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3C6495" w14:textId="77777777" w:rsidR="00CD7E4F" w:rsidRPr="00827AAE" w:rsidRDefault="00CD7E4F" w:rsidP="00827AAE">
      <w:pPr>
        <w:spacing w:line="240" w:lineRule="auto"/>
        <w:jc w:val="both"/>
        <w:rPr>
          <w:rFonts w:cs="Arial"/>
          <w:cs/>
          <w:lang w:val="en-GB"/>
        </w:rPr>
      </w:pPr>
    </w:p>
    <w:tbl>
      <w:tblPr>
        <w:tblW w:w="9043" w:type="dxa"/>
        <w:shd w:val="clear" w:color="auto" w:fill="FFA543"/>
        <w:tblLook w:val="04A0" w:firstRow="1" w:lastRow="0" w:firstColumn="1" w:lastColumn="0" w:noHBand="0" w:noVBand="1"/>
      </w:tblPr>
      <w:tblGrid>
        <w:gridCol w:w="9043"/>
      </w:tblGrid>
      <w:tr w:rsidR="00AB4852" w:rsidRPr="00542D61" w14:paraId="6E149109" w14:textId="77777777" w:rsidTr="00FE5873">
        <w:trPr>
          <w:trHeight w:val="380"/>
        </w:trPr>
        <w:tc>
          <w:tcPr>
            <w:tcW w:w="9043" w:type="dxa"/>
            <w:shd w:val="clear" w:color="auto" w:fill="FFA543"/>
            <w:vAlign w:val="center"/>
          </w:tcPr>
          <w:p w14:paraId="60B3D58E" w14:textId="77777777" w:rsidR="00AB4852" w:rsidRPr="00542D61" w:rsidRDefault="00AB4852" w:rsidP="00252992">
            <w:pPr>
              <w:spacing w:line="240" w:lineRule="auto"/>
              <w:ind w:left="504" w:hanging="504"/>
              <w:rPr>
                <w:rFonts w:eastAsia="Arial Unicode MS" w:cs="Arial"/>
                <w:b/>
                <w:bCs/>
                <w:color w:val="FFFFFF"/>
                <w:cs/>
              </w:rPr>
            </w:pPr>
            <w:r w:rsidRPr="00542D61">
              <w:rPr>
                <w:rFonts w:cs="Arial"/>
                <w:b/>
                <w:bCs/>
                <w:color w:val="FFFFFF"/>
              </w:rPr>
              <w:t>1</w:t>
            </w:r>
            <w:r w:rsidRPr="00542D61">
              <w:rPr>
                <w:rFonts w:cs="Arial"/>
                <w:b/>
                <w:bCs/>
                <w:color w:val="FFFFFF"/>
              </w:rPr>
              <w:tab/>
            </w:r>
            <w:r w:rsidRPr="00542D61">
              <w:rPr>
                <w:rFonts w:cs="Arial"/>
                <w:b/>
                <w:bCs/>
                <w:color w:val="FFFFFF"/>
                <w:lang w:eastAsia="zh-CN"/>
              </w:rPr>
              <w:t>General information</w:t>
            </w:r>
          </w:p>
        </w:tc>
      </w:tr>
    </w:tbl>
    <w:p w14:paraId="260CE80E" w14:textId="77777777" w:rsidR="00AB4852" w:rsidRPr="00542D61" w:rsidRDefault="00AB4852" w:rsidP="00252992">
      <w:pPr>
        <w:spacing w:line="240" w:lineRule="auto"/>
        <w:jc w:val="both"/>
        <w:rPr>
          <w:rFonts w:cs="Arial"/>
          <w:lang w:val="en-GB"/>
        </w:rPr>
      </w:pPr>
    </w:p>
    <w:p w14:paraId="582F1635" w14:textId="77777777" w:rsidR="00AB4852" w:rsidRPr="00542D61" w:rsidRDefault="00AB4852" w:rsidP="00252992">
      <w:pPr>
        <w:spacing w:line="240" w:lineRule="auto"/>
        <w:jc w:val="thaiDistribute"/>
        <w:rPr>
          <w:rFonts w:cs="Arial"/>
        </w:rPr>
      </w:pPr>
      <w:r w:rsidRPr="00542D61">
        <w:rPr>
          <w:rFonts w:cs="Arial"/>
        </w:rPr>
        <w:t>Goodyear (Thailand) Public Company Limited (“the Company”) is a public limited company which is listed on the Stock Exchange of Thailand and is incorporated and domiciled in Thailand.  The address of the Company’s registered office is as follows:</w:t>
      </w:r>
    </w:p>
    <w:p w14:paraId="2173E724" w14:textId="77777777" w:rsidR="00AB4852" w:rsidRPr="00542D61" w:rsidRDefault="00AB4852" w:rsidP="00252992">
      <w:pPr>
        <w:spacing w:line="240" w:lineRule="auto"/>
        <w:jc w:val="thaiDistribute"/>
        <w:rPr>
          <w:rFonts w:cs="Arial"/>
        </w:rPr>
      </w:pPr>
    </w:p>
    <w:p w14:paraId="76771B87" w14:textId="77777777" w:rsidR="00AB4852" w:rsidRPr="00542D61" w:rsidRDefault="00AB4852" w:rsidP="00252992">
      <w:pPr>
        <w:spacing w:line="240" w:lineRule="auto"/>
        <w:jc w:val="thaiDistribute"/>
        <w:rPr>
          <w:rFonts w:cs="Arial"/>
        </w:rPr>
      </w:pPr>
      <w:r w:rsidRPr="00542D61">
        <w:rPr>
          <w:rFonts w:cs="Arial"/>
        </w:rPr>
        <w:t>50/9 Moo 3, Phaholyothin Road, K.M. 36, Klongnueng, Klongluang, Pathumthani 12120.</w:t>
      </w:r>
    </w:p>
    <w:p w14:paraId="526806DF" w14:textId="77777777" w:rsidR="00AB4852" w:rsidRPr="00542D61" w:rsidRDefault="00AB4852" w:rsidP="00252992">
      <w:pPr>
        <w:spacing w:line="240" w:lineRule="auto"/>
        <w:jc w:val="thaiDistribute"/>
        <w:rPr>
          <w:rFonts w:cs="Arial"/>
          <w:lang w:val="en-GB"/>
        </w:rPr>
      </w:pPr>
    </w:p>
    <w:p w14:paraId="7BDC8A86" w14:textId="77777777" w:rsidR="00AB4852" w:rsidRPr="00542D61" w:rsidRDefault="00AB4852" w:rsidP="00252992">
      <w:pPr>
        <w:spacing w:line="240" w:lineRule="auto"/>
        <w:jc w:val="thaiDistribute"/>
        <w:rPr>
          <w:rFonts w:cs="Arial"/>
        </w:rPr>
      </w:pPr>
      <w:r w:rsidRPr="00542D61">
        <w:rPr>
          <w:rFonts w:cs="Arial"/>
        </w:rPr>
        <w:t>The Company is principally engaged in the manufacturing, distribution and sale of motor vehicle and aero tires for domestic and export markets.</w:t>
      </w:r>
    </w:p>
    <w:p w14:paraId="56BB3E00" w14:textId="77777777" w:rsidR="00AB4852" w:rsidRPr="00542D61" w:rsidRDefault="00AB4852" w:rsidP="00252992">
      <w:pPr>
        <w:spacing w:line="240" w:lineRule="auto"/>
        <w:jc w:val="thaiDistribute"/>
        <w:rPr>
          <w:rFonts w:cs="Arial"/>
        </w:rPr>
      </w:pPr>
    </w:p>
    <w:p w14:paraId="684661A3" w14:textId="351BF5CD" w:rsidR="00AB4852" w:rsidRPr="00542D61" w:rsidRDefault="00AB4852" w:rsidP="00252992">
      <w:pPr>
        <w:spacing w:line="240" w:lineRule="auto"/>
        <w:jc w:val="thaiDistribute"/>
        <w:rPr>
          <w:rFonts w:cs="Arial"/>
        </w:rPr>
      </w:pPr>
      <w:r w:rsidRPr="00542D61">
        <w:rPr>
          <w:rFonts w:cs="Arial"/>
        </w:rPr>
        <w:t xml:space="preserve">These financial statements were authorised for issue by the Board of Directors on </w:t>
      </w:r>
      <w:r w:rsidR="00A71DC3" w:rsidRPr="00542D61">
        <w:rPr>
          <w:rFonts w:cs="Arial"/>
        </w:rPr>
        <w:t>25 February</w:t>
      </w:r>
      <w:r w:rsidRPr="00542D61">
        <w:rPr>
          <w:rFonts w:cs="Arial"/>
        </w:rPr>
        <w:t xml:space="preserve"> 2021.</w:t>
      </w:r>
    </w:p>
    <w:p w14:paraId="6F1C89AC" w14:textId="72B1E672" w:rsidR="00AB4852" w:rsidRPr="00542D61" w:rsidRDefault="00AB4852" w:rsidP="00252992">
      <w:pPr>
        <w:spacing w:line="240" w:lineRule="auto"/>
        <w:jc w:val="both"/>
        <w:rPr>
          <w:rFonts w:cs="Arial"/>
        </w:rPr>
      </w:pPr>
    </w:p>
    <w:p w14:paraId="2DE29E4C" w14:textId="77777777" w:rsidR="00252992" w:rsidRPr="00542D61" w:rsidRDefault="00252992" w:rsidP="00252992">
      <w:pPr>
        <w:spacing w:line="240" w:lineRule="auto"/>
        <w:jc w:val="both"/>
        <w:rPr>
          <w:rFonts w:cs="Arial"/>
        </w:rPr>
      </w:pPr>
    </w:p>
    <w:tbl>
      <w:tblPr>
        <w:tblW w:w="9043" w:type="dxa"/>
        <w:shd w:val="clear" w:color="auto" w:fill="FFA543"/>
        <w:tblLook w:val="04A0" w:firstRow="1" w:lastRow="0" w:firstColumn="1" w:lastColumn="0" w:noHBand="0" w:noVBand="1"/>
      </w:tblPr>
      <w:tblGrid>
        <w:gridCol w:w="9043"/>
      </w:tblGrid>
      <w:tr w:rsidR="00252992" w:rsidRPr="00542D61" w14:paraId="192A12FC" w14:textId="77777777" w:rsidTr="00FE5873">
        <w:trPr>
          <w:trHeight w:val="380"/>
        </w:trPr>
        <w:tc>
          <w:tcPr>
            <w:tcW w:w="9043" w:type="dxa"/>
            <w:shd w:val="clear" w:color="auto" w:fill="FFA543"/>
            <w:vAlign w:val="center"/>
          </w:tcPr>
          <w:p w14:paraId="0644D19C" w14:textId="2D438AF6" w:rsidR="00252992" w:rsidRPr="00542D61" w:rsidRDefault="00252992" w:rsidP="00252992">
            <w:pPr>
              <w:spacing w:line="240" w:lineRule="auto"/>
              <w:ind w:left="504" w:hanging="504"/>
              <w:rPr>
                <w:rFonts w:eastAsia="Arial Unicode MS" w:cs="Arial"/>
                <w:b/>
                <w:bCs/>
                <w:color w:val="FFFFFF"/>
                <w:cs/>
              </w:rPr>
            </w:pPr>
            <w:r w:rsidRPr="00542D61">
              <w:rPr>
                <w:rFonts w:cs="Arial"/>
                <w:b/>
                <w:bCs/>
                <w:color w:val="FFFFFF"/>
              </w:rPr>
              <w:t>2</w:t>
            </w:r>
            <w:r w:rsidRPr="00542D61">
              <w:rPr>
                <w:rFonts w:cs="Arial"/>
                <w:b/>
                <w:bCs/>
                <w:color w:val="FFFFFF"/>
              </w:rPr>
              <w:tab/>
            </w:r>
            <w:r w:rsidRPr="00542D61">
              <w:rPr>
                <w:rFonts w:eastAsia="Times" w:cs="Arial"/>
                <w:b/>
                <w:color w:val="FFFFFF"/>
                <w:lang w:val="en-GB" w:eastAsia="en-GB"/>
              </w:rPr>
              <w:t>Significant events during the current year</w:t>
            </w:r>
          </w:p>
        </w:tc>
      </w:tr>
    </w:tbl>
    <w:p w14:paraId="493D5B78" w14:textId="77777777" w:rsidR="00252992" w:rsidRPr="00542D61" w:rsidRDefault="00252992" w:rsidP="00346D91">
      <w:pPr>
        <w:autoSpaceDE w:val="0"/>
        <w:autoSpaceDN w:val="0"/>
        <w:adjustRightInd w:val="0"/>
        <w:jc w:val="thaiDistribute"/>
        <w:rPr>
          <w:rFonts w:cs="Arial"/>
        </w:rPr>
      </w:pPr>
    </w:p>
    <w:p w14:paraId="43EFBA67" w14:textId="438E5389" w:rsidR="001F07A7" w:rsidRPr="00542D61" w:rsidRDefault="001F07A7" w:rsidP="001F07A7">
      <w:pPr>
        <w:autoSpaceDE w:val="0"/>
        <w:autoSpaceDN w:val="0"/>
        <w:adjustRightInd w:val="0"/>
        <w:jc w:val="thaiDistribute"/>
        <w:rPr>
          <w:rFonts w:cs="Arial"/>
        </w:rPr>
      </w:pPr>
      <w:r w:rsidRPr="00542D61">
        <w:rPr>
          <w:rFonts w:cs="Arial"/>
        </w:rPr>
        <w:t xml:space="preserve">After the outbreak of Coronavirus Disease (“COVID-19 outbreak”) in early 2020, the second quarter results were affected significantly by the sharp drop in demand. </w:t>
      </w:r>
      <w:r w:rsidR="00D15152" w:rsidRPr="00542D61">
        <w:rPr>
          <w:rFonts w:cs="Arial"/>
        </w:rPr>
        <w:t>The</w:t>
      </w:r>
      <w:r w:rsidRPr="00542D61">
        <w:rPr>
          <w:rFonts w:cs="Arial"/>
        </w:rPr>
        <w:t xml:space="preserve"> revenue </w:t>
      </w:r>
      <w:r w:rsidR="00D15152" w:rsidRPr="00542D61">
        <w:rPr>
          <w:rFonts w:cs="Arial"/>
        </w:rPr>
        <w:t xml:space="preserve">of second quarter </w:t>
      </w:r>
      <w:r w:rsidRPr="00542D61">
        <w:rPr>
          <w:rFonts w:cs="Arial"/>
        </w:rPr>
        <w:t xml:space="preserve">declined 41% </w:t>
      </w:r>
      <w:r w:rsidR="00D15152" w:rsidRPr="00542D61">
        <w:rPr>
          <w:rFonts w:cs="Arial"/>
        </w:rPr>
        <w:t>compared with the second quarter in</w:t>
      </w:r>
      <w:r w:rsidRPr="00542D61">
        <w:rPr>
          <w:rFonts w:cs="Arial"/>
        </w:rPr>
        <w:t xml:space="preserve"> 2019 impacted by the Covid-19 pandemic with lower domestic and export sales. The Company has temporarily closed the factory and stopped production process in the second quarter. The closure of the plant had a significant negative effect on the Company's performance during that period.</w:t>
      </w:r>
    </w:p>
    <w:p w14:paraId="5ECEDA5B" w14:textId="77777777" w:rsidR="001F07A7" w:rsidRPr="00542D61" w:rsidRDefault="001F07A7" w:rsidP="001F07A7">
      <w:pPr>
        <w:jc w:val="thaiDistribute"/>
        <w:rPr>
          <w:rFonts w:cs="Arial"/>
        </w:rPr>
      </w:pPr>
    </w:p>
    <w:p w14:paraId="409BC633" w14:textId="79E54B3A" w:rsidR="001F07A7" w:rsidRPr="00542D61" w:rsidRDefault="001F07A7" w:rsidP="001F07A7">
      <w:pPr>
        <w:autoSpaceDE w:val="0"/>
        <w:autoSpaceDN w:val="0"/>
        <w:adjustRightInd w:val="0"/>
        <w:jc w:val="thaiDistribute"/>
        <w:rPr>
          <w:rFonts w:cs="Arial"/>
        </w:rPr>
      </w:pPr>
      <w:r w:rsidRPr="00542D61">
        <w:rPr>
          <w:rFonts w:cs="Arial"/>
        </w:rPr>
        <w:t xml:space="preserve">During the second half of the year, the negative impacts of the pandemic on demand in the consumer tires industry, auto production and our tire volumes have moderated and are expected to continue to improve.  Consumer production units increased by 38% compared with the second half of 2019. </w:t>
      </w:r>
    </w:p>
    <w:p w14:paraId="6C83F3DE" w14:textId="77777777" w:rsidR="00CD7E4F" w:rsidRPr="00542D61" w:rsidRDefault="00CD7E4F" w:rsidP="001F07A7">
      <w:pPr>
        <w:autoSpaceDE w:val="0"/>
        <w:autoSpaceDN w:val="0"/>
        <w:adjustRightInd w:val="0"/>
        <w:jc w:val="thaiDistribute"/>
        <w:rPr>
          <w:rFonts w:cs="Arial"/>
        </w:rPr>
      </w:pPr>
    </w:p>
    <w:p w14:paraId="330F7702" w14:textId="77777777" w:rsidR="001F07A7" w:rsidRPr="00542D61" w:rsidRDefault="001F07A7" w:rsidP="001F07A7">
      <w:pPr>
        <w:autoSpaceDE w:val="0"/>
        <w:autoSpaceDN w:val="0"/>
        <w:adjustRightInd w:val="0"/>
        <w:jc w:val="thaiDistribute"/>
        <w:rPr>
          <w:rFonts w:cs="Arial"/>
        </w:rPr>
      </w:pPr>
      <w:r w:rsidRPr="00542D61">
        <w:rPr>
          <w:rFonts w:cs="Arial"/>
        </w:rPr>
        <w:t xml:space="preserve">On the other hand, our aviation business results in the second half of the year 2020 continued to be highly influenced by the economic disruption caused by the ongoing COVID-19 pandemic and government-imposed flight restrictions. Aviation production units reduced by 55% compared with the second half of 2019. </w:t>
      </w:r>
    </w:p>
    <w:p w14:paraId="73555174" w14:textId="77777777" w:rsidR="001F07A7" w:rsidRPr="00542D61" w:rsidRDefault="001F07A7" w:rsidP="001F07A7">
      <w:pPr>
        <w:autoSpaceDE w:val="0"/>
        <w:autoSpaceDN w:val="0"/>
        <w:adjustRightInd w:val="0"/>
        <w:jc w:val="thaiDistribute"/>
        <w:rPr>
          <w:rFonts w:cs="Arial"/>
        </w:rPr>
      </w:pPr>
    </w:p>
    <w:p w14:paraId="4F0540B1" w14:textId="695F57D6" w:rsidR="00AB4852" w:rsidRPr="00542D61" w:rsidRDefault="001F07A7" w:rsidP="001F07A7">
      <w:pPr>
        <w:spacing w:line="240" w:lineRule="auto"/>
        <w:jc w:val="thaiDistribute"/>
        <w:rPr>
          <w:rFonts w:cs="Arial"/>
        </w:rPr>
      </w:pPr>
      <w:r w:rsidRPr="00542D61">
        <w:rPr>
          <w:rFonts w:cs="Arial"/>
        </w:rPr>
        <w:t>We continue to take action in response to COVID-19 to protect the health and wellbeing of our associates, customers and communities, which remain our top priority, and to mitigate the near and long-term financial impact on our operating results and to ensure adequate liquidity and capital resources are available to maintain our operations until the auto industry and tire demand fully recovers</w:t>
      </w:r>
      <w:r w:rsidR="00207944" w:rsidRPr="00542D61">
        <w:rPr>
          <w:rFonts w:cs="Arial"/>
        </w:rPr>
        <w:t>.</w:t>
      </w:r>
    </w:p>
    <w:p w14:paraId="178FB439" w14:textId="6B273745" w:rsidR="00AB4852" w:rsidRPr="00542D61" w:rsidRDefault="00AB4852" w:rsidP="00252992">
      <w:pPr>
        <w:tabs>
          <w:tab w:val="left" w:pos="960"/>
        </w:tabs>
        <w:spacing w:line="240" w:lineRule="auto"/>
        <w:jc w:val="both"/>
        <w:rPr>
          <w:rFonts w:cs="Arial"/>
        </w:rPr>
      </w:pPr>
    </w:p>
    <w:p w14:paraId="5A80471A" w14:textId="77777777" w:rsidR="00CD7E4F" w:rsidRPr="00542D61" w:rsidRDefault="00CD7E4F" w:rsidP="00252992">
      <w:pPr>
        <w:tabs>
          <w:tab w:val="left" w:pos="960"/>
        </w:tabs>
        <w:spacing w:line="240" w:lineRule="auto"/>
        <w:jc w:val="both"/>
        <w:rPr>
          <w:rFonts w:cs="Arial"/>
        </w:rPr>
      </w:pPr>
    </w:p>
    <w:tbl>
      <w:tblPr>
        <w:tblW w:w="9043" w:type="dxa"/>
        <w:shd w:val="clear" w:color="auto" w:fill="FFA543"/>
        <w:tblLook w:val="04A0" w:firstRow="1" w:lastRow="0" w:firstColumn="1" w:lastColumn="0" w:noHBand="0" w:noVBand="1"/>
      </w:tblPr>
      <w:tblGrid>
        <w:gridCol w:w="9043"/>
      </w:tblGrid>
      <w:tr w:rsidR="00AB4852" w:rsidRPr="00542D61" w14:paraId="7F66B7D5" w14:textId="77777777" w:rsidTr="00FE5873">
        <w:trPr>
          <w:trHeight w:val="380"/>
        </w:trPr>
        <w:tc>
          <w:tcPr>
            <w:tcW w:w="9043" w:type="dxa"/>
            <w:shd w:val="clear" w:color="auto" w:fill="FFA543"/>
            <w:vAlign w:val="center"/>
            <w:hideMark/>
          </w:tcPr>
          <w:p w14:paraId="7F01B416" w14:textId="77777777" w:rsidR="00AB4852" w:rsidRPr="00542D61" w:rsidRDefault="00AB4852" w:rsidP="00252992">
            <w:pPr>
              <w:spacing w:line="240" w:lineRule="auto"/>
              <w:ind w:left="504" w:hanging="504"/>
              <w:jc w:val="both"/>
              <w:rPr>
                <w:rFonts w:eastAsia="Arial Unicode MS" w:cs="Arial"/>
                <w:b/>
                <w:bCs/>
                <w:color w:val="FFFFFF"/>
              </w:rPr>
            </w:pPr>
            <w:r w:rsidRPr="00542D61">
              <w:rPr>
                <w:rFonts w:cs="Arial"/>
                <w:b/>
                <w:bCs/>
                <w:color w:val="FFFFFF"/>
              </w:rPr>
              <w:t>3</w:t>
            </w:r>
            <w:r w:rsidRPr="00542D61">
              <w:rPr>
                <w:rFonts w:cs="Arial"/>
                <w:b/>
                <w:bCs/>
                <w:color w:val="FFFFFF"/>
              </w:rPr>
              <w:tab/>
            </w:r>
            <w:r w:rsidRPr="00542D61">
              <w:rPr>
                <w:rFonts w:eastAsia="Arial Unicode MS" w:cs="Arial"/>
                <w:b/>
                <w:bCs/>
                <w:color w:val="FFFFFF"/>
              </w:rPr>
              <w:t>Basis of preparation</w:t>
            </w:r>
          </w:p>
        </w:tc>
      </w:tr>
    </w:tbl>
    <w:p w14:paraId="0CE8DEEE" w14:textId="77777777" w:rsidR="00AB4852" w:rsidRPr="00542D61" w:rsidRDefault="00AB4852" w:rsidP="00252992">
      <w:pPr>
        <w:spacing w:line="240" w:lineRule="auto"/>
        <w:jc w:val="both"/>
        <w:rPr>
          <w:rFonts w:cs="Arial"/>
          <w:spacing w:val="-4"/>
        </w:rPr>
      </w:pPr>
    </w:p>
    <w:p w14:paraId="5CBCFB05" w14:textId="77777777" w:rsidR="00AB4852" w:rsidRPr="00542D61" w:rsidRDefault="00AB4852" w:rsidP="00252992">
      <w:pPr>
        <w:spacing w:line="240" w:lineRule="auto"/>
        <w:jc w:val="both"/>
        <w:rPr>
          <w:rFonts w:cs="Arial"/>
          <w:color w:val="222222"/>
          <w:lang w:eastAsia="en-GB"/>
        </w:rPr>
      </w:pPr>
      <w:r w:rsidRPr="00542D61">
        <w:rPr>
          <w:rFonts w:cs="Arial"/>
          <w:color w:val="222222"/>
          <w:lang w:eastAsia="en-GB"/>
        </w:rPr>
        <w:t>The financial statements have been prepared in accordance with Thai Financial Reporting Standards (“TFRS”) and the financial reporting requirements issued under the Securities and Exchange Act.</w:t>
      </w:r>
    </w:p>
    <w:p w14:paraId="58F6CF3F" w14:textId="77777777" w:rsidR="00AB4852" w:rsidRPr="00542D61" w:rsidRDefault="00AB4852" w:rsidP="00252992">
      <w:pPr>
        <w:tabs>
          <w:tab w:val="left" w:pos="1080"/>
        </w:tabs>
        <w:spacing w:line="240" w:lineRule="auto"/>
        <w:jc w:val="both"/>
        <w:rPr>
          <w:rFonts w:cs="Arial"/>
          <w:color w:val="222222"/>
          <w:lang w:eastAsia="en-GB"/>
        </w:rPr>
      </w:pPr>
    </w:p>
    <w:p w14:paraId="0F799B53" w14:textId="77777777" w:rsidR="00AB4852" w:rsidRPr="00542D61" w:rsidRDefault="00AB4852" w:rsidP="00252992">
      <w:pPr>
        <w:spacing w:line="240" w:lineRule="auto"/>
        <w:jc w:val="thaiDistribute"/>
        <w:rPr>
          <w:rFonts w:cs="Arial"/>
          <w:color w:val="222222"/>
          <w:lang w:eastAsia="en-GB"/>
        </w:rPr>
      </w:pPr>
      <w:r w:rsidRPr="00542D61">
        <w:rPr>
          <w:rFonts w:cs="Arial"/>
          <w:color w:val="222222"/>
          <w:lang w:eastAsia="en-GB"/>
        </w:rPr>
        <w:t>The financial statements have been prepared under the historical cost convention except derivatives as explained in relevant accounting policies.</w:t>
      </w:r>
    </w:p>
    <w:p w14:paraId="47488729" w14:textId="77777777" w:rsidR="00AB4852" w:rsidRPr="00542D61" w:rsidRDefault="00AB4852" w:rsidP="00252992">
      <w:pPr>
        <w:spacing w:line="240" w:lineRule="auto"/>
        <w:jc w:val="both"/>
        <w:rPr>
          <w:rFonts w:cs="Arial"/>
          <w:color w:val="222222"/>
          <w:lang w:eastAsia="en-GB"/>
        </w:rPr>
      </w:pPr>
    </w:p>
    <w:p w14:paraId="4475F8BA" w14:textId="0DD9D3AA" w:rsidR="00AB4852" w:rsidRPr="00542D61" w:rsidRDefault="00AB4852" w:rsidP="00252992">
      <w:pPr>
        <w:spacing w:line="240" w:lineRule="auto"/>
        <w:jc w:val="both"/>
        <w:rPr>
          <w:rFonts w:cs="Arial"/>
          <w:color w:val="222222"/>
          <w:lang w:eastAsia="en-GB"/>
        </w:rPr>
      </w:pPr>
      <w:r w:rsidRPr="00542D61">
        <w:rPr>
          <w:rFonts w:cs="Arial"/>
          <w:color w:val="222222"/>
          <w:lang w:eastAsia="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F57D50" w:rsidRPr="00542D61">
        <w:rPr>
          <w:rFonts w:cs="Arial"/>
          <w:color w:val="222222"/>
          <w:lang w:eastAsia="en-GB"/>
        </w:rPr>
        <w:t>9</w:t>
      </w:r>
      <w:r w:rsidRPr="00542D61">
        <w:rPr>
          <w:rFonts w:cs="Arial"/>
          <w:color w:val="222222"/>
          <w:lang w:eastAsia="en-GB"/>
        </w:rPr>
        <w:t>.</w:t>
      </w:r>
    </w:p>
    <w:p w14:paraId="7CD3C053" w14:textId="77777777" w:rsidR="00AB4852" w:rsidRPr="00542D61" w:rsidRDefault="00AB4852" w:rsidP="00252992">
      <w:pPr>
        <w:widowControl w:val="0"/>
        <w:spacing w:line="240" w:lineRule="auto"/>
        <w:jc w:val="both"/>
        <w:rPr>
          <w:rFonts w:cs="Arial"/>
          <w:color w:val="222222"/>
          <w:lang w:eastAsia="en-GB"/>
        </w:rPr>
      </w:pPr>
    </w:p>
    <w:p w14:paraId="6286184D" w14:textId="77777777" w:rsidR="00AB4852" w:rsidRPr="00542D61" w:rsidRDefault="00AB4852" w:rsidP="00252992">
      <w:pPr>
        <w:spacing w:line="240" w:lineRule="auto"/>
        <w:jc w:val="both"/>
        <w:rPr>
          <w:rFonts w:cs="Arial"/>
          <w:color w:val="222222"/>
          <w:lang w:eastAsia="en-GB"/>
        </w:rPr>
      </w:pPr>
      <w:r w:rsidRPr="00542D61">
        <w:rPr>
          <w:rFonts w:cs="Arial"/>
          <w:color w:val="222222"/>
          <w:lang w:eastAsia="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D5F2E65" w14:textId="77777777" w:rsidR="00AB4852" w:rsidRPr="00542D61" w:rsidRDefault="00AB4852" w:rsidP="00252992">
      <w:pPr>
        <w:widowControl w:val="0"/>
        <w:spacing w:line="240" w:lineRule="auto"/>
        <w:jc w:val="both"/>
        <w:rPr>
          <w:rFonts w:cs="Arial"/>
          <w:color w:val="222222"/>
          <w:lang w:eastAsia="en-GB"/>
        </w:rPr>
      </w:pPr>
    </w:p>
    <w:p w14:paraId="5783AC29" w14:textId="77777777" w:rsidR="00AB4852" w:rsidRPr="00542D61" w:rsidRDefault="00AB4852" w:rsidP="00252992">
      <w:pPr>
        <w:spacing w:line="240" w:lineRule="auto"/>
        <w:jc w:val="both"/>
        <w:rPr>
          <w:rFonts w:cs="Arial"/>
          <w:spacing w:val="-4"/>
        </w:rPr>
      </w:pPr>
    </w:p>
    <w:p w14:paraId="3146455E" w14:textId="1D2F78F9" w:rsidR="00CD7E4F" w:rsidRPr="00542D61" w:rsidRDefault="00CD7E4F">
      <w:pPr>
        <w:spacing w:line="240" w:lineRule="auto"/>
        <w:rPr>
          <w:rFonts w:cs="Arial"/>
          <w:spacing w:val="-4"/>
        </w:rPr>
      </w:pPr>
      <w:r w:rsidRPr="00542D61">
        <w:rPr>
          <w:rFonts w:cs="Arial"/>
          <w:spacing w:val="-4"/>
        </w:rPr>
        <w:br w:type="page"/>
      </w:r>
    </w:p>
    <w:p w14:paraId="0D4D3C8C" w14:textId="12816EF5" w:rsidR="00252992" w:rsidRPr="00542D61" w:rsidRDefault="00252992">
      <w:pPr>
        <w:spacing w:line="240" w:lineRule="auto"/>
        <w:rPr>
          <w:rFonts w:cs="Arial"/>
          <w:spacing w:val="-4"/>
        </w:rPr>
      </w:pPr>
    </w:p>
    <w:tbl>
      <w:tblPr>
        <w:tblW w:w="9043" w:type="dxa"/>
        <w:shd w:val="clear" w:color="auto" w:fill="FFA543"/>
        <w:tblLook w:val="04A0" w:firstRow="1" w:lastRow="0" w:firstColumn="1" w:lastColumn="0" w:noHBand="0" w:noVBand="1"/>
      </w:tblPr>
      <w:tblGrid>
        <w:gridCol w:w="9043"/>
      </w:tblGrid>
      <w:tr w:rsidR="00252992" w:rsidRPr="00542D61" w14:paraId="615A581B" w14:textId="77777777" w:rsidTr="00FE5873">
        <w:trPr>
          <w:trHeight w:val="380"/>
        </w:trPr>
        <w:tc>
          <w:tcPr>
            <w:tcW w:w="9043" w:type="dxa"/>
            <w:shd w:val="clear" w:color="auto" w:fill="FFA543"/>
            <w:vAlign w:val="center"/>
            <w:hideMark/>
          </w:tcPr>
          <w:p w14:paraId="0531C4DF" w14:textId="68D1CC7E" w:rsidR="00252992" w:rsidRPr="00542D61" w:rsidRDefault="00252992" w:rsidP="00252992">
            <w:pPr>
              <w:spacing w:line="240" w:lineRule="auto"/>
              <w:ind w:left="504" w:hanging="504"/>
              <w:jc w:val="both"/>
              <w:rPr>
                <w:rFonts w:eastAsia="Arial Unicode MS" w:cs="Arial"/>
                <w:b/>
                <w:bCs/>
                <w:color w:val="FFFFFF"/>
              </w:rPr>
            </w:pPr>
            <w:r w:rsidRPr="00542D61">
              <w:rPr>
                <w:rFonts w:cs="Arial"/>
                <w:b/>
                <w:bCs/>
                <w:color w:val="FFFFFF"/>
              </w:rPr>
              <w:t>4</w:t>
            </w:r>
            <w:r w:rsidRPr="00542D61">
              <w:rPr>
                <w:rFonts w:cs="Arial"/>
                <w:b/>
                <w:bCs/>
                <w:color w:val="FFFFFF"/>
              </w:rPr>
              <w:tab/>
              <w:t>New and amended financial reporting standards</w:t>
            </w:r>
          </w:p>
        </w:tc>
      </w:tr>
    </w:tbl>
    <w:p w14:paraId="497CF588" w14:textId="77777777" w:rsidR="00252992" w:rsidRPr="00542D61" w:rsidRDefault="00252992" w:rsidP="00252992">
      <w:pPr>
        <w:widowControl w:val="0"/>
        <w:spacing w:line="240" w:lineRule="auto"/>
        <w:jc w:val="both"/>
        <w:rPr>
          <w:rFonts w:cs="Arial"/>
        </w:rPr>
      </w:pPr>
    </w:p>
    <w:p w14:paraId="1ABF2BA2" w14:textId="77777777" w:rsidR="00AB4852" w:rsidRPr="00542D61" w:rsidRDefault="00AB4852" w:rsidP="00252992">
      <w:pPr>
        <w:spacing w:line="240" w:lineRule="auto"/>
        <w:ind w:left="540" w:hanging="540"/>
        <w:jc w:val="both"/>
        <w:rPr>
          <w:rFonts w:eastAsia="Arial Unicode MS" w:cs="Arial"/>
          <w:b/>
          <w:bCs/>
          <w:color w:val="CF4A02"/>
        </w:rPr>
      </w:pPr>
      <w:bookmarkStart w:id="0" w:name="_Toc48735995"/>
      <w:r w:rsidRPr="00542D61">
        <w:rPr>
          <w:rFonts w:eastAsia="Arial Unicode MS" w:cs="Arial"/>
          <w:b/>
          <w:bCs/>
          <w:color w:val="CF4A02"/>
        </w:rPr>
        <w:t>4.1</w:t>
      </w:r>
      <w:r w:rsidRPr="00542D61">
        <w:rPr>
          <w:rFonts w:eastAsia="Arial Unicode MS" w:cs="Arial"/>
          <w:b/>
          <w:bCs/>
          <w:color w:val="CF4A02"/>
        </w:rPr>
        <w:tab/>
        <w:t>New and amended financial reporting standards that are effective for accounting period beginning on or after 1 January 2020 and have significant impacts to the Company</w:t>
      </w:r>
      <w:bookmarkEnd w:id="0"/>
    </w:p>
    <w:p w14:paraId="32F9A445" w14:textId="77777777" w:rsidR="00AB4852" w:rsidRPr="00542D61" w:rsidRDefault="00AB4852" w:rsidP="00252992">
      <w:pPr>
        <w:widowControl w:val="0"/>
        <w:spacing w:line="240" w:lineRule="auto"/>
        <w:jc w:val="both"/>
        <w:rPr>
          <w:rFonts w:cs="Arial"/>
        </w:rPr>
      </w:pPr>
    </w:p>
    <w:p w14:paraId="2E1FAA4F" w14:textId="13FB4315" w:rsidR="00AB4852" w:rsidRPr="00542D61" w:rsidRDefault="00AB4852" w:rsidP="00252992">
      <w:pPr>
        <w:spacing w:line="240" w:lineRule="auto"/>
        <w:ind w:left="1080" w:hanging="540"/>
        <w:rPr>
          <w:rFonts w:cs="Arial"/>
        </w:rPr>
      </w:pPr>
      <w:r w:rsidRPr="00542D61">
        <w:rPr>
          <w:rFonts w:cs="Arial"/>
          <w:b/>
          <w:color w:val="CF4A02"/>
        </w:rPr>
        <w:t>a)</w:t>
      </w:r>
      <w:r w:rsidRPr="00542D61">
        <w:rPr>
          <w:rFonts w:cs="Arial"/>
          <w:b/>
          <w:color w:val="CF4A02"/>
        </w:rPr>
        <w:tab/>
        <w:t>Financial instruments</w:t>
      </w:r>
    </w:p>
    <w:p w14:paraId="0FD557DE" w14:textId="77777777" w:rsidR="00AB4852" w:rsidRPr="00542D61" w:rsidRDefault="00AB4852" w:rsidP="00252992">
      <w:pPr>
        <w:spacing w:line="240" w:lineRule="auto"/>
        <w:ind w:left="1080"/>
        <w:rPr>
          <w:rFonts w:cs="Arial"/>
        </w:rPr>
      </w:pPr>
    </w:p>
    <w:p w14:paraId="069897D9" w14:textId="77777777" w:rsidR="00AB4852" w:rsidRPr="00542D61" w:rsidRDefault="00AB4852" w:rsidP="00252992">
      <w:pPr>
        <w:spacing w:line="240" w:lineRule="auto"/>
        <w:ind w:left="1080"/>
        <w:rPr>
          <w:rFonts w:cs="Arial"/>
        </w:rPr>
      </w:pPr>
      <w:r w:rsidRPr="00542D61">
        <w:rPr>
          <w:rFonts w:cs="Arial"/>
        </w:rPr>
        <w:t>The new financial standards related to financial instruments are as follows:</w:t>
      </w:r>
    </w:p>
    <w:p w14:paraId="27061C27" w14:textId="77777777" w:rsidR="00AB4852" w:rsidRPr="00542D61" w:rsidRDefault="00AB4852" w:rsidP="00252992">
      <w:pPr>
        <w:spacing w:line="240" w:lineRule="auto"/>
        <w:ind w:left="1080"/>
        <w:rPr>
          <w:rFonts w:cs="Arial"/>
        </w:rPr>
      </w:pPr>
    </w:p>
    <w:tbl>
      <w:tblPr>
        <w:tblStyle w:val="TableGrid"/>
        <w:tblW w:w="87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245"/>
      </w:tblGrid>
      <w:tr w:rsidR="00AB4852" w:rsidRPr="00542D61" w14:paraId="7BAB4C11" w14:textId="77777777" w:rsidTr="00252992">
        <w:tc>
          <w:tcPr>
            <w:tcW w:w="1476" w:type="dxa"/>
          </w:tcPr>
          <w:p w14:paraId="3072C01D" w14:textId="77777777" w:rsidR="00AB4852" w:rsidRPr="00542D61" w:rsidRDefault="00AB4852" w:rsidP="00252992">
            <w:pPr>
              <w:spacing w:line="240" w:lineRule="auto"/>
              <w:ind w:left="-21"/>
              <w:rPr>
                <w:rFonts w:cs="Arial"/>
              </w:rPr>
            </w:pPr>
            <w:r w:rsidRPr="00542D61">
              <w:rPr>
                <w:rFonts w:cs="Arial"/>
              </w:rPr>
              <w:t>TAS 32</w:t>
            </w:r>
          </w:p>
        </w:tc>
        <w:tc>
          <w:tcPr>
            <w:tcW w:w="7245" w:type="dxa"/>
          </w:tcPr>
          <w:p w14:paraId="3D40D800" w14:textId="77777777" w:rsidR="00AB4852" w:rsidRPr="00542D61" w:rsidRDefault="00AB4852" w:rsidP="00252992">
            <w:pPr>
              <w:spacing w:line="240" w:lineRule="auto"/>
              <w:rPr>
                <w:rFonts w:cs="Arial"/>
              </w:rPr>
            </w:pPr>
            <w:r w:rsidRPr="00542D61">
              <w:rPr>
                <w:rFonts w:cs="Arial"/>
              </w:rPr>
              <w:t>Financial instruments: Presentation</w:t>
            </w:r>
          </w:p>
        </w:tc>
      </w:tr>
      <w:tr w:rsidR="00AB4852" w:rsidRPr="00542D61" w14:paraId="22B98D22" w14:textId="77777777" w:rsidTr="00252992">
        <w:tc>
          <w:tcPr>
            <w:tcW w:w="1476" w:type="dxa"/>
          </w:tcPr>
          <w:p w14:paraId="759220BC" w14:textId="77777777" w:rsidR="00AB4852" w:rsidRPr="00542D61" w:rsidRDefault="00AB4852" w:rsidP="00252992">
            <w:pPr>
              <w:spacing w:line="240" w:lineRule="auto"/>
              <w:ind w:left="-21"/>
              <w:rPr>
                <w:rFonts w:cs="Arial"/>
              </w:rPr>
            </w:pPr>
            <w:r w:rsidRPr="00542D61">
              <w:rPr>
                <w:rFonts w:cs="Arial"/>
              </w:rPr>
              <w:t>TFRS 7</w:t>
            </w:r>
          </w:p>
        </w:tc>
        <w:tc>
          <w:tcPr>
            <w:tcW w:w="7245" w:type="dxa"/>
          </w:tcPr>
          <w:p w14:paraId="01FEB02E" w14:textId="77777777" w:rsidR="00AB4852" w:rsidRPr="00542D61" w:rsidRDefault="00AB4852" w:rsidP="00252992">
            <w:pPr>
              <w:spacing w:line="240" w:lineRule="auto"/>
              <w:rPr>
                <w:rFonts w:cs="Arial"/>
              </w:rPr>
            </w:pPr>
            <w:r w:rsidRPr="00542D61">
              <w:rPr>
                <w:rFonts w:cs="Arial"/>
              </w:rPr>
              <w:t>Financial instruments: Disclosures</w:t>
            </w:r>
          </w:p>
        </w:tc>
      </w:tr>
      <w:tr w:rsidR="00AB4852" w:rsidRPr="00542D61" w14:paraId="52E18A37" w14:textId="77777777" w:rsidTr="00252992">
        <w:tc>
          <w:tcPr>
            <w:tcW w:w="1476" w:type="dxa"/>
          </w:tcPr>
          <w:p w14:paraId="43682294" w14:textId="77777777" w:rsidR="00AB4852" w:rsidRPr="00542D61" w:rsidRDefault="00AB4852" w:rsidP="00252992">
            <w:pPr>
              <w:spacing w:line="240" w:lineRule="auto"/>
              <w:ind w:left="-21"/>
              <w:rPr>
                <w:rFonts w:cs="Arial"/>
              </w:rPr>
            </w:pPr>
            <w:r w:rsidRPr="00542D61">
              <w:rPr>
                <w:rFonts w:cs="Arial"/>
              </w:rPr>
              <w:t>TFRS 9</w:t>
            </w:r>
          </w:p>
        </w:tc>
        <w:tc>
          <w:tcPr>
            <w:tcW w:w="7245" w:type="dxa"/>
          </w:tcPr>
          <w:p w14:paraId="0D034E5A" w14:textId="77777777" w:rsidR="00AB4852" w:rsidRPr="00542D61" w:rsidRDefault="00AB4852" w:rsidP="00252992">
            <w:pPr>
              <w:spacing w:line="240" w:lineRule="auto"/>
              <w:rPr>
                <w:rFonts w:cs="Arial"/>
              </w:rPr>
            </w:pPr>
            <w:r w:rsidRPr="00542D61">
              <w:rPr>
                <w:rFonts w:cs="Arial"/>
              </w:rPr>
              <w:t>Financial instruments</w:t>
            </w:r>
          </w:p>
        </w:tc>
      </w:tr>
    </w:tbl>
    <w:p w14:paraId="318050AC" w14:textId="77777777" w:rsidR="00AB4852" w:rsidRPr="00542D61" w:rsidRDefault="00AB4852" w:rsidP="00D25ED9">
      <w:pPr>
        <w:spacing w:line="240" w:lineRule="auto"/>
        <w:ind w:left="1080"/>
        <w:rPr>
          <w:rFonts w:cs="Arial"/>
        </w:rPr>
      </w:pPr>
    </w:p>
    <w:p w14:paraId="22A3B785" w14:textId="77777777" w:rsidR="00AB4852" w:rsidRPr="00542D61" w:rsidRDefault="00AB4852" w:rsidP="00252992">
      <w:pPr>
        <w:spacing w:line="240" w:lineRule="auto"/>
        <w:ind w:left="1080"/>
        <w:jc w:val="thaiDistribute"/>
        <w:rPr>
          <w:rFonts w:cs="Arial"/>
        </w:rPr>
      </w:pPr>
      <w:r w:rsidRPr="00542D61">
        <w:rPr>
          <w:rFonts w:cs="Arial"/>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Company to apply </w:t>
      </w:r>
      <w:r w:rsidRPr="00542D61">
        <w:rPr>
          <w:rFonts w:cs="Arial"/>
          <w:spacing w:val="-4"/>
        </w:rPr>
        <w:t>hedge accounting to reduce accounting mismatch between hedged item and hedging instrument. In addition</w:t>
      </w:r>
      <w:r w:rsidRPr="00542D61">
        <w:rPr>
          <w:rFonts w:cs="Arial"/>
        </w:rPr>
        <w:t xml:space="preserve">, </w:t>
      </w:r>
      <w:r w:rsidRPr="00542D61">
        <w:rPr>
          <w:rFonts w:cs="Arial"/>
          <w:spacing w:val="-4"/>
        </w:rPr>
        <w:t>the new rule provides detailed guidance on financial instruments issued by the Company whether it is a liability</w:t>
      </w:r>
      <w:r w:rsidRPr="00542D61">
        <w:rPr>
          <w:rFonts w:cs="Arial"/>
        </w:rPr>
        <w:t xml:space="preserve"> or </w:t>
      </w:r>
      <w:r w:rsidRPr="00542D61">
        <w:rPr>
          <w:rFonts w:cs="Arial"/>
          <w:spacing w:val="-2"/>
        </w:rPr>
        <w:t>an equity. Among other things, they require extensive disclosure on financial instruments and related risks.</w:t>
      </w:r>
      <w:r w:rsidRPr="00542D61">
        <w:rPr>
          <w:rFonts w:cs="Arial"/>
        </w:rPr>
        <w:t xml:space="preserve"> </w:t>
      </w:r>
    </w:p>
    <w:p w14:paraId="7DC42568" w14:textId="77777777" w:rsidR="00AB4852" w:rsidRPr="00542D61" w:rsidRDefault="00AB4852" w:rsidP="00252992">
      <w:pPr>
        <w:spacing w:line="240" w:lineRule="auto"/>
        <w:ind w:left="1080"/>
        <w:jc w:val="thaiDistribute"/>
        <w:rPr>
          <w:rFonts w:cs="Arial"/>
        </w:rPr>
      </w:pPr>
    </w:p>
    <w:p w14:paraId="68DBFA8B" w14:textId="77777777" w:rsidR="00AB4852" w:rsidRPr="00542D61" w:rsidRDefault="00AB4852" w:rsidP="00252992">
      <w:pPr>
        <w:spacing w:line="240" w:lineRule="auto"/>
        <w:ind w:left="1080"/>
        <w:jc w:val="thaiDistribute"/>
        <w:rPr>
          <w:rFonts w:cs="Arial"/>
        </w:rPr>
      </w:pPr>
      <w:r w:rsidRPr="00542D61">
        <w:rPr>
          <w:rFonts w:cs="Arial"/>
          <w:spacing w:val="-2"/>
        </w:rPr>
        <w:t>The new classification requirements of financial assets require the Company to assess both i) business model</w:t>
      </w:r>
      <w:r w:rsidRPr="00542D61">
        <w:rPr>
          <w:rFonts w:cs="Arial"/>
        </w:rPr>
        <w:t xml:space="preserve"> </w:t>
      </w:r>
      <w:r w:rsidRPr="00542D61">
        <w:rPr>
          <w:rFonts w:cs="Arial"/>
          <w:spacing w:val="-4"/>
        </w:rPr>
        <w:t>for holding the financial assets; and ii) cash flow characteristics of the asset whether the contractual cash flows</w:t>
      </w:r>
      <w:r w:rsidRPr="00542D61">
        <w:rPr>
          <w:rFonts w:cs="Arial"/>
        </w:rPr>
        <w:t xml:space="preserve"> </w:t>
      </w:r>
      <w:r w:rsidRPr="00542D61">
        <w:rPr>
          <w:rFonts w:cs="Arial"/>
          <w:spacing w:val="-10"/>
        </w:rPr>
        <w:t>represent solely payments of principal and interest (SPPI). The classification affects the financial assets’ measurement.</w:t>
      </w:r>
      <w:r w:rsidRPr="00542D61">
        <w:rPr>
          <w:rFonts w:cs="Arial"/>
        </w:rPr>
        <w:t xml:space="preserve"> The new guidance requires assessment of impairment of financial assets as well as contract assets and recognition of expected credit loss from initial recognition. </w:t>
      </w:r>
    </w:p>
    <w:p w14:paraId="5A2798C3" w14:textId="77777777" w:rsidR="00AB4852" w:rsidRPr="00542D61" w:rsidRDefault="00AB4852" w:rsidP="00252992">
      <w:pPr>
        <w:spacing w:line="240" w:lineRule="auto"/>
        <w:ind w:left="1080"/>
        <w:jc w:val="thaiDistribute"/>
        <w:rPr>
          <w:rFonts w:cs="Arial"/>
        </w:rPr>
      </w:pPr>
    </w:p>
    <w:p w14:paraId="3C1C4AC1" w14:textId="77777777" w:rsidR="00AB4852" w:rsidRPr="00542D61" w:rsidRDefault="00AB4852" w:rsidP="00252992">
      <w:pPr>
        <w:spacing w:line="240" w:lineRule="auto"/>
        <w:ind w:left="1080"/>
        <w:jc w:val="thaiDistribute"/>
        <w:rPr>
          <w:rFonts w:cs="Arial"/>
        </w:rPr>
      </w:pPr>
      <w:r w:rsidRPr="00542D61">
        <w:rPr>
          <w:rFonts w:cs="Arial"/>
          <w:spacing w:val="-8"/>
        </w:rPr>
        <w:t>On 1 January 2020, the Company has adopted the financial reporting standards</w:t>
      </w:r>
      <w:r w:rsidRPr="00542D61">
        <w:rPr>
          <w:rFonts w:cs="Arial"/>
          <w:spacing w:val="-8"/>
          <w:cs/>
        </w:rPr>
        <w:t xml:space="preserve"> </w:t>
      </w:r>
      <w:r w:rsidRPr="00542D61">
        <w:rPr>
          <w:rFonts w:cs="Arial"/>
          <w:spacing w:val="-8"/>
        </w:rPr>
        <w:t>related to financial instruments in its</w:t>
      </w:r>
      <w:r w:rsidRPr="00542D61">
        <w:rPr>
          <w:rFonts w:cs="Arial"/>
        </w:rPr>
        <w:t xml:space="preserve"> financial statements. The impact from the first-time adoption has been disclosed in Note </w:t>
      </w:r>
      <w:bookmarkStart w:id="1" w:name="_75322sg8ww3z" w:colFirst="0" w:colLast="0"/>
      <w:bookmarkEnd w:id="1"/>
      <w:r w:rsidRPr="00542D61">
        <w:rPr>
          <w:rFonts w:cs="Arial"/>
        </w:rPr>
        <w:t>5.</w:t>
      </w:r>
    </w:p>
    <w:p w14:paraId="246CA6C1" w14:textId="77777777" w:rsidR="00AB4852" w:rsidRPr="00542D61" w:rsidRDefault="00AB4852" w:rsidP="00252992">
      <w:pPr>
        <w:spacing w:line="240" w:lineRule="auto"/>
        <w:ind w:left="1080"/>
        <w:jc w:val="thaiDistribute"/>
        <w:rPr>
          <w:rFonts w:cs="Arial"/>
        </w:rPr>
      </w:pPr>
    </w:p>
    <w:p w14:paraId="77460F61" w14:textId="235792F7" w:rsidR="00AB4852" w:rsidRPr="00542D61" w:rsidRDefault="00AB4852" w:rsidP="00252992">
      <w:pPr>
        <w:spacing w:line="240" w:lineRule="auto"/>
        <w:ind w:left="1080" w:hanging="540"/>
        <w:jc w:val="both"/>
        <w:rPr>
          <w:rFonts w:cs="Arial"/>
          <w:b/>
          <w:i/>
          <w:color w:val="CF4A02"/>
        </w:rPr>
      </w:pPr>
      <w:r w:rsidRPr="00542D61">
        <w:rPr>
          <w:rFonts w:cs="Arial"/>
          <w:b/>
          <w:color w:val="CF4A02"/>
        </w:rPr>
        <w:t>b)</w:t>
      </w:r>
      <w:r w:rsidRPr="00542D61">
        <w:rPr>
          <w:rFonts w:cs="Arial"/>
          <w:b/>
          <w:color w:val="CF4A02"/>
        </w:rPr>
        <w:tab/>
        <w:t xml:space="preserve">TFRS 16, </w:t>
      </w:r>
      <w:r w:rsidRPr="00542D61">
        <w:rPr>
          <w:rFonts w:cs="Arial"/>
          <w:b/>
          <w:iCs/>
          <w:color w:val="CF4A02"/>
        </w:rPr>
        <w:t>Leases</w:t>
      </w:r>
    </w:p>
    <w:p w14:paraId="55C8F133" w14:textId="77777777" w:rsidR="00AB4852" w:rsidRPr="00542D61" w:rsidRDefault="00AB4852" w:rsidP="00252992">
      <w:pPr>
        <w:spacing w:line="240" w:lineRule="auto"/>
        <w:ind w:left="1134"/>
        <w:jc w:val="thaiDistribute"/>
        <w:rPr>
          <w:rFonts w:cs="Arial"/>
        </w:rPr>
      </w:pPr>
    </w:p>
    <w:p w14:paraId="18DA2033" w14:textId="77777777" w:rsidR="00AB4852" w:rsidRPr="00542D61" w:rsidRDefault="00AB4852" w:rsidP="00252992">
      <w:pPr>
        <w:spacing w:line="240" w:lineRule="auto"/>
        <w:ind w:left="1080"/>
        <w:jc w:val="thaiDistribute"/>
        <w:rPr>
          <w:rFonts w:cs="Arial"/>
        </w:rPr>
      </w:pPr>
      <w:r w:rsidRPr="00542D61">
        <w:rPr>
          <w:rFonts w:cs="Arial"/>
        </w:rPr>
        <w:t xml:space="preserve">Where the Company is a lessee, TFRS 16, </w:t>
      </w:r>
      <w:r w:rsidRPr="00542D61">
        <w:rPr>
          <w:rFonts w:cs="Arial"/>
          <w:i/>
        </w:rPr>
        <w:t>Leases</w:t>
      </w:r>
      <w:r w:rsidRPr="00542D61">
        <w:rPr>
          <w:rFonts w:cs="Arial"/>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031202DF" w14:textId="77777777" w:rsidR="00AB4852" w:rsidRPr="00542D61" w:rsidRDefault="00AB4852" w:rsidP="00252992">
      <w:pPr>
        <w:spacing w:line="240" w:lineRule="auto"/>
        <w:ind w:left="1134"/>
        <w:jc w:val="thaiDistribute"/>
        <w:rPr>
          <w:rFonts w:cs="Arial"/>
        </w:rPr>
      </w:pPr>
    </w:p>
    <w:p w14:paraId="6504DD48" w14:textId="77777777" w:rsidR="00AB4852" w:rsidRPr="00542D61" w:rsidRDefault="00AB4852" w:rsidP="00252992">
      <w:pPr>
        <w:spacing w:line="240" w:lineRule="auto"/>
        <w:ind w:left="1080"/>
        <w:jc w:val="thaiDistribute"/>
        <w:rPr>
          <w:rFonts w:cs="Arial"/>
        </w:rPr>
      </w:pPr>
      <w:r w:rsidRPr="00542D61">
        <w:rPr>
          <w:rFonts w:cs="Arial"/>
          <w:spacing w:val="-4"/>
        </w:rPr>
        <w:t>On 1 January 2020, the Company has adopted the new lease standard in its financial statements. The impact</w:t>
      </w:r>
      <w:r w:rsidRPr="00542D61">
        <w:rPr>
          <w:rFonts w:cs="Arial"/>
        </w:rPr>
        <w:t xml:space="preserve"> from the first-time adoption has been disclosed in Note 5.</w:t>
      </w:r>
    </w:p>
    <w:p w14:paraId="6D63D7E9" w14:textId="2A5EE721" w:rsidR="005D4F6A" w:rsidRPr="00542D61" w:rsidRDefault="005D4F6A" w:rsidP="00F57D50">
      <w:pPr>
        <w:tabs>
          <w:tab w:val="left" w:pos="1080"/>
        </w:tabs>
        <w:spacing w:line="240" w:lineRule="auto"/>
        <w:jc w:val="both"/>
        <w:rPr>
          <w:rFonts w:cs="Arial"/>
        </w:rPr>
      </w:pPr>
    </w:p>
    <w:p w14:paraId="15D59C9B" w14:textId="3EE5A1F4" w:rsidR="005D4F6A" w:rsidRPr="00542D61" w:rsidRDefault="005D4F6A" w:rsidP="00F57D50">
      <w:pPr>
        <w:tabs>
          <w:tab w:val="left" w:pos="1080"/>
        </w:tabs>
        <w:spacing w:line="240" w:lineRule="auto"/>
        <w:jc w:val="both"/>
        <w:rPr>
          <w:rFonts w:cs="Arial"/>
        </w:rPr>
      </w:pPr>
    </w:p>
    <w:p w14:paraId="0A82D799" w14:textId="5895C6C5" w:rsidR="005D4F6A" w:rsidRPr="00542D61" w:rsidRDefault="005D4F6A" w:rsidP="00F57D50">
      <w:pPr>
        <w:tabs>
          <w:tab w:val="left" w:pos="1080"/>
        </w:tabs>
        <w:spacing w:line="240" w:lineRule="auto"/>
        <w:jc w:val="both"/>
        <w:rPr>
          <w:rFonts w:cs="Arial"/>
        </w:rPr>
      </w:pPr>
    </w:p>
    <w:p w14:paraId="04F76AA2" w14:textId="1E571F9E" w:rsidR="00D25ED9" w:rsidRPr="00542D61" w:rsidRDefault="00D25ED9">
      <w:pPr>
        <w:spacing w:line="240" w:lineRule="auto"/>
        <w:rPr>
          <w:rFonts w:cs="Arial"/>
        </w:rPr>
      </w:pPr>
      <w:r w:rsidRPr="00542D61">
        <w:rPr>
          <w:rFonts w:cs="Arial"/>
        </w:rPr>
        <w:br w:type="page"/>
      </w:r>
    </w:p>
    <w:p w14:paraId="0F64BCE7" w14:textId="77777777" w:rsidR="005D4F6A" w:rsidRPr="00542D61" w:rsidRDefault="005D4F6A" w:rsidP="00F57D50">
      <w:pPr>
        <w:tabs>
          <w:tab w:val="left" w:pos="1080"/>
        </w:tabs>
        <w:spacing w:line="240" w:lineRule="auto"/>
        <w:jc w:val="both"/>
        <w:rPr>
          <w:rFonts w:cs="Arial"/>
        </w:rPr>
      </w:pPr>
    </w:p>
    <w:p w14:paraId="05B157CF" w14:textId="18036CE4" w:rsidR="00F57D50" w:rsidRPr="00542D61" w:rsidRDefault="00F57D50" w:rsidP="00D25ED9">
      <w:pPr>
        <w:spacing w:line="240" w:lineRule="auto"/>
        <w:ind w:left="540" w:hanging="540"/>
        <w:jc w:val="both"/>
        <w:rPr>
          <w:rFonts w:eastAsia="Arial Unicode MS" w:cs="Arial"/>
          <w:b/>
          <w:bCs/>
          <w:color w:val="CF4A02"/>
        </w:rPr>
      </w:pPr>
      <w:r w:rsidRPr="00542D61">
        <w:rPr>
          <w:rFonts w:eastAsia="Arial Unicode MS" w:cs="Arial"/>
          <w:b/>
          <w:bCs/>
          <w:color w:val="CF4A02"/>
        </w:rPr>
        <w:t>4.</w:t>
      </w:r>
      <w:r w:rsidR="005D4F6A" w:rsidRPr="00542D61">
        <w:rPr>
          <w:rFonts w:eastAsia="Arial Unicode MS" w:cs="Arial"/>
          <w:b/>
          <w:bCs/>
          <w:color w:val="CF4A02"/>
        </w:rPr>
        <w:t>2</w:t>
      </w:r>
      <w:r w:rsidRPr="00542D61">
        <w:rPr>
          <w:rFonts w:eastAsia="Arial Unicode MS" w:cs="Arial"/>
          <w:b/>
          <w:bCs/>
          <w:color w:val="CF4A02"/>
        </w:rPr>
        <w:tab/>
      </w:r>
      <w:r w:rsidR="00B20EE3" w:rsidRPr="00542D61">
        <w:rPr>
          <w:rFonts w:eastAsia="Arial Unicode MS" w:cs="Arial"/>
          <w:b/>
          <w:bCs/>
          <w:color w:val="CF4A02"/>
        </w:rPr>
        <w:t>The temporary exemption guidance to relieve the impact from COVID-19</w:t>
      </w:r>
    </w:p>
    <w:p w14:paraId="287B1046" w14:textId="77777777" w:rsidR="00F57D50" w:rsidRPr="00542D61" w:rsidRDefault="00F57D50" w:rsidP="00CD7E4F">
      <w:pPr>
        <w:pStyle w:val="Heading2"/>
        <w:spacing w:line="240" w:lineRule="auto"/>
        <w:ind w:left="540" w:hanging="540"/>
        <w:jc w:val="both"/>
        <w:rPr>
          <w:rFonts w:eastAsia="Arial Unicode MS" w:cs="Arial"/>
          <w:color w:val="CF4A02"/>
          <w:sz w:val="20"/>
          <w:szCs w:val="20"/>
        </w:rPr>
      </w:pPr>
    </w:p>
    <w:p w14:paraId="530A5094" w14:textId="6550972C" w:rsidR="00F57D50" w:rsidRPr="00542D61" w:rsidRDefault="00B20EE3" w:rsidP="00CD7E4F">
      <w:pPr>
        <w:spacing w:line="240" w:lineRule="auto"/>
        <w:ind w:left="540"/>
        <w:jc w:val="both"/>
        <w:rPr>
          <w:rFonts w:eastAsia="Arial Unicode MS" w:cs="Arial"/>
        </w:rPr>
      </w:pPr>
      <w:r w:rsidRPr="00542D61">
        <w:rPr>
          <w:rFonts w:eastAsia="Calibri" w:cs="Arial"/>
        </w:rPr>
        <w:t xml:space="preserve">On 22 </w:t>
      </w:r>
      <w:r w:rsidRPr="00542D61">
        <w:rPr>
          <w:rFonts w:eastAsia="Arial Unicode MS" w:cs="Arial"/>
        </w:rPr>
        <w:t xml:space="preserve">April 2020, Thailand Federation of Accounting Professions (TFAC) announced the temporary exemption </w:t>
      </w:r>
      <w:r w:rsidR="00E36138" w:rsidRPr="00542D61">
        <w:rPr>
          <w:rFonts w:eastAsia="Arial Unicode MS" w:cs="Arial"/>
        </w:rPr>
        <w:t>gu</w:t>
      </w:r>
      <w:r w:rsidR="0020769A" w:rsidRPr="00542D61">
        <w:rPr>
          <w:rFonts w:eastAsia="Arial Unicode MS" w:cs="Arial"/>
        </w:rPr>
        <w:t xml:space="preserve">idance to relieve the impact form COVID-19 for the reporting periods </w:t>
      </w:r>
      <w:r w:rsidR="0030501C" w:rsidRPr="00542D61">
        <w:rPr>
          <w:rFonts w:eastAsia="Arial Unicode MS" w:cs="Arial"/>
        </w:rPr>
        <w:t>between</w:t>
      </w:r>
      <w:r w:rsidR="0020769A" w:rsidRPr="00542D61">
        <w:rPr>
          <w:rFonts w:eastAsia="Arial Unicode MS" w:cs="Arial"/>
        </w:rPr>
        <w:t xml:space="preserve"> 1 January 2020 and </w:t>
      </w:r>
      <w:r w:rsidR="00F57D50" w:rsidRPr="00542D61">
        <w:rPr>
          <w:rFonts w:eastAsia="Arial Unicode MS" w:cs="Arial"/>
        </w:rPr>
        <w:t>31 December 20</w:t>
      </w:r>
      <w:r w:rsidR="0020769A" w:rsidRPr="00542D61">
        <w:rPr>
          <w:rFonts w:eastAsia="Arial Unicode MS" w:cs="Arial"/>
        </w:rPr>
        <w:t>20.The Company selects the</w:t>
      </w:r>
      <w:r w:rsidR="00F57D50" w:rsidRPr="00542D61">
        <w:rPr>
          <w:rFonts w:eastAsia="Arial Unicode MS" w:cs="Arial"/>
        </w:rPr>
        <w:t xml:space="preserve"> </w:t>
      </w:r>
      <w:r w:rsidR="0020769A" w:rsidRPr="00542D61">
        <w:rPr>
          <w:rFonts w:eastAsia="Arial Unicode MS" w:cs="Arial"/>
        </w:rPr>
        <w:t>exemptions</w:t>
      </w:r>
      <w:r w:rsidR="00F57D50" w:rsidRPr="00542D61">
        <w:rPr>
          <w:rFonts w:eastAsia="Arial Unicode MS" w:cs="Arial"/>
        </w:rPr>
        <w:t xml:space="preserve"> </w:t>
      </w:r>
      <w:r w:rsidR="0020769A" w:rsidRPr="00542D61">
        <w:rPr>
          <w:rFonts w:eastAsia="Arial Unicode MS" w:cs="Arial"/>
        </w:rPr>
        <w:t>below</w:t>
      </w:r>
      <w:r w:rsidR="00F57D50" w:rsidRPr="00542D61">
        <w:rPr>
          <w:rFonts w:eastAsia="Arial Unicode MS" w:cs="Arial"/>
        </w:rPr>
        <w:t>:</w:t>
      </w:r>
    </w:p>
    <w:p w14:paraId="4DC21AAD" w14:textId="77777777" w:rsidR="00F57D50" w:rsidRPr="00542D61" w:rsidRDefault="00F57D50" w:rsidP="00CD7E4F">
      <w:pPr>
        <w:spacing w:line="240" w:lineRule="auto"/>
        <w:ind w:left="540"/>
        <w:jc w:val="both"/>
        <w:rPr>
          <w:rFonts w:eastAsia="Arial Unicode MS" w:cs="Arial"/>
        </w:rPr>
      </w:pPr>
    </w:p>
    <w:p w14:paraId="0BEB6F73" w14:textId="77777777" w:rsidR="00F57D50" w:rsidRPr="00542D61" w:rsidRDefault="00F57D50" w:rsidP="00F57D50">
      <w:pPr>
        <w:spacing w:line="240" w:lineRule="auto"/>
        <w:ind w:left="540"/>
        <w:jc w:val="both"/>
        <w:rPr>
          <w:rFonts w:eastAsia="Arial Unicode MS" w:cs="Arial"/>
          <w:b/>
          <w:bCs/>
          <w:color w:val="CF4A02"/>
        </w:rPr>
      </w:pPr>
      <w:r w:rsidRPr="00542D61">
        <w:rPr>
          <w:rFonts w:eastAsia="Arial Unicode MS" w:cs="Arial"/>
          <w:b/>
          <w:bCs/>
          <w:color w:val="CF4A02"/>
        </w:rPr>
        <w:t>Reversal of deferred tax assets</w:t>
      </w:r>
    </w:p>
    <w:p w14:paraId="621F3A89" w14:textId="77777777" w:rsidR="00F57D50" w:rsidRPr="00542D61" w:rsidRDefault="00F57D50" w:rsidP="00F57D50">
      <w:pPr>
        <w:spacing w:line="240" w:lineRule="auto"/>
        <w:ind w:left="540"/>
        <w:jc w:val="both"/>
        <w:rPr>
          <w:rFonts w:eastAsia="Arial Unicode MS" w:cs="Arial"/>
        </w:rPr>
      </w:pPr>
    </w:p>
    <w:p w14:paraId="6315769B" w14:textId="77777777" w:rsidR="00F57D50" w:rsidRPr="00542D61" w:rsidRDefault="00F57D50" w:rsidP="00F57D50">
      <w:pPr>
        <w:spacing w:line="240" w:lineRule="auto"/>
        <w:ind w:left="540"/>
        <w:jc w:val="both"/>
        <w:rPr>
          <w:rFonts w:eastAsia="Arial Unicode MS" w:cs="Arial"/>
        </w:rPr>
      </w:pPr>
      <w:r w:rsidRPr="00542D61">
        <w:rPr>
          <w:rFonts w:eastAsia="Arial Unicode MS" w:cs="Arial"/>
        </w:rPr>
        <w:t xml:space="preserve">The Company has chosen to exclude information related to COVID-19 which causes uncertainty </w:t>
      </w:r>
      <w:r w:rsidRPr="00542D61">
        <w:rPr>
          <w:rFonts w:eastAsia="Arial Unicode MS" w:cs="Arial"/>
          <w:spacing w:val="-2"/>
        </w:rPr>
        <w:t>when considering the sufficiency of future taxable profit for the purpose of assessing the utilisation</w:t>
      </w:r>
      <w:r w:rsidRPr="00542D61">
        <w:rPr>
          <w:rFonts w:eastAsia="Arial Unicode MS" w:cs="Arial"/>
        </w:rPr>
        <w:t xml:space="preserve"> of deductible temporary differences. Instead, the Company writes down the carrying amount of the deferred tax assets when it’s not probable that the future taxable profit will be available for utilising the deductible temporary differences.</w:t>
      </w:r>
    </w:p>
    <w:p w14:paraId="30F8E9E2" w14:textId="58316256" w:rsidR="00F57D50" w:rsidRPr="00542D61" w:rsidRDefault="00F57D50" w:rsidP="00F57D50">
      <w:pPr>
        <w:spacing w:line="240" w:lineRule="auto"/>
        <w:ind w:left="540"/>
        <w:jc w:val="both"/>
        <w:rPr>
          <w:rFonts w:eastAsia="Arial Unicode MS" w:cs="Arial"/>
        </w:rPr>
      </w:pPr>
    </w:p>
    <w:p w14:paraId="006B09FD" w14:textId="77777777" w:rsidR="00F57D50" w:rsidRPr="00542D61" w:rsidRDefault="00F57D50" w:rsidP="00F57D50">
      <w:pPr>
        <w:spacing w:line="240" w:lineRule="auto"/>
        <w:ind w:left="540"/>
        <w:jc w:val="both"/>
        <w:rPr>
          <w:rFonts w:eastAsia="Arial Unicode MS" w:cs="Arial"/>
          <w:b/>
          <w:bCs/>
          <w:color w:val="CF4A02"/>
        </w:rPr>
      </w:pPr>
      <w:r w:rsidRPr="00542D61">
        <w:rPr>
          <w:rFonts w:eastAsia="Arial Unicode MS" w:cs="Arial"/>
          <w:b/>
          <w:bCs/>
          <w:color w:val="CF4A02"/>
        </w:rPr>
        <w:t>Impairment of assets</w:t>
      </w:r>
    </w:p>
    <w:p w14:paraId="256AE5C2" w14:textId="77777777" w:rsidR="00F57D50" w:rsidRPr="00542D61" w:rsidRDefault="00F57D50" w:rsidP="00F57D50">
      <w:pPr>
        <w:spacing w:line="240" w:lineRule="auto"/>
        <w:ind w:left="540"/>
        <w:jc w:val="both"/>
        <w:rPr>
          <w:rFonts w:eastAsia="Arial Unicode MS" w:cs="Arial"/>
        </w:rPr>
      </w:pPr>
    </w:p>
    <w:p w14:paraId="10FD1BD2" w14:textId="53F9ECE4" w:rsidR="00F57D50" w:rsidRPr="00542D61" w:rsidRDefault="00F57D50" w:rsidP="00F57D50">
      <w:pPr>
        <w:spacing w:line="240" w:lineRule="auto"/>
        <w:ind w:left="540"/>
        <w:jc w:val="both"/>
        <w:rPr>
          <w:rFonts w:eastAsia="Arial Unicode MS" w:cs="Arial"/>
        </w:rPr>
      </w:pPr>
      <w:r w:rsidRPr="00542D61">
        <w:rPr>
          <w:rFonts w:eastAsia="Arial Unicode MS" w:cs="Arial"/>
        </w:rPr>
        <w:t>The Company has chosen to exclude information related to COVID-19 as an indication of the impairment of assets.</w:t>
      </w:r>
    </w:p>
    <w:p w14:paraId="3601BB20" w14:textId="77777777" w:rsidR="0030501C" w:rsidRPr="00542D61" w:rsidRDefault="0030501C" w:rsidP="00F57D50">
      <w:pPr>
        <w:spacing w:line="240" w:lineRule="auto"/>
        <w:ind w:left="540"/>
        <w:jc w:val="both"/>
        <w:rPr>
          <w:rFonts w:eastAsia="Arial Unicode MS" w:cs="Arial"/>
        </w:rPr>
      </w:pPr>
    </w:p>
    <w:p w14:paraId="0B01D9C5" w14:textId="72CF10E4" w:rsidR="0030501C" w:rsidRPr="00542D61" w:rsidRDefault="0030501C" w:rsidP="0030501C">
      <w:pPr>
        <w:ind w:left="567"/>
        <w:jc w:val="thaiDistribute"/>
        <w:rPr>
          <w:rFonts w:eastAsia="Arial Unicode MS" w:cs="Arial"/>
          <w:lang w:val="en-GB"/>
        </w:rPr>
      </w:pPr>
      <w:r w:rsidRPr="00542D61">
        <w:rPr>
          <w:rFonts w:eastAsia="Arial Unicode MS" w:cs="Arial"/>
        </w:rPr>
        <w:t xml:space="preserve">The Company chose to apply the temporary measures to relieve the impact from COVID-19 announced by TFAC for the reporting periods ended between 1 January 2020 and 31 December 2020 by </w:t>
      </w:r>
      <w:r w:rsidRPr="00542D61">
        <w:rPr>
          <w:rFonts w:eastAsia="Arial Unicode MS" w:cs="Arial"/>
          <w:lang w:val="en-GB"/>
        </w:rPr>
        <w:t>excluding information related to COVID-19 as an indication of the impairment of assets.</w:t>
      </w:r>
    </w:p>
    <w:p w14:paraId="610C007A" w14:textId="77777777" w:rsidR="0030501C" w:rsidRPr="00542D61" w:rsidRDefault="0030501C" w:rsidP="0030501C">
      <w:pPr>
        <w:ind w:left="567"/>
        <w:rPr>
          <w:rFonts w:eastAsia="Arial Unicode MS" w:cs="Arial"/>
          <w:lang w:val="en-GB"/>
        </w:rPr>
      </w:pPr>
    </w:p>
    <w:p w14:paraId="247B4514" w14:textId="4C80AD11" w:rsidR="0030501C" w:rsidRPr="00542D61" w:rsidRDefault="0030501C" w:rsidP="0030501C">
      <w:pPr>
        <w:ind w:left="567"/>
        <w:jc w:val="thaiDistribute"/>
        <w:rPr>
          <w:rFonts w:eastAsia="Arial Unicode MS" w:cs="Arial"/>
          <w:lang w:val="en-GB"/>
        </w:rPr>
      </w:pPr>
      <w:r w:rsidRPr="00542D61">
        <w:rPr>
          <w:rFonts w:eastAsia="Arial Unicode MS" w:cs="Arial"/>
          <w:lang w:val="en-GB"/>
        </w:rPr>
        <w:t xml:space="preserve">In addition, for property, plant and equipment </w:t>
      </w:r>
      <w:r w:rsidR="00E3452B" w:rsidRPr="00542D61">
        <w:rPr>
          <w:rFonts w:eastAsia="Arial Unicode MS" w:cs="Arial"/>
          <w:lang w:val="en-GB"/>
        </w:rPr>
        <w:t>that</w:t>
      </w:r>
      <w:r w:rsidRPr="00542D61">
        <w:rPr>
          <w:rFonts w:eastAsia="Arial Unicode MS" w:cs="Arial"/>
          <w:lang w:val="en-GB"/>
        </w:rPr>
        <w:t xml:space="preserve"> the Company has to test for impairment annually, the </w:t>
      </w:r>
      <w:r w:rsidR="00E3452B" w:rsidRPr="00542D61">
        <w:rPr>
          <w:rFonts w:eastAsia="Arial Unicode MS" w:cs="Arial"/>
          <w:lang w:val="en-GB"/>
        </w:rPr>
        <w:t>Company</w:t>
      </w:r>
      <w:r w:rsidRPr="00542D61">
        <w:rPr>
          <w:rFonts w:eastAsia="Arial Unicode MS" w:cs="Arial"/>
          <w:lang w:val="en-GB"/>
        </w:rPr>
        <w:t xml:space="preserve"> has chosen not to include information related to COVID-19 that potentially affect financial projections to consider for</w:t>
      </w:r>
      <w:r w:rsidR="00E3452B" w:rsidRPr="00542D61">
        <w:rPr>
          <w:rFonts w:eastAsia="Arial Unicode MS" w:cs="Arial"/>
          <w:lang w:val="en-GB"/>
        </w:rPr>
        <w:t xml:space="preserve"> </w:t>
      </w:r>
      <w:r w:rsidRPr="00542D61">
        <w:rPr>
          <w:rFonts w:eastAsia="Arial Unicode MS" w:cs="Arial"/>
          <w:lang w:val="en-GB"/>
        </w:rPr>
        <w:t>the assets’ impairment testing.</w:t>
      </w:r>
    </w:p>
    <w:p w14:paraId="08E598E5" w14:textId="33A139F0" w:rsidR="009D60E9" w:rsidRPr="00542D61" w:rsidRDefault="009D60E9">
      <w:pPr>
        <w:spacing w:line="240" w:lineRule="auto"/>
        <w:rPr>
          <w:rFonts w:cs="Arial"/>
        </w:rPr>
      </w:pPr>
    </w:p>
    <w:p w14:paraId="2879970B" w14:textId="77777777" w:rsidR="00AB4852" w:rsidRPr="00542D61" w:rsidRDefault="00AB4852" w:rsidP="00252992">
      <w:pPr>
        <w:widowControl w:val="0"/>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AB4852" w:rsidRPr="00542D61" w14:paraId="68595795" w14:textId="77777777" w:rsidTr="00252992">
        <w:trPr>
          <w:trHeight w:val="380"/>
        </w:trPr>
        <w:tc>
          <w:tcPr>
            <w:tcW w:w="9029" w:type="dxa"/>
            <w:shd w:val="clear" w:color="auto" w:fill="FFA543"/>
            <w:vAlign w:val="center"/>
          </w:tcPr>
          <w:p w14:paraId="0F631CED" w14:textId="77777777" w:rsidR="00AB4852" w:rsidRPr="00542D61" w:rsidRDefault="00AB4852" w:rsidP="00252992">
            <w:pPr>
              <w:spacing w:line="240" w:lineRule="auto"/>
              <w:ind w:left="540" w:hanging="540"/>
              <w:jc w:val="both"/>
              <w:rPr>
                <w:rFonts w:cs="Arial"/>
                <w:color w:val="FFFFFF"/>
                <w:cs/>
                <w:lang w:eastAsia="zh-CN"/>
              </w:rPr>
            </w:pPr>
            <w:r w:rsidRPr="00542D61">
              <w:rPr>
                <w:rFonts w:cs="Arial"/>
                <w:b/>
                <w:bCs/>
                <w:color w:val="FFFFFF"/>
              </w:rPr>
              <w:t>5</w:t>
            </w:r>
            <w:r w:rsidRPr="00542D61">
              <w:rPr>
                <w:rFonts w:cs="Arial"/>
                <w:b/>
                <w:bCs/>
                <w:color w:val="FFFFFF"/>
              </w:rPr>
              <w:tab/>
            </w:r>
            <w:r w:rsidRPr="00542D61">
              <w:rPr>
                <w:rFonts w:cs="Arial"/>
                <w:b/>
                <w:bCs/>
                <w:color w:val="FFFFFF"/>
                <w:lang w:eastAsia="zh-CN"/>
              </w:rPr>
              <w:t>Adoption of new financial reporting standards and changes in accounting policies</w:t>
            </w:r>
          </w:p>
        </w:tc>
      </w:tr>
    </w:tbl>
    <w:p w14:paraId="4681E4C4" w14:textId="77777777" w:rsidR="00AB4852" w:rsidRPr="00542D61" w:rsidRDefault="00AB4852" w:rsidP="00252992">
      <w:pPr>
        <w:spacing w:line="240" w:lineRule="auto"/>
        <w:jc w:val="both"/>
        <w:rPr>
          <w:rFonts w:cs="Arial"/>
        </w:rPr>
      </w:pPr>
    </w:p>
    <w:p w14:paraId="003213CA" w14:textId="77777777" w:rsidR="00AB4852" w:rsidRPr="00542D61" w:rsidRDefault="00AB4852" w:rsidP="00252992">
      <w:pPr>
        <w:spacing w:line="240" w:lineRule="auto"/>
        <w:ind w:left="567" w:hanging="567"/>
        <w:jc w:val="both"/>
        <w:rPr>
          <w:rFonts w:cs="Arial"/>
          <w:b/>
          <w:bCs/>
          <w:color w:val="CF4A02"/>
        </w:rPr>
      </w:pPr>
      <w:r w:rsidRPr="00542D61">
        <w:rPr>
          <w:rFonts w:cs="Arial"/>
          <w:b/>
          <w:bCs/>
          <w:color w:val="CF4A02"/>
        </w:rPr>
        <w:t>5.1</w:t>
      </w:r>
      <w:r w:rsidRPr="00542D61">
        <w:rPr>
          <w:rFonts w:cs="Arial"/>
          <w:b/>
          <w:bCs/>
          <w:color w:val="CF4A02"/>
        </w:rPr>
        <w:tab/>
        <w:t>Impact from the adoption of new financial reporting standards</w:t>
      </w:r>
    </w:p>
    <w:p w14:paraId="1C2DE508" w14:textId="77777777" w:rsidR="00AB4852" w:rsidRPr="00542D61" w:rsidRDefault="00AB4852" w:rsidP="00252992">
      <w:pPr>
        <w:spacing w:line="240" w:lineRule="auto"/>
        <w:jc w:val="both"/>
        <w:rPr>
          <w:rFonts w:cs="Arial"/>
        </w:rPr>
      </w:pPr>
    </w:p>
    <w:p w14:paraId="27B823AC" w14:textId="77777777" w:rsidR="00AB4852" w:rsidRPr="00542D61" w:rsidRDefault="00AB4852" w:rsidP="00252992">
      <w:pPr>
        <w:spacing w:line="240" w:lineRule="auto"/>
        <w:ind w:left="567"/>
        <w:jc w:val="both"/>
        <w:rPr>
          <w:rFonts w:cs="Arial"/>
        </w:rPr>
      </w:pPr>
      <w:r w:rsidRPr="00542D61">
        <w:rPr>
          <w:rFonts w:cs="Arial"/>
        </w:rPr>
        <w:t>This note explains the impact of the adoption of TAS 32 Financial Instruments: Presentation, TFRS 7 Financial Instruments: Disclosure, TFRS 9 Financial Instruments and TFRS 16 Leases on the Company’s consolidated financial statements and the Company’s separate financial statements. The new accounting policies applied from 1 January 2020 were disclosed in Note</w:t>
      </w:r>
      <w:r w:rsidRPr="00542D61">
        <w:rPr>
          <w:rFonts w:cs="Arial"/>
          <w:cs/>
        </w:rPr>
        <w:t xml:space="preserve"> </w:t>
      </w:r>
      <w:r w:rsidRPr="00542D61">
        <w:rPr>
          <w:rFonts w:cs="Arial"/>
        </w:rPr>
        <w:t>6.5 and 6.9.</w:t>
      </w:r>
    </w:p>
    <w:p w14:paraId="5E3D5573" w14:textId="77777777" w:rsidR="00AB4852" w:rsidRPr="00542D61" w:rsidRDefault="00AB4852" w:rsidP="00252992">
      <w:pPr>
        <w:spacing w:line="240" w:lineRule="auto"/>
        <w:ind w:left="567"/>
        <w:jc w:val="both"/>
        <w:rPr>
          <w:rFonts w:cs="Arial"/>
        </w:rPr>
      </w:pPr>
    </w:p>
    <w:p w14:paraId="7204000E" w14:textId="610641CC" w:rsidR="00AB4852" w:rsidRPr="00542D61" w:rsidRDefault="00AB4852" w:rsidP="00252992">
      <w:pPr>
        <w:spacing w:line="240" w:lineRule="auto"/>
        <w:ind w:left="567"/>
        <w:jc w:val="both"/>
        <w:rPr>
          <w:rFonts w:cs="Arial"/>
        </w:rPr>
      </w:pPr>
      <w:r w:rsidRPr="00542D61">
        <w:rPr>
          <w:rFonts w:cs="Arial"/>
        </w:rPr>
        <w:t>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556412D5" w14:textId="4B38741E" w:rsidR="009D60E9" w:rsidRPr="00542D61" w:rsidRDefault="009D60E9">
      <w:pPr>
        <w:spacing w:line="240" w:lineRule="auto"/>
        <w:rPr>
          <w:rFonts w:cs="Arial"/>
        </w:rPr>
      </w:pPr>
      <w:r w:rsidRPr="00542D61">
        <w:rPr>
          <w:rFonts w:cs="Arial"/>
        </w:rPr>
        <w:br w:type="page"/>
      </w:r>
    </w:p>
    <w:p w14:paraId="4FCB8B20" w14:textId="77777777" w:rsidR="00AB4852" w:rsidRPr="00542D61" w:rsidRDefault="00AB4852" w:rsidP="00252992">
      <w:pPr>
        <w:widowControl w:val="0"/>
        <w:spacing w:line="240" w:lineRule="auto"/>
        <w:ind w:left="567"/>
        <w:jc w:val="both"/>
        <w:rPr>
          <w:rFonts w:cs="Arial"/>
        </w:rPr>
      </w:pPr>
    </w:p>
    <w:p w14:paraId="248DF327" w14:textId="6EFFC53B" w:rsidR="00AB4852" w:rsidRDefault="00AB4852" w:rsidP="00252992">
      <w:pPr>
        <w:widowControl w:val="0"/>
        <w:spacing w:line="240" w:lineRule="auto"/>
        <w:ind w:left="567"/>
        <w:jc w:val="both"/>
        <w:rPr>
          <w:rFonts w:cstheme="minorBidi"/>
        </w:rPr>
      </w:pPr>
      <w:r w:rsidRPr="00542D61">
        <w:rPr>
          <w:rFonts w:cs="Arial"/>
        </w:rPr>
        <w:t>The impact of first-time adoption of new financial reporting standards on the statements of financial position are as follows:</w:t>
      </w:r>
    </w:p>
    <w:p w14:paraId="653E5B86" w14:textId="77777777" w:rsidR="00777F85" w:rsidRPr="00777F85" w:rsidRDefault="00777F85" w:rsidP="00252992">
      <w:pPr>
        <w:widowControl w:val="0"/>
        <w:spacing w:line="240" w:lineRule="auto"/>
        <w:ind w:left="567"/>
        <w:jc w:val="both"/>
        <w:rPr>
          <w:rFonts w:cstheme="minorBidi"/>
        </w:rPr>
      </w:pPr>
    </w:p>
    <w:p w14:paraId="03B43830" w14:textId="77777777" w:rsidR="00AB4852" w:rsidRPr="00542D61" w:rsidRDefault="00AB4852" w:rsidP="00252992">
      <w:pPr>
        <w:spacing w:line="240" w:lineRule="auto"/>
        <w:ind w:left="540"/>
        <w:jc w:val="both"/>
        <w:rPr>
          <w:rFonts w:cs="Arial"/>
        </w:rPr>
      </w:pPr>
    </w:p>
    <w:tbl>
      <w:tblPr>
        <w:tblW w:w="8433" w:type="dxa"/>
        <w:tblInd w:w="567" w:type="dxa"/>
        <w:tblLayout w:type="fixed"/>
        <w:tblLook w:val="04A0" w:firstRow="1" w:lastRow="0" w:firstColumn="1" w:lastColumn="0" w:noHBand="0" w:noVBand="1"/>
      </w:tblPr>
      <w:tblGrid>
        <w:gridCol w:w="2491"/>
        <w:gridCol w:w="1341"/>
        <w:gridCol w:w="1620"/>
        <w:gridCol w:w="1700"/>
        <w:gridCol w:w="1281"/>
      </w:tblGrid>
      <w:tr w:rsidR="00AB4852" w:rsidRPr="00542D61" w14:paraId="764308D4" w14:textId="77777777" w:rsidTr="002D0D2E">
        <w:tc>
          <w:tcPr>
            <w:tcW w:w="2491" w:type="dxa"/>
            <w:shd w:val="clear" w:color="auto" w:fill="auto"/>
          </w:tcPr>
          <w:p w14:paraId="5A919885" w14:textId="77777777" w:rsidR="00AB4852" w:rsidRPr="00542D61" w:rsidRDefault="00AB4852" w:rsidP="00252992">
            <w:pPr>
              <w:spacing w:line="240" w:lineRule="auto"/>
              <w:ind w:left="-108" w:right="-72"/>
              <w:jc w:val="both"/>
              <w:rPr>
                <w:rFonts w:cs="Arial"/>
              </w:rPr>
            </w:pPr>
          </w:p>
        </w:tc>
        <w:tc>
          <w:tcPr>
            <w:tcW w:w="1341" w:type="dxa"/>
            <w:tcBorders>
              <w:top w:val="single" w:sz="4" w:space="0" w:color="auto"/>
              <w:bottom w:val="single" w:sz="4" w:space="0" w:color="auto"/>
            </w:tcBorders>
            <w:shd w:val="clear" w:color="auto" w:fill="auto"/>
            <w:vAlign w:val="bottom"/>
          </w:tcPr>
          <w:p w14:paraId="34AE328C" w14:textId="77777777" w:rsidR="002D0D2E" w:rsidRPr="00542D61" w:rsidRDefault="00AB4852" w:rsidP="00252992">
            <w:pPr>
              <w:spacing w:line="240" w:lineRule="auto"/>
              <w:ind w:right="-72"/>
              <w:jc w:val="right"/>
              <w:rPr>
                <w:rFonts w:cs="Arial"/>
                <w:b/>
                <w:bCs/>
              </w:rPr>
            </w:pPr>
            <w:r w:rsidRPr="00542D61">
              <w:rPr>
                <w:rFonts w:cs="Arial"/>
                <w:b/>
                <w:bCs/>
              </w:rPr>
              <w:t xml:space="preserve">As at </w:t>
            </w:r>
          </w:p>
          <w:p w14:paraId="1E950B19" w14:textId="45E671F2" w:rsidR="00AB4852" w:rsidRPr="00542D61" w:rsidRDefault="00AB4852" w:rsidP="002D0D2E">
            <w:pPr>
              <w:spacing w:line="240" w:lineRule="auto"/>
              <w:ind w:left="-122" w:right="-72"/>
              <w:jc w:val="right"/>
              <w:rPr>
                <w:rFonts w:cs="Arial"/>
                <w:b/>
                <w:bCs/>
              </w:rPr>
            </w:pPr>
            <w:r w:rsidRPr="00542D61">
              <w:rPr>
                <w:rFonts w:cs="Arial"/>
                <w:b/>
                <w:bCs/>
              </w:rPr>
              <w:t>31 December 2019</w:t>
            </w:r>
          </w:p>
          <w:p w14:paraId="56D77D52" w14:textId="77777777" w:rsidR="00AB4852" w:rsidRPr="00542D61" w:rsidRDefault="00AB4852" w:rsidP="00252992">
            <w:pPr>
              <w:spacing w:line="240" w:lineRule="auto"/>
              <w:ind w:right="-72"/>
              <w:jc w:val="right"/>
              <w:rPr>
                <w:rFonts w:cs="Arial"/>
                <w:b/>
                <w:bCs/>
              </w:rPr>
            </w:pPr>
            <w:r w:rsidRPr="00542D61">
              <w:rPr>
                <w:rFonts w:cs="Arial"/>
                <w:b/>
                <w:bCs/>
              </w:rPr>
              <w:t>Previously reported</w:t>
            </w:r>
          </w:p>
          <w:p w14:paraId="23EF9852" w14:textId="24E5315D" w:rsidR="00AB4852" w:rsidRPr="00542D61" w:rsidRDefault="00441288" w:rsidP="00252992">
            <w:pPr>
              <w:spacing w:line="240" w:lineRule="auto"/>
              <w:ind w:right="-72"/>
              <w:jc w:val="right"/>
              <w:rPr>
                <w:rFonts w:cs="Arial"/>
                <w:b/>
                <w:bCs/>
              </w:rPr>
            </w:pPr>
            <w:r w:rsidRPr="00542D61">
              <w:rPr>
                <w:rFonts w:cs="Arial"/>
                <w:b/>
                <w:bCs/>
              </w:rPr>
              <w:t>Thousand</w:t>
            </w:r>
            <w:r w:rsidR="00AB4852" w:rsidRPr="00542D61">
              <w:rPr>
                <w:rFonts w:cs="Arial"/>
                <w:b/>
                <w:bCs/>
              </w:rPr>
              <w:t xml:space="preserve"> Baht</w:t>
            </w:r>
          </w:p>
        </w:tc>
        <w:tc>
          <w:tcPr>
            <w:tcW w:w="1620" w:type="dxa"/>
            <w:tcBorders>
              <w:top w:val="single" w:sz="4" w:space="0" w:color="auto"/>
              <w:bottom w:val="single" w:sz="4" w:space="0" w:color="auto"/>
            </w:tcBorders>
            <w:shd w:val="clear" w:color="auto" w:fill="auto"/>
            <w:vAlign w:val="bottom"/>
          </w:tcPr>
          <w:p w14:paraId="39B339FC" w14:textId="77777777" w:rsidR="00AB4852" w:rsidRPr="00542D61" w:rsidRDefault="00AB4852" w:rsidP="00252992">
            <w:pPr>
              <w:spacing w:line="240" w:lineRule="auto"/>
              <w:ind w:right="-72"/>
              <w:jc w:val="right"/>
              <w:rPr>
                <w:rFonts w:cs="Arial"/>
                <w:b/>
                <w:bCs/>
              </w:rPr>
            </w:pPr>
            <w:r w:rsidRPr="00542D61">
              <w:rPr>
                <w:rFonts w:cs="Arial"/>
                <w:b/>
                <w:bCs/>
              </w:rPr>
              <w:t xml:space="preserve">TAS 32 and TFRS 9 </w:t>
            </w:r>
          </w:p>
          <w:p w14:paraId="111C2FA3" w14:textId="77777777" w:rsidR="002D0D2E" w:rsidRPr="00542D61" w:rsidRDefault="00AB4852" w:rsidP="002D0D2E">
            <w:pPr>
              <w:spacing w:line="240" w:lineRule="auto"/>
              <w:ind w:left="-113" w:right="-72"/>
              <w:jc w:val="right"/>
              <w:rPr>
                <w:rFonts w:cs="Arial"/>
                <w:b/>
                <w:bCs/>
              </w:rPr>
            </w:pPr>
            <w:r w:rsidRPr="00542D61">
              <w:rPr>
                <w:rFonts w:cs="Arial"/>
                <w:b/>
                <w:bCs/>
              </w:rPr>
              <w:t xml:space="preserve">Reclassification </w:t>
            </w:r>
          </w:p>
          <w:p w14:paraId="2BC45B3B" w14:textId="41E1DE5B" w:rsidR="00AB4852" w:rsidRPr="00542D61" w:rsidRDefault="00AB4852" w:rsidP="00252992">
            <w:pPr>
              <w:spacing w:line="240" w:lineRule="auto"/>
              <w:ind w:right="-72"/>
              <w:jc w:val="right"/>
              <w:rPr>
                <w:rFonts w:cs="Arial"/>
                <w:b/>
                <w:bCs/>
              </w:rPr>
            </w:pPr>
            <w:r w:rsidRPr="00542D61">
              <w:rPr>
                <w:rFonts w:cs="Arial"/>
                <w:b/>
                <w:bCs/>
              </w:rPr>
              <w:t>and adjustments</w:t>
            </w:r>
          </w:p>
          <w:p w14:paraId="26ECA261" w14:textId="7EE5DED1" w:rsidR="00AB4852" w:rsidRPr="00542D61" w:rsidRDefault="00441288" w:rsidP="00252992">
            <w:pPr>
              <w:spacing w:line="240" w:lineRule="auto"/>
              <w:ind w:right="-72"/>
              <w:jc w:val="right"/>
              <w:rPr>
                <w:rFonts w:cs="Arial"/>
                <w:b/>
                <w:bCs/>
              </w:rPr>
            </w:pPr>
            <w:r w:rsidRPr="00542D61">
              <w:rPr>
                <w:rFonts w:cs="Arial"/>
                <w:b/>
                <w:bCs/>
              </w:rPr>
              <w:t>Thousand</w:t>
            </w:r>
            <w:r w:rsidR="00AB4852" w:rsidRPr="00542D61">
              <w:rPr>
                <w:rFonts w:cs="Arial"/>
                <w:b/>
                <w:bCs/>
              </w:rPr>
              <w:t xml:space="preserve"> Baht</w:t>
            </w:r>
          </w:p>
        </w:tc>
        <w:tc>
          <w:tcPr>
            <w:tcW w:w="1700" w:type="dxa"/>
            <w:tcBorders>
              <w:top w:val="single" w:sz="4" w:space="0" w:color="auto"/>
              <w:bottom w:val="single" w:sz="4" w:space="0" w:color="auto"/>
            </w:tcBorders>
            <w:shd w:val="clear" w:color="auto" w:fill="auto"/>
            <w:vAlign w:val="bottom"/>
          </w:tcPr>
          <w:p w14:paraId="5F1E22B3" w14:textId="77777777" w:rsidR="00AB4852" w:rsidRPr="00542D61" w:rsidRDefault="00AB4852" w:rsidP="00252992">
            <w:pPr>
              <w:spacing w:line="240" w:lineRule="auto"/>
              <w:ind w:right="-72"/>
              <w:jc w:val="right"/>
              <w:rPr>
                <w:rFonts w:cs="Arial"/>
                <w:b/>
                <w:bCs/>
              </w:rPr>
            </w:pPr>
            <w:r w:rsidRPr="00542D61">
              <w:rPr>
                <w:rFonts w:cs="Arial"/>
                <w:b/>
                <w:bCs/>
              </w:rPr>
              <w:t>TFRS 16</w:t>
            </w:r>
          </w:p>
          <w:p w14:paraId="22262776" w14:textId="77777777" w:rsidR="00AB4852" w:rsidRPr="00542D61" w:rsidRDefault="00AB4852" w:rsidP="00252992">
            <w:pPr>
              <w:spacing w:line="240" w:lineRule="auto"/>
              <w:ind w:right="-72"/>
              <w:jc w:val="right"/>
              <w:rPr>
                <w:rFonts w:cs="Arial"/>
                <w:b/>
                <w:bCs/>
              </w:rPr>
            </w:pPr>
            <w:r w:rsidRPr="00542D61">
              <w:rPr>
                <w:rFonts w:cs="Arial"/>
                <w:b/>
                <w:bCs/>
              </w:rPr>
              <w:t>Reclassification and adjustments</w:t>
            </w:r>
          </w:p>
          <w:p w14:paraId="2CC4AC11" w14:textId="4834AE80" w:rsidR="00AB4852" w:rsidRPr="00542D61" w:rsidRDefault="00441288" w:rsidP="00252992">
            <w:pPr>
              <w:spacing w:line="240" w:lineRule="auto"/>
              <w:ind w:right="-72"/>
              <w:jc w:val="right"/>
              <w:rPr>
                <w:rFonts w:cs="Arial"/>
                <w:b/>
                <w:bCs/>
              </w:rPr>
            </w:pPr>
            <w:r w:rsidRPr="00542D61">
              <w:rPr>
                <w:rFonts w:cs="Arial"/>
                <w:b/>
                <w:bCs/>
              </w:rPr>
              <w:t xml:space="preserve">Thousand </w:t>
            </w:r>
            <w:r w:rsidR="00AB4852" w:rsidRPr="00542D61">
              <w:rPr>
                <w:rFonts w:cs="Arial"/>
                <w:b/>
                <w:bCs/>
              </w:rPr>
              <w:t>Baht</w:t>
            </w:r>
          </w:p>
        </w:tc>
        <w:tc>
          <w:tcPr>
            <w:tcW w:w="1281" w:type="dxa"/>
            <w:tcBorders>
              <w:top w:val="single" w:sz="4" w:space="0" w:color="auto"/>
              <w:bottom w:val="single" w:sz="4" w:space="0" w:color="auto"/>
            </w:tcBorders>
            <w:shd w:val="clear" w:color="auto" w:fill="auto"/>
            <w:vAlign w:val="bottom"/>
          </w:tcPr>
          <w:p w14:paraId="1009C59F" w14:textId="77777777" w:rsidR="00AB4852" w:rsidRPr="00542D61" w:rsidRDefault="00AB4852" w:rsidP="00252992">
            <w:pPr>
              <w:spacing w:line="240" w:lineRule="auto"/>
              <w:ind w:right="-72"/>
              <w:jc w:val="right"/>
              <w:rPr>
                <w:rFonts w:cs="Arial"/>
                <w:b/>
                <w:bCs/>
              </w:rPr>
            </w:pPr>
            <w:r w:rsidRPr="00542D61">
              <w:rPr>
                <w:rFonts w:cs="Arial"/>
                <w:b/>
                <w:bCs/>
              </w:rPr>
              <w:t xml:space="preserve">As at </w:t>
            </w:r>
            <w:r w:rsidRPr="00542D61">
              <w:rPr>
                <w:rFonts w:cs="Arial"/>
                <w:b/>
                <w:bCs/>
              </w:rPr>
              <w:br/>
              <w:t>1 January 2020</w:t>
            </w:r>
          </w:p>
          <w:p w14:paraId="61EF1623" w14:textId="77777777" w:rsidR="00AB4852" w:rsidRPr="00542D61" w:rsidRDefault="00AB4852" w:rsidP="00252992">
            <w:pPr>
              <w:spacing w:line="240" w:lineRule="auto"/>
              <w:ind w:right="-72"/>
              <w:jc w:val="right"/>
              <w:rPr>
                <w:rFonts w:cs="Arial"/>
                <w:b/>
                <w:bCs/>
              </w:rPr>
            </w:pPr>
            <w:r w:rsidRPr="00542D61">
              <w:rPr>
                <w:rFonts w:cs="Arial"/>
                <w:b/>
                <w:bCs/>
              </w:rPr>
              <w:t>Restated</w:t>
            </w:r>
          </w:p>
          <w:p w14:paraId="2C313174" w14:textId="3E1FA274" w:rsidR="00AB4852" w:rsidRPr="00542D61" w:rsidRDefault="00441288" w:rsidP="00252992">
            <w:pPr>
              <w:spacing w:line="240" w:lineRule="auto"/>
              <w:ind w:right="-72"/>
              <w:jc w:val="right"/>
              <w:rPr>
                <w:rFonts w:cs="Arial"/>
                <w:b/>
                <w:bCs/>
              </w:rPr>
            </w:pPr>
            <w:r w:rsidRPr="00542D61">
              <w:rPr>
                <w:rFonts w:cs="Arial"/>
                <w:b/>
                <w:bCs/>
              </w:rPr>
              <w:t>Thousand</w:t>
            </w:r>
            <w:r w:rsidR="00AB4852" w:rsidRPr="00542D61">
              <w:rPr>
                <w:rFonts w:cs="Arial"/>
                <w:b/>
                <w:bCs/>
              </w:rPr>
              <w:t xml:space="preserve"> Baht</w:t>
            </w:r>
          </w:p>
        </w:tc>
      </w:tr>
      <w:tr w:rsidR="00AB4852" w:rsidRPr="00542D61" w14:paraId="44752C3B" w14:textId="77777777" w:rsidTr="002D0D2E">
        <w:tc>
          <w:tcPr>
            <w:tcW w:w="2491" w:type="dxa"/>
            <w:shd w:val="clear" w:color="auto" w:fill="auto"/>
          </w:tcPr>
          <w:p w14:paraId="04B6971E" w14:textId="77777777" w:rsidR="00AB4852" w:rsidRPr="00542D61" w:rsidRDefault="00AB4852" w:rsidP="00252992">
            <w:pPr>
              <w:spacing w:line="240" w:lineRule="auto"/>
              <w:ind w:left="-108" w:right="-72"/>
              <w:jc w:val="both"/>
              <w:rPr>
                <w:rFonts w:cs="Arial"/>
              </w:rPr>
            </w:pPr>
          </w:p>
        </w:tc>
        <w:tc>
          <w:tcPr>
            <w:tcW w:w="1341" w:type="dxa"/>
            <w:tcBorders>
              <w:top w:val="single" w:sz="4" w:space="0" w:color="auto"/>
            </w:tcBorders>
            <w:shd w:val="clear" w:color="auto" w:fill="auto"/>
            <w:vAlign w:val="bottom"/>
          </w:tcPr>
          <w:p w14:paraId="6BD0152A" w14:textId="77777777" w:rsidR="00AB4852" w:rsidRPr="00542D61" w:rsidRDefault="00AB4852" w:rsidP="00252992">
            <w:pPr>
              <w:spacing w:line="240" w:lineRule="auto"/>
              <w:ind w:right="-72"/>
              <w:jc w:val="right"/>
              <w:rPr>
                <w:rFonts w:cs="Arial"/>
                <w:b/>
                <w:bCs/>
              </w:rPr>
            </w:pPr>
          </w:p>
        </w:tc>
        <w:tc>
          <w:tcPr>
            <w:tcW w:w="1620" w:type="dxa"/>
            <w:tcBorders>
              <w:top w:val="single" w:sz="4" w:space="0" w:color="auto"/>
            </w:tcBorders>
            <w:shd w:val="clear" w:color="auto" w:fill="FAFAFA"/>
            <w:vAlign w:val="bottom"/>
          </w:tcPr>
          <w:p w14:paraId="28C8E019" w14:textId="77777777" w:rsidR="00AB4852" w:rsidRPr="00542D61" w:rsidRDefault="00AB4852" w:rsidP="00252992">
            <w:pPr>
              <w:spacing w:line="240" w:lineRule="auto"/>
              <w:ind w:right="-72"/>
              <w:jc w:val="right"/>
              <w:rPr>
                <w:rFonts w:cs="Arial"/>
                <w:b/>
                <w:bCs/>
              </w:rPr>
            </w:pPr>
          </w:p>
        </w:tc>
        <w:tc>
          <w:tcPr>
            <w:tcW w:w="1700" w:type="dxa"/>
            <w:tcBorders>
              <w:top w:val="single" w:sz="4" w:space="0" w:color="auto"/>
            </w:tcBorders>
            <w:shd w:val="clear" w:color="auto" w:fill="FAFAFA"/>
            <w:vAlign w:val="bottom"/>
          </w:tcPr>
          <w:p w14:paraId="3D49F207" w14:textId="77777777" w:rsidR="00AB4852" w:rsidRPr="00542D61" w:rsidRDefault="00AB4852" w:rsidP="00252992">
            <w:pPr>
              <w:spacing w:line="240" w:lineRule="auto"/>
              <w:ind w:right="-72"/>
              <w:jc w:val="right"/>
              <w:rPr>
                <w:rFonts w:cs="Arial"/>
                <w:b/>
                <w:bCs/>
              </w:rPr>
            </w:pPr>
          </w:p>
        </w:tc>
        <w:tc>
          <w:tcPr>
            <w:tcW w:w="1281" w:type="dxa"/>
            <w:tcBorders>
              <w:top w:val="single" w:sz="4" w:space="0" w:color="auto"/>
            </w:tcBorders>
            <w:shd w:val="clear" w:color="auto" w:fill="FAFAFA"/>
            <w:vAlign w:val="bottom"/>
          </w:tcPr>
          <w:p w14:paraId="58D6D34E" w14:textId="77777777" w:rsidR="00AB4852" w:rsidRPr="00542D61" w:rsidRDefault="00AB4852" w:rsidP="00252992">
            <w:pPr>
              <w:spacing w:line="240" w:lineRule="auto"/>
              <w:ind w:right="-72"/>
              <w:jc w:val="right"/>
              <w:rPr>
                <w:rFonts w:cs="Arial"/>
                <w:b/>
                <w:bCs/>
              </w:rPr>
            </w:pPr>
          </w:p>
        </w:tc>
      </w:tr>
      <w:tr w:rsidR="00AB4852" w:rsidRPr="00542D61" w14:paraId="4040DB72" w14:textId="77777777" w:rsidTr="002D0D2E">
        <w:tc>
          <w:tcPr>
            <w:tcW w:w="2491" w:type="dxa"/>
            <w:shd w:val="clear" w:color="auto" w:fill="auto"/>
          </w:tcPr>
          <w:p w14:paraId="5E2EA58E" w14:textId="77777777" w:rsidR="00AB4852" w:rsidRPr="00542D61" w:rsidRDefault="00AB4852" w:rsidP="00252992">
            <w:pPr>
              <w:spacing w:line="240" w:lineRule="auto"/>
              <w:ind w:left="-108" w:right="-72"/>
              <w:jc w:val="both"/>
              <w:rPr>
                <w:rFonts w:cs="Arial"/>
                <w:b/>
                <w:bCs/>
              </w:rPr>
            </w:pPr>
            <w:r w:rsidRPr="00542D61">
              <w:rPr>
                <w:rFonts w:cs="Arial"/>
                <w:b/>
                <w:bCs/>
              </w:rPr>
              <w:t>Current assets</w:t>
            </w:r>
          </w:p>
        </w:tc>
        <w:tc>
          <w:tcPr>
            <w:tcW w:w="1341" w:type="dxa"/>
            <w:shd w:val="clear" w:color="auto" w:fill="auto"/>
            <w:vAlign w:val="bottom"/>
          </w:tcPr>
          <w:p w14:paraId="3E92156C" w14:textId="77777777" w:rsidR="00AB4852" w:rsidRPr="00542D61" w:rsidRDefault="00AB4852" w:rsidP="00252992">
            <w:pPr>
              <w:spacing w:line="240" w:lineRule="auto"/>
              <w:ind w:right="-72"/>
              <w:jc w:val="right"/>
              <w:rPr>
                <w:rFonts w:cs="Arial"/>
                <w:b/>
                <w:bCs/>
              </w:rPr>
            </w:pPr>
          </w:p>
        </w:tc>
        <w:tc>
          <w:tcPr>
            <w:tcW w:w="1620" w:type="dxa"/>
            <w:shd w:val="clear" w:color="auto" w:fill="FAFAFA"/>
            <w:vAlign w:val="bottom"/>
          </w:tcPr>
          <w:p w14:paraId="054CAC1A" w14:textId="77777777" w:rsidR="00AB4852" w:rsidRPr="00542D61" w:rsidRDefault="00AB4852" w:rsidP="00252992">
            <w:pPr>
              <w:spacing w:line="240" w:lineRule="auto"/>
              <w:ind w:right="-72"/>
              <w:jc w:val="right"/>
              <w:rPr>
                <w:rFonts w:cs="Arial"/>
                <w:b/>
                <w:bCs/>
              </w:rPr>
            </w:pPr>
          </w:p>
        </w:tc>
        <w:tc>
          <w:tcPr>
            <w:tcW w:w="1700" w:type="dxa"/>
            <w:shd w:val="clear" w:color="auto" w:fill="FAFAFA"/>
            <w:vAlign w:val="bottom"/>
          </w:tcPr>
          <w:p w14:paraId="69730915" w14:textId="77777777" w:rsidR="00AB4852" w:rsidRPr="00542D61" w:rsidRDefault="00AB4852" w:rsidP="00252992">
            <w:pPr>
              <w:spacing w:line="240" w:lineRule="auto"/>
              <w:ind w:right="-72"/>
              <w:jc w:val="right"/>
              <w:rPr>
                <w:rFonts w:cs="Arial"/>
                <w:b/>
                <w:bCs/>
              </w:rPr>
            </w:pPr>
          </w:p>
        </w:tc>
        <w:tc>
          <w:tcPr>
            <w:tcW w:w="1281" w:type="dxa"/>
            <w:shd w:val="clear" w:color="auto" w:fill="FAFAFA"/>
            <w:vAlign w:val="bottom"/>
          </w:tcPr>
          <w:p w14:paraId="7D3047D6" w14:textId="77777777" w:rsidR="00AB4852" w:rsidRPr="00542D61" w:rsidRDefault="00AB4852" w:rsidP="00252992">
            <w:pPr>
              <w:spacing w:line="240" w:lineRule="auto"/>
              <w:ind w:right="-72"/>
              <w:jc w:val="right"/>
              <w:rPr>
                <w:rFonts w:cs="Arial"/>
                <w:b/>
                <w:bCs/>
              </w:rPr>
            </w:pPr>
          </w:p>
        </w:tc>
      </w:tr>
      <w:tr w:rsidR="00AB4852" w:rsidRPr="00542D61" w14:paraId="7C4F18E4" w14:textId="77777777" w:rsidTr="002D0D2E">
        <w:tc>
          <w:tcPr>
            <w:tcW w:w="2491" w:type="dxa"/>
            <w:shd w:val="clear" w:color="auto" w:fill="auto"/>
          </w:tcPr>
          <w:p w14:paraId="132F8440" w14:textId="77777777" w:rsidR="00AB4852" w:rsidRPr="00542D61" w:rsidRDefault="00AB4852" w:rsidP="00252992">
            <w:pPr>
              <w:spacing w:line="240" w:lineRule="auto"/>
              <w:ind w:left="-108" w:right="-72"/>
              <w:rPr>
                <w:rFonts w:cs="Arial"/>
              </w:rPr>
            </w:pPr>
            <w:r w:rsidRPr="00542D61">
              <w:rPr>
                <w:rFonts w:cs="Arial"/>
              </w:rPr>
              <w:t xml:space="preserve">Trade and other </w:t>
            </w:r>
          </w:p>
          <w:p w14:paraId="20F14AF1" w14:textId="77777777" w:rsidR="00AB4852" w:rsidRPr="00542D61" w:rsidRDefault="00AB4852" w:rsidP="00252992">
            <w:pPr>
              <w:spacing w:line="240" w:lineRule="auto"/>
              <w:ind w:left="-108" w:right="-72"/>
              <w:rPr>
                <w:rFonts w:cs="Arial"/>
              </w:rPr>
            </w:pPr>
            <w:r w:rsidRPr="00542D61">
              <w:rPr>
                <w:rFonts w:cs="Arial"/>
              </w:rPr>
              <w:t xml:space="preserve">   receivables, net</w:t>
            </w:r>
          </w:p>
        </w:tc>
        <w:tc>
          <w:tcPr>
            <w:tcW w:w="1341" w:type="dxa"/>
            <w:shd w:val="clear" w:color="auto" w:fill="auto"/>
            <w:vAlign w:val="bottom"/>
          </w:tcPr>
          <w:p w14:paraId="63D4C229" w14:textId="265DD5D7" w:rsidR="00AB4852" w:rsidRPr="00542D61" w:rsidRDefault="00AB4852" w:rsidP="00252992">
            <w:pPr>
              <w:spacing w:line="240" w:lineRule="auto"/>
              <w:ind w:right="-72"/>
              <w:jc w:val="right"/>
              <w:rPr>
                <w:rFonts w:cs="Arial"/>
              </w:rPr>
            </w:pPr>
            <w:r w:rsidRPr="00542D61">
              <w:rPr>
                <w:rFonts w:cs="Arial"/>
              </w:rPr>
              <w:t>69</w:t>
            </w:r>
            <w:r w:rsidR="00F226BA" w:rsidRPr="00542D61">
              <w:rPr>
                <w:rFonts w:cs="Arial"/>
              </w:rPr>
              <w:t>1,480</w:t>
            </w:r>
          </w:p>
        </w:tc>
        <w:tc>
          <w:tcPr>
            <w:tcW w:w="1620" w:type="dxa"/>
            <w:shd w:val="clear" w:color="auto" w:fill="FAFAFA"/>
            <w:vAlign w:val="bottom"/>
          </w:tcPr>
          <w:p w14:paraId="74298B17" w14:textId="61F4D8B0" w:rsidR="00AB4852" w:rsidRPr="00542D61" w:rsidRDefault="00AB4852" w:rsidP="00252992">
            <w:pPr>
              <w:spacing w:line="240" w:lineRule="auto"/>
              <w:ind w:right="-72"/>
              <w:jc w:val="right"/>
              <w:rPr>
                <w:rFonts w:cs="Arial"/>
              </w:rPr>
            </w:pPr>
            <w:r w:rsidRPr="00542D61">
              <w:rPr>
                <w:rFonts w:cs="Arial"/>
              </w:rPr>
              <w:t>(7</w:t>
            </w:r>
            <w:r w:rsidR="00441288" w:rsidRPr="00542D61">
              <w:rPr>
                <w:rFonts w:cs="Arial"/>
              </w:rPr>
              <w:t>,</w:t>
            </w:r>
            <w:r w:rsidR="00F226BA" w:rsidRPr="00542D61">
              <w:rPr>
                <w:rFonts w:cs="Arial"/>
              </w:rPr>
              <w:t>347</w:t>
            </w:r>
            <w:r w:rsidRPr="00542D61">
              <w:rPr>
                <w:rFonts w:cs="Arial"/>
              </w:rPr>
              <w:t>)</w:t>
            </w:r>
          </w:p>
        </w:tc>
        <w:tc>
          <w:tcPr>
            <w:tcW w:w="1700" w:type="dxa"/>
            <w:shd w:val="clear" w:color="auto" w:fill="FAFAFA"/>
            <w:vAlign w:val="bottom"/>
          </w:tcPr>
          <w:p w14:paraId="78C9D648" w14:textId="77777777" w:rsidR="00AB4852" w:rsidRPr="00542D61" w:rsidRDefault="00AB4852" w:rsidP="00252992">
            <w:pPr>
              <w:spacing w:line="240" w:lineRule="auto"/>
              <w:ind w:right="-72"/>
              <w:jc w:val="right"/>
              <w:rPr>
                <w:rFonts w:cs="Arial"/>
              </w:rPr>
            </w:pPr>
            <w:r w:rsidRPr="00542D61">
              <w:rPr>
                <w:rFonts w:cs="Arial"/>
              </w:rPr>
              <w:t>-</w:t>
            </w:r>
          </w:p>
        </w:tc>
        <w:tc>
          <w:tcPr>
            <w:tcW w:w="1281" w:type="dxa"/>
            <w:shd w:val="clear" w:color="auto" w:fill="FAFAFA"/>
            <w:vAlign w:val="bottom"/>
          </w:tcPr>
          <w:p w14:paraId="722E7BC5" w14:textId="395F385E" w:rsidR="00AB4852" w:rsidRPr="00542D61" w:rsidRDefault="00AB4852" w:rsidP="00252992">
            <w:pPr>
              <w:spacing w:line="240" w:lineRule="auto"/>
              <w:ind w:right="-72"/>
              <w:jc w:val="right"/>
              <w:rPr>
                <w:rFonts w:cs="Arial"/>
              </w:rPr>
            </w:pPr>
            <w:r w:rsidRPr="00542D61">
              <w:rPr>
                <w:rFonts w:cs="Arial"/>
              </w:rPr>
              <w:t>68</w:t>
            </w:r>
            <w:r w:rsidR="00F226BA" w:rsidRPr="00542D61">
              <w:rPr>
                <w:rFonts w:cs="Arial"/>
              </w:rPr>
              <w:t>4,133</w:t>
            </w:r>
          </w:p>
        </w:tc>
      </w:tr>
      <w:tr w:rsidR="00AB4852" w:rsidRPr="00542D61" w14:paraId="6DBD8093" w14:textId="77777777" w:rsidTr="002D0D2E">
        <w:tc>
          <w:tcPr>
            <w:tcW w:w="2491" w:type="dxa"/>
            <w:shd w:val="clear" w:color="auto" w:fill="auto"/>
          </w:tcPr>
          <w:p w14:paraId="017AEB6D" w14:textId="77777777" w:rsidR="00AB4852" w:rsidRPr="00542D61" w:rsidRDefault="00AB4852" w:rsidP="00252992">
            <w:pPr>
              <w:spacing w:line="240" w:lineRule="auto"/>
              <w:ind w:left="-108" w:right="-72"/>
              <w:rPr>
                <w:rFonts w:cs="Arial"/>
              </w:rPr>
            </w:pPr>
          </w:p>
        </w:tc>
        <w:tc>
          <w:tcPr>
            <w:tcW w:w="1341" w:type="dxa"/>
            <w:shd w:val="clear" w:color="auto" w:fill="auto"/>
            <w:vAlign w:val="bottom"/>
          </w:tcPr>
          <w:p w14:paraId="63A66D2B" w14:textId="77777777" w:rsidR="00AB4852" w:rsidRPr="00542D61" w:rsidRDefault="00AB4852" w:rsidP="00252992">
            <w:pPr>
              <w:spacing w:line="240" w:lineRule="auto"/>
              <w:ind w:right="-72"/>
              <w:jc w:val="right"/>
              <w:rPr>
                <w:rFonts w:cs="Arial"/>
              </w:rPr>
            </w:pPr>
          </w:p>
        </w:tc>
        <w:tc>
          <w:tcPr>
            <w:tcW w:w="1620" w:type="dxa"/>
            <w:shd w:val="clear" w:color="auto" w:fill="FAFAFA"/>
            <w:vAlign w:val="bottom"/>
          </w:tcPr>
          <w:p w14:paraId="02B6E9C9" w14:textId="77777777" w:rsidR="00AB4852" w:rsidRPr="00542D61" w:rsidRDefault="00AB4852" w:rsidP="00252992">
            <w:pPr>
              <w:spacing w:line="240" w:lineRule="auto"/>
              <w:ind w:right="-72"/>
              <w:jc w:val="right"/>
              <w:rPr>
                <w:rFonts w:cs="Arial"/>
              </w:rPr>
            </w:pPr>
          </w:p>
        </w:tc>
        <w:tc>
          <w:tcPr>
            <w:tcW w:w="1700" w:type="dxa"/>
            <w:shd w:val="clear" w:color="auto" w:fill="FAFAFA"/>
            <w:vAlign w:val="bottom"/>
          </w:tcPr>
          <w:p w14:paraId="3E3376D2" w14:textId="77777777" w:rsidR="00AB4852" w:rsidRPr="00542D61" w:rsidRDefault="00AB4852" w:rsidP="00252992">
            <w:pPr>
              <w:spacing w:line="240" w:lineRule="auto"/>
              <w:ind w:right="-72"/>
              <w:jc w:val="right"/>
              <w:rPr>
                <w:rFonts w:cs="Arial"/>
              </w:rPr>
            </w:pPr>
          </w:p>
        </w:tc>
        <w:tc>
          <w:tcPr>
            <w:tcW w:w="1281" w:type="dxa"/>
            <w:shd w:val="clear" w:color="auto" w:fill="FAFAFA"/>
            <w:vAlign w:val="bottom"/>
          </w:tcPr>
          <w:p w14:paraId="576235F9" w14:textId="77777777" w:rsidR="00AB4852" w:rsidRPr="00542D61" w:rsidRDefault="00AB4852" w:rsidP="00252992">
            <w:pPr>
              <w:spacing w:line="240" w:lineRule="auto"/>
              <w:ind w:right="-72"/>
              <w:jc w:val="right"/>
              <w:rPr>
                <w:rFonts w:cs="Arial"/>
              </w:rPr>
            </w:pPr>
          </w:p>
        </w:tc>
      </w:tr>
      <w:tr w:rsidR="00AB4852" w:rsidRPr="00542D61" w14:paraId="31431D46" w14:textId="77777777" w:rsidTr="002D0D2E">
        <w:tc>
          <w:tcPr>
            <w:tcW w:w="2491" w:type="dxa"/>
            <w:shd w:val="clear" w:color="auto" w:fill="auto"/>
          </w:tcPr>
          <w:p w14:paraId="19FA6F8E" w14:textId="77777777" w:rsidR="00AB4852" w:rsidRPr="00542D61" w:rsidRDefault="00AB4852" w:rsidP="00252992">
            <w:pPr>
              <w:spacing w:line="240" w:lineRule="auto"/>
              <w:ind w:left="-108" w:right="-72"/>
              <w:rPr>
                <w:rFonts w:cs="Arial"/>
                <w:b/>
                <w:bCs/>
              </w:rPr>
            </w:pPr>
            <w:r w:rsidRPr="00542D61">
              <w:rPr>
                <w:rFonts w:cs="Arial"/>
                <w:b/>
                <w:bCs/>
              </w:rPr>
              <w:t>Non-current assets</w:t>
            </w:r>
          </w:p>
        </w:tc>
        <w:tc>
          <w:tcPr>
            <w:tcW w:w="1341" w:type="dxa"/>
            <w:shd w:val="clear" w:color="auto" w:fill="auto"/>
            <w:vAlign w:val="bottom"/>
          </w:tcPr>
          <w:p w14:paraId="379660A5" w14:textId="77777777" w:rsidR="00AB4852" w:rsidRPr="00542D61" w:rsidRDefault="00AB4852" w:rsidP="00252992">
            <w:pPr>
              <w:spacing w:line="240" w:lineRule="auto"/>
              <w:ind w:right="-72"/>
              <w:jc w:val="right"/>
              <w:rPr>
                <w:rFonts w:cs="Arial"/>
              </w:rPr>
            </w:pPr>
          </w:p>
        </w:tc>
        <w:tc>
          <w:tcPr>
            <w:tcW w:w="1620" w:type="dxa"/>
            <w:shd w:val="clear" w:color="auto" w:fill="FAFAFA"/>
            <w:vAlign w:val="bottom"/>
          </w:tcPr>
          <w:p w14:paraId="1F066D6A" w14:textId="77777777" w:rsidR="00AB4852" w:rsidRPr="00542D61" w:rsidRDefault="00AB4852" w:rsidP="00252992">
            <w:pPr>
              <w:spacing w:line="240" w:lineRule="auto"/>
              <w:ind w:right="-72"/>
              <w:jc w:val="right"/>
              <w:rPr>
                <w:rFonts w:cs="Arial"/>
              </w:rPr>
            </w:pPr>
          </w:p>
        </w:tc>
        <w:tc>
          <w:tcPr>
            <w:tcW w:w="1700" w:type="dxa"/>
            <w:shd w:val="clear" w:color="auto" w:fill="FAFAFA"/>
            <w:vAlign w:val="bottom"/>
          </w:tcPr>
          <w:p w14:paraId="54A03C52" w14:textId="77777777" w:rsidR="00AB4852" w:rsidRPr="00542D61" w:rsidRDefault="00AB4852" w:rsidP="00252992">
            <w:pPr>
              <w:spacing w:line="240" w:lineRule="auto"/>
              <w:ind w:right="-72"/>
              <w:jc w:val="right"/>
              <w:rPr>
                <w:rFonts w:cs="Arial"/>
              </w:rPr>
            </w:pPr>
          </w:p>
        </w:tc>
        <w:tc>
          <w:tcPr>
            <w:tcW w:w="1281" w:type="dxa"/>
            <w:shd w:val="clear" w:color="auto" w:fill="FAFAFA"/>
            <w:vAlign w:val="bottom"/>
          </w:tcPr>
          <w:p w14:paraId="2236F433" w14:textId="77777777" w:rsidR="00AB4852" w:rsidRPr="00542D61" w:rsidRDefault="00AB4852" w:rsidP="00252992">
            <w:pPr>
              <w:spacing w:line="240" w:lineRule="auto"/>
              <w:ind w:right="-72"/>
              <w:jc w:val="right"/>
              <w:rPr>
                <w:rFonts w:cs="Arial"/>
              </w:rPr>
            </w:pPr>
          </w:p>
        </w:tc>
      </w:tr>
      <w:tr w:rsidR="00AB4852" w:rsidRPr="00542D61" w14:paraId="1BED0921" w14:textId="77777777" w:rsidTr="005D4F6A">
        <w:tc>
          <w:tcPr>
            <w:tcW w:w="2491" w:type="dxa"/>
            <w:shd w:val="clear" w:color="auto" w:fill="auto"/>
          </w:tcPr>
          <w:p w14:paraId="76C6CA9D" w14:textId="77777777" w:rsidR="00AB4852" w:rsidRPr="00542D61" w:rsidRDefault="00AB4852" w:rsidP="00252992">
            <w:pPr>
              <w:spacing w:line="240" w:lineRule="auto"/>
              <w:ind w:left="-108" w:right="-72"/>
              <w:rPr>
                <w:rFonts w:cs="Arial"/>
              </w:rPr>
            </w:pPr>
            <w:r w:rsidRPr="00542D61">
              <w:rPr>
                <w:rFonts w:cs="Arial"/>
              </w:rPr>
              <w:t>Right-of-use assets, net</w:t>
            </w:r>
          </w:p>
        </w:tc>
        <w:tc>
          <w:tcPr>
            <w:tcW w:w="1341" w:type="dxa"/>
            <w:shd w:val="clear" w:color="auto" w:fill="auto"/>
            <w:vAlign w:val="bottom"/>
          </w:tcPr>
          <w:p w14:paraId="4357CE1D" w14:textId="77777777" w:rsidR="00AB4852" w:rsidRPr="00542D61" w:rsidRDefault="00AB4852" w:rsidP="00252992">
            <w:pPr>
              <w:spacing w:line="240" w:lineRule="auto"/>
              <w:ind w:right="-72"/>
              <w:jc w:val="right"/>
              <w:rPr>
                <w:rFonts w:cs="Arial"/>
              </w:rPr>
            </w:pPr>
            <w:r w:rsidRPr="00542D61">
              <w:rPr>
                <w:rFonts w:cs="Arial"/>
              </w:rPr>
              <w:t>-</w:t>
            </w:r>
          </w:p>
        </w:tc>
        <w:tc>
          <w:tcPr>
            <w:tcW w:w="1620" w:type="dxa"/>
            <w:shd w:val="clear" w:color="auto" w:fill="FAFAFA"/>
            <w:vAlign w:val="bottom"/>
          </w:tcPr>
          <w:p w14:paraId="1A8B09BA" w14:textId="77777777" w:rsidR="00AB4852" w:rsidRPr="00542D61" w:rsidRDefault="00AB4852" w:rsidP="00252992">
            <w:pPr>
              <w:spacing w:line="240" w:lineRule="auto"/>
              <w:ind w:right="-72"/>
              <w:jc w:val="right"/>
              <w:rPr>
                <w:rFonts w:cs="Arial"/>
              </w:rPr>
            </w:pPr>
            <w:r w:rsidRPr="00542D61">
              <w:rPr>
                <w:rFonts w:cs="Arial"/>
              </w:rPr>
              <w:t>-</w:t>
            </w:r>
          </w:p>
        </w:tc>
        <w:tc>
          <w:tcPr>
            <w:tcW w:w="1700" w:type="dxa"/>
            <w:shd w:val="clear" w:color="auto" w:fill="FAFAFA"/>
            <w:vAlign w:val="bottom"/>
          </w:tcPr>
          <w:p w14:paraId="6300DA38" w14:textId="5DC985E3" w:rsidR="00AB4852" w:rsidRPr="00542D61" w:rsidRDefault="00AB4852" w:rsidP="00252992">
            <w:pPr>
              <w:spacing w:line="240" w:lineRule="auto"/>
              <w:ind w:right="-72"/>
              <w:jc w:val="right"/>
              <w:rPr>
                <w:rFonts w:cs="Arial"/>
              </w:rPr>
            </w:pPr>
            <w:r w:rsidRPr="00542D61">
              <w:rPr>
                <w:rFonts w:cs="Arial"/>
              </w:rPr>
              <w:t>13</w:t>
            </w:r>
            <w:r w:rsidR="00441288" w:rsidRPr="00542D61">
              <w:rPr>
                <w:rFonts w:cs="Arial"/>
              </w:rPr>
              <w:t>,</w:t>
            </w:r>
            <w:r w:rsidR="008D6DCB" w:rsidRPr="00542D61">
              <w:rPr>
                <w:rFonts w:cs="Arial"/>
              </w:rPr>
              <w:t>164</w:t>
            </w:r>
          </w:p>
        </w:tc>
        <w:tc>
          <w:tcPr>
            <w:tcW w:w="1281" w:type="dxa"/>
            <w:shd w:val="clear" w:color="auto" w:fill="FAFAFA"/>
            <w:vAlign w:val="bottom"/>
          </w:tcPr>
          <w:p w14:paraId="32C07248" w14:textId="287CF921" w:rsidR="00AB4852" w:rsidRPr="00542D61" w:rsidRDefault="00AB4852" w:rsidP="00252992">
            <w:pPr>
              <w:spacing w:line="240" w:lineRule="auto"/>
              <w:ind w:right="-72"/>
              <w:jc w:val="right"/>
              <w:rPr>
                <w:rFonts w:cs="Arial"/>
              </w:rPr>
            </w:pPr>
            <w:r w:rsidRPr="00542D61">
              <w:rPr>
                <w:rFonts w:cs="Arial"/>
              </w:rPr>
              <w:t>13</w:t>
            </w:r>
            <w:r w:rsidR="00441288" w:rsidRPr="00542D61">
              <w:rPr>
                <w:rFonts w:cs="Arial"/>
              </w:rPr>
              <w:t>,</w:t>
            </w:r>
            <w:r w:rsidR="00F226BA" w:rsidRPr="00542D61">
              <w:rPr>
                <w:rFonts w:cs="Arial"/>
              </w:rPr>
              <w:t>164</w:t>
            </w:r>
          </w:p>
        </w:tc>
      </w:tr>
      <w:tr w:rsidR="00AB4852" w:rsidRPr="00542D61" w14:paraId="3A8ECC1C" w14:textId="77777777" w:rsidTr="005D4F6A">
        <w:tc>
          <w:tcPr>
            <w:tcW w:w="2491" w:type="dxa"/>
            <w:shd w:val="clear" w:color="auto" w:fill="auto"/>
          </w:tcPr>
          <w:p w14:paraId="6F83E9B6" w14:textId="77777777" w:rsidR="00AB4852" w:rsidRPr="00542D61" w:rsidRDefault="00AB4852" w:rsidP="00252992">
            <w:pPr>
              <w:spacing w:line="240" w:lineRule="auto"/>
              <w:ind w:left="-108" w:right="-72"/>
              <w:rPr>
                <w:rFonts w:cs="Arial"/>
              </w:rPr>
            </w:pPr>
            <w:r w:rsidRPr="00542D61">
              <w:rPr>
                <w:rFonts w:cs="Arial"/>
              </w:rPr>
              <w:t>Deferred tax assets, net</w:t>
            </w:r>
          </w:p>
        </w:tc>
        <w:tc>
          <w:tcPr>
            <w:tcW w:w="1341" w:type="dxa"/>
            <w:tcBorders>
              <w:bottom w:val="single" w:sz="4" w:space="0" w:color="auto"/>
            </w:tcBorders>
            <w:shd w:val="clear" w:color="auto" w:fill="auto"/>
            <w:vAlign w:val="bottom"/>
          </w:tcPr>
          <w:p w14:paraId="32A9EA32" w14:textId="7E7AAA34" w:rsidR="00AB4852" w:rsidRPr="00542D61" w:rsidRDefault="00AB4852" w:rsidP="00252992">
            <w:pPr>
              <w:spacing w:line="240" w:lineRule="auto"/>
              <w:ind w:right="-72"/>
              <w:jc w:val="right"/>
              <w:rPr>
                <w:rFonts w:cs="Arial"/>
              </w:rPr>
            </w:pPr>
            <w:r w:rsidRPr="00542D61">
              <w:rPr>
                <w:rFonts w:cs="Arial"/>
              </w:rPr>
              <w:t>4</w:t>
            </w:r>
            <w:r w:rsidR="00F226BA" w:rsidRPr="00542D61">
              <w:rPr>
                <w:rFonts w:cs="Arial"/>
              </w:rPr>
              <w:t>6,877</w:t>
            </w:r>
          </w:p>
        </w:tc>
        <w:tc>
          <w:tcPr>
            <w:tcW w:w="1620" w:type="dxa"/>
            <w:tcBorders>
              <w:bottom w:val="single" w:sz="4" w:space="0" w:color="auto"/>
            </w:tcBorders>
            <w:shd w:val="clear" w:color="auto" w:fill="FAFAFA"/>
            <w:vAlign w:val="bottom"/>
          </w:tcPr>
          <w:p w14:paraId="3B8A5C67" w14:textId="38C3C40F" w:rsidR="00AB4852" w:rsidRPr="00542D61" w:rsidRDefault="00AB4852" w:rsidP="00252992">
            <w:pPr>
              <w:spacing w:line="240" w:lineRule="auto"/>
              <w:ind w:right="-72"/>
              <w:jc w:val="right"/>
              <w:rPr>
                <w:rFonts w:cs="Arial"/>
              </w:rPr>
            </w:pPr>
            <w:r w:rsidRPr="00542D61">
              <w:rPr>
                <w:rFonts w:cs="Arial"/>
              </w:rPr>
              <w:t>1</w:t>
            </w:r>
            <w:r w:rsidR="00441288" w:rsidRPr="00542D61">
              <w:rPr>
                <w:rFonts w:cs="Arial"/>
              </w:rPr>
              <w:t>,</w:t>
            </w:r>
            <w:r w:rsidR="00F226BA" w:rsidRPr="00542D61">
              <w:rPr>
                <w:rFonts w:cs="Arial"/>
              </w:rPr>
              <w:t>57</w:t>
            </w:r>
            <w:r w:rsidR="00777F85">
              <w:rPr>
                <w:rFonts w:cs="Arial"/>
              </w:rPr>
              <w:t>8</w:t>
            </w:r>
          </w:p>
        </w:tc>
        <w:tc>
          <w:tcPr>
            <w:tcW w:w="1700" w:type="dxa"/>
            <w:tcBorders>
              <w:bottom w:val="single" w:sz="4" w:space="0" w:color="auto"/>
            </w:tcBorders>
            <w:shd w:val="clear" w:color="auto" w:fill="FAFAFA"/>
            <w:vAlign w:val="bottom"/>
          </w:tcPr>
          <w:p w14:paraId="4607A5E6" w14:textId="77777777" w:rsidR="00AB4852" w:rsidRPr="00542D61" w:rsidRDefault="00AB4852" w:rsidP="00252992">
            <w:pPr>
              <w:spacing w:line="240" w:lineRule="auto"/>
              <w:ind w:right="-72"/>
              <w:jc w:val="right"/>
              <w:rPr>
                <w:rFonts w:cs="Arial"/>
              </w:rPr>
            </w:pPr>
            <w:r w:rsidRPr="00542D61">
              <w:rPr>
                <w:rFonts w:cs="Arial"/>
              </w:rPr>
              <w:t>-</w:t>
            </w:r>
          </w:p>
        </w:tc>
        <w:tc>
          <w:tcPr>
            <w:tcW w:w="1281" w:type="dxa"/>
            <w:tcBorders>
              <w:bottom w:val="single" w:sz="4" w:space="0" w:color="auto"/>
            </w:tcBorders>
            <w:shd w:val="clear" w:color="auto" w:fill="FAFAFA"/>
            <w:vAlign w:val="bottom"/>
          </w:tcPr>
          <w:p w14:paraId="2E743129" w14:textId="1A5F1BB7" w:rsidR="00AB4852" w:rsidRPr="00542D61" w:rsidRDefault="00AB4852" w:rsidP="00252992">
            <w:pPr>
              <w:spacing w:line="240" w:lineRule="auto"/>
              <w:ind w:right="-72"/>
              <w:jc w:val="right"/>
              <w:rPr>
                <w:rFonts w:cs="Arial"/>
              </w:rPr>
            </w:pPr>
            <w:r w:rsidRPr="00542D61">
              <w:rPr>
                <w:rFonts w:cs="Arial"/>
              </w:rPr>
              <w:t>48</w:t>
            </w:r>
            <w:r w:rsidR="00441288" w:rsidRPr="00542D61">
              <w:rPr>
                <w:rFonts w:cs="Arial"/>
              </w:rPr>
              <w:t>,</w:t>
            </w:r>
            <w:r w:rsidR="00F226BA" w:rsidRPr="00542D61">
              <w:rPr>
                <w:rFonts w:cs="Arial"/>
              </w:rPr>
              <w:t>455</w:t>
            </w:r>
          </w:p>
        </w:tc>
      </w:tr>
      <w:tr w:rsidR="00AB4852" w:rsidRPr="00542D61" w14:paraId="79616E73" w14:textId="77777777" w:rsidTr="005D4F6A">
        <w:tc>
          <w:tcPr>
            <w:tcW w:w="2491" w:type="dxa"/>
            <w:shd w:val="clear" w:color="auto" w:fill="auto"/>
          </w:tcPr>
          <w:p w14:paraId="13391C53" w14:textId="77777777" w:rsidR="00AB4852" w:rsidRPr="00542D61" w:rsidRDefault="00AB4852" w:rsidP="00252992">
            <w:pPr>
              <w:spacing w:line="240" w:lineRule="auto"/>
              <w:ind w:left="-108" w:right="-72"/>
              <w:rPr>
                <w:rFonts w:cs="Arial"/>
              </w:rPr>
            </w:pPr>
          </w:p>
        </w:tc>
        <w:tc>
          <w:tcPr>
            <w:tcW w:w="1341" w:type="dxa"/>
            <w:tcBorders>
              <w:top w:val="single" w:sz="4" w:space="0" w:color="auto"/>
            </w:tcBorders>
            <w:shd w:val="clear" w:color="auto" w:fill="auto"/>
            <w:vAlign w:val="bottom"/>
          </w:tcPr>
          <w:p w14:paraId="110060F1" w14:textId="77777777" w:rsidR="00AB4852" w:rsidRPr="00542D61" w:rsidRDefault="00AB4852" w:rsidP="00252992">
            <w:pPr>
              <w:spacing w:line="240" w:lineRule="auto"/>
              <w:ind w:right="-72"/>
              <w:jc w:val="right"/>
              <w:rPr>
                <w:rFonts w:cs="Arial"/>
              </w:rPr>
            </w:pPr>
          </w:p>
        </w:tc>
        <w:tc>
          <w:tcPr>
            <w:tcW w:w="1620" w:type="dxa"/>
            <w:tcBorders>
              <w:top w:val="single" w:sz="4" w:space="0" w:color="auto"/>
            </w:tcBorders>
            <w:shd w:val="clear" w:color="auto" w:fill="FAFAFA"/>
            <w:vAlign w:val="bottom"/>
          </w:tcPr>
          <w:p w14:paraId="5693A749" w14:textId="77777777" w:rsidR="00AB4852" w:rsidRPr="00542D61" w:rsidRDefault="00AB4852" w:rsidP="00252992">
            <w:pPr>
              <w:spacing w:line="240" w:lineRule="auto"/>
              <w:ind w:right="-72"/>
              <w:jc w:val="right"/>
              <w:rPr>
                <w:rFonts w:cs="Arial"/>
              </w:rPr>
            </w:pPr>
          </w:p>
        </w:tc>
        <w:tc>
          <w:tcPr>
            <w:tcW w:w="1700" w:type="dxa"/>
            <w:tcBorders>
              <w:top w:val="single" w:sz="4" w:space="0" w:color="auto"/>
            </w:tcBorders>
            <w:shd w:val="clear" w:color="auto" w:fill="FAFAFA"/>
            <w:vAlign w:val="bottom"/>
          </w:tcPr>
          <w:p w14:paraId="79857C06" w14:textId="77777777" w:rsidR="00AB4852" w:rsidRPr="00542D61" w:rsidRDefault="00AB4852" w:rsidP="00252992">
            <w:pPr>
              <w:spacing w:line="240" w:lineRule="auto"/>
              <w:ind w:right="-72"/>
              <w:jc w:val="right"/>
              <w:rPr>
                <w:rFonts w:cs="Arial"/>
              </w:rPr>
            </w:pPr>
          </w:p>
        </w:tc>
        <w:tc>
          <w:tcPr>
            <w:tcW w:w="1281" w:type="dxa"/>
            <w:tcBorders>
              <w:top w:val="single" w:sz="4" w:space="0" w:color="auto"/>
            </w:tcBorders>
            <w:shd w:val="clear" w:color="auto" w:fill="FAFAFA"/>
            <w:vAlign w:val="bottom"/>
          </w:tcPr>
          <w:p w14:paraId="10F3F096" w14:textId="77777777" w:rsidR="00AB4852" w:rsidRPr="00542D61" w:rsidRDefault="00AB4852" w:rsidP="00252992">
            <w:pPr>
              <w:spacing w:line="240" w:lineRule="auto"/>
              <w:ind w:right="-72"/>
              <w:jc w:val="right"/>
              <w:rPr>
                <w:rFonts w:cs="Arial"/>
              </w:rPr>
            </w:pPr>
          </w:p>
        </w:tc>
      </w:tr>
      <w:tr w:rsidR="00AB4852" w:rsidRPr="00542D61" w14:paraId="679D862E" w14:textId="77777777" w:rsidTr="002D0D2E">
        <w:tc>
          <w:tcPr>
            <w:tcW w:w="2491" w:type="dxa"/>
            <w:shd w:val="clear" w:color="auto" w:fill="auto"/>
          </w:tcPr>
          <w:p w14:paraId="29D72851" w14:textId="77777777" w:rsidR="00AB4852" w:rsidRPr="00542D61" w:rsidRDefault="00AB4852" w:rsidP="00252992">
            <w:pPr>
              <w:spacing w:line="240" w:lineRule="auto"/>
              <w:ind w:left="-108" w:right="-72"/>
              <w:rPr>
                <w:rFonts w:cs="Arial"/>
                <w:b/>
                <w:bCs/>
              </w:rPr>
            </w:pPr>
            <w:r w:rsidRPr="00542D61">
              <w:rPr>
                <w:rFonts w:cs="Arial"/>
                <w:b/>
                <w:bCs/>
              </w:rPr>
              <w:t>Total assets</w:t>
            </w:r>
          </w:p>
        </w:tc>
        <w:tc>
          <w:tcPr>
            <w:tcW w:w="1341" w:type="dxa"/>
            <w:tcBorders>
              <w:bottom w:val="single" w:sz="4" w:space="0" w:color="auto"/>
            </w:tcBorders>
            <w:shd w:val="clear" w:color="auto" w:fill="auto"/>
            <w:vAlign w:val="bottom"/>
          </w:tcPr>
          <w:p w14:paraId="3E326CB0" w14:textId="6EBF59D5" w:rsidR="00AB4852" w:rsidRPr="00542D61" w:rsidRDefault="00AB4852" w:rsidP="00252992">
            <w:pPr>
              <w:spacing w:line="240" w:lineRule="auto"/>
              <w:ind w:right="-72"/>
              <w:jc w:val="right"/>
              <w:rPr>
                <w:rFonts w:cs="Arial"/>
              </w:rPr>
            </w:pPr>
            <w:r w:rsidRPr="00542D61">
              <w:rPr>
                <w:rFonts w:cs="Arial"/>
              </w:rPr>
              <w:t>6,302</w:t>
            </w:r>
            <w:r w:rsidR="00441288" w:rsidRPr="00542D61">
              <w:rPr>
                <w:rFonts w:cs="Arial"/>
              </w:rPr>
              <w:t>,</w:t>
            </w:r>
            <w:r w:rsidR="00F226BA" w:rsidRPr="00542D61">
              <w:rPr>
                <w:rFonts w:cs="Arial"/>
              </w:rPr>
              <w:t>302</w:t>
            </w:r>
          </w:p>
        </w:tc>
        <w:tc>
          <w:tcPr>
            <w:tcW w:w="1620" w:type="dxa"/>
            <w:tcBorders>
              <w:bottom w:val="single" w:sz="4" w:space="0" w:color="auto"/>
            </w:tcBorders>
            <w:shd w:val="clear" w:color="auto" w:fill="FAFAFA"/>
            <w:vAlign w:val="bottom"/>
          </w:tcPr>
          <w:p w14:paraId="2F807DCC" w14:textId="716B8C62" w:rsidR="00AB4852" w:rsidRPr="00542D61" w:rsidRDefault="00AB4852" w:rsidP="00252992">
            <w:pPr>
              <w:spacing w:line="240" w:lineRule="auto"/>
              <w:ind w:right="-72"/>
              <w:jc w:val="right"/>
              <w:rPr>
                <w:rFonts w:cs="Arial"/>
              </w:rPr>
            </w:pPr>
            <w:r w:rsidRPr="00542D61">
              <w:rPr>
                <w:rFonts w:cs="Arial"/>
              </w:rPr>
              <w:t>(</w:t>
            </w:r>
            <w:r w:rsidR="00F226BA" w:rsidRPr="00542D61">
              <w:rPr>
                <w:rFonts w:cs="Arial"/>
              </w:rPr>
              <w:t>5,7</w:t>
            </w:r>
            <w:r w:rsidR="00777F85">
              <w:rPr>
                <w:rFonts w:cs="Arial"/>
              </w:rPr>
              <w:t>69</w:t>
            </w:r>
            <w:r w:rsidRPr="00542D61">
              <w:rPr>
                <w:rFonts w:cs="Arial"/>
              </w:rPr>
              <w:t>)</w:t>
            </w:r>
          </w:p>
        </w:tc>
        <w:tc>
          <w:tcPr>
            <w:tcW w:w="1700" w:type="dxa"/>
            <w:tcBorders>
              <w:bottom w:val="single" w:sz="4" w:space="0" w:color="auto"/>
            </w:tcBorders>
            <w:shd w:val="clear" w:color="auto" w:fill="FAFAFA"/>
            <w:vAlign w:val="bottom"/>
          </w:tcPr>
          <w:p w14:paraId="6F66B720" w14:textId="765E6FE3" w:rsidR="00AB4852" w:rsidRPr="00542D61" w:rsidRDefault="00AB4852" w:rsidP="00252992">
            <w:pPr>
              <w:spacing w:line="240" w:lineRule="auto"/>
              <w:ind w:right="-72"/>
              <w:jc w:val="right"/>
              <w:rPr>
                <w:rFonts w:cs="Arial"/>
              </w:rPr>
            </w:pPr>
            <w:r w:rsidRPr="00542D61">
              <w:rPr>
                <w:rFonts w:cs="Arial"/>
              </w:rPr>
              <w:t>13</w:t>
            </w:r>
            <w:r w:rsidR="00441288" w:rsidRPr="00542D61">
              <w:rPr>
                <w:rFonts w:cs="Arial"/>
              </w:rPr>
              <w:t>,</w:t>
            </w:r>
            <w:r w:rsidR="008D6DCB" w:rsidRPr="00542D61">
              <w:rPr>
                <w:rFonts w:cs="Arial"/>
              </w:rPr>
              <w:t>164</w:t>
            </w:r>
          </w:p>
        </w:tc>
        <w:tc>
          <w:tcPr>
            <w:tcW w:w="1281" w:type="dxa"/>
            <w:tcBorders>
              <w:bottom w:val="single" w:sz="4" w:space="0" w:color="auto"/>
            </w:tcBorders>
            <w:shd w:val="clear" w:color="auto" w:fill="FAFAFA"/>
            <w:vAlign w:val="bottom"/>
          </w:tcPr>
          <w:p w14:paraId="528C336C" w14:textId="0FCD534C" w:rsidR="00AB4852" w:rsidRPr="00542D61" w:rsidRDefault="00AB4852" w:rsidP="00252992">
            <w:pPr>
              <w:spacing w:line="240" w:lineRule="auto"/>
              <w:ind w:right="-72"/>
              <w:jc w:val="right"/>
              <w:rPr>
                <w:rFonts w:cs="Arial"/>
              </w:rPr>
            </w:pPr>
            <w:r w:rsidRPr="00542D61">
              <w:rPr>
                <w:rFonts w:cs="Arial"/>
              </w:rPr>
              <w:t>6,309</w:t>
            </w:r>
            <w:r w:rsidR="00441288" w:rsidRPr="00542D61">
              <w:rPr>
                <w:rFonts w:cs="Arial"/>
              </w:rPr>
              <w:t>,</w:t>
            </w:r>
            <w:r w:rsidR="00F226BA" w:rsidRPr="00542D61">
              <w:rPr>
                <w:rFonts w:cs="Arial"/>
              </w:rPr>
              <w:t>69</w:t>
            </w:r>
            <w:r w:rsidR="00777F85">
              <w:rPr>
                <w:rFonts w:cs="Arial"/>
              </w:rPr>
              <w:t>7</w:t>
            </w:r>
          </w:p>
        </w:tc>
      </w:tr>
      <w:tr w:rsidR="00AB4852" w:rsidRPr="00542D61" w14:paraId="567175B6" w14:textId="77777777" w:rsidTr="002D0D2E">
        <w:tc>
          <w:tcPr>
            <w:tcW w:w="2491" w:type="dxa"/>
            <w:shd w:val="clear" w:color="auto" w:fill="auto"/>
          </w:tcPr>
          <w:p w14:paraId="21318BA6" w14:textId="77777777" w:rsidR="00AB4852" w:rsidRPr="00542D61" w:rsidRDefault="00AB4852" w:rsidP="00252992">
            <w:pPr>
              <w:spacing w:line="240" w:lineRule="auto"/>
              <w:ind w:left="-108" w:right="-72"/>
              <w:rPr>
                <w:rFonts w:cs="Arial"/>
              </w:rPr>
            </w:pPr>
          </w:p>
        </w:tc>
        <w:tc>
          <w:tcPr>
            <w:tcW w:w="1341" w:type="dxa"/>
            <w:tcBorders>
              <w:top w:val="single" w:sz="4" w:space="0" w:color="auto"/>
            </w:tcBorders>
            <w:shd w:val="clear" w:color="auto" w:fill="auto"/>
            <w:vAlign w:val="bottom"/>
          </w:tcPr>
          <w:p w14:paraId="04C7193A" w14:textId="77777777" w:rsidR="00AB4852" w:rsidRPr="00542D61" w:rsidRDefault="00AB4852" w:rsidP="00252992">
            <w:pPr>
              <w:spacing w:line="240" w:lineRule="auto"/>
              <w:ind w:right="-72"/>
              <w:jc w:val="right"/>
              <w:rPr>
                <w:rFonts w:cs="Arial"/>
              </w:rPr>
            </w:pPr>
          </w:p>
        </w:tc>
        <w:tc>
          <w:tcPr>
            <w:tcW w:w="1620" w:type="dxa"/>
            <w:tcBorders>
              <w:top w:val="single" w:sz="4" w:space="0" w:color="auto"/>
            </w:tcBorders>
            <w:shd w:val="clear" w:color="auto" w:fill="FAFAFA"/>
            <w:vAlign w:val="bottom"/>
          </w:tcPr>
          <w:p w14:paraId="651F8934" w14:textId="77777777" w:rsidR="00AB4852" w:rsidRPr="00542D61" w:rsidRDefault="00AB4852" w:rsidP="00252992">
            <w:pPr>
              <w:spacing w:line="240" w:lineRule="auto"/>
              <w:ind w:right="-72"/>
              <w:jc w:val="right"/>
              <w:rPr>
                <w:rFonts w:cs="Arial"/>
              </w:rPr>
            </w:pPr>
          </w:p>
        </w:tc>
        <w:tc>
          <w:tcPr>
            <w:tcW w:w="1700" w:type="dxa"/>
            <w:tcBorders>
              <w:top w:val="single" w:sz="4" w:space="0" w:color="auto"/>
            </w:tcBorders>
            <w:shd w:val="clear" w:color="auto" w:fill="FAFAFA"/>
            <w:vAlign w:val="bottom"/>
          </w:tcPr>
          <w:p w14:paraId="05DF8682" w14:textId="77777777" w:rsidR="00AB4852" w:rsidRPr="00542D61" w:rsidRDefault="00AB4852" w:rsidP="00252992">
            <w:pPr>
              <w:spacing w:line="240" w:lineRule="auto"/>
              <w:ind w:right="-72"/>
              <w:jc w:val="right"/>
              <w:rPr>
                <w:rFonts w:cs="Arial"/>
              </w:rPr>
            </w:pPr>
          </w:p>
        </w:tc>
        <w:tc>
          <w:tcPr>
            <w:tcW w:w="1281" w:type="dxa"/>
            <w:tcBorders>
              <w:top w:val="single" w:sz="4" w:space="0" w:color="auto"/>
            </w:tcBorders>
            <w:shd w:val="clear" w:color="auto" w:fill="FAFAFA"/>
            <w:vAlign w:val="bottom"/>
          </w:tcPr>
          <w:p w14:paraId="6B37CAF1" w14:textId="77777777" w:rsidR="00AB4852" w:rsidRPr="00542D61" w:rsidRDefault="00AB4852" w:rsidP="00252992">
            <w:pPr>
              <w:spacing w:line="240" w:lineRule="auto"/>
              <w:ind w:right="-72"/>
              <w:jc w:val="right"/>
              <w:rPr>
                <w:rFonts w:cs="Arial"/>
              </w:rPr>
            </w:pPr>
          </w:p>
        </w:tc>
      </w:tr>
      <w:tr w:rsidR="00AB4852" w:rsidRPr="00542D61" w14:paraId="5B84004D" w14:textId="77777777" w:rsidTr="002D0D2E">
        <w:tc>
          <w:tcPr>
            <w:tcW w:w="2491" w:type="dxa"/>
            <w:shd w:val="clear" w:color="auto" w:fill="auto"/>
          </w:tcPr>
          <w:p w14:paraId="59BDB230" w14:textId="77777777" w:rsidR="00AB4852" w:rsidRPr="00542D61" w:rsidRDefault="00AB4852" w:rsidP="00252992">
            <w:pPr>
              <w:spacing w:line="240" w:lineRule="auto"/>
              <w:ind w:left="-108" w:right="-72"/>
              <w:rPr>
                <w:rFonts w:cs="Arial"/>
                <w:b/>
                <w:bCs/>
              </w:rPr>
            </w:pPr>
            <w:r w:rsidRPr="00542D61">
              <w:rPr>
                <w:rFonts w:cs="Arial"/>
                <w:b/>
                <w:bCs/>
              </w:rPr>
              <w:t>Current liabilities</w:t>
            </w:r>
          </w:p>
        </w:tc>
        <w:tc>
          <w:tcPr>
            <w:tcW w:w="1341" w:type="dxa"/>
            <w:shd w:val="clear" w:color="auto" w:fill="auto"/>
            <w:vAlign w:val="bottom"/>
          </w:tcPr>
          <w:p w14:paraId="5D69CAEE" w14:textId="77777777" w:rsidR="00AB4852" w:rsidRPr="00542D61" w:rsidRDefault="00AB4852" w:rsidP="00252992">
            <w:pPr>
              <w:spacing w:line="240" w:lineRule="auto"/>
              <w:ind w:right="-72"/>
              <w:jc w:val="right"/>
              <w:rPr>
                <w:rFonts w:cs="Arial"/>
              </w:rPr>
            </w:pPr>
          </w:p>
        </w:tc>
        <w:tc>
          <w:tcPr>
            <w:tcW w:w="1620" w:type="dxa"/>
            <w:shd w:val="clear" w:color="auto" w:fill="FAFAFA"/>
            <w:vAlign w:val="bottom"/>
          </w:tcPr>
          <w:p w14:paraId="3E9AF117" w14:textId="77777777" w:rsidR="00AB4852" w:rsidRPr="00542D61" w:rsidRDefault="00AB4852" w:rsidP="00252992">
            <w:pPr>
              <w:spacing w:line="240" w:lineRule="auto"/>
              <w:ind w:right="-72"/>
              <w:jc w:val="right"/>
              <w:rPr>
                <w:rFonts w:cs="Arial"/>
              </w:rPr>
            </w:pPr>
          </w:p>
        </w:tc>
        <w:tc>
          <w:tcPr>
            <w:tcW w:w="1700" w:type="dxa"/>
            <w:shd w:val="clear" w:color="auto" w:fill="FAFAFA"/>
            <w:vAlign w:val="bottom"/>
          </w:tcPr>
          <w:p w14:paraId="591FD705" w14:textId="77777777" w:rsidR="00AB4852" w:rsidRPr="00542D61" w:rsidRDefault="00AB4852" w:rsidP="00252992">
            <w:pPr>
              <w:spacing w:line="240" w:lineRule="auto"/>
              <w:ind w:right="-72"/>
              <w:jc w:val="right"/>
              <w:rPr>
                <w:rFonts w:cs="Arial"/>
              </w:rPr>
            </w:pPr>
          </w:p>
        </w:tc>
        <w:tc>
          <w:tcPr>
            <w:tcW w:w="1281" w:type="dxa"/>
            <w:shd w:val="clear" w:color="auto" w:fill="FAFAFA"/>
            <w:vAlign w:val="bottom"/>
          </w:tcPr>
          <w:p w14:paraId="3588C896" w14:textId="77777777" w:rsidR="00AB4852" w:rsidRPr="00542D61" w:rsidRDefault="00AB4852" w:rsidP="00252992">
            <w:pPr>
              <w:spacing w:line="240" w:lineRule="auto"/>
              <w:ind w:right="-72"/>
              <w:jc w:val="right"/>
              <w:rPr>
                <w:rFonts w:cs="Arial"/>
              </w:rPr>
            </w:pPr>
          </w:p>
        </w:tc>
      </w:tr>
      <w:tr w:rsidR="00AB4852" w:rsidRPr="00542D61" w14:paraId="75A576FC" w14:textId="77777777" w:rsidTr="002D0D2E">
        <w:tc>
          <w:tcPr>
            <w:tcW w:w="2491" w:type="dxa"/>
            <w:shd w:val="clear" w:color="auto" w:fill="auto"/>
          </w:tcPr>
          <w:p w14:paraId="720C73B2" w14:textId="77777777" w:rsidR="00AB4852" w:rsidRPr="00542D61" w:rsidRDefault="00AB4852" w:rsidP="00252992">
            <w:pPr>
              <w:spacing w:line="240" w:lineRule="auto"/>
              <w:ind w:left="-108" w:right="-72"/>
              <w:rPr>
                <w:rFonts w:cs="Arial"/>
              </w:rPr>
            </w:pPr>
            <w:r w:rsidRPr="00542D61">
              <w:rPr>
                <w:rFonts w:cs="Arial"/>
              </w:rPr>
              <w:t xml:space="preserve">Current portion of lease </w:t>
            </w:r>
          </w:p>
          <w:p w14:paraId="62BF58D1" w14:textId="77777777" w:rsidR="00AB4852" w:rsidRPr="00542D61" w:rsidRDefault="00AB4852" w:rsidP="00252992">
            <w:pPr>
              <w:spacing w:line="240" w:lineRule="auto"/>
              <w:ind w:left="-108" w:right="-72"/>
              <w:rPr>
                <w:rFonts w:cs="Arial"/>
              </w:rPr>
            </w:pPr>
            <w:r w:rsidRPr="00542D61">
              <w:rPr>
                <w:rFonts w:cs="Arial"/>
              </w:rPr>
              <w:t xml:space="preserve">   liabilities, net</w:t>
            </w:r>
          </w:p>
        </w:tc>
        <w:tc>
          <w:tcPr>
            <w:tcW w:w="1341" w:type="dxa"/>
            <w:shd w:val="clear" w:color="auto" w:fill="auto"/>
            <w:vAlign w:val="bottom"/>
          </w:tcPr>
          <w:p w14:paraId="61BF2C28" w14:textId="77777777" w:rsidR="00AB4852" w:rsidRPr="00542D61" w:rsidRDefault="00AB4852" w:rsidP="00252992">
            <w:pPr>
              <w:spacing w:line="240" w:lineRule="auto"/>
              <w:ind w:right="-72"/>
              <w:jc w:val="right"/>
              <w:rPr>
                <w:rFonts w:cs="Arial"/>
              </w:rPr>
            </w:pPr>
            <w:r w:rsidRPr="00542D61">
              <w:rPr>
                <w:rFonts w:cs="Arial"/>
              </w:rPr>
              <w:t>-</w:t>
            </w:r>
          </w:p>
        </w:tc>
        <w:tc>
          <w:tcPr>
            <w:tcW w:w="1620" w:type="dxa"/>
            <w:shd w:val="clear" w:color="auto" w:fill="FAFAFA"/>
            <w:vAlign w:val="bottom"/>
          </w:tcPr>
          <w:p w14:paraId="7E0DD963" w14:textId="77777777" w:rsidR="00AB4852" w:rsidRPr="00542D61" w:rsidRDefault="00AB4852" w:rsidP="00252992">
            <w:pPr>
              <w:spacing w:line="240" w:lineRule="auto"/>
              <w:ind w:right="-72"/>
              <w:jc w:val="right"/>
              <w:rPr>
                <w:rFonts w:cs="Arial"/>
              </w:rPr>
            </w:pPr>
            <w:r w:rsidRPr="00542D61">
              <w:rPr>
                <w:rFonts w:cs="Arial"/>
              </w:rPr>
              <w:t>-</w:t>
            </w:r>
          </w:p>
        </w:tc>
        <w:tc>
          <w:tcPr>
            <w:tcW w:w="1700" w:type="dxa"/>
            <w:shd w:val="clear" w:color="auto" w:fill="FAFAFA"/>
            <w:vAlign w:val="bottom"/>
          </w:tcPr>
          <w:p w14:paraId="7459A984" w14:textId="3FE29656" w:rsidR="00AB4852" w:rsidRPr="00542D61" w:rsidRDefault="008D6DCB" w:rsidP="00252992">
            <w:pPr>
              <w:spacing w:line="240" w:lineRule="auto"/>
              <w:ind w:right="-72"/>
              <w:jc w:val="right"/>
              <w:rPr>
                <w:rFonts w:cs="Arial"/>
              </w:rPr>
            </w:pPr>
            <w:r w:rsidRPr="00542D61">
              <w:rPr>
                <w:rFonts w:cs="Arial"/>
              </w:rPr>
              <w:t>8,957</w:t>
            </w:r>
          </w:p>
        </w:tc>
        <w:tc>
          <w:tcPr>
            <w:tcW w:w="1281" w:type="dxa"/>
            <w:shd w:val="clear" w:color="auto" w:fill="FAFAFA"/>
            <w:vAlign w:val="bottom"/>
          </w:tcPr>
          <w:p w14:paraId="2EC92537" w14:textId="31D4F96B" w:rsidR="00AB4852" w:rsidRPr="00542D61" w:rsidRDefault="00F226BA" w:rsidP="00252992">
            <w:pPr>
              <w:spacing w:line="240" w:lineRule="auto"/>
              <w:ind w:right="-72"/>
              <w:jc w:val="right"/>
              <w:rPr>
                <w:rFonts w:cs="Arial"/>
              </w:rPr>
            </w:pPr>
            <w:r w:rsidRPr="00542D61">
              <w:rPr>
                <w:rFonts w:cs="Arial"/>
              </w:rPr>
              <w:t>8,957</w:t>
            </w:r>
          </w:p>
        </w:tc>
      </w:tr>
      <w:tr w:rsidR="00AB4852" w:rsidRPr="00542D61" w14:paraId="5750A5E2" w14:textId="77777777" w:rsidTr="002D0D2E">
        <w:tc>
          <w:tcPr>
            <w:tcW w:w="2491" w:type="dxa"/>
            <w:shd w:val="clear" w:color="auto" w:fill="auto"/>
          </w:tcPr>
          <w:p w14:paraId="67D290BD" w14:textId="77777777" w:rsidR="00AB4852" w:rsidRPr="00542D61" w:rsidRDefault="00AB4852" w:rsidP="00252992">
            <w:pPr>
              <w:spacing w:line="240" w:lineRule="auto"/>
              <w:ind w:left="-108" w:right="-72"/>
              <w:rPr>
                <w:rFonts w:cs="Arial"/>
              </w:rPr>
            </w:pPr>
            <w:r w:rsidRPr="00542D61">
              <w:rPr>
                <w:rFonts w:cs="Arial"/>
              </w:rPr>
              <w:t xml:space="preserve">Current portion of </w:t>
            </w:r>
          </w:p>
          <w:p w14:paraId="140791C8" w14:textId="77777777" w:rsidR="00AB4852" w:rsidRPr="00542D61" w:rsidRDefault="00AB4852" w:rsidP="00252992">
            <w:pPr>
              <w:spacing w:line="240" w:lineRule="auto"/>
              <w:ind w:left="-108" w:right="-72"/>
              <w:rPr>
                <w:rFonts w:cs="Arial"/>
              </w:rPr>
            </w:pPr>
            <w:r w:rsidRPr="00542D61">
              <w:rPr>
                <w:rFonts w:cs="Arial"/>
              </w:rPr>
              <w:t xml:space="preserve">   long-term loans from </w:t>
            </w:r>
          </w:p>
          <w:p w14:paraId="01706773" w14:textId="77777777" w:rsidR="00AB4852" w:rsidRPr="00542D61" w:rsidRDefault="00AB4852" w:rsidP="00252992">
            <w:pPr>
              <w:spacing w:line="240" w:lineRule="auto"/>
              <w:ind w:left="-108" w:right="-72"/>
              <w:rPr>
                <w:rFonts w:cs="Arial"/>
              </w:rPr>
            </w:pPr>
            <w:r w:rsidRPr="00542D61">
              <w:rPr>
                <w:rFonts w:cs="Arial"/>
              </w:rPr>
              <w:t xml:space="preserve">   a financial institution, net</w:t>
            </w:r>
          </w:p>
        </w:tc>
        <w:tc>
          <w:tcPr>
            <w:tcW w:w="1341" w:type="dxa"/>
            <w:shd w:val="clear" w:color="auto" w:fill="auto"/>
            <w:vAlign w:val="bottom"/>
          </w:tcPr>
          <w:p w14:paraId="503D4652" w14:textId="77777777" w:rsidR="00AB4852" w:rsidRPr="00542D61" w:rsidRDefault="00AB4852" w:rsidP="00252992">
            <w:pPr>
              <w:spacing w:line="240" w:lineRule="auto"/>
              <w:ind w:right="-72"/>
              <w:jc w:val="right"/>
              <w:rPr>
                <w:rFonts w:cs="Arial"/>
              </w:rPr>
            </w:pPr>
            <w:r w:rsidRPr="00542D61">
              <w:rPr>
                <w:rFonts w:cs="Arial"/>
              </w:rPr>
              <w:t>-</w:t>
            </w:r>
          </w:p>
        </w:tc>
        <w:tc>
          <w:tcPr>
            <w:tcW w:w="1620" w:type="dxa"/>
            <w:shd w:val="clear" w:color="auto" w:fill="FAFAFA"/>
            <w:vAlign w:val="bottom"/>
          </w:tcPr>
          <w:p w14:paraId="59BFA3B0" w14:textId="6F29FE4F" w:rsidR="00AB4852" w:rsidRPr="00542D61" w:rsidRDefault="00AB4852" w:rsidP="00252992">
            <w:pPr>
              <w:spacing w:line="240" w:lineRule="auto"/>
              <w:ind w:right="-72"/>
              <w:jc w:val="right"/>
              <w:rPr>
                <w:rFonts w:cs="Arial"/>
              </w:rPr>
            </w:pPr>
            <w:r w:rsidRPr="00542D61">
              <w:rPr>
                <w:rFonts w:cs="Arial"/>
              </w:rPr>
              <w:t>124</w:t>
            </w:r>
            <w:r w:rsidR="00441288" w:rsidRPr="00542D61">
              <w:rPr>
                <w:rFonts w:cs="Arial"/>
              </w:rPr>
              <w:t>,</w:t>
            </w:r>
            <w:r w:rsidR="00F226BA" w:rsidRPr="00542D61">
              <w:rPr>
                <w:rFonts w:cs="Arial"/>
              </w:rPr>
              <w:t>570</w:t>
            </w:r>
          </w:p>
        </w:tc>
        <w:tc>
          <w:tcPr>
            <w:tcW w:w="1700" w:type="dxa"/>
            <w:shd w:val="clear" w:color="auto" w:fill="FAFAFA"/>
            <w:vAlign w:val="bottom"/>
          </w:tcPr>
          <w:p w14:paraId="27F76B75" w14:textId="77777777" w:rsidR="00AB4852" w:rsidRPr="00542D61" w:rsidRDefault="00AB4852" w:rsidP="00252992">
            <w:pPr>
              <w:spacing w:line="240" w:lineRule="auto"/>
              <w:ind w:right="-72"/>
              <w:jc w:val="right"/>
              <w:rPr>
                <w:rFonts w:cs="Arial"/>
              </w:rPr>
            </w:pPr>
            <w:r w:rsidRPr="00542D61">
              <w:rPr>
                <w:rFonts w:cs="Arial"/>
              </w:rPr>
              <w:t>-</w:t>
            </w:r>
          </w:p>
        </w:tc>
        <w:tc>
          <w:tcPr>
            <w:tcW w:w="1281" w:type="dxa"/>
            <w:shd w:val="clear" w:color="auto" w:fill="FAFAFA"/>
            <w:vAlign w:val="bottom"/>
          </w:tcPr>
          <w:p w14:paraId="59E23D25" w14:textId="65C9F9EC" w:rsidR="00AB4852" w:rsidRPr="00542D61" w:rsidRDefault="00AB4852" w:rsidP="00252992">
            <w:pPr>
              <w:spacing w:line="240" w:lineRule="auto"/>
              <w:ind w:right="-72"/>
              <w:jc w:val="right"/>
              <w:rPr>
                <w:rFonts w:cs="Arial"/>
              </w:rPr>
            </w:pPr>
            <w:r w:rsidRPr="00542D61">
              <w:rPr>
                <w:rFonts w:cs="Arial"/>
              </w:rPr>
              <w:t>124</w:t>
            </w:r>
            <w:r w:rsidR="00441288" w:rsidRPr="00542D61">
              <w:rPr>
                <w:rFonts w:cs="Arial"/>
              </w:rPr>
              <w:t>,</w:t>
            </w:r>
            <w:r w:rsidR="00F226BA" w:rsidRPr="00542D61">
              <w:rPr>
                <w:rFonts w:cs="Arial"/>
              </w:rPr>
              <w:t>570</w:t>
            </w:r>
          </w:p>
        </w:tc>
      </w:tr>
      <w:tr w:rsidR="00AB4852" w:rsidRPr="00542D61" w14:paraId="643BDDEE" w14:textId="77777777" w:rsidTr="002D0D2E">
        <w:tc>
          <w:tcPr>
            <w:tcW w:w="2491" w:type="dxa"/>
            <w:shd w:val="clear" w:color="auto" w:fill="auto"/>
          </w:tcPr>
          <w:p w14:paraId="4BF8A917" w14:textId="77777777" w:rsidR="00AB4852" w:rsidRPr="00542D61" w:rsidRDefault="00AB4852" w:rsidP="00252992">
            <w:pPr>
              <w:spacing w:line="240" w:lineRule="auto"/>
              <w:ind w:left="-108" w:right="-72"/>
              <w:rPr>
                <w:rFonts w:cs="Arial"/>
              </w:rPr>
            </w:pPr>
          </w:p>
        </w:tc>
        <w:tc>
          <w:tcPr>
            <w:tcW w:w="1341" w:type="dxa"/>
            <w:shd w:val="clear" w:color="auto" w:fill="auto"/>
            <w:vAlign w:val="bottom"/>
          </w:tcPr>
          <w:p w14:paraId="1D7BB6F7" w14:textId="77777777" w:rsidR="00AB4852" w:rsidRPr="00542D61" w:rsidRDefault="00AB4852" w:rsidP="00252992">
            <w:pPr>
              <w:spacing w:line="240" w:lineRule="auto"/>
              <w:ind w:right="-72"/>
              <w:jc w:val="right"/>
              <w:rPr>
                <w:rFonts w:cs="Arial"/>
              </w:rPr>
            </w:pPr>
          </w:p>
        </w:tc>
        <w:tc>
          <w:tcPr>
            <w:tcW w:w="1620" w:type="dxa"/>
            <w:shd w:val="clear" w:color="auto" w:fill="FAFAFA"/>
            <w:vAlign w:val="bottom"/>
          </w:tcPr>
          <w:p w14:paraId="2E26F2E1" w14:textId="77777777" w:rsidR="00AB4852" w:rsidRPr="00542D61" w:rsidRDefault="00AB4852" w:rsidP="00252992">
            <w:pPr>
              <w:spacing w:line="240" w:lineRule="auto"/>
              <w:ind w:right="-72"/>
              <w:jc w:val="right"/>
              <w:rPr>
                <w:rFonts w:cs="Arial"/>
              </w:rPr>
            </w:pPr>
          </w:p>
        </w:tc>
        <w:tc>
          <w:tcPr>
            <w:tcW w:w="1700" w:type="dxa"/>
            <w:shd w:val="clear" w:color="auto" w:fill="FAFAFA"/>
            <w:vAlign w:val="bottom"/>
          </w:tcPr>
          <w:p w14:paraId="274070B7" w14:textId="77777777" w:rsidR="00AB4852" w:rsidRPr="00542D61" w:rsidRDefault="00AB4852" w:rsidP="00252992">
            <w:pPr>
              <w:spacing w:line="240" w:lineRule="auto"/>
              <w:ind w:right="-72"/>
              <w:jc w:val="right"/>
              <w:rPr>
                <w:rFonts w:cs="Arial"/>
              </w:rPr>
            </w:pPr>
          </w:p>
        </w:tc>
        <w:tc>
          <w:tcPr>
            <w:tcW w:w="1281" w:type="dxa"/>
            <w:shd w:val="clear" w:color="auto" w:fill="FAFAFA"/>
            <w:vAlign w:val="bottom"/>
          </w:tcPr>
          <w:p w14:paraId="6E30E130" w14:textId="77777777" w:rsidR="00AB4852" w:rsidRPr="00542D61" w:rsidRDefault="00AB4852" w:rsidP="00252992">
            <w:pPr>
              <w:spacing w:line="240" w:lineRule="auto"/>
              <w:ind w:right="-72"/>
              <w:jc w:val="right"/>
              <w:rPr>
                <w:rFonts w:cs="Arial"/>
              </w:rPr>
            </w:pPr>
          </w:p>
        </w:tc>
      </w:tr>
      <w:tr w:rsidR="00AB4852" w:rsidRPr="00542D61" w14:paraId="09F99DB6" w14:textId="77777777" w:rsidTr="002D0D2E">
        <w:tc>
          <w:tcPr>
            <w:tcW w:w="2491" w:type="dxa"/>
            <w:shd w:val="clear" w:color="auto" w:fill="auto"/>
          </w:tcPr>
          <w:p w14:paraId="67BDD816" w14:textId="77777777" w:rsidR="00AB4852" w:rsidRPr="00542D61" w:rsidRDefault="00AB4852" w:rsidP="00252992">
            <w:pPr>
              <w:spacing w:line="240" w:lineRule="auto"/>
              <w:ind w:left="-108" w:right="-72"/>
              <w:rPr>
                <w:rFonts w:cs="Arial"/>
                <w:b/>
                <w:bCs/>
              </w:rPr>
            </w:pPr>
            <w:r w:rsidRPr="00542D61">
              <w:rPr>
                <w:rFonts w:cs="Arial"/>
                <w:b/>
                <w:bCs/>
              </w:rPr>
              <w:t>Non-current liabilities</w:t>
            </w:r>
          </w:p>
        </w:tc>
        <w:tc>
          <w:tcPr>
            <w:tcW w:w="1341" w:type="dxa"/>
            <w:shd w:val="clear" w:color="auto" w:fill="auto"/>
            <w:vAlign w:val="bottom"/>
          </w:tcPr>
          <w:p w14:paraId="7917C205" w14:textId="77777777" w:rsidR="00AB4852" w:rsidRPr="00542D61" w:rsidRDefault="00AB4852" w:rsidP="00252992">
            <w:pPr>
              <w:spacing w:line="240" w:lineRule="auto"/>
              <w:ind w:right="-72"/>
              <w:jc w:val="right"/>
              <w:rPr>
                <w:rFonts w:cs="Arial"/>
              </w:rPr>
            </w:pPr>
          </w:p>
        </w:tc>
        <w:tc>
          <w:tcPr>
            <w:tcW w:w="1620" w:type="dxa"/>
            <w:shd w:val="clear" w:color="auto" w:fill="FAFAFA"/>
            <w:vAlign w:val="bottom"/>
          </w:tcPr>
          <w:p w14:paraId="1F7B2797" w14:textId="77777777" w:rsidR="00AB4852" w:rsidRPr="00542D61" w:rsidRDefault="00AB4852" w:rsidP="00252992">
            <w:pPr>
              <w:spacing w:line="240" w:lineRule="auto"/>
              <w:ind w:right="-72"/>
              <w:jc w:val="right"/>
              <w:rPr>
                <w:rFonts w:cs="Arial"/>
              </w:rPr>
            </w:pPr>
          </w:p>
        </w:tc>
        <w:tc>
          <w:tcPr>
            <w:tcW w:w="1700" w:type="dxa"/>
            <w:shd w:val="clear" w:color="auto" w:fill="FAFAFA"/>
            <w:vAlign w:val="bottom"/>
          </w:tcPr>
          <w:p w14:paraId="52AA8360" w14:textId="77777777" w:rsidR="00AB4852" w:rsidRPr="00542D61" w:rsidRDefault="00AB4852" w:rsidP="00252992">
            <w:pPr>
              <w:spacing w:line="240" w:lineRule="auto"/>
              <w:ind w:right="-72"/>
              <w:jc w:val="right"/>
              <w:rPr>
                <w:rFonts w:cs="Arial"/>
              </w:rPr>
            </w:pPr>
          </w:p>
        </w:tc>
        <w:tc>
          <w:tcPr>
            <w:tcW w:w="1281" w:type="dxa"/>
            <w:shd w:val="clear" w:color="auto" w:fill="FAFAFA"/>
            <w:vAlign w:val="bottom"/>
          </w:tcPr>
          <w:p w14:paraId="727EEA90" w14:textId="77777777" w:rsidR="00AB4852" w:rsidRPr="00542D61" w:rsidRDefault="00AB4852" w:rsidP="00252992">
            <w:pPr>
              <w:spacing w:line="240" w:lineRule="auto"/>
              <w:ind w:right="-72"/>
              <w:jc w:val="right"/>
              <w:rPr>
                <w:rFonts w:cs="Arial"/>
              </w:rPr>
            </w:pPr>
          </w:p>
        </w:tc>
      </w:tr>
      <w:tr w:rsidR="00AB4852" w:rsidRPr="00542D61" w14:paraId="42404CDF" w14:textId="77777777" w:rsidTr="005D4F6A">
        <w:tc>
          <w:tcPr>
            <w:tcW w:w="2491" w:type="dxa"/>
            <w:shd w:val="clear" w:color="auto" w:fill="auto"/>
          </w:tcPr>
          <w:p w14:paraId="48240B49" w14:textId="77777777" w:rsidR="00AB4852" w:rsidRPr="00542D61" w:rsidRDefault="00AB4852" w:rsidP="00252992">
            <w:pPr>
              <w:spacing w:line="240" w:lineRule="auto"/>
              <w:ind w:left="-108" w:right="-72"/>
              <w:rPr>
                <w:rFonts w:cs="Arial"/>
              </w:rPr>
            </w:pPr>
            <w:r w:rsidRPr="00542D61">
              <w:rPr>
                <w:rFonts w:cs="Arial"/>
              </w:rPr>
              <w:t>Lease liabilities, net</w:t>
            </w:r>
          </w:p>
        </w:tc>
        <w:tc>
          <w:tcPr>
            <w:tcW w:w="1341" w:type="dxa"/>
            <w:shd w:val="clear" w:color="auto" w:fill="auto"/>
            <w:vAlign w:val="bottom"/>
          </w:tcPr>
          <w:p w14:paraId="29D1C3E4" w14:textId="77777777" w:rsidR="00AB4852" w:rsidRPr="00542D61" w:rsidRDefault="00AB4852" w:rsidP="00252992">
            <w:pPr>
              <w:spacing w:line="240" w:lineRule="auto"/>
              <w:ind w:right="-72"/>
              <w:jc w:val="right"/>
              <w:rPr>
                <w:rFonts w:cs="Arial"/>
              </w:rPr>
            </w:pPr>
            <w:r w:rsidRPr="00542D61">
              <w:rPr>
                <w:rFonts w:cs="Arial"/>
              </w:rPr>
              <w:t>-</w:t>
            </w:r>
          </w:p>
        </w:tc>
        <w:tc>
          <w:tcPr>
            <w:tcW w:w="1620" w:type="dxa"/>
            <w:shd w:val="clear" w:color="auto" w:fill="FAFAFA"/>
            <w:vAlign w:val="bottom"/>
          </w:tcPr>
          <w:p w14:paraId="6F54C988" w14:textId="77777777" w:rsidR="00AB4852" w:rsidRPr="00542D61" w:rsidRDefault="00AB4852" w:rsidP="00252992">
            <w:pPr>
              <w:spacing w:line="240" w:lineRule="auto"/>
              <w:ind w:right="-72"/>
              <w:jc w:val="right"/>
              <w:rPr>
                <w:rFonts w:cs="Arial"/>
              </w:rPr>
            </w:pPr>
            <w:r w:rsidRPr="00542D61">
              <w:rPr>
                <w:rFonts w:cs="Arial"/>
              </w:rPr>
              <w:t>-</w:t>
            </w:r>
          </w:p>
        </w:tc>
        <w:tc>
          <w:tcPr>
            <w:tcW w:w="1700" w:type="dxa"/>
            <w:shd w:val="clear" w:color="auto" w:fill="FAFAFA"/>
            <w:vAlign w:val="bottom"/>
          </w:tcPr>
          <w:p w14:paraId="22C46018" w14:textId="3C40725B" w:rsidR="00AB4852" w:rsidRPr="00542D61" w:rsidRDefault="00AB4852" w:rsidP="00252992">
            <w:pPr>
              <w:spacing w:line="240" w:lineRule="auto"/>
              <w:ind w:right="-72"/>
              <w:jc w:val="right"/>
              <w:rPr>
                <w:rFonts w:cs="Arial"/>
              </w:rPr>
            </w:pPr>
            <w:r w:rsidRPr="00542D61">
              <w:rPr>
                <w:rFonts w:cs="Arial"/>
              </w:rPr>
              <w:t>4</w:t>
            </w:r>
            <w:r w:rsidR="00441288" w:rsidRPr="00542D61">
              <w:rPr>
                <w:rFonts w:cs="Arial"/>
              </w:rPr>
              <w:t>,</w:t>
            </w:r>
            <w:r w:rsidR="008D6DCB" w:rsidRPr="00542D61">
              <w:rPr>
                <w:rFonts w:cs="Arial"/>
              </w:rPr>
              <w:t>207</w:t>
            </w:r>
          </w:p>
        </w:tc>
        <w:tc>
          <w:tcPr>
            <w:tcW w:w="1281" w:type="dxa"/>
            <w:shd w:val="clear" w:color="auto" w:fill="FAFAFA"/>
            <w:vAlign w:val="bottom"/>
          </w:tcPr>
          <w:p w14:paraId="62A72B98" w14:textId="48FA7608" w:rsidR="00AB4852" w:rsidRPr="00542D61" w:rsidRDefault="00AB4852" w:rsidP="00252992">
            <w:pPr>
              <w:spacing w:line="240" w:lineRule="auto"/>
              <w:ind w:right="-72"/>
              <w:jc w:val="right"/>
              <w:rPr>
                <w:rFonts w:cs="Arial"/>
              </w:rPr>
            </w:pPr>
            <w:r w:rsidRPr="00542D61">
              <w:rPr>
                <w:rFonts w:cs="Arial"/>
              </w:rPr>
              <w:t>4</w:t>
            </w:r>
            <w:r w:rsidR="00441288" w:rsidRPr="00542D61">
              <w:rPr>
                <w:rFonts w:cs="Arial"/>
              </w:rPr>
              <w:t>,</w:t>
            </w:r>
            <w:r w:rsidR="00F226BA" w:rsidRPr="00542D61">
              <w:rPr>
                <w:rFonts w:cs="Arial"/>
              </w:rPr>
              <w:t>207</w:t>
            </w:r>
          </w:p>
        </w:tc>
      </w:tr>
      <w:tr w:rsidR="00AB4852" w:rsidRPr="00542D61" w14:paraId="2EF5715C" w14:textId="77777777" w:rsidTr="005D4F6A">
        <w:tc>
          <w:tcPr>
            <w:tcW w:w="2491" w:type="dxa"/>
            <w:shd w:val="clear" w:color="auto" w:fill="auto"/>
          </w:tcPr>
          <w:p w14:paraId="37D1DB02" w14:textId="77777777" w:rsidR="00AB4852" w:rsidRPr="00542D61" w:rsidRDefault="00AB4852" w:rsidP="00252992">
            <w:pPr>
              <w:spacing w:line="240" w:lineRule="auto"/>
              <w:ind w:left="-108" w:right="-72"/>
              <w:rPr>
                <w:rFonts w:cs="Arial"/>
              </w:rPr>
            </w:pPr>
            <w:r w:rsidRPr="00542D61">
              <w:rPr>
                <w:rFonts w:cs="Arial"/>
              </w:rPr>
              <w:t xml:space="preserve">Long-term loans from </w:t>
            </w:r>
          </w:p>
          <w:p w14:paraId="08CBA6F5" w14:textId="77777777" w:rsidR="00AB4852" w:rsidRPr="00542D61" w:rsidRDefault="00AB4852" w:rsidP="00252992">
            <w:pPr>
              <w:spacing w:line="240" w:lineRule="auto"/>
              <w:ind w:left="-108" w:right="-72"/>
              <w:rPr>
                <w:rFonts w:cs="Arial"/>
              </w:rPr>
            </w:pPr>
            <w:r w:rsidRPr="00542D61">
              <w:rPr>
                <w:rFonts w:cs="Arial"/>
              </w:rPr>
              <w:t xml:space="preserve">   a financial institution</w:t>
            </w:r>
          </w:p>
        </w:tc>
        <w:tc>
          <w:tcPr>
            <w:tcW w:w="1341" w:type="dxa"/>
            <w:tcBorders>
              <w:bottom w:val="single" w:sz="4" w:space="0" w:color="auto"/>
            </w:tcBorders>
            <w:shd w:val="clear" w:color="auto" w:fill="auto"/>
            <w:vAlign w:val="bottom"/>
          </w:tcPr>
          <w:p w14:paraId="07D0C692" w14:textId="5A650303" w:rsidR="00AB4852" w:rsidRPr="00542D61" w:rsidRDefault="00AB4852" w:rsidP="00252992">
            <w:pPr>
              <w:spacing w:line="240" w:lineRule="auto"/>
              <w:ind w:right="-72"/>
              <w:jc w:val="right"/>
              <w:rPr>
                <w:rFonts w:cs="Arial"/>
              </w:rPr>
            </w:pPr>
            <w:r w:rsidRPr="00542D61">
              <w:rPr>
                <w:rFonts w:cs="Arial"/>
              </w:rPr>
              <w:t>664</w:t>
            </w:r>
            <w:r w:rsidR="00441288" w:rsidRPr="00542D61">
              <w:rPr>
                <w:rFonts w:cs="Arial"/>
              </w:rPr>
              <w:t>,</w:t>
            </w:r>
            <w:r w:rsidR="00F226BA" w:rsidRPr="00542D61">
              <w:rPr>
                <w:rFonts w:cs="Arial"/>
              </w:rPr>
              <w:t>379</w:t>
            </w:r>
          </w:p>
        </w:tc>
        <w:tc>
          <w:tcPr>
            <w:tcW w:w="1620" w:type="dxa"/>
            <w:tcBorders>
              <w:bottom w:val="single" w:sz="4" w:space="0" w:color="auto"/>
            </w:tcBorders>
            <w:shd w:val="clear" w:color="auto" w:fill="FAFAFA"/>
            <w:vAlign w:val="bottom"/>
          </w:tcPr>
          <w:p w14:paraId="6F5E800A" w14:textId="20A128E4" w:rsidR="00AB4852" w:rsidRPr="00542D61" w:rsidRDefault="00AB4852" w:rsidP="00252992">
            <w:pPr>
              <w:spacing w:line="240" w:lineRule="auto"/>
              <w:ind w:right="-72"/>
              <w:jc w:val="right"/>
              <w:rPr>
                <w:rFonts w:cs="Arial"/>
              </w:rPr>
            </w:pPr>
            <w:r w:rsidRPr="00542D61">
              <w:rPr>
                <w:rFonts w:cs="Arial"/>
              </w:rPr>
              <w:t>(124</w:t>
            </w:r>
            <w:r w:rsidR="00441288" w:rsidRPr="00542D61">
              <w:rPr>
                <w:rFonts w:cs="Arial"/>
              </w:rPr>
              <w:t>,</w:t>
            </w:r>
            <w:r w:rsidR="00F226BA" w:rsidRPr="00542D61">
              <w:rPr>
                <w:rFonts w:cs="Arial"/>
              </w:rPr>
              <w:t>570</w:t>
            </w:r>
            <w:r w:rsidRPr="00542D61">
              <w:rPr>
                <w:rFonts w:cs="Arial"/>
              </w:rPr>
              <w:t>)</w:t>
            </w:r>
          </w:p>
        </w:tc>
        <w:tc>
          <w:tcPr>
            <w:tcW w:w="1700" w:type="dxa"/>
            <w:tcBorders>
              <w:bottom w:val="single" w:sz="4" w:space="0" w:color="auto"/>
            </w:tcBorders>
            <w:shd w:val="clear" w:color="auto" w:fill="FAFAFA"/>
            <w:vAlign w:val="bottom"/>
          </w:tcPr>
          <w:p w14:paraId="1762F7E5" w14:textId="77777777" w:rsidR="00AB4852" w:rsidRPr="00542D61" w:rsidRDefault="00AB4852" w:rsidP="00252992">
            <w:pPr>
              <w:spacing w:line="240" w:lineRule="auto"/>
              <w:ind w:right="-72"/>
              <w:jc w:val="right"/>
              <w:rPr>
                <w:rFonts w:cs="Arial"/>
              </w:rPr>
            </w:pPr>
            <w:r w:rsidRPr="00542D61">
              <w:rPr>
                <w:rFonts w:cs="Arial"/>
              </w:rPr>
              <w:t>-</w:t>
            </w:r>
          </w:p>
        </w:tc>
        <w:tc>
          <w:tcPr>
            <w:tcW w:w="1281" w:type="dxa"/>
            <w:tcBorders>
              <w:bottom w:val="single" w:sz="4" w:space="0" w:color="auto"/>
            </w:tcBorders>
            <w:shd w:val="clear" w:color="auto" w:fill="FAFAFA"/>
            <w:vAlign w:val="bottom"/>
          </w:tcPr>
          <w:p w14:paraId="4ACCD432" w14:textId="0595A2E5" w:rsidR="00AB4852" w:rsidRPr="00542D61" w:rsidRDefault="00AB4852" w:rsidP="00252992">
            <w:pPr>
              <w:spacing w:line="240" w:lineRule="auto"/>
              <w:ind w:right="-72"/>
              <w:jc w:val="right"/>
              <w:rPr>
                <w:rFonts w:cs="Arial"/>
              </w:rPr>
            </w:pPr>
            <w:r w:rsidRPr="00542D61">
              <w:rPr>
                <w:rFonts w:cs="Arial"/>
              </w:rPr>
              <w:t>5</w:t>
            </w:r>
            <w:r w:rsidR="00F226BA" w:rsidRPr="00542D61">
              <w:rPr>
                <w:rFonts w:cs="Arial"/>
              </w:rPr>
              <w:t>39,809</w:t>
            </w:r>
          </w:p>
        </w:tc>
      </w:tr>
      <w:tr w:rsidR="00AB4852" w:rsidRPr="00542D61" w14:paraId="3B28C05D" w14:textId="77777777" w:rsidTr="005D4F6A">
        <w:tc>
          <w:tcPr>
            <w:tcW w:w="2491" w:type="dxa"/>
            <w:shd w:val="clear" w:color="auto" w:fill="auto"/>
          </w:tcPr>
          <w:p w14:paraId="190A9F2E" w14:textId="77777777" w:rsidR="00AB4852" w:rsidRPr="00542D61" w:rsidRDefault="00AB4852" w:rsidP="00252992">
            <w:pPr>
              <w:spacing w:line="240" w:lineRule="auto"/>
              <w:ind w:left="-108" w:right="-72"/>
              <w:rPr>
                <w:rFonts w:cs="Arial"/>
              </w:rPr>
            </w:pPr>
          </w:p>
        </w:tc>
        <w:tc>
          <w:tcPr>
            <w:tcW w:w="1341" w:type="dxa"/>
            <w:tcBorders>
              <w:top w:val="single" w:sz="4" w:space="0" w:color="auto"/>
            </w:tcBorders>
            <w:shd w:val="clear" w:color="auto" w:fill="auto"/>
            <w:vAlign w:val="bottom"/>
          </w:tcPr>
          <w:p w14:paraId="4789697F" w14:textId="77777777" w:rsidR="00AB4852" w:rsidRPr="00542D61" w:rsidRDefault="00AB4852" w:rsidP="00252992">
            <w:pPr>
              <w:spacing w:line="240" w:lineRule="auto"/>
              <w:ind w:right="-72"/>
              <w:jc w:val="right"/>
              <w:rPr>
                <w:rFonts w:cs="Arial"/>
              </w:rPr>
            </w:pPr>
          </w:p>
        </w:tc>
        <w:tc>
          <w:tcPr>
            <w:tcW w:w="1620" w:type="dxa"/>
            <w:tcBorders>
              <w:top w:val="single" w:sz="4" w:space="0" w:color="auto"/>
            </w:tcBorders>
            <w:shd w:val="clear" w:color="auto" w:fill="FAFAFA"/>
            <w:vAlign w:val="bottom"/>
          </w:tcPr>
          <w:p w14:paraId="7DA11968" w14:textId="77777777" w:rsidR="00AB4852" w:rsidRPr="00542D61" w:rsidRDefault="00AB4852" w:rsidP="00252992">
            <w:pPr>
              <w:spacing w:line="240" w:lineRule="auto"/>
              <w:ind w:right="-72"/>
              <w:jc w:val="right"/>
              <w:rPr>
                <w:rFonts w:cs="Arial"/>
              </w:rPr>
            </w:pPr>
          </w:p>
        </w:tc>
        <w:tc>
          <w:tcPr>
            <w:tcW w:w="1700" w:type="dxa"/>
            <w:tcBorders>
              <w:top w:val="single" w:sz="4" w:space="0" w:color="auto"/>
            </w:tcBorders>
            <w:shd w:val="clear" w:color="auto" w:fill="FAFAFA"/>
            <w:vAlign w:val="bottom"/>
          </w:tcPr>
          <w:p w14:paraId="285896AE" w14:textId="77777777" w:rsidR="00AB4852" w:rsidRPr="00542D61" w:rsidRDefault="00AB4852" w:rsidP="00252992">
            <w:pPr>
              <w:spacing w:line="240" w:lineRule="auto"/>
              <w:ind w:right="-72"/>
              <w:jc w:val="right"/>
              <w:rPr>
                <w:rFonts w:cs="Arial"/>
              </w:rPr>
            </w:pPr>
          </w:p>
        </w:tc>
        <w:tc>
          <w:tcPr>
            <w:tcW w:w="1281" w:type="dxa"/>
            <w:tcBorders>
              <w:top w:val="single" w:sz="4" w:space="0" w:color="auto"/>
            </w:tcBorders>
            <w:shd w:val="clear" w:color="auto" w:fill="FAFAFA"/>
            <w:vAlign w:val="bottom"/>
          </w:tcPr>
          <w:p w14:paraId="69995A44" w14:textId="77777777" w:rsidR="00AB4852" w:rsidRPr="00542D61" w:rsidRDefault="00AB4852" w:rsidP="00252992">
            <w:pPr>
              <w:spacing w:line="240" w:lineRule="auto"/>
              <w:ind w:right="-72"/>
              <w:jc w:val="right"/>
              <w:rPr>
                <w:rFonts w:cs="Arial"/>
              </w:rPr>
            </w:pPr>
          </w:p>
        </w:tc>
      </w:tr>
      <w:tr w:rsidR="00AB4852" w:rsidRPr="00542D61" w14:paraId="4957A9B3" w14:textId="77777777" w:rsidTr="002D0D2E">
        <w:tc>
          <w:tcPr>
            <w:tcW w:w="2491" w:type="dxa"/>
            <w:shd w:val="clear" w:color="auto" w:fill="auto"/>
          </w:tcPr>
          <w:p w14:paraId="25688B93" w14:textId="77777777" w:rsidR="00AB4852" w:rsidRPr="00542D61" w:rsidRDefault="00AB4852" w:rsidP="00252992">
            <w:pPr>
              <w:spacing w:line="240" w:lineRule="auto"/>
              <w:ind w:left="-108" w:right="-72"/>
              <w:rPr>
                <w:rFonts w:cs="Arial"/>
                <w:b/>
                <w:bCs/>
              </w:rPr>
            </w:pPr>
            <w:r w:rsidRPr="00542D61">
              <w:rPr>
                <w:rFonts w:cs="Arial"/>
                <w:b/>
                <w:bCs/>
              </w:rPr>
              <w:t>Total liabilities</w:t>
            </w:r>
          </w:p>
        </w:tc>
        <w:tc>
          <w:tcPr>
            <w:tcW w:w="1341" w:type="dxa"/>
            <w:shd w:val="clear" w:color="auto" w:fill="auto"/>
            <w:vAlign w:val="bottom"/>
          </w:tcPr>
          <w:p w14:paraId="36BF4D6F" w14:textId="05A138CC" w:rsidR="00AB4852" w:rsidRPr="00542D61" w:rsidRDefault="00AB4852" w:rsidP="00252992">
            <w:pPr>
              <w:spacing w:line="240" w:lineRule="auto"/>
              <w:ind w:right="-72"/>
              <w:jc w:val="right"/>
              <w:rPr>
                <w:rFonts w:cs="Arial"/>
              </w:rPr>
            </w:pPr>
            <w:r w:rsidRPr="00542D61">
              <w:rPr>
                <w:rFonts w:cs="Arial"/>
              </w:rPr>
              <w:t>2,56</w:t>
            </w:r>
            <w:r w:rsidR="00F226BA" w:rsidRPr="00542D61">
              <w:rPr>
                <w:rFonts w:cs="Arial"/>
              </w:rPr>
              <w:t>3</w:t>
            </w:r>
            <w:r w:rsidR="00441288" w:rsidRPr="00542D61">
              <w:rPr>
                <w:rFonts w:cs="Arial"/>
              </w:rPr>
              <w:t>,</w:t>
            </w:r>
            <w:r w:rsidR="00F226BA" w:rsidRPr="00542D61">
              <w:rPr>
                <w:rFonts w:cs="Arial"/>
              </w:rPr>
              <w:t>965</w:t>
            </w:r>
          </w:p>
        </w:tc>
        <w:tc>
          <w:tcPr>
            <w:tcW w:w="1620" w:type="dxa"/>
            <w:shd w:val="clear" w:color="auto" w:fill="FAFAFA"/>
            <w:vAlign w:val="bottom"/>
          </w:tcPr>
          <w:p w14:paraId="640A7CA7" w14:textId="77777777" w:rsidR="00AB4852" w:rsidRPr="00542D61" w:rsidRDefault="00AB4852" w:rsidP="00252992">
            <w:pPr>
              <w:spacing w:line="240" w:lineRule="auto"/>
              <w:ind w:right="-72"/>
              <w:jc w:val="right"/>
              <w:rPr>
                <w:rFonts w:cs="Arial"/>
              </w:rPr>
            </w:pPr>
            <w:r w:rsidRPr="00542D61">
              <w:rPr>
                <w:rFonts w:cs="Arial"/>
              </w:rPr>
              <w:t>-</w:t>
            </w:r>
          </w:p>
        </w:tc>
        <w:tc>
          <w:tcPr>
            <w:tcW w:w="1700" w:type="dxa"/>
            <w:shd w:val="clear" w:color="auto" w:fill="FAFAFA"/>
            <w:vAlign w:val="bottom"/>
          </w:tcPr>
          <w:p w14:paraId="015D1100" w14:textId="1304C883" w:rsidR="00AB4852" w:rsidRPr="00542D61" w:rsidRDefault="00AB4852" w:rsidP="00252992">
            <w:pPr>
              <w:spacing w:line="240" w:lineRule="auto"/>
              <w:ind w:right="-72"/>
              <w:jc w:val="right"/>
              <w:rPr>
                <w:rFonts w:cs="Arial"/>
              </w:rPr>
            </w:pPr>
            <w:r w:rsidRPr="00542D61">
              <w:rPr>
                <w:rFonts w:cs="Arial"/>
              </w:rPr>
              <w:t>13</w:t>
            </w:r>
            <w:r w:rsidR="00441288" w:rsidRPr="00542D61">
              <w:rPr>
                <w:rFonts w:cs="Arial"/>
              </w:rPr>
              <w:t>,</w:t>
            </w:r>
            <w:r w:rsidR="008D6DCB" w:rsidRPr="00542D61">
              <w:rPr>
                <w:rFonts w:cs="Arial"/>
              </w:rPr>
              <w:t>164</w:t>
            </w:r>
          </w:p>
        </w:tc>
        <w:tc>
          <w:tcPr>
            <w:tcW w:w="1281" w:type="dxa"/>
            <w:shd w:val="clear" w:color="auto" w:fill="FAFAFA"/>
            <w:vAlign w:val="bottom"/>
          </w:tcPr>
          <w:p w14:paraId="6A61E9EA" w14:textId="17C13ACD" w:rsidR="00AB4852" w:rsidRPr="00542D61" w:rsidRDefault="00AB4852" w:rsidP="00252992">
            <w:pPr>
              <w:spacing w:line="240" w:lineRule="auto"/>
              <w:ind w:right="-72"/>
              <w:jc w:val="right"/>
              <w:rPr>
                <w:rFonts w:cs="Arial"/>
              </w:rPr>
            </w:pPr>
            <w:r w:rsidRPr="00542D61">
              <w:rPr>
                <w:rFonts w:cs="Arial"/>
              </w:rPr>
              <w:t>2,577</w:t>
            </w:r>
            <w:r w:rsidR="00441288" w:rsidRPr="00542D61">
              <w:rPr>
                <w:rFonts w:cs="Arial"/>
              </w:rPr>
              <w:t>,</w:t>
            </w:r>
            <w:r w:rsidR="00F226BA" w:rsidRPr="00542D61">
              <w:rPr>
                <w:rFonts w:cs="Arial"/>
              </w:rPr>
              <w:t>129</w:t>
            </w:r>
          </w:p>
        </w:tc>
      </w:tr>
      <w:tr w:rsidR="00AB4852" w:rsidRPr="00542D61" w14:paraId="46125669" w14:textId="77777777" w:rsidTr="002D0D2E">
        <w:tc>
          <w:tcPr>
            <w:tcW w:w="2491" w:type="dxa"/>
            <w:shd w:val="clear" w:color="auto" w:fill="auto"/>
          </w:tcPr>
          <w:p w14:paraId="4316085A" w14:textId="77777777" w:rsidR="00AB4852" w:rsidRPr="00542D61" w:rsidRDefault="00AB4852" w:rsidP="00252992">
            <w:pPr>
              <w:spacing w:line="240" w:lineRule="auto"/>
              <w:ind w:left="-108" w:right="-72"/>
              <w:rPr>
                <w:rFonts w:cs="Arial"/>
              </w:rPr>
            </w:pPr>
          </w:p>
        </w:tc>
        <w:tc>
          <w:tcPr>
            <w:tcW w:w="1341" w:type="dxa"/>
            <w:tcBorders>
              <w:top w:val="single" w:sz="4" w:space="0" w:color="auto"/>
            </w:tcBorders>
            <w:shd w:val="clear" w:color="auto" w:fill="auto"/>
            <w:vAlign w:val="bottom"/>
          </w:tcPr>
          <w:p w14:paraId="3F4B33BF" w14:textId="77777777" w:rsidR="00AB4852" w:rsidRPr="00542D61" w:rsidRDefault="00AB4852" w:rsidP="00252992">
            <w:pPr>
              <w:spacing w:line="240" w:lineRule="auto"/>
              <w:ind w:right="-72"/>
              <w:jc w:val="right"/>
              <w:rPr>
                <w:rFonts w:cs="Arial"/>
              </w:rPr>
            </w:pPr>
          </w:p>
        </w:tc>
        <w:tc>
          <w:tcPr>
            <w:tcW w:w="1620" w:type="dxa"/>
            <w:tcBorders>
              <w:top w:val="single" w:sz="4" w:space="0" w:color="auto"/>
            </w:tcBorders>
            <w:shd w:val="clear" w:color="auto" w:fill="FAFAFA"/>
            <w:vAlign w:val="bottom"/>
          </w:tcPr>
          <w:p w14:paraId="430CF210" w14:textId="77777777" w:rsidR="00AB4852" w:rsidRPr="00542D61" w:rsidRDefault="00AB4852" w:rsidP="00252992">
            <w:pPr>
              <w:spacing w:line="240" w:lineRule="auto"/>
              <w:ind w:right="-72"/>
              <w:jc w:val="right"/>
              <w:rPr>
                <w:rFonts w:cs="Arial"/>
              </w:rPr>
            </w:pPr>
          </w:p>
        </w:tc>
        <w:tc>
          <w:tcPr>
            <w:tcW w:w="1700" w:type="dxa"/>
            <w:tcBorders>
              <w:top w:val="single" w:sz="4" w:space="0" w:color="auto"/>
            </w:tcBorders>
            <w:shd w:val="clear" w:color="auto" w:fill="FAFAFA"/>
            <w:vAlign w:val="bottom"/>
          </w:tcPr>
          <w:p w14:paraId="62AF3B2F" w14:textId="77777777" w:rsidR="00AB4852" w:rsidRPr="00542D61" w:rsidRDefault="00AB4852" w:rsidP="00252992">
            <w:pPr>
              <w:spacing w:line="240" w:lineRule="auto"/>
              <w:ind w:right="-72"/>
              <w:jc w:val="right"/>
              <w:rPr>
                <w:rFonts w:cs="Arial"/>
              </w:rPr>
            </w:pPr>
          </w:p>
        </w:tc>
        <w:tc>
          <w:tcPr>
            <w:tcW w:w="1281" w:type="dxa"/>
            <w:tcBorders>
              <w:top w:val="single" w:sz="4" w:space="0" w:color="auto"/>
            </w:tcBorders>
            <w:shd w:val="clear" w:color="auto" w:fill="FAFAFA"/>
            <w:vAlign w:val="bottom"/>
          </w:tcPr>
          <w:p w14:paraId="777E5F13" w14:textId="77777777" w:rsidR="00AB4852" w:rsidRPr="00542D61" w:rsidRDefault="00AB4852" w:rsidP="00252992">
            <w:pPr>
              <w:spacing w:line="240" w:lineRule="auto"/>
              <w:ind w:right="-72"/>
              <w:jc w:val="right"/>
              <w:rPr>
                <w:rFonts w:cs="Arial"/>
              </w:rPr>
            </w:pPr>
          </w:p>
        </w:tc>
      </w:tr>
      <w:tr w:rsidR="00AB4852" w:rsidRPr="00542D61" w14:paraId="0AB82E0E" w14:textId="77777777" w:rsidTr="002D0D2E">
        <w:tc>
          <w:tcPr>
            <w:tcW w:w="2491" w:type="dxa"/>
            <w:shd w:val="clear" w:color="auto" w:fill="auto"/>
          </w:tcPr>
          <w:p w14:paraId="4889D362" w14:textId="77777777" w:rsidR="00AB4852" w:rsidRPr="00542D61" w:rsidRDefault="00AB4852" w:rsidP="00252992">
            <w:pPr>
              <w:spacing w:line="240" w:lineRule="auto"/>
              <w:ind w:left="-108" w:right="-72"/>
              <w:rPr>
                <w:rFonts w:cs="Arial"/>
                <w:b/>
                <w:bCs/>
              </w:rPr>
            </w:pPr>
            <w:r w:rsidRPr="00542D61">
              <w:rPr>
                <w:rFonts w:cs="Arial"/>
                <w:b/>
                <w:bCs/>
              </w:rPr>
              <w:t>Equity</w:t>
            </w:r>
          </w:p>
        </w:tc>
        <w:tc>
          <w:tcPr>
            <w:tcW w:w="1341" w:type="dxa"/>
            <w:shd w:val="clear" w:color="auto" w:fill="auto"/>
            <w:vAlign w:val="bottom"/>
          </w:tcPr>
          <w:p w14:paraId="6A7F3D40" w14:textId="77777777" w:rsidR="00AB4852" w:rsidRPr="00542D61" w:rsidRDefault="00AB4852" w:rsidP="00252992">
            <w:pPr>
              <w:spacing w:line="240" w:lineRule="auto"/>
              <w:ind w:right="-72"/>
              <w:jc w:val="right"/>
              <w:rPr>
                <w:rFonts w:cs="Arial"/>
              </w:rPr>
            </w:pPr>
          </w:p>
        </w:tc>
        <w:tc>
          <w:tcPr>
            <w:tcW w:w="1620" w:type="dxa"/>
            <w:shd w:val="clear" w:color="auto" w:fill="FAFAFA"/>
            <w:vAlign w:val="bottom"/>
          </w:tcPr>
          <w:p w14:paraId="2E5DBA9C" w14:textId="77777777" w:rsidR="00AB4852" w:rsidRPr="00542D61" w:rsidRDefault="00AB4852" w:rsidP="00252992">
            <w:pPr>
              <w:spacing w:line="240" w:lineRule="auto"/>
              <w:ind w:right="-72"/>
              <w:jc w:val="right"/>
              <w:rPr>
                <w:rFonts w:cs="Arial"/>
              </w:rPr>
            </w:pPr>
          </w:p>
        </w:tc>
        <w:tc>
          <w:tcPr>
            <w:tcW w:w="1700" w:type="dxa"/>
            <w:shd w:val="clear" w:color="auto" w:fill="FAFAFA"/>
            <w:vAlign w:val="bottom"/>
          </w:tcPr>
          <w:p w14:paraId="5CCCBDE6" w14:textId="77777777" w:rsidR="00AB4852" w:rsidRPr="00542D61" w:rsidRDefault="00AB4852" w:rsidP="00252992">
            <w:pPr>
              <w:spacing w:line="240" w:lineRule="auto"/>
              <w:ind w:right="-72"/>
              <w:jc w:val="right"/>
              <w:rPr>
                <w:rFonts w:cs="Arial"/>
              </w:rPr>
            </w:pPr>
          </w:p>
        </w:tc>
        <w:tc>
          <w:tcPr>
            <w:tcW w:w="1281" w:type="dxa"/>
            <w:shd w:val="clear" w:color="auto" w:fill="FAFAFA"/>
            <w:vAlign w:val="bottom"/>
          </w:tcPr>
          <w:p w14:paraId="359E087B" w14:textId="77777777" w:rsidR="00AB4852" w:rsidRPr="00542D61" w:rsidRDefault="00AB4852" w:rsidP="00252992">
            <w:pPr>
              <w:spacing w:line="240" w:lineRule="auto"/>
              <w:ind w:right="-72"/>
              <w:jc w:val="right"/>
              <w:rPr>
                <w:rFonts w:cs="Arial"/>
              </w:rPr>
            </w:pPr>
          </w:p>
        </w:tc>
      </w:tr>
      <w:tr w:rsidR="00AB4852" w:rsidRPr="00542D61" w14:paraId="1E0037F0" w14:textId="77777777" w:rsidTr="002D0D2E">
        <w:tc>
          <w:tcPr>
            <w:tcW w:w="2491" w:type="dxa"/>
            <w:shd w:val="clear" w:color="auto" w:fill="auto"/>
          </w:tcPr>
          <w:p w14:paraId="56CB7A9E" w14:textId="77777777" w:rsidR="00AB4852" w:rsidRPr="00542D61" w:rsidRDefault="00AB4852" w:rsidP="00252992">
            <w:pPr>
              <w:spacing w:line="240" w:lineRule="auto"/>
              <w:ind w:left="-108" w:right="-72"/>
              <w:rPr>
                <w:rFonts w:cs="Arial"/>
              </w:rPr>
            </w:pPr>
            <w:r w:rsidRPr="00542D61">
              <w:rPr>
                <w:rFonts w:cs="Arial"/>
              </w:rPr>
              <w:t xml:space="preserve">Unappropriated retained </w:t>
            </w:r>
          </w:p>
          <w:p w14:paraId="572BEDB1" w14:textId="77777777" w:rsidR="00AB4852" w:rsidRPr="00542D61" w:rsidRDefault="00AB4852" w:rsidP="00252992">
            <w:pPr>
              <w:spacing w:line="240" w:lineRule="auto"/>
              <w:ind w:left="-108" w:right="-72"/>
              <w:rPr>
                <w:rFonts w:cs="Arial"/>
              </w:rPr>
            </w:pPr>
            <w:r w:rsidRPr="00542D61">
              <w:rPr>
                <w:rFonts w:cs="Arial"/>
              </w:rPr>
              <w:t xml:space="preserve">   earnings</w:t>
            </w:r>
          </w:p>
        </w:tc>
        <w:tc>
          <w:tcPr>
            <w:tcW w:w="1341" w:type="dxa"/>
            <w:shd w:val="clear" w:color="auto" w:fill="auto"/>
            <w:vAlign w:val="bottom"/>
          </w:tcPr>
          <w:p w14:paraId="4B4A8787" w14:textId="595BE37B" w:rsidR="00AB4852" w:rsidRPr="00542D61" w:rsidRDefault="00AB4852" w:rsidP="00252992">
            <w:pPr>
              <w:spacing w:line="240" w:lineRule="auto"/>
              <w:ind w:right="-72"/>
              <w:jc w:val="right"/>
              <w:rPr>
                <w:rFonts w:cs="Arial"/>
              </w:rPr>
            </w:pPr>
            <w:r w:rsidRPr="00542D61">
              <w:rPr>
                <w:rFonts w:cs="Arial"/>
              </w:rPr>
              <w:t>3,56</w:t>
            </w:r>
            <w:r w:rsidR="00F226BA" w:rsidRPr="00542D61">
              <w:rPr>
                <w:rFonts w:cs="Arial"/>
              </w:rPr>
              <w:t>4</w:t>
            </w:r>
            <w:r w:rsidR="00441288" w:rsidRPr="00542D61">
              <w:rPr>
                <w:rFonts w:cs="Arial"/>
              </w:rPr>
              <w:t>,</w:t>
            </w:r>
            <w:r w:rsidR="00F226BA" w:rsidRPr="00542D61">
              <w:rPr>
                <w:rFonts w:cs="Arial"/>
              </w:rPr>
              <w:t>937</w:t>
            </w:r>
          </w:p>
        </w:tc>
        <w:tc>
          <w:tcPr>
            <w:tcW w:w="1620" w:type="dxa"/>
            <w:shd w:val="clear" w:color="auto" w:fill="FAFAFA"/>
            <w:vAlign w:val="bottom"/>
          </w:tcPr>
          <w:p w14:paraId="053E12EC" w14:textId="71FAEF33" w:rsidR="00AB4852" w:rsidRPr="00542D61" w:rsidRDefault="00AB4852" w:rsidP="00252992">
            <w:pPr>
              <w:spacing w:line="240" w:lineRule="auto"/>
              <w:ind w:right="-72"/>
              <w:jc w:val="right"/>
              <w:rPr>
                <w:rFonts w:cs="Arial"/>
              </w:rPr>
            </w:pPr>
            <w:r w:rsidRPr="00542D61">
              <w:rPr>
                <w:rFonts w:cs="Arial"/>
              </w:rPr>
              <w:t>(</w:t>
            </w:r>
            <w:r w:rsidR="00F226BA" w:rsidRPr="00542D61">
              <w:rPr>
                <w:rFonts w:cs="Arial"/>
              </w:rPr>
              <w:t>5,7</w:t>
            </w:r>
            <w:r w:rsidR="00777F85">
              <w:rPr>
                <w:rFonts w:cs="Arial"/>
              </w:rPr>
              <w:t>69</w:t>
            </w:r>
            <w:r w:rsidRPr="00542D61">
              <w:rPr>
                <w:rFonts w:cs="Arial"/>
              </w:rPr>
              <w:t>)</w:t>
            </w:r>
          </w:p>
        </w:tc>
        <w:tc>
          <w:tcPr>
            <w:tcW w:w="1700" w:type="dxa"/>
            <w:shd w:val="clear" w:color="auto" w:fill="FAFAFA"/>
            <w:vAlign w:val="bottom"/>
          </w:tcPr>
          <w:p w14:paraId="3968A926" w14:textId="77777777" w:rsidR="00AB4852" w:rsidRPr="00542D61" w:rsidRDefault="00AB4852" w:rsidP="00252992">
            <w:pPr>
              <w:spacing w:line="240" w:lineRule="auto"/>
              <w:ind w:right="-72"/>
              <w:jc w:val="right"/>
              <w:rPr>
                <w:rFonts w:cs="Arial"/>
              </w:rPr>
            </w:pPr>
            <w:r w:rsidRPr="00542D61">
              <w:rPr>
                <w:rFonts w:cs="Arial"/>
              </w:rPr>
              <w:t>-</w:t>
            </w:r>
          </w:p>
        </w:tc>
        <w:tc>
          <w:tcPr>
            <w:tcW w:w="1281" w:type="dxa"/>
            <w:shd w:val="clear" w:color="auto" w:fill="FAFAFA"/>
            <w:vAlign w:val="bottom"/>
          </w:tcPr>
          <w:p w14:paraId="7F2DE03B" w14:textId="0A4E1734" w:rsidR="00AB4852" w:rsidRPr="00777F85" w:rsidRDefault="00AB4852" w:rsidP="00252992">
            <w:pPr>
              <w:spacing w:line="240" w:lineRule="auto"/>
              <w:ind w:right="-72"/>
              <w:jc w:val="right"/>
              <w:rPr>
                <w:rFonts w:cs="Browallia New"/>
                <w:szCs w:val="25"/>
                <w:lang w:val="en-GB"/>
              </w:rPr>
            </w:pPr>
            <w:r w:rsidRPr="00542D61">
              <w:rPr>
                <w:rFonts w:cs="Arial"/>
              </w:rPr>
              <w:t>3,559</w:t>
            </w:r>
            <w:r w:rsidR="00441288" w:rsidRPr="00542D61">
              <w:rPr>
                <w:rFonts w:cs="Arial"/>
              </w:rPr>
              <w:t>,</w:t>
            </w:r>
            <w:r w:rsidR="00F226BA" w:rsidRPr="00542D61">
              <w:rPr>
                <w:rFonts w:cs="Arial"/>
              </w:rPr>
              <w:t>16</w:t>
            </w:r>
            <w:r w:rsidR="00777F85">
              <w:rPr>
                <w:rFonts w:cs="Browallia New"/>
                <w:szCs w:val="25"/>
                <w:lang w:val="en-GB"/>
              </w:rPr>
              <w:t>8</w:t>
            </w:r>
          </w:p>
        </w:tc>
      </w:tr>
      <w:tr w:rsidR="00AB4852" w:rsidRPr="00542D61" w14:paraId="35BB9494" w14:textId="77777777" w:rsidTr="002D0D2E">
        <w:tc>
          <w:tcPr>
            <w:tcW w:w="2491" w:type="dxa"/>
            <w:shd w:val="clear" w:color="auto" w:fill="auto"/>
          </w:tcPr>
          <w:p w14:paraId="096EB973" w14:textId="77777777" w:rsidR="00AB4852" w:rsidRPr="00542D61" w:rsidRDefault="00AB4852" w:rsidP="00252992">
            <w:pPr>
              <w:spacing w:line="240" w:lineRule="auto"/>
              <w:ind w:left="-108" w:right="-72"/>
              <w:rPr>
                <w:rFonts w:cs="Arial"/>
              </w:rPr>
            </w:pPr>
          </w:p>
        </w:tc>
        <w:tc>
          <w:tcPr>
            <w:tcW w:w="1341" w:type="dxa"/>
            <w:shd w:val="clear" w:color="auto" w:fill="auto"/>
            <w:vAlign w:val="bottom"/>
          </w:tcPr>
          <w:p w14:paraId="77CD1A49" w14:textId="77777777" w:rsidR="00AB4852" w:rsidRPr="00542D61" w:rsidRDefault="00AB4852" w:rsidP="00252992">
            <w:pPr>
              <w:spacing w:line="240" w:lineRule="auto"/>
              <w:ind w:right="-72"/>
              <w:jc w:val="right"/>
              <w:rPr>
                <w:rFonts w:cs="Arial"/>
              </w:rPr>
            </w:pPr>
          </w:p>
        </w:tc>
        <w:tc>
          <w:tcPr>
            <w:tcW w:w="1620" w:type="dxa"/>
            <w:shd w:val="clear" w:color="auto" w:fill="FAFAFA"/>
            <w:vAlign w:val="bottom"/>
          </w:tcPr>
          <w:p w14:paraId="1276547D" w14:textId="77777777" w:rsidR="00AB4852" w:rsidRPr="00542D61" w:rsidRDefault="00AB4852" w:rsidP="00252992">
            <w:pPr>
              <w:spacing w:line="240" w:lineRule="auto"/>
              <w:ind w:right="-72"/>
              <w:jc w:val="right"/>
              <w:rPr>
                <w:rFonts w:cs="Arial"/>
              </w:rPr>
            </w:pPr>
          </w:p>
        </w:tc>
        <w:tc>
          <w:tcPr>
            <w:tcW w:w="1700" w:type="dxa"/>
            <w:shd w:val="clear" w:color="auto" w:fill="FAFAFA"/>
            <w:vAlign w:val="bottom"/>
          </w:tcPr>
          <w:p w14:paraId="6093FD86" w14:textId="77777777" w:rsidR="00AB4852" w:rsidRPr="00542D61" w:rsidRDefault="00AB4852" w:rsidP="00252992">
            <w:pPr>
              <w:spacing w:line="240" w:lineRule="auto"/>
              <w:ind w:right="-72"/>
              <w:jc w:val="right"/>
              <w:rPr>
                <w:rFonts w:cs="Arial"/>
              </w:rPr>
            </w:pPr>
          </w:p>
        </w:tc>
        <w:tc>
          <w:tcPr>
            <w:tcW w:w="1281" w:type="dxa"/>
            <w:shd w:val="clear" w:color="auto" w:fill="FAFAFA"/>
            <w:vAlign w:val="bottom"/>
          </w:tcPr>
          <w:p w14:paraId="2871EDC6" w14:textId="77777777" w:rsidR="00AB4852" w:rsidRPr="00542D61" w:rsidRDefault="00AB4852" w:rsidP="00252992">
            <w:pPr>
              <w:spacing w:line="240" w:lineRule="auto"/>
              <w:ind w:right="-72"/>
              <w:jc w:val="right"/>
              <w:rPr>
                <w:rFonts w:cs="Arial"/>
              </w:rPr>
            </w:pPr>
          </w:p>
        </w:tc>
      </w:tr>
      <w:tr w:rsidR="00AB4852" w:rsidRPr="00542D61" w14:paraId="74C4D4AD" w14:textId="77777777" w:rsidTr="002D0D2E">
        <w:tc>
          <w:tcPr>
            <w:tcW w:w="2491" w:type="dxa"/>
            <w:shd w:val="clear" w:color="auto" w:fill="auto"/>
          </w:tcPr>
          <w:p w14:paraId="783FCED3" w14:textId="77777777" w:rsidR="00AB4852" w:rsidRPr="00542D61" w:rsidRDefault="00AB4852" w:rsidP="00252992">
            <w:pPr>
              <w:spacing w:line="240" w:lineRule="auto"/>
              <w:ind w:left="-108" w:right="-72"/>
              <w:rPr>
                <w:rFonts w:cs="Arial"/>
                <w:b/>
                <w:bCs/>
              </w:rPr>
            </w:pPr>
            <w:r w:rsidRPr="00542D61">
              <w:rPr>
                <w:rFonts w:cs="Arial"/>
                <w:b/>
                <w:bCs/>
              </w:rPr>
              <w:t>Total equity</w:t>
            </w:r>
          </w:p>
        </w:tc>
        <w:tc>
          <w:tcPr>
            <w:tcW w:w="1341" w:type="dxa"/>
            <w:tcBorders>
              <w:bottom w:val="single" w:sz="4" w:space="0" w:color="auto"/>
            </w:tcBorders>
            <w:shd w:val="clear" w:color="auto" w:fill="auto"/>
            <w:vAlign w:val="bottom"/>
          </w:tcPr>
          <w:p w14:paraId="42EE656B" w14:textId="0F38326F" w:rsidR="00AB4852" w:rsidRPr="00542D61" w:rsidRDefault="00AB4852" w:rsidP="00252992">
            <w:pPr>
              <w:spacing w:line="240" w:lineRule="auto"/>
              <w:ind w:right="-72"/>
              <w:jc w:val="right"/>
              <w:rPr>
                <w:rFonts w:cs="Arial"/>
              </w:rPr>
            </w:pPr>
            <w:r w:rsidRPr="00542D61">
              <w:rPr>
                <w:rFonts w:cs="Arial"/>
              </w:rPr>
              <w:t>3,738</w:t>
            </w:r>
            <w:r w:rsidR="00441288" w:rsidRPr="00542D61">
              <w:rPr>
                <w:rFonts w:cs="Arial"/>
              </w:rPr>
              <w:t>,</w:t>
            </w:r>
            <w:r w:rsidR="00F226BA" w:rsidRPr="00542D61">
              <w:rPr>
                <w:rFonts w:cs="Arial"/>
              </w:rPr>
              <w:t>337</w:t>
            </w:r>
          </w:p>
        </w:tc>
        <w:tc>
          <w:tcPr>
            <w:tcW w:w="1620" w:type="dxa"/>
            <w:tcBorders>
              <w:bottom w:val="single" w:sz="4" w:space="0" w:color="auto"/>
            </w:tcBorders>
            <w:shd w:val="clear" w:color="auto" w:fill="FAFAFA"/>
            <w:vAlign w:val="bottom"/>
          </w:tcPr>
          <w:p w14:paraId="4EB5A1F2" w14:textId="3F40C617" w:rsidR="00AB4852" w:rsidRPr="00542D61" w:rsidRDefault="00AB4852" w:rsidP="00252992">
            <w:pPr>
              <w:spacing w:line="240" w:lineRule="auto"/>
              <w:ind w:right="-72"/>
              <w:jc w:val="right"/>
              <w:rPr>
                <w:rFonts w:cs="Arial"/>
              </w:rPr>
            </w:pPr>
            <w:r w:rsidRPr="00542D61">
              <w:rPr>
                <w:rFonts w:cs="Arial"/>
              </w:rPr>
              <w:t>(</w:t>
            </w:r>
            <w:r w:rsidR="00F226BA" w:rsidRPr="00542D61">
              <w:rPr>
                <w:rFonts w:cs="Arial"/>
              </w:rPr>
              <w:t>5,7</w:t>
            </w:r>
            <w:r w:rsidR="00777F85">
              <w:rPr>
                <w:rFonts w:cs="Arial"/>
              </w:rPr>
              <w:t>69</w:t>
            </w:r>
            <w:r w:rsidRPr="00542D61">
              <w:rPr>
                <w:rFonts w:cs="Arial"/>
              </w:rPr>
              <w:t>)</w:t>
            </w:r>
          </w:p>
        </w:tc>
        <w:tc>
          <w:tcPr>
            <w:tcW w:w="1700" w:type="dxa"/>
            <w:tcBorders>
              <w:bottom w:val="single" w:sz="4" w:space="0" w:color="auto"/>
            </w:tcBorders>
            <w:shd w:val="clear" w:color="auto" w:fill="FAFAFA"/>
            <w:vAlign w:val="bottom"/>
          </w:tcPr>
          <w:p w14:paraId="2912A638" w14:textId="77777777" w:rsidR="00AB4852" w:rsidRPr="00542D61" w:rsidRDefault="00AB4852" w:rsidP="00252992">
            <w:pPr>
              <w:spacing w:line="240" w:lineRule="auto"/>
              <w:ind w:right="-72"/>
              <w:jc w:val="right"/>
              <w:rPr>
                <w:rFonts w:cs="Arial"/>
              </w:rPr>
            </w:pPr>
            <w:r w:rsidRPr="00542D61">
              <w:rPr>
                <w:rFonts w:cs="Arial"/>
              </w:rPr>
              <w:t>-</w:t>
            </w:r>
          </w:p>
        </w:tc>
        <w:tc>
          <w:tcPr>
            <w:tcW w:w="1281" w:type="dxa"/>
            <w:tcBorders>
              <w:bottom w:val="single" w:sz="4" w:space="0" w:color="auto"/>
            </w:tcBorders>
            <w:shd w:val="clear" w:color="auto" w:fill="FAFAFA"/>
            <w:vAlign w:val="bottom"/>
          </w:tcPr>
          <w:p w14:paraId="4B7F7BFF" w14:textId="616F5522" w:rsidR="00AB4852" w:rsidRPr="00542D61" w:rsidRDefault="00AB4852" w:rsidP="00252992">
            <w:pPr>
              <w:spacing w:line="240" w:lineRule="auto"/>
              <w:ind w:right="-72"/>
              <w:jc w:val="right"/>
              <w:rPr>
                <w:rFonts w:cs="Arial"/>
              </w:rPr>
            </w:pPr>
            <w:r w:rsidRPr="00542D61">
              <w:rPr>
                <w:rFonts w:cs="Arial"/>
              </w:rPr>
              <w:t>3,732</w:t>
            </w:r>
            <w:r w:rsidR="00441288" w:rsidRPr="00542D61">
              <w:rPr>
                <w:rFonts w:cs="Arial"/>
              </w:rPr>
              <w:t>,</w:t>
            </w:r>
            <w:r w:rsidR="00F226BA" w:rsidRPr="00542D61">
              <w:rPr>
                <w:rFonts w:cs="Arial"/>
              </w:rPr>
              <w:t>56</w:t>
            </w:r>
            <w:r w:rsidR="00777F85">
              <w:rPr>
                <w:rFonts w:cs="Arial"/>
              </w:rPr>
              <w:t>8</w:t>
            </w:r>
          </w:p>
        </w:tc>
      </w:tr>
    </w:tbl>
    <w:p w14:paraId="3E1FF865" w14:textId="77777777" w:rsidR="00AB4852" w:rsidRPr="00542D61" w:rsidRDefault="00AB4852" w:rsidP="00252992">
      <w:pPr>
        <w:spacing w:line="240" w:lineRule="auto"/>
        <w:jc w:val="both"/>
        <w:rPr>
          <w:rFonts w:cs="Arial"/>
        </w:rPr>
      </w:pPr>
    </w:p>
    <w:p w14:paraId="6B8904CB" w14:textId="4885F4B6" w:rsidR="00AB4852" w:rsidRPr="00542D61" w:rsidRDefault="00AB4852" w:rsidP="00252992">
      <w:pPr>
        <w:spacing w:line="240" w:lineRule="auto"/>
        <w:ind w:left="567"/>
        <w:jc w:val="both"/>
        <w:rPr>
          <w:rFonts w:cs="Arial"/>
        </w:rPr>
      </w:pPr>
      <w:r w:rsidRPr="00542D61">
        <w:rPr>
          <w:rFonts w:cs="Arial"/>
        </w:rPr>
        <w:t>The change has no significant impact on segment disclosures.</w:t>
      </w:r>
    </w:p>
    <w:p w14:paraId="52A23392" w14:textId="77777777" w:rsidR="009D60E9" w:rsidRPr="00542D61" w:rsidRDefault="009D60E9" w:rsidP="00252992">
      <w:pPr>
        <w:spacing w:line="240" w:lineRule="auto"/>
        <w:ind w:left="567"/>
        <w:jc w:val="both"/>
        <w:rPr>
          <w:rFonts w:cs="Arial"/>
        </w:rPr>
      </w:pPr>
    </w:p>
    <w:p w14:paraId="1F6317AE" w14:textId="083E21C5" w:rsidR="00AB4852" w:rsidRPr="00542D61" w:rsidRDefault="00AB4852" w:rsidP="00252992">
      <w:pPr>
        <w:spacing w:line="240" w:lineRule="auto"/>
        <w:ind w:left="567"/>
        <w:jc w:val="both"/>
        <w:rPr>
          <w:rFonts w:cs="Arial"/>
        </w:rPr>
      </w:pPr>
      <w:r w:rsidRPr="00542D61">
        <w:rPr>
          <w:rFonts w:cs="Arial"/>
        </w:rPr>
        <w:t>The adjustments above are summarised below.</w:t>
      </w:r>
    </w:p>
    <w:p w14:paraId="37903552" w14:textId="77777777" w:rsidR="00AB4852" w:rsidRPr="00542D61" w:rsidRDefault="00AB4852" w:rsidP="00252992">
      <w:pPr>
        <w:numPr>
          <w:ilvl w:val="0"/>
          <w:numId w:val="29"/>
        </w:numPr>
        <w:spacing w:line="240" w:lineRule="auto"/>
        <w:jc w:val="both"/>
        <w:rPr>
          <w:rFonts w:cs="Arial"/>
        </w:rPr>
      </w:pPr>
      <w:r w:rsidRPr="00542D61">
        <w:rPr>
          <w:rFonts w:cs="Arial"/>
        </w:rPr>
        <w:t>Adjusted impairments on trade and other receivables through retained earnings</w:t>
      </w:r>
    </w:p>
    <w:p w14:paraId="4D3E4F6A" w14:textId="02D2AD93" w:rsidR="00AB4852" w:rsidRPr="00542D61" w:rsidRDefault="00AB4852" w:rsidP="00250371">
      <w:pPr>
        <w:numPr>
          <w:ilvl w:val="0"/>
          <w:numId w:val="29"/>
        </w:numPr>
        <w:spacing w:line="240" w:lineRule="auto"/>
        <w:jc w:val="both"/>
        <w:rPr>
          <w:rFonts w:cs="Arial"/>
        </w:rPr>
      </w:pPr>
      <w:r w:rsidRPr="00542D61">
        <w:rPr>
          <w:rFonts w:cs="Arial"/>
        </w:rPr>
        <w:t>Recognised right-of-use assets and lease liabilities; and</w:t>
      </w:r>
    </w:p>
    <w:p w14:paraId="6A797929" w14:textId="77777777" w:rsidR="00AB4852" w:rsidRPr="00542D61" w:rsidRDefault="00AB4852" w:rsidP="00250371">
      <w:pPr>
        <w:numPr>
          <w:ilvl w:val="0"/>
          <w:numId w:val="29"/>
        </w:numPr>
        <w:spacing w:line="240" w:lineRule="auto"/>
        <w:jc w:val="both"/>
        <w:rPr>
          <w:rFonts w:cs="Arial"/>
        </w:rPr>
      </w:pPr>
      <w:r w:rsidRPr="00542D61">
        <w:rPr>
          <w:rFonts w:cs="Arial"/>
        </w:rPr>
        <w:t>Adjusted deferred tax assets/liabilities resulted from the above adjustments.</w:t>
      </w:r>
    </w:p>
    <w:p w14:paraId="5A6FBD10" w14:textId="2E837147" w:rsidR="009D60E9" w:rsidRPr="00542D61" w:rsidRDefault="009D60E9">
      <w:pPr>
        <w:spacing w:line="240" w:lineRule="auto"/>
        <w:rPr>
          <w:rFonts w:cs="Arial"/>
        </w:rPr>
      </w:pPr>
      <w:r w:rsidRPr="00542D61">
        <w:rPr>
          <w:rFonts w:cs="Arial"/>
        </w:rPr>
        <w:br w:type="page"/>
      </w:r>
    </w:p>
    <w:p w14:paraId="039D7A3A" w14:textId="77777777" w:rsidR="00AB4852" w:rsidRPr="00542D61" w:rsidRDefault="00AB4852" w:rsidP="00252992">
      <w:pPr>
        <w:spacing w:line="240" w:lineRule="auto"/>
        <w:ind w:left="567"/>
        <w:jc w:val="both"/>
        <w:rPr>
          <w:rFonts w:cs="Arial"/>
        </w:rPr>
      </w:pPr>
    </w:p>
    <w:p w14:paraId="54D0DE6E" w14:textId="77777777" w:rsidR="00AB4852" w:rsidRPr="00542D61" w:rsidRDefault="00AB4852" w:rsidP="00D25ED9">
      <w:pPr>
        <w:pStyle w:val="ListParagraph"/>
        <w:numPr>
          <w:ilvl w:val="0"/>
          <w:numId w:val="35"/>
        </w:numPr>
        <w:spacing w:after="0" w:line="240" w:lineRule="auto"/>
        <w:ind w:left="900"/>
        <w:contextualSpacing w:val="0"/>
        <w:jc w:val="both"/>
        <w:rPr>
          <w:rFonts w:ascii="Arial" w:hAnsi="Arial" w:cs="Arial"/>
          <w:color w:val="CF4A02"/>
          <w:sz w:val="20"/>
          <w:szCs w:val="20"/>
        </w:rPr>
      </w:pPr>
      <w:r w:rsidRPr="00542D61">
        <w:rPr>
          <w:rFonts w:ascii="Arial" w:hAnsi="Arial" w:cs="Arial"/>
          <w:color w:val="CF4A02"/>
          <w:sz w:val="20"/>
          <w:szCs w:val="20"/>
        </w:rPr>
        <w:t>Impact from the adoption of financial reporting standards relating to financial instruments (TAS 32 and TFRS 9)</w:t>
      </w:r>
    </w:p>
    <w:p w14:paraId="631D08B0" w14:textId="77777777" w:rsidR="00CD7E4F" w:rsidRPr="00542D61" w:rsidRDefault="00CD7E4F" w:rsidP="00D25ED9">
      <w:pPr>
        <w:spacing w:line="240" w:lineRule="auto"/>
        <w:ind w:left="900"/>
        <w:jc w:val="both"/>
        <w:rPr>
          <w:rFonts w:cs="Arial"/>
          <w:spacing w:val="-4"/>
        </w:rPr>
      </w:pPr>
    </w:p>
    <w:p w14:paraId="3D333AB2" w14:textId="55922833" w:rsidR="00AB4852" w:rsidRPr="00542D61" w:rsidRDefault="00AB4852" w:rsidP="00D25ED9">
      <w:pPr>
        <w:spacing w:line="240" w:lineRule="auto"/>
        <w:ind w:left="900"/>
        <w:jc w:val="both"/>
        <w:rPr>
          <w:rFonts w:cs="Arial"/>
        </w:rPr>
      </w:pPr>
      <w:r w:rsidRPr="00542D61">
        <w:rPr>
          <w:rFonts w:cs="Arial"/>
          <w:spacing w:val="-4"/>
        </w:rPr>
        <w:t>The Company has adopted the new financial reporting standards relating to financial instruments</w:t>
      </w:r>
      <w:r w:rsidRPr="00542D61">
        <w:rPr>
          <w:rFonts w:cs="Arial"/>
        </w:rPr>
        <w:t xml:space="preserve"> </w:t>
      </w:r>
      <w:r w:rsidRPr="00542D61">
        <w:rPr>
          <w:rFonts w:cs="Arial"/>
          <w:spacing w:val="-2"/>
        </w:rPr>
        <w:t>from 1 January 2020 by applying the modified retrospective approach by recognising impacts</w:t>
      </w:r>
      <w:r w:rsidRPr="00542D61">
        <w:rPr>
          <w:rFonts w:cs="Arial"/>
        </w:rPr>
        <w:t xml:space="preserve"> on 1 January 2020 to brought forward retained earnings. The adoption of the new </w:t>
      </w:r>
      <w:r w:rsidRPr="00542D61">
        <w:rPr>
          <w:rFonts w:cs="Arial"/>
          <w:spacing w:val="-4"/>
        </w:rPr>
        <w:t>financial reporting standards on financial instruments mainly affects the Company’s accounting</w:t>
      </w:r>
      <w:r w:rsidRPr="00542D61">
        <w:rPr>
          <w:rFonts w:cs="Arial"/>
        </w:rPr>
        <w:t xml:space="preserve"> treatment as follows:</w:t>
      </w:r>
    </w:p>
    <w:p w14:paraId="715FA34A" w14:textId="77777777" w:rsidR="00AB4852" w:rsidRPr="00542D61" w:rsidRDefault="00AB4852" w:rsidP="00D25ED9">
      <w:pPr>
        <w:spacing w:line="240" w:lineRule="auto"/>
        <w:ind w:left="900"/>
        <w:jc w:val="both"/>
        <w:rPr>
          <w:rFonts w:cs="Arial"/>
        </w:rPr>
      </w:pPr>
    </w:p>
    <w:p w14:paraId="7D084BE9" w14:textId="77777777" w:rsidR="00AB4852" w:rsidRPr="00542D61" w:rsidRDefault="00AB4852" w:rsidP="00D25ED9">
      <w:pPr>
        <w:spacing w:line="240" w:lineRule="auto"/>
        <w:ind w:left="900"/>
        <w:jc w:val="both"/>
        <w:rPr>
          <w:rFonts w:cs="Arial"/>
          <w:u w:val="single"/>
        </w:rPr>
      </w:pPr>
      <w:r w:rsidRPr="00542D61">
        <w:rPr>
          <w:rFonts w:cs="Arial"/>
          <w:u w:val="single"/>
        </w:rPr>
        <w:t>Impairment</w:t>
      </w:r>
    </w:p>
    <w:p w14:paraId="42551791" w14:textId="77777777" w:rsidR="00AB4852" w:rsidRPr="00542D61" w:rsidRDefault="00AB4852" w:rsidP="00D25ED9">
      <w:pPr>
        <w:spacing w:line="240" w:lineRule="auto"/>
        <w:ind w:left="900"/>
        <w:jc w:val="both"/>
        <w:rPr>
          <w:rFonts w:cs="Arial"/>
        </w:rPr>
      </w:pPr>
    </w:p>
    <w:p w14:paraId="5575DB22" w14:textId="77777777" w:rsidR="00AB4852" w:rsidRPr="00542D61" w:rsidRDefault="00AB4852" w:rsidP="00D25ED9">
      <w:pPr>
        <w:spacing w:line="240" w:lineRule="auto"/>
        <w:ind w:left="900"/>
        <w:jc w:val="both"/>
        <w:rPr>
          <w:rFonts w:cs="Arial"/>
        </w:rPr>
      </w:pPr>
      <w:r w:rsidRPr="00542D61">
        <w:rPr>
          <w:rFonts w:cs="Arial"/>
        </w:rPr>
        <w:t xml:space="preserve">The new requirements on the impairment losses will lead to expected credit losses having to be considered and recognised at the initial recognition and subsequent period. As of </w:t>
      </w:r>
      <w:r w:rsidRPr="00542D61">
        <w:rPr>
          <w:rFonts w:cs="Arial"/>
        </w:rPr>
        <w:br/>
        <w:t>1 January 2020, there was an increase in impairment loss of Baht 6 million (net of tax) due to the application of the simplified approach for trade receivables. The transition adjustment will be recognised as an adjustment to the opening balance of retained earnings.</w:t>
      </w:r>
    </w:p>
    <w:p w14:paraId="25648FCE" w14:textId="77777777" w:rsidR="00AB4852" w:rsidRPr="00542D61" w:rsidRDefault="00AB4852" w:rsidP="00D25ED9">
      <w:pPr>
        <w:pStyle w:val="ListParagraph"/>
        <w:spacing w:after="0" w:line="240" w:lineRule="auto"/>
        <w:ind w:left="900"/>
        <w:jc w:val="both"/>
        <w:rPr>
          <w:rFonts w:ascii="Arial" w:hAnsi="Arial" w:cs="Arial"/>
          <w:color w:val="DC6900"/>
          <w:sz w:val="20"/>
          <w:szCs w:val="20"/>
        </w:rPr>
      </w:pPr>
    </w:p>
    <w:p w14:paraId="1DED8D42" w14:textId="77777777" w:rsidR="00AB4852" w:rsidRPr="00542D61" w:rsidRDefault="00AB4852" w:rsidP="00D25ED9">
      <w:pPr>
        <w:pStyle w:val="ListParagraph"/>
        <w:numPr>
          <w:ilvl w:val="0"/>
          <w:numId w:val="35"/>
        </w:numPr>
        <w:spacing w:after="0" w:line="240" w:lineRule="auto"/>
        <w:ind w:left="900"/>
        <w:contextualSpacing w:val="0"/>
        <w:jc w:val="both"/>
        <w:rPr>
          <w:rFonts w:ascii="Arial" w:hAnsi="Arial" w:cs="Arial"/>
          <w:color w:val="CF4A02"/>
          <w:sz w:val="20"/>
          <w:szCs w:val="20"/>
        </w:rPr>
      </w:pPr>
      <w:r w:rsidRPr="00542D61">
        <w:rPr>
          <w:rFonts w:ascii="Arial" w:hAnsi="Arial" w:cs="Arial"/>
          <w:color w:val="CF4A02"/>
          <w:sz w:val="20"/>
          <w:szCs w:val="20"/>
        </w:rPr>
        <w:t>Impact from the adoption of financial reporting standards relating to leases (TFRS 16)</w:t>
      </w:r>
    </w:p>
    <w:p w14:paraId="3D50D207" w14:textId="77777777" w:rsidR="00AB4852" w:rsidRPr="00542D61" w:rsidRDefault="00AB4852" w:rsidP="00D25ED9">
      <w:pPr>
        <w:spacing w:line="240" w:lineRule="auto"/>
        <w:ind w:left="900"/>
        <w:jc w:val="both"/>
        <w:rPr>
          <w:rFonts w:cs="Arial"/>
        </w:rPr>
      </w:pPr>
    </w:p>
    <w:p w14:paraId="60962118" w14:textId="77777777" w:rsidR="00AB4852" w:rsidRPr="00542D61" w:rsidRDefault="00AB4852" w:rsidP="00D25ED9">
      <w:pPr>
        <w:spacing w:line="240" w:lineRule="auto"/>
        <w:ind w:left="900"/>
        <w:jc w:val="both"/>
        <w:rPr>
          <w:rFonts w:cs="Arial"/>
        </w:rPr>
      </w:pPr>
      <w:r w:rsidRPr="00542D61">
        <w:rPr>
          <w:rFonts w:cs="Arial"/>
        </w:rPr>
        <w:t xml:space="preserve">On adoption of TFRS 16, the Company recognised lease liabilities in relation to leases which had previously been classified as ‘operating leases’ under the principles of TAS 17, </w:t>
      </w:r>
      <w:r w:rsidRPr="00542D61">
        <w:rPr>
          <w:rFonts w:cs="Arial"/>
          <w:i/>
          <w:iCs/>
        </w:rPr>
        <w:t>Leases</w:t>
      </w:r>
      <w:r w:rsidRPr="00542D61">
        <w:rPr>
          <w:rFonts w:cs="Arial"/>
        </w:rPr>
        <w:t xml:space="preserve">. These liabilities were measured at the present value of the remaining lease payments, </w:t>
      </w:r>
      <w:r w:rsidRPr="00542D61">
        <w:rPr>
          <w:rFonts w:cs="Arial"/>
          <w:spacing w:val="-2"/>
        </w:rPr>
        <w:t>discounted using the lessee’s incremental borrowing rate as of 1 January 2020. The weighted</w:t>
      </w:r>
      <w:r w:rsidRPr="00542D61">
        <w:rPr>
          <w:rFonts w:cs="Arial"/>
        </w:rPr>
        <w:t xml:space="preserve"> </w:t>
      </w:r>
      <w:r w:rsidRPr="00542D61">
        <w:rPr>
          <w:rFonts w:cs="Arial"/>
          <w:spacing w:val="-2"/>
        </w:rPr>
        <w:t>average lessee’s incremental borrowing rate applied to the lease liabilities on 1 January 2020</w:t>
      </w:r>
      <w:r w:rsidRPr="00542D61">
        <w:rPr>
          <w:rFonts w:cs="Arial"/>
        </w:rPr>
        <w:t xml:space="preserve"> was 4.44%.</w:t>
      </w:r>
    </w:p>
    <w:p w14:paraId="7A808BA7" w14:textId="77777777" w:rsidR="00AB4852" w:rsidRPr="00542D61" w:rsidRDefault="00AB4852" w:rsidP="00D25ED9">
      <w:pPr>
        <w:spacing w:line="240" w:lineRule="auto"/>
        <w:ind w:left="900"/>
        <w:jc w:val="both"/>
        <w:rPr>
          <w:rFonts w:cs="Arial"/>
        </w:rPr>
      </w:pPr>
    </w:p>
    <w:tbl>
      <w:tblPr>
        <w:tblW w:w="8140" w:type="dxa"/>
        <w:tblInd w:w="900" w:type="dxa"/>
        <w:tblLook w:val="04A0" w:firstRow="1" w:lastRow="0" w:firstColumn="1" w:lastColumn="0" w:noHBand="0" w:noVBand="1"/>
      </w:tblPr>
      <w:tblGrid>
        <w:gridCol w:w="6642"/>
        <w:gridCol w:w="1498"/>
      </w:tblGrid>
      <w:tr w:rsidR="00AB4852" w:rsidRPr="00542D61" w14:paraId="1553D0B6" w14:textId="77777777" w:rsidTr="00D25ED9">
        <w:tc>
          <w:tcPr>
            <w:tcW w:w="6642" w:type="dxa"/>
            <w:shd w:val="clear" w:color="auto" w:fill="auto"/>
          </w:tcPr>
          <w:p w14:paraId="307A8220" w14:textId="77777777" w:rsidR="00AB4852" w:rsidRPr="00542D61" w:rsidRDefault="00AB4852" w:rsidP="00252992">
            <w:pPr>
              <w:spacing w:line="240" w:lineRule="auto"/>
              <w:ind w:left="-105"/>
              <w:jc w:val="both"/>
              <w:rPr>
                <w:rFonts w:cs="Arial"/>
              </w:rPr>
            </w:pPr>
          </w:p>
        </w:tc>
        <w:tc>
          <w:tcPr>
            <w:tcW w:w="1498" w:type="dxa"/>
            <w:tcBorders>
              <w:top w:val="single" w:sz="4" w:space="0" w:color="auto"/>
              <w:bottom w:val="single" w:sz="4" w:space="0" w:color="auto"/>
            </w:tcBorders>
            <w:shd w:val="clear" w:color="auto" w:fill="auto"/>
            <w:vAlign w:val="bottom"/>
          </w:tcPr>
          <w:p w14:paraId="66DED439" w14:textId="77777777" w:rsidR="00AB4852" w:rsidRPr="00542D61" w:rsidRDefault="00AB4852" w:rsidP="00252992">
            <w:pPr>
              <w:spacing w:line="240" w:lineRule="auto"/>
              <w:ind w:right="-72"/>
              <w:jc w:val="right"/>
              <w:rPr>
                <w:rFonts w:cs="Arial"/>
                <w:b/>
                <w:bCs/>
              </w:rPr>
            </w:pPr>
            <w:r w:rsidRPr="00542D61">
              <w:rPr>
                <w:rFonts w:cs="Arial"/>
                <w:b/>
                <w:bCs/>
              </w:rPr>
              <w:t>(Unaudited)</w:t>
            </w:r>
          </w:p>
          <w:p w14:paraId="0D807D4E" w14:textId="0E8A0B5D" w:rsidR="00AB4852" w:rsidRPr="00542D61" w:rsidRDefault="00441288" w:rsidP="00252992">
            <w:pPr>
              <w:spacing w:line="240" w:lineRule="auto"/>
              <w:ind w:right="-72"/>
              <w:jc w:val="right"/>
              <w:rPr>
                <w:rFonts w:cs="Arial"/>
                <w:b/>
                <w:bCs/>
              </w:rPr>
            </w:pPr>
            <w:r w:rsidRPr="00542D61">
              <w:rPr>
                <w:rFonts w:cs="Arial"/>
                <w:b/>
                <w:bCs/>
              </w:rPr>
              <w:t>Thousand</w:t>
            </w:r>
            <w:r w:rsidR="00AB4852" w:rsidRPr="00542D61">
              <w:rPr>
                <w:rFonts w:cs="Arial"/>
                <w:b/>
                <w:bCs/>
              </w:rPr>
              <w:t xml:space="preserve"> Baht</w:t>
            </w:r>
          </w:p>
        </w:tc>
      </w:tr>
      <w:tr w:rsidR="00AB4852" w:rsidRPr="00542D61" w14:paraId="73C30634" w14:textId="77777777" w:rsidTr="00D25ED9">
        <w:tc>
          <w:tcPr>
            <w:tcW w:w="6642" w:type="dxa"/>
            <w:shd w:val="clear" w:color="auto" w:fill="auto"/>
          </w:tcPr>
          <w:p w14:paraId="4B7A9282" w14:textId="77777777" w:rsidR="00AB4852" w:rsidRPr="00542D61" w:rsidRDefault="00AB4852" w:rsidP="00252992">
            <w:pPr>
              <w:spacing w:line="240" w:lineRule="auto"/>
              <w:ind w:left="-105"/>
              <w:jc w:val="both"/>
              <w:rPr>
                <w:rFonts w:cs="Arial"/>
              </w:rPr>
            </w:pPr>
          </w:p>
        </w:tc>
        <w:tc>
          <w:tcPr>
            <w:tcW w:w="1498" w:type="dxa"/>
            <w:tcBorders>
              <w:top w:val="single" w:sz="4" w:space="0" w:color="auto"/>
            </w:tcBorders>
            <w:shd w:val="clear" w:color="auto" w:fill="FAFAFA"/>
            <w:vAlign w:val="bottom"/>
          </w:tcPr>
          <w:p w14:paraId="38536E80" w14:textId="77777777" w:rsidR="00AB4852" w:rsidRPr="00542D61" w:rsidRDefault="00AB4852" w:rsidP="00252992">
            <w:pPr>
              <w:spacing w:line="240" w:lineRule="auto"/>
              <w:ind w:right="-72"/>
              <w:jc w:val="right"/>
              <w:rPr>
                <w:rFonts w:cs="Arial"/>
              </w:rPr>
            </w:pPr>
          </w:p>
        </w:tc>
      </w:tr>
      <w:tr w:rsidR="00AB4852" w:rsidRPr="00542D61" w14:paraId="7FB4F075" w14:textId="77777777" w:rsidTr="00D25ED9">
        <w:tc>
          <w:tcPr>
            <w:tcW w:w="6642" w:type="dxa"/>
            <w:shd w:val="clear" w:color="auto" w:fill="auto"/>
          </w:tcPr>
          <w:p w14:paraId="1BD1F3B3" w14:textId="77777777" w:rsidR="00AB4852" w:rsidRPr="00542D61" w:rsidRDefault="00AB4852" w:rsidP="00252992">
            <w:pPr>
              <w:spacing w:line="240" w:lineRule="auto"/>
              <w:ind w:left="-105"/>
              <w:jc w:val="both"/>
              <w:rPr>
                <w:rFonts w:cs="Arial"/>
              </w:rPr>
            </w:pPr>
            <w:r w:rsidRPr="00542D61">
              <w:rPr>
                <w:rFonts w:cs="Arial"/>
              </w:rPr>
              <w:t>Operating lease commitments disclosed as at 31 December 2019</w:t>
            </w:r>
          </w:p>
        </w:tc>
        <w:tc>
          <w:tcPr>
            <w:tcW w:w="1498" w:type="dxa"/>
            <w:shd w:val="clear" w:color="auto" w:fill="FAFAFA"/>
            <w:vAlign w:val="bottom"/>
          </w:tcPr>
          <w:p w14:paraId="607EE8C6" w14:textId="32E11B8D" w:rsidR="00AB4852" w:rsidRPr="00542D61" w:rsidRDefault="00AB4852" w:rsidP="00252992">
            <w:pPr>
              <w:spacing w:line="240" w:lineRule="auto"/>
              <w:ind w:right="-72"/>
              <w:jc w:val="right"/>
              <w:rPr>
                <w:rFonts w:cs="Arial"/>
              </w:rPr>
            </w:pPr>
            <w:r w:rsidRPr="00542D61">
              <w:rPr>
                <w:rFonts w:cs="Arial"/>
              </w:rPr>
              <w:t>21</w:t>
            </w:r>
            <w:r w:rsidR="00441288" w:rsidRPr="00542D61">
              <w:rPr>
                <w:rFonts w:cs="Arial"/>
              </w:rPr>
              <w:t>,</w:t>
            </w:r>
            <w:r w:rsidR="00F226BA" w:rsidRPr="00542D61">
              <w:rPr>
                <w:rFonts w:cs="Arial"/>
              </w:rPr>
              <w:t>132</w:t>
            </w:r>
          </w:p>
        </w:tc>
      </w:tr>
      <w:tr w:rsidR="00AB4852" w:rsidRPr="00542D61" w14:paraId="61DE1633" w14:textId="77777777" w:rsidTr="00D25ED9">
        <w:tc>
          <w:tcPr>
            <w:tcW w:w="6642" w:type="dxa"/>
            <w:shd w:val="clear" w:color="auto" w:fill="auto"/>
          </w:tcPr>
          <w:p w14:paraId="5B79B45C" w14:textId="77777777" w:rsidR="00AB4852" w:rsidRPr="00542D61" w:rsidRDefault="00AB4852" w:rsidP="00252992">
            <w:pPr>
              <w:tabs>
                <w:tab w:val="left" w:pos="456"/>
              </w:tabs>
              <w:spacing w:line="240" w:lineRule="auto"/>
              <w:ind w:left="-105"/>
              <w:jc w:val="both"/>
              <w:rPr>
                <w:rFonts w:cs="Arial"/>
              </w:rPr>
            </w:pPr>
            <w:r w:rsidRPr="00542D61">
              <w:rPr>
                <w:rFonts w:cs="Arial"/>
                <w:u w:val="single"/>
              </w:rPr>
              <w:t>Less</w:t>
            </w:r>
            <w:r w:rsidRPr="00542D61">
              <w:rPr>
                <w:rFonts w:cs="Arial"/>
              </w:rPr>
              <w:t>:</w:t>
            </w:r>
            <w:r w:rsidRPr="00542D61">
              <w:rPr>
                <w:rFonts w:cs="Arial"/>
              </w:rPr>
              <w:tab/>
              <w:t>Contracts reassessed as service agreements</w:t>
            </w:r>
          </w:p>
        </w:tc>
        <w:tc>
          <w:tcPr>
            <w:tcW w:w="1498" w:type="dxa"/>
            <w:shd w:val="clear" w:color="auto" w:fill="FAFAFA"/>
            <w:vAlign w:val="bottom"/>
          </w:tcPr>
          <w:p w14:paraId="67091100" w14:textId="25AD6332" w:rsidR="00AB4852" w:rsidRPr="00542D61" w:rsidRDefault="00AB4852" w:rsidP="00252992">
            <w:pPr>
              <w:spacing w:line="240" w:lineRule="auto"/>
              <w:ind w:right="-72"/>
              <w:jc w:val="right"/>
              <w:rPr>
                <w:rFonts w:cs="Arial"/>
              </w:rPr>
            </w:pPr>
            <w:r w:rsidRPr="00542D61">
              <w:rPr>
                <w:rFonts w:cs="Arial"/>
              </w:rPr>
              <w:t>(2</w:t>
            </w:r>
            <w:r w:rsidR="00441288" w:rsidRPr="00542D61">
              <w:rPr>
                <w:rFonts w:cs="Arial"/>
              </w:rPr>
              <w:t>,</w:t>
            </w:r>
            <w:r w:rsidR="00F226BA" w:rsidRPr="00542D61">
              <w:rPr>
                <w:rFonts w:cs="Arial"/>
              </w:rPr>
              <w:t>460</w:t>
            </w:r>
            <w:r w:rsidRPr="00542D61">
              <w:rPr>
                <w:rFonts w:cs="Arial"/>
              </w:rPr>
              <w:t>)</w:t>
            </w:r>
          </w:p>
        </w:tc>
      </w:tr>
      <w:tr w:rsidR="00AB4852" w:rsidRPr="00542D61" w14:paraId="102C8F5F" w14:textId="77777777" w:rsidTr="00D25ED9">
        <w:tc>
          <w:tcPr>
            <w:tcW w:w="6642" w:type="dxa"/>
            <w:shd w:val="clear" w:color="auto" w:fill="auto"/>
          </w:tcPr>
          <w:p w14:paraId="20067D45" w14:textId="77777777" w:rsidR="00AB4852" w:rsidRPr="00542D61" w:rsidRDefault="00AB4852" w:rsidP="00252992">
            <w:pPr>
              <w:tabs>
                <w:tab w:val="left" w:pos="456"/>
              </w:tabs>
              <w:spacing w:line="240" w:lineRule="auto"/>
              <w:ind w:left="-105"/>
              <w:jc w:val="both"/>
              <w:rPr>
                <w:rFonts w:cs="Arial"/>
              </w:rPr>
            </w:pPr>
            <w:r w:rsidRPr="00542D61">
              <w:rPr>
                <w:rFonts w:cs="Arial"/>
                <w:u w:val="single"/>
              </w:rPr>
              <w:t>Less</w:t>
            </w:r>
            <w:r w:rsidRPr="00542D61">
              <w:rPr>
                <w:rFonts w:cs="Arial"/>
              </w:rPr>
              <w:t>:</w:t>
            </w:r>
            <w:r w:rsidRPr="00542D61">
              <w:rPr>
                <w:rFonts w:cs="Arial"/>
              </w:rPr>
              <w:tab/>
              <w:t>Short-term leases recognised on a straight-line basis as expenses</w:t>
            </w:r>
          </w:p>
        </w:tc>
        <w:tc>
          <w:tcPr>
            <w:tcW w:w="1498" w:type="dxa"/>
            <w:shd w:val="clear" w:color="auto" w:fill="FAFAFA"/>
            <w:vAlign w:val="bottom"/>
          </w:tcPr>
          <w:p w14:paraId="34007245" w14:textId="410637E4" w:rsidR="00AB4852" w:rsidRPr="00542D61" w:rsidRDefault="00AB4852" w:rsidP="00252992">
            <w:pPr>
              <w:spacing w:line="240" w:lineRule="auto"/>
              <w:ind w:right="-72"/>
              <w:jc w:val="right"/>
              <w:rPr>
                <w:rFonts w:cs="Arial"/>
              </w:rPr>
            </w:pPr>
            <w:r w:rsidRPr="00542D61">
              <w:rPr>
                <w:rFonts w:cs="Arial"/>
              </w:rPr>
              <w:t>(</w:t>
            </w:r>
            <w:r w:rsidR="00F226BA" w:rsidRPr="00542D61">
              <w:rPr>
                <w:rFonts w:cs="Arial"/>
              </w:rPr>
              <w:t>2,800</w:t>
            </w:r>
            <w:r w:rsidRPr="00542D61">
              <w:rPr>
                <w:rFonts w:cs="Arial"/>
              </w:rPr>
              <w:t>)</w:t>
            </w:r>
          </w:p>
        </w:tc>
      </w:tr>
      <w:tr w:rsidR="00AB4852" w:rsidRPr="00542D61" w14:paraId="116142E9" w14:textId="77777777" w:rsidTr="00D25ED9">
        <w:tc>
          <w:tcPr>
            <w:tcW w:w="6642" w:type="dxa"/>
            <w:shd w:val="clear" w:color="auto" w:fill="auto"/>
          </w:tcPr>
          <w:p w14:paraId="1884DBDF" w14:textId="77777777" w:rsidR="00AB4852" w:rsidRPr="00542D61" w:rsidRDefault="00AB4852" w:rsidP="00252992">
            <w:pPr>
              <w:tabs>
                <w:tab w:val="left" w:pos="456"/>
              </w:tabs>
              <w:spacing w:line="240" w:lineRule="auto"/>
              <w:ind w:left="-105"/>
              <w:jc w:val="both"/>
              <w:rPr>
                <w:rFonts w:cs="Arial"/>
              </w:rPr>
            </w:pPr>
            <w:r w:rsidRPr="00542D61">
              <w:rPr>
                <w:rFonts w:cs="Arial"/>
                <w:u w:val="single"/>
              </w:rPr>
              <w:t>Less</w:t>
            </w:r>
            <w:r w:rsidRPr="00542D61">
              <w:rPr>
                <w:rFonts w:cs="Arial"/>
              </w:rPr>
              <w:t>:</w:t>
            </w:r>
            <w:r w:rsidRPr="00542D61">
              <w:rPr>
                <w:rFonts w:cs="Arial"/>
              </w:rPr>
              <w:tab/>
              <w:t>Low value leases recognised on a straight-line basis as expenses</w:t>
            </w:r>
          </w:p>
        </w:tc>
        <w:tc>
          <w:tcPr>
            <w:tcW w:w="1498" w:type="dxa"/>
            <w:shd w:val="clear" w:color="auto" w:fill="FAFAFA"/>
            <w:vAlign w:val="bottom"/>
          </w:tcPr>
          <w:p w14:paraId="3BF3C1DE" w14:textId="6924BDBE" w:rsidR="00AB4852" w:rsidRPr="00542D61" w:rsidRDefault="00AB4852" w:rsidP="00252992">
            <w:pPr>
              <w:spacing w:line="240" w:lineRule="auto"/>
              <w:ind w:right="-72"/>
              <w:jc w:val="right"/>
              <w:rPr>
                <w:rFonts w:cs="Arial"/>
              </w:rPr>
            </w:pPr>
            <w:r w:rsidRPr="00542D61">
              <w:rPr>
                <w:rFonts w:cs="Arial"/>
              </w:rPr>
              <w:t>(8</w:t>
            </w:r>
            <w:r w:rsidR="00441288" w:rsidRPr="00542D61">
              <w:rPr>
                <w:rFonts w:cs="Arial"/>
              </w:rPr>
              <w:t>,</w:t>
            </w:r>
            <w:r w:rsidR="00F226BA" w:rsidRPr="00542D61">
              <w:rPr>
                <w:rFonts w:cs="Arial"/>
              </w:rPr>
              <w:t>729</w:t>
            </w:r>
            <w:r w:rsidRPr="00542D61">
              <w:rPr>
                <w:rFonts w:cs="Arial"/>
              </w:rPr>
              <w:t>)</w:t>
            </w:r>
          </w:p>
        </w:tc>
      </w:tr>
      <w:tr w:rsidR="00AB4852" w:rsidRPr="00542D61" w14:paraId="4E17111D" w14:textId="77777777" w:rsidTr="00D25ED9">
        <w:tc>
          <w:tcPr>
            <w:tcW w:w="6642" w:type="dxa"/>
            <w:shd w:val="clear" w:color="auto" w:fill="auto"/>
          </w:tcPr>
          <w:p w14:paraId="5B508F47" w14:textId="77777777" w:rsidR="00AB4852" w:rsidRPr="00542D61" w:rsidRDefault="00AB4852" w:rsidP="00252992">
            <w:pPr>
              <w:tabs>
                <w:tab w:val="left" w:pos="456"/>
              </w:tabs>
              <w:spacing w:line="240" w:lineRule="auto"/>
              <w:ind w:left="-105"/>
              <w:jc w:val="both"/>
              <w:rPr>
                <w:rFonts w:cs="Arial"/>
              </w:rPr>
            </w:pPr>
            <w:r w:rsidRPr="00542D61">
              <w:rPr>
                <w:rFonts w:cs="Arial"/>
                <w:u w:val="single"/>
              </w:rPr>
              <w:t>Add</w:t>
            </w:r>
            <w:r w:rsidRPr="00542D61">
              <w:rPr>
                <w:rFonts w:cs="Arial"/>
              </w:rPr>
              <w:t>:</w:t>
            </w:r>
            <w:r w:rsidRPr="00542D61">
              <w:rPr>
                <w:rFonts w:cs="Arial"/>
              </w:rPr>
              <w:tab/>
              <w:t>Purchase or extension options reasonably certain to be exercised</w:t>
            </w:r>
          </w:p>
        </w:tc>
        <w:tc>
          <w:tcPr>
            <w:tcW w:w="1498" w:type="dxa"/>
            <w:tcBorders>
              <w:bottom w:val="single" w:sz="4" w:space="0" w:color="auto"/>
            </w:tcBorders>
            <w:shd w:val="clear" w:color="auto" w:fill="FAFAFA"/>
            <w:vAlign w:val="bottom"/>
          </w:tcPr>
          <w:p w14:paraId="3C957E32" w14:textId="5545F490" w:rsidR="00AB4852" w:rsidRPr="00542D61" w:rsidRDefault="00AB4852" w:rsidP="00252992">
            <w:pPr>
              <w:spacing w:line="240" w:lineRule="auto"/>
              <w:ind w:right="-72"/>
              <w:jc w:val="right"/>
              <w:rPr>
                <w:rFonts w:cs="Arial"/>
              </w:rPr>
            </w:pPr>
            <w:r w:rsidRPr="00542D61">
              <w:rPr>
                <w:rFonts w:cs="Arial"/>
              </w:rPr>
              <w:t>6</w:t>
            </w:r>
            <w:r w:rsidR="00441288" w:rsidRPr="00542D61">
              <w:rPr>
                <w:rFonts w:cs="Arial"/>
              </w:rPr>
              <w:t>,</w:t>
            </w:r>
            <w:r w:rsidR="00F226BA" w:rsidRPr="00542D61">
              <w:rPr>
                <w:rFonts w:cs="Arial"/>
              </w:rPr>
              <w:t>483</w:t>
            </w:r>
          </w:p>
        </w:tc>
      </w:tr>
      <w:tr w:rsidR="00AB4852" w:rsidRPr="00542D61" w14:paraId="7B9EB6BE" w14:textId="77777777" w:rsidTr="00D25ED9">
        <w:tc>
          <w:tcPr>
            <w:tcW w:w="6642" w:type="dxa"/>
            <w:shd w:val="clear" w:color="auto" w:fill="auto"/>
          </w:tcPr>
          <w:p w14:paraId="65F87447" w14:textId="77777777" w:rsidR="00AB4852" w:rsidRPr="00542D61" w:rsidRDefault="00AB4852" w:rsidP="00252992">
            <w:pPr>
              <w:tabs>
                <w:tab w:val="left" w:pos="456"/>
              </w:tabs>
              <w:spacing w:line="240" w:lineRule="auto"/>
              <w:ind w:left="-105"/>
              <w:jc w:val="both"/>
              <w:rPr>
                <w:rFonts w:cs="Arial"/>
                <w:u w:val="single"/>
              </w:rPr>
            </w:pPr>
          </w:p>
        </w:tc>
        <w:tc>
          <w:tcPr>
            <w:tcW w:w="1498" w:type="dxa"/>
            <w:tcBorders>
              <w:top w:val="single" w:sz="4" w:space="0" w:color="auto"/>
            </w:tcBorders>
            <w:shd w:val="clear" w:color="auto" w:fill="FAFAFA"/>
            <w:vAlign w:val="bottom"/>
          </w:tcPr>
          <w:p w14:paraId="0791B378" w14:textId="77777777" w:rsidR="00AB4852" w:rsidRPr="00542D61" w:rsidRDefault="00AB4852" w:rsidP="00252992">
            <w:pPr>
              <w:spacing w:line="240" w:lineRule="auto"/>
              <w:ind w:right="-72"/>
              <w:jc w:val="right"/>
              <w:rPr>
                <w:rFonts w:cs="Arial"/>
              </w:rPr>
            </w:pPr>
          </w:p>
        </w:tc>
      </w:tr>
      <w:tr w:rsidR="00AB4852" w:rsidRPr="00542D61" w14:paraId="450C8BA6" w14:textId="77777777" w:rsidTr="00D25ED9">
        <w:tc>
          <w:tcPr>
            <w:tcW w:w="6642" w:type="dxa"/>
            <w:shd w:val="clear" w:color="auto" w:fill="auto"/>
          </w:tcPr>
          <w:p w14:paraId="12D5810D" w14:textId="77777777" w:rsidR="00AB4852" w:rsidRPr="00542D61" w:rsidRDefault="00AB4852" w:rsidP="00252992">
            <w:pPr>
              <w:tabs>
                <w:tab w:val="left" w:pos="456"/>
              </w:tabs>
              <w:spacing w:line="240" w:lineRule="auto"/>
              <w:ind w:left="-105"/>
              <w:jc w:val="both"/>
              <w:rPr>
                <w:rFonts w:cs="Arial"/>
              </w:rPr>
            </w:pPr>
          </w:p>
        </w:tc>
        <w:tc>
          <w:tcPr>
            <w:tcW w:w="1498" w:type="dxa"/>
            <w:shd w:val="clear" w:color="auto" w:fill="FAFAFA"/>
            <w:vAlign w:val="bottom"/>
          </w:tcPr>
          <w:p w14:paraId="23C48419" w14:textId="0FC4F5E7" w:rsidR="00AB4852" w:rsidRPr="00542D61" w:rsidRDefault="00AB4852" w:rsidP="00252992">
            <w:pPr>
              <w:spacing w:line="240" w:lineRule="auto"/>
              <w:ind w:right="-72"/>
              <w:jc w:val="right"/>
              <w:rPr>
                <w:rFonts w:cs="Arial"/>
              </w:rPr>
            </w:pPr>
            <w:r w:rsidRPr="00542D61">
              <w:rPr>
                <w:rFonts w:cs="Arial"/>
              </w:rPr>
              <w:t>1</w:t>
            </w:r>
            <w:r w:rsidR="00F226BA" w:rsidRPr="00542D61">
              <w:rPr>
                <w:rFonts w:cs="Arial"/>
              </w:rPr>
              <w:t>3</w:t>
            </w:r>
            <w:r w:rsidR="00441288" w:rsidRPr="00542D61">
              <w:rPr>
                <w:rFonts w:cs="Arial"/>
              </w:rPr>
              <w:t>,</w:t>
            </w:r>
            <w:r w:rsidR="00F226BA" w:rsidRPr="00542D61">
              <w:rPr>
                <w:rFonts w:cs="Arial"/>
              </w:rPr>
              <w:t>626</w:t>
            </w:r>
          </w:p>
        </w:tc>
      </w:tr>
      <w:tr w:rsidR="00AB4852" w:rsidRPr="00542D61" w14:paraId="4F180219" w14:textId="77777777" w:rsidTr="00D25ED9">
        <w:tc>
          <w:tcPr>
            <w:tcW w:w="6642" w:type="dxa"/>
            <w:shd w:val="clear" w:color="auto" w:fill="auto"/>
          </w:tcPr>
          <w:p w14:paraId="0D562D9C" w14:textId="77777777" w:rsidR="00AB4852" w:rsidRPr="00542D61" w:rsidRDefault="00AB4852" w:rsidP="00252992">
            <w:pPr>
              <w:tabs>
                <w:tab w:val="left" w:pos="456"/>
              </w:tabs>
              <w:spacing w:line="240" w:lineRule="auto"/>
              <w:ind w:left="-105"/>
              <w:jc w:val="both"/>
              <w:rPr>
                <w:rFonts w:cs="Arial"/>
              </w:rPr>
            </w:pPr>
            <w:r w:rsidRPr="00542D61">
              <w:rPr>
                <w:rFonts w:cs="Arial"/>
                <w:u w:val="single"/>
              </w:rPr>
              <w:t>Less</w:t>
            </w:r>
            <w:r w:rsidRPr="00542D61">
              <w:rPr>
                <w:rFonts w:cs="Arial"/>
              </w:rPr>
              <w:t>:</w:t>
            </w:r>
            <w:r w:rsidRPr="00542D61">
              <w:rPr>
                <w:rFonts w:cs="Arial"/>
              </w:rPr>
              <w:tab/>
              <w:t xml:space="preserve">Discounted using the lessee’s incremental borrowing rate </w:t>
            </w:r>
          </w:p>
          <w:p w14:paraId="3E206608" w14:textId="05CCE45D" w:rsidR="00AB4852" w:rsidRPr="00542D61" w:rsidRDefault="00AB4852" w:rsidP="00252992">
            <w:pPr>
              <w:tabs>
                <w:tab w:val="left" w:pos="456"/>
              </w:tabs>
              <w:spacing w:line="240" w:lineRule="auto"/>
              <w:ind w:left="-105"/>
              <w:jc w:val="both"/>
              <w:rPr>
                <w:rFonts w:cs="Arial"/>
              </w:rPr>
            </w:pPr>
            <w:r w:rsidRPr="00542D61">
              <w:rPr>
                <w:rFonts w:cs="Arial"/>
              </w:rPr>
              <w:tab/>
            </w:r>
            <w:r w:rsidR="009D60E9" w:rsidRPr="00542D61">
              <w:rPr>
                <w:rFonts w:cs="Arial"/>
              </w:rPr>
              <w:t xml:space="preserve">   </w:t>
            </w:r>
            <w:r w:rsidRPr="00542D61">
              <w:rPr>
                <w:rFonts w:cs="Arial"/>
              </w:rPr>
              <w:t>as at 1 January 2020</w:t>
            </w:r>
          </w:p>
        </w:tc>
        <w:tc>
          <w:tcPr>
            <w:tcW w:w="1498" w:type="dxa"/>
            <w:tcBorders>
              <w:bottom w:val="single" w:sz="4" w:space="0" w:color="auto"/>
            </w:tcBorders>
            <w:shd w:val="clear" w:color="auto" w:fill="FAFAFA"/>
            <w:vAlign w:val="bottom"/>
          </w:tcPr>
          <w:p w14:paraId="7BF708C2" w14:textId="2A400215" w:rsidR="00AB4852" w:rsidRPr="00542D61" w:rsidRDefault="00AB4852" w:rsidP="00252992">
            <w:pPr>
              <w:spacing w:line="240" w:lineRule="auto"/>
              <w:ind w:right="-72"/>
              <w:jc w:val="right"/>
              <w:rPr>
                <w:rFonts w:cs="Arial"/>
              </w:rPr>
            </w:pPr>
            <w:r w:rsidRPr="00542D61">
              <w:rPr>
                <w:rFonts w:cs="Arial"/>
              </w:rPr>
              <w:t>(</w:t>
            </w:r>
            <w:r w:rsidR="00F226BA" w:rsidRPr="00542D61">
              <w:rPr>
                <w:rFonts w:cs="Arial"/>
              </w:rPr>
              <w:t>462</w:t>
            </w:r>
            <w:r w:rsidRPr="00542D61">
              <w:rPr>
                <w:rFonts w:cs="Arial"/>
              </w:rPr>
              <w:t>)</w:t>
            </w:r>
          </w:p>
        </w:tc>
      </w:tr>
      <w:tr w:rsidR="00AB4852" w:rsidRPr="00542D61" w14:paraId="05F6E8DC" w14:textId="77777777" w:rsidTr="00D25ED9">
        <w:tc>
          <w:tcPr>
            <w:tcW w:w="6642" w:type="dxa"/>
            <w:shd w:val="clear" w:color="auto" w:fill="auto"/>
          </w:tcPr>
          <w:p w14:paraId="67154A3A" w14:textId="77777777" w:rsidR="00AB4852" w:rsidRPr="00542D61" w:rsidRDefault="00AB4852" w:rsidP="00252992">
            <w:pPr>
              <w:spacing w:line="240" w:lineRule="auto"/>
              <w:ind w:left="-105"/>
              <w:jc w:val="both"/>
              <w:rPr>
                <w:rFonts w:cs="Arial"/>
              </w:rPr>
            </w:pPr>
          </w:p>
        </w:tc>
        <w:tc>
          <w:tcPr>
            <w:tcW w:w="1498" w:type="dxa"/>
            <w:tcBorders>
              <w:top w:val="single" w:sz="4" w:space="0" w:color="auto"/>
            </w:tcBorders>
            <w:shd w:val="clear" w:color="auto" w:fill="FAFAFA"/>
            <w:vAlign w:val="bottom"/>
          </w:tcPr>
          <w:p w14:paraId="36CD8869" w14:textId="77777777" w:rsidR="00AB4852" w:rsidRPr="00542D61" w:rsidRDefault="00AB4852" w:rsidP="00252992">
            <w:pPr>
              <w:spacing w:line="240" w:lineRule="auto"/>
              <w:ind w:right="-72"/>
              <w:jc w:val="right"/>
              <w:rPr>
                <w:rFonts w:cs="Arial"/>
              </w:rPr>
            </w:pPr>
          </w:p>
        </w:tc>
      </w:tr>
      <w:tr w:rsidR="00AB4852" w:rsidRPr="00542D61" w14:paraId="6F10B86A" w14:textId="77777777" w:rsidTr="00D25ED9">
        <w:tc>
          <w:tcPr>
            <w:tcW w:w="6642" w:type="dxa"/>
            <w:shd w:val="clear" w:color="auto" w:fill="auto"/>
          </w:tcPr>
          <w:p w14:paraId="6C4FE2B0" w14:textId="77777777" w:rsidR="00AB4852" w:rsidRPr="00542D61" w:rsidRDefault="00AB4852" w:rsidP="00252992">
            <w:pPr>
              <w:spacing w:line="240" w:lineRule="auto"/>
              <w:ind w:left="-105"/>
              <w:jc w:val="both"/>
              <w:rPr>
                <w:rFonts w:cs="Arial"/>
              </w:rPr>
            </w:pPr>
            <w:r w:rsidRPr="00542D61">
              <w:rPr>
                <w:rFonts w:cs="Arial"/>
              </w:rPr>
              <w:t>Lease liabilities recognised as at 1 January 2020</w:t>
            </w:r>
          </w:p>
        </w:tc>
        <w:tc>
          <w:tcPr>
            <w:tcW w:w="1498" w:type="dxa"/>
            <w:tcBorders>
              <w:bottom w:val="single" w:sz="4" w:space="0" w:color="auto"/>
            </w:tcBorders>
            <w:shd w:val="clear" w:color="auto" w:fill="FAFAFA"/>
            <w:vAlign w:val="bottom"/>
          </w:tcPr>
          <w:p w14:paraId="4FB85E91" w14:textId="527D123A" w:rsidR="00AB4852" w:rsidRPr="00542D61" w:rsidRDefault="00AB4852" w:rsidP="00252992">
            <w:pPr>
              <w:spacing w:line="240" w:lineRule="auto"/>
              <w:ind w:right="-72"/>
              <w:jc w:val="right"/>
              <w:rPr>
                <w:rFonts w:cs="Arial"/>
              </w:rPr>
            </w:pPr>
            <w:r w:rsidRPr="00542D61">
              <w:rPr>
                <w:rFonts w:cs="Arial"/>
              </w:rPr>
              <w:t>13</w:t>
            </w:r>
            <w:r w:rsidR="00441288" w:rsidRPr="00542D61">
              <w:rPr>
                <w:rFonts w:cs="Arial"/>
              </w:rPr>
              <w:t>,</w:t>
            </w:r>
            <w:r w:rsidR="00F226BA" w:rsidRPr="00542D61">
              <w:rPr>
                <w:rFonts w:cs="Arial"/>
              </w:rPr>
              <w:t>164</w:t>
            </w:r>
          </w:p>
        </w:tc>
      </w:tr>
      <w:tr w:rsidR="00AB4852" w:rsidRPr="00542D61" w14:paraId="21B0FA52" w14:textId="77777777" w:rsidTr="00D25ED9">
        <w:tc>
          <w:tcPr>
            <w:tcW w:w="6642" w:type="dxa"/>
            <w:shd w:val="clear" w:color="auto" w:fill="auto"/>
          </w:tcPr>
          <w:p w14:paraId="6F7FAF3E" w14:textId="77777777" w:rsidR="00AB4852" w:rsidRPr="00542D61" w:rsidRDefault="00AB4852" w:rsidP="00252992">
            <w:pPr>
              <w:spacing w:line="240" w:lineRule="auto"/>
              <w:ind w:left="-105"/>
              <w:jc w:val="both"/>
              <w:rPr>
                <w:rFonts w:cs="Arial"/>
              </w:rPr>
            </w:pPr>
          </w:p>
        </w:tc>
        <w:tc>
          <w:tcPr>
            <w:tcW w:w="1498" w:type="dxa"/>
            <w:tcBorders>
              <w:top w:val="single" w:sz="4" w:space="0" w:color="auto"/>
            </w:tcBorders>
            <w:shd w:val="clear" w:color="auto" w:fill="FAFAFA"/>
            <w:vAlign w:val="bottom"/>
          </w:tcPr>
          <w:p w14:paraId="1072DDBB" w14:textId="77777777" w:rsidR="00AB4852" w:rsidRPr="00542D61" w:rsidRDefault="00AB4852" w:rsidP="00252992">
            <w:pPr>
              <w:spacing w:line="240" w:lineRule="auto"/>
              <w:ind w:right="-72"/>
              <w:jc w:val="right"/>
              <w:rPr>
                <w:rFonts w:cs="Arial"/>
              </w:rPr>
            </w:pPr>
          </w:p>
        </w:tc>
      </w:tr>
      <w:tr w:rsidR="00AB4852" w:rsidRPr="00542D61" w14:paraId="4CDD79C0" w14:textId="77777777" w:rsidTr="00D25ED9">
        <w:tc>
          <w:tcPr>
            <w:tcW w:w="6642" w:type="dxa"/>
            <w:shd w:val="clear" w:color="auto" w:fill="auto"/>
          </w:tcPr>
          <w:p w14:paraId="1D7FD5C9" w14:textId="77777777" w:rsidR="00AB4852" w:rsidRPr="00542D61" w:rsidRDefault="00AB4852" w:rsidP="00252992">
            <w:pPr>
              <w:spacing w:line="240" w:lineRule="auto"/>
              <w:ind w:left="-105"/>
              <w:jc w:val="both"/>
              <w:rPr>
                <w:rFonts w:cs="Arial"/>
              </w:rPr>
            </w:pPr>
            <w:r w:rsidRPr="00542D61">
              <w:rPr>
                <w:rFonts w:cs="Arial"/>
              </w:rPr>
              <w:t>Of which are:</w:t>
            </w:r>
          </w:p>
        </w:tc>
        <w:tc>
          <w:tcPr>
            <w:tcW w:w="1498" w:type="dxa"/>
            <w:shd w:val="clear" w:color="auto" w:fill="FAFAFA"/>
            <w:vAlign w:val="bottom"/>
          </w:tcPr>
          <w:p w14:paraId="4C394A20" w14:textId="77777777" w:rsidR="00AB4852" w:rsidRPr="00542D61" w:rsidRDefault="00AB4852" w:rsidP="00252992">
            <w:pPr>
              <w:spacing w:line="240" w:lineRule="auto"/>
              <w:ind w:right="-72"/>
              <w:jc w:val="right"/>
              <w:rPr>
                <w:rFonts w:cs="Arial"/>
              </w:rPr>
            </w:pPr>
          </w:p>
        </w:tc>
      </w:tr>
      <w:tr w:rsidR="00AB4852" w:rsidRPr="00542D61" w14:paraId="47DD83D1" w14:textId="77777777" w:rsidTr="00D25ED9">
        <w:tc>
          <w:tcPr>
            <w:tcW w:w="6642" w:type="dxa"/>
            <w:shd w:val="clear" w:color="auto" w:fill="auto"/>
          </w:tcPr>
          <w:p w14:paraId="6794A991" w14:textId="77777777" w:rsidR="00AB4852" w:rsidRPr="00542D61" w:rsidRDefault="00AB4852" w:rsidP="00252992">
            <w:pPr>
              <w:spacing w:line="240" w:lineRule="auto"/>
              <w:ind w:left="-105"/>
              <w:jc w:val="both"/>
              <w:rPr>
                <w:rFonts w:cs="Arial"/>
              </w:rPr>
            </w:pPr>
            <w:r w:rsidRPr="00542D61">
              <w:rPr>
                <w:rFonts w:cs="Arial"/>
              </w:rPr>
              <w:t xml:space="preserve">   Current lease liabilities</w:t>
            </w:r>
          </w:p>
        </w:tc>
        <w:tc>
          <w:tcPr>
            <w:tcW w:w="1498" w:type="dxa"/>
            <w:shd w:val="clear" w:color="auto" w:fill="FAFAFA"/>
            <w:vAlign w:val="bottom"/>
          </w:tcPr>
          <w:p w14:paraId="4D3A1251" w14:textId="3FE86B2B" w:rsidR="00AB4852" w:rsidRPr="00542D61" w:rsidRDefault="00F226BA" w:rsidP="00252992">
            <w:pPr>
              <w:spacing w:line="240" w:lineRule="auto"/>
              <w:ind w:right="-72"/>
              <w:jc w:val="right"/>
              <w:rPr>
                <w:rFonts w:cs="Arial"/>
              </w:rPr>
            </w:pPr>
            <w:r w:rsidRPr="00542D61">
              <w:rPr>
                <w:rFonts w:cs="Arial"/>
              </w:rPr>
              <w:t>8,957</w:t>
            </w:r>
          </w:p>
        </w:tc>
      </w:tr>
      <w:tr w:rsidR="00AB4852" w:rsidRPr="00542D61" w14:paraId="64839699" w14:textId="77777777" w:rsidTr="00D25ED9">
        <w:tc>
          <w:tcPr>
            <w:tcW w:w="6642" w:type="dxa"/>
            <w:shd w:val="clear" w:color="auto" w:fill="auto"/>
          </w:tcPr>
          <w:p w14:paraId="1816D354" w14:textId="77777777" w:rsidR="00AB4852" w:rsidRPr="00542D61" w:rsidRDefault="00AB4852" w:rsidP="00252992">
            <w:pPr>
              <w:spacing w:line="240" w:lineRule="auto"/>
              <w:ind w:left="-105"/>
              <w:jc w:val="both"/>
              <w:rPr>
                <w:rFonts w:cs="Arial"/>
              </w:rPr>
            </w:pPr>
            <w:r w:rsidRPr="00542D61">
              <w:rPr>
                <w:rFonts w:cs="Arial"/>
              </w:rPr>
              <w:t xml:space="preserve">   Non-current lease liabilities</w:t>
            </w:r>
          </w:p>
        </w:tc>
        <w:tc>
          <w:tcPr>
            <w:tcW w:w="1498" w:type="dxa"/>
            <w:tcBorders>
              <w:bottom w:val="single" w:sz="4" w:space="0" w:color="auto"/>
            </w:tcBorders>
            <w:shd w:val="clear" w:color="auto" w:fill="FAFAFA"/>
            <w:vAlign w:val="bottom"/>
          </w:tcPr>
          <w:p w14:paraId="3EB5EE4B" w14:textId="71917E26" w:rsidR="00AB4852" w:rsidRPr="00542D61" w:rsidRDefault="00AB4852" w:rsidP="00252992">
            <w:pPr>
              <w:spacing w:line="240" w:lineRule="auto"/>
              <w:ind w:right="-72"/>
              <w:jc w:val="right"/>
              <w:rPr>
                <w:rFonts w:cs="Arial"/>
              </w:rPr>
            </w:pPr>
            <w:r w:rsidRPr="00542D61">
              <w:rPr>
                <w:rFonts w:cs="Arial"/>
              </w:rPr>
              <w:t>4</w:t>
            </w:r>
            <w:r w:rsidR="00441288" w:rsidRPr="00542D61">
              <w:rPr>
                <w:rFonts w:cs="Arial"/>
              </w:rPr>
              <w:t>,</w:t>
            </w:r>
            <w:r w:rsidR="00F226BA" w:rsidRPr="00542D61">
              <w:rPr>
                <w:rFonts w:cs="Arial"/>
              </w:rPr>
              <w:t>207</w:t>
            </w:r>
          </w:p>
        </w:tc>
      </w:tr>
      <w:tr w:rsidR="00AB4852" w:rsidRPr="00542D61" w14:paraId="06F5F6C9" w14:textId="77777777" w:rsidTr="00D25ED9">
        <w:tc>
          <w:tcPr>
            <w:tcW w:w="6642" w:type="dxa"/>
            <w:shd w:val="clear" w:color="auto" w:fill="auto"/>
          </w:tcPr>
          <w:p w14:paraId="2735663E" w14:textId="77777777" w:rsidR="00AB4852" w:rsidRPr="00542D61" w:rsidRDefault="00AB4852" w:rsidP="00252992">
            <w:pPr>
              <w:spacing w:line="240" w:lineRule="auto"/>
              <w:ind w:left="-105"/>
              <w:jc w:val="both"/>
              <w:rPr>
                <w:rFonts w:cs="Arial"/>
              </w:rPr>
            </w:pPr>
          </w:p>
        </w:tc>
        <w:tc>
          <w:tcPr>
            <w:tcW w:w="1498" w:type="dxa"/>
            <w:tcBorders>
              <w:top w:val="single" w:sz="4" w:space="0" w:color="auto"/>
            </w:tcBorders>
            <w:shd w:val="clear" w:color="auto" w:fill="FAFAFA"/>
            <w:vAlign w:val="bottom"/>
          </w:tcPr>
          <w:p w14:paraId="46A01943" w14:textId="77777777" w:rsidR="00AB4852" w:rsidRPr="00542D61" w:rsidRDefault="00AB4852" w:rsidP="00252992">
            <w:pPr>
              <w:spacing w:line="240" w:lineRule="auto"/>
              <w:ind w:right="-72"/>
              <w:jc w:val="right"/>
              <w:rPr>
                <w:rFonts w:cs="Arial"/>
              </w:rPr>
            </w:pPr>
          </w:p>
        </w:tc>
      </w:tr>
      <w:tr w:rsidR="00AB4852" w:rsidRPr="00542D61" w14:paraId="43070303" w14:textId="77777777" w:rsidTr="00D25ED9">
        <w:tc>
          <w:tcPr>
            <w:tcW w:w="6642" w:type="dxa"/>
            <w:shd w:val="clear" w:color="auto" w:fill="auto"/>
          </w:tcPr>
          <w:p w14:paraId="25092F86" w14:textId="77777777" w:rsidR="00AB4852" w:rsidRPr="00542D61" w:rsidRDefault="00AB4852" w:rsidP="00252992">
            <w:pPr>
              <w:spacing w:line="240" w:lineRule="auto"/>
              <w:ind w:left="-105"/>
              <w:jc w:val="both"/>
              <w:rPr>
                <w:rFonts w:cs="Arial"/>
              </w:rPr>
            </w:pPr>
          </w:p>
        </w:tc>
        <w:tc>
          <w:tcPr>
            <w:tcW w:w="1498" w:type="dxa"/>
            <w:tcBorders>
              <w:bottom w:val="single" w:sz="4" w:space="0" w:color="auto"/>
            </w:tcBorders>
            <w:shd w:val="clear" w:color="auto" w:fill="FAFAFA"/>
            <w:vAlign w:val="bottom"/>
          </w:tcPr>
          <w:p w14:paraId="6C70EB7D" w14:textId="7D4B001D" w:rsidR="00AB4852" w:rsidRPr="00542D61" w:rsidRDefault="00AB4852" w:rsidP="00252992">
            <w:pPr>
              <w:spacing w:line="240" w:lineRule="auto"/>
              <w:ind w:right="-72"/>
              <w:jc w:val="right"/>
              <w:rPr>
                <w:rFonts w:cs="Arial"/>
              </w:rPr>
            </w:pPr>
            <w:r w:rsidRPr="00542D61">
              <w:rPr>
                <w:rFonts w:cs="Arial"/>
              </w:rPr>
              <w:t>13</w:t>
            </w:r>
            <w:r w:rsidR="00441288" w:rsidRPr="00542D61">
              <w:rPr>
                <w:rFonts w:cs="Arial"/>
              </w:rPr>
              <w:t>,</w:t>
            </w:r>
            <w:r w:rsidR="00F226BA" w:rsidRPr="00542D61">
              <w:rPr>
                <w:rFonts w:cs="Arial"/>
              </w:rPr>
              <w:t>164</w:t>
            </w:r>
          </w:p>
        </w:tc>
      </w:tr>
    </w:tbl>
    <w:p w14:paraId="7F0B5371" w14:textId="77777777" w:rsidR="00AB4852" w:rsidRPr="00542D61" w:rsidRDefault="00AB4852" w:rsidP="00252992">
      <w:pPr>
        <w:spacing w:line="240" w:lineRule="auto"/>
        <w:rPr>
          <w:rFonts w:cs="Arial"/>
        </w:rPr>
      </w:pPr>
      <w:r w:rsidRPr="00542D61">
        <w:rPr>
          <w:rFonts w:cs="Arial"/>
        </w:rPr>
        <w:br w:type="page"/>
      </w:r>
    </w:p>
    <w:p w14:paraId="6E9BB8F1" w14:textId="77777777" w:rsidR="00AB4852" w:rsidRPr="00542D61" w:rsidRDefault="00AB4852" w:rsidP="00D25ED9">
      <w:pPr>
        <w:spacing w:line="240" w:lineRule="auto"/>
        <w:ind w:left="900"/>
        <w:jc w:val="both"/>
        <w:rPr>
          <w:rFonts w:cs="Arial"/>
        </w:rPr>
      </w:pPr>
      <w:r w:rsidRPr="00542D61">
        <w:rPr>
          <w:rFonts w:cs="Arial"/>
        </w:rPr>
        <w:t>The recognised right-of-use assets relate to the following types of assets:</w:t>
      </w:r>
    </w:p>
    <w:p w14:paraId="6712F274" w14:textId="77777777" w:rsidR="00AB4852" w:rsidRPr="00542D61" w:rsidRDefault="00AB4852" w:rsidP="00D25ED9">
      <w:pPr>
        <w:spacing w:line="240" w:lineRule="auto"/>
        <w:ind w:left="900"/>
        <w:jc w:val="both"/>
        <w:rPr>
          <w:rFonts w:cs="Arial"/>
        </w:rPr>
      </w:pPr>
    </w:p>
    <w:tbl>
      <w:tblPr>
        <w:tblW w:w="8137" w:type="dxa"/>
        <w:tblInd w:w="900" w:type="dxa"/>
        <w:tblLook w:val="04A0" w:firstRow="1" w:lastRow="0" w:firstColumn="1" w:lastColumn="0" w:noHBand="0" w:noVBand="1"/>
      </w:tblPr>
      <w:tblGrid>
        <w:gridCol w:w="6610"/>
        <w:gridCol w:w="1527"/>
      </w:tblGrid>
      <w:tr w:rsidR="00AB4852" w:rsidRPr="00542D61" w14:paraId="20C67157" w14:textId="77777777" w:rsidTr="00D25ED9">
        <w:tc>
          <w:tcPr>
            <w:tcW w:w="6610" w:type="dxa"/>
            <w:shd w:val="clear" w:color="auto" w:fill="auto"/>
          </w:tcPr>
          <w:p w14:paraId="5CEC448D" w14:textId="77777777" w:rsidR="00AB4852" w:rsidRPr="00542D61" w:rsidRDefault="00AB4852" w:rsidP="00252992">
            <w:pPr>
              <w:spacing w:line="240" w:lineRule="auto"/>
              <w:ind w:left="-105"/>
              <w:jc w:val="both"/>
              <w:rPr>
                <w:rFonts w:cs="Arial"/>
                <w:b/>
                <w:bCs/>
              </w:rPr>
            </w:pPr>
          </w:p>
        </w:tc>
        <w:tc>
          <w:tcPr>
            <w:tcW w:w="1527" w:type="dxa"/>
            <w:tcBorders>
              <w:top w:val="single" w:sz="4" w:space="0" w:color="auto"/>
            </w:tcBorders>
            <w:shd w:val="clear" w:color="auto" w:fill="auto"/>
            <w:vAlign w:val="bottom"/>
          </w:tcPr>
          <w:p w14:paraId="6F0EAB17" w14:textId="77777777" w:rsidR="00AB4852" w:rsidRPr="00542D61" w:rsidRDefault="00AB4852" w:rsidP="00252992">
            <w:pPr>
              <w:spacing w:line="240" w:lineRule="auto"/>
              <w:ind w:right="-72"/>
              <w:jc w:val="right"/>
              <w:rPr>
                <w:rFonts w:cs="Arial"/>
                <w:b/>
                <w:bCs/>
              </w:rPr>
            </w:pPr>
            <w:r w:rsidRPr="00542D61">
              <w:rPr>
                <w:rFonts w:cs="Arial"/>
                <w:b/>
                <w:bCs/>
              </w:rPr>
              <w:t>(Unaudited)</w:t>
            </w:r>
          </w:p>
        </w:tc>
      </w:tr>
      <w:tr w:rsidR="00AB4852" w:rsidRPr="00542D61" w14:paraId="2CBA7E19" w14:textId="77777777" w:rsidTr="00D25ED9">
        <w:tc>
          <w:tcPr>
            <w:tcW w:w="6610" w:type="dxa"/>
            <w:shd w:val="clear" w:color="auto" w:fill="auto"/>
          </w:tcPr>
          <w:p w14:paraId="77F6E44E" w14:textId="77777777" w:rsidR="00AB4852" w:rsidRPr="00542D61" w:rsidRDefault="00AB4852" w:rsidP="00252992">
            <w:pPr>
              <w:spacing w:line="240" w:lineRule="auto"/>
              <w:ind w:left="-105"/>
              <w:jc w:val="both"/>
              <w:rPr>
                <w:rFonts w:cs="Arial"/>
                <w:b/>
                <w:bCs/>
              </w:rPr>
            </w:pPr>
            <w:r w:rsidRPr="00542D61">
              <w:rPr>
                <w:rFonts w:cs="Arial"/>
                <w:b/>
                <w:bCs/>
              </w:rPr>
              <w:t>As at</w:t>
            </w:r>
          </w:p>
        </w:tc>
        <w:tc>
          <w:tcPr>
            <w:tcW w:w="1527" w:type="dxa"/>
            <w:shd w:val="clear" w:color="auto" w:fill="auto"/>
            <w:vAlign w:val="bottom"/>
          </w:tcPr>
          <w:p w14:paraId="55A16C09" w14:textId="77777777" w:rsidR="00AB4852" w:rsidRPr="00542D61" w:rsidRDefault="00AB4852" w:rsidP="00252992">
            <w:pPr>
              <w:spacing w:line="240" w:lineRule="auto"/>
              <w:ind w:right="-72"/>
              <w:jc w:val="right"/>
              <w:rPr>
                <w:rFonts w:cs="Arial"/>
                <w:b/>
                <w:bCs/>
              </w:rPr>
            </w:pPr>
            <w:r w:rsidRPr="00542D61">
              <w:rPr>
                <w:rFonts w:cs="Arial"/>
                <w:b/>
                <w:bCs/>
              </w:rPr>
              <w:t>1 January</w:t>
            </w:r>
          </w:p>
        </w:tc>
      </w:tr>
      <w:tr w:rsidR="00AB4852" w:rsidRPr="00542D61" w14:paraId="5451EFB3" w14:textId="77777777" w:rsidTr="00D25ED9">
        <w:tc>
          <w:tcPr>
            <w:tcW w:w="6610" w:type="dxa"/>
            <w:shd w:val="clear" w:color="auto" w:fill="auto"/>
          </w:tcPr>
          <w:p w14:paraId="09843CFB" w14:textId="77777777" w:rsidR="00AB4852" w:rsidRPr="00542D61" w:rsidRDefault="00AB4852" w:rsidP="00252992">
            <w:pPr>
              <w:spacing w:line="240" w:lineRule="auto"/>
              <w:ind w:left="-105"/>
              <w:jc w:val="both"/>
              <w:rPr>
                <w:rFonts w:cs="Arial"/>
                <w:b/>
                <w:bCs/>
              </w:rPr>
            </w:pPr>
          </w:p>
        </w:tc>
        <w:tc>
          <w:tcPr>
            <w:tcW w:w="1527" w:type="dxa"/>
            <w:shd w:val="clear" w:color="auto" w:fill="auto"/>
            <w:vAlign w:val="bottom"/>
          </w:tcPr>
          <w:p w14:paraId="31242FFE" w14:textId="77777777" w:rsidR="00AB4852" w:rsidRPr="00542D61" w:rsidRDefault="00AB4852" w:rsidP="00252992">
            <w:pPr>
              <w:spacing w:line="240" w:lineRule="auto"/>
              <w:ind w:right="-72"/>
              <w:jc w:val="right"/>
              <w:rPr>
                <w:rFonts w:cs="Arial"/>
                <w:b/>
                <w:bCs/>
              </w:rPr>
            </w:pPr>
            <w:r w:rsidRPr="00542D61">
              <w:rPr>
                <w:rFonts w:cs="Arial"/>
                <w:b/>
                <w:bCs/>
              </w:rPr>
              <w:t>2020</w:t>
            </w:r>
          </w:p>
        </w:tc>
      </w:tr>
      <w:tr w:rsidR="00AB4852" w:rsidRPr="00542D61" w14:paraId="3610C0DF" w14:textId="77777777" w:rsidTr="00D25ED9">
        <w:tc>
          <w:tcPr>
            <w:tcW w:w="6610" w:type="dxa"/>
            <w:shd w:val="clear" w:color="auto" w:fill="auto"/>
          </w:tcPr>
          <w:p w14:paraId="66658A5B" w14:textId="77777777" w:rsidR="00AB4852" w:rsidRPr="00542D61" w:rsidRDefault="00AB4852" w:rsidP="00252992">
            <w:pPr>
              <w:spacing w:line="240" w:lineRule="auto"/>
              <w:ind w:left="-105"/>
              <w:jc w:val="both"/>
              <w:rPr>
                <w:rFonts w:cs="Arial"/>
                <w:b/>
                <w:bCs/>
              </w:rPr>
            </w:pPr>
          </w:p>
        </w:tc>
        <w:tc>
          <w:tcPr>
            <w:tcW w:w="1527" w:type="dxa"/>
            <w:tcBorders>
              <w:bottom w:val="single" w:sz="4" w:space="0" w:color="auto"/>
            </w:tcBorders>
            <w:shd w:val="clear" w:color="auto" w:fill="auto"/>
            <w:vAlign w:val="bottom"/>
          </w:tcPr>
          <w:p w14:paraId="6079A737" w14:textId="79390C75" w:rsidR="00AB4852" w:rsidRPr="00542D61" w:rsidRDefault="00441288" w:rsidP="00252992">
            <w:pPr>
              <w:spacing w:line="240" w:lineRule="auto"/>
              <w:ind w:right="-72"/>
              <w:jc w:val="right"/>
              <w:rPr>
                <w:rFonts w:cs="Arial"/>
                <w:b/>
                <w:bCs/>
              </w:rPr>
            </w:pPr>
            <w:r w:rsidRPr="00542D61">
              <w:rPr>
                <w:rFonts w:cs="Arial"/>
                <w:b/>
                <w:bCs/>
              </w:rPr>
              <w:t xml:space="preserve">Thousand </w:t>
            </w:r>
            <w:r w:rsidR="00AB4852" w:rsidRPr="00542D61">
              <w:rPr>
                <w:rFonts w:cs="Arial"/>
                <w:b/>
                <w:bCs/>
              </w:rPr>
              <w:t>Baht</w:t>
            </w:r>
          </w:p>
        </w:tc>
      </w:tr>
      <w:tr w:rsidR="00AB4852" w:rsidRPr="00542D61" w14:paraId="120AF46F" w14:textId="77777777" w:rsidTr="00D25ED9">
        <w:tc>
          <w:tcPr>
            <w:tcW w:w="6610" w:type="dxa"/>
            <w:shd w:val="clear" w:color="auto" w:fill="auto"/>
          </w:tcPr>
          <w:p w14:paraId="3BC40753" w14:textId="77777777" w:rsidR="00AB4852" w:rsidRPr="00542D61" w:rsidRDefault="00AB4852" w:rsidP="00252992">
            <w:pPr>
              <w:spacing w:line="240" w:lineRule="auto"/>
              <w:ind w:left="-105"/>
              <w:jc w:val="both"/>
              <w:rPr>
                <w:rFonts w:cs="Arial"/>
              </w:rPr>
            </w:pPr>
          </w:p>
        </w:tc>
        <w:tc>
          <w:tcPr>
            <w:tcW w:w="1527" w:type="dxa"/>
            <w:tcBorders>
              <w:top w:val="single" w:sz="4" w:space="0" w:color="auto"/>
            </w:tcBorders>
            <w:shd w:val="clear" w:color="auto" w:fill="FAFAFA"/>
            <w:vAlign w:val="bottom"/>
          </w:tcPr>
          <w:p w14:paraId="6A59CC99" w14:textId="77777777" w:rsidR="00AB4852" w:rsidRPr="00542D61" w:rsidRDefault="00AB4852" w:rsidP="00252992">
            <w:pPr>
              <w:spacing w:line="240" w:lineRule="auto"/>
              <w:ind w:right="-72"/>
              <w:jc w:val="right"/>
              <w:rPr>
                <w:rFonts w:cs="Arial"/>
              </w:rPr>
            </w:pPr>
          </w:p>
        </w:tc>
      </w:tr>
      <w:tr w:rsidR="00AB4852" w:rsidRPr="00542D61" w14:paraId="20BF2ABD" w14:textId="77777777" w:rsidTr="00D25ED9">
        <w:tc>
          <w:tcPr>
            <w:tcW w:w="6610" w:type="dxa"/>
            <w:shd w:val="clear" w:color="auto" w:fill="auto"/>
          </w:tcPr>
          <w:p w14:paraId="494FFA8D" w14:textId="228ADB85" w:rsidR="00AB4852" w:rsidRPr="00542D61" w:rsidRDefault="00AB4852" w:rsidP="00252992">
            <w:pPr>
              <w:spacing w:line="240" w:lineRule="auto"/>
              <w:ind w:left="-105"/>
              <w:jc w:val="both"/>
              <w:rPr>
                <w:rFonts w:cs="Arial"/>
              </w:rPr>
            </w:pPr>
            <w:r w:rsidRPr="00542D61">
              <w:rPr>
                <w:rFonts w:cs="Arial"/>
              </w:rPr>
              <w:t>Buildings and building improvement</w:t>
            </w:r>
            <w:r w:rsidR="00FC0139">
              <w:rPr>
                <w:rFonts w:cs="Arial"/>
              </w:rPr>
              <w:t>s</w:t>
            </w:r>
          </w:p>
        </w:tc>
        <w:tc>
          <w:tcPr>
            <w:tcW w:w="1527" w:type="dxa"/>
            <w:shd w:val="clear" w:color="auto" w:fill="FAFAFA"/>
            <w:vAlign w:val="bottom"/>
          </w:tcPr>
          <w:p w14:paraId="1C4BBDDB" w14:textId="5BEBADC4" w:rsidR="00AB4852" w:rsidRPr="00542D61" w:rsidRDefault="00F226BA" w:rsidP="00252992">
            <w:pPr>
              <w:spacing w:line="240" w:lineRule="auto"/>
              <w:ind w:right="-72"/>
              <w:jc w:val="right"/>
              <w:rPr>
                <w:rFonts w:cs="Arial"/>
              </w:rPr>
            </w:pPr>
            <w:r w:rsidRPr="00542D61">
              <w:rPr>
                <w:rFonts w:cs="Arial"/>
              </w:rPr>
              <w:t>8,927</w:t>
            </w:r>
          </w:p>
        </w:tc>
      </w:tr>
      <w:tr w:rsidR="00AB4852" w:rsidRPr="00542D61" w14:paraId="222D60DB" w14:textId="77777777" w:rsidTr="00D25ED9">
        <w:tc>
          <w:tcPr>
            <w:tcW w:w="6610" w:type="dxa"/>
            <w:shd w:val="clear" w:color="auto" w:fill="auto"/>
          </w:tcPr>
          <w:p w14:paraId="60D766A1" w14:textId="77777777" w:rsidR="00AB4852" w:rsidRPr="00542D61" w:rsidRDefault="00AB4852" w:rsidP="00252992">
            <w:pPr>
              <w:tabs>
                <w:tab w:val="left" w:pos="567"/>
              </w:tabs>
              <w:spacing w:line="240" w:lineRule="auto"/>
              <w:ind w:left="-105"/>
              <w:jc w:val="both"/>
              <w:rPr>
                <w:rFonts w:cs="Arial"/>
              </w:rPr>
            </w:pPr>
            <w:r w:rsidRPr="00542D61">
              <w:rPr>
                <w:rFonts w:cs="Arial"/>
              </w:rPr>
              <w:t>Vehicles</w:t>
            </w:r>
          </w:p>
        </w:tc>
        <w:tc>
          <w:tcPr>
            <w:tcW w:w="1527" w:type="dxa"/>
            <w:tcBorders>
              <w:bottom w:val="single" w:sz="4" w:space="0" w:color="auto"/>
            </w:tcBorders>
            <w:shd w:val="clear" w:color="auto" w:fill="FAFAFA"/>
            <w:vAlign w:val="bottom"/>
          </w:tcPr>
          <w:p w14:paraId="428923C0" w14:textId="399BAABB" w:rsidR="00AB4852" w:rsidRPr="00542D61" w:rsidRDefault="00AB4852" w:rsidP="00252992">
            <w:pPr>
              <w:spacing w:line="240" w:lineRule="auto"/>
              <w:ind w:right="-72"/>
              <w:jc w:val="right"/>
              <w:rPr>
                <w:rFonts w:cs="Arial"/>
              </w:rPr>
            </w:pPr>
            <w:r w:rsidRPr="00542D61">
              <w:rPr>
                <w:rFonts w:cs="Arial"/>
              </w:rPr>
              <w:t>4</w:t>
            </w:r>
            <w:r w:rsidR="00F226BA" w:rsidRPr="00542D61">
              <w:rPr>
                <w:rFonts w:cs="Arial"/>
              </w:rPr>
              <w:t>,237</w:t>
            </w:r>
          </w:p>
        </w:tc>
      </w:tr>
      <w:tr w:rsidR="00AB4852" w:rsidRPr="00542D61" w14:paraId="2301D055" w14:textId="77777777" w:rsidTr="00D25ED9">
        <w:tc>
          <w:tcPr>
            <w:tcW w:w="6610" w:type="dxa"/>
            <w:shd w:val="clear" w:color="auto" w:fill="auto"/>
          </w:tcPr>
          <w:p w14:paraId="41E97ECF" w14:textId="77777777" w:rsidR="00AB4852" w:rsidRPr="00542D61" w:rsidRDefault="00AB4852" w:rsidP="00252992">
            <w:pPr>
              <w:tabs>
                <w:tab w:val="left" w:pos="567"/>
              </w:tabs>
              <w:spacing w:line="240" w:lineRule="auto"/>
              <w:ind w:left="-105"/>
              <w:jc w:val="both"/>
              <w:rPr>
                <w:rFonts w:cs="Arial"/>
              </w:rPr>
            </w:pPr>
          </w:p>
        </w:tc>
        <w:tc>
          <w:tcPr>
            <w:tcW w:w="1527" w:type="dxa"/>
            <w:tcBorders>
              <w:top w:val="single" w:sz="4" w:space="0" w:color="auto"/>
            </w:tcBorders>
            <w:shd w:val="clear" w:color="auto" w:fill="FAFAFA"/>
            <w:vAlign w:val="bottom"/>
          </w:tcPr>
          <w:p w14:paraId="35B2AF74" w14:textId="77777777" w:rsidR="00AB4852" w:rsidRPr="00542D61" w:rsidRDefault="00AB4852" w:rsidP="00252992">
            <w:pPr>
              <w:spacing w:line="240" w:lineRule="auto"/>
              <w:ind w:right="-72"/>
              <w:jc w:val="right"/>
              <w:rPr>
                <w:rFonts w:cs="Arial"/>
              </w:rPr>
            </w:pPr>
          </w:p>
        </w:tc>
      </w:tr>
      <w:tr w:rsidR="00AB4852" w:rsidRPr="00542D61" w14:paraId="07290228" w14:textId="77777777" w:rsidTr="00D25ED9">
        <w:tc>
          <w:tcPr>
            <w:tcW w:w="6610" w:type="dxa"/>
            <w:shd w:val="clear" w:color="auto" w:fill="auto"/>
          </w:tcPr>
          <w:p w14:paraId="17A20288" w14:textId="77777777" w:rsidR="00AB4852" w:rsidRPr="00542D61" w:rsidRDefault="00AB4852" w:rsidP="00252992">
            <w:pPr>
              <w:tabs>
                <w:tab w:val="left" w:pos="567"/>
              </w:tabs>
              <w:spacing w:line="240" w:lineRule="auto"/>
              <w:ind w:left="-105"/>
              <w:jc w:val="both"/>
              <w:rPr>
                <w:rFonts w:cs="Arial"/>
              </w:rPr>
            </w:pPr>
            <w:r w:rsidRPr="00542D61">
              <w:rPr>
                <w:rFonts w:cs="Arial"/>
              </w:rPr>
              <w:t>Total right-of-use assets</w:t>
            </w:r>
          </w:p>
        </w:tc>
        <w:tc>
          <w:tcPr>
            <w:tcW w:w="1527" w:type="dxa"/>
            <w:tcBorders>
              <w:bottom w:val="single" w:sz="4" w:space="0" w:color="auto"/>
            </w:tcBorders>
            <w:shd w:val="clear" w:color="auto" w:fill="FAFAFA"/>
            <w:vAlign w:val="bottom"/>
          </w:tcPr>
          <w:p w14:paraId="3D47D0FB" w14:textId="230ECFAF" w:rsidR="00AB4852" w:rsidRPr="00542D61" w:rsidRDefault="00AB4852" w:rsidP="00252992">
            <w:pPr>
              <w:spacing w:line="240" w:lineRule="auto"/>
              <w:ind w:right="-72"/>
              <w:jc w:val="right"/>
              <w:rPr>
                <w:rFonts w:cs="Arial"/>
              </w:rPr>
            </w:pPr>
            <w:r w:rsidRPr="00542D61">
              <w:rPr>
                <w:rFonts w:cs="Arial"/>
              </w:rPr>
              <w:t>13</w:t>
            </w:r>
            <w:r w:rsidR="00441288" w:rsidRPr="00542D61">
              <w:rPr>
                <w:rFonts w:cs="Arial"/>
              </w:rPr>
              <w:t>,</w:t>
            </w:r>
            <w:r w:rsidR="00F226BA" w:rsidRPr="00542D61">
              <w:rPr>
                <w:rFonts w:cs="Arial"/>
              </w:rPr>
              <w:t>164</w:t>
            </w:r>
          </w:p>
        </w:tc>
      </w:tr>
    </w:tbl>
    <w:p w14:paraId="4B446B42" w14:textId="77777777" w:rsidR="00AB4852" w:rsidRPr="00542D61" w:rsidRDefault="00AB4852" w:rsidP="00D25ED9">
      <w:pPr>
        <w:spacing w:line="240" w:lineRule="auto"/>
        <w:ind w:left="900"/>
        <w:jc w:val="both"/>
        <w:rPr>
          <w:rFonts w:cs="Arial"/>
        </w:rPr>
      </w:pPr>
    </w:p>
    <w:p w14:paraId="1AD39BB2" w14:textId="5B6FEA88" w:rsidR="00AB4852" w:rsidRPr="00542D61" w:rsidRDefault="00AB4852" w:rsidP="00D25ED9">
      <w:pPr>
        <w:spacing w:line="240" w:lineRule="auto"/>
        <w:ind w:left="900"/>
        <w:jc w:val="both"/>
        <w:rPr>
          <w:rFonts w:cs="Arial"/>
        </w:rPr>
      </w:pPr>
      <w:r w:rsidRPr="00542D61">
        <w:rPr>
          <w:rFonts w:cs="Arial"/>
          <w:spacing w:val="-4"/>
        </w:rPr>
        <w:t>In applying TFRS 16 for the first time, the Company has used the following practical expedients</w:t>
      </w:r>
      <w:r w:rsidRPr="00542D61">
        <w:rPr>
          <w:rFonts w:cs="Arial"/>
        </w:rPr>
        <w:t xml:space="preserve"> permitted by the standard with the leases existing before 1 January 2020:</w:t>
      </w:r>
    </w:p>
    <w:p w14:paraId="6F853D18" w14:textId="77777777" w:rsidR="00D25ED9" w:rsidRPr="00542D61" w:rsidRDefault="00D25ED9" w:rsidP="00D25ED9">
      <w:pPr>
        <w:spacing w:line="240" w:lineRule="auto"/>
        <w:ind w:left="900"/>
        <w:jc w:val="both"/>
        <w:rPr>
          <w:rFonts w:cs="Arial"/>
        </w:rPr>
      </w:pPr>
    </w:p>
    <w:p w14:paraId="4308B18A" w14:textId="77777777" w:rsidR="00AB4852" w:rsidRPr="00542D61" w:rsidRDefault="00AB4852" w:rsidP="00D25ED9">
      <w:pPr>
        <w:numPr>
          <w:ilvl w:val="0"/>
          <w:numId w:val="30"/>
        </w:numPr>
        <w:spacing w:line="240" w:lineRule="auto"/>
        <w:ind w:left="1170" w:hanging="283"/>
        <w:jc w:val="both"/>
        <w:rPr>
          <w:rFonts w:cs="Arial"/>
          <w:spacing w:val="-4"/>
        </w:rPr>
      </w:pPr>
      <w:r w:rsidRPr="00542D61">
        <w:rPr>
          <w:rFonts w:cs="Arial"/>
          <w:spacing w:val="-4"/>
        </w:rPr>
        <w:t>the use of a single discount rate to a portfolio of leases with reasonably similar characteristics;</w:t>
      </w:r>
    </w:p>
    <w:p w14:paraId="3F8FC59D" w14:textId="77777777" w:rsidR="00AB4852" w:rsidRPr="00542D61" w:rsidRDefault="00AB4852" w:rsidP="00D25ED9">
      <w:pPr>
        <w:numPr>
          <w:ilvl w:val="0"/>
          <w:numId w:val="30"/>
        </w:numPr>
        <w:spacing w:line="240" w:lineRule="auto"/>
        <w:ind w:left="1170" w:hanging="283"/>
        <w:jc w:val="both"/>
        <w:rPr>
          <w:rFonts w:cs="Arial"/>
        </w:rPr>
      </w:pPr>
      <w:r w:rsidRPr="00542D61">
        <w:rPr>
          <w:rFonts w:cs="Arial"/>
        </w:rPr>
        <w:t>the accounting for operating leases with a remaining lease term of less than 12 months as at 1 January 2020 as short-term leases;</w:t>
      </w:r>
    </w:p>
    <w:p w14:paraId="099CE0A5" w14:textId="77777777" w:rsidR="00AB4852" w:rsidRPr="00542D61" w:rsidRDefault="00AB4852" w:rsidP="00D25ED9">
      <w:pPr>
        <w:numPr>
          <w:ilvl w:val="0"/>
          <w:numId w:val="30"/>
        </w:numPr>
        <w:spacing w:line="240" w:lineRule="auto"/>
        <w:ind w:left="1170" w:hanging="283"/>
        <w:jc w:val="both"/>
        <w:rPr>
          <w:rFonts w:cs="Arial"/>
        </w:rPr>
      </w:pPr>
      <w:r w:rsidRPr="00542D61">
        <w:rPr>
          <w:rFonts w:cs="Arial"/>
        </w:rPr>
        <w:t>the exclusion of initial direct costs for the measurement of the right-of-use asset at the date of initial application; and</w:t>
      </w:r>
    </w:p>
    <w:p w14:paraId="6262CDCA" w14:textId="77777777" w:rsidR="00AB4852" w:rsidRPr="00542D61" w:rsidRDefault="00AB4852" w:rsidP="00D25ED9">
      <w:pPr>
        <w:numPr>
          <w:ilvl w:val="0"/>
          <w:numId w:val="30"/>
        </w:numPr>
        <w:spacing w:line="240" w:lineRule="auto"/>
        <w:ind w:left="1170" w:hanging="283"/>
        <w:jc w:val="both"/>
        <w:rPr>
          <w:rFonts w:cs="Arial"/>
        </w:rPr>
      </w:pPr>
      <w:r w:rsidRPr="00542D61">
        <w:rPr>
          <w:rFonts w:cs="Arial"/>
        </w:rPr>
        <w:t>the use of hindsight in determining the lease term where the contract contains options to extend or terminate the leases.</w:t>
      </w:r>
    </w:p>
    <w:p w14:paraId="037DB2E6" w14:textId="77777777" w:rsidR="00AB4852" w:rsidRPr="00542D61" w:rsidRDefault="00AB4852" w:rsidP="00252992">
      <w:pPr>
        <w:spacing w:line="240" w:lineRule="auto"/>
        <w:jc w:val="both"/>
        <w:rPr>
          <w:rFonts w:cs="Arial"/>
        </w:rPr>
      </w:pPr>
    </w:p>
    <w:p w14:paraId="0844E658" w14:textId="77777777" w:rsidR="00AB4852" w:rsidRPr="00542D61" w:rsidRDefault="00AB4852" w:rsidP="00252992">
      <w:pPr>
        <w:spacing w:line="240" w:lineRule="auto"/>
        <w:ind w:left="567" w:hanging="567"/>
        <w:jc w:val="both"/>
        <w:rPr>
          <w:rFonts w:cs="Arial"/>
          <w:b/>
          <w:bCs/>
          <w:color w:val="CF4A02"/>
        </w:rPr>
      </w:pPr>
      <w:r w:rsidRPr="00542D61">
        <w:rPr>
          <w:rFonts w:cs="Arial"/>
          <w:b/>
          <w:bCs/>
          <w:color w:val="CF4A02"/>
        </w:rPr>
        <w:t>5.2</w:t>
      </w:r>
      <w:r w:rsidRPr="00542D61">
        <w:rPr>
          <w:rFonts w:cs="Arial"/>
          <w:b/>
          <w:bCs/>
          <w:color w:val="CF4A02"/>
        </w:rPr>
        <w:tab/>
        <w:t>Changes in accounting policies from adoption of the financial reporting standards related to financial instruments and leases</w:t>
      </w:r>
    </w:p>
    <w:p w14:paraId="564567B4" w14:textId="77777777" w:rsidR="00AB4852" w:rsidRPr="00542D61" w:rsidRDefault="00AB4852" w:rsidP="00252992">
      <w:pPr>
        <w:spacing w:line="240" w:lineRule="auto"/>
        <w:jc w:val="both"/>
        <w:rPr>
          <w:rFonts w:cs="Arial"/>
        </w:rPr>
      </w:pPr>
    </w:p>
    <w:p w14:paraId="3FA844E6" w14:textId="77777777" w:rsidR="00AB4852" w:rsidRPr="00542D61" w:rsidRDefault="00AB4852" w:rsidP="00D25ED9">
      <w:pPr>
        <w:pStyle w:val="ListParagraph"/>
        <w:numPr>
          <w:ilvl w:val="0"/>
          <w:numId w:val="36"/>
        </w:numPr>
        <w:spacing w:after="0" w:line="240" w:lineRule="auto"/>
        <w:ind w:left="900"/>
        <w:contextualSpacing w:val="0"/>
        <w:jc w:val="both"/>
        <w:rPr>
          <w:rFonts w:ascii="Arial" w:hAnsi="Arial" w:cs="Arial"/>
          <w:color w:val="CF4A02"/>
          <w:sz w:val="20"/>
          <w:szCs w:val="20"/>
        </w:rPr>
      </w:pPr>
      <w:r w:rsidRPr="00542D61">
        <w:rPr>
          <w:rFonts w:ascii="Arial" w:hAnsi="Arial" w:cs="Arial"/>
          <w:color w:val="CF4A02"/>
          <w:sz w:val="20"/>
          <w:szCs w:val="20"/>
        </w:rPr>
        <w:t>Financial instruments</w:t>
      </w:r>
    </w:p>
    <w:p w14:paraId="35680399" w14:textId="77777777" w:rsidR="00AB4852" w:rsidRPr="00542D61" w:rsidRDefault="00AB4852" w:rsidP="00D25ED9">
      <w:pPr>
        <w:spacing w:line="240" w:lineRule="auto"/>
        <w:ind w:left="900"/>
        <w:jc w:val="both"/>
        <w:rPr>
          <w:rFonts w:cs="Arial"/>
        </w:rPr>
      </w:pPr>
    </w:p>
    <w:p w14:paraId="725EC877" w14:textId="12EE6DCE" w:rsidR="00AB4852" w:rsidRPr="00542D61" w:rsidRDefault="00AB4852" w:rsidP="00D25ED9">
      <w:pPr>
        <w:spacing w:line="240" w:lineRule="auto"/>
        <w:ind w:left="900"/>
        <w:jc w:val="both"/>
        <w:rPr>
          <w:rFonts w:cs="Arial"/>
        </w:rPr>
      </w:pPr>
      <w:r w:rsidRPr="00542D61">
        <w:rPr>
          <w:rFonts w:cs="Arial"/>
        </w:rPr>
        <w:t>From 1 January 2020, the Company classifies its financial assets as follows:</w:t>
      </w:r>
    </w:p>
    <w:p w14:paraId="5FF7277D" w14:textId="77777777" w:rsidR="00D25ED9" w:rsidRPr="00542D61" w:rsidRDefault="00D25ED9" w:rsidP="00D25ED9">
      <w:pPr>
        <w:spacing w:line="240" w:lineRule="auto"/>
        <w:ind w:left="900"/>
        <w:jc w:val="both"/>
        <w:rPr>
          <w:rFonts w:cs="Arial"/>
        </w:rPr>
      </w:pPr>
    </w:p>
    <w:p w14:paraId="393D6CCD" w14:textId="77777777" w:rsidR="00AB4852" w:rsidRPr="00542D61" w:rsidRDefault="00AB4852" w:rsidP="00D25ED9">
      <w:pPr>
        <w:numPr>
          <w:ilvl w:val="0"/>
          <w:numId w:val="31"/>
        </w:numPr>
        <w:spacing w:line="240" w:lineRule="auto"/>
        <w:ind w:left="1170" w:hanging="283"/>
        <w:jc w:val="both"/>
        <w:rPr>
          <w:rFonts w:cs="Arial"/>
        </w:rPr>
      </w:pPr>
      <w:r w:rsidRPr="00542D61">
        <w:rPr>
          <w:rFonts w:cs="Arial"/>
        </w:rPr>
        <w:t>those to be measured subsequently at fair value either through profit or loss (FVPL) or through other comprehensive income (FVOCI), and</w:t>
      </w:r>
    </w:p>
    <w:p w14:paraId="0483B9C9" w14:textId="77777777" w:rsidR="00AB4852" w:rsidRPr="00542D61" w:rsidRDefault="00AB4852" w:rsidP="00D25ED9">
      <w:pPr>
        <w:numPr>
          <w:ilvl w:val="0"/>
          <w:numId w:val="31"/>
        </w:numPr>
        <w:spacing w:line="240" w:lineRule="auto"/>
        <w:ind w:left="1170" w:hanging="283"/>
        <w:jc w:val="both"/>
        <w:rPr>
          <w:rFonts w:cs="Arial"/>
        </w:rPr>
      </w:pPr>
      <w:r w:rsidRPr="00542D61">
        <w:rPr>
          <w:rFonts w:cs="Arial"/>
        </w:rPr>
        <w:t>those to be measured at amortised cost.</w:t>
      </w:r>
    </w:p>
    <w:p w14:paraId="4C7B082B" w14:textId="77777777" w:rsidR="00AB4852" w:rsidRPr="00542D61" w:rsidRDefault="00AB4852" w:rsidP="00D25ED9">
      <w:pPr>
        <w:spacing w:line="240" w:lineRule="auto"/>
        <w:ind w:left="1170" w:hanging="283"/>
        <w:jc w:val="both"/>
        <w:rPr>
          <w:rFonts w:cs="Arial"/>
        </w:rPr>
      </w:pPr>
    </w:p>
    <w:p w14:paraId="26F543A5" w14:textId="77777777" w:rsidR="00AB4852" w:rsidRPr="00542D61" w:rsidRDefault="00AB4852" w:rsidP="00D25ED9">
      <w:pPr>
        <w:spacing w:line="240" w:lineRule="auto"/>
        <w:ind w:left="900"/>
        <w:jc w:val="both"/>
        <w:rPr>
          <w:rFonts w:cs="Arial"/>
        </w:rPr>
      </w:pPr>
      <w:r w:rsidRPr="00542D61">
        <w:rPr>
          <w:rFonts w:cs="Arial"/>
        </w:rPr>
        <w:t>The Company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2A30EB9B" w14:textId="77777777" w:rsidR="00AB4852" w:rsidRPr="00542D61" w:rsidRDefault="00AB4852" w:rsidP="00D25ED9">
      <w:pPr>
        <w:spacing w:line="240" w:lineRule="auto"/>
        <w:ind w:left="900"/>
        <w:jc w:val="both"/>
        <w:rPr>
          <w:rFonts w:cs="Arial"/>
        </w:rPr>
      </w:pPr>
    </w:p>
    <w:p w14:paraId="31CB6AE8" w14:textId="0CFE79D8" w:rsidR="00AB4852" w:rsidRPr="00542D61" w:rsidRDefault="00AB4852" w:rsidP="00D25ED9">
      <w:pPr>
        <w:spacing w:line="240" w:lineRule="auto"/>
        <w:ind w:left="900"/>
        <w:jc w:val="both"/>
        <w:rPr>
          <w:rFonts w:cs="Arial"/>
        </w:rPr>
      </w:pPr>
      <w:r w:rsidRPr="00542D61">
        <w:rPr>
          <w:rFonts w:cs="Arial"/>
        </w:rPr>
        <w:t>Subsequent measurement of debt instruments depends on the Company’s business model for managing the asset and the cash flow characteristics of the asset. There are three measurement categories:</w:t>
      </w:r>
    </w:p>
    <w:p w14:paraId="1994FB2F" w14:textId="77777777" w:rsidR="00D25ED9" w:rsidRPr="00542D61" w:rsidRDefault="00D25ED9" w:rsidP="00D25ED9">
      <w:pPr>
        <w:spacing w:line="240" w:lineRule="auto"/>
        <w:ind w:left="900"/>
        <w:jc w:val="both"/>
        <w:rPr>
          <w:rFonts w:cs="Arial"/>
        </w:rPr>
      </w:pPr>
    </w:p>
    <w:p w14:paraId="63D118B3" w14:textId="77777777" w:rsidR="00AB4852" w:rsidRPr="00542D61" w:rsidRDefault="00AB4852" w:rsidP="00D25ED9">
      <w:pPr>
        <w:numPr>
          <w:ilvl w:val="0"/>
          <w:numId w:val="31"/>
        </w:numPr>
        <w:spacing w:line="240" w:lineRule="auto"/>
        <w:ind w:left="1170" w:hanging="283"/>
        <w:jc w:val="both"/>
        <w:rPr>
          <w:rFonts w:cs="Arial"/>
        </w:rPr>
      </w:pPr>
      <w:r w:rsidRPr="00542D61">
        <w:rPr>
          <w:rFonts w:cs="Arial"/>
        </w:rPr>
        <w:t>Amortised cost</w:t>
      </w:r>
    </w:p>
    <w:p w14:paraId="67AD83BC" w14:textId="77777777" w:rsidR="00AB4852" w:rsidRPr="00542D61" w:rsidRDefault="00AB4852" w:rsidP="00D25ED9">
      <w:pPr>
        <w:numPr>
          <w:ilvl w:val="0"/>
          <w:numId w:val="31"/>
        </w:numPr>
        <w:spacing w:line="240" w:lineRule="auto"/>
        <w:ind w:left="1170" w:hanging="283"/>
        <w:jc w:val="both"/>
        <w:rPr>
          <w:rFonts w:cs="Arial"/>
        </w:rPr>
      </w:pPr>
      <w:r w:rsidRPr="00542D61">
        <w:rPr>
          <w:rFonts w:cs="Arial"/>
        </w:rPr>
        <w:t>Fair value through other comprehensive income (FVOCI)</w:t>
      </w:r>
    </w:p>
    <w:p w14:paraId="06A3B50B" w14:textId="77777777" w:rsidR="00AB4852" w:rsidRPr="00542D61" w:rsidRDefault="00AB4852" w:rsidP="00D25ED9">
      <w:pPr>
        <w:numPr>
          <w:ilvl w:val="0"/>
          <w:numId w:val="31"/>
        </w:numPr>
        <w:spacing w:line="240" w:lineRule="auto"/>
        <w:ind w:left="1170" w:hanging="283"/>
        <w:jc w:val="both"/>
        <w:rPr>
          <w:rFonts w:cs="Arial"/>
        </w:rPr>
      </w:pPr>
      <w:r w:rsidRPr="00542D61">
        <w:rPr>
          <w:rFonts w:cs="Arial"/>
        </w:rPr>
        <w:t>Fair value through profit or loss (FVPL)</w:t>
      </w:r>
    </w:p>
    <w:p w14:paraId="51651022" w14:textId="77777777" w:rsidR="00AB4852" w:rsidRPr="00542D61" w:rsidRDefault="00AB4852" w:rsidP="00D25ED9">
      <w:pPr>
        <w:spacing w:line="240" w:lineRule="auto"/>
        <w:ind w:left="900"/>
        <w:jc w:val="both"/>
        <w:rPr>
          <w:rFonts w:cs="Arial"/>
        </w:rPr>
      </w:pPr>
    </w:p>
    <w:p w14:paraId="2D28B77A" w14:textId="77777777" w:rsidR="00AB4852" w:rsidRPr="00542D61" w:rsidRDefault="00AB4852" w:rsidP="00D25ED9">
      <w:pPr>
        <w:spacing w:line="240" w:lineRule="auto"/>
        <w:ind w:left="900"/>
        <w:jc w:val="both"/>
        <w:rPr>
          <w:rFonts w:cs="Arial"/>
        </w:rPr>
      </w:pPr>
      <w:r w:rsidRPr="00542D61">
        <w:rPr>
          <w:rFonts w:cs="Arial"/>
        </w:rPr>
        <w:t>As at 31 December 2020, the Company’s financial assets are measured with amortised cost. These assets are held for collection of contractual cash flows that represent solely payments of principal and interest (SPPI). The Company’s financial liabilities are measured with amortised cost.</w:t>
      </w:r>
    </w:p>
    <w:p w14:paraId="0E1395F8" w14:textId="77777777" w:rsidR="00AB4852" w:rsidRPr="00542D61" w:rsidRDefault="00AB4852" w:rsidP="00D25ED9">
      <w:pPr>
        <w:spacing w:line="240" w:lineRule="auto"/>
        <w:ind w:left="900"/>
        <w:jc w:val="both"/>
        <w:rPr>
          <w:rFonts w:cs="Arial"/>
        </w:rPr>
      </w:pPr>
    </w:p>
    <w:p w14:paraId="206D0BFC" w14:textId="77777777" w:rsidR="00AB4852" w:rsidRPr="00542D61" w:rsidRDefault="00AB4852" w:rsidP="00D25ED9">
      <w:pPr>
        <w:spacing w:line="240" w:lineRule="auto"/>
        <w:ind w:left="900"/>
        <w:jc w:val="both"/>
        <w:rPr>
          <w:rFonts w:cs="Arial"/>
        </w:rPr>
      </w:pPr>
      <w:r w:rsidRPr="00542D61">
        <w:rPr>
          <w:rFonts w:cs="Arial"/>
          <w:spacing w:val="-4"/>
        </w:rPr>
        <w:t>For impairment assessment of financial assets, from 1 January 2020, the Company assesses</w:t>
      </w:r>
      <w:r w:rsidRPr="00542D61">
        <w:rPr>
          <w:rFonts w:cs="Arial"/>
        </w:rPr>
        <w:t xml:space="preserve"> expected credit loss on a forward-looking basis for its trade receivables carried at amortised cost. The Company applies the simplified approach in determining its expected credit loss.</w:t>
      </w:r>
    </w:p>
    <w:p w14:paraId="12718191" w14:textId="77777777" w:rsidR="00AB4852" w:rsidRPr="00542D61" w:rsidRDefault="00AB4852" w:rsidP="00252992">
      <w:pPr>
        <w:spacing w:line="240" w:lineRule="auto"/>
        <w:rPr>
          <w:rFonts w:cs="Arial"/>
        </w:rPr>
      </w:pPr>
      <w:r w:rsidRPr="00542D61">
        <w:rPr>
          <w:rFonts w:cs="Arial"/>
        </w:rPr>
        <w:br w:type="page"/>
      </w:r>
    </w:p>
    <w:p w14:paraId="380E8C2A" w14:textId="77777777" w:rsidR="00CD7E4F" w:rsidRPr="00542D61" w:rsidRDefault="00CD7E4F" w:rsidP="00CD7E4F">
      <w:pPr>
        <w:spacing w:line="240" w:lineRule="auto"/>
        <w:ind w:left="567"/>
        <w:jc w:val="both"/>
        <w:rPr>
          <w:rFonts w:cs="Arial"/>
          <w:color w:val="CF4A02"/>
        </w:rPr>
      </w:pPr>
    </w:p>
    <w:p w14:paraId="17E258C0" w14:textId="0BB4F458" w:rsidR="00AB4852" w:rsidRPr="00542D61" w:rsidRDefault="00AB4852" w:rsidP="00D25ED9">
      <w:pPr>
        <w:pStyle w:val="ListParagraph"/>
        <w:numPr>
          <w:ilvl w:val="0"/>
          <w:numId w:val="36"/>
        </w:numPr>
        <w:spacing w:after="0" w:line="240" w:lineRule="auto"/>
        <w:ind w:left="900"/>
        <w:contextualSpacing w:val="0"/>
        <w:jc w:val="both"/>
        <w:rPr>
          <w:rFonts w:ascii="Arial" w:hAnsi="Arial" w:cs="Arial"/>
          <w:color w:val="CF4A02"/>
          <w:sz w:val="20"/>
          <w:szCs w:val="20"/>
        </w:rPr>
      </w:pPr>
      <w:r w:rsidRPr="00542D61">
        <w:rPr>
          <w:rFonts w:ascii="Arial" w:hAnsi="Arial" w:cs="Arial"/>
          <w:color w:val="CF4A02"/>
          <w:sz w:val="20"/>
          <w:szCs w:val="20"/>
        </w:rPr>
        <w:t>Leases</w:t>
      </w:r>
    </w:p>
    <w:p w14:paraId="617378F1" w14:textId="77777777" w:rsidR="00AB4852" w:rsidRPr="00542D61" w:rsidRDefault="00AB4852" w:rsidP="00D25ED9">
      <w:pPr>
        <w:spacing w:line="240" w:lineRule="auto"/>
        <w:ind w:left="900"/>
        <w:jc w:val="both"/>
        <w:rPr>
          <w:rFonts w:cs="Arial"/>
        </w:rPr>
      </w:pPr>
    </w:p>
    <w:p w14:paraId="25F3A26C" w14:textId="77777777" w:rsidR="00AB4852" w:rsidRPr="00542D61" w:rsidRDefault="00AB4852" w:rsidP="00D25ED9">
      <w:pPr>
        <w:spacing w:line="240" w:lineRule="auto"/>
        <w:ind w:left="900"/>
        <w:jc w:val="both"/>
        <w:rPr>
          <w:rFonts w:cs="Arial"/>
        </w:rPr>
      </w:pPr>
      <w:r w:rsidRPr="00542D61">
        <w:rPr>
          <w:rFonts w:cs="Arial"/>
          <w:spacing w:val="-2"/>
        </w:rPr>
        <w:t>The Company leases various housings, equipment and vehicles. Rental contracts are typically</w:t>
      </w:r>
      <w:r w:rsidRPr="00542D61">
        <w:rPr>
          <w:rFonts w:cs="Arial"/>
        </w:rPr>
        <w:t xml:space="preserve"> made for fixed periods of 1 year to 5 years but may have extension options.</w:t>
      </w:r>
    </w:p>
    <w:p w14:paraId="0EAAE028" w14:textId="77777777" w:rsidR="00AB4852" w:rsidRPr="00542D61" w:rsidRDefault="00AB4852" w:rsidP="00D25ED9">
      <w:pPr>
        <w:spacing w:line="240" w:lineRule="auto"/>
        <w:ind w:left="900"/>
        <w:jc w:val="both"/>
        <w:rPr>
          <w:rFonts w:cs="Arial"/>
        </w:rPr>
      </w:pPr>
    </w:p>
    <w:p w14:paraId="4C66069E" w14:textId="77777777" w:rsidR="00AB4852" w:rsidRPr="00542D61" w:rsidRDefault="00AB4852" w:rsidP="00D25ED9">
      <w:pPr>
        <w:spacing w:line="240" w:lineRule="auto"/>
        <w:ind w:left="900"/>
        <w:jc w:val="both"/>
        <w:rPr>
          <w:rFonts w:cs="Arial"/>
        </w:rPr>
      </w:pPr>
      <w:r w:rsidRPr="00542D61">
        <w:rPr>
          <w:rFonts w:cs="Arial"/>
        </w:rPr>
        <w:t>Before 2020 financial year, leases of property, plant and equipment were classified as either finance or operating leases. Payments made under operating leases (net of any incentives received from the lessor, if any) were charged to the statement of income on a straight-line basis over the period of the lease.</w:t>
      </w:r>
    </w:p>
    <w:p w14:paraId="0118BC0F" w14:textId="77777777" w:rsidR="00AB4852" w:rsidRPr="00542D61" w:rsidRDefault="00AB4852" w:rsidP="00D25ED9">
      <w:pPr>
        <w:spacing w:line="240" w:lineRule="auto"/>
        <w:ind w:left="900"/>
        <w:jc w:val="both"/>
        <w:rPr>
          <w:rFonts w:cs="Arial"/>
        </w:rPr>
      </w:pPr>
    </w:p>
    <w:p w14:paraId="2CF34B11" w14:textId="77777777" w:rsidR="00AB4852" w:rsidRPr="00542D61" w:rsidRDefault="00AB4852" w:rsidP="00D25ED9">
      <w:pPr>
        <w:spacing w:line="240" w:lineRule="auto"/>
        <w:ind w:left="900"/>
        <w:jc w:val="both"/>
        <w:rPr>
          <w:rFonts w:cs="Arial"/>
        </w:rPr>
      </w:pPr>
      <w:r w:rsidRPr="00542D61">
        <w:rPr>
          <w:rFonts w:cs="Arial"/>
        </w:rPr>
        <w:t>From 1 January 2020, 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to produce a constant periodic rate of interest on the remaining balance of the liability for each period. The right-of-use asset is depreciated over the shorter of the asset’s useful life and the lease term on a straight-line basis.</w:t>
      </w:r>
    </w:p>
    <w:p w14:paraId="0C9386D3" w14:textId="77777777" w:rsidR="00AB4852" w:rsidRPr="00542D61" w:rsidRDefault="00AB4852" w:rsidP="00D25ED9">
      <w:pPr>
        <w:spacing w:line="240" w:lineRule="auto"/>
        <w:ind w:left="900"/>
        <w:jc w:val="both"/>
        <w:rPr>
          <w:rFonts w:cs="Arial"/>
        </w:rPr>
      </w:pPr>
    </w:p>
    <w:p w14:paraId="12A7FBBF" w14:textId="0548915A" w:rsidR="00AB4852" w:rsidRPr="00542D61" w:rsidRDefault="00AB4852" w:rsidP="00D25ED9">
      <w:pPr>
        <w:spacing w:line="240" w:lineRule="auto"/>
        <w:ind w:left="900"/>
        <w:jc w:val="both"/>
        <w:rPr>
          <w:rFonts w:cs="Arial"/>
        </w:rPr>
      </w:pPr>
      <w:r w:rsidRPr="00542D61">
        <w:rPr>
          <w:rFonts w:cs="Arial"/>
        </w:rPr>
        <w:t>Assets and liabilities arising from a lease are initially measured on a present value basis. Lease liabilities include the net present value of the following lease payments:</w:t>
      </w:r>
    </w:p>
    <w:p w14:paraId="4BFCE4AA" w14:textId="77777777" w:rsidR="00D25ED9" w:rsidRPr="00542D61" w:rsidRDefault="00D25ED9" w:rsidP="00D25ED9">
      <w:pPr>
        <w:spacing w:line="240" w:lineRule="auto"/>
        <w:ind w:left="900"/>
        <w:jc w:val="both"/>
        <w:rPr>
          <w:rFonts w:cs="Arial"/>
        </w:rPr>
      </w:pPr>
    </w:p>
    <w:p w14:paraId="51719B3A" w14:textId="77777777" w:rsidR="00AB4852" w:rsidRPr="00542D61" w:rsidRDefault="00AB4852" w:rsidP="00D25ED9">
      <w:pPr>
        <w:numPr>
          <w:ilvl w:val="0"/>
          <w:numId w:val="33"/>
        </w:numPr>
        <w:spacing w:line="240" w:lineRule="auto"/>
        <w:ind w:left="1170" w:hanging="283"/>
        <w:jc w:val="both"/>
        <w:rPr>
          <w:rFonts w:cs="Arial"/>
          <w:spacing w:val="-4"/>
        </w:rPr>
      </w:pPr>
      <w:r w:rsidRPr="00542D61">
        <w:rPr>
          <w:rFonts w:cs="Arial"/>
          <w:spacing w:val="-4"/>
        </w:rPr>
        <w:t>fixed payments (including in-substance fixed payment), less any lease incentives receivable</w:t>
      </w:r>
    </w:p>
    <w:p w14:paraId="0E5CD12F" w14:textId="77777777" w:rsidR="00AB4852" w:rsidRPr="00542D61" w:rsidRDefault="00AB4852" w:rsidP="00D25ED9">
      <w:pPr>
        <w:numPr>
          <w:ilvl w:val="0"/>
          <w:numId w:val="33"/>
        </w:numPr>
        <w:spacing w:line="240" w:lineRule="auto"/>
        <w:ind w:left="1170" w:hanging="283"/>
        <w:jc w:val="both"/>
        <w:rPr>
          <w:rFonts w:cs="Arial"/>
        </w:rPr>
      </w:pPr>
      <w:r w:rsidRPr="00542D61">
        <w:rPr>
          <w:rFonts w:cs="Arial"/>
        </w:rPr>
        <w:t>variable lease payment that are based on an index or a rate</w:t>
      </w:r>
    </w:p>
    <w:p w14:paraId="19D1B06C" w14:textId="77777777" w:rsidR="00AB4852" w:rsidRPr="00542D61" w:rsidRDefault="00AB4852" w:rsidP="00D25ED9">
      <w:pPr>
        <w:numPr>
          <w:ilvl w:val="0"/>
          <w:numId w:val="33"/>
        </w:numPr>
        <w:spacing w:line="240" w:lineRule="auto"/>
        <w:ind w:left="1170" w:hanging="283"/>
        <w:jc w:val="both"/>
        <w:rPr>
          <w:rFonts w:cs="Arial"/>
        </w:rPr>
      </w:pPr>
      <w:r w:rsidRPr="00542D61">
        <w:rPr>
          <w:rFonts w:cs="Arial"/>
        </w:rPr>
        <w:t>amounts expected to be payable by the lessee under residual value guarantees</w:t>
      </w:r>
    </w:p>
    <w:p w14:paraId="1C69E97E" w14:textId="77777777" w:rsidR="00AB4852" w:rsidRPr="00542D61" w:rsidRDefault="00AB4852" w:rsidP="00D25ED9">
      <w:pPr>
        <w:numPr>
          <w:ilvl w:val="0"/>
          <w:numId w:val="33"/>
        </w:numPr>
        <w:spacing w:line="240" w:lineRule="auto"/>
        <w:ind w:left="1170" w:hanging="283"/>
        <w:jc w:val="both"/>
        <w:rPr>
          <w:rFonts w:cs="Arial"/>
        </w:rPr>
      </w:pPr>
      <w:r w:rsidRPr="00542D61">
        <w:rPr>
          <w:rFonts w:cs="Arial"/>
        </w:rPr>
        <w:t>the exercise price of a purchase option if the lessee is reasonably certain to exercise that option, and</w:t>
      </w:r>
    </w:p>
    <w:p w14:paraId="262F3A7A" w14:textId="77777777" w:rsidR="00AB4852" w:rsidRPr="00542D61" w:rsidRDefault="00AB4852" w:rsidP="00D25ED9">
      <w:pPr>
        <w:numPr>
          <w:ilvl w:val="0"/>
          <w:numId w:val="33"/>
        </w:numPr>
        <w:spacing w:line="240" w:lineRule="auto"/>
        <w:ind w:left="1170" w:hanging="283"/>
        <w:jc w:val="both"/>
        <w:rPr>
          <w:rFonts w:cs="Arial"/>
        </w:rPr>
      </w:pPr>
      <w:r w:rsidRPr="00542D61">
        <w:rPr>
          <w:rFonts w:cs="Arial"/>
          <w:spacing w:val="-4"/>
        </w:rPr>
        <w:t>payments of penalties for terminating the lease, if the lease term reflects the lessee exercising</w:t>
      </w:r>
      <w:r w:rsidRPr="00542D61">
        <w:rPr>
          <w:rFonts w:cs="Arial"/>
        </w:rPr>
        <w:t xml:space="preserve"> that option.</w:t>
      </w:r>
    </w:p>
    <w:p w14:paraId="7CE31A88" w14:textId="77777777" w:rsidR="00AB4852" w:rsidRPr="00542D61" w:rsidRDefault="00AB4852" w:rsidP="00D25ED9">
      <w:pPr>
        <w:spacing w:line="240" w:lineRule="auto"/>
        <w:ind w:left="900"/>
        <w:jc w:val="both"/>
        <w:rPr>
          <w:rFonts w:cs="Arial"/>
        </w:rPr>
      </w:pPr>
    </w:p>
    <w:p w14:paraId="2F7DC6CC" w14:textId="77777777" w:rsidR="00AB4852" w:rsidRPr="00542D61" w:rsidRDefault="00AB4852" w:rsidP="00D25ED9">
      <w:pPr>
        <w:spacing w:line="240" w:lineRule="auto"/>
        <w:ind w:left="900"/>
        <w:jc w:val="both"/>
        <w:rPr>
          <w:rFonts w:cs="Arial"/>
        </w:rPr>
      </w:pPr>
      <w:r w:rsidRPr="00542D61">
        <w:rPr>
          <w:rFonts w:cs="Arial"/>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07404F76" w14:textId="77777777" w:rsidR="00AB4852" w:rsidRPr="00542D61" w:rsidRDefault="00AB4852" w:rsidP="00D25ED9">
      <w:pPr>
        <w:spacing w:line="240" w:lineRule="auto"/>
        <w:ind w:left="900"/>
        <w:jc w:val="both"/>
        <w:rPr>
          <w:rFonts w:cs="Arial"/>
        </w:rPr>
      </w:pPr>
    </w:p>
    <w:p w14:paraId="4935230E" w14:textId="08C31271" w:rsidR="00AB4852" w:rsidRPr="00542D61" w:rsidRDefault="00AB4852" w:rsidP="00D25ED9">
      <w:pPr>
        <w:spacing w:line="240" w:lineRule="auto"/>
        <w:ind w:left="900"/>
        <w:jc w:val="both"/>
        <w:rPr>
          <w:rFonts w:cs="Arial"/>
        </w:rPr>
      </w:pPr>
      <w:r w:rsidRPr="00542D61">
        <w:rPr>
          <w:rFonts w:cs="Arial"/>
        </w:rPr>
        <w:t>Right-of-use assets are measured at cost comprising the following:</w:t>
      </w:r>
    </w:p>
    <w:p w14:paraId="3EA72688" w14:textId="77777777" w:rsidR="00D25ED9" w:rsidRPr="00542D61" w:rsidRDefault="00D25ED9" w:rsidP="00D25ED9">
      <w:pPr>
        <w:spacing w:line="240" w:lineRule="auto"/>
        <w:ind w:left="900"/>
        <w:jc w:val="both"/>
        <w:rPr>
          <w:rFonts w:cs="Arial"/>
        </w:rPr>
      </w:pPr>
    </w:p>
    <w:p w14:paraId="168EAAFA" w14:textId="77777777" w:rsidR="00AB4852" w:rsidRPr="00542D61" w:rsidRDefault="00AB4852" w:rsidP="00D25ED9">
      <w:pPr>
        <w:numPr>
          <w:ilvl w:val="0"/>
          <w:numId w:val="34"/>
        </w:numPr>
        <w:spacing w:line="240" w:lineRule="auto"/>
        <w:ind w:left="1170" w:hanging="283"/>
        <w:jc w:val="both"/>
        <w:rPr>
          <w:rFonts w:cs="Arial"/>
        </w:rPr>
      </w:pPr>
      <w:r w:rsidRPr="00542D61">
        <w:rPr>
          <w:rFonts w:cs="Arial"/>
        </w:rPr>
        <w:t>the amount of the initial measurement of lease liabilities;</w:t>
      </w:r>
    </w:p>
    <w:p w14:paraId="7A41F8F5" w14:textId="77777777" w:rsidR="00AB4852" w:rsidRPr="00542D61" w:rsidRDefault="00AB4852" w:rsidP="00D25ED9">
      <w:pPr>
        <w:numPr>
          <w:ilvl w:val="0"/>
          <w:numId w:val="34"/>
        </w:numPr>
        <w:spacing w:line="240" w:lineRule="auto"/>
        <w:ind w:left="1170" w:hanging="283"/>
        <w:jc w:val="both"/>
        <w:rPr>
          <w:rFonts w:cs="Arial"/>
        </w:rPr>
      </w:pPr>
      <w:r w:rsidRPr="00542D61">
        <w:rPr>
          <w:rFonts w:cs="Arial"/>
          <w:spacing w:val="-4"/>
        </w:rPr>
        <w:t>any lease payments made at or before the commencement date less any lease incentives</w:t>
      </w:r>
      <w:r w:rsidRPr="00542D61">
        <w:rPr>
          <w:rFonts w:cs="Arial"/>
        </w:rPr>
        <w:t xml:space="preserve"> received;</w:t>
      </w:r>
    </w:p>
    <w:p w14:paraId="4FF8BB6D" w14:textId="77777777" w:rsidR="00AB4852" w:rsidRPr="00542D61" w:rsidRDefault="00AB4852" w:rsidP="00D25ED9">
      <w:pPr>
        <w:numPr>
          <w:ilvl w:val="0"/>
          <w:numId w:val="34"/>
        </w:numPr>
        <w:spacing w:line="240" w:lineRule="auto"/>
        <w:ind w:left="1170" w:hanging="283"/>
        <w:jc w:val="both"/>
        <w:rPr>
          <w:rFonts w:cs="Arial"/>
        </w:rPr>
      </w:pPr>
      <w:r w:rsidRPr="00542D61">
        <w:rPr>
          <w:rFonts w:cs="Arial"/>
        </w:rPr>
        <w:t>any initial direct costs, and</w:t>
      </w:r>
    </w:p>
    <w:p w14:paraId="143B1825" w14:textId="77777777" w:rsidR="00AB4852" w:rsidRPr="00542D61" w:rsidRDefault="00AB4852" w:rsidP="00D25ED9">
      <w:pPr>
        <w:numPr>
          <w:ilvl w:val="0"/>
          <w:numId w:val="34"/>
        </w:numPr>
        <w:spacing w:line="240" w:lineRule="auto"/>
        <w:ind w:left="1170" w:hanging="283"/>
        <w:jc w:val="both"/>
        <w:rPr>
          <w:rFonts w:cs="Arial"/>
        </w:rPr>
      </w:pPr>
      <w:r w:rsidRPr="00542D61">
        <w:rPr>
          <w:rFonts w:cs="Arial"/>
        </w:rPr>
        <w:t>restoration costs.</w:t>
      </w:r>
    </w:p>
    <w:p w14:paraId="3A1A0B39" w14:textId="77777777" w:rsidR="00AB4852" w:rsidRPr="00542D61" w:rsidRDefault="00AB4852" w:rsidP="00D25ED9">
      <w:pPr>
        <w:spacing w:line="240" w:lineRule="auto"/>
        <w:ind w:left="900"/>
        <w:jc w:val="both"/>
        <w:rPr>
          <w:rFonts w:cs="Arial"/>
        </w:rPr>
      </w:pPr>
    </w:p>
    <w:p w14:paraId="142D6400" w14:textId="77777777" w:rsidR="00AB4852" w:rsidRPr="00542D61" w:rsidRDefault="00AB4852" w:rsidP="00D25ED9">
      <w:pPr>
        <w:spacing w:line="240" w:lineRule="auto"/>
        <w:ind w:left="900"/>
        <w:jc w:val="both"/>
        <w:rPr>
          <w:rFonts w:cs="Arial"/>
        </w:rPr>
      </w:pPr>
      <w:r w:rsidRPr="00542D61">
        <w:rPr>
          <w:rFonts w:cs="Arial"/>
        </w:rPr>
        <w:t>Payments associated with short-term leases and leases of low-value assets are recognised on a straight-line basis as an expense in profit or loss. Short-term leases are leases with a lease term of 12 months or less. Low-value assets comprise computer equipment and small items of office furniture.</w:t>
      </w:r>
    </w:p>
    <w:p w14:paraId="02FF3791" w14:textId="77777777" w:rsidR="00AB4852" w:rsidRPr="00542D61" w:rsidRDefault="00AB4852" w:rsidP="00252992">
      <w:pPr>
        <w:tabs>
          <w:tab w:val="left" w:pos="960"/>
        </w:tabs>
        <w:spacing w:line="240" w:lineRule="auto"/>
        <w:jc w:val="both"/>
        <w:rPr>
          <w:rFonts w:cs="Arial"/>
        </w:rPr>
      </w:pPr>
    </w:p>
    <w:p w14:paraId="14037225" w14:textId="77777777" w:rsidR="00AB4852" w:rsidRPr="00542D61" w:rsidRDefault="00AB4852" w:rsidP="00252992">
      <w:pPr>
        <w:tabs>
          <w:tab w:val="left" w:pos="960"/>
        </w:tabs>
        <w:spacing w:line="240" w:lineRule="auto"/>
        <w:jc w:val="both"/>
        <w:rPr>
          <w:rFonts w:cs="Arial"/>
        </w:rPr>
      </w:pPr>
    </w:p>
    <w:p w14:paraId="633EBF52" w14:textId="77777777" w:rsidR="00AB4852" w:rsidRPr="00542D61" w:rsidRDefault="00AB4852" w:rsidP="00252992">
      <w:pPr>
        <w:tabs>
          <w:tab w:val="left" w:pos="960"/>
        </w:tabs>
        <w:spacing w:line="240" w:lineRule="auto"/>
        <w:jc w:val="both"/>
        <w:rPr>
          <w:rFonts w:cs="Arial"/>
        </w:rPr>
      </w:pPr>
    </w:p>
    <w:p w14:paraId="793EA160" w14:textId="2F4645A4" w:rsidR="00252992" w:rsidRPr="00542D61" w:rsidRDefault="00252992">
      <w:pPr>
        <w:spacing w:line="240" w:lineRule="auto"/>
        <w:rPr>
          <w:rFonts w:cs="Arial"/>
        </w:rPr>
      </w:pPr>
      <w:r w:rsidRPr="00542D61">
        <w:rPr>
          <w:rFonts w:cs="Arial"/>
        </w:rPr>
        <w:br w:type="page"/>
      </w:r>
    </w:p>
    <w:p w14:paraId="5B9587C0" w14:textId="77777777" w:rsidR="00CD7E4F" w:rsidRPr="00542D61" w:rsidRDefault="00CD7E4F">
      <w:pPr>
        <w:rPr>
          <w:rFonts w:cs="Arial"/>
        </w:rPr>
      </w:pPr>
    </w:p>
    <w:tbl>
      <w:tblPr>
        <w:tblW w:w="9043" w:type="dxa"/>
        <w:shd w:val="clear" w:color="auto" w:fill="FFA543"/>
        <w:tblLook w:val="04A0" w:firstRow="1" w:lastRow="0" w:firstColumn="1" w:lastColumn="0" w:noHBand="0" w:noVBand="1"/>
      </w:tblPr>
      <w:tblGrid>
        <w:gridCol w:w="9043"/>
      </w:tblGrid>
      <w:tr w:rsidR="00AB4852" w:rsidRPr="00542D61" w14:paraId="29B55D14" w14:textId="77777777" w:rsidTr="00FE5873">
        <w:trPr>
          <w:trHeight w:val="380"/>
        </w:trPr>
        <w:tc>
          <w:tcPr>
            <w:tcW w:w="9043" w:type="dxa"/>
            <w:shd w:val="clear" w:color="auto" w:fill="FFA543"/>
            <w:vAlign w:val="center"/>
          </w:tcPr>
          <w:p w14:paraId="10A1C954" w14:textId="77777777" w:rsidR="00AB4852" w:rsidRPr="00542D61" w:rsidRDefault="00AB4852" w:rsidP="00252992">
            <w:pPr>
              <w:spacing w:line="240" w:lineRule="auto"/>
              <w:ind w:left="504" w:hanging="504"/>
              <w:jc w:val="both"/>
              <w:rPr>
                <w:rFonts w:eastAsia="Arial Unicode MS" w:cs="Arial"/>
                <w:b/>
                <w:bCs/>
                <w:color w:val="FFFFFF"/>
                <w:cs/>
              </w:rPr>
            </w:pPr>
            <w:r w:rsidRPr="00542D61">
              <w:rPr>
                <w:rFonts w:cs="Arial"/>
                <w:b/>
                <w:bCs/>
                <w:color w:val="FFFFFF"/>
              </w:rPr>
              <w:t>6</w:t>
            </w:r>
            <w:r w:rsidRPr="00542D61">
              <w:rPr>
                <w:rFonts w:cs="Arial"/>
                <w:b/>
                <w:bCs/>
                <w:color w:val="FFFFFF"/>
              </w:rPr>
              <w:tab/>
              <w:t>Accounting policies</w:t>
            </w:r>
          </w:p>
        </w:tc>
      </w:tr>
    </w:tbl>
    <w:p w14:paraId="2DC09FA2" w14:textId="77777777" w:rsidR="00AB4852" w:rsidRPr="00542D61" w:rsidRDefault="00AB4852" w:rsidP="00252992">
      <w:pPr>
        <w:tabs>
          <w:tab w:val="left" w:pos="960"/>
        </w:tabs>
        <w:spacing w:line="240" w:lineRule="auto"/>
        <w:jc w:val="both"/>
        <w:rPr>
          <w:rFonts w:cs="Arial"/>
        </w:rPr>
      </w:pPr>
    </w:p>
    <w:p w14:paraId="51B8DBBF" w14:textId="77777777" w:rsidR="00AB4852" w:rsidRPr="00542D61" w:rsidRDefault="00AB4852" w:rsidP="00252992">
      <w:pPr>
        <w:spacing w:line="240" w:lineRule="auto"/>
        <w:jc w:val="both"/>
        <w:rPr>
          <w:rFonts w:cs="Arial"/>
          <w:spacing w:val="-4"/>
        </w:rPr>
      </w:pPr>
      <w:r w:rsidRPr="00542D61">
        <w:rPr>
          <w:rFonts w:cs="Arial"/>
          <w:spacing w:val="-4"/>
        </w:rPr>
        <w:t>The principal accounting policies applied in the preparation of these financial statements are set out below:</w:t>
      </w:r>
    </w:p>
    <w:p w14:paraId="2D002770" w14:textId="77777777" w:rsidR="00AB4852" w:rsidRPr="00542D61" w:rsidRDefault="00AB4852" w:rsidP="00252992">
      <w:pPr>
        <w:spacing w:line="240" w:lineRule="auto"/>
        <w:rPr>
          <w:rFonts w:cs="Arial"/>
          <w:lang w:val="en-GB" w:eastAsia="x-none"/>
        </w:rPr>
      </w:pPr>
    </w:p>
    <w:p w14:paraId="79F5C090" w14:textId="77777777" w:rsidR="00AB4852" w:rsidRPr="00542D61" w:rsidRDefault="00AB4852" w:rsidP="00252992">
      <w:pPr>
        <w:tabs>
          <w:tab w:val="left" w:pos="540"/>
        </w:tabs>
        <w:spacing w:line="240" w:lineRule="auto"/>
        <w:ind w:left="540" w:hanging="540"/>
        <w:jc w:val="both"/>
        <w:rPr>
          <w:rFonts w:eastAsia="Arial Unicode MS" w:cs="Arial"/>
          <w:b/>
          <w:bCs/>
          <w:color w:val="CF4A02"/>
          <w:lang w:val="en-GB"/>
        </w:rPr>
      </w:pPr>
      <w:r w:rsidRPr="00542D61">
        <w:rPr>
          <w:rFonts w:eastAsia="Arial Unicode MS" w:cs="Arial"/>
          <w:b/>
          <w:bCs/>
          <w:color w:val="CF4A02"/>
          <w:lang w:val="en-GB"/>
        </w:rPr>
        <w:t>6.1</w:t>
      </w:r>
      <w:r w:rsidRPr="00542D61">
        <w:rPr>
          <w:rFonts w:eastAsia="Arial Unicode MS" w:cs="Arial"/>
          <w:b/>
          <w:bCs/>
          <w:color w:val="CF4A02"/>
          <w:lang w:val="en-GB"/>
        </w:rPr>
        <w:tab/>
        <w:t>Foreign currency translation</w:t>
      </w:r>
    </w:p>
    <w:p w14:paraId="63E93C16" w14:textId="77777777" w:rsidR="00AB4852" w:rsidRPr="00542D61" w:rsidRDefault="00AB4852" w:rsidP="00252992">
      <w:pPr>
        <w:pStyle w:val="Header"/>
        <w:tabs>
          <w:tab w:val="clear" w:pos="4153"/>
          <w:tab w:val="clear" w:pos="8306"/>
        </w:tabs>
        <w:spacing w:line="240" w:lineRule="auto"/>
        <w:ind w:left="540"/>
        <w:jc w:val="both"/>
        <w:rPr>
          <w:rFonts w:cs="Arial"/>
        </w:rPr>
      </w:pPr>
    </w:p>
    <w:p w14:paraId="05B307DD" w14:textId="77777777" w:rsidR="00AB4852" w:rsidRPr="00542D61" w:rsidRDefault="00AB4852" w:rsidP="00252992">
      <w:pPr>
        <w:pStyle w:val="Header"/>
        <w:tabs>
          <w:tab w:val="clear" w:pos="4153"/>
          <w:tab w:val="clear" w:pos="8306"/>
          <w:tab w:val="left" w:pos="1080"/>
        </w:tabs>
        <w:spacing w:line="240" w:lineRule="auto"/>
        <w:ind w:left="1080" w:hanging="540"/>
        <w:jc w:val="thaiDistribute"/>
        <w:rPr>
          <w:rFonts w:eastAsia="Arial Unicode MS" w:cs="Arial"/>
          <w:b/>
          <w:bCs/>
          <w:color w:val="CF4A02"/>
          <w:lang w:val="en-GB"/>
        </w:rPr>
      </w:pPr>
      <w:r w:rsidRPr="00542D61">
        <w:rPr>
          <w:rFonts w:eastAsia="Arial Unicode MS" w:cs="Arial"/>
          <w:b/>
          <w:bCs/>
          <w:color w:val="CF4A02"/>
          <w:lang w:val="en-GB"/>
        </w:rPr>
        <w:t>a)</w:t>
      </w:r>
      <w:r w:rsidRPr="00542D61">
        <w:rPr>
          <w:rFonts w:eastAsia="Arial Unicode MS" w:cs="Arial"/>
          <w:b/>
          <w:bCs/>
          <w:color w:val="CF4A02"/>
          <w:lang w:val="en-GB"/>
        </w:rPr>
        <w:tab/>
        <w:t>Functional and presentation currency</w:t>
      </w:r>
    </w:p>
    <w:p w14:paraId="40416407" w14:textId="77777777" w:rsidR="00AB4852" w:rsidRPr="00542D61" w:rsidRDefault="00AB4852" w:rsidP="00252992">
      <w:pPr>
        <w:suppressAutoHyphens/>
        <w:spacing w:line="240" w:lineRule="auto"/>
        <w:ind w:left="1080"/>
        <w:jc w:val="both"/>
        <w:rPr>
          <w:rFonts w:cs="Arial"/>
        </w:rPr>
      </w:pPr>
    </w:p>
    <w:p w14:paraId="27A749F8" w14:textId="77777777" w:rsidR="00AB4852" w:rsidRPr="00542D61" w:rsidRDefault="00AB4852" w:rsidP="00252992">
      <w:pPr>
        <w:suppressAutoHyphens/>
        <w:spacing w:line="240" w:lineRule="auto"/>
        <w:ind w:left="1080"/>
        <w:jc w:val="both"/>
        <w:rPr>
          <w:rFonts w:cs="Arial"/>
          <w:spacing w:val="-4"/>
        </w:rPr>
      </w:pPr>
      <w:r w:rsidRPr="00542D61">
        <w:rPr>
          <w:rFonts w:cs="Arial"/>
          <w:spacing w:val="-4"/>
        </w:rPr>
        <w:t>The financial statements are presented in Thai Baht, which is the Company’s functional and presentation currency.</w:t>
      </w:r>
    </w:p>
    <w:p w14:paraId="57CD785F" w14:textId="77777777" w:rsidR="00AB4852" w:rsidRPr="00542D61" w:rsidRDefault="00AB4852" w:rsidP="00252992">
      <w:pPr>
        <w:suppressAutoHyphens/>
        <w:spacing w:line="240" w:lineRule="auto"/>
        <w:ind w:left="1080"/>
        <w:jc w:val="both"/>
        <w:rPr>
          <w:rFonts w:cs="Arial"/>
        </w:rPr>
      </w:pPr>
    </w:p>
    <w:p w14:paraId="008FC715" w14:textId="77777777" w:rsidR="00AB4852" w:rsidRPr="00542D61" w:rsidRDefault="00AB4852" w:rsidP="00252992">
      <w:pPr>
        <w:tabs>
          <w:tab w:val="left" w:pos="1080"/>
        </w:tabs>
        <w:autoSpaceDE w:val="0"/>
        <w:autoSpaceDN w:val="0"/>
        <w:adjustRightInd w:val="0"/>
        <w:spacing w:line="240" w:lineRule="auto"/>
        <w:ind w:left="1080" w:hanging="540"/>
        <w:jc w:val="both"/>
        <w:rPr>
          <w:rFonts w:cs="Arial"/>
          <w:b/>
          <w:bCs/>
          <w:color w:val="CF4A02"/>
        </w:rPr>
      </w:pPr>
      <w:r w:rsidRPr="00542D61">
        <w:rPr>
          <w:rFonts w:cs="Arial"/>
          <w:b/>
          <w:bCs/>
          <w:color w:val="CF4A02"/>
        </w:rPr>
        <w:t>b)</w:t>
      </w:r>
      <w:r w:rsidRPr="00542D61">
        <w:rPr>
          <w:rFonts w:cs="Arial"/>
          <w:b/>
          <w:bCs/>
          <w:color w:val="CF4A02"/>
        </w:rPr>
        <w:tab/>
        <w:t>Transactions and balances</w:t>
      </w:r>
    </w:p>
    <w:p w14:paraId="26D519B1" w14:textId="77777777" w:rsidR="00AB4852" w:rsidRPr="00542D61" w:rsidRDefault="00AB4852" w:rsidP="00252992">
      <w:pPr>
        <w:suppressAutoHyphens/>
        <w:spacing w:line="240" w:lineRule="auto"/>
        <w:ind w:left="1080"/>
        <w:jc w:val="both"/>
        <w:rPr>
          <w:rFonts w:cs="Arial"/>
        </w:rPr>
      </w:pPr>
    </w:p>
    <w:p w14:paraId="58476375" w14:textId="77777777" w:rsidR="00AB4852" w:rsidRPr="00542D61" w:rsidRDefault="00AB4852" w:rsidP="00252992">
      <w:pPr>
        <w:suppressAutoHyphens/>
        <w:spacing w:line="240" w:lineRule="auto"/>
        <w:ind w:left="1080"/>
        <w:jc w:val="both"/>
        <w:rPr>
          <w:rFonts w:cs="Arial"/>
        </w:rPr>
      </w:pPr>
      <w:r w:rsidRPr="00542D61">
        <w:rPr>
          <w:rFonts w:cs="Arial"/>
          <w:spacing w:val="-4"/>
        </w:rPr>
        <w:t>Foreign currency transactions are translated into the functional currency using the exchange</w:t>
      </w:r>
      <w:r w:rsidRPr="00542D61">
        <w:rPr>
          <w:rFonts w:cs="Arial"/>
        </w:rPr>
        <w:t xml:space="preserve"> rates prevailing at the dates of the transactions or the date of valuation. </w:t>
      </w:r>
    </w:p>
    <w:p w14:paraId="45BF61C6" w14:textId="77777777" w:rsidR="00AB4852" w:rsidRPr="00542D61" w:rsidRDefault="00AB4852" w:rsidP="00252992">
      <w:pPr>
        <w:suppressAutoHyphens/>
        <w:spacing w:line="240" w:lineRule="auto"/>
        <w:ind w:left="1080"/>
        <w:jc w:val="both"/>
        <w:rPr>
          <w:rFonts w:cs="Arial"/>
        </w:rPr>
      </w:pPr>
    </w:p>
    <w:p w14:paraId="5A16B80D" w14:textId="77777777" w:rsidR="00AB4852" w:rsidRPr="00542D61" w:rsidRDefault="00AB4852" w:rsidP="00252992">
      <w:pPr>
        <w:suppressAutoHyphens/>
        <w:spacing w:line="240" w:lineRule="auto"/>
        <w:ind w:left="1080"/>
        <w:jc w:val="both"/>
        <w:rPr>
          <w:rFonts w:cs="Arial"/>
        </w:rPr>
      </w:pPr>
      <w:r w:rsidRPr="00542D61">
        <w:rPr>
          <w:rFonts w:cs="Arial"/>
        </w:rPr>
        <w:t>Foreign exchange gains and losses resulting from the settlement of such transactions and from the translation at year-end exchange rates of monetary assets and liabilities denominated in foreign currencies are recognised in the profit or loss.</w:t>
      </w:r>
    </w:p>
    <w:p w14:paraId="349FC3BC" w14:textId="77777777" w:rsidR="00AB4852" w:rsidRPr="00542D61" w:rsidRDefault="00AB4852" w:rsidP="00252992">
      <w:pPr>
        <w:suppressAutoHyphens/>
        <w:spacing w:line="240" w:lineRule="auto"/>
        <w:ind w:left="1080"/>
        <w:jc w:val="both"/>
        <w:rPr>
          <w:rFonts w:cs="Arial"/>
        </w:rPr>
      </w:pPr>
    </w:p>
    <w:p w14:paraId="7024C42F" w14:textId="77777777" w:rsidR="00AB4852" w:rsidRPr="00542D61" w:rsidRDefault="00AB4852" w:rsidP="00252992">
      <w:pPr>
        <w:suppressAutoHyphens/>
        <w:spacing w:line="240" w:lineRule="auto"/>
        <w:ind w:left="1080"/>
        <w:jc w:val="both"/>
        <w:rPr>
          <w:rFonts w:cs="Arial"/>
        </w:rPr>
      </w:pPr>
      <w:r w:rsidRPr="00542D61">
        <w:rPr>
          <w:rFonts w:cs="Arial"/>
          <w:spacing w:val="-2"/>
        </w:rPr>
        <w:t>Any exchange component of gains and losses on a non-monetary item that recognised in profit or loss, or other comprehensive income is recognised following the recognition of a gain or loss on the non-monetary item</w:t>
      </w:r>
      <w:r w:rsidRPr="00542D61">
        <w:rPr>
          <w:rFonts w:cs="Arial"/>
        </w:rPr>
        <w:t>.</w:t>
      </w:r>
    </w:p>
    <w:p w14:paraId="4D872474" w14:textId="77777777" w:rsidR="00AB4852" w:rsidRPr="00542D61" w:rsidRDefault="00AB4852" w:rsidP="00252992">
      <w:pPr>
        <w:suppressAutoHyphens/>
        <w:spacing w:line="240" w:lineRule="auto"/>
        <w:ind w:left="540"/>
        <w:jc w:val="both"/>
        <w:rPr>
          <w:rFonts w:cs="Arial"/>
        </w:rPr>
      </w:pPr>
    </w:p>
    <w:p w14:paraId="548E46D6" w14:textId="77777777" w:rsidR="00AB4852" w:rsidRPr="00542D61" w:rsidRDefault="00AB4852" w:rsidP="00252992">
      <w:pPr>
        <w:tabs>
          <w:tab w:val="left" w:pos="539"/>
          <w:tab w:val="left" w:pos="567"/>
        </w:tabs>
        <w:suppressAutoHyphens/>
        <w:spacing w:line="240" w:lineRule="auto"/>
        <w:jc w:val="both"/>
        <w:rPr>
          <w:rFonts w:cs="Arial"/>
          <w:b/>
          <w:bCs/>
          <w:color w:val="CF4A02"/>
        </w:rPr>
      </w:pPr>
      <w:r w:rsidRPr="00542D61">
        <w:rPr>
          <w:rFonts w:cs="Arial"/>
          <w:b/>
          <w:bCs/>
          <w:color w:val="CF4A02"/>
        </w:rPr>
        <w:t>6.2</w:t>
      </w:r>
      <w:r w:rsidRPr="00542D61">
        <w:rPr>
          <w:rFonts w:cs="Arial"/>
          <w:b/>
          <w:bCs/>
          <w:color w:val="CF4A02"/>
        </w:rPr>
        <w:tab/>
        <w:t>Cash and cash equivalents</w:t>
      </w:r>
    </w:p>
    <w:p w14:paraId="714071A1" w14:textId="77777777" w:rsidR="00AB4852" w:rsidRPr="00542D61" w:rsidRDefault="00AB4852" w:rsidP="00252992">
      <w:pPr>
        <w:suppressAutoHyphens/>
        <w:spacing w:line="240" w:lineRule="auto"/>
        <w:ind w:left="540"/>
        <w:jc w:val="both"/>
        <w:rPr>
          <w:rFonts w:cs="Arial"/>
        </w:rPr>
      </w:pPr>
    </w:p>
    <w:p w14:paraId="50543149" w14:textId="77777777" w:rsidR="00AB4852" w:rsidRPr="00542D61" w:rsidRDefault="00AB4852" w:rsidP="00252992">
      <w:pPr>
        <w:suppressAutoHyphens/>
        <w:spacing w:line="240" w:lineRule="auto"/>
        <w:ind w:left="540"/>
        <w:jc w:val="both"/>
        <w:rPr>
          <w:rFonts w:cs="Arial"/>
        </w:rPr>
      </w:pPr>
      <w:r w:rsidRPr="00542D61">
        <w:rPr>
          <w:rFonts w:cs="Arial"/>
        </w:rPr>
        <w:t>In the statements of cash flows, cash and cash equivalents includes cash on hand, deposits held at call, short-term highly liquid investments with maturities of three months or less from the date of acquisition.</w:t>
      </w:r>
    </w:p>
    <w:p w14:paraId="48F3AAD7" w14:textId="77777777" w:rsidR="00AB4852" w:rsidRPr="00542D61" w:rsidRDefault="00AB4852" w:rsidP="00252992">
      <w:pPr>
        <w:suppressAutoHyphens/>
        <w:spacing w:line="240" w:lineRule="auto"/>
        <w:ind w:left="540"/>
        <w:jc w:val="both"/>
        <w:rPr>
          <w:rFonts w:cs="Arial"/>
        </w:rPr>
      </w:pPr>
    </w:p>
    <w:p w14:paraId="46EDD478" w14:textId="77777777" w:rsidR="00AB4852" w:rsidRPr="00542D61" w:rsidRDefault="00AB4852" w:rsidP="00252992">
      <w:pPr>
        <w:suppressAutoHyphens/>
        <w:spacing w:line="240" w:lineRule="auto"/>
        <w:ind w:left="540"/>
        <w:jc w:val="both"/>
        <w:rPr>
          <w:rFonts w:cs="Arial"/>
        </w:rPr>
      </w:pPr>
      <w:r w:rsidRPr="00542D61">
        <w:rPr>
          <w:rFonts w:cs="Arial"/>
        </w:rPr>
        <w:t>In the statement of financial position, bank overdrafts are shown in current liabilities.</w:t>
      </w:r>
    </w:p>
    <w:p w14:paraId="2CFCDBAF" w14:textId="77777777" w:rsidR="00AB4852" w:rsidRPr="00542D61" w:rsidRDefault="00AB4852" w:rsidP="00252992">
      <w:pPr>
        <w:suppressAutoHyphens/>
        <w:spacing w:line="240" w:lineRule="auto"/>
        <w:ind w:left="540"/>
        <w:jc w:val="both"/>
        <w:rPr>
          <w:rFonts w:cs="Arial"/>
        </w:rPr>
      </w:pPr>
    </w:p>
    <w:p w14:paraId="7B84851D" w14:textId="77777777" w:rsidR="00AB4852" w:rsidRPr="00542D61" w:rsidRDefault="00AB4852" w:rsidP="00252992">
      <w:pPr>
        <w:suppressAutoHyphens/>
        <w:spacing w:line="240" w:lineRule="auto"/>
        <w:ind w:left="540" w:hanging="540"/>
        <w:jc w:val="both"/>
        <w:rPr>
          <w:rFonts w:cs="Arial"/>
          <w:b/>
          <w:bCs/>
          <w:color w:val="CF4A02"/>
        </w:rPr>
      </w:pPr>
      <w:r w:rsidRPr="00542D61">
        <w:rPr>
          <w:rFonts w:cs="Arial"/>
          <w:b/>
          <w:bCs/>
          <w:color w:val="CF4A02"/>
        </w:rPr>
        <w:t>6.3</w:t>
      </w:r>
      <w:r w:rsidRPr="00542D61">
        <w:rPr>
          <w:rFonts w:cs="Arial"/>
          <w:b/>
          <w:bCs/>
          <w:color w:val="CF4A02"/>
        </w:rPr>
        <w:tab/>
        <w:t>Trade accounts receivable</w:t>
      </w:r>
    </w:p>
    <w:p w14:paraId="2E61FE2D" w14:textId="77777777" w:rsidR="004503FB" w:rsidRPr="00542D61" w:rsidRDefault="004503FB" w:rsidP="004503FB">
      <w:pPr>
        <w:jc w:val="both"/>
        <w:rPr>
          <w:rFonts w:cs="Arial"/>
          <w:lang w:val="en-GB"/>
        </w:rPr>
      </w:pPr>
    </w:p>
    <w:p w14:paraId="0060BD72" w14:textId="51006191" w:rsidR="004503FB" w:rsidRPr="00542D61" w:rsidRDefault="004503FB" w:rsidP="004503FB">
      <w:pPr>
        <w:tabs>
          <w:tab w:val="left" w:pos="567"/>
        </w:tabs>
        <w:ind w:left="538"/>
        <w:jc w:val="both"/>
        <w:rPr>
          <w:rFonts w:cs="Arial"/>
          <w:lang w:val="en-GB"/>
        </w:rPr>
      </w:pPr>
      <w:r w:rsidRPr="00542D61">
        <w:rPr>
          <w:rFonts w:cs="Arial"/>
          <w:lang w:val="en-GB"/>
        </w:rPr>
        <w:t xml:space="preserve">Trade receivables are amounts due from customers for goods sold or services performed in the ordinary course of business. </w:t>
      </w:r>
    </w:p>
    <w:p w14:paraId="1A5081A1" w14:textId="77777777" w:rsidR="004503FB" w:rsidRPr="00542D61" w:rsidRDefault="004503FB" w:rsidP="004503FB">
      <w:pPr>
        <w:tabs>
          <w:tab w:val="left" w:pos="567"/>
        </w:tabs>
        <w:ind w:left="538"/>
        <w:jc w:val="both"/>
        <w:rPr>
          <w:rFonts w:cs="Arial"/>
          <w:lang w:val="en-GB"/>
        </w:rPr>
      </w:pPr>
    </w:p>
    <w:p w14:paraId="1D89AE58" w14:textId="7E7F551B" w:rsidR="004503FB" w:rsidRPr="00542D61" w:rsidRDefault="004503FB" w:rsidP="004503FB">
      <w:pPr>
        <w:tabs>
          <w:tab w:val="left" w:pos="567"/>
        </w:tabs>
        <w:ind w:left="538"/>
        <w:jc w:val="both"/>
        <w:rPr>
          <w:rFonts w:cs="Arial"/>
          <w:lang w:val="en-GB"/>
        </w:rPr>
      </w:pPr>
      <w:r w:rsidRPr="00542D61">
        <w:rPr>
          <w:rFonts w:cs="Arial"/>
          <w:lang w:val="en-GB"/>
        </w:rPr>
        <w:t xml:space="preserve">Trade receivables are recognised initially at the amount of consideration that is unconditional unless they contain significant financing components, they are recognised at fair value. The </w:t>
      </w:r>
      <w:r w:rsidR="00863B1F" w:rsidRPr="00542D61">
        <w:rPr>
          <w:rFonts w:cs="Arial"/>
          <w:lang w:val="en-GB"/>
        </w:rPr>
        <w:t>Company</w:t>
      </w:r>
      <w:r w:rsidRPr="00542D61">
        <w:rPr>
          <w:rFonts w:cs="Arial"/>
          <w:lang w:val="en-GB"/>
        </w:rPr>
        <w:t xml:space="preserve"> holds the trade receivables with the objective to collect the contractual cash flows and therefore measures them subsequently at amortised cost. </w:t>
      </w:r>
    </w:p>
    <w:p w14:paraId="45F2384C" w14:textId="77777777" w:rsidR="004503FB" w:rsidRPr="00542D61" w:rsidRDefault="004503FB" w:rsidP="004503FB">
      <w:pPr>
        <w:tabs>
          <w:tab w:val="left" w:pos="567"/>
        </w:tabs>
        <w:ind w:left="538"/>
        <w:jc w:val="both"/>
        <w:rPr>
          <w:rFonts w:cs="Arial"/>
          <w:lang w:val="en-GB"/>
        </w:rPr>
      </w:pPr>
    </w:p>
    <w:p w14:paraId="78668EDA" w14:textId="2AB0858E" w:rsidR="004503FB" w:rsidRPr="00542D61" w:rsidRDefault="004503FB" w:rsidP="004503FB">
      <w:pPr>
        <w:tabs>
          <w:tab w:val="left" w:pos="567"/>
        </w:tabs>
        <w:ind w:left="538"/>
        <w:jc w:val="both"/>
        <w:rPr>
          <w:rFonts w:cs="Arial"/>
          <w:lang w:val="en-GB"/>
        </w:rPr>
      </w:pPr>
      <w:r w:rsidRPr="00542D61">
        <w:rPr>
          <w:rFonts w:cs="Arial"/>
          <w:lang w:val="en-GB"/>
        </w:rPr>
        <w:t>The impairment of trade receivables are disclosed in Note 6.5(d).</w:t>
      </w:r>
    </w:p>
    <w:p w14:paraId="5B9448EC" w14:textId="77777777" w:rsidR="00AB4852" w:rsidRPr="00542D61" w:rsidRDefault="00AB4852" w:rsidP="00252992">
      <w:pPr>
        <w:suppressAutoHyphens/>
        <w:spacing w:line="240" w:lineRule="auto"/>
        <w:ind w:left="540"/>
        <w:jc w:val="both"/>
        <w:rPr>
          <w:rFonts w:cs="Arial"/>
          <w:lang w:val="en-GB"/>
        </w:rPr>
      </w:pPr>
    </w:p>
    <w:p w14:paraId="62BE5F92" w14:textId="77777777" w:rsidR="00AB4852" w:rsidRPr="00542D61" w:rsidRDefault="00AB4852" w:rsidP="00252992">
      <w:pPr>
        <w:suppressAutoHyphens/>
        <w:spacing w:line="240" w:lineRule="auto"/>
        <w:ind w:left="540" w:hanging="540"/>
        <w:jc w:val="both"/>
        <w:rPr>
          <w:rFonts w:cs="Arial"/>
          <w:b/>
          <w:bCs/>
          <w:color w:val="CF4A02"/>
        </w:rPr>
      </w:pPr>
      <w:r w:rsidRPr="00542D61">
        <w:rPr>
          <w:rFonts w:cs="Arial"/>
          <w:b/>
          <w:bCs/>
          <w:color w:val="CF4A02"/>
        </w:rPr>
        <w:t>6.4</w:t>
      </w:r>
      <w:r w:rsidRPr="00542D61">
        <w:rPr>
          <w:rFonts w:cs="Arial"/>
          <w:b/>
          <w:bCs/>
          <w:color w:val="CF4A02"/>
        </w:rPr>
        <w:tab/>
        <w:t>Inventories</w:t>
      </w:r>
    </w:p>
    <w:p w14:paraId="3C655C13" w14:textId="77777777" w:rsidR="00AB4852" w:rsidRPr="00542D61" w:rsidRDefault="00AB4852" w:rsidP="00252992">
      <w:pPr>
        <w:suppressAutoHyphens/>
        <w:spacing w:line="240" w:lineRule="auto"/>
        <w:ind w:left="540"/>
        <w:jc w:val="both"/>
        <w:rPr>
          <w:rFonts w:cs="Arial"/>
        </w:rPr>
      </w:pPr>
    </w:p>
    <w:p w14:paraId="178A1E4B" w14:textId="77777777" w:rsidR="00AB4852" w:rsidRPr="00542D61" w:rsidRDefault="00AB4852" w:rsidP="00252992">
      <w:pPr>
        <w:suppressAutoHyphens/>
        <w:spacing w:line="240" w:lineRule="auto"/>
        <w:ind w:left="540"/>
        <w:jc w:val="both"/>
        <w:rPr>
          <w:rFonts w:cs="Arial"/>
        </w:rPr>
      </w:pPr>
      <w:r w:rsidRPr="00542D61">
        <w:rPr>
          <w:rFonts w:cs="Arial"/>
        </w:rPr>
        <w:t xml:space="preserve">Inventories are stated at the lower of cost or net realisable value.  </w:t>
      </w:r>
    </w:p>
    <w:p w14:paraId="28B8F179" w14:textId="77777777" w:rsidR="00AB4852" w:rsidRPr="00542D61" w:rsidRDefault="00AB4852" w:rsidP="00252992">
      <w:pPr>
        <w:suppressAutoHyphens/>
        <w:spacing w:line="240" w:lineRule="auto"/>
        <w:ind w:left="540"/>
        <w:jc w:val="both"/>
        <w:rPr>
          <w:rFonts w:cs="Arial"/>
        </w:rPr>
      </w:pPr>
    </w:p>
    <w:p w14:paraId="5A147AB5" w14:textId="77777777" w:rsidR="00AB4852" w:rsidRPr="00542D61" w:rsidRDefault="00AB4852" w:rsidP="00252992">
      <w:pPr>
        <w:suppressAutoHyphens/>
        <w:spacing w:line="240" w:lineRule="auto"/>
        <w:ind w:left="540"/>
        <w:jc w:val="both"/>
        <w:rPr>
          <w:rFonts w:cs="Arial"/>
        </w:rPr>
      </w:pPr>
      <w:r w:rsidRPr="00542D61">
        <w:rPr>
          <w:rFonts w:cs="Arial"/>
        </w:rPr>
        <w:t>Cost of inventories is determined by weighted average method. Cost of raw materials comprise all purchase cost and costs directly attributable to the acquisition of the inventory less all attributable discounted. The cost of finished goods and work in progress comprises raw materials, direct labour, other direct costs and directly attributable costs in bringing the inventories to their present location and condition.</w:t>
      </w:r>
    </w:p>
    <w:p w14:paraId="5EB46418" w14:textId="77777777" w:rsidR="00AB4852" w:rsidRPr="00542D61" w:rsidRDefault="00AB4852" w:rsidP="00252992">
      <w:pPr>
        <w:suppressAutoHyphens/>
        <w:spacing w:line="240" w:lineRule="auto"/>
        <w:ind w:left="540"/>
        <w:jc w:val="both"/>
        <w:rPr>
          <w:rFonts w:cs="Arial"/>
        </w:rPr>
      </w:pPr>
    </w:p>
    <w:p w14:paraId="2F83E7E0" w14:textId="77777777" w:rsidR="00AB4852" w:rsidRPr="00542D61" w:rsidRDefault="00AB4852" w:rsidP="00252992">
      <w:pPr>
        <w:suppressAutoHyphens/>
        <w:spacing w:line="240" w:lineRule="auto"/>
        <w:ind w:left="540"/>
        <w:jc w:val="both"/>
        <w:rPr>
          <w:rFonts w:cs="Arial"/>
        </w:rPr>
      </w:pPr>
    </w:p>
    <w:p w14:paraId="72634773" w14:textId="77777777" w:rsidR="00AB4852" w:rsidRPr="00542D61" w:rsidRDefault="00AB4852" w:rsidP="00252992">
      <w:pPr>
        <w:suppressAutoHyphens/>
        <w:spacing w:line="240" w:lineRule="auto"/>
        <w:ind w:left="540"/>
        <w:jc w:val="both"/>
        <w:rPr>
          <w:rFonts w:cs="Arial"/>
        </w:rPr>
      </w:pPr>
    </w:p>
    <w:p w14:paraId="06535CAD" w14:textId="7E8251BD" w:rsidR="00252992" w:rsidRPr="00542D61" w:rsidRDefault="00252992">
      <w:pPr>
        <w:spacing w:line="240" w:lineRule="auto"/>
        <w:rPr>
          <w:rFonts w:cs="Arial"/>
        </w:rPr>
      </w:pPr>
      <w:r w:rsidRPr="00542D61">
        <w:rPr>
          <w:rFonts w:cs="Arial"/>
        </w:rPr>
        <w:br w:type="page"/>
      </w:r>
    </w:p>
    <w:p w14:paraId="2F91B623" w14:textId="77777777" w:rsidR="00CD7E4F" w:rsidRPr="00542D61" w:rsidRDefault="00CD7E4F" w:rsidP="00252992">
      <w:pPr>
        <w:pStyle w:val="Heading1"/>
        <w:tabs>
          <w:tab w:val="left" w:pos="570"/>
        </w:tabs>
        <w:spacing w:before="0" w:after="0" w:line="240" w:lineRule="auto"/>
        <w:ind w:left="538" w:hanging="538"/>
        <w:rPr>
          <w:rFonts w:cs="Arial"/>
          <w:color w:val="CF4A02"/>
          <w:sz w:val="20"/>
          <w:szCs w:val="20"/>
        </w:rPr>
      </w:pPr>
    </w:p>
    <w:p w14:paraId="47170A9A" w14:textId="1285BC33" w:rsidR="00AB4852" w:rsidRPr="00542D61" w:rsidRDefault="00AB4852" w:rsidP="00252992">
      <w:pPr>
        <w:pStyle w:val="Heading1"/>
        <w:tabs>
          <w:tab w:val="left" w:pos="570"/>
        </w:tabs>
        <w:spacing w:before="0" w:after="0" w:line="240" w:lineRule="auto"/>
        <w:ind w:left="538" w:hanging="538"/>
        <w:rPr>
          <w:rFonts w:cs="Arial"/>
          <w:color w:val="CF4A02"/>
          <w:sz w:val="20"/>
          <w:szCs w:val="20"/>
        </w:rPr>
      </w:pPr>
      <w:r w:rsidRPr="00542D61">
        <w:rPr>
          <w:rFonts w:cs="Arial"/>
          <w:color w:val="CF4A02"/>
          <w:sz w:val="20"/>
          <w:szCs w:val="20"/>
        </w:rPr>
        <w:t>6.5</w:t>
      </w:r>
      <w:r w:rsidR="00252992" w:rsidRPr="00542D61">
        <w:rPr>
          <w:rFonts w:cs="Arial"/>
          <w:color w:val="CF4A02"/>
          <w:sz w:val="20"/>
          <w:szCs w:val="20"/>
        </w:rPr>
        <w:tab/>
      </w:r>
      <w:r w:rsidRPr="00542D61">
        <w:rPr>
          <w:rFonts w:cs="Arial"/>
          <w:color w:val="CF4A02"/>
          <w:sz w:val="20"/>
          <w:szCs w:val="20"/>
        </w:rPr>
        <w:t>Financial asset</w:t>
      </w:r>
    </w:p>
    <w:p w14:paraId="59FE80CC" w14:textId="77777777" w:rsidR="00AB4852" w:rsidRPr="00542D61" w:rsidRDefault="00AB4852" w:rsidP="00252992">
      <w:pPr>
        <w:pStyle w:val="Heading3"/>
        <w:spacing w:before="0" w:after="0" w:line="240" w:lineRule="auto"/>
        <w:ind w:firstLine="562"/>
        <w:rPr>
          <w:rFonts w:cs="Arial"/>
          <w:bCs/>
          <w:sz w:val="20"/>
          <w:szCs w:val="20"/>
          <w:u w:val="single"/>
        </w:rPr>
      </w:pPr>
      <w:bookmarkStart w:id="2" w:name="_Toc48736020"/>
    </w:p>
    <w:p w14:paraId="139FFD8F" w14:textId="77777777" w:rsidR="00AB4852" w:rsidRPr="00542D61" w:rsidRDefault="00AB4852" w:rsidP="00252992">
      <w:pPr>
        <w:pStyle w:val="Heading3"/>
        <w:spacing w:before="0" w:after="0" w:line="240" w:lineRule="auto"/>
        <w:ind w:firstLine="562"/>
        <w:rPr>
          <w:rFonts w:cs="Arial"/>
          <w:b/>
          <w:bCs/>
          <w:sz w:val="20"/>
          <w:szCs w:val="20"/>
          <w:u w:val="single"/>
        </w:rPr>
      </w:pPr>
      <w:r w:rsidRPr="00542D61">
        <w:rPr>
          <w:rFonts w:cs="Arial"/>
          <w:bCs/>
          <w:sz w:val="20"/>
          <w:szCs w:val="20"/>
          <w:u w:val="single"/>
        </w:rPr>
        <w:t>For the year ended 31 December 2020</w:t>
      </w:r>
      <w:bookmarkEnd w:id="2"/>
    </w:p>
    <w:p w14:paraId="7BCF1C8E" w14:textId="77777777" w:rsidR="00AB4852" w:rsidRPr="00542D61" w:rsidRDefault="00AB4852" w:rsidP="00252992">
      <w:pPr>
        <w:spacing w:line="240" w:lineRule="auto"/>
        <w:ind w:left="538"/>
        <w:jc w:val="both"/>
        <w:rPr>
          <w:rFonts w:cs="Arial"/>
        </w:rPr>
      </w:pPr>
    </w:p>
    <w:p w14:paraId="538769F9" w14:textId="77777777" w:rsidR="00AB4852" w:rsidRPr="00542D61" w:rsidRDefault="00AB4852" w:rsidP="00252992">
      <w:pPr>
        <w:pStyle w:val="NoSpacing"/>
        <w:ind w:left="1080" w:hanging="540"/>
        <w:outlineLvl w:val="3"/>
        <w:rPr>
          <w:rFonts w:ascii="Arial" w:hAnsi="Arial" w:cs="Arial"/>
          <w:color w:val="CF4A02"/>
          <w:sz w:val="20"/>
          <w:szCs w:val="20"/>
        </w:rPr>
      </w:pPr>
      <w:r w:rsidRPr="00542D61">
        <w:rPr>
          <w:rFonts w:ascii="Arial" w:hAnsi="Arial" w:cs="Arial"/>
          <w:color w:val="CF4A02"/>
          <w:sz w:val="20"/>
          <w:szCs w:val="20"/>
        </w:rPr>
        <w:t>a)</w:t>
      </w:r>
      <w:r w:rsidRPr="00542D61">
        <w:rPr>
          <w:rFonts w:ascii="Arial" w:hAnsi="Arial" w:cs="Arial"/>
          <w:color w:val="CF4A02"/>
          <w:sz w:val="20"/>
          <w:szCs w:val="20"/>
        </w:rPr>
        <w:tab/>
        <w:t>Classification</w:t>
      </w:r>
    </w:p>
    <w:p w14:paraId="0CF94F00" w14:textId="77777777" w:rsidR="00AB4852" w:rsidRPr="00542D61" w:rsidRDefault="00AB4852" w:rsidP="00252992">
      <w:pPr>
        <w:spacing w:line="240" w:lineRule="auto"/>
        <w:ind w:left="1080"/>
        <w:rPr>
          <w:rFonts w:cs="Arial"/>
        </w:rPr>
      </w:pPr>
    </w:p>
    <w:p w14:paraId="535868CC" w14:textId="77777777" w:rsidR="00AB4852" w:rsidRPr="00542D61" w:rsidRDefault="00AB4852" w:rsidP="00252992">
      <w:pPr>
        <w:spacing w:line="240" w:lineRule="auto"/>
        <w:ind w:left="1080"/>
        <w:jc w:val="both"/>
        <w:rPr>
          <w:rFonts w:cs="Arial"/>
        </w:rPr>
      </w:pPr>
      <w:r w:rsidRPr="00542D61">
        <w:rPr>
          <w:rFonts w:cs="Arial"/>
          <w:spacing w:val="-2"/>
        </w:rPr>
        <w:t>From 1 January 2020, the Company classifies its debt instrument financial assets in the following measurement</w:t>
      </w:r>
      <w:r w:rsidRPr="00542D61">
        <w:rPr>
          <w:rFonts w:cs="Arial"/>
        </w:rPr>
        <w:t xml:space="preserve"> categories depending on i) business model for managing the asset and ii) the cash flow characteristics of the asset whether they represent solely payments of principal and interest (SPPI). </w:t>
      </w:r>
    </w:p>
    <w:p w14:paraId="01B943FD" w14:textId="77777777" w:rsidR="00AB4852" w:rsidRPr="00542D61" w:rsidRDefault="00AB4852" w:rsidP="00252992">
      <w:pPr>
        <w:spacing w:line="240" w:lineRule="auto"/>
        <w:ind w:left="1080"/>
        <w:jc w:val="both"/>
        <w:rPr>
          <w:rFonts w:cs="Arial"/>
        </w:rPr>
      </w:pPr>
    </w:p>
    <w:p w14:paraId="3B71E746" w14:textId="77777777" w:rsidR="00AB4852" w:rsidRPr="00542D61" w:rsidRDefault="00AB4852" w:rsidP="00252992">
      <w:pPr>
        <w:tabs>
          <w:tab w:val="left" w:pos="1350"/>
        </w:tabs>
        <w:spacing w:line="240" w:lineRule="auto"/>
        <w:ind w:left="1350" w:hanging="270"/>
        <w:jc w:val="both"/>
        <w:rPr>
          <w:rFonts w:cs="Arial"/>
        </w:rPr>
      </w:pPr>
      <w:r w:rsidRPr="00542D61">
        <w:rPr>
          <w:rFonts w:cs="Arial"/>
        </w:rPr>
        <w:t>-</w:t>
      </w:r>
      <w:r w:rsidRPr="00542D61">
        <w:rPr>
          <w:rFonts w:cs="Arial"/>
        </w:rPr>
        <w:tab/>
      </w:r>
      <w:r w:rsidRPr="00542D61">
        <w:rPr>
          <w:rFonts w:cs="Arial"/>
          <w:spacing w:val="-6"/>
        </w:rPr>
        <w:t>those to be measured subsequently at fair value (either through other comprehensive income or through</w:t>
      </w:r>
      <w:r w:rsidRPr="00542D61">
        <w:rPr>
          <w:rFonts w:cs="Arial"/>
        </w:rPr>
        <w:t xml:space="preserve"> profit or loss); and</w:t>
      </w:r>
    </w:p>
    <w:p w14:paraId="1BC24246" w14:textId="77777777" w:rsidR="00AB4852" w:rsidRPr="00542D61" w:rsidRDefault="00AB4852" w:rsidP="00252992">
      <w:pPr>
        <w:tabs>
          <w:tab w:val="left" w:pos="1350"/>
        </w:tabs>
        <w:spacing w:line="240" w:lineRule="auto"/>
        <w:ind w:left="1350" w:hanging="270"/>
        <w:jc w:val="both"/>
        <w:rPr>
          <w:rFonts w:cs="Arial"/>
        </w:rPr>
      </w:pPr>
      <w:r w:rsidRPr="00542D61">
        <w:rPr>
          <w:rFonts w:cs="Arial"/>
        </w:rPr>
        <w:t>-</w:t>
      </w:r>
      <w:r w:rsidRPr="00542D61">
        <w:rPr>
          <w:rFonts w:cs="Arial"/>
        </w:rPr>
        <w:tab/>
        <w:t>those to be measured at amortised cost.</w:t>
      </w:r>
    </w:p>
    <w:p w14:paraId="067539BF" w14:textId="77777777" w:rsidR="00AB4852" w:rsidRPr="00542D61" w:rsidRDefault="00AB4852" w:rsidP="00252992">
      <w:pPr>
        <w:spacing w:line="240" w:lineRule="auto"/>
        <w:ind w:left="1080"/>
        <w:jc w:val="both"/>
        <w:rPr>
          <w:rFonts w:cs="Arial"/>
        </w:rPr>
      </w:pPr>
    </w:p>
    <w:p w14:paraId="5A34FE58" w14:textId="77777777" w:rsidR="00AB4852" w:rsidRPr="00542D61" w:rsidRDefault="00AB4852" w:rsidP="00252992">
      <w:pPr>
        <w:spacing w:line="240" w:lineRule="auto"/>
        <w:ind w:left="1080"/>
        <w:jc w:val="both"/>
        <w:rPr>
          <w:rFonts w:cs="Arial"/>
        </w:rPr>
      </w:pPr>
      <w:r w:rsidRPr="00542D61">
        <w:rPr>
          <w:rFonts w:cs="Arial"/>
        </w:rPr>
        <w:t xml:space="preserve">The Company reclassifies debt investments when and only when its business model for managing those assets changes. </w:t>
      </w:r>
    </w:p>
    <w:p w14:paraId="3E0E6B62" w14:textId="77777777" w:rsidR="00AB4852" w:rsidRPr="00542D61" w:rsidRDefault="00AB4852" w:rsidP="00252992">
      <w:pPr>
        <w:spacing w:line="240" w:lineRule="auto"/>
        <w:ind w:left="1080"/>
        <w:jc w:val="both"/>
        <w:rPr>
          <w:rFonts w:cs="Arial"/>
        </w:rPr>
      </w:pPr>
    </w:p>
    <w:p w14:paraId="4A3A5A47" w14:textId="77777777" w:rsidR="00AB4852" w:rsidRPr="00542D61" w:rsidRDefault="00AB4852" w:rsidP="00252992">
      <w:pPr>
        <w:spacing w:line="240" w:lineRule="auto"/>
        <w:ind w:left="1080"/>
        <w:jc w:val="both"/>
        <w:rPr>
          <w:rFonts w:cs="Arial"/>
        </w:rPr>
      </w:pPr>
      <w:r w:rsidRPr="00542D61">
        <w:rPr>
          <w:rFonts w:cs="Arial"/>
          <w:spacing w:val="-4"/>
        </w:rPr>
        <w:t>For investments in equity instruments, the Company has an irrevocable election at the time of initial recognition to</w:t>
      </w:r>
      <w:r w:rsidRPr="00542D61">
        <w:rPr>
          <w:rFonts w:cs="Arial"/>
        </w:rPr>
        <w:t xml:space="preserve"> account for the equity investment at fair value through profit or loss (FVPL) or at fair value through other comprehensive income (FVOCI) except those that are held for trading, they are measured at FVPL.</w:t>
      </w:r>
    </w:p>
    <w:p w14:paraId="3BA6412A" w14:textId="77777777" w:rsidR="00AB4852" w:rsidRPr="00542D61" w:rsidRDefault="00AB4852" w:rsidP="00252992">
      <w:pPr>
        <w:spacing w:line="240" w:lineRule="auto"/>
        <w:ind w:left="1080"/>
        <w:rPr>
          <w:rFonts w:cs="Arial"/>
        </w:rPr>
      </w:pPr>
    </w:p>
    <w:p w14:paraId="741ECD42" w14:textId="77777777" w:rsidR="00AB4852" w:rsidRPr="00542D61" w:rsidRDefault="00AB4852" w:rsidP="00252992">
      <w:pPr>
        <w:spacing w:line="240" w:lineRule="auto"/>
        <w:ind w:left="1080" w:hanging="540"/>
        <w:rPr>
          <w:rFonts w:cs="Arial"/>
          <w:color w:val="CF4A02"/>
        </w:rPr>
      </w:pPr>
      <w:r w:rsidRPr="00542D61">
        <w:rPr>
          <w:rFonts w:cs="Arial"/>
          <w:color w:val="CF4A02"/>
        </w:rPr>
        <w:t>b)</w:t>
      </w:r>
      <w:r w:rsidRPr="00542D61">
        <w:rPr>
          <w:rFonts w:cs="Arial"/>
          <w:color w:val="CF4A02"/>
        </w:rPr>
        <w:tab/>
        <w:t>Recognition and derecognition</w:t>
      </w:r>
    </w:p>
    <w:p w14:paraId="5CB5577C" w14:textId="77777777" w:rsidR="00AB4852" w:rsidRPr="00542D61" w:rsidRDefault="00AB4852" w:rsidP="00252992">
      <w:pPr>
        <w:spacing w:line="240" w:lineRule="auto"/>
        <w:ind w:left="1080"/>
        <w:rPr>
          <w:rFonts w:cs="Arial"/>
          <w:color w:val="CF4A02"/>
        </w:rPr>
      </w:pPr>
    </w:p>
    <w:p w14:paraId="33EA094A" w14:textId="77777777" w:rsidR="00AB4852" w:rsidRPr="00542D61" w:rsidRDefault="00AB4852" w:rsidP="00252992">
      <w:pPr>
        <w:spacing w:line="240" w:lineRule="auto"/>
        <w:ind w:left="1080"/>
        <w:jc w:val="both"/>
        <w:rPr>
          <w:rFonts w:cs="Arial"/>
        </w:rPr>
      </w:pPr>
      <w:r w:rsidRPr="00542D61">
        <w:rPr>
          <w:rFonts w:cs="Arial"/>
          <w:spacing w:val="-6"/>
        </w:rPr>
        <w:t>Regular way purchases, acquires and sales of financial assets are recognised on trade-date, the date on which</w:t>
      </w:r>
      <w:r w:rsidRPr="00542D61">
        <w:rPr>
          <w:rFonts w:cs="Arial"/>
        </w:rPr>
        <w:t xml:space="preserve"> </w:t>
      </w:r>
      <w:r w:rsidRPr="00542D61">
        <w:rPr>
          <w:rFonts w:cs="Arial"/>
          <w:spacing w:val="-4"/>
        </w:rPr>
        <w:t>the Company commits to purchase or sell the asset. Financial assets are derecognised when the rights to receive</w:t>
      </w:r>
      <w:r w:rsidRPr="00542D61">
        <w:rPr>
          <w:rFonts w:cs="Arial"/>
        </w:rPr>
        <w:t xml:space="preserve"> </w:t>
      </w:r>
      <w:r w:rsidRPr="00542D61">
        <w:rPr>
          <w:rFonts w:cs="Arial"/>
          <w:spacing w:val="-4"/>
        </w:rPr>
        <w:t>cash flows from the financial assets have expired or have been transferred and the Company has transferred</w:t>
      </w:r>
      <w:r w:rsidRPr="00542D61">
        <w:rPr>
          <w:rFonts w:cs="Arial"/>
        </w:rPr>
        <w:t xml:space="preserve"> substantially all the risks and rewards of ownership. </w:t>
      </w:r>
    </w:p>
    <w:p w14:paraId="34731C2C" w14:textId="77777777" w:rsidR="00AB4852" w:rsidRPr="00542D61" w:rsidRDefault="00AB4852" w:rsidP="00252992">
      <w:pPr>
        <w:pStyle w:val="NoSpacing"/>
        <w:ind w:left="1080"/>
        <w:jc w:val="both"/>
        <w:rPr>
          <w:rFonts w:ascii="Arial" w:hAnsi="Arial" w:cs="Arial"/>
          <w:sz w:val="20"/>
          <w:szCs w:val="20"/>
        </w:rPr>
      </w:pPr>
    </w:p>
    <w:p w14:paraId="3F0C97FB" w14:textId="77777777" w:rsidR="00AB4852" w:rsidRPr="00542D61" w:rsidRDefault="00AB4852" w:rsidP="00252992">
      <w:pPr>
        <w:pStyle w:val="NoSpacing"/>
        <w:ind w:left="1080" w:hanging="540"/>
        <w:outlineLvl w:val="3"/>
        <w:rPr>
          <w:rFonts w:ascii="Arial" w:hAnsi="Arial" w:cs="Arial"/>
          <w:color w:val="CF4A02"/>
          <w:sz w:val="20"/>
          <w:szCs w:val="20"/>
        </w:rPr>
      </w:pPr>
      <w:r w:rsidRPr="00542D61">
        <w:rPr>
          <w:rFonts w:ascii="Arial" w:hAnsi="Arial" w:cs="Arial"/>
          <w:color w:val="CF4A02"/>
          <w:sz w:val="20"/>
          <w:szCs w:val="20"/>
        </w:rPr>
        <w:t>c)</w:t>
      </w:r>
      <w:r w:rsidRPr="00542D61">
        <w:rPr>
          <w:rFonts w:ascii="Arial" w:hAnsi="Arial" w:cs="Arial"/>
          <w:color w:val="CF4A02"/>
          <w:sz w:val="20"/>
          <w:szCs w:val="20"/>
        </w:rPr>
        <w:tab/>
        <w:t>Measurement</w:t>
      </w:r>
    </w:p>
    <w:p w14:paraId="612F4369" w14:textId="77777777" w:rsidR="00AB4852" w:rsidRPr="00542D61" w:rsidRDefault="00AB4852" w:rsidP="00252992">
      <w:pPr>
        <w:pStyle w:val="NoSpacing"/>
        <w:ind w:left="567"/>
        <w:jc w:val="both"/>
        <w:rPr>
          <w:rFonts w:ascii="Arial" w:hAnsi="Arial" w:cs="Arial"/>
          <w:sz w:val="20"/>
          <w:szCs w:val="20"/>
        </w:rPr>
      </w:pPr>
    </w:p>
    <w:p w14:paraId="0499CB59" w14:textId="77777777" w:rsidR="00DB76A2" w:rsidRPr="00542D61" w:rsidRDefault="00AB4852" w:rsidP="00DB76A2">
      <w:pPr>
        <w:pStyle w:val="NoSpacing"/>
        <w:ind w:left="1080"/>
        <w:jc w:val="both"/>
        <w:rPr>
          <w:rFonts w:ascii="Arial" w:hAnsi="Arial" w:cs="Arial"/>
        </w:rPr>
      </w:pPr>
      <w:r w:rsidRPr="00542D61">
        <w:rPr>
          <w:rFonts w:ascii="Arial" w:hAnsi="Arial" w:cs="Arial"/>
          <w:spacing w:val="-4"/>
          <w:sz w:val="20"/>
          <w:szCs w:val="20"/>
        </w:rPr>
        <w:t>At initial recognition, the Company measures a financial asset at its fair value plus, in the case of a financial asset</w:t>
      </w:r>
      <w:r w:rsidRPr="00542D61">
        <w:rPr>
          <w:rFonts w:ascii="Arial" w:hAnsi="Arial" w:cs="Arial"/>
          <w:sz w:val="20"/>
          <w:szCs w:val="20"/>
        </w:rPr>
        <w:t xml:space="preserve"> not at FVPL, transaction costs that are directly attributable to the acquisition of the financial asset. Transaction costs of financial assets carried at FVPL are expensed in profit or loss. </w:t>
      </w:r>
    </w:p>
    <w:p w14:paraId="6C90EAA3" w14:textId="77777777" w:rsidR="00DB76A2" w:rsidRPr="00542D61" w:rsidRDefault="00DB76A2" w:rsidP="00DB76A2">
      <w:pPr>
        <w:pStyle w:val="NoSpacing"/>
        <w:ind w:left="1080"/>
        <w:jc w:val="both"/>
        <w:rPr>
          <w:rFonts w:ascii="Arial" w:hAnsi="Arial" w:cs="Arial"/>
        </w:rPr>
      </w:pPr>
    </w:p>
    <w:p w14:paraId="13FF6E55" w14:textId="2D760387" w:rsidR="00AB4852" w:rsidRPr="00542D61" w:rsidRDefault="00AB4852" w:rsidP="009D60E9">
      <w:pPr>
        <w:spacing w:line="240" w:lineRule="auto"/>
        <w:ind w:left="1080" w:hanging="540"/>
        <w:rPr>
          <w:rFonts w:cs="Arial"/>
        </w:rPr>
      </w:pPr>
      <w:r w:rsidRPr="00542D61">
        <w:rPr>
          <w:rFonts w:cs="Arial"/>
          <w:color w:val="CF4A02"/>
        </w:rPr>
        <w:t>d)</w:t>
      </w:r>
      <w:r w:rsidR="009D60E9" w:rsidRPr="00542D61">
        <w:rPr>
          <w:rFonts w:cs="Arial"/>
          <w:color w:val="CF4A02"/>
        </w:rPr>
        <w:tab/>
      </w:r>
      <w:r w:rsidRPr="00542D61">
        <w:rPr>
          <w:rFonts w:cs="Arial"/>
          <w:color w:val="CF4A02"/>
        </w:rPr>
        <w:t>Impairment</w:t>
      </w:r>
    </w:p>
    <w:p w14:paraId="49386262" w14:textId="77777777" w:rsidR="00AB4852" w:rsidRPr="00542D61" w:rsidRDefault="00AB4852" w:rsidP="00252992">
      <w:pPr>
        <w:spacing w:line="240" w:lineRule="auto"/>
        <w:jc w:val="both"/>
        <w:rPr>
          <w:rFonts w:cs="Arial"/>
          <w:b/>
          <w:bCs/>
        </w:rPr>
      </w:pPr>
    </w:p>
    <w:p w14:paraId="13232996" w14:textId="77777777" w:rsidR="00AB4852" w:rsidRPr="00542D61" w:rsidRDefault="00AB4852" w:rsidP="00252992">
      <w:pPr>
        <w:spacing w:line="240" w:lineRule="auto"/>
        <w:ind w:left="1080"/>
        <w:jc w:val="both"/>
        <w:rPr>
          <w:rFonts w:cs="Arial"/>
        </w:rPr>
      </w:pPr>
      <w:r w:rsidRPr="00542D61">
        <w:rPr>
          <w:rFonts w:cs="Arial"/>
        </w:rPr>
        <w:t xml:space="preserve">From 1 January 2020, the Company applies the TFRS 9 simplified approach in measuring the impairment of </w:t>
      </w:r>
      <w:r w:rsidRPr="00542D61">
        <w:rPr>
          <w:rFonts w:eastAsia="Arial Unicode MS" w:cs="Arial"/>
        </w:rPr>
        <w:t>trade accounts receivable</w:t>
      </w:r>
      <w:r w:rsidRPr="00542D61">
        <w:rPr>
          <w:rFonts w:cs="Arial"/>
        </w:rPr>
        <w:t xml:space="preserve"> which applies lifetime expected credit loss, from initial recognition, for all </w:t>
      </w:r>
      <w:r w:rsidRPr="00542D61">
        <w:rPr>
          <w:rFonts w:eastAsia="Arial Unicode MS" w:cs="Arial"/>
        </w:rPr>
        <w:t>trade accounts receivable</w:t>
      </w:r>
      <w:r w:rsidRPr="00542D61">
        <w:rPr>
          <w:rFonts w:cs="Arial"/>
        </w:rPr>
        <w:t>.</w:t>
      </w:r>
    </w:p>
    <w:p w14:paraId="46FF2D1E" w14:textId="77777777" w:rsidR="00AB4852" w:rsidRPr="00542D61" w:rsidRDefault="00AB4852" w:rsidP="00252992">
      <w:pPr>
        <w:spacing w:line="240" w:lineRule="auto"/>
        <w:ind w:left="1080"/>
        <w:jc w:val="both"/>
        <w:rPr>
          <w:rFonts w:cs="Arial"/>
        </w:rPr>
      </w:pPr>
    </w:p>
    <w:p w14:paraId="4672B8A1" w14:textId="045E6B32" w:rsidR="00AB4852" w:rsidRPr="00542D61" w:rsidRDefault="00AB4852" w:rsidP="00252992">
      <w:pPr>
        <w:pStyle w:val="NoSpacing"/>
        <w:ind w:left="1080"/>
        <w:jc w:val="both"/>
        <w:rPr>
          <w:rFonts w:ascii="Arial" w:hAnsi="Arial" w:cs="Arial"/>
          <w:sz w:val="20"/>
          <w:szCs w:val="20"/>
        </w:rPr>
      </w:pPr>
      <w:r w:rsidRPr="00542D61">
        <w:rPr>
          <w:rFonts w:ascii="Arial" w:hAnsi="Arial" w:cs="Arial"/>
          <w:sz w:val="20"/>
          <w:szCs w:val="20"/>
        </w:rPr>
        <w:t xml:space="preserve">To measure the expected credit losses, trade accounts receivable has been </w:t>
      </w:r>
      <w:r w:rsidR="00FC0139">
        <w:rPr>
          <w:rFonts w:ascii="Arial" w:hAnsi="Arial" w:cs="Arial"/>
          <w:sz w:val="20"/>
          <w:szCs w:val="20"/>
        </w:rPr>
        <w:t>group</w:t>
      </w:r>
      <w:r w:rsidRPr="00542D61">
        <w:rPr>
          <w:rFonts w:ascii="Arial" w:hAnsi="Arial" w:cs="Arial"/>
          <w:sz w:val="20"/>
          <w:szCs w:val="20"/>
        </w:rPr>
        <w:t xml:space="preserve">ed based on shared </w:t>
      </w:r>
      <w:r w:rsidRPr="00542D61">
        <w:rPr>
          <w:rFonts w:ascii="Arial" w:hAnsi="Arial" w:cs="Arial"/>
          <w:spacing w:val="-5"/>
          <w:sz w:val="20"/>
          <w:szCs w:val="20"/>
        </w:rPr>
        <w:t>credit risk characteristics and the days past due. The expected credit loss rates are based on payment profiles</w:t>
      </w:r>
      <w:r w:rsidRPr="00542D61">
        <w:rPr>
          <w:rFonts w:ascii="Arial" w:hAnsi="Arial" w:cs="Arial"/>
          <w:sz w:val="20"/>
          <w:szCs w:val="20"/>
        </w:rPr>
        <w:t xml:space="preserve">, </w:t>
      </w:r>
      <w:r w:rsidRPr="00542D61">
        <w:rPr>
          <w:rFonts w:ascii="Arial" w:hAnsi="Arial" w:cs="Arial"/>
          <w:spacing w:val="-8"/>
          <w:sz w:val="20"/>
          <w:szCs w:val="20"/>
        </w:rPr>
        <w:t>historical credit losses as well as forward-looking information and factors that may affect the ability of the customers</w:t>
      </w:r>
      <w:r w:rsidRPr="00542D61">
        <w:rPr>
          <w:rFonts w:ascii="Arial" w:hAnsi="Arial" w:cs="Arial"/>
          <w:sz w:val="20"/>
          <w:szCs w:val="20"/>
        </w:rPr>
        <w:t xml:space="preserve"> to settle the outstanding balances. </w:t>
      </w:r>
    </w:p>
    <w:p w14:paraId="3A21E56F" w14:textId="77777777" w:rsidR="00AB4852" w:rsidRPr="00542D61" w:rsidRDefault="00AB4852" w:rsidP="00252992">
      <w:pPr>
        <w:pStyle w:val="NoSpacing"/>
        <w:ind w:left="1080"/>
        <w:jc w:val="both"/>
        <w:rPr>
          <w:rFonts w:ascii="Arial" w:hAnsi="Arial" w:cs="Arial"/>
          <w:sz w:val="20"/>
          <w:szCs w:val="20"/>
        </w:rPr>
      </w:pPr>
    </w:p>
    <w:p w14:paraId="416BB136" w14:textId="77777777" w:rsidR="00AB4852" w:rsidRPr="00542D61" w:rsidRDefault="00AB4852" w:rsidP="00252992">
      <w:pPr>
        <w:pStyle w:val="NoSpacing"/>
        <w:ind w:left="1080"/>
        <w:jc w:val="both"/>
        <w:rPr>
          <w:rFonts w:ascii="Arial" w:hAnsi="Arial" w:cs="Arial"/>
          <w:sz w:val="20"/>
          <w:szCs w:val="20"/>
        </w:rPr>
      </w:pPr>
      <w:r w:rsidRPr="00542D61">
        <w:rPr>
          <w:rFonts w:ascii="Arial" w:hAnsi="Arial" w:cs="Arial"/>
          <w:spacing w:val="-4"/>
          <w:sz w:val="20"/>
          <w:szCs w:val="20"/>
        </w:rPr>
        <w:t>For other financial assets carried at amortised cost, the Company applies TFRS 9 general approach in measuring</w:t>
      </w:r>
      <w:r w:rsidRPr="00542D61">
        <w:rPr>
          <w:rFonts w:ascii="Arial" w:hAnsi="Arial" w:cs="Arial"/>
          <w:sz w:val="20"/>
          <w:szCs w:val="20"/>
        </w:rPr>
        <w:t xml:space="preserve"> </w:t>
      </w:r>
      <w:r w:rsidRPr="00542D61">
        <w:rPr>
          <w:rFonts w:ascii="Arial" w:hAnsi="Arial" w:cs="Arial"/>
          <w:spacing w:val="-10"/>
          <w:sz w:val="20"/>
          <w:szCs w:val="20"/>
        </w:rPr>
        <w:t>the impairment of</w:t>
      </w:r>
      <w:r w:rsidRPr="00542D61">
        <w:rPr>
          <w:rFonts w:ascii="Arial" w:hAnsi="Arial" w:cs="Arial"/>
          <w:spacing w:val="-10"/>
          <w:sz w:val="20"/>
          <w:szCs w:val="20"/>
          <w:cs/>
        </w:rPr>
        <w:t xml:space="preserve"> </w:t>
      </w:r>
      <w:r w:rsidRPr="00542D61">
        <w:rPr>
          <w:rFonts w:ascii="Arial" w:hAnsi="Arial" w:cs="Arial"/>
          <w:spacing w:val="-10"/>
          <w:sz w:val="20"/>
          <w:szCs w:val="20"/>
        </w:rPr>
        <w:t>those financial assets. Under the general approach, the 12-month or the lifetime expected credit loss</w:t>
      </w:r>
      <w:r w:rsidRPr="00542D61">
        <w:rPr>
          <w:rFonts w:ascii="Arial" w:hAnsi="Arial" w:cs="Arial"/>
          <w:spacing w:val="-3"/>
          <w:sz w:val="20"/>
          <w:szCs w:val="20"/>
        </w:rPr>
        <w:t xml:space="preserve"> </w:t>
      </w:r>
      <w:r w:rsidRPr="00542D61">
        <w:rPr>
          <w:rFonts w:ascii="Arial" w:hAnsi="Arial" w:cs="Arial"/>
          <w:spacing w:val="-4"/>
          <w:sz w:val="20"/>
          <w:szCs w:val="20"/>
        </w:rPr>
        <w:t>is applied depending on whether there has been a significant increase in credit risk since the initial recognition.</w:t>
      </w:r>
      <w:r w:rsidRPr="00542D61">
        <w:rPr>
          <w:rFonts w:ascii="Arial" w:hAnsi="Arial" w:cs="Arial"/>
          <w:sz w:val="20"/>
          <w:szCs w:val="20"/>
        </w:rPr>
        <w:t xml:space="preserve"> </w:t>
      </w:r>
    </w:p>
    <w:p w14:paraId="5B7A2EF2" w14:textId="77777777" w:rsidR="00AB4852" w:rsidRPr="00542D61" w:rsidRDefault="00AB4852" w:rsidP="00252992">
      <w:pPr>
        <w:spacing w:line="240" w:lineRule="auto"/>
        <w:ind w:left="1080"/>
        <w:jc w:val="both"/>
        <w:rPr>
          <w:rFonts w:cs="Arial"/>
        </w:rPr>
      </w:pPr>
    </w:p>
    <w:p w14:paraId="7967DAF1" w14:textId="77777777" w:rsidR="00AB4852" w:rsidRPr="00542D61" w:rsidRDefault="00AB4852" w:rsidP="00252992">
      <w:pPr>
        <w:spacing w:line="240" w:lineRule="auto"/>
        <w:ind w:left="1080"/>
        <w:jc w:val="both"/>
        <w:rPr>
          <w:rFonts w:cs="Arial"/>
        </w:rPr>
      </w:pPr>
      <w:r w:rsidRPr="00542D61">
        <w:rPr>
          <w:rFonts w:cs="Arial"/>
          <w:spacing w:val="-8"/>
        </w:rPr>
        <w:t>The significant increase in credit risk (from initial recognition) assessment is performed every end of reporting period</w:t>
      </w:r>
      <w:r w:rsidRPr="00542D61">
        <w:rPr>
          <w:rFonts w:cs="Arial"/>
        </w:rPr>
        <w:t xml:space="preserve"> </w:t>
      </w:r>
      <w:r w:rsidRPr="00542D61">
        <w:rPr>
          <w:rFonts w:cs="Arial"/>
          <w:spacing w:val="-6"/>
        </w:rPr>
        <w:t>by comparing i) expected risk of default as of the reporting date and ii) estimated risk of default on the date of</w:t>
      </w:r>
      <w:r w:rsidRPr="00542D61">
        <w:rPr>
          <w:rFonts w:cs="Arial"/>
        </w:rPr>
        <w:t xml:space="preserve"> initial recognition. </w:t>
      </w:r>
    </w:p>
    <w:p w14:paraId="2047585F" w14:textId="77777777" w:rsidR="00AB4852" w:rsidRPr="00542D61" w:rsidRDefault="00AB4852" w:rsidP="00252992">
      <w:pPr>
        <w:spacing w:line="240" w:lineRule="auto"/>
        <w:jc w:val="both"/>
        <w:rPr>
          <w:rFonts w:cs="Arial"/>
        </w:rPr>
      </w:pPr>
    </w:p>
    <w:p w14:paraId="54A50878" w14:textId="77777777" w:rsidR="009D60E9" w:rsidRPr="00542D61" w:rsidRDefault="009D60E9">
      <w:pPr>
        <w:spacing w:line="240" w:lineRule="auto"/>
        <w:rPr>
          <w:rFonts w:cs="Arial"/>
          <w:spacing w:val="-4"/>
        </w:rPr>
      </w:pPr>
      <w:r w:rsidRPr="00542D61">
        <w:rPr>
          <w:rFonts w:cs="Arial"/>
          <w:spacing w:val="-4"/>
        </w:rPr>
        <w:br w:type="page"/>
      </w:r>
    </w:p>
    <w:p w14:paraId="4FC949A9" w14:textId="77777777" w:rsidR="009D60E9" w:rsidRPr="00542D61" w:rsidRDefault="009D60E9" w:rsidP="00252992">
      <w:pPr>
        <w:spacing w:line="240" w:lineRule="auto"/>
        <w:ind w:left="1080"/>
        <w:jc w:val="both"/>
        <w:rPr>
          <w:rFonts w:cs="Arial"/>
          <w:spacing w:val="-4"/>
        </w:rPr>
      </w:pPr>
    </w:p>
    <w:p w14:paraId="6C16020F" w14:textId="19F10E96" w:rsidR="00AB4852" w:rsidRPr="00542D61" w:rsidRDefault="00AB4852" w:rsidP="00252992">
      <w:pPr>
        <w:spacing w:line="240" w:lineRule="auto"/>
        <w:ind w:left="1080"/>
        <w:jc w:val="both"/>
        <w:rPr>
          <w:rFonts w:cs="Arial"/>
          <w:spacing w:val="-4"/>
        </w:rPr>
      </w:pPr>
      <w:r w:rsidRPr="00542D61">
        <w:rPr>
          <w:rFonts w:cs="Arial"/>
          <w:spacing w:val="-4"/>
        </w:rPr>
        <w:t xml:space="preserve">The Company assesses expected credit loss by taking into consideration forward-looking information and past experiences. The expected credit loss is a probability-weighted estimate of credit losses (probability-weighted </w:t>
      </w:r>
      <w:r w:rsidRPr="00542D61">
        <w:rPr>
          <w:rFonts w:cs="Arial"/>
          <w:spacing w:val="-6"/>
        </w:rPr>
        <w:t>present value of estimated cash shortfall). The cash shortfall is the difference between all contractual cash flows</w:t>
      </w:r>
      <w:r w:rsidRPr="00542D61">
        <w:rPr>
          <w:rFonts w:cs="Arial"/>
          <w:spacing w:val="-4"/>
        </w:rPr>
        <w:t xml:space="preserve"> </w:t>
      </w:r>
      <w:r w:rsidRPr="00542D61">
        <w:rPr>
          <w:rFonts w:cs="Arial"/>
          <w:spacing w:val="-6"/>
        </w:rPr>
        <w:t>that are due to the Company and all cash flows expected to receive, discounted at the original effective interest rate.</w:t>
      </w:r>
      <w:r w:rsidRPr="00542D61">
        <w:rPr>
          <w:rFonts w:cs="Arial"/>
          <w:spacing w:val="-4"/>
        </w:rPr>
        <w:t xml:space="preserve"> </w:t>
      </w:r>
    </w:p>
    <w:p w14:paraId="2359F994" w14:textId="77777777" w:rsidR="00AB4852" w:rsidRPr="00542D61" w:rsidRDefault="00AB4852" w:rsidP="00252992">
      <w:pPr>
        <w:spacing w:line="240" w:lineRule="auto"/>
        <w:ind w:left="1080"/>
        <w:jc w:val="both"/>
        <w:rPr>
          <w:rFonts w:cs="Arial"/>
        </w:rPr>
      </w:pPr>
    </w:p>
    <w:p w14:paraId="4DC86D9E" w14:textId="77777777" w:rsidR="00AB4852" w:rsidRPr="00542D61" w:rsidRDefault="00AB4852" w:rsidP="00252992">
      <w:pPr>
        <w:spacing w:line="240" w:lineRule="auto"/>
        <w:ind w:left="1080"/>
        <w:jc w:val="both"/>
        <w:rPr>
          <w:rFonts w:cs="Arial"/>
          <w:spacing w:val="-4"/>
        </w:rPr>
      </w:pPr>
      <w:r w:rsidRPr="00542D61">
        <w:rPr>
          <w:rFonts w:cs="Arial"/>
          <w:spacing w:val="-4"/>
        </w:rPr>
        <w:t>When measuring expected credit losses, the Company reflects the following:</w:t>
      </w:r>
    </w:p>
    <w:p w14:paraId="1D2231D9" w14:textId="77777777" w:rsidR="00AB4852" w:rsidRPr="00542D61" w:rsidRDefault="00AB4852" w:rsidP="00252992">
      <w:pPr>
        <w:spacing w:line="240" w:lineRule="auto"/>
        <w:ind w:left="1134"/>
        <w:jc w:val="both"/>
        <w:rPr>
          <w:rFonts w:cs="Arial"/>
        </w:rPr>
      </w:pPr>
    </w:p>
    <w:p w14:paraId="43DF1771" w14:textId="77777777" w:rsidR="00AB4852" w:rsidRPr="00542D61" w:rsidRDefault="00AB4852" w:rsidP="00252992">
      <w:pPr>
        <w:tabs>
          <w:tab w:val="left" w:pos="1418"/>
        </w:tabs>
        <w:spacing w:line="240" w:lineRule="auto"/>
        <w:ind w:left="1440" w:hanging="360"/>
        <w:jc w:val="both"/>
        <w:rPr>
          <w:rFonts w:cs="Arial"/>
        </w:rPr>
      </w:pPr>
      <w:r w:rsidRPr="00542D61">
        <w:rPr>
          <w:rFonts w:cs="Arial"/>
        </w:rPr>
        <w:t>•</w:t>
      </w:r>
      <w:r w:rsidRPr="00542D61">
        <w:rPr>
          <w:rFonts w:cs="Arial"/>
        </w:rPr>
        <w:tab/>
        <w:t>probability-weighted estimated uncollectible amounts</w:t>
      </w:r>
    </w:p>
    <w:p w14:paraId="60931A13" w14:textId="77777777" w:rsidR="00AB4852" w:rsidRPr="00542D61" w:rsidRDefault="00AB4852" w:rsidP="00252992">
      <w:pPr>
        <w:tabs>
          <w:tab w:val="left" w:pos="1418"/>
        </w:tabs>
        <w:spacing w:line="240" w:lineRule="auto"/>
        <w:ind w:left="1440" w:hanging="360"/>
        <w:jc w:val="both"/>
        <w:rPr>
          <w:rFonts w:cs="Arial"/>
        </w:rPr>
      </w:pPr>
      <w:r w:rsidRPr="00542D61">
        <w:rPr>
          <w:rFonts w:cs="Arial"/>
        </w:rPr>
        <w:t>•</w:t>
      </w:r>
      <w:r w:rsidRPr="00542D61">
        <w:rPr>
          <w:rFonts w:cs="Arial"/>
        </w:rPr>
        <w:tab/>
        <w:t>time value of money; and</w:t>
      </w:r>
    </w:p>
    <w:p w14:paraId="065C2472" w14:textId="77777777" w:rsidR="00AB4852" w:rsidRPr="00542D61" w:rsidRDefault="00AB4852" w:rsidP="00252992">
      <w:pPr>
        <w:tabs>
          <w:tab w:val="left" w:pos="1418"/>
        </w:tabs>
        <w:spacing w:line="240" w:lineRule="auto"/>
        <w:ind w:left="1440" w:hanging="360"/>
        <w:jc w:val="both"/>
        <w:rPr>
          <w:rFonts w:cs="Arial"/>
        </w:rPr>
      </w:pPr>
      <w:r w:rsidRPr="00542D61">
        <w:rPr>
          <w:rFonts w:cs="Arial"/>
        </w:rPr>
        <w:t>•</w:t>
      </w:r>
      <w:r w:rsidRPr="00542D61">
        <w:rPr>
          <w:rFonts w:cs="Arial"/>
        </w:rPr>
        <w:tab/>
      </w:r>
      <w:r w:rsidRPr="00542D61">
        <w:rPr>
          <w:rFonts w:cs="Arial"/>
          <w:spacing w:val="-4"/>
        </w:rPr>
        <w:t>supportable and reasonable information as of the reporting date about past experience, current conditions</w:t>
      </w:r>
      <w:r w:rsidRPr="00542D61">
        <w:rPr>
          <w:rFonts w:cs="Arial"/>
        </w:rPr>
        <w:t xml:space="preserve"> and forecasts of future situations.</w:t>
      </w:r>
    </w:p>
    <w:p w14:paraId="17EEDF37" w14:textId="77777777" w:rsidR="00AB4852" w:rsidRPr="00542D61" w:rsidRDefault="00AB4852" w:rsidP="00252992">
      <w:pPr>
        <w:spacing w:line="240" w:lineRule="auto"/>
        <w:ind w:left="1080"/>
        <w:jc w:val="both"/>
        <w:rPr>
          <w:rFonts w:cs="Arial"/>
          <w:spacing w:val="-4"/>
        </w:rPr>
      </w:pPr>
    </w:p>
    <w:p w14:paraId="41F6047E" w14:textId="77777777" w:rsidR="00AB4852" w:rsidRPr="00542D61" w:rsidRDefault="00AB4852" w:rsidP="00252992">
      <w:pPr>
        <w:spacing w:line="240" w:lineRule="auto"/>
        <w:ind w:left="1080"/>
        <w:jc w:val="both"/>
        <w:rPr>
          <w:rFonts w:cs="Arial"/>
          <w:spacing w:val="-4"/>
        </w:rPr>
      </w:pPr>
      <w:r w:rsidRPr="00542D61">
        <w:rPr>
          <w:rFonts w:cs="Arial"/>
          <w:spacing w:val="-4"/>
        </w:rPr>
        <w:t>Impairment (and reversal of impairment) losses are recognised in profit or loss as a separate line item.</w:t>
      </w:r>
    </w:p>
    <w:p w14:paraId="16172281" w14:textId="77777777" w:rsidR="00AB4852" w:rsidRPr="00542D61" w:rsidRDefault="00AB4852" w:rsidP="00252992">
      <w:pPr>
        <w:spacing w:line="240" w:lineRule="auto"/>
        <w:ind w:left="1080"/>
        <w:jc w:val="both"/>
        <w:rPr>
          <w:rFonts w:cs="Arial"/>
          <w:spacing w:val="-4"/>
        </w:rPr>
      </w:pPr>
    </w:p>
    <w:p w14:paraId="10936258" w14:textId="77777777" w:rsidR="00AB4852" w:rsidRPr="00542D61" w:rsidRDefault="00AB4852" w:rsidP="00252992">
      <w:pPr>
        <w:spacing w:line="240" w:lineRule="auto"/>
        <w:ind w:left="1080"/>
        <w:jc w:val="both"/>
        <w:rPr>
          <w:rFonts w:cs="Arial"/>
          <w:spacing w:val="-8"/>
        </w:rPr>
      </w:pPr>
      <w:r w:rsidRPr="00542D61">
        <w:rPr>
          <w:rFonts w:cs="Arial"/>
          <w:spacing w:val="-8"/>
        </w:rPr>
        <w:t>Classification and measurement of financial assets for the year ended 31 December 2019 is disclosed in Note 5</w:t>
      </w:r>
    </w:p>
    <w:p w14:paraId="01307548" w14:textId="77777777" w:rsidR="00AB4852" w:rsidRPr="00542D61" w:rsidRDefault="00AB4852" w:rsidP="00252992">
      <w:pPr>
        <w:spacing w:line="240" w:lineRule="auto"/>
        <w:ind w:left="540"/>
        <w:jc w:val="both"/>
        <w:rPr>
          <w:rFonts w:cs="Arial"/>
          <w:spacing w:val="-4"/>
        </w:rPr>
      </w:pPr>
    </w:p>
    <w:p w14:paraId="3B0FFE2F" w14:textId="77777777" w:rsidR="00AB4852" w:rsidRPr="00542D61" w:rsidRDefault="00AB4852" w:rsidP="00252992">
      <w:pPr>
        <w:pStyle w:val="Heading3"/>
        <w:spacing w:before="0" w:after="0" w:line="240" w:lineRule="auto"/>
        <w:ind w:left="540"/>
        <w:rPr>
          <w:rFonts w:cs="Arial"/>
          <w:bCs/>
          <w:sz w:val="20"/>
          <w:szCs w:val="20"/>
          <w:u w:val="single"/>
        </w:rPr>
      </w:pPr>
      <w:r w:rsidRPr="00542D61">
        <w:rPr>
          <w:rFonts w:cs="Arial"/>
          <w:bCs/>
          <w:sz w:val="20"/>
          <w:szCs w:val="20"/>
          <w:u w:val="single"/>
        </w:rPr>
        <w:t>For the year ended 31 December 2019</w:t>
      </w:r>
    </w:p>
    <w:p w14:paraId="6F971F4C" w14:textId="77777777" w:rsidR="00AB4852" w:rsidRPr="00542D61" w:rsidRDefault="00AB4852" w:rsidP="00252992">
      <w:pPr>
        <w:pStyle w:val="Heading1"/>
        <w:tabs>
          <w:tab w:val="left" w:pos="570"/>
        </w:tabs>
        <w:spacing w:before="0" w:after="0" w:line="240" w:lineRule="auto"/>
        <w:ind w:left="540"/>
        <w:rPr>
          <w:rFonts w:cs="Arial"/>
          <w:color w:val="CF4A02"/>
          <w:sz w:val="20"/>
          <w:szCs w:val="20"/>
        </w:rPr>
      </w:pPr>
    </w:p>
    <w:p w14:paraId="1398A431" w14:textId="77777777" w:rsidR="00AB4852" w:rsidRPr="00542D61" w:rsidRDefault="00AB4852" w:rsidP="00252992">
      <w:pPr>
        <w:pStyle w:val="NoSpacing"/>
        <w:ind w:left="540"/>
        <w:outlineLvl w:val="3"/>
        <w:rPr>
          <w:rFonts w:ascii="Arial" w:hAnsi="Arial" w:cs="Arial"/>
          <w:color w:val="CF4A02"/>
          <w:sz w:val="20"/>
          <w:szCs w:val="20"/>
        </w:rPr>
      </w:pPr>
      <w:r w:rsidRPr="00542D61">
        <w:rPr>
          <w:rFonts w:ascii="Arial" w:hAnsi="Arial" w:cs="Arial"/>
          <w:color w:val="CF4A02"/>
          <w:sz w:val="20"/>
          <w:szCs w:val="20"/>
        </w:rPr>
        <w:t>Investments in debt and equity securities</w:t>
      </w:r>
    </w:p>
    <w:p w14:paraId="61DFAFC2" w14:textId="77777777" w:rsidR="00AB4852" w:rsidRPr="00542D61" w:rsidRDefault="00AB4852" w:rsidP="00252992">
      <w:pPr>
        <w:pStyle w:val="ListParagraph"/>
        <w:spacing w:after="0" w:line="240" w:lineRule="auto"/>
        <w:ind w:left="540"/>
        <w:jc w:val="both"/>
        <w:rPr>
          <w:rFonts w:ascii="Arial" w:hAnsi="Arial" w:cs="Arial"/>
          <w:spacing w:val="-4"/>
          <w:sz w:val="20"/>
          <w:szCs w:val="20"/>
        </w:rPr>
      </w:pPr>
    </w:p>
    <w:p w14:paraId="5D669C03" w14:textId="77777777" w:rsidR="00AB4852" w:rsidRPr="00542D61" w:rsidRDefault="00AB4852" w:rsidP="00252992">
      <w:pPr>
        <w:suppressAutoHyphens/>
        <w:spacing w:line="240" w:lineRule="auto"/>
        <w:ind w:left="540"/>
        <w:jc w:val="both"/>
        <w:rPr>
          <w:rFonts w:cs="Arial"/>
        </w:rPr>
      </w:pPr>
      <w:r w:rsidRPr="00542D61">
        <w:rPr>
          <w:rFonts w:cs="Arial"/>
          <w:spacing w:val="-4"/>
        </w:rPr>
        <w:t>Investments other than investments in subsidiaries, associates and joint ventures are initially recognised at fair value</w:t>
      </w:r>
      <w:r w:rsidRPr="00542D61">
        <w:rPr>
          <w:rFonts w:cs="Arial"/>
        </w:rPr>
        <w:t xml:space="preserve"> of consideration paid plus direct transaction cost.</w:t>
      </w:r>
    </w:p>
    <w:p w14:paraId="447C0691" w14:textId="77777777" w:rsidR="00AB4852" w:rsidRPr="00542D61" w:rsidRDefault="00AB4852" w:rsidP="00252992">
      <w:pPr>
        <w:pStyle w:val="NoSpacing"/>
        <w:ind w:left="540"/>
        <w:outlineLvl w:val="3"/>
        <w:rPr>
          <w:rFonts w:ascii="Arial" w:hAnsi="Arial" w:cs="Arial"/>
          <w:color w:val="CF4A02"/>
          <w:sz w:val="20"/>
          <w:szCs w:val="20"/>
        </w:rPr>
      </w:pPr>
    </w:p>
    <w:p w14:paraId="6514BC98" w14:textId="77777777" w:rsidR="00AB4852" w:rsidRPr="00542D61" w:rsidRDefault="00AB4852" w:rsidP="00252992">
      <w:pPr>
        <w:pStyle w:val="NoSpacing"/>
        <w:ind w:left="540"/>
        <w:outlineLvl w:val="3"/>
        <w:rPr>
          <w:rFonts w:ascii="Arial" w:hAnsi="Arial" w:cs="Arial"/>
          <w:color w:val="CF4A02"/>
          <w:sz w:val="20"/>
          <w:szCs w:val="20"/>
        </w:rPr>
      </w:pPr>
      <w:r w:rsidRPr="00542D61">
        <w:rPr>
          <w:rFonts w:ascii="Arial" w:hAnsi="Arial" w:cs="Arial"/>
          <w:color w:val="CF4A02"/>
          <w:sz w:val="20"/>
          <w:szCs w:val="20"/>
        </w:rPr>
        <w:t>Trading and available-for-sale investments</w:t>
      </w:r>
    </w:p>
    <w:p w14:paraId="6793FDD7" w14:textId="77777777" w:rsidR="00AB4852" w:rsidRPr="00542D61" w:rsidRDefault="00AB4852" w:rsidP="00252992">
      <w:pPr>
        <w:spacing w:line="240" w:lineRule="auto"/>
        <w:ind w:left="540"/>
        <w:jc w:val="both"/>
        <w:rPr>
          <w:rFonts w:cs="Arial"/>
          <w:spacing w:val="-4"/>
        </w:rPr>
      </w:pPr>
    </w:p>
    <w:p w14:paraId="337E0D27" w14:textId="332EBDD9" w:rsidR="00AB4852" w:rsidRPr="00542D61" w:rsidRDefault="00AB4852" w:rsidP="00252992">
      <w:pPr>
        <w:spacing w:line="240" w:lineRule="auto"/>
        <w:ind w:left="540"/>
        <w:jc w:val="both"/>
        <w:rPr>
          <w:rFonts w:cs="Arial"/>
          <w:spacing w:val="-4"/>
        </w:rPr>
      </w:pPr>
      <w:r w:rsidRPr="00542D61">
        <w:rPr>
          <w:rFonts w:cs="Arial"/>
          <w:spacing w:val="-4"/>
        </w:rPr>
        <w:t xml:space="preserve">Trading investments and available-for-sale investments are subsequently measured at fair value. The unrealised </w:t>
      </w:r>
      <w:r w:rsidRPr="00542D61">
        <w:rPr>
          <w:rFonts w:cs="Arial"/>
          <w:spacing w:val="-8"/>
        </w:rPr>
        <w:t>gains and losses of trading investments are recognised in profit or loss. The unrealised gains and losses of available for sale</w:t>
      </w:r>
      <w:r w:rsidRPr="00542D61">
        <w:rPr>
          <w:rFonts w:cs="Arial"/>
          <w:spacing w:val="-4"/>
        </w:rPr>
        <w:t xml:space="preserve"> investments are recognised in other comprehensive income and are subsequently reclassified to profit or loss when the investment is disposed.</w:t>
      </w:r>
    </w:p>
    <w:p w14:paraId="2335F34C" w14:textId="77777777" w:rsidR="00F802C3" w:rsidRPr="00542D61" w:rsidRDefault="00F802C3" w:rsidP="00252992">
      <w:pPr>
        <w:spacing w:line="240" w:lineRule="auto"/>
        <w:ind w:left="540"/>
        <w:jc w:val="both"/>
        <w:rPr>
          <w:rFonts w:cs="Arial"/>
          <w:spacing w:val="-4"/>
        </w:rPr>
      </w:pPr>
    </w:p>
    <w:p w14:paraId="05CB682A" w14:textId="77777777" w:rsidR="00AB4852" w:rsidRPr="00542D61" w:rsidRDefault="00AB4852" w:rsidP="00252992">
      <w:pPr>
        <w:pStyle w:val="NoSpacing"/>
        <w:ind w:left="540"/>
        <w:outlineLvl w:val="3"/>
        <w:rPr>
          <w:rFonts w:ascii="Arial" w:hAnsi="Arial" w:cs="Arial"/>
          <w:color w:val="CF4A02"/>
          <w:sz w:val="20"/>
          <w:szCs w:val="20"/>
        </w:rPr>
      </w:pPr>
      <w:r w:rsidRPr="00542D61">
        <w:rPr>
          <w:rFonts w:ascii="Arial" w:hAnsi="Arial" w:cs="Arial"/>
          <w:color w:val="CF4A02"/>
          <w:sz w:val="20"/>
          <w:szCs w:val="20"/>
        </w:rPr>
        <w:t>Held-to-maturity investments</w:t>
      </w:r>
    </w:p>
    <w:p w14:paraId="6767C250" w14:textId="77777777" w:rsidR="00AB4852" w:rsidRPr="00542D61" w:rsidRDefault="00AB4852" w:rsidP="00252992">
      <w:pPr>
        <w:spacing w:line="240" w:lineRule="auto"/>
        <w:ind w:left="540"/>
        <w:jc w:val="both"/>
        <w:rPr>
          <w:rFonts w:eastAsia="Arial Unicode MS" w:cs="Arial"/>
        </w:rPr>
      </w:pPr>
    </w:p>
    <w:p w14:paraId="03B13B7F" w14:textId="77777777" w:rsidR="00DB76A2" w:rsidRPr="00542D61" w:rsidRDefault="00AB4852" w:rsidP="00DB76A2">
      <w:pPr>
        <w:spacing w:line="240" w:lineRule="auto"/>
        <w:ind w:left="540"/>
        <w:jc w:val="both"/>
        <w:rPr>
          <w:rFonts w:cs="Arial"/>
          <w:color w:val="CF4A02"/>
          <w:kern w:val="28"/>
        </w:rPr>
      </w:pPr>
      <w:r w:rsidRPr="00542D61">
        <w:rPr>
          <w:rFonts w:eastAsia="Arial Unicode MS" w:cs="Arial"/>
          <w:spacing w:val="-4"/>
        </w:rPr>
        <w:t>Held-to-maturity investments are carried at amortised cost using the effective interest method less impairment.</w:t>
      </w:r>
    </w:p>
    <w:p w14:paraId="6D1E31FC" w14:textId="77777777" w:rsidR="00DB76A2" w:rsidRPr="00542D61" w:rsidRDefault="00DB76A2" w:rsidP="00DB76A2">
      <w:pPr>
        <w:spacing w:line="240" w:lineRule="auto"/>
        <w:ind w:left="540"/>
        <w:jc w:val="both"/>
        <w:rPr>
          <w:rFonts w:cs="Arial"/>
          <w:color w:val="CF4A02"/>
          <w:kern w:val="28"/>
        </w:rPr>
      </w:pPr>
    </w:p>
    <w:p w14:paraId="48D4814F" w14:textId="41441D20" w:rsidR="00AB4852" w:rsidRPr="00542D61" w:rsidRDefault="00AB4852" w:rsidP="00DB76A2">
      <w:pPr>
        <w:spacing w:line="240" w:lineRule="auto"/>
        <w:ind w:left="540"/>
        <w:jc w:val="both"/>
        <w:rPr>
          <w:rFonts w:eastAsia="Arial Unicode MS" w:cs="Arial"/>
        </w:rPr>
      </w:pPr>
      <w:r w:rsidRPr="00542D61">
        <w:rPr>
          <w:rFonts w:cs="Arial"/>
          <w:color w:val="CF4A02"/>
          <w:kern w:val="28"/>
        </w:rPr>
        <w:t>General investments</w:t>
      </w:r>
    </w:p>
    <w:p w14:paraId="1B718F6A" w14:textId="77777777" w:rsidR="00AB4852" w:rsidRPr="00542D61" w:rsidRDefault="00AB4852" w:rsidP="00252992">
      <w:pPr>
        <w:spacing w:line="240" w:lineRule="auto"/>
        <w:ind w:left="540"/>
        <w:jc w:val="both"/>
        <w:rPr>
          <w:rFonts w:eastAsia="Arial Unicode MS" w:cs="Arial"/>
        </w:rPr>
      </w:pPr>
    </w:p>
    <w:p w14:paraId="6E979592" w14:textId="77777777" w:rsidR="00AB4852" w:rsidRPr="00542D61" w:rsidRDefault="00AB4852" w:rsidP="00252992">
      <w:pPr>
        <w:pStyle w:val="ListParagraph"/>
        <w:spacing w:after="0" w:line="240" w:lineRule="auto"/>
        <w:ind w:left="540"/>
        <w:jc w:val="both"/>
        <w:rPr>
          <w:rFonts w:ascii="Arial" w:eastAsia="Arial Unicode MS" w:hAnsi="Arial" w:cs="Arial"/>
          <w:sz w:val="20"/>
          <w:szCs w:val="20"/>
        </w:rPr>
      </w:pPr>
      <w:r w:rsidRPr="00542D61">
        <w:rPr>
          <w:rFonts w:ascii="Arial" w:eastAsia="Arial Unicode MS" w:hAnsi="Arial" w:cs="Arial"/>
          <w:sz w:val="20"/>
          <w:szCs w:val="20"/>
        </w:rPr>
        <w:t>General investments are carried at cost less impairment.</w:t>
      </w:r>
    </w:p>
    <w:p w14:paraId="4851E77E" w14:textId="77777777" w:rsidR="00AB4852" w:rsidRPr="00542D61" w:rsidRDefault="00AB4852" w:rsidP="00252992">
      <w:pPr>
        <w:pStyle w:val="ListParagraph"/>
        <w:spacing w:after="0" w:line="240" w:lineRule="auto"/>
        <w:ind w:left="540"/>
        <w:jc w:val="both"/>
        <w:rPr>
          <w:rFonts w:ascii="Arial" w:hAnsi="Arial" w:cs="Arial"/>
          <w:sz w:val="20"/>
          <w:szCs w:val="20"/>
        </w:rPr>
      </w:pPr>
    </w:p>
    <w:p w14:paraId="092AA485" w14:textId="77777777" w:rsidR="00AB4852" w:rsidRPr="00542D61" w:rsidRDefault="00AB4852" w:rsidP="00252992">
      <w:pPr>
        <w:spacing w:line="240" w:lineRule="auto"/>
        <w:ind w:left="540"/>
        <w:jc w:val="both"/>
        <w:rPr>
          <w:rFonts w:cs="Arial"/>
          <w:color w:val="CF4A02"/>
          <w:kern w:val="28"/>
          <w:rtl/>
          <w:cs/>
        </w:rPr>
      </w:pPr>
      <w:r w:rsidRPr="00542D61">
        <w:rPr>
          <w:rFonts w:cs="Arial"/>
          <w:color w:val="CF4A02"/>
          <w:kern w:val="28"/>
        </w:rPr>
        <w:t>Disposal of investments</w:t>
      </w:r>
    </w:p>
    <w:p w14:paraId="43F62A54" w14:textId="77777777" w:rsidR="00AB4852" w:rsidRPr="00542D61" w:rsidRDefault="00AB4852" w:rsidP="00252992">
      <w:pPr>
        <w:pStyle w:val="ListParagraph"/>
        <w:spacing w:after="0" w:line="240" w:lineRule="auto"/>
        <w:ind w:left="540"/>
        <w:jc w:val="both"/>
        <w:rPr>
          <w:rFonts w:ascii="Arial" w:hAnsi="Arial" w:cs="Arial"/>
          <w:sz w:val="20"/>
          <w:szCs w:val="20"/>
        </w:rPr>
      </w:pPr>
    </w:p>
    <w:p w14:paraId="55C2B234" w14:textId="63B67537" w:rsidR="00AB4852" w:rsidRPr="00542D61" w:rsidRDefault="00AB4852" w:rsidP="00252992">
      <w:pPr>
        <w:pStyle w:val="ListParagraph"/>
        <w:spacing w:after="0" w:line="240" w:lineRule="auto"/>
        <w:ind w:left="540"/>
        <w:jc w:val="both"/>
        <w:rPr>
          <w:rFonts w:ascii="Arial" w:hAnsi="Arial" w:cs="Arial"/>
          <w:sz w:val="20"/>
          <w:szCs w:val="20"/>
        </w:rPr>
      </w:pPr>
      <w:r w:rsidRPr="00542D61">
        <w:rPr>
          <w:rFonts w:ascii="Arial" w:hAnsi="Arial" w:cs="Arial"/>
          <w:sz w:val="20"/>
          <w:szCs w:val="20"/>
        </w:rPr>
        <w:t>On a disposal of an investment, the difference between the net disposal proceeds and the carrying amount (including cumulative changes in fair value recognised in equity) is recognised to the profit or loss. When the Company disposes an investment partially, the carrying amount of the disposed part is determined by the weighted average method.</w:t>
      </w:r>
    </w:p>
    <w:p w14:paraId="293B5EFE" w14:textId="77777777" w:rsidR="00AB4852" w:rsidRPr="00542D61" w:rsidRDefault="00AB4852" w:rsidP="00252992">
      <w:pPr>
        <w:suppressAutoHyphens/>
        <w:spacing w:line="240" w:lineRule="auto"/>
        <w:ind w:left="540"/>
        <w:jc w:val="both"/>
        <w:rPr>
          <w:rFonts w:cs="Arial"/>
        </w:rPr>
      </w:pPr>
    </w:p>
    <w:p w14:paraId="6AFF51D2" w14:textId="77777777" w:rsidR="009D60E9" w:rsidRPr="00542D61" w:rsidRDefault="009D60E9">
      <w:pPr>
        <w:spacing w:line="240" w:lineRule="auto"/>
        <w:rPr>
          <w:rFonts w:cs="Arial"/>
          <w:b/>
          <w:bCs/>
          <w:color w:val="CF4A02"/>
        </w:rPr>
      </w:pPr>
      <w:r w:rsidRPr="00542D61">
        <w:rPr>
          <w:rFonts w:cs="Arial"/>
          <w:b/>
          <w:bCs/>
          <w:color w:val="CF4A02"/>
        </w:rPr>
        <w:br w:type="page"/>
      </w:r>
    </w:p>
    <w:p w14:paraId="7F2DC036" w14:textId="77777777" w:rsidR="009D60E9" w:rsidRPr="00542D61" w:rsidRDefault="009D60E9" w:rsidP="00252992">
      <w:pPr>
        <w:suppressAutoHyphens/>
        <w:spacing w:line="240" w:lineRule="auto"/>
        <w:ind w:left="540" w:hanging="540"/>
        <w:jc w:val="both"/>
        <w:rPr>
          <w:rFonts w:cs="Arial"/>
          <w:b/>
          <w:bCs/>
          <w:color w:val="CF4A02"/>
        </w:rPr>
      </w:pPr>
    </w:p>
    <w:p w14:paraId="65B7F18A" w14:textId="5FF2C2F3" w:rsidR="00AB4852" w:rsidRPr="00542D61" w:rsidRDefault="00AB4852" w:rsidP="00252992">
      <w:pPr>
        <w:suppressAutoHyphens/>
        <w:spacing w:line="240" w:lineRule="auto"/>
        <w:ind w:left="540" w:hanging="540"/>
        <w:jc w:val="both"/>
        <w:rPr>
          <w:rFonts w:cs="Arial"/>
          <w:b/>
          <w:bCs/>
          <w:color w:val="CF4A02"/>
        </w:rPr>
      </w:pPr>
      <w:r w:rsidRPr="00542D61">
        <w:rPr>
          <w:rFonts w:cs="Arial"/>
          <w:b/>
          <w:bCs/>
          <w:color w:val="CF4A02"/>
        </w:rPr>
        <w:t>6.6</w:t>
      </w:r>
      <w:r w:rsidRPr="00542D61">
        <w:rPr>
          <w:rFonts w:cs="Arial"/>
          <w:b/>
          <w:bCs/>
          <w:color w:val="CF4A02"/>
        </w:rPr>
        <w:tab/>
        <w:t>Property, plant and equipment</w:t>
      </w:r>
    </w:p>
    <w:p w14:paraId="5CBA2EF8" w14:textId="61BE042A" w:rsidR="00AB4852" w:rsidRDefault="00AB4852" w:rsidP="00252992">
      <w:pPr>
        <w:suppressAutoHyphens/>
        <w:spacing w:line="240" w:lineRule="auto"/>
        <w:ind w:left="540"/>
        <w:jc w:val="both"/>
        <w:rPr>
          <w:rFonts w:cstheme="minorBidi"/>
        </w:rPr>
      </w:pPr>
    </w:p>
    <w:p w14:paraId="3E30A1A7" w14:textId="3B626A06" w:rsidR="00206EBB" w:rsidRPr="0071031F" w:rsidRDefault="00206EBB" w:rsidP="00206EBB">
      <w:pPr>
        <w:ind w:left="547"/>
        <w:jc w:val="both"/>
        <w:rPr>
          <w:lang w:val="en-GB"/>
        </w:rPr>
      </w:pPr>
      <w:r w:rsidRPr="0071031F">
        <w:rPr>
          <w:lang w:val="en-GB"/>
        </w:rPr>
        <w:t>All property, plant and equipment are stated at historical cost less accumulated depreciation and impairment losses. Historical cost includes expenditure that is directly attributable to the acquisition of the items.</w:t>
      </w:r>
    </w:p>
    <w:p w14:paraId="51B2AC6D" w14:textId="77777777" w:rsidR="00206EBB" w:rsidRPr="00206EBB" w:rsidRDefault="00206EBB" w:rsidP="00252992">
      <w:pPr>
        <w:suppressAutoHyphens/>
        <w:spacing w:line="240" w:lineRule="auto"/>
        <w:ind w:left="540"/>
        <w:jc w:val="both"/>
        <w:rPr>
          <w:rFonts w:cstheme="minorBidi"/>
          <w:lang w:val="en-GB"/>
        </w:rPr>
      </w:pPr>
    </w:p>
    <w:p w14:paraId="57138B0B" w14:textId="679C0877" w:rsidR="00206EBB" w:rsidRPr="0071031F" w:rsidRDefault="00206EBB" w:rsidP="00206EBB">
      <w:pPr>
        <w:pBdr>
          <w:top w:val="nil"/>
          <w:left w:val="nil"/>
          <w:bottom w:val="nil"/>
          <w:right w:val="nil"/>
          <w:between w:val="nil"/>
        </w:pBdr>
        <w:ind w:left="540"/>
        <w:jc w:val="both"/>
        <w:rPr>
          <w:color w:val="000000"/>
          <w:lang w:val="en-GB"/>
        </w:rPr>
      </w:pPr>
      <w:r w:rsidRPr="0071031F">
        <w:rPr>
          <w:color w:val="000000"/>
          <w:lang w:val="en-GB"/>
        </w:rPr>
        <w:t xml:space="preserve">Subsequent costs are included in the asset’s carrying amount, only when it is probable that future economic benefits associated with the item will flow to the </w:t>
      </w:r>
      <w:r>
        <w:rPr>
          <w:color w:val="000000"/>
          <w:lang w:val="en-GB"/>
        </w:rPr>
        <w:t>Company</w:t>
      </w:r>
      <w:r w:rsidRPr="0071031F">
        <w:rPr>
          <w:color w:val="000000"/>
          <w:lang w:val="en-GB"/>
        </w:rPr>
        <w:t xml:space="preserve">. The carrying amount of the replaced part is derecognised. </w:t>
      </w:r>
    </w:p>
    <w:p w14:paraId="23CA08BA" w14:textId="77777777" w:rsidR="00206EBB" w:rsidRPr="0071031F" w:rsidRDefault="00206EBB" w:rsidP="00206EBB">
      <w:pPr>
        <w:pBdr>
          <w:top w:val="nil"/>
          <w:left w:val="nil"/>
          <w:bottom w:val="nil"/>
          <w:right w:val="nil"/>
          <w:between w:val="nil"/>
        </w:pBdr>
        <w:ind w:left="540"/>
        <w:jc w:val="both"/>
        <w:rPr>
          <w:color w:val="000000"/>
          <w:lang w:val="en-GB"/>
        </w:rPr>
      </w:pPr>
    </w:p>
    <w:p w14:paraId="18BD9859" w14:textId="77777777" w:rsidR="00206EBB" w:rsidRPr="0071031F" w:rsidRDefault="00206EBB" w:rsidP="00206EBB">
      <w:pPr>
        <w:pBdr>
          <w:top w:val="nil"/>
          <w:left w:val="nil"/>
          <w:bottom w:val="nil"/>
          <w:right w:val="nil"/>
          <w:between w:val="nil"/>
        </w:pBdr>
        <w:ind w:left="540"/>
        <w:jc w:val="both"/>
        <w:rPr>
          <w:color w:val="000000"/>
          <w:lang w:val="en-GB"/>
        </w:rPr>
      </w:pPr>
      <w:r w:rsidRPr="0071031F">
        <w:rPr>
          <w:color w:val="000000"/>
          <w:lang w:val="en-GB"/>
        </w:rPr>
        <w:t>All other repairs and maintenance are charged to profit or loss when incurred.</w:t>
      </w:r>
    </w:p>
    <w:p w14:paraId="3C8A3A77" w14:textId="77777777" w:rsidR="00206EBB" w:rsidRPr="0071031F" w:rsidRDefault="00206EBB" w:rsidP="00206EBB">
      <w:pPr>
        <w:pBdr>
          <w:top w:val="nil"/>
          <w:left w:val="nil"/>
          <w:bottom w:val="nil"/>
          <w:right w:val="nil"/>
          <w:between w:val="nil"/>
        </w:pBdr>
        <w:ind w:left="540"/>
        <w:jc w:val="both"/>
        <w:rPr>
          <w:color w:val="000000"/>
          <w:lang w:val="en-GB"/>
        </w:rPr>
      </w:pPr>
    </w:p>
    <w:p w14:paraId="1DF1C08C" w14:textId="4D21A51C" w:rsidR="00206EBB" w:rsidRPr="0071031F" w:rsidRDefault="00206EBB" w:rsidP="00206EBB">
      <w:pPr>
        <w:pBdr>
          <w:top w:val="nil"/>
          <w:left w:val="nil"/>
          <w:bottom w:val="nil"/>
          <w:right w:val="nil"/>
          <w:between w:val="nil"/>
        </w:pBdr>
        <w:ind w:left="540"/>
        <w:jc w:val="both"/>
        <w:rPr>
          <w:color w:val="000000"/>
          <w:lang w:val="en-GB"/>
        </w:rPr>
      </w:pPr>
      <w:r w:rsidRPr="0071031F">
        <w:rPr>
          <w:color w:val="000000"/>
          <w:lang w:val="en-GB"/>
        </w:rPr>
        <w:t xml:space="preserve">Land is not depreciated. Depreciation on other assets is calculated using </w:t>
      </w:r>
      <w:r w:rsidRPr="00637528">
        <w:rPr>
          <w:color w:val="000000"/>
          <w:lang w:val="en-GB"/>
        </w:rPr>
        <w:t>the straight-line method to allocate their cost to their residual values over their estimated useful lives, as follows:</w:t>
      </w:r>
    </w:p>
    <w:p w14:paraId="11D827A8" w14:textId="77777777" w:rsidR="00AB4852" w:rsidRPr="00206EBB" w:rsidRDefault="00AB4852" w:rsidP="00252992">
      <w:pPr>
        <w:suppressAutoHyphens/>
        <w:spacing w:line="240" w:lineRule="auto"/>
        <w:ind w:left="540"/>
        <w:jc w:val="both"/>
        <w:rPr>
          <w:rFonts w:cs="Arial"/>
          <w:lang w:val="en-GB"/>
        </w:rPr>
      </w:pPr>
    </w:p>
    <w:tbl>
      <w:tblPr>
        <w:tblW w:w="9117" w:type="dxa"/>
        <w:tblLayout w:type="fixed"/>
        <w:tblLook w:val="0000" w:firstRow="0" w:lastRow="0" w:firstColumn="0" w:lastColumn="0" w:noHBand="0" w:noVBand="0"/>
      </w:tblPr>
      <w:tblGrid>
        <w:gridCol w:w="5715"/>
        <w:gridCol w:w="1701"/>
        <w:gridCol w:w="1701"/>
      </w:tblGrid>
      <w:tr w:rsidR="00AB4852" w:rsidRPr="00542D61" w14:paraId="121C9628" w14:textId="77777777" w:rsidTr="00252992">
        <w:trPr>
          <w:cantSplit/>
        </w:trPr>
        <w:tc>
          <w:tcPr>
            <w:tcW w:w="5715" w:type="dxa"/>
          </w:tcPr>
          <w:p w14:paraId="2C760BE2" w14:textId="77777777" w:rsidR="00AB4852" w:rsidRPr="00542D61" w:rsidRDefault="00AB4852" w:rsidP="00252992">
            <w:pPr>
              <w:spacing w:line="240" w:lineRule="auto"/>
              <w:ind w:left="427"/>
              <w:rPr>
                <w:rFonts w:cs="Arial"/>
              </w:rPr>
            </w:pPr>
            <w:r w:rsidRPr="00542D61">
              <w:rPr>
                <w:rFonts w:cs="Arial"/>
              </w:rPr>
              <w:br w:type="page"/>
            </w:r>
            <w:r w:rsidRPr="00542D61">
              <w:rPr>
                <w:rFonts w:cs="Arial"/>
              </w:rPr>
              <w:br w:type="page"/>
              <w:t>Land improvements</w:t>
            </w:r>
          </w:p>
        </w:tc>
        <w:tc>
          <w:tcPr>
            <w:tcW w:w="1701" w:type="dxa"/>
          </w:tcPr>
          <w:p w14:paraId="47B2AB40" w14:textId="77777777" w:rsidR="00AB4852" w:rsidRPr="00542D61" w:rsidRDefault="00AB4852" w:rsidP="00252992">
            <w:pPr>
              <w:spacing w:line="240" w:lineRule="auto"/>
              <w:ind w:right="-72"/>
              <w:jc w:val="right"/>
              <w:rPr>
                <w:rFonts w:cs="Arial"/>
              </w:rPr>
            </w:pPr>
          </w:p>
        </w:tc>
        <w:tc>
          <w:tcPr>
            <w:tcW w:w="1701" w:type="dxa"/>
          </w:tcPr>
          <w:p w14:paraId="2C60A166" w14:textId="77777777" w:rsidR="00AB4852" w:rsidRPr="00542D61" w:rsidRDefault="00AB4852" w:rsidP="00252992">
            <w:pPr>
              <w:spacing w:line="240" w:lineRule="auto"/>
              <w:ind w:right="-72"/>
              <w:jc w:val="right"/>
              <w:rPr>
                <w:rFonts w:cs="Arial"/>
              </w:rPr>
            </w:pPr>
            <w:r w:rsidRPr="00542D61">
              <w:rPr>
                <w:rFonts w:cs="Arial"/>
              </w:rPr>
              <w:t>10 - 44 years</w:t>
            </w:r>
          </w:p>
        </w:tc>
      </w:tr>
      <w:tr w:rsidR="00AB4852" w:rsidRPr="00542D61" w14:paraId="777D7DA1" w14:textId="77777777" w:rsidTr="00252992">
        <w:trPr>
          <w:cantSplit/>
        </w:trPr>
        <w:tc>
          <w:tcPr>
            <w:tcW w:w="5715" w:type="dxa"/>
          </w:tcPr>
          <w:p w14:paraId="6DB936AC" w14:textId="77777777" w:rsidR="00AB4852" w:rsidRPr="00542D61" w:rsidRDefault="00AB4852" w:rsidP="00252992">
            <w:pPr>
              <w:spacing w:line="240" w:lineRule="auto"/>
              <w:ind w:left="427"/>
              <w:rPr>
                <w:rFonts w:cs="Arial"/>
              </w:rPr>
            </w:pPr>
            <w:r w:rsidRPr="00542D61">
              <w:rPr>
                <w:rFonts w:cs="Arial"/>
              </w:rPr>
              <w:t>Building</w:t>
            </w:r>
          </w:p>
        </w:tc>
        <w:tc>
          <w:tcPr>
            <w:tcW w:w="1701" w:type="dxa"/>
          </w:tcPr>
          <w:p w14:paraId="757362E3" w14:textId="77777777" w:rsidR="00AB4852" w:rsidRPr="00542D61" w:rsidRDefault="00AB4852" w:rsidP="00252992">
            <w:pPr>
              <w:spacing w:line="240" w:lineRule="auto"/>
              <w:ind w:right="-72"/>
              <w:jc w:val="right"/>
              <w:rPr>
                <w:rFonts w:cs="Arial"/>
              </w:rPr>
            </w:pPr>
          </w:p>
        </w:tc>
        <w:tc>
          <w:tcPr>
            <w:tcW w:w="1701" w:type="dxa"/>
          </w:tcPr>
          <w:p w14:paraId="66A588C9" w14:textId="77777777" w:rsidR="00AB4852" w:rsidRPr="00542D61" w:rsidRDefault="00AB4852" w:rsidP="00252992">
            <w:pPr>
              <w:spacing w:line="240" w:lineRule="auto"/>
              <w:ind w:right="-72"/>
              <w:jc w:val="right"/>
              <w:rPr>
                <w:rFonts w:cs="Arial"/>
              </w:rPr>
            </w:pPr>
            <w:r w:rsidRPr="00542D61">
              <w:rPr>
                <w:rFonts w:cs="Arial"/>
              </w:rPr>
              <w:t>10 - 40 years</w:t>
            </w:r>
          </w:p>
        </w:tc>
      </w:tr>
      <w:tr w:rsidR="00AB4852" w:rsidRPr="00542D61" w14:paraId="16F8C7C9" w14:textId="77777777" w:rsidTr="00252992">
        <w:trPr>
          <w:cantSplit/>
        </w:trPr>
        <w:tc>
          <w:tcPr>
            <w:tcW w:w="5715" w:type="dxa"/>
          </w:tcPr>
          <w:p w14:paraId="244977EF" w14:textId="77777777" w:rsidR="00AB4852" w:rsidRPr="00542D61" w:rsidRDefault="00AB4852" w:rsidP="00252992">
            <w:pPr>
              <w:spacing w:line="240" w:lineRule="auto"/>
              <w:ind w:left="427"/>
              <w:rPr>
                <w:rFonts w:cs="Arial"/>
              </w:rPr>
            </w:pPr>
            <w:r w:rsidRPr="00542D61">
              <w:rPr>
                <w:rFonts w:cs="Arial"/>
              </w:rPr>
              <w:t>Machinery and equipment</w:t>
            </w:r>
          </w:p>
        </w:tc>
        <w:tc>
          <w:tcPr>
            <w:tcW w:w="1701" w:type="dxa"/>
          </w:tcPr>
          <w:p w14:paraId="318ADBC6" w14:textId="77777777" w:rsidR="00AB4852" w:rsidRPr="00542D61" w:rsidRDefault="00AB4852" w:rsidP="00252992">
            <w:pPr>
              <w:spacing w:line="240" w:lineRule="auto"/>
              <w:ind w:right="-72"/>
              <w:jc w:val="right"/>
              <w:rPr>
                <w:rFonts w:cs="Arial"/>
              </w:rPr>
            </w:pPr>
          </w:p>
        </w:tc>
        <w:tc>
          <w:tcPr>
            <w:tcW w:w="1701" w:type="dxa"/>
          </w:tcPr>
          <w:p w14:paraId="371E0D80" w14:textId="77777777" w:rsidR="00AB4852" w:rsidRPr="00542D61" w:rsidRDefault="00AB4852" w:rsidP="00252992">
            <w:pPr>
              <w:spacing w:line="240" w:lineRule="auto"/>
              <w:ind w:right="-72"/>
              <w:jc w:val="right"/>
              <w:rPr>
                <w:rFonts w:cs="Arial"/>
              </w:rPr>
            </w:pPr>
            <w:r w:rsidRPr="00542D61">
              <w:rPr>
                <w:rFonts w:cs="Arial"/>
              </w:rPr>
              <w:t>3 - 30 years</w:t>
            </w:r>
          </w:p>
        </w:tc>
      </w:tr>
      <w:tr w:rsidR="00AB4852" w:rsidRPr="00542D61" w14:paraId="2F9C8176" w14:textId="77777777" w:rsidTr="00252992">
        <w:trPr>
          <w:cantSplit/>
        </w:trPr>
        <w:tc>
          <w:tcPr>
            <w:tcW w:w="5715" w:type="dxa"/>
          </w:tcPr>
          <w:p w14:paraId="61152D27" w14:textId="77777777" w:rsidR="00AB4852" w:rsidRPr="00542D61" w:rsidRDefault="00AB4852" w:rsidP="00252992">
            <w:pPr>
              <w:spacing w:line="240" w:lineRule="auto"/>
              <w:ind w:left="427"/>
              <w:rPr>
                <w:rFonts w:cs="Arial"/>
              </w:rPr>
            </w:pPr>
            <w:r w:rsidRPr="00542D61">
              <w:rPr>
                <w:rFonts w:cs="Arial"/>
              </w:rPr>
              <w:t>Furniture, fixtures and office equipment</w:t>
            </w:r>
          </w:p>
        </w:tc>
        <w:tc>
          <w:tcPr>
            <w:tcW w:w="1701" w:type="dxa"/>
          </w:tcPr>
          <w:p w14:paraId="047227C9" w14:textId="77777777" w:rsidR="00AB4852" w:rsidRPr="00542D61" w:rsidRDefault="00AB4852" w:rsidP="00252992">
            <w:pPr>
              <w:spacing w:line="240" w:lineRule="auto"/>
              <w:ind w:right="-72"/>
              <w:jc w:val="right"/>
              <w:rPr>
                <w:rFonts w:cs="Arial"/>
              </w:rPr>
            </w:pPr>
          </w:p>
        </w:tc>
        <w:tc>
          <w:tcPr>
            <w:tcW w:w="1701" w:type="dxa"/>
          </w:tcPr>
          <w:p w14:paraId="2A6CEBBD" w14:textId="77777777" w:rsidR="00AB4852" w:rsidRPr="00542D61" w:rsidRDefault="00AB4852" w:rsidP="00252992">
            <w:pPr>
              <w:spacing w:line="240" w:lineRule="auto"/>
              <w:ind w:right="-72"/>
              <w:jc w:val="right"/>
              <w:rPr>
                <w:rFonts w:cs="Arial"/>
              </w:rPr>
            </w:pPr>
            <w:r w:rsidRPr="00542D61">
              <w:rPr>
                <w:rFonts w:cs="Arial"/>
              </w:rPr>
              <w:t xml:space="preserve">3 - 20 years </w:t>
            </w:r>
          </w:p>
        </w:tc>
      </w:tr>
      <w:tr w:rsidR="00AB4852" w:rsidRPr="00542D61" w14:paraId="3311F6C1" w14:textId="77777777" w:rsidTr="00252992">
        <w:trPr>
          <w:cantSplit/>
        </w:trPr>
        <w:tc>
          <w:tcPr>
            <w:tcW w:w="5715" w:type="dxa"/>
          </w:tcPr>
          <w:p w14:paraId="221F5081" w14:textId="77777777" w:rsidR="00AB4852" w:rsidRPr="00542D61" w:rsidRDefault="00AB4852" w:rsidP="00252992">
            <w:pPr>
              <w:spacing w:line="240" w:lineRule="auto"/>
              <w:ind w:left="427"/>
              <w:rPr>
                <w:rFonts w:cs="Arial"/>
              </w:rPr>
            </w:pPr>
            <w:r w:rsidRPr="00542D61">
              <w:rPr>
                <w:rFonts w:cs="Arial"/>
              </w:rPr>
              <w:t>Motor vehicles</w:t>
            </w:r>
          </w:p>
        </w:tc>
        <w:tc>
          <w:tcPr>
            <w:tcW w:w="1701" w:type="dxa"/>
          </w:tcPr>
          <w:p w14:paraId="26602707" w14:textId="77777777" w:rsidR="00AB4852" w:rsidRPr="00542D61" w:rsidRDefault="00AB4852" w:rsidP="00252992">
            <w:pPr>
              <w:spacing w:line="240" w:lineRule="auto"/>
              <w:ind w:right="-72"/>
              <w:jc w:val="right"/>
              <w:rPr>
                <w:rFonts w:cs="Arial"/>
              </w:rPr>
            </w:pPr>
          </w:p>
        </w:tc>
        <w:tc>
          <w:tcPr>
            <w:tcW w:w="1701" w:type="dxa"/>
          </w:tcPr>
          <w:p w14:paraId="51C5F9EE" w14:textId="77777777" w:rsidR="00AB4852" w:rsidRPr="00542D61" w:rsidRDefault="00AB4852" w:rsidP="00252992">
            <w:pPr>
              <w:spacing w:line="240" w:lineRule="auto"/>
              <w:ind w:right="-72"/>
              <w:jc w:val="right"/>
              <w:rPr>
                <w:rFonts w:cs="Arial"/>
              </w:rPr>
            </w:pPr>
            <w:r w:rsidRPr="00542D61">
              <w:rPr>
                <w:rFonts w:cs="Arial"/>
              </w:rPr>
              <w:t>4 years</w:t>
            </w:r>
          </w:p>
        </w:tc>
      </w:tr>
    </w:tbl>
    <w:p w14:paraId="5334150A" w14:textId="77777777" w:rsidR="00AB4852" w:rsidRPr="00542D61" w:rsidRDefault="00AB4852" w:rsidP="00252992">
      <w:pPr>
        <w:suppressAutoHyphens/>
        <w:spacing w:line="240" w:lineRule="auto"/>
        <w:ind w:left="540"/>
        <w:jc w:val="both"/>
        <w:rPr>
          <w:rFonts w:cs="Arial"/>
        </w:rPr>
      </w:pPr>
    </w:p>
    <w:p w14:paraId="1018130D" w14:textId="77777777" w:rsidR="00AB4852" w:rsidRPr="00542D61" w:rsidRDefault="00AB4852" w:rsidP="00252992">
      <w:pPr>
        <w:suppressAutoHyphens/>
        <w:spacing w:line="240" w:lineRule="auto"/>
        <w:ind w:left="540"/>
        <w:jc w:val="both"/>
        <w:rPr>
          <w:rFonts w:cs="Arial"/>
          <w:snapToGrid w:val="0"/>
        </w:rPr>
      </w:pPr>
      <w:r w:rsidRPr="00542D61">
        <w:rPr>
          <w:rFonts w:cs="Arial"/>
          <w:snapToGrid w:val="0"/>
        </w:rPr>
        <w:t xml:space="preserve">The assets’ residual values and useful lives are reviewed, and adjusted if appropriate, at the end of each reporting period. </w:t>
      </w:r>
    </w:p>
    <w:p w14:paraId="069F9B37" w14:textId="77777777" w:rsidR="00AB4852" w:rsidRPr="00542D61" w:rsidRDefault="00AB4852" w:rsidP="00252992">
      <w:pPr>
        <w:suppressAutoHyphens/>
        <w:spacing w:line="240" w:lineRule="auto"/>
        <w:ind w:left="540"/>
        <w:jc w:val="both"/>
        <w:rPr>
          <w:rFonts w:cs="Arial"/>
        </w:rPr>
      </w:pPr>
    </w:p>
    <w:p w14:paraId="34123704" w14:textId="5152922A" w:rsidR="00AB4852" w:rsidRDefault="00AB4852" w:rsidP="00252992">
      <w:pPr>
        <w:spacing w:line="240" w:lineRule="auto"/>
        <w:ind w:left="540"/>
        <w:jc w:val="both"/>
        <w:rPr>
          <w:rFonts w:cs="Arial"/>
          <w:snapToGrid w:val="0"/>
        </w:rPr>
      </w:pPr>
      <w:r w:rsidRPr="00542D61">
        <w:rPr>
          <w:rFonts w:cs="Arial"/>
        </w:rPr>
        <w:t>Gains or losses on disposals are determined by comparing the proceeds with the carrying</w:t>
      </w:r>
      <w:r w:rsidRPr="00542D61">
        <w:rPr>
          <w:rFonts w:cs="Arial"/>
          <w:snapToGrid w:val="0"/>
        </w:rPr>
        <w:t xml:space="preserve"> amount and are recognised within other income/expenses in profit or loss.</w:t>
      </w:r>
    </w:p>
    <w:p w14:paraId="67BE437A" w14:textId="77777777" w:rsidR="00637528" w:rsidRPr="00637528" w:rsidRDefault="00637528" w:rsidP="00252992">
      <w:pPr>
        <w:spacing w:line="240" w:lineRule="auto"/>
        <w:ind w:left="540"/>
        <w:jc w:val="both"/>
        <w:rPr>
          <w:rFonts w:cstheme="minorBidi"/>
          <w:snapToGrid w:val="0"/>
          <w:cs/>
        </w:rPr>
      </w:pPr>
    </w:p>
    <w:p w14:paraId="29DBEB7B" w14:textId="77777777" w:rsidR="00AB4852" w:rsidRPr="00542D61" w:rsidRDefault="00AB4852" w:rsidP="00252992">
      <w:pPr>
        <w:spacing w:line="240" w:lineRule="auto"/>
        <w:ind w:left="540"/>
        <w:jc w:val="both"/>
        <w:rPr>
          <w:rFonts w:cs="Arial"/>
          <w:snapToGrid w:val="0"/>
        </w:rPr>
      </w:pPr>
    </w:p>
    <w:p w14:paraId="531783C4" w14:textId="30A5A8ED" w:rsidR="00AB4852" w:rsidRPr="00542D61" w:rsidRDefault="00AB4852" w:rsidP="009D60E9">
      <w:pPr>
        <w:suppressAutoHyphens/>
        <w:spacing w:line="240" w:lineRule="auto"/>
        <w:ind w:left="540" w:hanging="540"/>
        <w:jc w:val="both"/>
        <w:rPr>
          <w:rFonts w:cs="Arial"/>
          <w:snapToGrid w:val="0"/>
        </w:rPr>
      </w:pPr>
      <w:r w:rsidRPr="00542D61">
        <w:rPr>
          <w:rFonts w:cs="Arial"/>
          <w:b/>
          <w:bCs/>
          <w:color w:val="CF4A02"/>
        </w:rPr>
        <w:t>6.7</w:t>
      </w:r>
      <w:r w:rsidR="009D60E9" w:rsidRPr="00542D61">
        <w:rPr>
          <w:rFonts w:cs="Arial"/>
          <w:b/>
          <w:bCs/>
          <w:color w:val="CF4A02"/>
        </w:rPr>
        <w:tab/>
      </w:r>
      <w:r w:rsidRPr="00542D61">
        <w:rPr>
          <w:rFonts w:cs="Arial"/>
          <w:b/>
          <w:bCs/>
          <w:color w:val="CF4A02"/>
        </w:rPr>
        <w:t>Computer software</w:t>
      </w:r>
    </w:p>
    <w:p w14:paraId="4826E985" w14:textId="77777777" w:rsidR="00AB4852" w:rsidRPr="00542D61" w:rsidRDefault="00AB4852" w:rsidP="00252992">
      <w:pPr>
        <w:spacing w:line="240" w:lineRule="auto"/>
        <w:ind w:left="540"/>
        <w:jc w:val="both"/>
        <w:rPr>
          <w:rFonts w:cs="Arial"/>
          <w:snapToGrid w:val="0"/>
        </w:rPr>
      </w:pPr>
    </w:p>
    <w:p w14:paraId="17D95BB3" w14:textId="77777777" w:rsidR="00AB4852" w:rsidRPr="00542D61" w:rsidRDefault="00AB4852" w:rsidP="00252992">
      <w:pPr>
        <w:suppressAutoHyphens/>
        <w:spacing w:line="240" w:lineRule="auto"/>
        <w:ind w:left="540"/>
        <w:jc w:val="both"/>
        <w:rPr>
          <w:rFonts w:eastAsia="Cordia New" w:cs="Arial"/>
          <w:lang w:val="en-GB"/>
        </w:rPr>
      </w:pPr>
      <w:r w:rsidRPr="00542D61">
        <w:rPr>
          <w:rFonts w:eastAsia="Cordia New" w:cs="Arial"/>
          <w:lang w:val="en-GB"/>
        </w:rPr>
        <w:t xml:space="preserve">Costs associated with maintaining computer software programmes are recognised as an expense as incurred. </w:t>
      </w:r>
    </w:p>
    <w:p w14:paraId="089FA757" w14:textId="77777777" w:rsidR="00AB4852" w:rsidRPr="00542D61" w:rsidRDefault="00AB4852" w:rsidP="00252992">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eastAsia="Cordia New" w:cs="Arial"/>
          <w:lang w:val="en-GB"/>
        </w:rPr>
      </w:pPr>
    </w:p>
    <w:p w14:paraId="6FE368C1" w14:textId="77777777" w:rsidR="00AB4852" w:rsidRPr="00542D61" w:rsidRDefault="00AB4852" w:rsidP="00252992">
      <w:pPr>
        <w:spacing w:line="240" w:lineRule="auto"/>
        <w:ind w:left="540"/>
        <w:jc w:val="both"/>
        <w:rPr>
          <w:rFonts w:eastAsia="Cordia New" w:cs="Arial"/>
          <w:lang w:val="en-GB"/>
        </w:rPr>
      </w:pPr>
      <w:r w:rsidRPr="00542D61">
        <w:rPr>
          <w:rFonts w:eastAsia="Cordia New" w:cs="Arial"/>
          <w:lang w:val="en-GB"/>
        </w:rPr>
        <w:t>Directly attributable costs that are capitalised as part of the software product include the software development employee costs and an appropriate portion of relevant overheads.</w:t>
      </w:r>
    </w:p>
    <w:p w14:paraId="02369E24" w14:textId="77777777" w:rsidR="00AB4852" w:rsidRPr="00542D61" w:rsidRDefault="00AB4852" w:rsidP="00252992">
      <w:pPr>
        <w:spacing w:line="240" w:lineRule="auto"/>
        <w:ind w:left="540"/>
        <w:jc w:val="both"/>
        <w:rPr>
          <w:rFonts w:cs="Arial"/>
          <w:snapToGrid w:val="0"/>
        </w:rPr>
      </w:pPr>
    </w:p>
    <w:p w14:paraId="045D7F75" w14:textId="77777777" w:rsidR="00AB4852" w:rsidRPr="00542D61" w:rsidRDefault="00AB4852" w:rsidP="00252992">
      <w:pPr>
        <w:spacing w:line="240" w:lineRule="auto"/>
        <w:ind w:left="540"/>
        <w:jc w:val="both"/>
        <w:rPr>
          <w:rFonts w:eastAsia="Cordia New" w:cs="Arial"/>
          <w:lang w:val="en-GB"/>
        </w:rPr>
      </w:pPr>
      <w:r w:rsidRPr="00542D61">
        <w:rPr>
          <w:rFonts w:eastAsia="Cordia New" w:cs="Arial"/>
          <w:lang w:val="en-GB"/>
        </w:rPr>
        <w:t>Other development expenditures that do not meet these criteria are recognised as an expense as incurred. Development costs previously recognised as an expense are not recognised as an asset in a subsequent period.</w:t>
      </w:r>
    </w:p>
    <w:p w14:paraId="11EF5DB6" w14:textId="77777777" w:rsidR="00AB4852" w:rsidRPr="00542D61" w:rsidRDefault="00AB4852" w:rsidP="00252992">
      <w:pPr>
        <w:spacing w:line="240" w:lineRule="auto"/>
        <w:ind w:left="540"/>
        <w:jc w:val="both"/>
        <w:rPr>
          <w:rFonts w:cs="Arial"/>
          <w:snapToGrid w:val="0"/>
        </w:rPr>
      </w:pPr>
    </w:p>
    <w:p w14:paraId="26EACE0D" w14:textId="77777777" w:rsidR="00AB4852" w:rsidRPr="00542D61" w:rsidRDefault="00AB4852" w:rsidP="00252992">
      <w:pPr>
        <w:suppressAutoHyphens/>
        <w:spacing w:line="240" w:lineRule="auto"/>
        <w:ind w:left="540"/>
        <w:jc w:val="both"/>
        <w:rPr>
          <w:rFonts w:eastAsia="Cordia New" w:cs="Arial"/>
          <w:lang w:val="en-GB"/>
        </w:rPr>
      </w:pPr>
      <w:r w:rsidRPr="00542D61">
        <w:rPr>
          <w:rFonts w:eastAsia="Cordia New" w:cs="Arial"/>
          <w:lang w:val="en-GB"/>
        </w:rPr>
        <w:t>Computer software development costs recognised as assets are amortised over their estimated useful lives, which does not exceed 5 years.</w:t>
      </w:r>
    </w:p>
    <w:p w14:paraId="18EF8322" w14:textId="6A3DD68C" w:rsidR="009D60E9" w:rsidRPr="00542D61" w:rsidRDefault="009D60E9">
      <w:pPr>
        <w:spacing w:line="240" w:lineRule="auto"/>
        <w:rPr>
          <w:rFonts w:cs="Arial"/>
        </w:rPr>
      </w:pPr>
      <w:r w:rsidRPr="00542D61">
        <w:rPr>
          <w:rFonts w:cs="Arial"/>
        </w:rPr>
        <w:br w:type="page"/>
      </w:r>
    </w:p>
    <w:p w14:paraId="615CA02F" w14:textId="77777777" w:rsidR="00AB4852" w:rsidRPr="00542D61" w:rsidRDefault="00AB4852" w:rsidP="00252992">
      <w:pPr>
        <w:autoSpaceDE w:val="0"/>
        <w:autoSpaceDN w:val="0"/>
        <w:adjustRightInd w:val="0"/>
        <w:spacing w:line="240" w:lineRule="auto"/>
        <w:ind w:left="540"/>
        <w:jc w:val="both"/>
        <w:rPr>
          <w:rFonts w:cs="Arial"/>
        </w:rPr>
      </w:pPr>
    </w:p>
    <w:p w14:paraId="3786663D" w14:textId="77777777" w:rsidR="00AB4852" w:rsidRPr="00542D61" w:rsidRDefault="00AB4852" w:rsidP="00252992">
      <w:pPr>
        <w:suppressAutoHyphens/>
        <w:spacing w:line="240" w:lineRule="auto"/>
        <w:ind w:left="540" w:hanging="540"/>
        <w:jc w:val="both"/>
        <w:rPr>
          <w:rFonts w:cs="Arial"/>
          <w:b/>
          <w:bCs/>
          <w:color w:val="CF4A02"/>
        </w:rPr>
      </w:pPr>
      <w:r w:rsidRPr="00542D61">
        <w:rPr>
          <w:rFonts w:cs="Arial"/>
          <w:b/>
          <w:bCs/>
          <w:color w:val="CF4A02"/>
        </w:rPr>
        <w:t>6.8</w:t>
      </w:r>
      <w:r w:rsidRPr="00542D61">
        <w:rPr>
          <w:rFonts w:cs="Arial"/>
          <w:b/>
          <w:bCs/>
          <w:color w:val="CF4A02"/>
        </w:rPr>
        <w:tab/>
        <w:t>Impairment of assets</w:t>
      </w:r>
    </w:p>
    <w:p w14:paraId="3A0CFACE" w14:textId="77777777" w:rsidR="00AB4852" w:rsidRPr="00542D61" w:rsidRDefault="00AB4852" w:rsidP="00252992">
      <w:pPr>
        <w:suppressAutoHyphens/>
        <w:spacing w:line="240" w:lineRule="auto"/>
        <w:ind w:left="540"/>
        <w:jc w:val="both"/>
        <w:rPr>
          <w:rFonts w:cs="Arial"/>
          <w:lang w:val="en-GB"/>
        </w:rPr>
      </w:pPr>
    </w:p>
    <w:p w14:paraId="1EFE7B51" w14:textId="77777777" w:rsidR="00AB4852" w:rsidRPr="00542D61" w:rsidRDefault="00AB4852" w:rsidP="00252992">
      <w:pPr>
        <w:pStyle w:val="ListParagraph"/>
        <w:spacing w:after="0" w:line="240" w:lineRule="auto"/>
        <w:ind w:left="540"/>
        <w:jc w:val="both"/>
        <w:rPr>
          <w:rFonts w:ascii="Arial" w:eastAsia="Cordia New" w:hAnsi="Arial" w:cs="Arial"/>
          <w:sz w:val="20"/>
          <w:szCs w:val="20"/>
          <w:lang w:val="en-GB"/>
        </w:rPr>
      </w:pPr>
      <w:r w:rsidRPr="00542D61">
        <w:rPr>
          <w:rFonts w:ascii="Arial" w:eastAsia="Cordia New" w:hAnsi="Arial" w:cs="Arial"/>
          <w:sz w:val="20"/>
          <w:szCs w:val="20"/>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3CD9B09" w14:textId="77777777" w:rsidR="00AB4852" w:rsidRPr="00542D61" w:rsidRDefault="00AB4852" w:rsidP="00252992">
      <w:pPr>
        <w:pStyle w:val="ListParagraph"/>
        <w:spacing w:after="0" w:line="240" w:lineRule="auto"/>
        <w:ind w:left="540"/>
        <w:jc w:val="both"/>
        <w:rPr>
          <w:rFonts w:ascii="Arial" w:eastAsia="Cordia New" w:hAnsi="Arial" w:cs="Arial"/>
          <w:sz w:val="20"/>
          <w:szCs w:val="20"/>
          <w:lang w:val="en-GB"/>
        </w:rPr>
      </w:pPr>
    </w:p>
    <w:p w14:paraId="21C15C1F" w14:textId="77777777" w:rsidR="00AB4852" w:rsidRPr="00542D61" w:rsidRDefault="00AB4852" w:rsidP="00252992">
      <w:pPr>
        <w:pStyle w:val="ListParagraph"/>
        <w:spacing w:after="0" w:line="240" w:lineRule="auto"/>
        <w:ind w:left="540"/>
        <w:jc w:val="both"/>
        <w:rPr>
          <w:rFonts w:ascii="Arial" w:hAnsi="Arial" w:cs="Arial"/>
          <w:color w:val="000000"/>
          <w:spacing w:val="-2"/>
          <w:sz w:val="20"/>
          <w:szCs w:val="20"/>
        </w:rPr>
      </w:pPr>
      <w:r w:rsidRPr="00542D61">
        <w:rPr>
          <w:rFonts w:ascii="Arial" w:eastAsia="Cordia New" w:hAnsi="Arial" w:cs="Arial"/>
          <w:sz w:val="20"/>
          <w:szCs w:val="20"/>
          <w:lang w:val="en-GB"/>
        </w:rPr>
        <w:t>Where the reasons for previously recognised impairments no longer exist, the impairment losses on the assets concerned other than goodwill is reversed</w:t>
      </w:r>
      <w:r w:rsidRPr="00542D61">
        <w:rPr>
          <w:rFonts w:ascii="Arial" w:hAnsi="Arial" w:cs="Arial"/>
          <w:color w:val="000000"/>
          <w:spacing w:val="-2"/>
          <w:sz w:val="20"/>
          <w:szCs w:val="20"/>
        </w:rPr>
        <w:t xml:space="preserve">.  </w:t>
      </w:r>
    </w:p>
    <w:p w14:paraId="348EB696" w14:textId="77777777" w:rsidR="00DB76A2" w:rsidRPr="00542D61" w:rsidRDefault="00DB76A2" w:rsidP="00252992">
      <w:pPr>
        <w:suppressAutoHyphens/>
        <w:spacing w:line="240" w:lineRule="auto"/>
        <w:jc w:val="both"/>
        <w:rPr>
          <w:rFonts w:cs="Arial"/>
        </w:rPr>
      </w:pPr>
    </w:p>
    <w:p w14:paraId="46295890" w14:textId="164F8476" w:rsidR="00AB4852" w:rsidRPr="00542D61" w:rsidRDefault="00AB4852" w:rsidP="00252992">
      <w:pPr>
        <w:pStyle w:val="ListParagraph"/>
        <w:spacing w:after="0" w:line="240" w:lineRule="auto"/>
        <w:ind w:left="540" w:hanging="540"/>
        <w:jc w:val="both"/>
        <w:outlineLvl w:val="2"/>
        <w:rPr>
          <w:rFonts w:ascii="Arial" w:eastAsia="Cordia New" w:hAnsi="Arial" w:cs="Arial"/>
          <w:b/>
          <w:bCs/>
          <w:color w:val="CF4A02"/>
          <w:sz w:val="20"/>
          <w:szCs w:val="20"/>
          <w:lang w:val="en-GB"/>
        </w:rPr>
      </w:pPr>
      <w:r w:rsidRPr="00542D61">
        <w:rPr>
          <w:rFonts w:ascii="Arial" w:eastAsia="Cordia New" w:hAnsi="Arial" w:cs="Arial"/>
          <w:b/>
          <w:bCs/>
          <w:color w:val="CF4A02"/>
          <w:sz w:val="20"/>
          <w:szCs w:val="20"/>
          <w:lang w:val="en-GB"/>
        </w:rPr>
        <w:t>6.9</w:t>
      </w:r>
      <w:r w:rsidR="00414492" w:rsidRPr="00542D61">
        <w:rPr>
          <w:rFonts w:ascii="Arial" w:hAnsi="Arial" w:cs="Arial"/>
          <w:b/>
          <w:bCs/>
          <w:color w:val="CF4A02"/>
          <w:sz w:val="20"/>
          <w:szCs w:val="20"/>
        </w:rPr>
        <w:tab/>
      </w:r>
      <w:r w:rsidRPr="00542D61">
        <w:rPr>
          <w:rFonts w:ascii="Arial" w:hAnsi="Arial" w:cs="Arial"/>
          <w:b/>
          <w:bCs/>
          <w:color w:val="CF4A02"/>
          <w:sz w:val="20"/>
          <w:szCs w:val="20"/>
        </w:rPr>
        <w:t>Leases</w:t>
      </w:r>
      <w:bookmarkStart w:id="3" w:name="_Toc48736029"/>
    </w:p>
    <w:p w14:paraId="3B3755E5" w14:textId="77777777" w:rsidR="00AB4852" w:rsidRPr="00542D61" w:rsidRDefault="00AB4852" w:rsidP="00252992">
      <w:pPr>
        <w:pStyle w:val="ListParagraph"/>
        <w:spacing w:after="0" w:line="240" w:lineRule="auto"/>
        <w:ind w:left="540"/>
        <w:jc w:val="both"/>
        <w:outlineLvl w:val="2"/>
        <w:rPr>
          <w:rFonts w:ascii="Arial" w:eastAsia="Cordia New" w:hAnsi="Arial" w:cs="Arial"/>
          <w:b/>
          <w:bCs/>
          <w:color w:val="CF4A02"/>
          <w:sz w:val="20"/>
          <w:szCs w:val="20"/>
          <w:lang w:val="en-GB"/>
        </w:rPr>
      </w:pPr>
    </w:p>
    <w:p w14:paraId="54E6F3E7" w14:textId="77777777" w:rsidR="00AB4852" w:rsidRPr="00542D61" w:rsidRDefault="00AB4852" w:rsidP="00252992">
      <w:pPr>
        <w:pStyle w:val="ListParagraph"/>
        <w:spacing w:after="0" w:line="240" w:lineRule="auto"/>
        <w:ind w:left="540"/>
        <w:jc w:val="both"/>
        <w:outlineLvl w:val="2"/>
        <w:rPr>
          <w:rFonts w:ascii="Arial" w:hAnsi="Arial" w:cs="Arial"/>
          <w:sz w:val="20"/>
          <w:szCs w:val="20"/>
          <w:u w:val="single"/>
        </w:rPr>
      </w:pPr>
      <w:r w:rsidRPr="00542D61">
        <w:rPr>
          <w:rFonts w:ascii="Arial" w:hAnsi="Arial" w:cs="Arial"/>
          <w:sz w:val="20"/>
          <w:szCs w:val="20"/>
          <w:u w:val="single"/>
        </w:rPr>
        <w:t>For the year ended 31 December 2020</w:t>
      </w:r>
      <w:bookmarkEnd w:id="3"/>
    </w:p>
    <w:p w14:paraId="3B27CA39" w14:textId="77777777" w:rsidR="00AB4852" w:rsidRPr="00542D61" w:rsidRDefault="00AB4852" w:rsidP="00252992">
      <w:pPr>
        <w:pStyle w:val="ListParagraph"/>
        <w:spacing w:after="0" w:line="240" w:lineRule="auto"/>
        <w:ind w:left="540"/>
        <w:jc w:val="both"/>
        <w:rPr>
          <w:rFonts w:ascii="Arial" w:hAnsi="Arial" w:cs="Arial"/>
          <w:sz w:val="20"/>
          <w:szCs w:val="20"/>
        </w:rPr>
      </w:pPr>
    </w:p>
    <w:p w14:paraId="0085B65E" w14:textId="77777777" w:rsidR="00AB4852" w:rsidRPr="00542D61" w:rsidRDefault="00AB4852" w:rsidP="00252992">
      <w:pPr>
        <w:pStyle w:val="ListParagraph"/>
        <w:spacing w:after="0" w:line="240" w:lineRule="auto"/>
        <w:ind w:left="540"/>
        <w:jc w:val="both"/>
        <w:rPr>
          <w:rFonts w:ascii="Arial" w:hAnsi="Arial" w:cs="Arial"/>
          <w:b/>
          <w:bCs/>
          <w:color w:val="CF4A02"/>
          <w:sz w:val="20"/>
          <w:szCs w:val="20"/>
        </w:rPr>
      </w:pPr>
      <w:r w:rsidRPr="00542D61">
        <w:rPr>
          <w:rFonts w:ascii="Arial" w:hAnsi="Arial" w:cs="Arial"/>
          <w:b/>
          <w:bCs/>
          <w:color w:val="CF4A02"/>
          <w:sz w:val="20"/>
          <w:szCs w:val="20"/>
        </w:rPr>
        <w:t>Leases - where the Company is the lessee</w:t>
      </w:r>
    </w:p>
    <w:p w14:paraId="24B1D678" w14:textId="77777777" w:rsidR="00AB4852" w:rsidRPr="00542D61" w:rsidRDefault="00AB4852" w:rsidP="00252992">
      <w:pPr>
        <w:pStyle w:val="ListParagraph"/>
        <w:spacing w:after="0" w:line="240" w:lineRule="auto"/>
        <w:ind w:left="540"/>
        <w:jc w:val="both"/>
        <w:rPr>
          <w:rFonts w:ascii="Arial" w:hAnsi="Arial" w:cs="Arial"/>
          <w:sz w:val="20"/>
          <w:szCs w:val="20"/>
        </w:rPr>
      </w:pPr>
    </w:p>
    <w:p w14:paraId="557D746A" w14:textId="77777777" w:rsidR="00AB4852" w:rsidRPr="00542D61" w:rsidRDefault="00AB4852" w:rsidP="009D60E9">
      <w:pPr>
        <w:pStyle w:val="ListParagraph"/>
        <w:spacing w:after="0" w:line="240" w:lineRule="auto"/>
        <w:ind w:left="547"/>
        <w:jc w:val="both"/>
        <w:rPr>
          <w:rFonts w:ascii="Arial" w:hAnsi="Arial" w:cs="Arial"/>
          <w:sz w:val="20"/>
          <w:szCs w:val="20"/>
        </w:rPr>
      </w:pPr>
      <w:r w:rsidRPr="00542D61">
        <w:rPr>
          <w:rFonts w:ascii="Arial" w:hAnsi="Arial" w:cs="Arial"/>
          <w:sz w:val="20"/>
          <w:szCs w:val="20"/>
        </w:rPr>
        <w:t xml:space="preserve">Leases are recognised as a right-of-use asset and a corresponding liability at the date at which the leased asset </w:t>
      </w:r>
      <w:r w:rsidRPr="00542D61">
        <w:rPr>
          <w:rFonts w:ascii="Arial" w:hAnsi="Arial" w:cs="Arial"/>
          <w:spacing w:val="-2"/>
          <w:sz w:val="20"/>
          <w:szCs w:val="20"/>
        </w:rPr>
        <w:t>is available for use by the Company. Each lease payment is allocated between the liability and finance cost. The finance cost</w:t>
      </w:r>
      <w:r w:rsidRPr="00542D61">
        <w:rPr>
          <w:rFonts w:ascii="Arial" w:hAnsi="Arial" w:cs="Arial"/>
          <w:sz w:val="20"/>
          <w:szCs w:val="20"/>
        </w:rPr>
        <w:t xml:space="preserve">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48E7DC0A" w14:textId="77777777" w:rsidR="00AB4852" w:rsidRPr="00542D61" w:rsidRDefault="00AB4852" w:rsidP="009D60E9">
      <w:pPr>
        <w:pStyle w:val="ListParagraph"/>
        <w:spacing w:after="0" w:line="240" w:lineRule="auto"/>
        <w:ind w:left="547"/>
        <w:jc w:val="both"/>
        <w:rPr>
          <w:rFonts w:ascii="Arial" w:hAnsi="Arial" w:cs="Arial"/>
          <w:sz w:val="20"/>
          <w:szCs w:val="20"/>
        </w:rPr>
      </w:pPr>
    </w:p>
    <w:p w14:paraId="01F13F68" w14:textId="77777777" w:rsidR="00AB4852" w:rsidRPr="00542D61" w:rsidRDefault="00AB4852" w:rsidP="009D60E9">
      <w:pPr>
        <w:pStyle w:val="ListParagraph"/>
        <w:spacing w:after="0" w:line="240" w:lineRule="auto"/>
        <w:ind w:left="547"/>
        <w:jc w:val="both"/>
        <w:rPr>
          <w:rFonts w:ascii="Arial" w:hAnsi="Arial" w:cs="Arial"/>
          <w:color w:val="FF0000"/>
          <w:sz w:val="20"/>
          <w:szCs w:val="20"/>
        </w:rPr>
      </w:pPr>
      <w:r w:rsidRPr="00542D61">
        <w:rPr>
          <w:rFonts w:ascii="Arial" w:hAnsi="Arial" w:cs="Arial"/>
          <w:sz w:val="20"/>
          <w:szCs w:val="20"/>
        </w:rPr>
        <w:t xml:space="preserve">Contracts may contain both lease and non-lease components. The Company allocates the consideration in the </w:t>
      </w:r>
      <w:r w:rsidRPr="00542D61">
        <w:rPr>
          <w:rFonts w:ascii="Arial" w:hAnsi="Arial" w:cs="Arial"/>
          <w:spacing w:val="-2"/>
          <w:sz w:val="20"/>
          <w:szCs w:val="20"/>
        </w:rPr>
        <w:t>contract to the lease and non-lease components based on their relative stand-alone prices. However, for leases of</w:t>
      </w:r>
      <w:r w:rsidRPr="00542D61">
        <w:rPr>
          <w:rFonts w:ascii="Arial" w:hAnsi="Arial" w:cs="Arial"/>
          <w:sz w:val="20"/>
          <w:szCs w:val="20"/>
        </w:rPr>
        <w:t xml:space="preserve"> real estate for which the Company is a lessee, it has elected not to separate lease and non-lease components and instead accounts for these as a single lease component</w:t>
      </w:r>
      <w:r w:rsidRPr="00542D61">
        <w:rPr>
          <w:rFonts w:ascii="Arial" w:hAnsi="Arial" w:cs="Arial"/>
          <w:color w:val="FF0000"/>
          <w:sz w:val="20"/>
          <w:szCs w:val="20"/>
        </w:rPr>
        <w:t>.</w:t>
      </w:r>
    </w:p>
    <w:p w14:paraId="6DB99F75" w14:textId="77777777" w:rsidR="00BC1F5D" w:rsidRPr="00542D61" w:rsidRDefault="00BC1F5D" w:rsidP="009D60E9">
      <w:pPr>
        <w:spacing w:line="240" w:lineRule="auto"/>
        <w:ind w:left="547"/>
        <w:contextualSpacing/>
        <w:jc w:val="both"/>
        <w:rPr>
          <w:rFonts w:cs="Arial"/>
        </w:rPr>
      </w:pPr>
    </w:p>
    <w:p w14:paraId="4A8DECBC" w14:textId="59AA1A23" w:rsidR="00AB4852" w:rsidRPr="00542D61" w:rsidRDefault="00AB4852" w:rsidP="009D60E9">
      <w:pPr>
        <w:spacing w:line="240" w:lineRule="auto"/>
        <w:ind w:left="547"/>
        <w:contextualSpacing/>
        <w:jc w:val="both"/>
        <w:rPr>
          <w:rFonts w:eastAsia="Calibri" w:cs="Arial"/>
        </w:rPr>
      </w:pPr>
      <w:r w:rsidRPr="00542D61">
        <w:rPr>
          <w:rFonts w:cs="Arial"/>
          <w:spacing w:val="-2"/>
        </w:rPr>
        <w:t>Assets and liabilities arising from a lease are initially measured on a present value basis. Lease liabilities include</w:t>
      </w:r>
      <w:r w:rsidRPr="00542D61">
        <w:rPr>
          <w:rFonts w:cs="Arial"/>
        </w:rPr>
        <w:t xml:space="preserve"> the net present value of the following lease payments:</w:t>
      </w:r>
    </w:p>
    <w:p w14:paraId="41BFD58B" w14:textId="77777777" w:rsidR="00AB4852" w:rsidRPr="00542D61" w:rsidRDefault="00AB4852" w:rsidP="009D60E9">
      <w:pPr>
        <w:pStyle w:val="ListParagraph"/>
        <w:spacing w:after="0" w:line="240" w:lineRule="auto"/>
        <w:ind w:left="547"/>
        <w:jc w:val="both"/>
        <w:rPr>
          <w:rFonts w:ascii="Arial" w:hAnsi="Arial" w:cs="Arial"/>
          <w:sz w:val="20"/>
          <w:szCs w:val="20"/>
        </w:rPr>
      </w:pPr>
    </w:p>
    <w:p w14:paraId="777008E3" w14:textId="77777777" w:rsidR="00AB4852" w:rsidRPr="00542D61" w:rsidRDefault="00AB4852" w:rsidP="00252992">
      <w:pPr>
        <w:pStyle w:val="ListParagraph"/>
        <w:numPr>
          <w:ilvl w:val="0"/>
          <w:numId w:val="38"/>
        </w:numPr>
        <w:tabs>
          <w:tab w:val="left" w:pos="810"/>
        </w:tabs>
        <w:spacing w:after="0" w:line="240" w:lineRule="auto"/>
        <w:ind w:left="810" w:hanging="284"/>
        <w:jc w:val="both"/>
        <w:rPr>
          <w:rFonts w:ascii="Arial" w:hAnsi="Arial" w:cs="Arial"/>
          <w:sz w:val="20"/>
          <w:szCs w:val="20"/>
        </w:rPr>
      </w:pPr>
      <w:r w:rsidRPr="00542D61">
        <w:rPr>
          <w:rFonts w:ascii="Arial" w:hAnsi="Arial" w:cs="Arial"/>
          <w:sz w:val="20"/>
          <w:szCs w:val="20"/>
        </w:rPr>
        <w:t>fixed payments (including in-substance fixed payments), less any lease incentives receivable</w:t>
      </w:r>
    </w:p>
    <w:p w14:paraId="2011F30A" w14:textId="77777777" w:rsidR="00AB4852" w:rsidRPr="00542D61" w:rsidRDefault="00AB4852" w:rsidP="00252992">
      <w:pPr>
        <w:pStyle w:val="ListParagraph"/>
        <w:numPr>
          <w:ilvl w:val="0"/>
          <w:numId w:val="38"/>
        </w:numPr>
        <w:tabs>
          <w:tab w:val="left" w:pos="810"/>
        </w:tabs>
        <w:spacing w:after="0" w:line="240" w:lineRule="auto"/>
        <w:ind w:left="810" w:hanging="284"/>
        <w:jc w:val="both"/>
        <w:rPr>
          <w:rFonts w:ascii="Arial" w:hAnsi="Arial" w:cs="Arial"/>
          <w:sz w:val="20"/>
          <w:szCs w:val="20"/>
        </w:rPr>
      </w:pPr>
      <w:r w:rsidRPr="00542D61">
        <w:rPr>
          <w:rFonts w:ascii="Arial" w:hAnsi="Arial" w:cs="Arial"/>
          <w:sz w:val="20"/>
          <w:szCs w:val="20"/>
        </w:rPr>
        <w:t>variable lease payment that are based on an index or a rate</w:t>
      </w:r>
    </w:p>
    <w:p w14:paraId="6BA582CC" w14:textId="77777777" w:rsidR="00AB4852" w:rsidRPr="00542D61" w:rsidRDefault="00AB4852" w:rsidP="00252992">
      <w:pPr>
        <w:pStyle w:val="ListParagraph"/>
        <w:numPr>
          <w:ilvl w:val="0"/>
          <w:numId w:val="38"/>
        </w:numPr>
        <w:tabs>
          <w:tab w:val="left" w:pos="810"/>
        </w:tabs>
        <w:spacing w:after="0" w:line="240" w:lineRule="auto"/>
        <w:ind w:left="810" w:hanging="284"/>
        <w:jc w:val="both"/>
        <w:rPr>
          <w:rFonts w:ascii="Arial" w:hAnsi="Arial" w:cs="Arial"/>
          <w:sz w:val="20"/>
          <w:szCs w:val="20"/>
        </w:rPr>
      </w:pPr>
      <w:r w:rsidRPr="00542D61">
        <w:rPr>
          <w:rFonts w:ascii="Arial" w:hAnsi="Arial" w:cs="Arial"/>
          <w:sz w:val="20"/>
          <w:szCs w:val="20"/>
        </w:rPr>
        <w:t>amounts expected to be payable by the lessee under residual value guarantees</w:t>
      </w:r>
    </w:p>
    <w:p w14:paraId="4797C6D7" w14:textId="77777777" w:rsidR="00AB4852" w:rsidRPr="00542D61" w:rsidRDefault="00AB4852" w:rsidP="00252992">
      <w:pPr>
        <w:pStyle w:val="ListParagraph"/>
        <w:numPr>
          <w:ilvl w:val="0"/>
          <w:numId w:val="38"/>
        </w:numPr>
        <w:tabs>
          <w:tab w:val="left" w:pos="810"/>
        </w:tabs>
        <w:spacing w:after="0" w:line="240" w:lineRule="auto"/>
        <w:ind w:left="810" w:hanging="284"/>
        <w:jc w:val="both"/>
        <w:rPr>
          <w:rFonts w:ascii="Arial" w:hAnsi="Arial" w:cs="Arial"/>
          <w:sz w:val="20"/>
          <w:szCs w:val="20"/>
        </w:rPr>
      </w:pPr>
      <w:r w:rsidRPr="00542D61">
        <w:rPr>
          <w:rFonts w:ascii="Arial" w:hAnsi="Arial" w:cs="Arial"/>
          <w:sz w:val="20"/>
          <w:szCs w:val="20"/>
        </w:rPr>
        <w:t>the exercise price of a purchase option if the lessee is reasonably certain to exercise that option, and</w:t>
      </w:r>
    </w:p>
    <w:p w14:paraId="24B41454" w14:textId="77777777" w:rsidR="00AB4852" w:rsidRPr="00542D61" w:rsidRDefault="00AB4852" w:rsidP="00252992">
      <w:pPr>
        <w:pStyle w:val="ListParagraph"/>
        <w:numPr>
          <w:ilvl w:val="0"/>
          <w:numId w:val="38"/>
        </w:numPr>
        <w:tabs>
          <w:tab w:val="left" w:pos="810"/>
        </w:tabs>
        <w:spacing w:after="0" w:line="240" w:lineRule="auto"/>
        <w:ind w:left="810" w:hanging="284"/>
        <w:jc w:val="both"/>
        <w:rPr>
          <w:rFonts w:ascii="Arial" w:hAnsi="Arial" w:cs="Arial"/>
          <w:sz w:val="20"/>
          <w:szCs w:val="20"/>
        </w:rPr>
      </w:pPr>
      <w:r w:rsidRPr="00542D61">
        <w:rPr>
          <w:rFonts w:ascii="Arial" w:hAnsi="Arial" w:cs="Arial"/>
          <w:sz w:val="20"/>
          <w:szCs w:val="20"/>
        </w:rPr>
        <w:t>payments of penalties for terminating the lease, if the lease term reflects the lessee exercising that option.</w:t>
      </w:r>
    </w:p>
    <w:p w14:paraId="2B7C9569" w14:textId="77777777" w:rsidR="00AB4852" w:rsidRPr="00542D61" w:rsidRDefault="00AB4852" w:rsidP="009D60E9">
      <w:pPr>
        <w:pStyle w:val="ListParagraph"/>
        <w:spacing w:after="0" w:line="240" w:lineRule="auto"/>
        <w:ind w:left="547"/>
        <w:jc w:val="both"/>
        <w:rPr>
          <w:rFonts w:ascii="Arial" w:hAnsi="Arial" w:cs="Arial"/>
          <w:sz w:val="20"/>
          <w:szCs w:val="20"/>
        </w:rPr>
      </w:pPr>
    </w:p>
    <w:p w14:paraId="657CAE24" w14:textId="77777777" w:rsidR="00AB4852" w:rsidRPr="00542D61" w:rsidRDefault="00AB4852" w:rsidP="009D60E9">
      <w:pPr>
        <w:pStyle w:val="ListParagraph"/>
        <w:spacing w:after="0" w:line="240" w:lineRule="auto"/>
        <w:ind w:left="547"/>
        <w:jc w:val="both"/>
        <w:rPr>
          <w:rFonts w:ascii="Arial" w:hAnsi="Arial" w:cs="Arial"/>
          <w:sz w:val="20"/>
          <w:szCs w:val="20"/>
        </w:rPr>
      </w:pPr>
      <w:r w:rsidRPr="00542D61">
        <w:rPr>
          <w:rFonts w:ascii="Arial" w:hAnsi="Arial" w:cs="Arial"/>
          <w:spacing w:val="-2"/>
          <w:sz w:val="20"/>
          <w:szCs w:val="20"/>
        </w:rPr>
        <w:t>Lease payments to be made under reasonably certain extension options are also included in the measurement of</w:t>
      </w:r>
      <w:r w:rsidRPr="00542D61">
        <w:rPr>
          <w:rFonts w:ascii="Arial" w:hAnsi="Arial" w:cs="Arial"/>
          <w:sz w:val="20"/>
          <w:szCs w:val="20"/>
        </w:rPr>
        <w:t xml:space="preserve"> the liability.</w:t>
      </w:r>
    </w:p>
    <w:p w14:paraId="7B31827A" w14:textId="77777777" w:rsidR="00AB4852" w:rsidRPr="00542D61" w:rsidRDefault="00AB4852" w:rsidP="009D60E9">
      <w:pPr>
        <w:pStyle w:val="ListParagraph"/>
        <w:spacing w:after="0" w:line="240" w:lineRule="auto"/>
        <w:ind w:left="547"/>
        <w:jc w:val="both"/>
        <w:rPr>
          <w:rFonts w:ascii="Arial" w:hAnsi="Arial" w:cs="Arial"/>
          <w:sz w:val="20"/>
          <w:szCs w:val="20"/>
        </w:rPr>
      </w:pPr>
    </w:p>
    <w:p w14:paraId="356775A3" w14:textId="77777777" w:rsidR="00AB4852" w:rsidRPr="00542D61" w:rsidRDefault="00AB4852" w:rsidP="009D60E9">
      <w:pPr>
        <w:spacing w:line="240" w:lineRule="auto"/>
        <w:ind w:left="547"/>
        <w:contextualSpacing/>
        <w:jc w:val="both"/>
        <w:rPr>
          <w:rFonts w:cs="Arial"/>
        </w:rPr>
      </w:pPr>
      <w:r w:rsidRPr="00542D61">
        <w:rPr>
          <w:rFonts w:cs="Arial"/>
          <w:spacing w:val="-2"/>
        </w:rPr>
        <w:t>The lease payments are discounted using the interest rate implicit in the lease. If that rate cannot be determined</w:t>
      </w:r>
      <w:r w:rsidRPr="00542D61">
        <w:rPr>
          <w:rFonts w:cs="Arial"/>
        </w:rPr>
        <w:t xml:space="preserve">, </w:t>
      </w:r>
      <w:r w:rsidRPr="00542D61">
        <w:rPr>
          <w:rFonts w:cs="Arial"/>
          <w:spacing w:val="-4"/>
        </w:rPr>
        <w:t>the lessee’s incremental borrowing rate is used, being the rate that the lessee would have to pay to borrow the funds</w:t>
      </w:r>
      <w:r w:rsidRPr="00542D61">
        <w:rPr>
          <w:rFonts w:cs="Arial"/>
        </w:rPr>
        <w:t xml:space="preserve"> </w:t>
      </w:r>
      <w:r w:rsidRPr="00542D61">
        <w:rPr>
          <w:rFonts w:cs="Arial"/>
          <w:spacing w:val="-2"/>
        </w:rPr>
        <w:t>necessary to obtain an asset of similar value in a similar economic environment with similar terms and conditions.</w:t>
      </w:r>
      <w:r w:rsidRPr="00542D61">
        <w:rPr>
          <w:rFonts w:cs="Arial"/>
        </w:rPr>
        <w:t xml:space="preserve"> </w:t>
      </w:r>
    </w:p>
    <w:p w14:paraId="5D18B6AB" w14:textId="77777777" w:rsidR="00AB4852" w:rsidRPr="00542D61" w:rsidRDefault="00AB4852" w:rsidP="009D60E9">
      <w:pPr>
        <w:spacing w:line="240" w:lineRule="auto"/>
        <w:ind w:left="547"/>
        <w:contextualSpacing/>
        <w:jc w:val="both"/>
        <w:rPr>
          <w:rFonts w:cs="Arial"/>
          <w:spacing w:val="-4"/>
        </w:rPr>
      </w:pPr>
    </w:p>
    <w:p w14:paraId="1824B0C4" w14:textId="77777777" w:rsidR="00AB4852" w:rsidRPr="00542D61" w:rsidRDefault="00AB4852" w:rsidP="009D60E9">
      <w:pPr>
        <w:spacing w:line="240" w:lineRule="auto"/>
        <w:ind w:left="547"/>
        <w:contextualSpacing/>
        <w:jc w:val="both"/>
        <w:rPr>
          <w:rFonts w:cs="Arial"/>
          <w:spacing w:val="-4"/>
        </w:rPr>
      </w:pPr>
      <w:r w:rsidRPr="00542D61">
        <w:rPr>
          <w:rFonts w:cs="Arial"/>
          <w:spacing w:val="-6"/>
        </w:rPr>
        <w:t>The Company is exposed to potential future increases in variable lease payments based on an index or rate, which are not</w:t>
      </w:r>
      <w:r w:rsidRPr="00542D61">
        <w:rPr>
          <w:rFonts w:cs="Arial"/>
          <w:spacing w:val="-4"/>
        </w:rPr>
        <w:t xml:space="preserve"> included in the lease liability until they take effect. When adjustments to lease payments based on an index or rate take effect, the lease liability is reassessed and adjusted against the right-of-use asset.</w:t>
      </w:r>
    </w:p>
    <w:p w14:paraId="529DFF3B" w14:textId="0C5C43E2" w:rsidR="009D60E9" w:rsidRPr="00542D61" w:rsidRDefault="009D60E9">
      <w:pPr>
        <w:spacing w:line="240" w:lineRule="auto"/>
        <w:rPr>
          <w:rFonts w:cs="Arial"/>
        </w:rPr>
      </w:pPr>
      <w:r w:rsidRPr="00542D61">
        <w:rPr>
          <w:rFonts w:cs="Arial"/>
        </w:rPr>
        <w:br w:type="page"/>
      </w:r>
    </w:p>
    <w:p w14:paraId="4AA4E7AE" w14:textId="77777777" w:rsidR="00AB4852" w:rsidRPr="00542D61" w:rsidRDefault="00AB4852" w:rsidP="00252992">
      <w:pPr>
        <w:spacing w:line="240" w:lineRule="auto"/>
        <w:ind w:left="540"/>
        <w:jc w:val="both"/>
        <w:rPr>
          <w:rFonts w:cs="Arial"/>
        </w:rPr>
      </w:pPr>
    </w:p>
    <w:p w14:paraId="125564D6" w14:textId="77777777" w:rsidR="00AB4852" w:rsidRPr="00542D61" w:rsidRDefault="00AB4852" w:rsidP="00252992">
      <w:pPr>
        <w:spacing w:line="240" w:lineRule="auto"/>
        <w:ind w:left="540"/>
        <w:jc w:val="both"/>
        <w:rPr>
          <w:rFonts w:cs="Arial"/>
        </w:rPr>
      </w:pPr>
      <w:r w:rsidRPr="00542D61">
        <w:rPr>
          <w:rFonts w:cs="Arial"/>
        </w:rPr>
        <w:t>Right-of-use assets are measured at cost comprising the following:</w:t>
      </w:r>
    </w:p>
    <w:p w14:paraId="710A1685" w14:textId="77777777" w:rsidR="00AB4852" w:rsidRPr="00542D61" w:rsidRDefault="00AB4852" w:rsidP="00252992">
      <w:pPr>
        <w:spacing w:line="240" w:lineRule="auto"/>
        <w:ind w:left="540"/>
        <w:jc w:val="both"/>
        <w:rPr>
          <w:rFonts w:cs="Arial"/>
          <w:sz w:val="16"/>
          <w:szCs w:val="16"/>
        </w:rPr>
      </w:pPr>
    </w:p>
    <w:p w14:paraId="2B0ECFAC" w14:textId="77777777" w:rsidR="00AB4852" w:rsidRPr="00542D61" w:rsidRDefault="00AB4852" w:rsidP="00252992">
      <w:pPr>
        <w:pStyle w:val="ListParagraph"/>
        <w:numPr>
          <w:ilvl w:val="0"/>
          <w:numId w:val="38"/>
        </w:numPr>
        <w:tabs>
          <w:tab w:val="left" w:pos="810"/>
        </w:tabs>
        <w:spacing w:after="0" w:line="240" w:lineRule="auto"/>
        <w:ind w:left="810" w:hanging="284"/>
        <w:jc w:val="both"/>
        <w:rPr>
          <w:rFonts w:ascii="Arial" w:hAnsi="Arial" w:cs="Arial"/>
          <w:sz w:val="20"/>
          <w:szCs w:val="20"/>
        </w:rPr>
      </w:pPr>
      <w:r w:rsidRPr="00542D61">
        <w:rPr>
          <w:rFonts w:ascii="Arial" w:hAnsi="Arial" w:cs="Arial"/>
          <w:sz w:val="20"/>
          <w:szCs w:val="20"/>
        </w:rPr>
        <w:t>the amount of the initial measurement of lease liability</w:t>
      </w:r>
    </w:p>
    <w:p w14:paraId="7241CDED" w14:textId="77777777" w:rsidR="00AB4852" w:rsidRPr="00542D61" w:rsidRDefault="00AB4852" w:rsidP="00252992">
      <w:pPr>
        <w:pStyle w:val="ListParagraph"/>
        <w:numPr>
          <w:ilvl w:val="0"/>
          <w:numId w:val="38"/>
        </w:numPr>
        <w:tabs>
          <w:tab w:val="left" w:pos="810"/>
        </w:tabs>
        <w:spacing w:after="0" w:line="240" w:lineRule="auto"/>
        <w:ind w:left="810" w:hanging="284"/>
        <w:jc w:val="both"/>
        <w:rPr>
          <w:rFonts w:ascii="Arial" w:hAnsi="Arial" w:cs="Arial"/>
          <w:sz w:val="20"/>
          <w:szCs w:val="20"/>
        </w:rPr>
      </w:pPr>
      <w:r w:rsidRPr="00542D61">
        <w:rPr>
          <w:rFonts w:ascii="Arial" w:hAnsi="Arial" w:cs="Arial"/>
          <w:sz w:val="20"/>
          <w:szCs w:val="20"/>
        </w:rPr>
        <w:t>any lease payments made at or before the commencement date less any lease incentives received</w:t>
      </w:r>
    </w:p>
    <w:p w14:paraId="6185F222" w14:textId="77777777" w:rsidR="00AB4852" w:rsidRPr="00542D61" w:rsidRDefault="00AB4852" w:rsidP="00252992">
      <w:pPr>
        <w:pStyle w:val="ListParagraph"/>
        <w:numPr>
          <w:ilvl w:val="0"/>
          <w:numId w:val="38"/>
        </w:numPr>
        <w:tabs>
          <w:tab w:val="left" w:pos="810"/>
        </w:tabs>
        <w:spacing w:after="0" w:line="240" w:lineRule="auto"/>
        <w:ind w:left="810" w:hanging="284"/>
        <w:jc w:val="both"/>
        <w:rPr>
          <w:rFonts w:ascii="Arial" w:hAnsi="Arial" w:cs="Arial"/>
          <w:sz w:val="20"/>
          <w:szCs w:val="20"/>
        </w:rPr>
      </w:pPr>
      <w:r w:rsidRPr="00542D61">
        <w:rPr>
          <w:rFonts w:ascii="Arial" w:hAnsi="Arial" w:cs="Arial"/>
          <w:sz w:val="20"/>
          <w:szCs w:val="20"/>
        </w:rPr>
        <w:t>any initial direct costs, and</w:t>
      </w:r>
    </w:p>
    <w:p w14:paraId="6AA6F810" w14:textId="77777777" w:rsidR="00AB4852" w:rsidRPr="00542D61" w:rsidRDefault="00AB4852" w:rsidP="00252992">
      <w:pPr>
        <w:pStyle w:val="ListParagraph"/>
        <w:numPr>
          <w:ilvl w:val="0"/>
          <w:numId w:val="38"/>
        </w:numPr>
        <w:tabs>
          <w:tab w:val="left" w:pos="810"/>
        </w:tabs>
        <w:spacing w:after="0" w:line="240" w:lineRule="auto"/>
        <w:ind w:left="810" w:hanging="284"/>
        <w:jc w:val="both"/>
        <w:rPr>
          <w:rFonts w:ascii="Arial" w:hAnsi="Arial" w:cs="Arial"/>
          <w:sz w:val="20"/>
          <w:szCs w:val="20"/>
        </w:rPr>
      </w:pPr>
      <w:r w:rsidRPr="00542D61">
        <w:rPr>
          <w:rFonts w:ascii="Arial" w:hAnsi="Arial" w:cs="Arial"/>
          <w:sz w:val="20"/>
          <w:szCs w:val="20"/>
        </w:rPr>
        <w:t xml:space="preserve">restoration costs. </w:t>
      </w:r>
    </w:p>
    <w:p w14:paraId="2287655E" w14:textId="77777777" w:rsidR="00AB4852" w:rsidRPr="00542D61" w:rsidRDefault="00AB4852" w:rsidP="00252992">
      <w:pPr>
        <w:pStyle w:val="ListParagraph"/>
        <w:spacing w:after="0" w:line="240" w:lineRule="auto"/>
        <w:ind w:left="540"/>
        <w:jc w:val="both"/>
        <w:rPr>
          <w:rFonts w:ascii="Arial" w:hAnsi="Arial" w:cs="Arial"/>
          <w:sz w:val="16"/>
          <w:szCs w:val="16"/>
        </w:rPr>
      </w:pPr>
    </w:p>
    <w:p w14:paraId="3F487BAC" w14:textId="77777777" w:rsidR="00AB4852" w:rsidRPr="00542D61" w:rsidRDefault="00AB4852" w:rsidP="00252992">
      <w:pPr>
        <w:pStyle w:val="ListParagraph"/>
        <w:spacing w:after="0" w:line="240" w:lineRule="auto"/>
        <w:ind w:left="540"/>
        <w:jc w:val="both"/>
        <w:rPr>
          <w:rFonts w:ascii="Arial" w:hAnsi="Arial" w:cs="Arial"/>
          <w:sz w:val="20"/>
          <w:szCs w:val="20"/>
          <w:u w:val="single"/>
        </w:rPr>
      </w:pPr>
      <w:r w:rsidRPr="00542D61">
        <w:rPr>
          <w:rFonts w:ascii="Arial" w:hAnsi="Arial" w:cs="Arial"/>
          <w:sz w:val="20"/>
          <w:szCs w:val="20"/>
        </w:rPr>
        <w:t xml:space="preserve">Payments associated with short-term leases and leases of low-value assets are recognised on a straight-line </w:t>
      </w:r>
      <w:r w:rsidRPr="00542D61">
        <w:rPr>
          <w:rFonts w:ascii="Arial" w:hAnsi="Arial" w:cs="Arial"/>
          <w:spacing w:val="-8"/>
          <w:sz w:val="20"/>
          <w:szCs w:val="20"/>
        </w:rPr>
        <w:t>basis as an expense in profit or loss. Short-term leases are leases with a lease term of 12 months or less. Low-value assets</w:t>
      </w:r>
      <w:r w:rsidRPr="00542D61">
        <w:rPr>
          <w:rFonts w:ascii="Arial" w:hAnsi="Arial" w:cs="Arial"/>
          <w:sz w:val="20"/>
          <w:szCs w:val="20"/>
        </w:rPr>
        <w:t xml:space="preserve"> comprise IT-equipment and small items of office furniture.</w:t>
      </w:r>
    </w:p>
    <w:p w14:paraId="5ABD5BFC" w14:textId="77777777" w:rsidR="00AB4852" w:rsidRPr="00542D61" w:rsidRDefault="00AB4852" w:rsidP="00252992">
      <w:pPr>
        <w:pStyle w:val="ListParagraph"/>
        <w:spacing w:after="0" w:line="240" w:lineRule="auto"/>
        <w:ind w:left="0"/>
        <w:jc w:val="both"/>
        <w:rPr>
          <w:rFonts w:ascii="Arial" w:hAnsi="Arial" w:cs="Arial"/>
          <w:sz w:val="16"/>
          <w:szCs w:val="16"/>
          <w:u w:val="single"/>
        </w:rPr>
      </w:pPr>
    </w:p>
    <w:p w14:paraId="2D7EBEF8" w14:textId="77777777" w:rsidR="00AB4852" w:rsidRPr="00542D61" w:rsidRDefault="00AB4852" w:rsidP="00252992">
      <w:pPr>
        <w:pStyle w:val="ListParagraph"/>
        <w:spacing w:after="0" w:line="240" w:lineRule="auto"/>
        <w:ind w:left="540"/>
        <w:jc w:val="both"/>
        <w:rPr>
          <w:rFonts w:ascii="Arial" w:hAnsi="Arial" w:cs="Arial"/>
          <w:sz w:val="20"/>
          <w:szCs w:val="20"/>
          <w:u w:val="single"/>
        </w:rPr>
      </w:pPr>
      <w:r w:rsidRPr="00542D61">
        <w:rPr>
          <w:rFonts w:ascii="Arial" w:hAnsi="Arial" w:cs="Arial"/>
          <w:sz w:val="20"/>
          <w:szCs w:val="20"/>
          <w:u w:val="single"/>
        </w:rPr>
        <w:t>For the year ended 31 December 2019</w:t>
      </w:r>
    </w:p>
    <w:p w14:paraId="72710390" w14:textId="77777777" w:rsidR="00AB4852" w:rsidRPr="00542D61" w:rsidRDefault="00AB4852" w:rsidP="00252992">
      <w:pPr>
        <w:pStyle w:val="ListParagraph"/>
        <w:spacing w:after="0" w:line="240" w:lineRule="auto"/>
        <w:ind w:left="540"/>
        <w:jc w:val="both"/>
        <w:rPr>
          <w:rFonts w:ascii="Arial" w:hAnsi="Arial" w:cs="Arial"/>
          <w:sz w:val="16"/>
          <w:szCs w:val="16"/>
          <w:u w:val="single"/>
        </w:rPr>
      </w:pPr>
    </w:p>
    <w:p w14:paraId="74A2927C" w14:textId="77777777" w:rsidR="00AB4852" w:rsidRPr="00542D61" w:rsidRDefault="00AB4852" w:rsidP="00252992">
      <w:pPr>
        <w:pStyle w:val="ListParagraph"/>
        <w:spacing w:after="0" w:line="240" w:lineRule="auto"/>
        <w:ind w:left="106" w:firstLine="432"/>
        <w:jc w:val="both"/>
        <w:rPr>
          <w:rFonts w:ascii="Arial" w:eastAsia="Arial Unicode MS" w:hAnsi="Arial" w:cs="Arial"/>
          <w:color w:val="CF4A02"/>
          <w:sz w:val="20"/>
          <w:szCs w:val="20"/>
        </w:rPr>
      </w:pPr>
      <w:r w:rsidRPr="00542D61">
        <w:rPr>
          <w:rFonts w:ascii="Arial" w:eastAsia="Arial Unicode MS" w:hAnsi="Arial" w:cs="Arial"/>
          <w:color w:val="CF4A02"/>
          <w:sz w:val="20"/>
          <w:szCs w:val="20"/>
        </w:rPr>
        <w:t>Operating lease</w:t>
      </w:r>
    </w:p>
    <w:p w14:paraId="1BDAA3E6" w14:textId="77777777" w:rsidR="00AB4852" w:rsidRPr="00542D61" w:rsidRDefault="00AB4852" w:rsidP="00252992">
      <w:pPr>
        <w:pStyle w:val="ListParagraph"/>
        <w:spacing w:after="0" w:line="240" w:lineRule="auto"/>
        <w:ind w:left="540"/>
        <w:jc w:val="both"/>
        <w:rPr>
          <w:rFonts w:ascii="Arial" w:hAnsi="Arial" w:cs="Arial"/>
          <w:color w:val="000000"/>
          <w:spacing w:val="-2"/>
          <w:sz w:val="16"/>
          <w:szCs w:val="16"/>
        </w:rPr>
      </w:pPr>
    </w:p>
    <w:p w14:paraId="2DCE63FB" w14:textId="77777777" w:rsidR="00AB4852" w:rsidRPr="00542D61" w:rsidRDefault="00AB4852" w:rsidP="00B77E87">
      <w:pPr>
        <w:pStyle w:val="ListParagraph"/>
        <w:spacing w:after="0" w:line="240" w:lineRule="auto"/>
        <w:ind w:left="540"/>
        <w:jc w:val="both"/>
        <w:rPr>
          <w:rFonts w:ascii="Arial" w:hAnsi="Arial" w:cs="Arial"/>
          <w:color w:val="000000"/>
          <w:spacing w:val="-4"/>
          <w:sz w:val="20"/>
          <w:szCs w:val="20"/>
        </w:rPr>
      </w:pPr>
      <w:r w:rsidRPr="00542D61">
        <w:rPr>
          <w:rFonts w:ascii="Arial" w:hAnsi="Arial" w:cs="Arial"/>
          <w:color w:val="000000"/>
          <w:spacing w:val="-4"/>
          <w:sz w:val="20"/>
          <w:szCs w:val="20"/>
        </w:rPr>
        <w:t>Payments made under operating leases (net of any incentives received from the lessor) are charged to profit or loss on a straight-line basis over the period of the lease.</w:t>
      </w:r>
    </w:p>
    <w:p w14:paraId="6877AC68" w14:textId="77777777" w:rsidR="00BC1F5D" w:rsidRPr="00542D61" w:rsidRDefault="00BC1F5D" w:rsidP="00B77E87">
      <w:pPr>
        <w:spacing w:line="240" w:lineRule="auto"/>
        <w:jc w:val="both"/>
        <w:rPr>
          <w:rFonts w:eastAsia="Arial Unicode MS" w:cs="Arial"/>
        </w:rPr>
      </w:pPr>
    </w:p>
    <w:p w14:paraId="2A5E2E50" w14:textId="577FA319" w:rsidR="00AB4852" w:rsidRPr="00542D61" w:rsidRDefault="00AB4852" w:rsidP="00B77E87">
      <w:pPr>
        <w:spacing w:line="240" w:lineRule="auto"/>
        <w:ind w:left="540" w:hanging="540"/>
        <w:jc w:val="both"/>
        <w:rPr>
          <w:rFonts w:eastAsia="Arial Unicode MS" w:cs="Arial"/>
        </w:rPr>
      </w:pPr>
      <w:r w:rsidRPr="00542D61">
        <w:rPr>
          <w:rFonts w:eastAsia="Arial Unicode MS" w:cs="Arial"/>
          <w:b/>
          <w:bCs/>
          <w:color w:val="CF4A02"/>
        </w:rPr>
        <w:t>6.10</w:t>
      </w:r>
      <w:r w:rsidR="009D60E9" w:rsidRPr="00542D61">
        <w:rPr>
          <w:rFonts w:eastAsia="Arial Unicode MS" w:cs="Arial"/>
          <w:b/>
          <w:bCs/>
          <w:color w:val="CF4A02"/>
        </w:rPr>
        <w:tab/>
      </w:r>
      <w:r w:rsidRPr="00542D61">
        <w:rPr>
          <w:rFonts w:eastAsia="Arial Unicode MS" w:cs="Arial"/>
          <w:b/>
          <w:bCs/>
          <w:color w:val="CF4A02"/>
        </w:rPr>
        <w:t>Financial liabilities</w:t>
      </w:r>
    </w:p>
    <w:p w14:paraId="7A238B06" w14:textId="77777777" w:rsidR="00AB4852" w:rsidRPr="00542D61" w:rsidRDefault="00AB4852" w:rsidP="00B77E87">
      <w:pPr>
        <w:pStyle w:val="ListParagraph"/>
        <w:spacing w:after="0" w:line="240" w:lineRule="auto"/>
        <w:ind w:left="540"/>
        <w:jc w:val="both"/>
        <w:rPr>
          <w:rFonts w:ascii="Arial" w:eastAsia="Arial Unicode MS" w:hAnsi="Arial" w:cs="Arial"/>
          <w:sz w:val="16"/>
          <w:szCs w:val="16"/>
        </w:rPr>
      </w:pPr>
    </w:p>
    <w:p w14:paraId="40996ED3" w14:textId="77777777" w:rsidR="00AB4852" w:rsidRPr="00542D61" w:rsidRDefault="00AB4852" w:rsidP="00B77E87">
      <w:pPr>
        <w:spacing w:line="240" w:lineRule="auto"/>
        <w:ind w:left="540"/>
        <w:jc w:val="both"/>
        <w:rPr>
          <w:rFonts w:cs="Arial"/>
          <w:u w:val="single"/>
        </w:rPr>
      </w:pPr>
      <w:r w:rsidRPr="00542D61">
        <w:rPr>
          <w:rFonts w:cs="Arial"/>
          <w:u w:val="single"/>
        </w:rPr>
        <w:t>For the year ended 31 December 2020</w:t>
      </w:r>
    </w:p>
    <w:p w14:paraId="593D620D" w14:textId="77777777" w:rsidR="00AB4852" w:rsidRPr="00542D61" w:rsidRDefault="00AB4852" w:rsidP="00B77E87">
      <w:pPr>
        <w:spacing w:line="240" w:lineRule="auto"/>
        <w:ind w:left="540"/>
        <w:jc w:val="both"/>
        <w:rPr>
          <w:rFonts w:cs="Arial"/>
          <w:sz w:val="16"/>
          <w:szCs w:val="16"/>
          <w:u w:val="single"/>
        </w:rPr>
      </w:pPr>
    </w:p>
    <w:p w14:paraId="22E77EEA" w14:textId="77777777" w:rsidR="00AB4852" w:rsidRPr="00542D61" w:rsidRDefault="00AB4852" w:rsidP="00B77E87">
      <w:pPr>
        <w:pStyle w:val="NoSpacing"/>
        <w:numPr>
          <w:ilvl w:val="0"/>
          <w:numId w:val="39"/>
        </w:numPr>
        <w:tabs>
          <w:tab w:val="left" w:pos="1080"/>
        </w:tabs>
        <w:jc w:val="both"/>
        <w:rPr>
          <w:rFonts w:ascii="Arial" w:hAnsi="Arial" w:cs="Arial"/>
          <w:color w:val="CF4A02"/>
          <w:sz w:val="20"/>
          <w:szCs w:val="20"/>
        </w:rPr>
      </w:pPr>
      <w:r w:rsidRPr="00542D61">
        <w:rPr>
          <w:rFonts w:ascii="Arial" w:hAnsi="Arial" w:cs="Arial"/>
          <w:color w:val="CF4A02"/>
          <w:sz w:val="20"/>
          <w:szCs w:val="20"/>
        </w:rPr>
        <w:t>Classification</w:t>
      </w:r>
    </w:p>
    <w:p w14:paraId="25FCA9F5" w14:textId="77777777" w:rsidR="00AB4852" w:rsidRPr="00542D61" w:rsidRDefault="00AB4852" w:rsidP="00B77E87">
      <w:pPr>
        <w:pStyle w:val="NoSpacing"/>
        <w:ind w:left="1080"/>
        <w:jc w:val="both"/>
        <w:rPr>
          <w:rFonts w:ascii="Arial" w:hAnsi="Arial" w:cs="Arial"/>
          <w:sz w:val="16"/>
          <w:szCs w:val="16"/>
        </w:rPr>
      </w:pPr>
    </w:p>
    <w:p w14:paraId="6910D266" w14:textId="77777777" w:rsidR="00AB4852" w:rsidRPr="00542D61" w:rsidRDefault="00AB4852" w:rsidP="00B77E87">
      <w:pPr>
        <w:pStyle w:val="NoSpacing"/>
        <w:ind w:left="1080"/>
        <w:jc w:val="both"/>
        <w:rPr>
          <w:rFonts w:ascii="Arial" w:hAnsi="Arial" w:cs="Arial"/>
          <w:sz w:val="20"/>
          <w:szCs w:val="20"/>
        </w:rPr>
      </w:pPr>
      <w:r w:rsidRPr="00542D61">
        <w:rPr>
          <w:rFonts w:ascii="Arial" w:hAnsi="Arial" w:cs="Arial"/>
          <w:sz w:val="20"/>
          <w:szCs w:val="20"/>
        </w:rPr>
        <w:t>Financial instruments issued by the Company are classified as either financial liabilities or equity securities by considering contractual obligations.</w:t>
      </w:r>
    </w:p>
    <w:p w14:paraId="45648E50" w14:textId="77777777" w:rsidR="00AB4852" w:rsidRPr="00542D61" w:rsidRDefault="00AB4852" w:rsidP="00B77E87">
      <w:pPr>
        <w:pStyle w:val="NoSpacing"/>
        <w:ind w:left="1080"/>
        <w:jc w:val="both"/>
        <w:rPr>
          <w:rFonts w:ascii="Arial" w:hAnsi="Arial" w:cs="Arial"/>
          <w:sz w:val="16"/>
          <w:szCs w:val="16"/>
        </w:rPr>
      </w:pPr>
    </w:p>
    <w:p w14:paraId="3DB4652F" w14:textId="77777777" w:rsidR="00AB4852" w:rsidRPr="00542D61" w:rsidRDefault="00AB4852" w:rsidP="00B77E87">
      <w:pPr>
        <w:pStyle w:val="ListParagraph"/>
        <w:numPr>
          <w:ilvl w:val="0"/>
          <w:numId w:val="37"/>
        </w:numPr>
        <w:tabs>
          <w:tab w:val="left" w:pos="1440"/>
        </w:tabs>
        <w:spacing w:after="0" w:line="240" w:lineRule="auto"/>
        <w:ind w:left="1418" w:hanging="284"/>
        <w:jc w:val="both"/>
        <w:rPr>
          <w:rFonts w:ascii="Arial" w:hAnsi="Arial" w:cs="Arial"/>
          <w:sz w:val="20"/>
          <w:szCs w:val="20"/>
        </w:rPr>
      </w:pPr>
      <w:r w:rsidRPr="00542D61">
        <w:rPr>
          <w:rFonts w:ascii="Arial" w:hAnsi="Arial" w:cs="Arial"/>
          <w:spacing w:val="-2"/>
          <w:sz w:val="20"/>
          <w:szCs w:val="20"/>
        </w:rPr>
        <w:t>Where the Company has an unconditional contractual obligation to deliver cash or another financial asset</w:t>
      </w:r>
      <w:r w:rsidRPr="00542D61">
        <w:rPr>
          <w:rFonts w:ascii="Arial" w:hAnsi="Arial" w:cs="Arial"/>
          <w:sz w:val="20"/>
          <w:szCs w:val="20"/>
        </w:rPr>
        <w:t xml:space="preserve"> </w:t>
      </w:r>
      <w:r w:rsidRPr="00542D61">
        <w:rPr>
          <w:rFonts w:ascii="Arial" w:hAnsi="Arial" w:cs="Arial"/>
          <w:spacing w:val="-4"/>
          <w:sz w:val="20"/>
          <w:szCs w:val="20"/>
        </w:rPr>
        <w:t>to another entity, it is considered a financial liability unless there is a predetermined or possible settlement</w:t>
      </w:r>
      <w:r w:rsidRPr="00542D61">
        <w:rPr>
          <w:rFonts w:ascii="Arial" w:hAnsi="Arial" w:cs="Arial"/>
          <w:sz w:val="20"/>
          <w:szCs w:val="20"/>
        </w:rPr>
        <w:t xml:space="preserve"> for a fixed amount of cash in exchange of a fixed number of the Company’s own equity instruments.</w:t>
      </w:r>
    </w:p>
    <w:p w14:paraId="4C9A98E9" w14:textId="77777777" w:rsidR="00AB4852" w:rsidRPr="00542D61" w:rsidRDefault="00AB4852" w:rsidP="00B77E87">
      <w:pPr>
        <w:pStyle w:val="ListParagraph"/>
        <w:tabs>
          <w:tab w:val="left" w:pos="1440"/>
        </w:tabs>
        <w:spacing w:after="0" w:line="240" w:lineRule="auto"/>
        <w:ind w:left="1418" w:hanging="284"/>
        <w:jc w:val="both"/>
        <w:rPr>
          <w:rFonts w:ascii="Arial" w:hAnsi="Arial" w:cs="Arial"/>
          <w:sz w:val="16"/>
          <w:szCs w:val="16"/>
        </w:rPr>
      </w:pPr>
    </w:p>
    <w:p w14:paraId="61E8FE81" w14:textId="77777777" w:rsidR="00AB4852" w:rsidRPr="00542D61" w:rsidRDefault="00AB4852" w:rsidP="00B77E87">
      <w:pPr>
        <w:pStyle w:val="ListParagraph"/>
        <w:numPr>
          <w:ilvl w:val="0"/>
          <w:numId w:val="37"/>
        </w:numPr>
        <w:tabs>
          <w:tab w:val="left" w:pos="1440"/>
        </w:tabs>
        <w:spacing w:after="0" w:line="240" w:lineRule="auto"/>
        <w:ind w:left="1418" w:hanging="284"/>
        <w:jc w:val="both"/>
        <w:rPr>
          <w:rFonts w:ascii="Arial" w:hAnsi="Arial" w:cs="Arial"/>
          <w:color w:val="0070C0"/>
          <w:spacing w:val="-4"/>
          <w:sz w:val="20"/>
          <w:szCs w:val="20"/>
        </w:rPr>
      </w:pPr>
      <w:r w:rsidRPr="00542D61">
        <w:rPr>
          <w:rFonts w:ascii="Arial" w:hAnsi="Arial" w:cs="Arial"/>
          <w:spacing w:val="-4"/>
          <w:sz w:val="20"/>
          <w:szCs w:val="20"/>
        </w:rPr>
        <w:t>Where the Company has no contractual obligation or has an unconditional right to avoid delivering cash or another financial asset in settlement of the obligation, it is considered an equity instrument.</w:t>
      </w:r>
    </w:p>
    <w:p w14:paraId="42788F3A" w14:textId="77777777" w:rsidR="00AB4852" w:rsidRPr="00542D61" w:rsidRDefault="00AB4852" w:rsidP="00B77E87">
      <w:pPr>
        <w:pStyle w:val="ListParagraph"/>
        <w:tabs>
          <w:tab w:val="left" w:pos="1440"/>
        </w:tabs>
        <w:spacing w:after="0" w:line="240" w:lineRule="auto"/>
        <w:ind w:left="1418" w:hanging="284"/>
        <w:jc w:val="both"/>
        <w:rPr>
          <w:rFonts w:ascii="Arial" w:hAnsi="Arial" w:cs="Arial"/>
          <w:sz w:val="16"/>
          <w:szCs w:val="16"/>
        </w:rPr>
      </w:pPr>
    </w:p>
    <w:p w14:paraId="261B8148" w14:textId="77777777" w:rsidR="00AB4852" w:rsidRPr="00542D61" w:rsidRDefault="00AB4852" w:rsidP="00B77E87">
      <w:pPr>
        <w:pBdr>
          <w:top w:val="nil"/>
          <w:left w:val="nil"/>
          <w:bottom w:val="nil"/>
          <w:right w:val="nil"/>
          <w:between w:val="nil"/>
        </w:pBdr>
        <w:spacing w:line="240" w:lineRule="auto"/>
        <w:ind w:left="1134"/>
        <w:jc w:val="both"/>
        <w:rPr>
          <w:rFonts w:cs="Arial"/>
          <w:color w:val="000000"/>
        </w:rPr>
      </w:pPr>
      <w:r w:rsidRPr="00542D61">
        <w:rPr>
          <w:rFonts w:cs="Arial"/>
          <w:color w:val="000000"/>
          <w:spacing w:val="-4"/>
        </w:rPr>
        <w:t>Borrowings are classified as current liabilities unless the Company has an unconditional right to defer settlement</w:t>
      </w:r>
      <w:r w:rsidRPr="00542D61">
        <w:rPr>
          <w:rFonts w:cs="Arial"/>
          <w:color w:val="000000"/>
        </w:rPr>
        <w:t xml:space="preserve"> of the liability for at least 12 months after the reporting date.</w:t>
      </w:r>
    </w:p>
    <w:p w14:paraId="083B7F80" w14:textId="77777777" w:rsidR="00AB4852" w:rsidRPr="00542D61" w:rsidRDefault="00AB4852" w:rsidP="00B77E87">
      <w:pPr>
        <w:pStyle w:val="ListParagraph"/>
        <w:spacing w:after="0" w:line="240" w:lineRule="auto"/>
        <w:ind w:left="540"/>
        <w:jc w:val="both"/>
        <w:rPr>
          <w:rFonts w:ascii="Arial" w:eastAsia="Arial Unicode MS" w:hAnsi="Arial" w:cs="Arial"/>
          <w:sz w:val="16"/>
          <w:szCs w:val="16"/>
        </w:rPr>
      </w:pPr>
    </w:p>
    <w:p w14:paraId="6D970AE5" w14:textId="77777777" w:rsidR="00AB4852" w:rsidRPr="00542D61" w:rsidRDefault="00AB4852" w:rsidP="00B77E87">
      <w:pPr>
        <w:pStyle w:val="NoSpacing"/>
        <w:ind w:left="1080" w:hanging="540"/>
        <w:jc w:val="both"/>
        <w:rPr>
          <w:rFonts w:ascii="Arial" w:hAnsi="Arial" w:cs="Arial"/>
          <w:color w:val="CF4A02"/>
          <w:sz w:val="20"/>
          <w:szCs w:val="20"/>
        </w:rPr>
      </w:pPr>
      <w:r w:rsidRPr="00542D61">
        <w:rPr>
          <w:rFonts w:ascii="Arial" w:hAnsi="Arial" w:cs="Arial"/>
          <w:color w:val="CF4A02"/>
          <w:sz w:val="20"/>
          <w:szCs w:val="20"/>
        </w:rPr>
        <w:t>b)</w:t>
      </w:r>
      <w:r w:rsidRPr="00542D61">
        <w:rPr>
          <w:rFonts w:ascii="Arial" w:hAnsi="Arial" w:cs="Arial"/>
          <w:color w:val="CF4A02"/>
          <w:sz w:val="20"/>
          <w:szCs w:val="20"/>
        </w:rPr>
        <w:tab/>
        <w:t>Measurement</w:t>
      </w:r>
    </w:p>
    <w:p w14:paraId="5689D246" w14:textId="77777777" w:rsidR="00AB4852" w:rsidRPr="00542D61" w:rsidRDefault="00AB4852" w:rsidP="00B77E87">
      <w:pPr>
        <w:pStyle w:val="Style10"/>
        <w:ind w:left="1080"/>
        <w:jc w:val="both"/>
        <w:rPr>
          <w:rFonts w:cs="Arial"/>
          <w:sz w:val="16"/>
          <w:szCs w:val="16"/>
        </w:rPr>
      </w:pPr>
    </w:p>
    <w:p w14:paraId="0054B49B" w14:textId="77777777" w:rsidR="00AB4852" w:rsidRPr="00542D61" w:rsidRDefault="00AB4852" w:rsidP="00B77E87">
      <w:pPr>
        <w:pStyle w:val="Style10"/>
        <w:ind w:left="1080"/>
        <w:jc w:val="both"/>
        <w:rPr>
          <w:rFonts w:cs="Arial"/>
        </w:rPr>
      </w:pPr>
      <w:r w:rsidRPr="00542D61">
        <w:rPr>
          <w:rFonts w:cs="Arial"/>
        </w:rPr>
        <w:t xml:space="preserve">Financial liabilities are initially recognised at fair value and are subsequently measured at amortised cost. </w:t>
      </w:r>
    </w:p>
    <w:p w14:paraId="4CA1445F" w14:textId="77777777" w:rsidR="00AB4852" w:rsidRPr="00542D61" w:rsidRDefault="00AB4852" w:rsidP="00B77E87">
      <w:pPr>
        <w:pStyle w:val="Style10"/>
        <w:ind w:left="1080"/>
        <w:jc w:val="both"/>
        <w:rPr>
          <w:rFonts w:cs="Arial"/>
          <w:sz w:val="16"/>
          <w:szCs w:val="16"/>
        </w:rPr>
      </w:pPr>
    </w:p>
    <w:p w14:paraId="61C8D4D7" w14:textId="77777777" w:rsidR="00AB4852" w:rsidRPr="00542D61" w:rsidRDefault="00AB4852" w:rsidP="00B77E87">
      <w:pPr>
        <w:pStyle w:val="NoSpacing"/>
        <w:ind w:left="1080" w:hanging="540"/>
        <w:jc w:val="both"/>
        <w:rPr>
          <w:rFonts w:ascii="Arial" w:hAnsi="Arial" w:cs="Arial"/>
          <w:color w:val="CF4A02"/>
          <w:sz w:val="20"/>
          <w:szCs w:val="20"/>
        </w:rPr>
      </w:pPr>
      <w:r w:rsidRPr="00542D61">
        <w:rPr>
          <w:rFonts w:ascii="Arial" w:hAnsi="Arial" w:cs="Arial"/>
          <w:color w:val="CF4A02"/>
          <w:sz w:val="20"/>
          <w:szCs w:val="20"/>
        </w:rPr>
        <w:t>c)</w:t>
      </w:r>
      <w:r w:rsidRPr="00542D61">
        <w:rPr>
          <w:rFonts w:ascii="Arial" w:hAnsi="Arial" w:cs="Arial"/>
          <w:color w:val="CF4A02"/>
          <w:sz w:val="20"/>
          <w:szCs w:val="20"/>
        </w:rPr>
        <w:tab/>
        <w:t>Derecognition</w:t>
      </w:r>
      <w:r w:rsidRPr="00542D61">
        <w:rPr>
          <w:rFonts w:ascii="Arial" w:hAnsi="Arial" w:cs="Arial"/>
          <w:color w:val="CF4A02"/>
          <w:sz w:val="20"/>
          <w:szCs w:val="20"/>
          <w:cs/>
        </w:rPr>
        <w:t xml:space="preserve"> </w:t>
      </w:r>
      <w:r w:rsidRPr="00542D61">
        <w:rPr>
          <w:rFonts w:ascii="Arial" w:hAnsi="Arial" w:cs="Arial"/>
          <w:color w:val="CF4A02"/>
          <w:sz w:val="20"/>
          <w:szCs w:val="20"/>
        </w:rPr>
        <w:t xml:space="preserve">and modification </w:t>
      </w:r>
    </w:p>
    <w:p w14:paraId="709A2CA5" w14:textId="77777777" w:rsidR="00AB4852" w:rsidRPr="00542D61" w:rsidRDefault="00AB4852" w:rsidP="00B77E87">
      <w:pPr>
        <w:pStyle w:val="Style10"/>
        <w:ind w:left="1080"/>
        <w:jc w:val="both"/>
        <w:rPr>
          <w:rFonts w:cs="Arial"/>
          <w:sz w:val="16"/>
          <w:szCs w:val="16"/>
        </w:rPr>
      </w:pPr>
    </w:p>
    <w:p w14:paraId="65AFAF66" w14:textId="77777777" w:rsidR="00AB4852" w:rsidRPr="00542D61" w:rsidRDefault="00AB4852" w:rsidP="00B77E87">
      <w:pPr>
        <w:pStyle w:val="Style10"/>
        <w:ind w:left="1080"/>
        <w:jc w:val="both"/>
        <w:rPr>
          <w:rFonts w:cs="Arial"/>
        </w:rPr>
      </w:pPr>
      <w:r w:rsidRPr="00542D61">
        <w:rPr>
          <w:rFonts w:cs="Arial"/>
        </w:rPr>
        <w:t xml:space="preserve">Financial liabilities are derecognised when the obligation specified in the contract is discharged, cancelled, or expired. </w:t>
      </w:r>
    </w:p>
    <w:p w14:paraId="1FE8C6D4" w14:textId="77777777" w:rsidR="00AB4852" w:rsidRPr="00542D61" w:rsidRDefault="00AB4852" w:rsidP="00B77E87">
      <w:pPr>
        <w:pStyle w:val="Style10"/>
        <w:ind w:left="1080"/>
        <w:jc w:val="both"/>
        <w:rPr>
          <w:rFonts w:cs="Arial"/>
          <w:sz w:val="16"/>
          <w:szCs w:val="16"/>
        </w:rPr>
      </w:pPr>
    </w:p>
    <w:p w14:paraId="402086A3" w14:textId="77777777" w:rsidR="00AB4852" w:rsidRPr="00542D61" w:rsidRDefault="00AB4852" w:rsidP="00B77E87">
      <w:pPr>
        <w:pStyle w:val="Style10"/>
        <w:ind w:left="1080"/>
        <w:jc w:val="both"/>
        <w:rPr>
          <w:rFonts w:cs="Arial"/>
        </w:rPr>
      </w:pPr>
      <w:r w:rsidRPr="00542D61">
        <w:rPr>
          <w:rFonts w:cs="Arial"/>
        </w:rPr>
        <w:t xml:space="preserve">Where the terms of a financial liability are renegotiated/modified, the Company assesses whether the renegotiation/ modification results in the derecognition of that financial liability. Where the modification results in an extinguishment, the new financial liability is recognised based on fair value of its obligation. The remaining carrying amount of </w:t>
      </w:r>
      <w:r w:rsidRPr="00542D61">
        <w:rPr>
          <w:rFonts w:cs="Arial"/>
          <w:spacing w:val="-6"/>
        </w:rPr>
        <w:t>financial liability is derecognised. The difference as well as proceed paid is recognised as other gains/(losses) in profit or loss.</w:t>
      </w:r>
      <w:r w:rsidRPr="00542D61">
        <w:rPr>
          <w:rFonts w:cs="Arial"/>
        </w:rPr>
        <w:t xml:space="preserve"> </w:t>
      </w:r>
    </w:p>
    <w:p w14:paraId="3AD9E9F7" w14:textId="77777777" w:rsidR="00AB4852" w:rsidRPr="00542D61" w:rsidRDefault="00AB4852" w:rsidP="00B77E87">
      <w:pPr>
        <w:pStyle w:val="Style10"/>
        <w:ind w:left="1080"/>
        <w:jc w:val="both"/>
        <w:rPr>
          <w:rFonts w:cs="Arial"/>
          <w:sz w:val="16"/>
          <w:szCs w:val="16"/>
        </w:rPr>
      </w:pPr>
    </w:p>
    <w:p w14:paraId="54F17EE6" w14:textId="77777777" w:rsidR="00AB4852" w:rsidRPr="00542D61" w:rsidRDefault="00AB4852" w:rsidP="00B77E87">
      <w:pPr>
        <w:pStyle w:val="Style10"/>
        <w:ind w:left="1080"/>
        <w:jc w:val="both"/>
        <w:rPr>
          <w:rFonts w:cs="Arial"/>
        </w:rPr>
      </w:pPr>
      <w:r w:rsidRPr="00542D61">
        <w:rPr>
          <w:rFonts w:cs="Arial"/>
          <w:spacing w:val="-2"/>
        </w:rPr>
        <w:t>Where the modification does not result in the derecognition of the financial liability, the carrying amount of the</w:t>
      </w:r>
      <w:r w:rsidRPr="00542D61">
        <w:rPr>
          <w:rFonts w:cs="Arial"/>
        </w:rPr>
        <w:t xml:space="preserve"> financial liability is recalculated as the present value of the renegotiated / modified contractual cash flows discounted at its original effective interest rate. The difference is recognised in other gains/(losses) in profit or loss. </w:t>
      </w:r>
    </w:p>
    <w:p w14:paraId="4F9E130C" w14:textId="56EC8063" w:rsidR="00B77E87" w:rsidRPr="00542D61" w:rsidRDefault="00B77E87">
      <w:pPr>
        <w:spacing w:line="240" w:lineRule="auto"/>
        <w:rPr>
          <w:rFonts w:eastAsia="Arial" w:cs="Arial"/>
          <w:sz w:val="16"/>
          <w:szCs w:val="16"/>
          <w:lang w:val="en-GB" w:eastAsia="en-GB"/>
        </w:rPr>
      </w:pPr>
      <w:r w:rsidRPr="00542D61">
        <w:rPr>
          <w:rFonts w:cs="Arial"/>
          <w:sz w:val="16"/>
          <w:szCs w:val="16"/>
        </w:rPr>
        <w:br w:type="page"/>
      </w:r>
    </w:p>
    <w:p w14:paraId="51CA18F0" w14:textId="77777777" w:rsidR="00B77E87" w:rsidRPr="00542D61" w:rsidRDefault="00B77E87" w:rsidP="00B77E87">
      <w:pPr>
        <w:spacing w:line="240" w:lineRule="auto"/>
        <w:ind w:left="540"/>
        <w:jc w:val="both"/>
        <w:rPr>
          <w:rFonts w:cs="Arial"/>
          <w:u w:val="single"/>
        </w:rPr>
      </w:pPr>
    </w:p>
    <w:p w14:paraId="7E4D96DC" w14:textId="6D2223F3" w:rsidR="00AB4852" w:rsidRPr="00542D61" w:rsidRDefault="00AB4852" w:rsidP="00B77E87">
      <w:pPr>
        <w:spacing w:line="240" w:lineRule="auto"/>
        <w:ind w:left="540"/>
        <w:jc w:val="both"/>
        <w:rPr>
          <w:rFonts w:cs="Arial"/>
          <w:u w:val="single"/>
        </w:rPr>
      </w:pPr>
      <w:r w:rsidRPr="00542D61">
        <w:rPr>
          <w:rFonts w:cs="Arial"/>
          <w:u w:val="single"/>
        </w:rPr>
        <w:t>For the year ended 31 December 2019</w:t>
      </w:r>
    </w:p>
    <w:p w14:paraId="01A17E85" w14:textId="77777777" w:rsidR="00AB4852" w:rsidRPr="00542D61" w:rsidRDefault="00AB4852" w:rsidP="00414492">
      <w:pPr>
        <w:pStyle w:val="Style10"/>
        <w:ind w:left="540"/>
        <w:rPr>
          <w:rFonts w:cs="Arial"/>
          <w:sz w:val="16"/>
          <w:szCs w:val="16"/>
        </w:rPr>
      </w:pPr>
    </w:p>
    <w:p w14:paraId="2B7F6CE4" w14:textId="77777777" w:rsidR="00AB4852" w:rsidRPr="00542D61" w:rsidRDefault="00AB4852" w:rsidP="00414492">
      <w:pPr>
        <w:pStyle w:val="ListParagraph"/>
        <w:spacing w:after="0" w:line="240" w:lineRule="auto"/>
        <w:ind w:left="540"/>
        <w:jc w:val="both"/>
        <w:rPr>
          <w:rFonts w:ascii="Arial" w:eastAsia="Arial Unicode MS" w:hAnsi="Arial" w:cs="Arial"/>
          <w:color w:val="CF4A02"/>
          <w:sz w:val="20"/>
          <w:szCs w:val="20"/>
        </w:rPr>
      </w:pPr>
      <w:r w:rsidRPr="00542D61">
        <w:rPr>
          <w:rFonts w:ascii="Arial" w:eastAsia="Arial Unicode MS" w:hAnsi="Arial" w:cs="Arial"/>
          <w:color w:val="CF4A02"/>
          <w:sz w:val="20"/>
          <w:szCs w:val="20"/>
        </w:rPr>
        <w:t>Borrowings</w:t>
      </w:r>
    </w:p>
    <w:p w14:paraId="52811FA0" w14:textId="77777777" w:rsidR="00AB4852" w:rsidRPr="00542D61" w:rsidRDefault="00AB4852" w:rsidP="00414492">
      <w:pPr>
        <w:pStyle w:val="ListParagraph"/>
        <w:spacing w:after="0" w:line="240" w:lineRule="auto"/>
        <w:ind w:left="540"/>
        <w:jc w:val="both"/>
        <w:rPr>
          <w:rFonts w:ascii="Arial" w:eastAsia="Arial Unicode MS" w:hAnsi="Arial" w:cs="Arial"/>
          <w:sz w:val="16"/>
          <w:szCs w:val="16"/>
        </w:rPr>
      </w:pPr>
    </w:p>
    <w:p w14:paraId="3EA71654" w14:textId="77777777" w:rsidR="00AB4852" w:rsidRPr="00542D61" w:rsidRDefault="00AB4852" w:rsidP="00414492">
      <w:pPr>
        <w:pStyle w:val="ListParagraph"/>
        <w:spacing w:after="0" w:line="240" w:lineRule="auto"/>
        <w:ind w:left="540"/>
        <w:jc w:val="both"/>
        <w:rPr>
          <w:rFonts w:ascii="Arial" w:eastAsia="Arial Unicode MS" w:hAnsi="Arial" w:cs="Arial"/>
          <w:spacing w:val="-4"/>
          <w:sz w:val="20"/>
          <w:szCs w:val="20"/>
        </w:rPr>
      </w:pPr>
      <w:r w:rsidRPr="00542D61">
        <w:rPr>
          <w:rFonts w:ascii="Arial" w:eastAsia="Arial Unicode MS" w:hAnsi="Arial" w:cs="Arial"/>
          <w:spacing w:val="-4"/>
          <w:sz w:val="20"/>
          <w:szCs w:val="20"/>
        </w:rPr>
        <w:t>Borrowings are recognised initially at the fair value,</w:t>
      </w:r>
      <w:r w:rsidRPr="00542D61">
        <w:rPr>
          <w:rFonts w:ascii="Arial" w:eastAsia="Arial Unicode MS" w:hAnsi="Arial" w:cs="Arial"/>
          <w:color w:val="0070C0"/>
          <w:spacing w:val="-4"/>
          <w:sz w:val="20"/>
          <w:szCs w:val="20"/>
        </w:rPr>
        <w:t xml:space="preserve"> </w:t>
      </w:r>
      <w:r w:rsidRPr="00542D61">
        <w:rPr>
          <w:rFonts w:ascii="Arial" w:eastAsia="Arial Unicode MS" w:hAnsi="Arial" w:cs="Arial"/>
          <w:spacing w:val="-4"/>
          <w:sz w:val="20"/>
          <w:szCs w:val="20"/>
        </w:rPr>
        <w:t>net of directly attributable transaction costs incurred. Borrowings are subsequently stated at amortised cost.</w:t>
      </w:r>
    </w:p>
    <w:p w14:paraId="2B10648A" w14:textId="77777777" w:rsidR="00AB4852" w:rsidRPr="00542D61" w:rsidRDefault="00AB4852" w:rsidP="00414492">
      <w:pPr>
        <w:pStyle w:val="ListParagraph"/>
        <w:spacing w:after="0" w:line="240" w:lineRule="auto"/>
        <w:ind w:left="540"/>
        <w:jc w:val="both"/>
        <w:rPr>
          <w:rFonts w:ascii="Arial" w:eastAsia="Arial Unicode MS" w:hAnsi="Arial" w:cs="Arial"/>
          <w:sz w:val="16"/>
          <w:szCs w:val="16"/>
        </w:rPr>
      </w:pPr>
    </w:p>
    <w:p w14:paraId="2EEDDBAC" w14:textId="77777777" w:rsidR="00AB4852" w:rsidRPr="00542D61" w:rsidRDefault="00AB4852" w:rsidP="00414492">
      <w:pPr>
        <w:pStyle w:val="ListParagraph"/>
        <w:spacing w:after="0" w:line="240" w:lineRule="auto"/>
        <w:ind w:left="540"/>
        <w:jc w:val="both"/>
        <w:rPr>
          <w:rFonts w:ascii="Arial" w:eastAsia="Arial Unicode MS" w:hAnsi="Arial" w:cs="Arial"/>
          <w:spacing w:val="-6"/>
          <w:sz w:val="20"/>
          <w:szCs w:val="20"/>
        </w:rPr>
      </w:pPr>
      <w:r w:rsidRPr="00542D61">
        <w:rPr>
          <w:rFonts w:ascii="Arial" w:eastAsia="Arial Unicode MS" w:hAnsi="Arial" w:cs="Arial"/>
          <w:spacing w:val="-2"/>
          <w:sz w:val="20"/>
          <w:szCs w:val="20"/>
        </w:rPr>
        <w:t xml:space="preserve">Fees paid on the establishment of loan facilities are recognised as transaction costs of the loan to the extent that it will be drawn down. The fee is deferred until the drawn down occurs and included in effective interest calculation. </w:t>
      </w:r>
      <w:r w:rsidRPr="00542D61">
        <w:rPr>
          <w:rFonts w:ascii="Arial" w:eastAsia="Arial Unicode MS" w:hAnsi="Arial" w:cs="Arial"/>
          <w:spacing w:val="-6"/>
          <w:sz w:val="20"/>
          <w:szCs w:val="20"/>
        </w:rPr>
        <w:t>However, if it is probable that facility will not be drawn down, that portion of the fee paid is recognised as a prepayment and amortised over the period of related facility.</w:t>
      </w:r>
    </w:p>
    <w:p w14:paraId="761131A5" w14:textId="77777777" w:rsidR="00AB4852" w:rsidRPr="00542D61" w:rsidRDefault="00AB4852" w:rsidP="00414492">
      <w:pPr>
        <w:pStyle w:val="ListParagraph"/>
        <w:spacing w:after="0" w:line="240" w:lineRule="auto"/>
        <w:ind w:left="540"/>
        <w:jc w:val="both"/>
        <w:rPr>
          <w:rFonts w:ascii="Arial" w:eastAsia="Arial Unicode MS" w:hAnsi="Arial" w:cs="Arial"/>
          <w:sz w:val="16"/>
          <w:szCs w:val="16"/>
        </w:rPr>
      </w:pPr>
    </w:p>
    <w:p w14:paraId="0CAA70D2" w14:textId="77777777" w:rsidR="00AB4852" w:rsidRPr="00542D61" w:rsidRDefault="00AB4852" w:rsidP="00414492">
      <w:pPr>
        <w:pStyle w:val="ListParagraph"/>
        <w:spacing w:after="0" w:line="240" w:lineRule="auto"/>
        <w:ind w:left="540"/>
        <w:jc w:val="both"/>
        <w:rPr>
          <w:rFonts w:ascii="Arial" w:eastAsia="Arial Unicode MS" w:hAnsi="Arial" w:cs="Arial"/>
          <w:spacing w:val="-4"/>
          <w:sz w:val="20"/>
          <w:szCs w:val="20"/>
        </w:rPr>
      </w:pPr>
      <w:r w:rsidRPr="00542D61">
        <w:rPr>
          <w:rFonts w:ascii="Arial" w:eastAsia="Arial Unicode MS" w:hAnsi="Arial" w:cs="Arial"/>
          <w:spacing w:val="-10"/>
          <w:sz w:val="20"/>
          <w:szCs w:val="20"/>
        </w:rPr>
        <w:t>Borrowings are removed from the statement of financial position when the obligation specified in the contract is discharged,</w:t>
      </w:r>
      <w:r w:rsidRPr="00542D61">
        <w:rPr>
          <w:rFonts w:ascii="Arial" w:eastAsia="Arial Unicode MS" w:hAnsi="Arial" w:cs="Arial"/>
          <w:spacing w:val="-4"/>
          <w:sz w:val="20"/>
          <w:szCs w:val="20"/>
        </w:rPr>
        <w:t xml:space="preserve"> cancelled, or expired. The difference between the carrying amount of a financial liability that has been extinguished or </w:t>
      </w:r>
      <w:r w:rsidRPr="00542D61">
        <w:rPr>
          <w:rFonts w:ascii="Arial" w:eastAsia="Arial Unicode MS" w:hAnsi="Arial" w:cs="Arial"/>
          <w:spacing w:val="-6"/>
          <w:sz w:val="20"/>
          <w:szCs w:val="20"/>
        </w:rPr>
        <w:t>transferred to another party and the consideration paid, including any non-cash assets transferred or liabilities assumed,</w:t>
      </w:r>
      <w:r w:rsidRPr="00542D61">
        <w:rPr>
          <w:rFonts w:ascii="Arial" w:eastAsia="Arial Unicode MS" w:hAnsi="Arial" w:cs="Arial"/>
          <w:spacing w:val="-4"/>
          <w:sz w:val="20"/>
          <w:szCs w:val="20"/>
        </w:rPr>
        <w:t xml:space="preserve"> is recognised in profit or loss as finance costs. </w:t>
      </w:r>
    </w:p>
    <w:p w14:paraId="01B6CEBB" w14:textId="77777777" w:rsidR="00AB4852" w:rsidRPr="00542D61" w:rsidRDefault="00AB4852" w:rsidP="00414492">
      <w:pPr>
        <w:pStyle w:val="ListParagraph"/>
        <w:spacing w:after="0" w:line="240" w:lineRule="auto"/>
        <w:ind w:left="540"/>
        <w:jc w:val="both"/>
        <w:rPr>
          <w:rFonts w:ascii="Arial" w:hAnsi="Arial" w:cs="Arial"/>
          <w:spacing w:val="-2"/>
          <w:sz w:val="16"/>
          <w:szCs w:val="16"/>
        </w:rPr>
      </w:pPr>
    </w:p>
    <w:p w14:paraId="1342A9C4" w14:textId="77777777" w:rsidR="00BC1F5D" w:rsidRPr="00542D61" w:rsidRDefault="00AB4852" w:rsidP="00BC1F5D">
      <w:pPr>
        <w:pStyle w:val="ListParagraph"/>
        <w:spacing w:after="0" w:line="240" w:lineRule="auto"/>
        <w:ind w:left="540"/>
        <w:jc w:val="both"/>
        <w:rPr>
          <w:rFonts w:ascii="Arial" w:hAnsi="Arial" w:cs="Arial"/>
        </w:rPr>
      </w:pPr>
      <w:r w:rsidRPr="00542D61">
        <w:rPr>
          <w:rFonts w:ascii="Arial" w:eastAsia="Arial Unicode MS" w:hAnsi="Arial" w:cs="Arial"/>
          <w:sz w:val="20"/>
          <w:szCs w:val="20"/>
        </w:rPr>
        <w:t>Borrowings are classified as current liabilities unless the Company has an unconditional right to defer settlement of the liability for at least 12 months after the reporting date.</w:t>
      </w:r>
    </w:p>
    <w:p w14:paraId="24FAC29A" w14:textId="77777777" w:rsidR="00BC1F5D" w:rsidRPr="00542D61" w:rsidRDefault="00BC1F5D" w:rsidP="00BC1F5D">
      <w:pPr>
        <w:pStyle w:val="ListParagraph"/>
        <w:spacing w:after="0" w:line="240" w:lineRule="auto"/>
        <w:ind w:left="540"/>
        <w:jc w:val="both"/>
        <w:rPr>
          <w:rFonts w:ascii="Arial" w:hAnsi="Arial" w:cs="Arial"/>
        </w:rPr>
      </w:pPr>
    </w:p>
    <w:p w14:paraId="55A9ABCE" w14:textId="64DDF2C0" w:rsidR="00AB4852" w:rsidRPr="00542D61" w:rsidRDefault="00AB4852" w:rsidP="00B77E87">
      <w:pPr>
        <w:pStyle w:val="ListParagraph"/>
        <w:spacing w:after="0" w:line="240" w:lineRule="auto"/>
        <w:ind w:left="540" w:hanging="540"/>
        <w:jc w:val="both"/>
        <w:rPr>
          <w:rFonts w:ascii="Arial" w:eastAsia="Cordia New" w:hAnsi="Arial" w:cs="Arial"/>
          <w:b/>
          <w:bCs/>
          <w:color w:val="CF4A02"/>
          <w:sz w:val="20"/>
          <w:szCs w:val="20"/>
          <w:lang w:val="en-GB"/>
        </w:rPr>
      </w:pPr>
      <w:r w:rsidRPr="00542D61">
        <w:rPr>
          <w:rFonts w:ascii="Arial" w:eastAsia="Cordia New" w:hAnsi="Arial" w:cs="Arial"/>
          <w:b/>
          <w:bCs/>
          <w:color w:val="CF4A02"/>
          <w:sz w:val="20"/>
          <w:szCs w:val="20"/>
          <w:lang w:val="en-GB"/>
        </w:rPr>
        <w:t>6.11</w:t>
      </w:r>
      <w:r w:rsidR="00B77E87" w:rsidRPr="00542D61">
        <w:rPr>
          <w:rFonts w:ascii="Arial" w:eastAsia="Cordia New" w:hAnsi="Arial" w:cs="Arial"/>
          <w:b/>
          <w:bCs/>
          <w:color w:val="CF4A02"/>
          <w:sz w:val="20"/>
          <w:szCs w:val="20"/>
          <w:lang w:val="en-GB"/>
        </w:rPr>
        <w:tab/>
      </w:r>
      <w:r w:rsidRPr="00542D61">
        <w:rPr>
          <w:rFonts w:ascii="Arial" w:eastAsia="Cordia New" w:hAnsi="Arial" w:cs="Arial"/>
          <w:b/>
          <w:bCs/>
          <w:color w:val="CF4A02"/>
          <w:sz w:val="20"/>
          <w:szCs w:val="20"/>
          <w:lang w:val="en-GB"/>
        </w:rPr>
        <w:t>Borrowings costs</w:t>
      </w:r>
    </w:p>
    <w:p w14:paraId="6930DC2B" w14:textId="77777777" w:rsidR="00AB4852" w:rsidRPr="00542D61" w:rsidRDefault="00AB4852" w:rsidP="00F65817">
      <w:pPr>
        <w:suppressAutoHyphens/>
        <w:spacing w:line="240" w:lineRule="auto"/>
        <w:ind w:left="540"/>
        <w:jc w:val="both"/>
        <w:rPr>
          <w:rFonts w:cs="Arial"/>
        </w:rPr>
      </w:pPr>
    </w:p>
    <w:p w14:paraId="127B51C3" w14:textId="77777777" w:rsidR="00AB4852" w:rsidRPr="00542D61" w:rsidRDefault="00AB4852" w:rsidP="00252992">
      <w:pPr>
        <w:suppressAutoHyphens/>
        <w:spacing w:line="240" w:lineRule="auto"/>
        <w:ind w:left="540"/>
        <w:jc w:val="both"/>
        <w:rPr>
          <w:rFonts w:cs="Arial"/>
        </w:rPr>
      </w:pPr>
      <w:r w:rsidRPr="00542D61">
        <w:rPr>
          <w:rFonts w:cs="Arial"/>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1FFC6E26" w14:textId="77777777" w:rsidR="00AB4852" w:rsidRPr="00542D61" w:rsidRDefault="00AB4852" w:rsidP="00252992">
      <w:pPr>
        <w:suppressAutoHyphens/>
        <w:spacing w:line="240" w:lineRule="auto"/>
        <w:ind w:left="540"/>
        <w:jc w:val="both"/>
        <w:rPr>
          <w:rFonts w:cs="Arial"/>
        </w:rPr>
      </w:pPr>
    </w:p>
    <w:p w14:paraId="321A6625" w14:textId="77777777" w:rsidR="00AB4852" w:rsidRPr="00542D61" w:rsidRDefault="00AB4852" w:rsidP="00252992">
      <w:pPr>
        <w:pStyle w:val="ListParagraph"/>
        <w:spacing w:after="0" w:line="240" w:lineRule="auto"/>
        <w:ind w:left="540"/>
        <w:jc w:val="both"/>
        <w:rPr>
          <w:rFonts w:ascii="Arial" w:eastAsia="Arial Unicode MS" w:hAnsi="Arial" w:cs="Arial"/>
          <w:sz w:val="20"/>
          <w:szCs w:val="20"/>
          <w:lang w:val="en-GB"/>
        </w:rPr>
      </w:pPr>
      <w:r w:rsidRPr="00542D61">
        <w:rPr>
          <w:rFonts w:ascii="Arial" w:eastAsia="Arial Unicode MS" w:hAnsi="Arial" w:cs="Arial"/>
          <w:sz w:val="20"/>
          <w:szCs w:val="20"/>
          <w:lang w:val="en-GB"/>
        </w:rPr>
        <w:t>Other borrowing costs are expensed in the period in which they are incurred.</w:t>
      </w:r>
    </w:p>
    <w:p w14:paraId="39CD7814" w14:textId="77777777" w:rsidR="00AB4852" w:rsidRPr="00542D61" w:rsidRDefault="00AB4852" w:rsidP="00252992">
      <w:pPr>
        <w:suppressAutoHyphens/>
        <w:spacing w:line="240" w:lineRule="auto"/>
        <w:ind w:left="540"/>
        <w:jc w:val="both"/>
        <w:rPr>
          <w:rFonts w:cs="Arial"/>
          <w:lang w:val="en-GB"/>
        </w:rPr>
      </w:pPr>
    </w:p>
    <w:p w14:paraId="1A845A8E" w14:textId="77777777" w:rsidR="00AB4852" w:rsidRPr="00542D61" w:rsidRDefault="00AB4852" w:rsidP="00252992">
      <w:pPr>
        <w:pStyle w:val="ListParagraph"/>
        <w:spacing w:after="0" w:line="240" w:lineRule="auto"/>
        <w:ind w:left="540" w:hanging="540"/>
        <w:jc w:val="both"/>
        <w:rPr>
          <w:rFonts w:ascii="Arial" w:eastAsia="Arial Unicode MS" w:hAnsi="Arial" w:cs="Arial"/>
          <w:b/>
          <w:bCs/>
          <w:color w:val="CF4A02"/>
          <w:sz w:val="20"/>
          <w:szCs w:val="20"/>
          <w:cs/>
        </w:rPr>
      </w:pPr>
      <w:r w:rsidRPr="00542D61">
        <w:rPr>
          <w:rFonts w:ascii="Arial" w:eastAsia="Cordia New" w:hAnsi="Arial" w:cs="Arial"/>
          <w:b/>
          <w:bCs/>
          <w:color w:val="CF4A02"/>
          <w:sz w:val="20"/>
          <w:szCs w:val="20"/>
          <w:lang w:val="en-GB"/>
        </w:rPr>
        <w:t>6.12</w:t>
      </w:r>
      <w:r w:rsidRPr="00542D61">
        <w:rPr>
          <w:rFonts w:ascii="Arial" w:eastAsia="Cordia New" w:hAnsi="Arial" w:cs="Arial"/>
          <w:b/>
          <w:bCs/>
          <w:color w:val="CF4A02"/>
          <w:sz w:val="20"/>
          <w:szCs w:val="20"/>
          <w:lang w:val="en-GB"/>
        </w:rPr>
        <w:tab/>
      </w:r>
      <w:r w:rsidRPr="00542D61">
        <w:rPr>
          <w:rFonts w:ascii="Arial" w:eastAsia="Arial Unicode MS" w:hAnsi="Arial" w:cs="Arial"/>
          <w:b/>
          <w:bCs/>
          <w:color w:val="CF4A02"/>
          <w:sz w:val="20"/>
          <w:szCs w:val="20"/>
        </w:rPr>
        <w:t>Current and deferred income taxes</w:t>
      </w:r>
    </w:p>
    <w:p w14:paraId="6292B168" w14:textId="77777777" w:rsidR="00AB4852" w:rsidRPr="00542D61" w:rsidRDefault="00AB4852" w:rsidP="00252992">
      <w:pPr>
        <w:pStyle w:val="ListParagraph"/>
        <w:spacing w:after="0" w:line="240" w:lineRule="auto"/>
        <w:ind w:left="540"/>
        <w:jc w:val="both"/>
        <w:rPr>
          <w:rFonts w:ascii="Arial" w:eastAsia="Arial Unicode MS" w:hAnsi="Arial" w:cs="Arial"/>
          <w:sz w:val="20"/>
          <w:szCs w:val="20"/>
        </w:rPr>
      </w:pPr>
    </w:p>
    <w:p w14:paraId="30ACC8FC" w14:textId="77777777" w:rsidR="00AB4852" w:rsidRPr="00542D61" w:rsidRDefault="00AB4852" w:rsidP="00252992">
      <w:pPr>
        <w:pStyle w:val="ListParagraph"/>
        <w:spacing w:after="0" w:line="240" w:lineRule="auto"/>
        <w:ind w:left="540"/>
        <w:jc w:val="both"/>
        <w:rPr>
          <w:rFonts w:ascii="Arial" w:eastAsia="Arial Unicode MS" w:hAnsi="Arial" w:cs="Arial"/>
          <w:spacing w:val="-4"/>
          <w:sz w:val="20"/>
          <w:szCs w:val="20"/>
        </w:rPr>
      </w:pPr>
      <w:r w:rsidRPr="00542D61">
        <w:rPr>
          <w:rFonts w:ascii="Arial" w:eastAsia="Arial Unicode MS" w:hAnsi="Arial" w:cs="Arial"/>
          <w:spacing w:val="-8"/>
          <w:sz w:val="20"/>
          <w:szCs w:val="20"/>
        </w:rPr>
        <w:t>The tax expense for the period comprises current and deferred tax. Tax is recognised in profit or loss, except to the extent</w:t>
      </w:r>
      <w:r w:rsidRPr="00542D61">
        <w:rPr>
          <w:rFonts w:ascii="Arial" w:eastAsia="Arial Unicode MS" w:hAnsi="Arial" w:cs="Arial"/>
          <w:spacing w:val="-4"/>
          <w:sz w:val="20"/>
          <w:szCs w:val="20"/>
        </w:rPr>
        <w:t xml:space="preserve"> that it relates to items recognised in other comprehensive income or directly in equity. </w:t>
      </w:r>
    </w:p>
    <w:p w14:paraId="6FA73C18" w14:textId="77777777" w:rsidR="00AB4852" w:rsidRPr="00542D61" w:rsidRDefault="00AB4852" w:rsidP="00252992">
      <w:pPr>
        <w:pStyle w:val="ListParagraph"/>
        <w:spacing w:after="0" w:line="240" w:lineRule="auto"/>
        <w:ind w:left="540"/>
        <w:jc w:val="both"/>
        <w:rPr>
          <w:rFonts w:ascii="Arial" w:eastAsia="Arial Unicode MS" w:hAnsi="Arial" w:cs="Arial"/>
          <w:sz w:val="20"/>
          <w:szCs w:val="20"/>
        </w:rPr>
      </w:pPr>
    </w:p>
    <w:p w14:paraId="7DB948AB" w14:textId="77777777" w:rsidR="00AB4852" w:rsidRPr="00542D61" w:rsidRDefault="00AB4852" w:rsidP="00252992">
      <w:pPr>
        <w:pStyle w:val="ListParagraph"/>
        <w:spacing w:after="0" w:line="240" w:lineRule="auto"/>
        <w:ind w:left="540"/>
        <w:jc w:val="both"/>
        <w:rPr>
          <w:rFonts w:ascii="Arial" w:eastAsia="Arial Unicode MS" w:hAnsi="Arial" w:cs="Arial"/>
          <w:color w:val="000000" w:themeColor="text1"/>
          <w:sz w:val="20"/>
          <w:szCs w:val="20"/>
          <w:u w:val="single"/>
        </w:rPr>
      </w:pPr>
      <w:r w:rsidRPr="00542D61">
        <w:rPr>
          <w:rFonts w:ascii="Arial" w:eastAsia="Arial Unicode MS" w:hAnsi="Arial" w:cs="Arial"/>
          <w:color w:val="000000" w:themeColor="text1"/>
          <w:sz w:val="20"/>
          <w:szCs w:val="20"/>
          <w:u w:val="single"/>
        </w:rPr>
        <w:t>Current tax</w:t>
      </w:r>
    </w:p>
    <w:p w14:paraId="4825D450" w14:textId="77777777" w:rsidR="00AB4852" w:rsidRPr="00542D61" w:rsidRDefault="00AB4852" w:rsidP="00252992">
      <w:pPr>
        <w:pStyle w:val="ListParagraph"/>
        <w:spacing w:after="0" w:line="240" w:lineRule="auto"/>
        <w:ind w:left="540"/>
        <w:jc w:val="both"/>
        <w:rPr>
          <w:rFonts w:ascii="Arial" w:eastAsia="Arial Unicode MS" w:hAnsi="Arial" w:cs="Arial"/>
          <w:sz w:val="20"/>
          <w:szCs w:val="20"/>
        </w:rPr>
      </w:pPr>
    </w:p>
    <w:p w14:paraId="6E4ED534" w14:textId="77777777" w:rsidR="00AB4852" w:rsidRPr="00542D61" w:rsidRDefault="00AB4852" w:rsidP="00252992">
      <w:pPr>
        <w:spacing w:line="240" w:lineRule="auto"/>
        <w:ind w:left="540"/>
        <w:jc w:val="both"/>
        <w:rPr>
          <w:rFonts w:eastAsia="Arial Unicode MS" w:cs="Arial"/>
        </w:rPr>
      </w:pPr>
      <w:r w:rsidRPr="00542D61">
        <w:rPr>
          <w:rFonts w:eastAsia="Arial Unicode MS" w:cs="Arial"/>
          <w:spacing w:val="-4"/>
        </w:rPr>
        <w:t xml:space="preserve">The current income tax is calculated on the basis of the tax laws enacted or substantively enacted at the end of the </w:t>
      </w:r>
      <w:r w:rsidRPr="00542D61">
        <w:rPr>
          <w:rFonts w:eastAsia="Arial Unicode MS" w:cs="Arial"/>
        </w:rPr>
        <w:t xml:space="preserve">reporting period. Management periodically evaluates positions taken in tax returns with respect to situations in </w:t>
      </w:r>
      <w:r w:rsidRPr="00542D61">
        <w:rPr>
          <w:rFonts w:eastAsia="Arial Unicode MS" w:cs="Arial"/>
          <w:spacing w:val="-4"/>
        </w:rPr>
        <w:t>which applicable tax regulation is subject to interpretation. It establishes provisions where appropriate on the basis</w:t>
      </w:r>
      <w:r w:rsidRPr="00542D61">
        <w:rPr>
          <w:rFonts w:eastAsia="Arial Unicode MS" w:cs="Arial"/>
        </w:rPr>
        <w:t xml:space="preserve"> of amounts expected to be paid to the tax authorities. </w:t>
      </w:r>
    </w:p>
    <w:p w14:paraId="61562B6B" w14:textId="77777777" w:rsidR="00AB4852" w:rsidRPr="00542D61" w:rsidRDefault="00AB4852" w:rsidP="00414492">
      <w:pPr>
        <w:pStyle w:val="ListParagraph"/>
        <w:spacing w:after="0" w:line="240" w:lineRule="auto"/>
        <w:ind w:left="540"/>
        <w:jc w:val="both"/>
        <w:rPr>
          <w:rFonts w:ascii="Arial" w:eastAsia="Arial Unicode MS" w:hAnsi="Arial" w:cs="Arial"/>
          <w:sz w:val="20"/>
          <w:szCs w:val="20"/>
        </w:rPr>
      </w:pPr>
    </w:p>
    <w:p w14:paraId="41CC87B4" w14:textId="77777777" w:rsidR="00AB4852" w:rsidRPr="00542D61" w:rsidRDefault="00AB4852" w:rsidP="00252992">
      <w:pPr>
        <w:pStyle w:val="ListParagraph"/>
        <w:spacing w:after="0" w:line="240" w:lineRule="auto"/>
        <w:ind w:left="540"/>
        <w:jc w:val="both"/>
        <w:rPr>
          <w:rFonts w:ascii="Arial" w:eastAsia="Arial Unicode MS" w:hAnsi="Arial" w:cs="Arial"/>
          <w:color w:val="000000" w:themeColor="text1"/>
          <w:sz w:val="20"/>
          <w:szCs w:val="20"/>
          <w:u w:val="single"/>
        </w:rPr>
      </w:pPr>
      <w:r w:rsidRPr="00542D61">
        <w:rPr>
          <w:rFonts w:ascii="Arial" w:eastAsia="Arial Unicode MS" w:hAnsi="Arial" w:cs="Arial"/>
          <w:color w:val="000000" w:themeColor="text1"/>
          <w:sz w:val="20"/>
          <w:szCs w:val="20"/>
          <w:u w:val="single"/>
        </w:rPr>
        <w:t>Deferred income tax</w:t>
      </w:r>
    </w:p>
    <w:p w14:paraId="5E7EEA71" w14:textId="77777777" w:rsidR="00AB4852" w:rsidRPr="00542D61" w:rsidRDefault="00AB4852" w:rsidP="00252992">
      <w:pPr>
        <w:pStyle w:val="ListParagraph"/>
        <w:spacing w:after="0" w:line="240" w:lineRule="auto"/>
        <w:ind w:left="540"/>
        <w:jc w:val="both"/>
        <w:rPr>
          <w:rFonts w:ascii="Arial" w:eastAsia="Arial Unicode MS" w:hAnsi="Arial" w:cs="Arial"/>
          <w:sz w:val="20"/>
          <w:szCs w:val="20"/>
        </w:rPr>
      </w:pPr>
    </w:p>
    <w:p w14:paraId="45F4DA06" w14:textId="77777777" w:rsidR="00AB4852" w:rsidRPr="00542D61" w:rsidRDefault="00AB4852" w:rsidP="00252992">
      <w:pPr>
        <w:pStyle w:val="ListParagraph"/>
        <w:spacing w:after="0" w:line="240" w:lineRule="auto"/>
        <w:ind w:left="540"/>
        <w:jc w:val="both"/>
        <w:rPr>
          <w:rFonts w:ascii="Arial" w:eastAsia="Arial Unicode MS" w:hAnsi="Arial" w:cs="Arial"/>
          <w:spacing w:val="-4"/>
          <w:sz w:val="20"/>
          <w:szCs w:val="20"/>
        </w:rPr>
      </w:pPr>
      <w:r w:rsidRPr="00542D61">
        <w:rPr>
          <w:rFonts w:ascii="Arial" w:eastAsia="Arial Unicode MS" w:hAnsi="Arial" w:cs="Arial"/>
          <w:spacing w:val="-4"/>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D5D0460" w14:textId="77777777" w:rsidR="00AB4852" w:rsidRPr="00542D61" w:rsidRDefault="00AB4852" w:rsidP="00252992">
      <w:pPr>
        <w:pStyle w:val="ListParagraph"/>
        <w:spacing w:after="0" w:line="240" w:lineRule="auto"/>
        <w:ind w:left="540"/>
        <w:jc w:val="both"/>
        <w:rPr>
          <w:rFonts w:ascii="Arial" w:eastAsia="Arial Unicode MS" w:hAnsi="Arial" w:cs="Arial"/>
          <w:sz w:val="20"/>
          <w:szCs w:val="20"/>
        </w:rPr>
      </w:pPr>
    </w:p>
    <w:p w14:paraId="547DBBCD" w14:textId="77777777" w:rsidR="00AB4852" w:rsidRPr="00542D61" w:rsidRDefault="00AB4852" w:rsidP="00252992">
      <w:pPr>
        <w:pStyle w:val="ListParagraph"/>
        <w:numPr>
          <w:ilvl w:val="0"/>
          <w:numId w:val="40"/>
        </w:numPr>
        <w:spacing w:after="0" w:line="240" w:lineRule="auto"/>
        <w:ind w:left="851" w:hanging="311"/>
        <w:jc w:val="both"/>
        <w:rPr>
          <w:rFonts w:ascii="Arial" w:eastAsia="Arial Unicode MS" w:hAnsi="Arial" w:cs="Arial"/>
          <w:spacing w:val="-2"/>
          <w:sz w:val="20"/>
          <w:szCs w:val="20"/>
        </w:rPr>
      </w:pPr>
      <w:r w:rsidRPr="00542D61">
        <w:rPr>
          <w:rFonts w:ascii="Arial" w:eastAsia="Arial Unicode MS" w:hAnsi="Arial" w:cs="Arial"/>
          <w:spacing w:val="-2"/>
          <w:sz w:val="20"/>
          <w:szCs w:val="20"/>
        </w:rPr>
        <w:t>initial recognition of an asset or liability in a transaction other than a business combination that affects neither accounting nor taxable profit or loss is not recognised</w:t>
      </w:r>
    </w:p>
    <w:p w14:paraId="769A9B02" w14:textId="361D8549" w:rsidR="00AB4852" w:rsidRPr="00542D61" w:rsidRDefault="00AB4852" w:rsidP="00252992">
      <w:pPr>
        <w:pStyle w:val="ListParagraph"/>
        <w:numPr>
          <w:ilvl w:val="0"/>
          <w:numId w:val="40"/>
        </w:numPr>
        <w:spacing w:after="0" w:line="240" w:lineRule="auto"/>
        <w:ind w:left="851" w:hanging="311"/>
        <w:jc w:val="both"/>
        <w:rPr>
          <w:rFonts w:ascii="Arial" w:eastAsia="Arial Unicode MS" w:hAnsi="Arial" w:cs="Arial"/>
          <w:spacing w:val="-4"/>
          <w:sz w:val="20"/>
          <w:szCs w:val="20"/>
        </w:rPr>
      </w:pPr>
      <w:r w:rsidRPr="00542D61">
        <w:rPr>
          <w:rFonts w:ascii="Arial" w:eastAsia="Arial Unicode MS" w:hAnsi="Arial" w:cs="Arial"/>
          <w:spacing w:val="-10"/>
          <w:sz w:val="20"/>
          <w:szCs w:val="20"/>
        </w:rPr>
        <w:t>investments in subsidiaries, associates and joint arrangements where the timing of the reversal of the temporary difference</w:t>
      </w:r>
      <w:r w:rsidRPr="00542D61">
        <w:rPr>
          <w:rFonts w:ascii="Arial" w:eastAsia="Arial Unicode MS" w:hAnsi="Arial" w:cs="Arial"/>
          <w:spacing w:val="-4"/>
          <w:sz w:val="20"/>
          <w:szCs w:val="20"/>
        </w:rPr>
        <w:t xml:space="preserve"> </w:t>
      </w:r>
      <w:r w:rsidRPr="00542D61">
        <w:rPr>
          <w:rFonts w:ascii="Arial" w:eastAsia="Arial Unicode MS" w:hAnsi="Arial" w:cs="Arial"/>
          <w:spacing w:val="-8"/>
          <w:sz w:val="20"/>
          <w:szCs w:val="20"/>
        </w:rPr>
        <w:t xml:space="preserve">is controlled by the </w:t>
      </w:r>
      <w:r w:rsidR="00863B1F" w:rsidRPr="00542D61">
        <w:rPr>
          <w:rFonts w:ascii="Arial" w:eastAsia="Arial Unicode MS" w:hAnsi="Arial" w:cs="Arial"/>
          <w:spacing w:val="-8"/>
          <w:sz w:val="20"/>
          <w:szCs w:val="20"/>
        </w:rPr>
        <w:t>Company</w:t>
      </w:r>
      <w:r w:rsidRPr="00542D61">
        <w:rPr>
          <w:rFonts w:ascii="Arial" w:eastAsia="Arial Unicode MS" w:hAnsi="Arial" w:cs="Arial"/>
          <w:spacing w:val="-8"/>
          <w:sz w:val="20"/>
          <w:szCs w:val="20"/>
        </w:rPr>
        <w:t xml:space="preserve"> and it is probable that the temporary difference will not reverse in the foreseeable future.</w:t>
      </w:r>
    </w:p>
    <w:p w14:paraId="24399F61" w14:textId="77777777" w:rsidR="00AB4852" w:rsidRPr="00542D61" w:rsidRDefault="00AB4852" w:rsidP="00252992">
      <w:pPr>
        <w:pStyle w:val="ListParagraph"/>
        <w:spacing w:after="0" w:line="240" w:lineRule="auto"/>
        <w:ind w:left="540"/>
        <w:jc w:val="both"/>
        <w:rPr>
          <w:rFonts w:ascii="Arial" w:eastAsia="Arial Unicode MS" w:hAnsi="Arial" w:cs="Arial"/>
          <w:sz w:val="20"/>
          <w:szCs w:val="20"/>
        </w:rPr>
      </w:pPr>
    </w:p>
    <w:p w14:paraId="51A40542" w14:textId="77777777" w:rsidR="00AB4852" w:rsidRPr="00542D61" w:rsidRDefault="00AB4852" w:rsidP="00252992">
      <w:pPr>
        <w:pStyle w:val="ListParagraph"/>
        <w:spacing w:after="0" w:line="240" w:lineRule="auto"/>
        <w:ind w:left="540"/>
        <w:jc w:val="both"/>
        <w:rPr>
          <w:rFonts w:ascii="Arial" w:eastAsia="Arial Unicode MS" w:hAnsi="Arial" w:cs="Arial"/>
          <w:spacing w:val="-6"/>
          <w:sz w:val="20"/>
          <w:szCs w:val="20"/>
        </w:rPr>
      </w:pPr>
      <w:r w:rsidRPr="00542D61">
        <w:rPr>
          <w:rFonts w:ascii="Arial" w:eastAsia="Arial Unicode MS" w:hAnsi="Arial" w:cs="Arial"/>
          <w:spacing w:val="-6"/>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C6A9796" w14:textId="261B3006" w:rsidR="00C100CB" w:rsidRPr="00542D61" w:rsidRDefault="00C100CB">
      <w:pPr>
        <w:spacing w:line="240" w:lineRule="auto"/>
        <w:rPr>
          <w:rFonts w:eastAsia="Arial Unicode MS" w:cs="Arial"/>
        </w:rPr>
      </w:pPr>
      <w:r w:rsidRPr="00542D61">
        <w:rPr>
          <w:rFonts w:eastAsia="Arial Unicode MS" w:cs="Arial"/>
        </w:rPr>
        <w:br w:type="page"/>
      </w:r>
    </w:p>
    <w:p w14:paraId="7C0E2FCB" w14:textId="77777777" w:rsidR="00AB4852" w:rsidRPr="00542D61" w:rsidRDefault="00AB4852" w:rsidP="00252992">
      <w:pPr>
        <w:pStyle w:val="ListParagraph"/>
        <w:spacing w:after="0" w:line="240" w:lineRule="auto"/>
        <w:ind w:left="540"/>
        <w:jc w:val="both"/>
        <w:rPr>
          <w:rFonts w:ascii="Arial" w:eastAsia="Arial Unicode MS" w:hAnsi="Arial" w:cs="Arial"/>
          <w:sz w:val="20"/>
          <w:szCs w:val="20"/>
        </w:rPr>
      </w:pPr>
    </w:p>
    <w:p w14:paraId="40460A78" w14:textId="77777777" w:rsidR="00AB4852" w:rsidRPr="00542D61" w:rsidRDefault="00AB4852" w:rsidP="00252992">
      <w:pPr>
        <w:pStyle w:val="ListParagraph"/>
        <w:spacing w:after="0" w:line="240" w:lineRule="auto"/>
        <w:ind w:left="540"/>
        <w:jc w:val="both"/>
        <w:rPr>
          <w:rFonts w:ascii="Arial" w:eastAsia="Arial Unicode MS" w:hAnsi="Arial" w:cs="Arial"/>
          <w:sz w:val="20"/>
          <w:szCs w:val="20"/>
        </w:rPr>
      </w:pPr>
      <w:r w:rsidRPr="00542D61">
        <w:rPr>
          <w:rFonts w:ascii="Arial" w:eastAsia="Arial Unicode MS" w:hAnsi="Arial" w:cs="Arial"/>
          <w:sz w:val="20"/>
          <w:szCs w:val="20"/>
        </w:rPr>
        <w:t xml:space="preserve">Deferred tax assets are recognised only to the extent that it is probable that future taxable profit will be available against which the temporary differences can be utilised. </w:t>
      </w:r>
    </w:p>
    <w:p w14:paraId="5A0C612E" w14:textId="77777777" w:rsidR="00AB4852" w:rsidRPr="00542D61" w:rsidRDefault="00AB4852" w:rsidP="00252992">
      <w:pPr>
        <w:pStyle w:val="ListParagraph"/>
        <w:spacing w:after="0" w:line="240" w:lineRule="auto"/>
        <w:ind w:left="540"/>
        <w:jc w:val="both"/>
        <w:rPr>
          <w:rFonts w:ascii="Arial" w:eastAsia="Arial Unicode MS" w:hAnsi="Arial" w:cs="Arial"/>
          <w:color w:val="000000"/>
          <w:sz w:val="20"/>
          <w:szCs w:val="20"/>
        </w:rPr>
      </w:pPr>
    </w:p>
    <w:p w14:paraId="27F8F568" w14:textId="77777777" w:rsidR="00AB4852" w:rsidRPr="00542D61" w:rsidRDefault="00AB4852" w:rsidP="00252992">
      <w:pPr>
        <w:pStyle w:val="ListParagraph"/>
        <w:spacing w:after="0" w:line="240" w:lineRule="auto"/>
        <w:ind w:left="540"/>
        <w:jc w:val="both"/>
        <w:rPr>
          <w:rFonts w:ascii="Arial" w:eastAsia="Arial Unicode MS" w:hAnsi="Arial" w:cs="Arial"/>
          <w:spacing w:val="-4"/>
          <w:sz w:val="20"/>
          <w:szCs w:val="20"/>
        </w:rPr>
      </w:pPr>
      <w:r w:rsidRPr="00542D61">
        <w:rPr>
          <w:rFonts w:ascii="Arial" w:eastAsia="Arial Unicode MS" w:hAnsi="Arial" w:cs="Arial"/>
          <w:sz w:val="20"/>
          <w:szCs w:val="20"/>
        </w:rPr>
        <w:t xml:space="preserve">Deferred tax assets and liabilities are offset when there is a legally enforceable right to offset current tax assets </w:t>
      </w:r>
      <w:r w:rsidRPr="00542D61">
        <w:rPr>
          <w:rFonts w:ascii="Arial" w:eastAsia="Arial Unicode MS" w:hAnsi="Arial" w:cs="Arial"/>
          <w:spacing w:val="-4"/>
          <w:sz w:val="20"/>
          <w:szCs w:val="20"/>
        </w:rPr>
        <w:t>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4EB6C81" w14:textId="474C6D61" w:rsidR="00162DFE" w:rsidRPr="00542D61" w:rsidRDefault="00162DFE">
      <w:pPr>
        <w:spacing w:line="240" w:lineRule="auto"/>
        <w:rPr>
          <w:rFonts w:cs="Arial"/>
        </w:rPr>
      </w:pPr>
    </w:p>
    <w:p w14:paraId="5F2354D4" w14:textId="77777777" w:rsidR="00AB4852" w:rsidRPr="00542D61" w:rsidRDefault="00AB4852" w:rsidP="00252992">
      <w:pPr>
        <w:tabs>
          <w:tab w:val="left" w:pos="540"/>
        </w:tabs>
        <w:suppressAutoHyphens/>
        <w:spacing w:line="240" w:lineRule="auto"/>
        <w:ind w:left="540" w:hanging="540"/>
        <w:jc w:val="both"/>
        <w:rPr>
          <w:rFonts w:cs="Arial"/>
          <w:b/>
          <w:bCs/>
          <w:color w:val="CF4A02"/>
        </w:rPr>
      </w:pPr>
      <w:r w:rsidRPr="00542D61">
        <w:rPr>
          <w:rFonts w:cs="Arial"/>
          <w:b/>
          <w:bCs/>
          <w:color w:val="CF4A02"/>
        </w:rPr>
        <w:t>6.13</w:t>
      </w:r>
      <w:r w:rsidRPr="00542D61">
        <w:rPr>
          <w:rFonts w:cs="Arial"/>
          <w:b/>
          <w:bCs/>
          <w:color w:val="CF4A02"/>
        </w:rPr>
        <w:tab/>
        <w:t>Employee benefits</w:t>
      </w:r>
    </w:p>
    <w:p w14:paraId="697A2147" w14:textId="77777777" w:rsidR="00AB4852" w:rsidRPr="00542D61" w:rsidRDefault="00AB4852" w:rsidP="00252992">
      <w:pPr>
        <w:suppressAutoHyphens/>
        <w:spacing w:line="240" w:lineRule="auto"/>
        <w:ind w:left="540"/>
        <w:jc w:val="both"/>
        <w:rPr>
          <w:rFonts w:cs="Arial"/>
          <w:lang w:val="en-GB"/>
        </w:rPr>
      </w:pPr>
    </w:p>
    <w:p w14:paraId="0D5B9FF3" w14:textId="77777777" w:rsidR="00AB4852" w:rsidRPr="00542D61" w:rsidRDefault="00AB4852" w:rsidP="00252992">
      <w:pPr>
        <w:tabs>
          <w:tab w:val="left" w:pos="1080"/>
        </w:tabs>
        <w:suppressAutoHyphens/>
        <w:spacing w:line="240" w:lineRule="auto"/>
        <w:ind w:left="540"/>
        <w:jc w:val="both"/>
        <w:rPr>
          <w:rFonts w:cs="Arial"/>
          <w:color w:val="CF4A02"/>
        </w:rPr>
      </w:pPr>
      <w:r w:rsidRPr="00542D61">
        <w:rPr>
          <w:rFonts w:eastAsia="Arial Unicode MS" w:cs="Arial"/>
          <w:color w:val="CF4A02"/>
          <w:lang w:val="en-GB"/>
        </w:rPr>
        <w:t>a)</w:t>
      </w:r>
      <w:r w:rsidRPr="00542D61">
        <w:rPr>
          <w:rFonts w:eastAsia="Arial Unicode MS" w:cs="Arial"/>
          <w:color w:val="CF4A02"/>
          <w:lang w:val="en-GB"/>
        </w:rPr>
        <w:tab/>
      </w:r>
      <w:r w:rsidRPr="00542D61">
        <w:rPr>
          <w:rFonts w:eastAsia="Arial Unicode MS" w:cs="Arial"/>
          <w:color w:val="CF4A02"/>
        </w:rPr>
        <w:t>Short-term employee benefits</w:t>
      </w:r>
    </w:p>
    <w:p w14:paraId="0F13EA1F" w14:textId="77777777" w:rsidR="00AB4852" w:rsidRPr="00542D61" w:rsidRDefault="00AB4852" w:rsidP="00252992">
      <w:pPr>
        <w:tabs>
          <w:tab w:val="left" w:pos="1080"/>
        </w:tabs>
        <w:suppressAutoHyphens/>
        <w:spacing w:line="240" w:lineRule="auto"/>
        <w:ind w:left="1080"/>
        <w:jc w:val="both"/>
        <w:rPr>
          <w:rFonts w:cs="Arial"/>
        </w:rPr>
      </w:pPr>
    </w:p>
    <w:p w14:paraId="0A096D9F" w14:textId="77777777" w:rsidR="00AB4852" w:rsidRPr="00542D61" w:rsidRDefault="00AB4852" w:rsidP="00252992">
      <w:pPr>
        <w:tabs>
          <w:tab w:val="left" w:pos="1080"/>
        </w:tabs>
        <w:suppressAutoHyphens/>
        <w:spacing w:line="240" w:lineRule="auto"/>
        <w:ind w:left="1080"/>
        <w:jc w:val="both"/>
        <w:rPr>
          <w:rFonts w:eastAsia="Arial Unicode MS" w:cs="Arial"/>
        </w:rPr>
      </w:pPr>
      <w:r w:rsidRPr="00542D61">
        <w:rPr>
          <w:rFonts w:eastAsia="Arial Unicode MS" w:cs="Arial"/>
        </w:rPr>
        <w:t>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w:t>
      </w:r>
    </w:p>
    <w:p w14:paraId="26BF35BE" w14:textId="77777777" w:rsidR="00AB4852" w:rsidRPr="00542D61" w:rsidRDefault="00AB4852" w:rsidP="00252992">
      <w:pPr>
        <w:tabs>
          <w:tab w:val="left" w:pos="1080"/>
        </w:tabs>
        <w:suppressAutoHyphens/>
        <w:spacing w:line="240" w:lineRule="auto"/>
        <w:ind w:left="1080"/>
        <w:jc w:val="both"/>
        <w:rPr>
          <w:rFonts w:cs="Arial"/>
        </w:rPr>
      </w:pPr>
    </w:p>
    <w:p w14:paraId="107D90B8" w14:textId="77777777" w:rsidR="00AB4852" w:rsidRPr="00542D61" w:rsidRDefault="00AB4852" w:rsidP="00252992">
      <w:pPr>
        <w:tabs>
          <w:tab w:val="left" w:pos="1077"/>
          <w:tab w:val="left" w:pos="1134"/>
        </w:tabs>
        <w:spacing w:line="240" w:lineRule="auto"/>
        <w:ind w:left="540"/>
        <w:jc w:val="both"/>
        <w:rPr>
          <w:rFonts w:eastAsia="Arial Unicode MS" w:cs="Arial"/>
          <w:color w:val="CF4A02"/>
          <w:lang w:val="en-GB"/>
        </w:rPr>
      </w:pPr>
      <w:r w:rsidRPr="00542D61">
        <w:rPr>
          <w:rFonts w:eastAsia="Arial Unicode MS" w:cs="Arial"/>
          <w:color w:val="CF4A02"/>
          <w:lang w:val="en-GB"/>
        </w:rPr>
        <w:t>b)</w:t>
      </w:r>
      <w:r w:rsidRPr="00542D61">
        <w:rPr>
          <w:rFonts w:eastAsia="Arial Unicode MS" w:cs="Arial"/>
          <w:color w:val="CF4A02"/>
          <w:lang w:val="en-GB"/>
        </w:rPr>
        <w:tab/>
      </w:r>
      <w:r w:rsidRPr="00542D61">
        <w:rPr>
          <w:rFonts w:cs="Arial"/>
          <w:color w:val="CF4A02"/>
        </w:rPr>
        <w:t>Defined contribution plan</w:t>
      </w:r>
    </w:p>
    <w:p w14:paraId="3C259C64" w14:textId="77777777" w:rsidR="00AB4852" w:rsidRPr="00542D61" w:rsidRDefault="00AB4852" w:rsidP="00252992">
      <w:pPr>
        <w:spacing w:line="240" w:lineRule="auto"/>
        <w:ind w:left="540"/>
        <w:jc w:val="both"/>
        <w:rPr>
          <w:rFonts w:eastAsia="Arial Unicode MS" w:cs="Arial"/>
          <w:i/>
          <w:iCs/>
          <w:color w:val="323E4F"/>
          <w:lang w:val="en-GB"/>
        </w:rPr>
      </w:pPr>
    </w:p>
    <w:p w14:paraId="09ED6EFD" w14:textId="77777777" w:rsidR="00AB4852" w:rsidRPr="00542D61" w:rsidRDefault="00AB4852" w:rsidP="00252992">
      <w:pPr>
        <w:tabs>
          <w:tab w:val="left" w:pos="1080"/>
        </w:tabs>
        <w:suppressAutoHyphens/>
        <w:spacing w:line="240" w:lineRule="auto"/>
        <w:ind w:left="1080"/>
        <w:jc w:val="both"/>
        <w:rPr>
          <w:rFonts w:cs="Arial"/>
        </w:rPr>
      </w:pPr>
      <w:r w:rsidRPr="00542D61">
        <w:rPr>
          <w:rFonts w:eastAsia="Arial Unicode MS" w:cs="Arial"/>
        </w:rPr>
        <w:t xml:space="preserve">The </w:t>
      </w:r>
      <w:r w:rsidRPr="00542D61">
        <w:rPr>
          <w:rFonts w:eastAsia="Arial Unicode MS" w:cs="Arial"/>
          <w:lang w:val="en-GB"/>
        </w:rPr>
        <w:t>Company</w:t>
      </w:r>
      <w:r w:rsidRPr="00542D61">
        <w:rPr>
          <w:rFonts w:eastAsia="Arial Unicode MS" w:cs="Arial"/>
        </w:rPr>
        <w:t xml:space="preserve"> pays contributions to </w:t>
      </w:r>
      <w:r w:rsidRPr="00542D61">
        <w:rPr>
          <w:rFonts w:eastAsia="Arial Unicode MS" w:cs="Arial"/>
          <w:lang w:val="en-GB"/>
        </w:rPr>
        <w:t>a separate fund</w:t>
      </w:r>
      <w:r w:rsidRPr="00542D61">
        <w:rPr>
          <w:rFonts w:eastAsia="Arial Unicode MS" w:cs="Arial"/>
        </w:rPr>
        <w:t xml:space="preserve"> on a voluntary basis. The Company has no further payment obligations once the contributions have been paid. The contributions are recognised as employee benefit expense when they are due.</w:t>
      </w:r>
    </w:p>
    <w:p w14:paraId="74C79E66" w14:textId="77777777" w:rsidR="00AB4852" w:rsidRPr="00542D61" w:rsidRDefault="00AB4852" w:rsidP="00252992">
      <w:pPr>
        <w:tabs>
          <w:tab w:val="left" w:pos="1080"/>
        </w:tabs>
        <w:suppressAutoHyphens/>
        <w:spacing w:line="240" w:lineRule="auto"/>
        <w:ind w:left="1080"/>
        <w:jc w:val="both"/>
        <w:rPr>
          <w:rFonts w:cs="Arial"/>
        </w:rPr>
      </w:pPr>
    </w:p>
    <w:p w14:paraId="29149BA1" w14:textId="77777777" w:rsidR="00AB4852" w:rsidRPr="00542D61" w:rsidRDefault="00AB4852" w:rsidP="00252992">
      <w:pPr>
        <w:tabs>
          <w:tab w:val="left" w:pos="1077"/>
        </w:tabs>
        <w:spacing w:line="240" w:lineRule="auto"/>
        <w:ind w:left="540"/>
        <w:jc w:val="both"/>
        <w:rPr>
          <w:rFonts w:cs="Arial"/>
          <w:color w:val="CF4A02"/>
        </w:rPr>
      </w:pPr>
      <w:r w:rsidRPr="00542D61">
        <w:rPr>
          <w:rFonts w:eastAsia="Arial Unicode MS" w:cs="Arial"/>
          <w:color w:val="CF4A02"/>
          <w:lang w:val="en-GB"/>
        </w:rPr>
        <w:t>c)</w:t>
      </w:r>
      <w:r w:rsidRPr="00542D61">
        <w:rPr>
          <w:rFonts w:eastAsia="Arial Unicode MS" w:cs="Arial"/>
          <w:color w:val="CF4A02"/>
          <w:lang w:val="en-GB"/>
        </w:rPr>
        <w:tab/>
      </w:r>
      <w:r w:rsidRPr="00542D61">
        <w:rPr>
          <w:rFonts w:cs="Arial"/>
          <w:color w:val="CF4A02"/>
        </w:rPr>
        <w:t>Defined benefit plans</w:t>
      </w:r>
    </w:p>
    <w:p w14:paraId="16A32A9C" w14:textId="77777777" w:rsidR="00AB4852" w:rsidRPr="00542D61" w:rsidRDefault="00AB4852" w:rsidP="00252992">
      <w:pPr>
        <w:tabs>
          <w:tab w:val="left" w:pos="1080"/>
        </w:tabs>
        <w:suppressAutoHyphens/>
        <w:spacing w:line="240" w:lineRule="auto"/>
        <w:ind w:left="1080"/>
        <w:jc w:val="both"/>
        <w:rPr>
          <w:rFonts w:eastAsia="Arial Unicode MS" w:cs="Arial"/>
        </w:rPr>
      </w:pPr>
    </w:p>
    <w:p w14:paraId="0CA66237" w14:textId="77777777" w:rsidR="00AB4852" w:rsidRPr="00542D61" w:rsidRDefault="00AB4852" w:rsidP="00252992">
      <w:pPr>
        <w:tabs>
          <w:tab w:val="left" w:pos="1080"/>
        </w:tabs>
        <w:suppressAutoHyphens/>
        <w:spacing w:line="240" w:lineRule="auto"/>
        <w:ind w:left="1080"/>
        <w:jc w:val="both"/>
        <w:rPr>
          <w:rFonts w:eastAsia="Arial Unicode MS" w:cs="Arial"/>
        </w:rPr>
      </w:pPr>
      <w:r w:rsidRPr="00542D61">
        <w:rPr>
          <w:rFonts w:eastAsia="Arial Unicode MS" w:cs="Arial"/>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6128CA7" w14:textId="77777777" w:rsidR="00AB4852" w:rsidRPr="00542D61" w:rsidRDefault="00AB4852" w:rsidP="00252992">
      <w:pPr>
        <w:tabs>
          <w:tab w:val="left" w:pos="1080"/>
        </w:tabs>
        <w:suppressAutoHyphens/>
        <w:spacing w:line="240" w:lineRule="auto"/>
        <w:ind w:left="1080"/>
        <w:jc w:val="both"/>
        <w:rPr>
          <w:rFonts w:eastAsia="Arial Unicode MS" w:cs="Arial"/>
        </w:rPr>
      </w:pPr>
    </w:p>
    <w:p w14:paraId="70AAD71B" w14:textId="77777777" w:rsidR="00AB4852" w:rsidRPr="00542D61" w:rsidRDefault="00AB4852" w:rsidP="00252992">
      <w:pPr>
        <w:tabs>
          <w:tab w:val="left" w:pos="1080"/>
        </w:tabs>
        <w:suppressAutoHyphens/>
        <w:spacing w:line="240" w:lineRule="auto"/>
        <w:ind w:left="1080"/>
        <w:jc w:val="both"/>
        <w:rPr>
          <w:rFonts w:eastAsia="Arial Unicode MS" w:cs="Arial"/>
        </w:rPr>
      </w:pPr>
      <w:r w:rsidRPr="00542D61">
        <w:rPr>
          <w:rFonts w:eastAsia="Arial Unicode MS" w:cs="Arial"/>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50B0AFC" w14:textId="77777777" w:rsidR="00AB4852" w:rsidRPr="00542D61" w:rsidRDefault="00AB4852" w:rsidP="00252992">
      <w:pPr>
        <w:tabs>
          <w:tab w:val="left" w:pos="1080"/>
        </w:tabs>
        <w:suppressAutoHyphens/>
        <w:spacing w:line="240" w:lineRule="auto"/>
        <w:ind w:left="1080"/>
        <w:jc w:val="both"/>
        <w:rPr>
          <w:rFonts w:eastAsia="Arial Unicode MS" w:cs="Arial"/>
        </w:rPr>
      </w:pPr>
    </w:p>
    <w:p w14:paraId="73B16034" w14:textId="77777777" w:rsidR="00AB4852" w:rsidRPr="00542D61" w:rsidRDefault="00AB4852" w:rsidP="00252992">
      <w:pPr>
        <w:tabs>
          <w:tab w:val="left" w:pos="1080"/>
        </w:tabs>
        <w:suppressAutoHyphens/>
        <w:spacing w:line="240" w:lineRule="auto"/>
        <w:ind w:left="1080"/>
        <w:jc w:val="both"/>
        <w:rPr>
          <w:rFonts w:eastAsia="Arial Unicode MS" w:cs="Arial"/>
        </w:rPr>
      </w:pPr>
      <w:r w:rsidRPr="00542D61">
        <w:rPr>
          <w:rFonts w:eastAsia="Arial Unicode MS" w:cs="Arial"/>
        </w:rPr>
        <w:t>Remeasurement gains and losses are recognised directly to other comprehensive income in the period in which they arise. They are included in retained earnings in the statements of changes in equity.</w:t>
      </w:r>
    </w:p>
    <w:p w14:paraId="76C491FD" w14:textId="77777777" w:rsidR="00AB4852" w:rsidRPr="00542D61" w:rsidRDefault="00AB4852" w:rsidP="00252992">
      <w:pPr>
        <w:tabs>
          <w:tab w:val="left" w:pos="1080"/>
        </w:tabs>
        <w:suppressAutoHyphens/>
        <w:spacing w:line="240" w:lineRule="auto"/>
        <w:ind w:left="1080"/>
        <w:jc w:val="both"/>
        <w:rPr>
          <w:rFonts w:eastAsia="Arial Unicode MS" w:cs="Arial"/>
        </w:rPr>
      </w:pPr>
    </w:p>
    <w:p w14:paraId="6E2194B6" w14:textId="77777777" w:rsidR="00AB4852" w:rsidRPr="00542D61" w:rsidRDefault="00AB4852" w:rsidP="00252992">
      <w:pPr>
        <w:tabs>
          <w:tab w:val="left" w:pos="1080"/>
        </w:tabs>
        <w:suppressAutoHyphens/>
        <w:spacing w:line="240" w:lineRule="auto"/>
        <w:ind w:left="1080"/>
        <w:jc w:val="both"/>
        <w:rPr>
          <w:rFonts w:eastAsia="Arial Unicode MS" w:cs="Arial"/>
        </w:rPr>
      </w:pPr>
      <w:r w:rsidRPr="00542D61">
        <w:rPr>
          <w:rFonts w:eastAsia="Arial Unicode MS" w:cs="Arial"/>
        </w:rPr>
        <w:t>Past-service costs are recognised immediately in profit or loss.</w:t>
      </w:r>
    </w:p>
    <w:p w14:paraId="1953096C" w14:textId="77777777" w:rsidR="00AB4852" w:rsidRPr="00542D61" w:rsidRDefault="00AB4852" w:rsidP="00252992">
      <w:pPr>
        <w:tabs>
          <w:tab w:val="left" w:pos="1080"/>
        </w:tabs>
        <w:suppressAutoHyphens/>
        <w:spacing w:line="240" w:lineRule="auto"/>
        <w:ind w:left="1080"/>
        <w:jc w:val="both"/>
        <w:rPr>
          <w:rFonts w:eastAsia="Arial Unicode MS" w:cs="Arial"/>
        </w:rPr>
      </w:pPr>
    </w:p>
    <w:p w14:paraId="219D3F17" w14:textId="77777777" w:rsidR="00AB4852" w:rsidRPr="00542D61" w:rsidRDefault="00AB4852" w:rsidP="00252992">
      <w:pPr>
        <w:tabs>
          <w:tab w:val="left" w:pos="1077"/>
        </w:tabs>
        <w:spacing w:line="240" w:lineRule="auto"/>
        <w:ind w:left="540"/>
        <w:jc w:val="both"/>
        <w:rPr>
          <w:rFonts w:eastAsia="Arial Unicode MS" w:cs="Arial"/>
          <w:color w:val="CF4A02"/>
          <w:lang w:val="en-GB"/>
        </w:rPr>
      </w:pPr>
      <w:r w:rsidRPr="00542D61">
        <w:rPr>
          <w:rFonts w:eastAsia="Arial Unicode MS" w:cs="Arial"/>
          <w:color w:val="CF4A02"/>
          <w:lang w:val="en-GB"/>
        </w:rPr>
        <w:t>d)</w:t>
      </w:r>
      <w:r w:rsidRPr="00542D61">
        <w:rPr>
          <w:rFonts w:eastAsia="Arial Unicode MS" w:cs="Arial"/>
          <w:color w:val="CF4A02"/>
          <w:lang w:val="en-GB"/>
        </w:rPr>
        <w:tab/>
      </w:r>
      <w:r w:rsidRPr="00542D61">
        <w:rPr>
          <w:rFonts w:cs="Arial"/>
          <w:color w:val="CF4A02"/>
        </w:rPr>
        <w:t>Termination benefits</w:t>
      </w:r>
    </w:p>
    <w:p w14:paraId="288A1A71" w14:textId="77777777" w:rsidR="00AB4852" w:rsidRPr="00542D61" w:rsidRDefault="00AB4852" w:rsidP="00252992">
      <w:pPr>
        <w:tabs>
          <w:tab w:val="left" w:pos="1080"/>
        </w:tabs>
        <w:suppressAutoHyphens/>
        <w:spacing w:line="240" w:lineRule="auto"/>
        <w:ind w:left="1080"/>
        <w:jc w:val="both"/>
        <w:rPr>
          <w:rFonts w:eastAsia="Arial Unicode MS" w:cs="Arial"/>
        </w:rPr>
      </w:pPr>
    </w:p>
    <w:p w14:paraId="552526A8" w14:textId="77777777" w:rsidR="00AB4852" w:rsidRPr="00542D61" w:rsidRDefault="00AB4852" w:rsidP="00252992">
      <w:pPr>
        <w:tabs>
          <w:tab w:val="left" w:pos="1080"/>
        </w:tabs>
        <w:suppressAutoHyphens/>
        <w:spacing w:line="240" w:lineRule="auto"/>
        <w:ind w:left="1080"/>
        <w:jc w:val="both"/>
        <w:rPr>
          <w:rFonts w:eastAsia="Arial Unicode MS" w:cs="Arial"/>
        </w:rPr>
      </w:pPr>
      <w:r w:rsidRPr="00542D61">
        <w:rPr>
          <w:rFonts w:eastAsia="Arial Unicode MS" w:cs="Arial"/>
        </w:rPr>
        <w:t>The Company recognises termination benefits at the earlier of (a) when the Company can no longer withdraw the offer of those benefits; and (b) when the entity recognises costs for the related restructuring.  Benefits due more than 12 months are discounted to their present value.</w:t>
      </w:r>
    </w:p>
    <w:p w14:paraId="0D48F16C" w14:textId="77777777" w:rsidR="00AB4852" w:rsidRPr="00542D61" w:rsidRDefault="00AB4852" w:rsidP="00252992">
      <w:pPr>
        <w:tabs>
          <w:tab w:val="left" w:pos="1080"/>
        </w:tabs>
        <w:suppressAutoHyphens/>
        <w:spacing w:line="240" w:lineRule="auto"/>
        <w:ind w:left="1080"/>
        <w:jc w:val="both"/>
        <w:rPr>
          <w:rFonts w:eastAsia="Arial Unicode MS" w:cs="Arial"/>
        </w:rPr>
      </w:pPr>
    </w:p>
    <w:p w14:paraId="42626F69" w14:textId="77777777" w:rsidR="00AB4852" w:rsidRPr="00542D61" w:rsidRDefault="00AB4852" w:rsidP="00252992">
      <w:pPr>
        <w:tabs>
          <w:tab w:val="left" w:pos="1080"/>
        </w:tabs>
        <w:suppressAutoHyphens/>
        <w:spacing w:line="240" w:lineRule="auto"/>
        <w:ind w:left="540" w:hanging="540"/>
        <w:jc w:val="both"/>
        <w:rPr>
          <w:rFonts w:cs="Arial"/>
          <w:b/>
          <w:bCs/>
          <w:color w:val="CF4A02"/>
        </w:rPr>
      </w:pPr>
      <w:r w:rsidRPr="00542D61">
        <w:rPr>
          <w:rFonts w:cs="Arial"/>
          <w:b/>
          <w:bCs/>
          <w:color w:val="CF4A02"/>
        </w:rPr>
        <w:t>6.14</w:t>
      </w:r>
      <w:r w:rsidRPr="00542D61">
        <w:rPr>
          <w:rFonts w:cs="Arial"/>
          <w:b/>
          <w:bCs/>
          <w:color w:val="CF4A02"/>
        </w:rPr>
        <w:tab/>
        <w:t>Provisions</w:t>
      </w:r>
    </w:p>
    <w:p w14:paraId="5558EB4E" w14:textId="77777777" w:rsidR="00AB4852" w:rsidRPr="00542D61" w:rsidRDefault="00AB4852" w:rsidP="00252992">
      <w:pPr>
        <w:suppressAutoHyphens/>
        <w:spacing w:line="240" w:lineRule="auto"/>
        <w:ind w:left="540"/>
        <w:jc w:val="both"/>
        <w:rPr>
          <w:rFonts w:cs="Arial"/>
          <w:lang w:val="en-GB"/>
        </w:rPr>
      </w:pPr>
    </w:p>
    <w:p w14:paraId="4F47F936" w14:textId="77777777" w:rsidR="00AB4852" w:rsidRPr="00542D61" w:rsidRDefault="00AB4852" w:rsidP="00252992">
      <w:pPr>
        <w:pStyle w:val="BlockText"/>
        <w:spacing w:line="240" w:lineRule="auto"/>
        <w:ind w:left="540" w:right="0"/>
        <w:rPr>
          <w:rFonts w:ascii="Arial" w:hAnsi="Arial" w:cs="Arial"/>
          <w:lang w:val="en-GB"/>
        </w:rPr>
      </w:pPr>
      <w:r w:rsidRPr="00542D61">
        <w:rPr>
          <w:rFonts w:ascii="Arial" w:hAnsi="Arial" w:cs="Arial"/>
          <w:lang w:val="en-GB"/>
        </w:rPr>
        <w:t>Provisions are recognised when the Company has a present legal or constructive obligation as a result of past events; it is probable that an outflow of resources will be required to settle the obligation; and the amount has been reliably estimated.</w:t>
      </w:r>
    </w:p>
    <w:p w14:paraId="17305959" w14:textId="77777777" w:rsidR="00AB4852" w:rsidRPr="00542D61" w:rsidRDefault="00AB4852" w:rsidP="00252992">
      <w:pPr>
        <w:pStyle w:val="BlockText"/>
        <w:spacing w:line="240" w:lineRule="auto"/>
        <w:ind w:left="540" w:right="0"/>
        <w:rPr>
          <w:rFonts w:ascii="Arial" w:hAnsi="Arial" w:cs="Arial"/>
          <w:lang w:val="en-GB"/>
        </w:rPr>
      </w:pPr>
    </w:p>
    <w:p w14:paraId="34E05ECF" w14:textId="77777777" w:rsidR="00AB4852" w:rsidRPr="00542D61" w:rsidRDefault="00AB4852" w:rsidP="00252992">
      <w:pPr>
        <w:pStyle w:val="BlockText"/>
        <w:spacing w:line="240" w:lineRule="auto"/>
        <w:ind w:left="540" w:right="0"/>
        <w:rPr>
          <w:rFonts w:ascii="Arial" w:hAnsi="Arial" w:cs="Arial"/>
          <w:lang w:val="en-GB"/>
        </w:rPr>
      </w:pPr>
      <w:r w:rsidRPr="00542D61">
        <w:rPr>
          <w:rFonts w:ascii="Arial" w:hAnsi="Arial" w:cs="Arial"/>
          <w:lang w:val="en-GB"/>
        </w:rPr>
        <w:t>Provisions are measured at the present value of the expenditures expected to be required to settle the obligation. The increase in the provision due to passage of time is recognised as interest expense.</w:t>
      </w:r>
    </w:p>
    <w:p w14:paraId="40F4EED4" w14:textId="5A0CF063" w:rsidR="00C100CB" w:rsidRPr="00542D61" w:rsidRDefault="00C100CB">
      <w:pPr>
        <w:spacing w:line="240" w:lineRule="auto"/>
        <w:rPr>
          <w:rFonts w:cs="Arial"/>
          <w:b/>
          <w:bCs/>
          <w:color w:val="CF4A02"/>
        </w:rPr>
      </w:pPr>
      <w:r w:rsidRPr="00542D61">
        <w:rPr>
          <w:rFonts w:cs="Arial"/>
          <w:b/>
          <w:bCs/>
          <w:color w:val="CF4A02"/>
        </w:rPr>
        <w:br w:type="page"/>
      </w:r>
    </w:p>
    <w:p w14:paraId="3D6EF11D" w14:textId="77777777" w:rsidR="00162DFE" w:rsidRPr="00542D61" w:rsidRDefault="00162DFE" w:rsidP="00162DFE">
      <w:pPr>
        <w:suppressAutoHyphens/>
        <w:spacing w:line="240" w:lineRule="auto"/>
        <w:ind w:left="540" w:hanging="540"/>
        <w:jc w:val="both"/>
        <w:rPr>
          <w:rFonts w:cs="Arial"/>
          <w:b/>
          <w:bCs/>
          <w:color w:val="CF4A02"/>
        </w:rPr>
      </w:pPr>
    </w:p>
    <w:p w14:paraId="40577BB1" w14:textId="33FE61A6" w:rsidR="00162DFE" w:rsidRPr="00542D61" w:rsidRDefault="00162DFE" w:rsidP="00162DFE">
      <w:pPr>
        <w:suppressAutoHyphens/>
        <w:spacing w:line="240" w:lineRule="auto"/>
        <w:ind w:left="540" w:hanging="540"/>
        <w:jc w:val="both"/>
        <w:rPr>
          <w:rFonts w:cs="Arial"/>
          <w:b/>
          <w:bCs/>
          <w:color w:val="CF4A02"/>
        </w:rPr>
      </w:pPr>
      <w:r w:rsidRPr="00542D61">
        <w:rPr>
          <w:rFonts w:cs="Arial"/>
          <w:b/>
          <w:bCs/>
          <w:color w:val="CF4A02"/>
        </w:rPr>
        <w:t>6.15</w:t>
      </w:r>
      <w:r w:rsidRPr="00542D61">
        <w:rPr>
          <w:rFonts w:cs="Arial"/>
          <w:b/>
          <w:bCs/>
          <w:color w:val="CF4A02"/>
        </w:rPr>
        <w:tab/>
        <w:t>Share capital</w:t>
      </w:r>
    </w:p>
    <w:p w14:paraId="7730F9B5" w14:textId="77777777" w:rsidR="00162DFE" w:rsidRPr="00542D61" w:rsidRDefault="00162DFE" w:rsidP="00162DFE">
      <w:pPr>
        <w:suppressAutoHyphens/>
        <w:spacing w:line="240" w:lineRule="auto"/>
        <w:ind w:left="540"/>
        <w:jc w:val="both"/>
        <w:rPr>
          <w:rFonts w:cs="Arial"/>
        </w:rPr>
      </w:pPr>
    </w:p>
    <w:p w14:paraId="2CE88EBD" w14:textId="77777777" w:rsidR="00162DFE" w:rsidRPr="00542D61" w:rsidRDefault="00162DFE" w:rsidP="00162DFE">
      <w:pPr>
        <w:suppressAutoHyphens/>
        <w:spacing w:line="240" w:lineRule="auto"/>
        <w:ind w:left="540"/>
        <w:jc w:val="both"/>
        <w:rPr>
          <w:rFonts w:cs="Arial"/>
        </w:rPr>
      </w:pPr>
      <w:r w:rsidRPr="00542D61">
        <w:rPr>
          <w:rFonts w:cs="Arial"/>
        </w:rPr>
        <w:t>Ordinary shares with discretionary dividends are classified as equity. Incremental costs directly attributable to the issue of new shares are shown in equity as a deduction, net of tax, from the proceeds.</w:t>
      </w:r>
    </w:p>
    <w:p w14:paraId="476ED067" w14:textId="6424B5A2" w:rsidR="00AB4852" w:rsidRPr="00542D61" w:rsidRDefault="00AB4852" w:rsidP="00252992">
      <w:pPr>
        <w:spacing w:line="240" w:lineRule="auto"/>
        <w:rPr>
          <w:rFonts w:cs="Arial"/>
          <w:b/>
          <w:bCs/>
          <w:color w:val="CF4A02"/>
        </w:rPr>
      </w:pPr>
    </w:p>
    <w:p w14:paraId="7DD1A199" w14:textId="77777777" w:rsidR="00AB4852" w:rsidRPr="00542D61" w:rsidRDefault="00AB4852" w:rsidP="00252992">
      <w:pPr>
        <w:suppressAutoHyphens/>
        <w:spacing w:line="240" w:lineRule="auto"/>
        <w:ind w:left="540" w:hanging="540"/>
        <w:jc w:val="both"/>
        <w:rPr>
          <w:rFonts w:cs="Arial"/>
          <w:b/>
          <w:bCs/>
          <w:color w:val="CF4A02"/>
        </w:rPr>
      </w:pPr>
      <w:r w:rsidRPr="00542D61">
        <w:rPr>
          <w:rFonts w:cs="Arial"/>
          <w:b/>
          <w:bCs/>
          <w:color w:val="CF4A02"/>
        </w:rPr>
        <w:t>6.16</w:t>
      </w:r>
      <w:r w:rsidRPr="00542D61">
        <w:rPr>
          <w:rFonts w:cs="Arial"/>
          <w:b/>
          <w:bCs/>
          <w:color w:val="CF4A02"/>
        </w:rPr>
        <w:tab/>
        <w:t>Revenue recognition</w:t>
      </w:r>
    </w:p>
    <w:p w14:paraId="6E3155E0" w14:textId="77777777" w:rsidR="00AB4852" w:rsidRPr="00542D61" w:rsidRDefault="00AB4852" w:rsidP="00252992">
      <w:pPr>
        <w:suppressAutoHyphens/>
        <w:spacing w:line="240" w:lineRule="auto"/>
        <w:ind w:left="540"/>
        <w:jc w:val="both"/>
        <w:rPr>
          <w:rFonts w:cs="Arial"/>
        </w:rPr>
      </w:pPr>
    </w:p>
    <w:p w14:paraId="75B876C5" w14:textId="77777777" w:rsidR="00AB4852" w:rsidRPr="00542D61" w:rsidRDefault="00AB4852" w:rsidP="00252992">
      <w:pPr>
        <w:suppressAutoHyphens/>
        <w:spacing w:line="240" w:lineRule="auto"/>
        <w:ind w:left="540"/>
        <w:jc w:val="both"/>
        <w:rPr>
          <w:rFonts w:cs="Arial"/>
        </w:rPr>
      </w:pPr>
      <w:r w:rsidRPr="00542D61">
        <w:rPr>
          <w:rFonts w:cs="Arial"/>
        </w:rPr>
        <w:t xml:space="preserve">The Company recognises revenue from sales of goods at point in time when control of the goods transferred to the customer, which depending on the terms of the underlying contract.  In the case that a customer receives control of the goods at the shipping point, the Company will separate revenue from transportation as another performance obligation and recognise revenue over time of promises to deliver goods to a customer.  If a customer receives control of the goods at the </w:t>
      </w:r>
      <w:r w:rsidRPr="00542D61">
        <w:rPr>
          <w:rFonts w:cs="Arial"/>
          <w:spacing w:val="-6"/>
        </w:rPr>
        <w:t>destination, the Company will recognise the shipping costs in bringing the product to the destination</w:t>
      </w:r>
      <w:r w:rsidRPr="00542D61">
        <w:rPr>
          <w:rFonts w:cs="Arial"/>
        </w:rPr>
        <w:t xml:space="preserve"> as cost incurred to complete the promise to transfer goods, which is not a separate performance obligation. The shipping cost will be recognised in the period that sales of goods incurred.</w:t>
      </w:r>
    </w:p>
    <w:p w14:paraId="40B16245" w14:textId="77777777" w:rsidR="00AB4852" w:rsidRPr="00542D61" w:rsidRDefault="00AB4852" w:rsidP="00252992">
      <w:pPr>
        <w:suppressAutoHyphens/>
        <w:spacing w:line="240" w:lineRule="auto"/>
        <w:ind w:left="540"/>
        <w:jc w:val="both"/>
        <w:rPr>
          <w:rFonts w:cs="Arial"/>
        </w:rPr>
      </w:pPr>
    </w:p>
    <w:p w14:paraId="7013D0E6" w14:textId="77777777" w:rsidR="00AB4852" w:rsidRPr="00542D61" w:rsidRDefault="00AB4852" w:rsidP="00252992">
      <w:pPr>
        <w:suppressAutoHyphens/>
        <w:spacing w:line="240" w:lineRule="auto"/>
        <w:ind w:left="540"/>
        <w:jc w:val="both"/>
        <w:rPr>
          <w:rFonts w:cs="Arial"/>
        </w:rPr>
      </w:pPr>
      <w:r w:rsidRPr="00542D61">
        <w:rPr>
          <w:rFonts w:cs="Arial"/>
        </w:rPr>
        <w:t>The Company recognises revenue from sales of goods at the price, which is entitled in exchange for the goods, net of value-added tax, returns and discounts.  For the contract with more than one performance obligations, the transaction price will be allocated to each distinct performance obligation based on the relative standalone-selling price of the goods and other performance obligations.</w:t>
      </w:r>
    </w:p>
    <w:p w14:paraId="4341ED9B" w14:textId="77777777" w:rsidR="00AB4852" w:rsidRPr="00542D61" w:rsidRDefault="00AB4852" w:rsidP="00252992">
      <w:pPr>
        <w:suppressAutoHyphens/>
        <w:spacing w:line="240" w:lineRule="auto"/>
        <w:ind w:left="540"/>
        <w:jc w:val="both"/>
        <w:rPr>
          <w:rFonts w:cs="Arial"/>
        </w:rPr>
      </w:pPr>
    </w:p>
    <w:p w14:paraId="53453C6F" w14:textId="77777777" w:rsidR="00AB4852" w:rsidRPr="00542D61" w:rsidRDefault="00AB4852" w:rsidP="00252992">
      <w:pPr>
        <w:suppressAutoHyphens/>
        <w:spacing w:line="240" w:lineRule="auto"/>
        <w:ind w:left="540" w:hanging="540"/>
        <w:jc w:val="both"/>
        <w:rPr>
          <w:rFonts w:cs="Arial"/>
          <w:b/>
          <w:bCs/>
          <w:color w:val="CF4A02"/>
        </w:rPr>
      </w:pPr>
      <w:r w:rsidRPr="00542D61">
        <w:rPr>
          <w:rFonts w:cs="Arial"/>
          <w:b/>
          <w:bCs/>
          <w:color w:val="CF4A02"/>
        </w:rPr>
        <w:t>6.17</w:t>
      </w:r>
      <w:r w:rsidRPr="00542D61">
        <w:rPr>
          <w:rFonts w:cs="Arial"/>
          <w:b/>
          <w:bCs/>
          <w:color w:val="CF4A02"/>
        </w:rPr>
        <w:tab/>
        <w:t>Dividends distribution</w:t>
      </w:r>
    </w:p>
    <w:p w14:paraId="222C4219" w14:textId="77777777" w:rsidR="00AB4852" w:rsidRPr="00542D61" w:rsidRDefault="00AB4852" w:rsidP="00252992">
      <w:pPr>
        <w:suppressAutoHyphens/>
        <w:spacing w:line="240" w:lineRule="auto"/>
        <w:ind w:left="540"/>
        <w:jc w:val="both"/>
        <w:rPr>
          <w:rFonts w:cs="Arial"/>
        </w:rPr>
      </w:pPr>
    </w:p>
    <w:p w14:paraId="16F06F68" w14:textId="77777777" w:rsidR="00AB4852" w:rsidRPr="00542D61" w:rsidRDefault="00AB4852" w:rsidP="00252992">
      <w:pPr>
        <w:suppressAutoHyphens/>
        <w:spacing w:line="240" w:lineRule="auto"/>
        <w:ind w:left="540"/>
        <w:jc w:val="both"/>
        <w:rPr>
          <w:rFonts w:cs="Arial"/>
          <w:lang w:val="en-GB"/>
        </w:rPr>
      </w:pPr>
      <w:r w:rsidRPr="00542D61">
        <w:rPr>
          <w:rFonts w:cs="Arial"/>
        </w:rPr>
        <w:t>Dividend distributed to the Company’s shareholders is recognised as a liability when interim dividends are approved by the Board of Directors, and when the annual dividends are approved by the shareholders</w:t>
      </w:r>
      <w:r w:rsidRPr="00542D61">
        <w:rPr>
          <w:rFonts w:cs="Arial"/>
          <w:lang w:val="en-GB"/>
        </w:rPr>
        <w:t>.</w:t>
      </w:r>
    </w:p>
    <w:p w14:paraId="20EEB6B5" w14:textId="77777777" w:rsidR="00AB4852" w:rsidRPr="00542D61" w:rsidRDefault="00AB4852" w:rsidP="00252992">
      <w:pPr>
        <w:suppressAutoHyphens/>
        <w:spacing w:line="240" w:lineRule="auto"/>
        <w:ind w:left="540" w:hanging="540"/>
        <w:jc w:val="both"/>
        <w:rPr>
          <w:rFonts w:cs="Arial"/>
          <w:sz w:val="16"/>
          <w:szCs w:val="16"/>
          <w:lang w:val="en-GB"/>
        </w:rPr>
      </w:pPr>
    </w:p>
    <w:p w14:paraId="00E41400" w14:textId="77777777" w:rsidR="00AB4852" w:rsidRPr="00542D61" w:rsidRDefault="00AB4852" w:rsidP="00252992">
      <w:pPr>
        <w:suppressAutoHyphens/>
        <w:spacing w:line="240" w:lineRule="auto"/>
        <w:ind w:left="540" w:hanging="540"/>
        <w:jc w:val="both"/>
        <w:rPr>
          <w:rFonts w:cs="Arial"/>
          <w:sz w:val="16"/>
          <w:szCs w:val="16"/>
          <w:lang w:val="en-GB"/>
        </w:rPr>
      </w:pPr>
    </w:p>
    <w:tbl>
      <w:tblPr>
        <w:tblW w:w="9043" w:type="dxa"/>
        <w:shd w:val="clear" w:color="auto" w:fill="FFA543"/>
        <w:tblLook w:val="04A0" w:firstRow="1" w:lastRow="0" w:firstColumn="1" w:lastColumn="0" w:noHBand="0" w:noVBand="1"/>
      </w:tblPr>
      <w:tblGrid>
        <w:gridCol w:w="9043"/>
      </w:tblGrid>
      <w:tr w:rsidR="00AB4852" w:rsidRPr="00542D61" w14:paraId="538A7077" w14:textId="77777777" w:rsidTr="00FE5873">
        <w:trPr>
          <w:trHeight w:val="380"/>
        </w:trPr>
        <w:tc>
          <w:tcPr>
            <w:tcW w:w="9043" w:type="dxa"/>
            <w:shd w:val="clear" w:color="auto" w:fill="FFA543"/>
            <w:vAlign w:val="center"/>
          </w:tcPr>
          <w:p w14:paraId="48DFFA19" w14:textId="77777777" w:rsidR="00AB4852" w:rsidRPr="00542D61" w:rsidRDefault="00AB4852" w:rsidP="00252992">
            <w:pPr>
              <w:spacing w:line="240" w:lineRule="auto"/>
              <w:ind w:left="504" w:hanging="504"/>
              <w:jc w:val="both"/>
              <w:rPr>
                <w:rFonts w:eastAsia="Arial Unicode MS" w:cs="Arial"/>
                <w:b/>
                <w:bCs/>
                <w:color w:val="FFFFFF"/>
                <w:cs/>
              </w:rPr>
            </w:pPr>
            <w:r w:rsidRPr="00542D61">
              <w:rPr>
                <w:rFonts w:cs="Arial"/>
                <w:b/>
                <w:bCs/>
                <w:color w:val="FFFFFF"/>
              </w:rPr>
              <w:t>7</w:t>
            </w:r>
            <w:r w:rsidRPr="00542D61">
              <w:rPr>
                <w:rFonts w:cs="Arial"/>
                <w:b/>
                <w:bCs/>
                <w:color w:val="FFFFFF"/>
              </w:rPr>
              <w:tab/>
              <w:t>Financial instruments</w:t>
            </w:r>
          </w:p>
        </w:tc>
      </w:tr>
    </w:tbl>
    <w:p w14:paraId="0109734E" w14:textId="77777777" w:rsidR="00AB4852" w:rsidRPr="00542D61" w:rsidRDefault="00AB4852" w:rsidP="00252992">
      <w:pPr>
        <w:suppressAutoHyphens/>
        <w:spacing w:line="240" w:lineRule="auto"/>
        <w:jc w:val="both"/>
        <w:rPr>
          <w:rFonts w:cs="Arial"/>
          <w:lang w:val="en-GB"/>
        </w:rPr>
      </w:pPr>
    </w:p>
    <w:p w14:paraId="6299244B" w14:textId="459FE708" w:rsidR="00AB4852" w:rsidRPr="00542D61" w:rsidRDefault="00AB4852" w:rsidP="00252992">
      <w:pPr>
        <w:suppressAutoHyphens/>
        <w:spacing w:line="240" w:lineRule="auto"/>
        <w:ind w:left="540" w:hanging="540"/>
        <w:jc w:val="both"/>
        <w:rPr>
          <w:rFonts w:cs="Arial"/>
          <w:b/>
          <w:bCs/>
          <w:color w:val="CF4A02"/>
        </w:rPr>
      </w:pPr>
      <w:r w:rsidRPr="00542D61">
        <w:rPr>
          <w:rFonts w:cs="Arial"/>
          <w:b/>
          <w:bCs/>
          <w:color w:val="CF4A02"/>
        </w:rPr>
        <w:t>7.1</w:t>
      </w:r>
      <w:r w:rsidRPr="00542D61">
        <w:rPr>
          <w:rFonts w:cs="Arial"/>
          <w:b/>
          <w:bCs/>
          <w:color w:val="CF4A02"/>
        </w:rPr>
        <w:tab/>
        <w:t>Financial risk factors</w:t>
      </w:r>
    </w:p>
    <w:p w14:paraId="226EE95C" w14:textId="77777777" w:rsidR="00BC1F5D" w:rsidRPr="00542D61" w:rsidRDefault="00BC1F5D" w:rsidP="00252992">
      <w:pPr>
        <w:suppressAutoHyphens/>
        <w:spacing w:line="240" w:lineRule="auto"/>
        <w:ind w:left="540" w:hanging="540"/>
        <w:jc w:val="both"/>
        <w:rPr>
          <w:rFonts w:cs="Arial"/>
          <w:b/>
          <w:bCs/>
          <w:color w:val="CF4A02"/>
        </w:rPr>
      </w:pPr>
    </w:p>
    <w:p w14:paraId="7E1F0A9C" w14:textId="22EBED47" w:rsidR="00BC1F5D" w:rsidRPr="00542D61" w:rsidRDefault="00BC1F5D" w:rsidP="00BC1F5D">
      <w:pPr>
        <w:pStyle w:val="BlockText"/>
        <w:ind w:left="567" w:right="0"/>
        <w:rPr>
          <w:rFonts w:ascii="Arial" w:hAnsi="Arial" w:cs="Arial"/>
          <w:lang w:val="en-GB"/>
        </w:rPr>
      </w:pPr>
      <w:r w:rsidRPr="00542D61">
        <w:rPr>
          <w:rFonts w:ascii="Arial" w:hAnsi="Arial" w:cs="Arial"/>
          <w:lang w:val="en-GB"/>
        </w:rPr>
        <w:t xml:space="preserve">The Company exposes to a variety of financial risk: market risk (including foreign exchange risk, interest rate risk and price risk), credit risk and liquidity risk. The Company’s overall risk management programme focuses on the unpredictability of financial markets and seeks to minimise potential adverse effects on the Company’s financial performance. </w:t>
      </w:r>
    </w:p>
    <w:p w14:paraId="619925F3" w14:textId="77777777" w:rsidR="00BC1F5D" w:rsidRPr="00542D61" w:rsidRDefault="00BC1F5D" w:rsidP="00BC1F5D">
      <w:pPr>
        <w:suppressAutoHyphens/>
        <w:spacing w:line="240" w:lineRule="auto"/>
        <w:ind w:left="540" w:hanging="540"/>
        <w:jc w:val="both"/>
        <w:rPr>
          <w:rFonts w:cs="Arial"/>
          <w:b/>
          <w:bCs/>
          <w:color w:val="CF4A02"/>
        </w:rPr>
      </w:pPr>
      <w:bookmarkStart w:id="4" w:name="_Toc48736045"/>
    </w:p>
    <w:p w14:paraId="4FFA8566" w14:textId="2D1337F2" w:rsidR="00BC1F5D" w:rsidRPr="00542D61" w:rsidRDefault="00BC1F5D" w:rsidP="00BC1F5D">
      <w:pPr>
        <w:suppressAutoHyphens/>
        <w:spacing w:line="240" w:lineRule="auto"/>
        <w:ind w:left="540" w:hanging="540"/>
        <w:jc w:val="both"/>
        <w:rPr>
          <w:rFonts w:cs="Arial"/>
          <w:b/>
          <w:bCs/>
          <w:color w:val="CF4A02"/>
        </w:rPr>
      </w:pPr>
      <w:r w:rsidRPr="00542D61">
        <w:rPr>
          <w:rFonts w:cs="Arial"/>
          <w:b/>
          <w:bCs/>
          <w:color w:val="CF4A02"/>
        </w:rPr>
        <w:t xml:space="preserve">7.1.1 </w:t>
      </w:r>
      <w:r w:rsidRPr="00542D61">
        <w:rPr>
          <w:rFonts w:cs="Arial"/>
          <w:b/>
          <w:bCs/>
          <w:color w:val="CF4A02"/>
        </w:rPr>
        <w:tab/>
        <w:t>Market risk</w:t>
      </w:r>
      <w:bookmarkEnd w:id="4"/>
    </w:p>
    <w:p w14:paraId="28122A7D" w14:textId="77777777" w:rsidR="00AB4852" w:rsidRPr="00542D61" w:rsidRDefault="00AB4852" w:rsidP="00252992">
      <w:pPr>
        <w:spacing w:line="240" w:lineRule="auto"/>
        <w:ind w:left="540"/>
        <w:jc w:val="both"/>
        <w:rPr>
          <w:rFonts w:cs="Arial"/>
        </w:rPr>
      </w:pPr>
    </w:p>
    <w:p w14:paraId="5BF4C929" w14:textId="588733F3" w:rsidR="00AB4852" w:rsidRPr="00542D61" w:rsidRDefault="00BC1F5D" w:rsidP="00252992">
      <w:pPr>
        <w:pStyle w:val="Header"/>
        <w:tabs>
          <w:tab w:val="clear" w:pos="4153"/>
          <w:tab w:val="clear" w:pos="8306"/>
          <w:tab w:val="left" w:pos="1080"/>
        </w:tabs>
        <w:spacing w:line="240" w:lineRule="auto"/>
        <w:ind w:left="540"/>
        <w:jc w:val="thaiDistribute"/>
        <w:rPr>
          <w:rFonts w:cs="Arial"/>
          <w:b/>
          <w:bCs/>
          <w:color w:val="CF4A02"/>
        </w:rPr>
      </w:pPr>
      <w:r w:rsidRPr="00542D61">
        <w:rPr>
          <w:rFonts w:eastAsia="Arial Unicode MS" w:cs="Arial"/>
          <w:b/>
          <w:bCs/>
          <w:color w:val="CF4A02"/>
          <w:lang w:val="en-US"/>
        </w:rPr>
        <w:t>a</w:t>
      </w:r>
      <w:r w:rsidR="00AB4852" w:rsidRPr="00542D61">
        <w:rPr>
          <w:rFonts w:eastAsia="Arial Unicode MS" w:cs="Arial"/>
          <w:b/>
          <w:bCs/>
          <w:color w:val="CF4A02"/>
          <w:lang w:val="en-GB"/>
        </w:rPr>
        <w:t>)</w:t>
      </w:r>
      <w:r w:rsidR="00AB4852" w:rsidRPr="00542D61">
        <w:rPr>
          <w:rFonts w:eastAsia="Arial Unicode MS" w:cs="Arial"/>
          <w:b/>
          <w:bCs/>
          <w:color w:val="CF4A02"/>
          <w:lang w:val="en-GB"/>
        </w:rPr>
        <w:tab/>
        <w:t>Foreign exchange risk</w:t>
      </w:r>
    </w:p>
    <w:p w14:paraId="58D61C3C" w14:textId="77777777" w:rsidR="00AB4852" w:rsidRPr="00542D61" w:rsidRDefault="00AB4852" w:rsidP="00252992">
      <w:pPr>
        <w:autoSpaceDE w:val="0"/>
        <w:autoSpaceDN w:val="0"/>
        <w:adjustRightInd w:val="0"/>
        <w:spacing w:line="240" w:lineRule="auto"/>
        <w:ind w:left="1080"/>
        <w:jc w:val="both"/>
        <w:rPr>
          <w:rFonts w:cs="Arial"/>
        </w:rPr>
      </w:pPr>
    </w:p>
    <w:p w14:paraId="29060AAE" w14:textId="77777777" w:rsidR="00AB4852" w:rsidRPr="00542D61" w:rsidRDefault="00AB4852" w:rsidP="00C100CB">
      <w:pPr>
        <w:autoSpaceDE w:val="0"/>
        <w:autoSpaceDN w:val="0"/>
        <w:adjustRightInd w:val="0"/>
        <w:spacing w:line="240" w:lineRule="auto"/>
        <w:ind w:left="1080"/>
        <w:jc w:val="both"/>
        <w:rPr>
          <w:rFonts w:cs="Arial"/>
        </w:rPr>
      </w:pPr>
      <w:r w:rsidRPr="00542D61">
        <w:rPr>
          <w:rFonts w:cs="Arial"/>
        </w:rPr>
        <w:t>The Company’s primary functional currency is Thai Baht. The Company has no policy to use financial derivatives to locally manage the risks arising from fluctuations in currency exchange rates. However, management may consider the use of foreign currency forward contract to hedge, on a case by case basis, the risks arising from fluctuations in currency exchange rates.</w:t>
      </w:r>
    </w:p>
    <w:p w14:paraId="67D489BA" w14:textId="77777777" w:rsidR="00AB4852" w:rsidRPr="00542D61" w:rsidRDefault="00AB4852" w:rsidP="00252992">
      <w:pPr>
        <w:autoSpaceDE w:val="0"/>
        <w:autoSpaceDN w:val="0"/>
        <w:adjustRightInd w:val="0"/>
        <w:spacing w:line="240" w:lineRule="auto"/>
        <w:ind w:left="1080"/>
        <w:jc w:val="both"/>
        <w:rPr>
          <w:rFonts w:cs="Arial"/>
        </w:rPr>
      </w:pPr>
    </w:p>
    <w:p w14:paraId="5FB4A093" w14:textId="4B51C513" w:rsidR="00AB4852" w:rsidRPr="00542D61" w:rsidRDefault="00AB4852" w:rsidP="00252992">
      <w:pPr>
        <w:autoSpaceDE w:val="0"/>
        <w:autoSpaceDN w:val="0"/>
        <w:adjustRightInd w:val="0"/>
        <w:spacing w:line="240" w:lineRule="auto"/>
        <w:ind w:left="1080"/>
        <w:jc w:val="both"/>
        <w:rPr>
          <w:rFonts w:cs="Arial"/>
          <w:lang w:val="en-GB"/>
        </w:rPr>
      </w:pPr>
      <w:r w:rsidRPr="00542D61">
        <w:rPr>
          <w:rFonts w:cs="Arial"/>
        </w:rPr>
        <w:t xml:space="preserve">The Company has no open forward exchange contracts at 31 December </w:t>
      </w:r>
      <w:r w:rsidRPr="00840D3B">
        <w:rPr>
          <w:rFonts w:cs="Arial"/>
          <w:lang w:val="en-GB"/>
        </w:rPr>
        <w:t>2020.</w:t>
      </w:r>
    </w:p>
    <w:p w14:paraId="1B025607" w14:textId="2D8410EF" w:rsidR="00C100CB" w:rsidRPr="00542D61" w:rsidRDefault="00C100CB">
      <w:pPr>
        <w:spacing w:line="240" w:lineRule="auto"/>
        <w:rPr>
          <w:rFonts w:cs="Arial"/>
        </w:rPr>
      </w:pPr>
      <w:r w:rsidRPr="00542D61">
        <w:rPr>
          <w:rFonts w:cs="Arial"/>
        </w:rPr>
        <w:br w:type="page"/>
      </w:r>
    </w:p>
    <w:p w14:paraId="3E8A74BF" w14:textId="77777777" w:rsidR="00BC1F5D" w:rsidRPr="00542D61" w:rsidRDefault="00BC1F5D" w:rsidP="00252992">
      <w:pPr>
        <w:autoSpaceDE w:val="0"/>
        <w:autoSpaceDN w:val="0"/>
        <w:adjustRightInd w:val="0"/>
        <w:spacing w:line="240" w:lineRule="auto"/>
        <w:ind w:left="1080"/>
        <w:jc w:val="both"/>
        <w:rPr>
          <w:rFonts w:cs="Arial"/>
        </w:rPr>
      </w:pPr>
    </w:p>
    <w:p w14:paraId="06A2F076" w14:textId="52CFF913" w:rsidR="00AB4852" w:rsidRPr="00542D61" w:rsidRDefault="00BC1F5D" w:rsidP="004B50AA">
      <w:pPr>
        <w:pStyle w:val="Header"/>
        <w:tabs>
          <w:tab w:val="clear" w:pos="4153"/>
          <w:tab w:val="clear" w:pos="8306"/>
          <w:tab w:val="left" w:pos="1080"/>
        </w:tabs>
        <w:spacing w:line="240" w:lineRule="auto"/>
        <w:ind w:left="540"/>
        <w:jc w:val="both"/>
        <w:rPr>
          <w:rFonts w:eastAsia="Arial Unicode MS" w:cs="Arial"/>
          <w:b/>
          <w:bCs/>
          <w:color w:val="CF4A02"/>
          <w:lang w:val="en-US"/>
        </w:rPr>
      </w:pPr>
      <w:r w:rsidRPr="00542D61">
        <w:rPr>
          <w:rFonts w:eastAsia="Arial Unicode MS" w:cs="Arial"/>
          <w:b/>
          <w:bCs/>
          <w:color w:val="CF4A02"/>
          <w:lang w:val="en-US"/>
        </w:rPr>
        <w:t>b</w:t>
      </w:r>
      <w:r w:rsidR="00AB4852" w:rsidRPr="00542D61">
        <w:rPr>
          <w:rFonts w:eastAsia="Arial Unicode MS" w:cs="Arial"/>
          <w:b/>
          <w:bCs/>
          <w:color w:val="CF4A02"/>
          <w:lang w:val="en-US"/>
        </w:rPr>
        <w:t>)</w:t>
      </w:r>
      <w:r w:rsidR="00AB4852" w:rsidRPr="00542D61">
        <w:rPr>
          <w:rFonts w:eastAsia="Arial Unicode MS" w:cs="Arial"/>
          <w:b/>
          <w:bCs/>
          <w:color w:val="CF4A02"/>
          <w:lang w:val="en-US"/>
        </w:rPr>
        <w:tab/>
        <w:t>Interest rate risk</w:t>
      </w:r>
    </w:p>
    <w:p w14:paraId="7C39B0FC" w14:textId="77777777" w:rsidR="00C100CB" w:rsidRPr="00542D61" w:rsidRDefault="00C100CB" w:rsidP="004B50AA">
      <w:pPr>
        <w:pStyle w:val="BlockText"/>
        <w:suppressAutoHyphens w:val="0"/>
        <w:autoSpaceDE w:val="0"/>
        <w:autoSpaceDN w:val="0"/>
        <w:adjustRightInd w:val="0"/>
        <w:spacing w:line="240" w:lineRule="auto"/>
        <w:ind w:left="1080" w:right="0"/>
        <w:rPr>
          <w:rFonts w:ascii="Arial" w:hAnsi="Arial" w:cs="Arial"/>
          <w:sz w:val="18"/>
          <w:szCs w:val="18"/>
          <w:lang w:val="en-GB"/>
        </w:rPr>
      </w:pPr>
    </w:p>
    <w:p w14:paraId="72DA5DAD" w14:textId="00288D88" w:rsidR="00863B1F" w:rsidRPr="00542D61" w:rsidRDefault="00863B1F" w:rsidP="004B50AA">
      <w:pPr>
        <w:pStyle w:val="BlockText"/>
        <w:suppressAutoHyphens w:val="0"/>
        <w:autoSpaceDE w:val="0"/>
        <w:autoSpaceDN w:val="0"/>
        <w:adjustRightInd w:val="0"/>
        <w:spacing w:line="240" w:lineRule="auto"/>
        <w:ind w:left="1080" w:right="0"/>
        <w:rPr>
          <w:rFonts w:ascii="Arial" w:hAnsi="Arial" w:cs="Arial"/>
          <w:lang w:val="en-GB"/>
        </w:rPr>
      </w:pPr>
      <w:r w:rsidRPr="00542D61">
        <w:rPr>
          <w:rFonts w:ascii="Arial" w:hAnsi="Arial" w:cs="Arial"/>
          <w:lang w:val="en-GB"/>
        </w:rPr>
        <w:t xml:space="preserve">The Company’s income and operating cash flows are substantially independent of changes in market interest rates. The Company is exposed to interest rate risk relates primarily to its deposits at financial institutions, long-term loans to related parties, short-term borrowings, long-term borrowings and debentures. Most of the Company’s financial assets and liabilities bear floating interest rates or fixed interest rates which are close to the market rate. The Company assesses that the interest rate risk is insignificant as the interests from financial assets and financial liabilities are not significantly different. </w:t>
      </w:r>
    </w:p>
    <w:p w14:paraId="5F3C56D9" w14:textId="77777777" w:rsidR="00863B1F" w:rsidRPr="00542D61" w:rsidRDefault="00863B1F" w:rsidP="004B50AA">
      <w:pPr>
        <w:pStyle w:val="BlockText"/>
        <w:suppressAutoHyphens w:val="0"/>
        <w:autoSpaceDE w:val="0"/>
        <w:autoSpaceDN w:val="0"/>
        <w:adjustRightInd w:val="0"/>
        <w:spacing w:line="240" w:lineRule="auto"/>
        <w:ind w:left="1080" w:right="0"/>
        <w:rPr>
          <w:rFonts w:ascii="Arial" w:hAnsi="Arial" w:cs="Arial"/>
          <w:sz w:val="18"/>
          <w:szCs w:val="18"/>
          <w:lang w:val="en-GB"/>
        </w:rPr>
      </w:pPr>
    </w:p>
    <w:p w14:paraId="3E48B6CD" w14:textId="4963F503" w:rsidR="00863B1F" w:rsidRPr="00542D61" w:rsidRDefault="00863B1F" w:rsidP="004B50AA">
      <w:pPr>
        <w:pStyle w:val="BlockText"/>
        <w:suppressAutoHyphens w:val="0"/>
        <w:autoSpaceDE w:val="0"/>
        <w:autoSpaceDN w:val="0"/>
        <w:adjustRightInd w:val="0"/>
        <w:spacing w:line="240" w:lineRule="auto"/>
        <w:ind w:left="1080" w:right="0"/>
        <w:rPr>
          <w:rFonts w:ascii="Arial" w:hAnsi="Arial" w:cs="Arial"/>
          <w:lang w:val="en-GB"/>
        </w:rPr>
      </w:pPr>
      <w:r w:rsidRPr="00542D61">
        <w:rPr>
          <w:rFonts w:ascii="Arial" w:hAnsi="Arial" w:cs="Arial"/>
          <w:lang w:val="en-GB"/>
        </w:rPr>
        <w:t>The Company does not apply hedge accounting.</w:t>
      </w:r>
    </w:p>
    <w:p w14:paraId="0699A12E" w14:textId="77777777" w:rsidR="00863B1F" w:rsidRPr="00542D61" w:rsidRDefault="00863B1F" w:rsidP="004B50AA">
      <w:pPr>
        <w:pStyle w:val="BlockText"/>
        <w:spacing w:line="240" w:lineRule="auto"/>
        <w:ind w:left="567" w:right="0"/>
        <w:rPr>
          <w:rFonts w:ascii="Arial" w:hAnsi="Arial" w:cs="Arial"/>
          <w:sz w:val="18"/>
          <w:szCs w:val="18"/>
          <w:lang w:val="en-GB"/>
        </w:rPr>
      </w:pPr>
    </w:p>
    <w:p w14:paraId="40ABF6EF" w14:textId="7E1BCE79" w:rsidR="00AB4852" w:rsidRPr="00542D61" w:rsidRDefault="00863B1F" w:rsidP="004B50AA">
      <w:pPr>
        <w:pStyle w:val="Header"/>
        <w:tabs>
          <w:tab w:val="clear" w:pos="4153"/>
          <w:tab w:val="clear" w:pos="8306"/>
          <w:tab w:val="left" w:pos="1080"/>
        </w:tabs>
        <w:spacing w:line="240" w:lineRule="auto"/>
        <w:ind w:left="540"/>
        <w:jc w:val="both"/>
        <w:rPr>
          <w:rFonts w:eastAsia="Arial Unicode MS" w:cs="Arial"/>
          <w:b/>
          <w:bCs/>
          <w:color w:val="CF4A02"/>
          <w:lang w:val="en-US"/>
        </w:rPr>
      </w:pPr>
      <w:r w:rsidRPr="00542D61">
        <w:rPr>
          <w:rFonts w:eastAsia="Arial Unicode MS" w:cs="Arial"/>
          <w:b/>
          <w:bCs/>
          <w:color w:val="CF4A02"/>
          <w:lang w:val="en-US"/>
        </w:rPr>
        <w:t>C</w:t>
      </w:r>
      <w:r w:rsidR="00AB4852" w:rsidRPr="00542D61">
        <w:rPr>
          <w:rFonts w:eastAsia="Arial Unicode MS" w:cs="Arial"/>
          <w:b/>
          <w:bCs/>
          <w:color w:val="CF4A02"/>
          <w:lang w:val="en-US"/>
        </w:rPr>
        <w:t>)</w:t>
      </w:r>
      <w:r w:rsidR="00AB4852" w:rsidRPr="00542D61">
        <w:rPr>
          <w:rFonts w:eastAsia="Arial Unicode MS" w:cs="Arial"/>
          <w:b/>
          <w:bCs/>
          <w:color w:val="CF4A02"/>
          <w:lang w:val="en-US"/>
        </w:rPr>
        <w:tab/>
      </w:r>
      <w:r w:rsidRPr="00542D61">
        <w:rPr>
          <w:rFonts w:eastAsia="Arial Unicode MS" w:cs="Arial"/>
          <w:b/>
          <w:bCs/>
          <w:color w:val="CF4A02"/>
          <w:lang w:val="en-US"/>
        </w:rPr>
        <w:t>Price</w:t>
      </w:r>
      <w:r w:rsidR="00AB4852" w:rsidRPr="00542D61">
        <w:rPr>
          <w:rFonts w:eastAsia="Arial Unicode MS" w:cs="Arial"/>
          <w:b/>
          <w:bCs/>
          <w:color w:val="CF4A02"/>
          <w:lang w:val="en-US"/>
        </w:rPr>
        <w:t xml:space="preserve"> risk</w:t>
      </w:r>
    </w:p>
    <w:p w14:paraId="57B146D4" w14:textId="77777777" w:rsidR="00C100CB" w:rsidRPr="00542D61" w:rsidRDefault="00C100CB" w:rsidP="004B50AA">
      <w:pPr>
        <w:autoSpaceDE w:val="0"/>
        <w:autoSpaceDN w:val="0"/>
        <w:adjustRightInd w:val="0"/>
        <w:spacing w:line="240" w:lineRule="auto"/>
        <w:ind w:left="1080"/>
        <w:jc w:val="both"/>
        <w:rPr>
          <w:rFonts w:cs="Arial"/>
          <w:sz w:val="18"/>
          <w:szCs w:val="18"/>
        </w:rPr>
      </w:pPr>
    </w:p>
    <w:p w14:paraId="627759DA" w14:textId="4E3DDA8D" w:rsidR="00AB4852" w:rsidRPr="00542D61" w:rsidRDefault="00863B1F" w:rsidP="004B50AA">
      <w:pPr>
        <w:autoSpaceDE w:val="0"/>
        <w:autoSpaceDN w:val="0"/>
        <w:adjustRightInd w:val="0"/>
        <w:spacing w:line="240" w:lineRule="auto"/>
        <w:ind w:left="1080"/>
        <w:jc w:val="both"/>
        <w:rPr>
          <w:rFonts w:cs="Arial"/>
        </w:rPr>
      </w:pPr>
      <w:r w:rsidRPr="00542D61">
        <w:rPr>
          <w:rFonts w:cs="Arial"/>
        </w:rPr>
        <w:t>The Company has no investments held by the Company which are classified either as at fair value through other comprehensive income (FVOCI) or at fair value through profit of loss (FVPL).</w:t>
      </w:r>
      <w:r w:rsidR="004B50AA" w:rsidRPr="00542D61">
        <w:rPr>
          <w:rFonts w:cs="Arial"/>
        </w:rPr>
        <w:t xml:space="preserve"> </w:t>
      </w:r>
      <w:r w:rsidRPr="00542D61">
        <w:rPr>
          <w:rFonts w:cs="Arial"/>
        </w:rPr>
        <w:t>Therefore, The Company has no exposure on the price risk.</w:t>
      </w:r>
    </w:p>
    <w:p w14:paraId="6175CB96" w14:textId="77777777" w:rsidR="00162DFE" w:rsidRPr="00542D61" w:rsidRDefault="00162DFE" w:rsidP="004B50AA">
      <w:pPr>
        <w:autoSpaceDE w:val="0"/>
        <w:autoSpaceDN w:val="0"/>
        <w:adjustRightInd w:val="0"/>
        <w:spacing w:line="240" w:lineRule="auto"/>
        <w:ind w:left="1080"/>
        <w:jc w:val="both"/>
        <w:rPr>
          <w:rFonts w:cs="Arial"/>
          <w:sz w:val="18"/>
          <w:szCs w:val="18"/>
          <w:lang w:val="en-GB"/>
        </w:rPr>
      </w:pPr>
    </w:p>
    <w:p w14:paraId="0F5632BF" w14:textId="77777777" w:rsidR="00545471" w:rsidRPr="00542D61" w:rsidRDefault="00545471" w:rsidP="004B50AA">
      <w:pPr>
        <w:suppressAutoHyphens/>
        <w:spacing w:line="240" w:lineRule="auto"/>
        <w:ind w:left="540" w:hanging="540"/>
        <w:jc w:val="both"/>
        <w:rPr>
          <w:rFonts w:cs="Arial"/>
          <w:b/>
          <w:bCs/>
          <w:color w:val="CF4A02"/>
        </w:rPr>
      </w:pPr>
      <w:bookmarkStart w:id="5" w:name="_Toc48736046"/>
      <w:r w:rsidRPr="00542D61">
        <w:rPr>
          <w:rFonts w:cs="Arial"/>
          <w:b/>
          <w:bCs/>
          <w:color w:val="CF4A02"/>
        </w:rPr>
        <w:t>7.1.2</w:t>
      </w:r>
      <w:r w:rsidRPr="00542D61">
        <w:rPr>
          <w:rFonts w:cs="Arial"/>
          <w:b/>
          <w:bCs/>
          <w:color w:val="CF4A02"/>
          <w:cs/>
        </w:rPr>
        <w:tab/>
      </w:r>
      <w:r w:rsidRPr="00542D61">
        <w:rPr>
          <w:rFonts w:cs="Arial"/>
          <w:b/>
          <w:bCs/>
          <w:color w:val="CF4A02"/>
        </w:rPr>
        <w:t>Credit risk</w:t>
      </w:r>
      <w:bookmarkEnd w:id="5"/>
      <w:r w:rsidRPr="00542D61">
        <w:rPr>
          <w:rFonts w:cs="Arial"/>
          <w:b/>
          <w:bCs/>
          <w:color w:val="CF4A02"/>
          <w:cs/>
        </w:rPr>
        <w:t xml:space="preserve"> </w:t>
      </w:r>
    </w:p>
    <w:p w14:paraId="3A911B5D" w14:textId="77777777" w:rsidR="00545471" w:rsidRPr="00542D61" w:rsidRDefault="00545471" w:rsidP="004B50AA">
      <w:pPr>
        <w:pStyle w:val="BlockText"/>
        <w:spacing w:line="240" w:lineRule="auto"/>
        <w:ind w:left="0" w:right="0"/>
        <w:rPr>
          <w:rFonts w:ascii="Arial" w:hAnsi="Arial" w:cs="Arial"/>
          <w:b/>
          <w:bCs/>
          <w:sz w:val="18"/>
          <w:szCs w:val="18"/>
          <w:lang w:val="en-GB"/>
        </w:rPr>
      </w:pPr>
    </w:p>
    <w:p w14:paraId="6BD39DF1" w14:textId="7BC80963" w:rsidR="00545471" w:rsidRPr="00542D61" w:rsidRDefault="00545471" w:rsidP="004B50AA">
      <w:pPr>
        <w:pStyle w:val="BlockText"/>
        <w:spacing w:line="240" w:lineRule="auto"/>
        <w:ind w:left="567" w:right="0"/>
        <w:rPr>
          <w:rFonts w:ascii="Arial" w:hAnsi="Arial" w:cs="Arial"/>
          <w:lang w:val="en-GB"/>
        </w:rPr>
      </w:pPr>
      <w:r w:rsidRPr="00542D61">
        <w:rPr>
          <w:rFonts w:ascii="Arial" w:hAnsi="Arial" w:cs="Arial"/>
          <w:lang w:val="en-GB"/>
        </w:rPr>
        <w:t>Credit risk arises from cash and cash equivalents</w:t>
      </w:r>
      <w:r w:rsidR="00420B58" w:rsidRPr="00542D61">
        <w:rPr>
          <w:rFonts w:ascii="Arial" w:hAnsi="Arial" w:cs="Arial"/>
          <w:lang w:val="en-GB"/>
        </w:rPr>
        <w:t xml:space="preserve"> and</w:t>
      </w:r>
      <w:r w:rsidRPr="00542D61">
        <w:rPr>
          <w:rFonts w:ascii="Arial" w:hAnsi="Arial" w:cs="Arial"/>
          <w:lang w:val="en-GB"/>
        </w:rPr>
        <w:t xml:space="preserve"> credit exposures to customers, including outstanding receivables.</w:t>
      </w:r>
    </w:p>
    <w:p w14:paraId="305F1A9E" w14:textId="77777777" w:rsidR="00545471" w:rsidRPr="00542D61" w:rsidRDefault="00545471" w:rsidP="004B50AA">
      <w:pPr>
        <w:pStyle w:val="BlockText"/>
        <w:spacing w:line="240" w:lineRule="auto"/>
        <w:ind w:left="567" w:right="0"/>
        <w:rPr>
          <w:rFonts w:ascii="Arial" w:hAnsi="Arial" w:cs="Arial"/>
          <w:sz w:val="18"/>
          <w:szCs w:val="18"/>
          <w:lang w:val="en-GB"/>
        </w:rPr>
      </w:pPr>
    </w:p>
    <w:p w14:paraId="4B8CE0CF" w14:textId="1CDEA218" w:rsidR="00545471" w:rsidRPr="00542D61" w:rsidRDefault="00545471" w:rsidP="004B50AA">
      <w:pPr>
        <w:pStyle w:val="ListParagraph"/>
        <w:numPr>
          <w:ilvl w:val="0"/>
          <w:numId w:val="42"/>
        </w:numPr>
        <w:spacing w:after="0" w:line="240" w:lineRule="auto"/>
        <w:ind w:left="1094" w:hanging="547"/>
        <w:jc w:val="both"/>
        <w:rPr>
          <w:rFonts w:ascii="Arial" w:eastAsia="Arial Unicode MS" w:hAnsi="Arial" w:cs="Arial"/>
          <w:color w:val="CF4A02"/>
          <w:sz w:val="20"/>
          <w:szCs w:val="20"/>
          <w:lang w:val="en-GB"/>
        </w:rPr>
      </w:pPr>
      <w:r w:rsidRPr="00542D61">
        <w:rPr>
          <w:rFonts w:ascii="Arial" w:eastAsia="Arial Unicode MS" w:hAnsi="Arial" w:cs="Arial"/>
          <w:color w:val="CF4A02"/>
          <w:sz w:val="20"/>
          <w:szCs w:val="20"/>
          <w:lang w:val="en-GB"/>
        </w:rPr>
        <w:t>Risk management</w:t>
      </w:r>
    </w:p>
    <w:p w14:paraId="769954FD" w14:textId="77777777" w:rsidR="00545471" w:rsidRPr="00542D61" w:rsidRDefault="00545471" w:rsidP="004B50AA">
      <w:pPr>
        <w:pStyle w:val="BlockText"/>
        <w:spacing w:line="240" w:lineRule="auto"/>
        <w:ind w:left="1080" w:right="0"/>
        <w:rPr>
          <w:rFonts w:ascii="Arial" w:hAnsi="Arial" w:cs="Arial"/>
          <w:sz w:val="18"/>
          <w:szCs w:val="18"/>
          <w:lang w:val="en-GB"/>
        </w:rPr>
      </w:pPr>
    </w:p>
    <w:p w14:paraId="735E6E69" w14:textId="63A42F61" w:rsidR="00545471" w:rsidRPr="00542D61" w:rsidRDefault="00545471" w:rsidP="004B50AA">
      <w:pPr>
        <w:pStyle w:val="BlockText"/>
        <w:suppressAutoHyphens w:val="0"/>
        <w:spacing w:line="240" w:lineRule="auto"/>
        <w:ind w:left="1080" w:right="0"/>
        <w:contextualSpacing/>
        <w:rPr>
          <w:rFonts w:ascii="Arial" w:hAnsi="Arial" w:cs="Arial"/>
          <w:lang w:val="en-GB"/>
        </w:rPr>
      </w:pPr>
      <w:r w:rsidRPr="00542D61">
        <w:rPr>
          <w:rFonts w:ascii="Arial" w:hAnsi="Arial" w:cs="Arial"/>
          <w:lang w:val="en-GB"/>
        </w:rPr>
        <w:t xml:space="preserve">Credit risk is managed on a </w:t>
      </w:r>
      <w:r w:rsidR="008D1E5F" w:rsidRPr="00542D61">
        <w:rPr>
          <w:rFonts w:ascii="Arial" w:hAnsi="Arial" w:cs="Arial"/>
          <w:lang w:val="en-GB"/>
        </w:rPr>
        <w:t>Company</w:t>
      </w:r>
      <w:r w:rsidRPr="00542D61">
        <w:rPr>
          <w:rFonts w:ascii="Arial" w:hAnsi="Arial" w:cs="Arial"/>
          <w:lang w:val="en-GB"/>
        </w:rPr>
        <w:t xml:space="preserve"> basis. For banks and financial institutions, only independently rated parties.</w:t>
      </w:r>
    </w:p>
    <w:p w14:paraId="08BE9FC5" w14:textId="77777777" w:rsidR="00545471" w:rsidRPr="00542D61" w:rsidRDefault="00545471" w:rsidP="004B50AA">
      <w:pPr>
        <w:pStyle w:val="BlockText"/>
        <w:suppressAutoHyphens w:val="0"/>
        <w:spacing w:line="240" w:lineRule="auto"/>
        <w:ind w:left="1080" w:right="0"/>
        <w:contextualSpacing/>
        <w:rPr>
          <w:rFonts w:ascii="Arial" w:hAnsi="Arial" w:cs="Arial"/>
          <w:sz w:val="18"/>
          <w:szCs w:val="18"/>
          <w:lang w:val="en-GB"/>
        </w:rPr>
      </w:pPr>
    </w:p>
    <w:p w14:paraId="1403F228" w14:textId="19693B95" w:rsidR="00545471" w:rsidRPr="00542D61" w:rsidRDefault="00545471" w:rsidP="004B50AA">
      <w:pPr>
        <w:pStyle w:val="BlockText"/>
        <w:suppressAutoHyphens w:val="0"/>
        <w:spacing w:line="240" w:lineRule="auto"/>
        <w:ind w:left="1080" w:right="0"/>
        <w:contextualSpacing/>
        <w:rPr>
          <w:rFonts w:ascii="Arial" w:hAnsi="Arial" w:cs="Arial"/>
          <w:lang w:val="en-GB"/>
        </w:rPr>
      </w:pPr>
      <w:r w:rsidRPr="00542D61">
        <w:rPr>
          <w:rFonts w:ascii="Arial" w:hAnsi="Arial" w:cs="Arial"/>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D42B9C">
        <w:rPr>
          <w:rFonts w:ascii="Arial" w:hAnsi="Arial" w:cs="Arial"/>
          <w:lang w:val="en-GB"/>
        </w:rPr>
        <w:t xml:space="preserve">the </w:t>
      </w:r>
      <w:r w:rsidRPr="00542D61">
        <w:rPr>
          <w:rFonts w:ascii="Arial" w:hAnsi="Arial" w:cs="Arial"/>
          <w:lang w:val="en-GB"/>
        </w:rPr>
        <w:t>assessments in accordance with limits set by the board. The compliance with credit limits by customers is regularly monitored by line management.</w:t>
      </w:r>
    </w:p>
    <w:p w14:paraId="766D94BC" w14:textId="77777777" w:rsidR="00545471" w:rsidRPr="00542D61" w:rsidRDefault="00545471" w:rsidP="004B50AA">
      <w:pPr>
        <w:pStyle w:val="BlockText"/>
        <w:spacing w:line="240" w:lineRule="auto"/>
        <w:ind w:left="567" w:right="0"/>
        <w:rPr>
          <w:rFonts w:ascii="Arial" w:hAnsi="Arial" w:cs="Arial"/>
          <w:sz w:val="18"/>
          <w:szCs w:val="18"/>
          <w:lang w:val="en-GB"/>
        </w:rPr>
      </w:pPr>
    </w:p>
    <w:p w14:paraId="4E859342" w14:textId="77777777" w:rsidR="008D1E5F" w:rsidRPr="00542D61" w:rsidRDefault="008D1E5F" w:rsidP="004B50AA">
      <w:pPr>
        <w:pStyle w:val="ListParagraph"/>
        <w:numPr>
          <w:ilvl w:val="0"/>
          <w:numId w:val="42"/>
        </w:numPr>
        <w:spacing w:after="0" w:line="240" w:lineRule="auto"/>
        <w:ind w:left="1094" w:hanging="547"/>
        <w:jc w:val="both"/>
        <w:rPr>
          <w:rFonts w:ascii="Arial" w:eastAsia="Arial Unicode MS" w:hAnsi="Arial" w:cs="Arial"/>
          <w:color w:val="CF4A02"/>
          <w:sz w:val="20"/>
          <w:szCs w:val="20"/>
          <w:lang w:val="en-GB"/>
        </w:rPr>
      </w:pPr>
      <w:r w:rsidRPr="00542D61">
        <w:rPr>
          <w:rFonts w:ascii="Arial" w:eastAsia="Arial Unicode MS" w:hAnsi="Arial" w:cs="Arial"/>
          <w:color w:val="CF4A02"/>
          <w:sz w:val="20"/>
          <w:szCs w:val="20"/>
          <w:lang w:val="en-GB"/>
        </w:rPr>
        <w:t xml:space="preserve">Impairment of financial assets </w:t>
      </w:r>
    </w:p>
    <w:p w14:paraId="756F1AEC" w14:textId="77777777" w:rsidR="008D1E5F" w:rsidRPr="00542D61" w:rsidRDefault="008D1E5F" w:rsidP="004B50AA">
      <w:pPr>
        <w:pStyle w:val="BlockText"/>
        <w:suppressAutoHyphens w:val="0"/>
        <w:spacing w:line="240" w:lineRule="auto"/>
        <w:ind w:left="1080" w:right="0"/>
        <w:contextualSpacing/>
        <w:rPr>
          <w:rFonts w:ascii="Arial" w:hAnsi="Arial" w:cs="Arial"/>
          <w:sz w:val="18"/>
          <w:szCs w:val="18"/>
          <w:lang w:val="en-GB"/>
        </w:rPr>
      </w:pPr>
    </w:p>
    <w:p w14:paraId="4268C8AB" w14:textId="0B478CCD" w:rsidR="008D1E5F" w:rsidRPr="00542D61" w:rsidRDefault="008D1E5F" w:rsidP="004B50AA">
      <w:pPr>
        <w:pStyle w:val="BlockText"/>
        <w:suppressAutoHyphens w:val="0"/>
        <w:spacing w:line="240" w:lineRule="auto"/>
        <w:ind w:left="1080" w:right="0"/>
        <w:contextualSpacing/>
        <w:rPr>
          <w:rFonts w:ascii="Arial" w:hAnsi="Arial" w:cs="Arial"/>
          <w:lang w:val="en-GB"/>
        </w:rPr>
      </w:pPr>
      <w:r w:rsidRPr="00542D61">
        <w:rPr>
          <w:rFonts w:ascii="Arial" w:hAnsi="Arial" w:cs="Arial"/>
          <w:lang w:val="en-GB"/>
        </w:rPr>
        <w:t>The Company has financial assets that are subject to the expected credit loss model:</w:t>
      </w:r>
    </w:p>
    <w:p w14:paraId="48E7288E" w14:textId="77777777" w:rsidR="008D1E5F" w:rsidRPr="00542D61" w:rsidRDefault="008D1E5F" w:rsidP="004B50AA">
      <w:pPr>
        <w:pStyle w:val="BlockText"/>
        <w:suppressAutoHyphens w:val="0"/>
        <w:spacing w:line="240" w:lineRule="auto"/>
        <w:ind w:left="1080" w:right="0"/>
        <w:contextualSpacing/>
        <w:rPr>
          <w:rFonts w:ascii="Arial" w:hAnsi="Arial" w:cs="Arial"/>
          <w:sz w:val="18"/>
          <w:szCs w:val="18"/>
          <w:lang w:val="en-GB"/>
        </w:rPr>
      </w:pPr>
    </w:p>
    <w:p w14:paraId="670BA0A8" w14:textId="77777777" w:rsidR="008D1E5F" w:rsidRPr="00542D61" w:rsidRDefault="008D1E5F" w:rsidP="004B50AA">
      <w:pPr>
        <w:pStyle w:val="BlockText"/>
        <w:numPr>
          <w:ilvl w:val="0"/>
          <w:numId w:val="43"/>
        </w:numPr>
        <w:suppressAutoHyphens w:val="0"/>
        <w:spacing w:line="240" w:lineRule="auto"/>
        <w:ind w:left="1418" w:right="0" w:hanging="284"/>
        <w:rPr>
          <w:rFonts w:ascii="Arial" w:eastAsia="Arial Unicode MS" w:hAnsi="Arial" w:cs="Arial"/>
          <w:lang w:val="en-GB"/>
        </w:rPr>
      </w:pPr>
      <w:r w:rsidRPr="00542D61">
        <w:rPr>
          <w:rFonts w:ascii="Arial" w:eastAsia="Arial Unicode MS" w:hAnsi="Arial" w:cs="Arial"/>
          <w:lang w:val="en-GB"/>
        </w:rPr>
        <w:t xml:space="preserve">Trade and other receivables </w:t>
      </w:r>
    </w:p>
    <w:p w14:paraId="441F3B67" w14:textId="23FD437E" w:rsidR="008D1E5F" w:rsidRPr="00542D61" w:rsidRDefault="008D1E5F" w:rsidP="004B50AA">
      <w:pPr>
        <w:pStyle w:val="BlockText"/>
        <w:suppressAutoHyphens w:val="0"/>
        <w:spacing w:line="240" w:lineRule="auto"/>
        <w:ind w:left="1080" w:right="0"/>
        <w:contextualSpacing/>
        <w:rPr>
          <w:rFonts w:ascii="Arial" w:hAnsi="Arial" w:cs="Arial"/>
          <w:sz w:val="18"/>
          <w:szCs w:val="18"/>
          <w:lang w:val="en-GB"/>
        </w:rPr>
      </w:pPr>
    </w:p>
    <w:p w14:paraId="34BB0B02" w14:textId="77777777" w:rsidR="008D1E5F" w:rsidRPr="00542D61" w:rsidRDefault="008D1E5F" w:rsidP="004B50AA">
      <w:pPr>
        <w:pStyle w:val="BlockText"/>
        <w:suppressAutoHyphens w:val="0"/>
        <w:spacing w:line="240" w:lineRule="auto"/>
        <w:ind w:left="1080" w:right="0"/>
        <w:contextualSpacing/>
        <w:rPr>
          <w:rFonts w:ascii="Arial" w:eastAsia="Arial Unicode MS" w:hAnsi="Arial" w:cs="Arial"/>
          <w:lang w:val="en-GB"/>
        </w:rPr>
      </w:pPr>
      <w:r w:rsidRPr="00542D61">
        <w:rPr>
          <w:rFonts w:ascii="Arial" w:hAnsi="Arial" w:cs="Arial"/>
          <w:lang w:val="en-GB"/>
        </w:rPr>
        <w:t>While c</w:t>
      </w:r>
      <w:r w:rsidRPr="00542D61">
        <w:rPr>
          <w:rFonts w:ascii="Arial" w:eastAsia="Arial Unicode MS" w:hAnsi="Arial" w:cs="Arial"/>
          <w:lang w:val="en-GB"/>
        </w:rPr>
        <w:t xml:space="preserve">ash and cash equivalents are also subject to the impairment requirements of TFRS 9, the </w:t>
      </w:r>
      <w:r w:rsidRPr="00542D61">
        <w:rPr>
          <w:rFonts w:ascii="Arial" w:hAnsi="Arial" w:cs="Arial"/>
          <w:lang w:val="en-GB"/>
        </w:rPr>
        <w:t>identified</w:t>
      </w:r>
      <w:r w:rsidRPr="00542D61">
        <w:rPr>
          <w:rFonts w:ascii="Arial" w:eastAsia="Arial Unicode MS" w:hAnsi="Arial" w:cs="Arial"/>
          <w:lang w:val="en-GB"/>
        </w:rPr>
        <w:t xml:space="preserve"> impairment loss was immaterial.</w:t>
      </w:r>
    </w:p>
    <w:p w14:paraId="06A20D98" w14:textId="77777777" w:rsidR="008D1E5F" w:rsidRPr="00542D61" w:rsidRDefault="008D1E5F" w:rsidP="004B50AA">
      <w:pPr>
        <w:pStyle w:val="BlockText"/>
        <w:suppressAutoHyphens w:val="0"/>
        <w:spacing w:line="240" w:lineRule="auto"/>
        <w:ind w:left="1080" w:right="0"/>
        <w:contextualSpacing/>
        <w:rPr>
          <w:rFonts w:ascii="Arial" w:eastAsia="Arial Unicode MS" w:hAnsi="Arial" w:cs="Arial"/>
          <w:sz w:val="18"/>
          <w:szCs w:val="18"/>
          <w:lang w:val="en-GB"/>
        </w:rPr>
      </w:pPr>
    </w:p>
    <w:p w14:paraId="11F026BC" w14:textId="77777777" w:rsidR="008D1E5F" w:rsidRPr="00542D61" w:rsidRDefault="008D1E5F" w:rsidP="004B50AA">
      <w:pPr>
        <w:pStyle w:val="BlockText"/>
        <w:suppressAutoHyphens w:val="0"/>
        <w:spacing w:line="240" w:lineRule="auto"/>
        <w:ind w:left="1080" w:right="0"/>
        <w:contextualSpacing/>
        <w:rPr>
          <w:rFonts w:ascii="Arial" w:hAnsi="Arial" w:cs="Arial"/>
          <w:i/>
          <w:iCs/>
          <w:color w:val="CF4A02"/>
          <w:lang w:val="en-GB"/>
        </w:rPr>
      </w:pPr>
      <w:r w:rsidRPr="00542D61">
        <w:rPr>
          <w:rFonts w:ascii="Arial" w:hAnsi="Arial" w:cs="Arial"/>
          <w:i/>
          <w:iCs/>
          <w:color w:val="CF4A02"/>
          <w:lang w:val="en-GB"/>
        </w:rPr>
        <w:t>Trade receivables</w:t>
      </w:r>
    </w:p>
    <w:p w14:paraId="450ABBB6" w14:textId="77777777" w:rsidR="008D1E5F" w:rsidRPr="00542D61" w:rsidRDefault="008D1E5F" w:rsidP="004B50AA">
      <w:pPr>
        <w:pStyle w:val="BlockText"/>
        <w:suppressAutoHyphens w:val="0"/>
        <w:spacing w:line="240" w:lineRule="auto"/>
        <w:ind w:left="1080" w:right="0"/>
        <w:contextualSpacing/>
        <w:rPr>
          <w:rFonts w:ascii="Arial" w:hAnsi="Arial" w:cs="Arial"/>
          <w:sz w:val="18"/>
          <w:szCs w:val="18"/>
          <w:lang w:val="en-GB"/>
        </w:rPr>
      </w:pPr>
    </w:p>
    <w:p w14:paraId="47CFFE8C" w14:textId="0B3FDF86" w:rsidR="008D1E5F" w:rsidRPr="00542D61" w:rsidRDefault="008D1E5F" w:rsidP="004B50AA">
      <w:pPr>
        <w:pStyle w:val="BlockText"/>
        <w:suppressAutoHyphens w:val="0"/>
        <w:spacing w:line="240" w:lineRule="auto"/>
        <w:ind w:left="1080" w:right="0"/>
        <w:contextualSpacing/>
        <w:rPr>
          <w:rFonts w:ascii="Arial" w:hAnsi="Arial" w:cs="Arial"/>
          <w:lang w:val="en-GB"/>
        </w:rPr>
      </w:pPr>
      <w:r w:rsidRPr="00542D61">
        <w:rPr>
          <w:rFonts w:ascii="Arial" w:hAnsi="Arial" w:cs="Arial"/>
          <w:lang w:val="en-GB"/>
        </w:rPr>
        <w:t>The Company applies the TFRS 9 simplified approach to measure expected credit losses which uses a lifetime expected loss allowance for all trade receivables.</w:t>
      </w:r>
    </w:p>
    <w:p w14:paraId="11651B00" w14:textId="77777777" w:rsidR="008D1E5F" w:rsidRPr="00542D61" w:rsidRDefault="008D1E5F" w:rsidP="004B50AA">
      <w:pPr>
        <w:pStyle w:val="BlockText"/>
        <w:suppressAutoHyphens w:val="0"/>
        <w:spacing w:line="240" w:lineRule="auto"/>
        <w:ind w:left="1080" w:right="0"/>
        <w:contextualSpacing/>
        <w:rPr>
          <w:rFonts w:ascii="Arial" w:hAnsi="Arial" w:cs="Arial"/>
          <w:sz w:val="18"/>
          <w:szCs w:val="18"/>
          <w:lang w:val="en-GB"/>
        </w:rPr>
      </w:pPr>
    </w:p>
    <w:p w14:paraId="6EC9962E" w14:textId="1A5112E3" w:rsidR="008D1E5F" w:rsidRPr="00542D61" w:rsidRDefault="008D1E5F" w:rsidP="004B50AA">
      <w:pPr>
        <w:pStyle w:val="ListParagraph"/>
        <w:spacing w:after="0" w:line="240" w:lineRule="auto"/>
        <w:ind w:left="1080"/>
        <w:jc w:val="both"/>
        <w:rPr>
          <w:rFonts w:ascii="Arial" w:eastAsia="MS Mincho" w:hAnsi="Arial" w:cs="Arial"/>
          <w:spacing w:val="-4"/>
          <w:sz w:val="20"/>
          <w:szCs w:val="20"/>
          <w:lang w:val="en-GB"/>
        </w:rPr>
      </w:pPr>
      <w:r w:rsidRPr="00542D61">
        <w:rPr>
          <w:rFonts w:ascii="Arial" w:eastAsia="MS Mincho" w:hAnsi="Arial" w:cs="Arial"/>
          <w:spacing w:val="-4"/>
          <w:sz w:val="20"/>
          <w:szCs w:val="20"/>
          <w:lang w:val="en-GB"/>
        </w:rPr>
        <w:t>To measure the expected credit losses, trade receivables have been Companyed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334E4F47" w14:textId="77777777" w:rsidR="008D1E5F" w:rsidRPr="00542D61" w:rsidRDefault="008D1E5F" w:rsidP="004B50AA">
      <w:pPr>
        <w:pStyle w:val="ListParagraph"/>
        <w:spacing w:after="0" w:line="240" w:lineRule="auto"/>
        <w:ind w:left="1080"/>
        <w:jc w:val="both"/>
        <w:rPr>
          <w:rFonts w:ascii="Arial" w:eastAsia="MS Mincho" w:hAnsi="Arial" w:cs="Arial"/>
          <w:sz w:val="18"/>
          <w:szCs w:val="18"/>
          <w:lang w:val="en-GB"/>
        </w:rPr>
      </w:pPr>
    </w:p>
    <w:p w14:paraId="4A50BC9C" w14:textId="7EFE8F14" w:rsidR="008D1E5F" w:rsidRPr="00542D61" w:rsidRDefault="008D1E5F" w:rsidP="004B50AA">
      <w:pPr>
        <w:pStyle w:val="BlockText"/>
        <w:suppressAutoHyphens w:val="0"/>
        <w:spacing w:line="240" w:lineRule="auto"/>
        <w:ind w:left="1080" w:right="0"/>
        <w:contextualSpacing/>
        <w:rPr>
          <w:rFonts w:ascii="Arial" w:hAnsi="Arial" w:cs="Arial"/>
          <w:i/>
          <w:iCs/>
          <w:color w:val="CF4A02"/>
          <w:lang w:val="en-GB"/>
        </w:rPr>
      </w:pPr>
      <w:r w:rsidRPr="00542D61">
        <w:rPr>
          <w:rFonts w:ascii="Arial" w:hAnsi="Arial" w:cs="Arial"/>
          <w:i/>
          <w:iCs/>
          <w:color w:val="CF4A02"/>
          <w:lang w:val="en-GB"/>
        </w:rPr>
        <w:t>Previous accounting policy for impairment of trade receivables for comparative period</w:t>
      </w:r>
    </w:p>
    <w:p w14:paraId="2CEC555C" w14:textId="77777777" w:rsidR="00C100CB" w:rsidRPr="00542D61" w:rsidRDefault="00C100CB" w:rsidP="004B50AA">
      <w:pPr>
        <w:pStyle w:val="BlockText"/>
        <w:suppressAutoHyphens w:val="0"/>
        <w:spacing w:line="240" w:lineRule="auto"/>
        <w:ind w:left="1080" w:right="0"/>
        <w:contextualSpacing/>
        <w:rPr>
          <w:rFonts w:ascii="Arial" w:hAnsi="Arial" w:cs="Arial"/>
          <w:sz w:val="18"/>
          <w:szCs w:val="18"/>
          <w:lang w:val="en-GB"/>
        </w:rPr>
      </w:pPr>
    </w:p>
    <w:p w14:paraId="72179767" w14:textId="6064436F" w:rsidR="00C100CB" w:rsidRPr="00542D61" w:rsidRDefault="008D1E5F" w:rsidP="004B50AA">
      <w:pPr>
        <w:pStyle w:val="BlockText"/>
        <w:suppressAutoHyphens w:val="0"/>
        <w:spacing w:line="240" w:lineRule="auto"/>
        <w:ind w:left="1080" w:right="0"/>
        <w:contextualSpacing/>
        <w:rPr>
          <w:rFonts w:ascii="Arial" w:hAnsi="Arial" w:cs="Arial"/>
          <w:lang w:val="en-GB"/>
        </w:rPr>
      </w:pPr>
      <w:r w:rsidRPr="00542D61">
        <w:rPr>
          <w:rFonts w:ascii="Arial" w:hAnsi="Arial" w:cs="Arial"/>
          <w:lang w:val="en-GB"/>
        </w:rPr>
        <w:t xml:space="preserve">In the year 2019, the </w:t>
      </w:r>
      <w:r w:rsidR="001364C7" w:rsidRPr="00542D61">
        <w:rPr>
          <w:rFonts w:ascii="Arial" w:hAnsi="Arial" w:cs="Arial"/>
          <w:lang w:val="en-GB"/>
        </w:rPr>
        <w:t>Company</w:t>
      </w:r>
      <w:r w:rsidRPr="00542D61">
        <w:rPr>
          <w:rFonts w:ascii="Arial" w:hAnsi="Arial" w:cs="Arial"/>
          <w:lang w:val="en-GB"/>
        </w:rPr>
        <w:t xml:space="preserve"> recognised impairment of trade receivables based on the incurred loss model such as uncollectible or past due for a period less than 360 days, which was not taken into account future losses. Therefore, loss allowance and allowance for doubtful accounts are not comparable.</w:t>
      </w:r>
      <w:r w:rsidR="00C100CB" w:rsidRPr="00542D61">
        <w:rPr>
          <w:rFonts w:ascii="Arial" w:hAnsi="Arial" w:cs="Arial"/>
          <w:lang w:val="en-GB"/>
        </w:rPr>
        <w:br w:type="page"/>
      </w:r>
    </w:p>
    <w:p w14:paraId="13822D4D" w14:textId="77777777" w:rsidR="008D1E5F" w:rsidRPr="00542D61" w:rsidRDefault="008D1E5F" w:rsidP="008D1E5F">
      <w:pPr>
        <w:pStyle w:val="BlockText"/>
        <w:ind w:left="567" w:right="0"/>
        <w:rPr>
          <w:rFonts w:ascii="Arial" w:hAnsi="Arial" w:cs="Arial"/>
          <w:lang w:val="en-GB"/>
        </w:rPr>
      </w:pPr>
    </w:p>
    <w:p w14:paraId="2A62B9EE" w14:textId="77777777" w:rsidR="00F40667" w:rsidRPr="00542D61" w:rsidRDefault="00F40667" w:rsidP="00F40667">
      <w:pPr>
        <w:suppressAutoHyphens/>
        <w:spacing w:line="240" w:lineRule="auto"/>
        <w:ind w:left="540" w:hanging="540"/>
        <w:jc w:val="both"/>
        <w:rPr>
          <w:rFonts w:cs="Arial"/>
          <w:b/>
          <w:bCs/>
          <w:color w:val="CF4A02"/>
        </w:rPr>
      </w:pPr>
      <w:bookmarkStart w:id="6" w:name="_Toc48736047"/>
      <w:r w:rsidRPr="00542D61">
        <w:rPr>
          <w:rFonts w:cs="Arial"/>
          <w:b/>
          <w:bCs/>
          <w:color w:val="CF4A02"/>
        </w:rPr>
        <w:t>7.1.3</w:t>
      </w:r>
      <w:r w:rsidRPr="00542D61">
        <w:rPr>
          <w:rFonts w:cs="Arial"/>
          <w:b/>
          <w:bCs/>
          <w:color w:val="CF4A02"/>
          <w:cs/>
        </w:rPr>
        <w:tab/>
      </w:r>
      <w:r w:rsidRPr="00542D61">
        <w:rPr>
          <w:rFonts w:cs="Arial"/>
          <w:b/>
          <w:bCs/>
          <w:color w:val="CF4A02"/>
        </w:rPr>
        <w:t>Liquidity risk</w:t>
      </w:r>
      <w:bookmarkEnd w:id="6"/>
    </w:p>
    <w:p w14:paraId="4EBBC088" w14:textId="77777777" w:rsidR="00F40667" w:rsidRPr="00542D61" w:rsidRDefault="00F40667" w:rsidP="00FE5873">
      <w:pPr>
        <w:ind w:left="567"/>
        <w:jc w:val="thaiDistribute"/>
        <w:rPr>
          <w:rFonts w:cs="Arial"/>
        </w:rPr>
      </w:pPr>
    </w:p>
    <w:p w14:paraId="13D606DD" w14:textId="7496B576" w:rsidR="00F40667" w:rsidRPr="00542D61" w:rsidRDefault="00F40667" w:rsidP="00FE5873">
      <w:pPr>
        <w:ind w:left="567"/>
        <w:jc w:val="thaiDistribute"/>
        <w:rPr>
          <w:rFonts w:cs="Arial"/>
        </w:rPr>
      </w:pPr>
      <w:r w:rsidRPr="00542D61">
        <w:rPr>
          <w:rFonts w:cs="Arial"/>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1364C7" w:rsidRPr="00542D61">
        <w:rPr>
          <w:rFonts w:cs="Arial"/>
        </w:rPr>
        <w:t>Company</w:t>
      </w:r>
      <w:r w:rsidRPr="00542D61">
        <w:rPr>
          <w:rFonts w:cs="Arial"/>
        </w:rPr>
        <w:t xml:space="preserve"> held deposits at call of </w:t>
      </w:r>
      <w:r w:rsidR="00A842BB" w:rsidRPr="00542D61">
        <w:rPr>
          <w:rFonts w:cs="Arial"/>
        </w:rPr>
        <w:t>Baht 649</w:t>
      </w:r>
      <w:r w:rsidR="008D1969" w:rsidRPr="00542D61">
        <w:rPr>
          <w:rFonts w:cs="Arial"/>
          <w:cs/>
        </w:rPr>
        <w:t xml:space="preserve"> </w:t>
      </w:r>
      <w:r w:rsidR="00A842BB" w:rsidRPr="00542D61">
        <w:rPr>
          <w:rFonts w:cs="Arial"/>
        </w:rPr>
        <w:t xml:space="preserve">million </w:t>
      </w:r>
      <w:r w:rsidRPr="00542D61">
        <w:rPr>
          <w:rFonts w:cs="Arial"/>
        </w:rPr>
        <w:t xml:space="preserve">(2019: </w:t>
      </w:r>
      <w:r w:rsidR="00A842BB" w:rsidRPr="00542D61">
        <w:rPr>
          <w:rFonts w:cs="Arial"/>
        </w:rPr>
        <w:t xml:space="preserve">Baht </w:t>
      </w:r>
      <w:r w:rsidRPr="00542D61">
        <w:rPr>
          <w:rFonts w:cs="Arial"/>
        </w:rPr>
        <w:t>354</w:t>
      </w:r>
      <w:r w:rsidR="00A842BB" w:rsidRPr="00542D61">
        <w:rPr>
          <w:rFonts w:cs="Arial"/>
        </w:rPr>
        <w:t xml:space="preserve"> million</w:t>
      </w:r>
      <w:r w:rsidRPr="00542D61">
        <w:rPr>
          <w:rFonts w:cs="Arial"/>
        </w:rPr>
        <w:t xml:space="preserve">) that are expected to readily generate cash inflows for managing liquidity risk. Due to the dynamic nature of the underlying businesses, the </w:t>
      </w:r>
      <w:r w:rsidR="001364C7" w:rsidRPr="00542D61">
        <w:rPr>
          <w:rFonts w:cs="Arial"/>
        </w:rPr>
        <w:t>Company</w:t>
      </w:r>
      <w:r w:rsidRPr="00542D61">
        <w:rPr>
          <w:rFonts w:cs="Arial"/>
        </w:rPr>
        <w:t xml:space="preserve"> Treasury maintains flexibility in funding by maintaining availability under committed credit lines.</w:t>
      </w:r>
    </w:p>
    <w:p w14:paraId="14D1FD84" w14:textId="77777777" w:rsidR="00F40667" w:rsidRPr="00542D61" w:rsidRDefault="00F40667" w:rsidP="00FE5873">
      <w:pPr>
        <w:ind w:left="567"/>
        <w:jc w:val="thaiDistribute"/>
        <w:rPr>
          <w:rFonts w:cs="Arial"/>
        </w:rPr>
      </w:pPr>
    </w:p>
    <w:p w14:paraId="1879EA99" w14:textId="7860260C" w:rsidR="00104F98" w:rsidRPr="00542D61" w:rsidRDefault="00F40667" w:rsidP="00FE5873">
      <w:pPr>
        <w:ind w:left="567"/>
        <w:jc w:val="thaiDistribute"/>
        <w:rPr>
          <w:rFonts w:cs="Arial"/>
          <w:spacing w:val="-2"/>
        </w:rPr>
      </w:pPr>
      <w:r w:rsidRPr="00542D61">
        <w:rPr>
          <w:rFonts w:cs="Arial"/>
          <w:spacing w:val="-2"/>
        </w:rPr>
        <w:t xml:space="preserve">Management monitors rolling forecasts of the </w:t>
      </w:r>
      <w:r w:rsidR="001364C7" w:rsidRPr="00542D61">
        <w:rPr>
          <w:rFonts w:cs="Arial"/>
          <w:spacing w:val="-2"/>
        </w:rPr>
        <w:t>Company</w:t>
      </w:r>
      <w:r w:rsidRPr="00542D61">
        <w:rPr>
          <w:rFonts w:cs="Arial"/>
          <w:spacing w:val="-2"/>
        </w:rPr>
        <w:t xml:space="preserve">’s liquidity reserve and cash and cash equivalents on the basis of expected cash flows. In addition, the </w:t>
      </w:r>
      <w:r w:rsidR="001364C7" w:rsidRPr="00542D61">
        <w:rPr>
          <w:rFonts w:cs="Arial"/>
          <w:spacing w:val="-2"/>
        </w:rPr>
        <w:t>Company</w:t>
      </w:r>
      <w:r w:rsidRPr="00542D61">
        <w:rPr>
          <w:rFonts w:cs="Arial"/>
          <w:spacing w:val="-2"/>
        </w:rPr>
        <w:t>’s liquidity management policy involves projecting cash flows in major currencies and considering the level of liquid assets necessary, monitoring balance sheet liquidity ratios and maintaining financing plans.</w:t>
      </w:r>
    </w:p>
    <w:p w14:paraId="4DD9ADDE" w14:textId="77777777" w:rsidR="00104F98" w:rsidRPr="00542D61" w:rsidRDefault="00104F98" w:rsidP="00FE5873">
      <w:pPr>
        <w:ind w:left="567"/>
        <w:jc w:val="thaiDistribute"/>
        <w:rPr>
          <w:rFonts w:cs="Arial"/>
        </w:rPr>
      </w:pPr>
    </w:p>
    <w:p w14:paraId="1829BE8F" w14:textId="6AAEEDE7" w:rsidR="00104F98" w:rsidRPr="00542D61" w:rsidRDefault="004504CA" w:rsidP="00FE5873">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ind w:left="1080" w:hanging="540"/>
        <w:rPr>
          <w:rFonts w:eastAsia="Arial" w:cs="Arial"/>
          <w:sz w:val="20"/>
          <w:szCs w:val="20"/>
        </w:rPr>
      </w:pPr>
      <w:r w:rsidRPr="00542D61">
        <w:rPr>
          <w:rFonts w:eastAsia="Arial" w:cs="Arial"/>
          <w:sz w:val="20"/>
          <w:szCs w:val="20"/>
        </w:rPr>
        <w:t>a</w:t>
      </w:r>
      <w:r w:rsidR="00104F98" w:rsidRPr="00542D61">
        <w:rPr>
          <w:rFonts w:eastAsia="Arial" w:cs="Arial"/>
          <w:sz w:val="20"/>
          <w:szCs w:val="20"/>
        </w:rPr>
        <w:t>)</w:t>
      </w:r>
      <w:r w:rsidR="00FE5873" w:rsidRPr="00542D61">
        <w:rPr>
          <w:rFonts w:eastAsia="Arial" w:cs="Arial"/>
          <w:sz w:val="20"/>
          <w:szCs w:val="20"/>
        </w:rPr>
        <w:tab/>
      </w:r>
      <w:r w:rsidR="00104F98" w:rsidRPr="00542D61">
        <w:rPr>
          <w:rFonts w:eastAsia="Arial" w:cs="Arial"/>
          <w:sz w:val="20"/>
          <w:szCs w:val="20"/>
        </w:rPr>
        <w:t>Maturity of financial liabilities</w:t>
      </w:r>
    </w:p>
    <w:p w14:paraId="4EDF2785" w14:textId="77777777" w:rsidR="00FE5873" w:rsidRPr="00542D61" w:rsidRDefault="00FE5873" w:rsidP="00FE5873">
      <w:pPr>
        <w:ind w:left="1080"/>
        <w:jc w:val="thaiDistribute"/>
        <w:rPr>
          <w:rFonts w:cs="Arial"/>
        </w:rPr>
      </w:pPr>
    </w:p>
    <w:p w14:paraId="2A251D4F" w14:textId="1174F4C7" w:rsidR="00104F98" w:rsidRPr="00542D61" w:rsidRDefault="00104F98" w:rsidP="00FE5873">
      <w:pPr>
        <w:ind w:left="1080"/>
        <w:jc w:val="thaiDistribute"/>
        <w:rPr>
          <w:rFonts w:cs="Arial"/>
        </w:rPr>
      </w:pPr>
      <w:r w:rsidRPr="00542D61">
        <w:rPr>
          <w:rFonts w:cs="Arial"/>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61BE1F2C" w14:textId="77777777" w:rsidR="00104F98" w:rsidRPr="00542D61" w:rsidRDefault="00104F98" w:rsidP="00FE5873">
      <w:pPr>
        <w:ind w:left="1080"/>
        <w:jc w:val="thaiDistribute"/>
        <w:rPr>
          <w:rFonts w:cs="Arial"/>
        </w:rPr>
      </w:pPr>
    </w:p>
    <w:tbl>
      <w:tblPr>
        <w:tblW w:w="9007" w:type="dxa"/>
        <w:tblLayout w:type="fixed"/>
        <w:tblLook w:val="04A0" w:firstRow="1" w:lastRow="0" w:firstColumn="1" w:lastColumn="0" w:noHBand="0" w:noVBand="1"/>
      </w:tblPr>
      <w:tblGrid>
        <w:gridCol w:w="4111"/>
        <w:gridCol w:w="1224"/>
        <w:gridCol w:w="1224"/>
        <w:gridCol w:w="1224"/>
        <w:gridCol w:w="1217"/>
        <w:gridCol w:w="7"/>
      </w:tblGrid>
      <w:tr w:rsidR="00104F98" w:rsidRPr="00542D61" w14:paraId="4CC6FD31" w14:textId="77777777" w:rsidTr="00FE5873">
        <w:trPr>
          <w:gridAfter w:val="1"/>
          <w:wAfter w:w="7" w:type="dxa"/>
        </w:trPr>
        <w:tc>
          <w:tcPr>
            <w:tcW w:w="4111" w:type="dxa"/>
          </w:tcPr>
          <w:p w14:paraId="55BEC6E1" w14:textId="77777777" w:rsidR="00104F98" w:rsidRPr="00542D61" w:rsidRDefault="00104F98" w:rsidP="00FE5873">
            <w:pPr>
              <w:pStyle w:val="BlockText"/>
              <w:spacing w:line="240" w:lineRule="auto"/>
              <w:ind w:left="1152" w:right="0" w:hanging="180"/>
              <w:jc w:val="left"/>
              <w:rPr>
                <w:rFonts w:ascii="Arial" w:hAnsi="Arial" w:cs="Arial"/>
                <w:b/>
                <w:bCs/>
                <w:spacing w:val="-4"/>
                <w:lang w:val="en-GB"/>
              </w:rPr>
            </w:pPr>
          </w:p>
        </w:tc>
        <w:tc>
          <w:tcPr>
            <w:tcW w:w="4889" w:type="dxa"/>
            <w:gridSpan w:val="4"/>
            <w:tcBorders>
              <w:top w:val="nil"/>
              <w:left w:val="nil"/>
              <w:right w:val="nil"/>
            </w:tcBorders>
            <w:hideMark/>
          </w:tcPr>
          <w:p w14:paraId="12E09529" w14:textId="1569739A" w:rsidR="00104F98" w:rsidRPr="00542D61" w:rsidRDefault="00104F98" w:rsidP="00FE5873">
            <w:pPr>
              <w:pStyle w:val="BlockText"/>
              <w:spacing w:line="240" w:lineRule="auto"/>
              <w:ind w:left="0" w:right="-72"/>
              <w:jc w:val="center"/>
              <w:rPr>
                <w:rFonts w:ascii="Arial" w:hAnsi="Arial" w:cs="Arial"/>
                <w:b/>
                <w:bCs/>
                <w:spacing w:val="-4"/>
                <w:lang w:val="en-GB"/>
              </w:rPr>
            </w:pPr>
          </w:p>
        </w:tc>
      </w:tr>
      <w:tr w:rsidR="00AD5D02" w:rsidRPr="00542D61" w14:paraId="0A7F5678" w14:textId="77777777" w:rsidTr="00FE5873">
        <w:tc>
          <w:tcPr>
            <w:tcW w:w="4111" w:type="dxa"/>
          </w:tcPr>
          <w:p w14:paraId="08EC1C97" w14:textId="77777777" w:rsidR="00AD5D02" w:rsidRPr="00542D61" w:rsidRDefault="00AD5D02" w:rsidP="00FE5873">
            <w:pPr>
              <w:pStyle w:val="BlockText"/>
              <w:spacing w:line="240" w:lineRule="auto"/>
              <w:ind w:left="1152" w:right="0" w:hanging="180"/>
              <w:jc w:val="left"/>
              <w:rPr>
                <w:rFonts w:ascii="Arial" w:hAnsi="Arial" w:cs="Arial"/>
                <w:b/>
                <w:bCs/>
                <w:spacing w:val="-4"/>
                <w:lang w:val="en-GB"/>
              </w:rPr>
            </w:pPr>
          </w:p>
        </w:tc>
        <w:tc>
          <w:tcPr>
            <w:tcW w:w="1224" w:type="dxa"/>
            <w:tcBorders>
              <w:top w:val="single" w:sz="4" w:space="0" w:color="auto"/>
              <w:left w:val="nil"/>
              <w:bottom w:val="single" w:sz="4" w:space="0" w:color="auto"/>
              <w:right w:val="nil"/>
            </w:tcBorders>
            <w:vAlign w:val="bottom"/>
            <w:hideMark/>
          </w:tcPr>
          <w:p w14:paraId="1AA3EA56"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 xml:space="preserve">Within </w:t>
            </w:r>
          </w:p>
          <w:p w14:paraId="1D619A38"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1 year</w:t>
            </w:r>
          </w:p>
          <w:p w14:paraId="446619EE"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Thousand</w:t>
            </w:r>
          </w:p>
          <w:p w14:paraId="1BFD9329"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 xml:space="preserve"> Baht</w:t>
            </w:r>
          </w:p>
        </w:tc>
        <w:tc>
          <w:tcPr>
            <w:tcW w:w="1224" w:type="dxa"/>
            <w:tcBorders>
              <w:top w:val="single" w:sz="4" w:space="0" w:color="auto"/>
              <w:left w:val="nil"/>
              <w:bottom w:val="single" w:sz="4" w:space="0" w:color="auto"/>
              <w:right w:val="nil"/>
            </w:tcBorders>
            <w:vAlign w:val="bottom"/>
            <w:hideMark/>
          </w:tcPr>
          <w:p w14:paraId="6A033B3F"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1 - 5 years</w:t>
            </w:r>
          </w:p>
          <w:p w14:paraId="1904D84D"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 xml:space="preserve">Thousand </w:t>
            </w:r>
          </w:p>
          <w:p w14:paraId="69EAB17A"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4268DA83" w14:textId="37F857BE"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Total</w:t>
            </w:r>
          </w:p>
          <w:p w14:paraId="4D4AD942" w14:textId="78B9CAEA" w:rsidR="003775A0" w:rsidRPr="00542D61" w:rsidRDefault="004850F5"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c</w:t>
            </w:r>
            <w:r w:rsidR="003775A0" w:rsidRPr="00542D61">
              <w:rPr>
                <w:rFonts w:ascii="Arial" w:hAnsi="Arial" w:cs="Arial"/>
                <w:b/>
                <w:bCs/>
                <w:spacing w:val="-4"/>
                <w:lang w:val="en-GB"/>
              </w:rPr>
              <w:t>ontractual</w:t>
            </w:r>
          </w:p>
          <w:p w14:paraId="419A545E" w14:textId="76CF6040" w:rsidR="004850F5" w:rsidRPr="00542D61" w:rsidRDefault="004850F5"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cash flow</w:t>
            </w:r>
            <w:r w:rsidR="00211502" w:rsidRPr="00542D61">
              <w:rPr>
                <w:rFonts w:ascii="Arial" w:hAnsi="Arial" w:cs="Arial"/>
                <w:b/>
                <w:bCs/>
                <w:spacing w:val="-4"/>
                <w:lang w:val="en-GB"/>
              </w:rPr>
              <w:t>s</w:t>
            </w:r>
          </w:p>
          <w:p w14:paraId="4B93AF27"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 xml:space="preserve">Thousand </w:t>
            </w:r>
          </w:p>
          <w:p w14:paraId="58872007" w14:textId="7BB343A8"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Baht</w:t>
            </w:r>
          </w:p>
        </w:tc>
        <w:tc>
          <w:tcPr>
            <w:tcW w:w="1224" w:type="dxa"/>
            <w:gridSpan w:val="2"/>
            <w:tcBorders>
              <w:top w:val="single" w:sz="4" w:space="0" w:color="auto"/>
              <w:left w:val="nil"/>
              <w:bottom w:val="single" w:sz="4" w:space="0" w:color="auto"/>
              <w:right w:val="nil"/>
            </w:tcBorders>
            <w:vAlign w:val="bottom"/>
            <w:hideMark/>
          </w:tcPr>
          <w:p w14:paraId="693F3C8C"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p w14:paraId="52E48A6D" w14:textId="7BCC9366" w:rsidR="00AD5D02" w:rsidRPr="00542D61" w:rsidRDefault="003775A0"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C</w:t>
            </w:r>
            <w:r w:rsidR="00AD5D02" w:rsidRPr="00542D61">
              <w:rPr>
                <w:rFonts w:ascii="Arial" w:hAnsi="Arial" w:cs="Arial"/>
                <w:b/>
                <w:bCs/>
                <w:spacing w:val="-4"/>
                <w:lang w:val="en-GB"/>
              </w:rPr>
              <w:t>arrying</w:t>
            </w:r>
          </w:p>
          <w:p w14:paraId="36DD91C8" w14:textId="2740BC3C" w:rsidR="002A5466" w:rsidRPr="00542D61" w:rsidRDefault="002A5466"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amount</w:t>
            </w:r>
          </w:p>
          <w:p w14:paraId="249F684B"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 xml:space="preserve">Thousand </w:t>
            </w:r>
          </w:p>
          <w:p w14:paraId="1270BFEB"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Baht</w:t>
            </w:r>
          </w:p>
        </w:tc>
      </w:tr>
      <w:tr w:rsidR="00AD5D02" w:rsidRPr="00542D61" w14:paraId="683E8590" w14:textId="77777777" w:rsidTr="00FE5873">
        <w:tc>
          <w:tcPr>
            <w:tcW w:w="4111" w:type="dxa"/>
            <w:hideMark/>
          </w:tcPr>
          <w:p w14:paraId="5224E0A1" w14:textId="77777777" w:rsidR="00AD5D02" w:rsidRPr="00542D61" w:rsidRDefault="00AD5D02" w:rsidP="00FE5873">
            <w:pPr>
              <w:pStyle w:val="BlockText"/>
              <w:spacing w:line="240" w:lineRule="auto"/>
              <w:ind w:left="1152" w:right="0" w:hanging="180"/>
              <w:jc w:val="left"/>
              <w:rPr>
                <w:rFonts w:ascii="Arial" w:hAnsi="Arial" w:cs="Arial"/>
                <w:b/>
                <w:bCs/>
                <w:spacing w:val="-4"/>
                <w:lang w:val="en-GB"/>
              </w:rPr>
            </w:pPr>
            <w:r w:rsidRPr="00542D61">
              <w:rPr>
                <w:rFonts w:ascii="Arial" w:hAnsi="Arial" w:cs="Arial"/>
                <w:b/>
                <w:bCs/>
                <w:spacing w:val="-4"/>
                <w:lang w:val="en-GB"/>
              </w:rPr>
              <w:t>As at 31 December 2020</w:t>
            </w:r>
          </w:p>
        </w:tc>
        <w:tc>
          <w:tcPr>
            <w:tcW w:w="1224" w:type="dxa"/>
            <w:tcBorders>
              <w:top w:val="single" w:sz="4" w:space="0" w:color="auto"/>
              <w:left w:val="nil"/>
              <w:bottom w:val="nil"/>
              <w:right w:val="nil"/>
            </w:tcBorders>
            <w:vAlign w:val="bottom"/>
          </w:tcPr>
          <w:p w14:paraId="509E5028"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6475EB5E"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1AD35103"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c>
          <w:tcPr>
            <w:tcW w:w="1224" w:type="dxa"/>
            <w:gridSpan w:val="2"/>
            <w:tcBorders>
              <w:top w:val="single" w:sz="4" w:space="0" w:color="auto"/>
              <w:left w:val="nil"/>
              <w:bottom w:val="nil"/>
              <w:right w:val="nil"/>
            </w:tcBorders>
            <w:vAlign w:val="bottom"/>
          </w:tcPr>
          <w:p w14:paraId="37D7AE17"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r>
      <w:tr w:rsidR="00737C19" w:rsidRPr="00542D61" w14:paraId="0C1E301A" w14:textId="77777777" w:rsidTr="00FE5873">
        <w:tc>
          <w:tcPr>
            <w:tcW w:w="4111" w:type="dxa"/>
          </w:tcPr>
          <w:p w14:paraId="4F375518" w14:textId="7D5AF9B3" w:rsidR="00737C19" w:rsidRPr="00737C19" w:rsidRDefault="00737C19" w:rsidP="00FE5873">
            <w:pPr>
              <w:pStyle w:val="BlockText"/>
              <w:spacing w:line="240" w:lineRule="auto"/>
              <w:ind w:left="1152" w:right="0" w:hanging="180"/>
              <w:jc w:val="left"/>
              <w:rPr>
                <w:rFonts w:ascii="Arial" w:hAnsi="Arial" w:cs="Arial"/>
                <w:spacing w:val="-4"/>
                <w:lang w:val="en-GB"/>
              </w:rPr>
            </w:pPr>
          </w:p>
        </w:tc>
        <w:tc>
          <w:tcPr>
            <w:tcW w:w="1224" w:type="dxa"/>
            <w:tcBorders>
              <w:top w:val="single" w:sz="4" w:space="0" w:color="auto"/>
              <w:left w:val="nil"/>
              <w:bottom w:val="nil"/>
              <w:right w:val="nil"/>
            </w:tcBorders>
            <w:vAlign w:val="bottom"/>
          </w:tcPr>
          <w:p w14:paraId="18C85655" w14:textId="77777777" w:rsidR="00737C19" w:rsidRPr="00542D61" w:rsidRDefault="00737C19"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58A4C1D6" w14:textId="77777777" w:rsidR="00737C19" w:rsidRPr="00542D61" w:rsidRDefault="00737C19"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43AD091B" w14:textId="77777777" w:rsidR="00737C19" w:rsidRPr="00542D61" w:rsidRDefault="00737C19" w:rsidP="00FE5873">
            <w:pPr>
              <w:pStyle w:val="BlockText"/>
              <w:spacing w:line="240" w:lineRule="auto"/>
              <w:ind w:left="0" w:right="-72"/>
              <w:jc w:val="right"/>
              <w:rPr>
                <w:rFonts w:ascii="Arial" w:hAnsi="Arial" w:cs="Arial"/>
                <w:b/>
                <w:bCs/>
                <w:spacing w:val="-4"/>
                <w:lang w:val="en-GB"/>
              </w:rPr>
            </w:pPr>
          </w:p>
        </w:tc>
        <w:tc>
          <w:tcPr>
            <w:tcW w:w="1224" w:type="dxa"/>
            <w:gridSpan w:val="2"/>
            <w:tcBorders>
              <w:top w:val="single" w:sz="4" w:space="0" w:color="auto"/>
              <w:left w:val="nil"/>
              <w:bottom w:val="nil"/>
              <w:right w:val="nil"/>
            </w:tcBorders>
            <w:vAlign w:val="bottom"/>
          </w:tcPr>
          <w:p w14:paraId="60432CE5" w14:textId="77777777" w:rsidR="00737C19" w:rsidRPr="00542D61" w:rsidRDefault="00737C19" w:rsidP="00FE5873">
            <w:pPr>
              <w:pStyle w:val="BlockText"/>
              <w:spacing w:line="240" w:lineRule="auto"/>
              <w:ind w:left="0" w:right="-72"/>
              <w:jc w:val="right"/>
              <w:rPr>
                <w:rFonts w:ascii="Arial" w:hAnsi="Arial" w:cs="Arial"/>
                <w:b/>
                <w:bCs/>
                <w:spacing w:val="-4"/>
                <w:lang w:val="en-GB"/>
              </w:rPr>
            </w:pPr>
          </w:p>
        </w:tc>
      </w:tr>
      <w:tr w:rsidR="00737C19" w:rsidRPr="00542D61" w14:paraId="0FEFC235" w14:textId="77777777" w:rsidTr="00694793">
        <w:tc>
          <w:tcPr>
            <w:tcW w:w="4111" w:type="dxa"/>
            <w:hideMark/>
          </w:tcPr>
          <w:p w14:paraId="4EA1BC97" w14:textId="557345F4" w:rsidR="00737C19" w:rsidRPr="00542D61" w:rsidRDefault="00737C19" w:rsidP="00737C19">
            <w:pPr>
              <w:pStyle w:val="BlockText"/>
              <w:spacing w:line="240" w:lineRule="auto"/>
              <w:ind w:left="1152" w:right="0" w:hanging="180"/>
              <w:jc w:val="left"/>
              <w:rPr>
                <w:rFonts w:ascii="Arial" w:hAnsi="Arial" w:cs="Arial"/>
                <w:spacing w:val="-4"/>
                <w:lang w:val="en-GB"/>
              </w:rPr>
            </w:pPr>
            <w:r w:rsidRPr="00737C19">
              <w:rPr>
                <w:rFonts w:ascii="Arial" w:hAnsi="Arial" w:cs="Arial"/>
                <w:spacing w:val="-4"/>
                <w:lang w:val="en-GB"/>
              </w:rPr>
              <w:t>Trade and other payables</w:t>
            </w:r>
          </w:p>
        </w:tc>
        <w:tc>
          <w:tcPr>
            <w:tcW w:w="1224" w:type="dxa"/>
            <w:shd w:val="clear" w:color="auto" w:fill="FAFAFA"/>
            <w:vAlign w:val="bottom"/>
          </w:tcPr>
          <w:p w14:paraId="260BD406" w14:textId="6D6E645A" w:rsidR="00737C19" w:rsidRPr="00542D61" w:rsidRDefault="00737C19" w:rsidP="00737C19">
            <w:pPr>
              <w:pStyle w:val="BlockText"/>
              <w:spacing w:line="240" w:lineRule="auto"/>
              <w:ind w:left="0" w:right="-72"/>
              <w:jc w:val="right"/>
              <w:rPr>
                <w:rFonts w:ascii="Arial" w:hAnsi="Arial" w:cs="Arial"/>
                <w:lang w:val="en-GB"/>
              </w:rPr>
            </w:pPr>
            <w:r w:rsidRPr="00737C19">
              <w:rPr>
                <w:rFonts w:ascii="Arial" w:hAnsi="Arial" w:cs="Arial"/>
                <w:lang w:val="en-GB"/>
              </w:rPr>
              <w:t>1,072,873</w:t>
            </w:r>
          </w:p>
        </w:tc>
        <w:tc>
          <w:tcPr>
            <w:tcW w:w="1224" w:type="dxa"/>
            <w:shd w:val="clear" w:color="auto" w:fill="FAFAFA"/>
            <w:vAlign w:val="bottom"/>
          </w:tcPr>
          <w:p w14:paraId="2ED1BC14" w14:textId="65D4460C" w:rsidR="00737C19" w:rsidRPr="00542D61" w:rsidRDefault="00737C19" w:rsidP="00737C19">
            <w:pPr>
              <w:pStyle w:val="BlockText"/>
              <w:spacing w:line="240" w:lineRule="auto"/>
              <w:ind w:left="0" w:right="-72"/>
              <w:jc w:val="right"/>
              <w:rPr>
                <w:rFonts w:ascii="Arial" w:hAnsi="Arial" w:cs="Arial"/>
                <w:lang w:val="en-GB"/>
              </w:rPr>
            </w:pPr>
            <w:r w:rsidRPr="00737C19">
              <w:rPr>
                <w:rFonts w:ascii="Arial" w:hAnsi="Arial" w:cs="Arial"/>
                <w:lang w:val="en-GB"/>
              </w:rPr>
              <w:t>-</w:t>
            </w:r>
          </w:p>
        </w:tc>
        <w:tc>
          <w:tcPr>
            <w:tcW w:w="1224" w:type="dxa"/>
            <w:shd w:val="clear" w:color="auto" w:fill="FAFAFA"/>
          </w:tcPr>
          <w:p w14:paraId="3F291332" w14:textId="308B92DB" w:rsidR="00737C19" w:rsidRPr="00737C19" w:rsidRDefault="001828D2" w:rsidP="00737C19">
            <w:pPr>
              <w:pStyle w:val="BlockText"/>
              <w:spacing w:line="240" w:lineRule="auto"/>
              <w:ind w:left="0" w:right="-72"/>
              <w:jc w:val="right"/>
              <w:rPr>
                <w:rFonts w:ascii="Arial" w:hAnsi="Arial" w:cs="Arial"/>
                <w:lang w:val="en-GB"/>
              </w:rPr>
            </w:pPr>
            <w:r w:rsidRPr="00737C19">
              <w:rPr>
                <w:rFonts w:ascii="Arial" w:hAnsi="Arial" w:cs="Arial"/>
                <w:lang w:val="en-GB"/>
              </w:rPr>
              <w:t>1,072,873</w:t>
            </w:r>
          </w:p>
        </w:tc>
        <w:tc>
          <w:tcPr>
            <w:tcW w:w="1224" w:type="dxa"/>
            <w:gridSpan w:val="2"/>
            <w:shd w:val="clear" w:color="auto" w:fill="FAFAFA"/>
            <w:vAlign w:val="bottom"/>
          </w:tcPr>
          <w:p w14:paraId="25D24D64" w14:textId="3460ABAE" w:rsidR="00737C19" w:rsidRPr="00737C19" w:rsidRDefault="00737C19" w:rsidP="00737C19">
            <w:pPr>
              <w:pStyle w:val="BlockText"/>
              <w:spacing w:line="240" w:lineRule="auto"/>
              <w:ind w:left="0" w:right="-72"/>
              <w:jc w:val="right"/>
              <w:rPr>
                <w:rFonts w:ascii="Arial" w:hAnsi="Arial" w:cs="Arial"/>
                <w:lang w:val="en-GB"/>
              </w:rPr>
            </w:pPr>
            <w:r w:rsidRPr="00737C19">
              <w:rPr>
                <w:rFonts w:ascii="Arial" w:hAnsi="Arial" w:cs="Arial"/>
                <w:lang w:val="en-GB"/>
              </w:rPr>
              <w:t>1,072,873</w:t>
            </w:r>
          </w:p>
        </w:tc>
      </w:tr>
      <w:tr w:rsidR="00737C19" w:rsidRPr="00542D61" w14:paraId="090AA88B" w14:textId="77777777" w:rsidTr="00FE5873">
        <w:tc>
          <w:tcPr>
            <w:tcW w:w="4111" w:type="dxa"/>
          </w:tcPr>
          <w:p w14:paraId="77C484C4" w14:textId="424F757C" w:rsidR="00737C19" w:rsidRPr="00542D61" w:rsidRDefault="00737C19" w:rsidP="00737C19">
            <w:pPr>
              <w:pStyle w:val="BlockText"/>
              <w:spacing w:line="240" w:lineRule="auto"/>
              <w:ind w:left="1152" w:right="0" w:hanging="180"/>
              <w:jc w:val="left"/>
              <w:rPr>
                <w:rFonts w:ascii="Arial" w:hAnsi="Arial" w:cs="Arial"/>
                <w:spacing w:val="-4"/>
                <w:lang w:val="en-GB"/>
              </w:rPr>
            </w:pPr>
            <w:r w:rsidRPr="00542D61">
              <w:rPr>
                <w:rFonts w:ascii="Arial" w:hAnsi="Arial" w:cs="Arial"/>
                <w:spacing w:val="-4"/>
                <w:lang w:val="en-GB"/>
              </w:rPr>
              <w:t>Lease liabilities</w:t>
            </w:r>
          </w:p>
        </w:tc>
        <w:tc>
          <w:tcPr>
            <w:tcW w:w="1224" w:type="dxa"/>
            <w:shd w:val="clear" w:color="auto" w:fill="FAFAFA"/>
            <w:vAlign w:val="bottom"/>
          </w:tcPr>
          <w:p w14:paraId="492658E0" w14:textId="1C232892" w:rsidR="00737C19" w:rsidRPr="00542D61" w:rsidRDefault="00737C19" w:rsidP="00737C19">
            <w:pPr>
              <w:pStyle w:val="BlockText"/>
              <w:spacing w:line="240" w:lineRule="auto"/>
              <w:ind w:left="0" w:right="-72"/>
              <w:jc w:val="right"/>
              <w:rPr>
                <w:rFonts w:ascii="Arial" w:hAnsi="Arial" w:cs="Arial"/>
                <w:lang w:val="en-GB"/>
              </w:rPr>
            </w:pPr>
            <w:r w:rsidRPr="00542D61">
              <w:rPr>
                <w:rFonts w:ascii="Arial" w:hAnsi="Arial" w:cs="Arial"/>
                <w:lang w:val="en-GB"/>
              </w:rPr>
              <w:t>38,393</w:t>
            </w:r>
          </w:p>
        </w:tc>
        <w:tc>
          <w:tcPr>
            <w:tcW w:w="1224" w:type="dxa"/>
            <w:shd w:val="clear" w:color="auto" w:fill="FAFAFA"/>
            <w:vAlign w:val="bottom"/>
          </w:tcPr>
          <w:p w14:paraId="5F2C6503" w14:textId="0BD816F9" w:rsidR="00737C19" w:rsidRPr="00542D61" w:rsidRDefault="00737C19" w:rsidP="00737C19">
            <w:pPr>
              <w:pStyle w:val="BlockText"/>
              <w:spacing w:line="240" w:lineRule="auto"/>
              <w:ind w:left="0" w:right="-72"/>
              <w:jc w:val="right"/>
              <w:rPr>
                <w:rFonts w:ascii="Arial" w:hAnsi="Arial" w:cs="Arial"/>
                <w:lang w:val="en-GB"/>
              </w:rPr>
            </w:pPr>
            <w:r w:rsidRPr="00542D61">
              <w:rPr>
                <w:rFonts w:ascii="Arial" w:hAnsi="Arial" w:cs="Arial"/>
                <w:lang w:val="en-GB"/>
              </w:rPr>
              <w:t>107,619</w:t>
            </w:r>
          </w:p>
        </w:tc>
        <w:tc>
          <w:tcPr>
            <w:tcW w:w="1224" w:type="dxa"/>
            <w:shd w:val="clear" w:color="auto" w:fill="FAFAFA"/>
            <w:vAlign w:val="bottom"/>
          </w:tcPr>
          <w:p w14:paraId="452C038C" w14:textId="7BF60F31" w:rsidR="00737C19" w:rsidRPr="00542D61" w:rsidRDefault="00737C19" w:rsidP="00737C19">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146,012</w:t>
            </w:r>
          </w:p>
        </w:tc>
        <w:tc>
          <w:tcPr>
            <w:tcW w:w="1224" w:type="dxa"/>
            <w:gridSpan w:val="2"/>
            <w:shd w:val="clear" w:color="auto" w:fill="FAFAFA"/>
            <w:vAlign w:val="bottom"/>
          </w:tcPr>
          <w:p w14:paraId="4490FB6F" w14:textId="29B1C89B" w:rsidR="00737C19" w:rsidRPr="00542D61" w:rsidRDefault="00737C19" w:rsidP="00737C19">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99,854</w:t>
            </w:r>
          </w:p>
        </w:tc>
      </w:tr>
      <w:tr w:rsidR="00737C19" w:rsidRPr="00542D61" w14:paraId="6872953C" w14:textId="77777777" w:rsidTr="00FE5873">
        <w:trPr>
          <w:trHeight w:val="74"/>
        </w:trPr>
        <w:tc>
          <w:tcPr>
            <w:tcW w:w="4111" w:type="dxa"/>
            <w:hideMark/>
          </w:tcPr>
          <w:p w14:paraId="7BFA2CAA" w14:textId="60A4D106" w:rsidR="00737C19" w:rsidRPr="00542D61" w:rsidRDefault="00737C19" w:rsidP="00737C19">
            <w:pPr>
              <w:pStyle w:val="BlockText"/>
              <w:spacing w:line="240" w:lineRule="auto"/>
              <w:ind w:left="1152" w:right="0" w:hanging="180"/>
              <w:jc w:val="left"/>
              <w:rPr>
                <w:rFonts w:ascii="Arial" w:hAnsi="Arial" w:cs="Arial"/>
                <w:spacing w:val="-4"/>
                <w:lang w:val="en-GB"/>
              </w:rPr>
            </w:pPr>
            <w:r w:rsidRPr="00542D61">
              <w:rPr>
                <w:rFonts w:ascii="Arial" w:hAnsi="Arial" w:cs="Arial"/>
                <w:spacing w:val="-4"/>
                <w:lang w:val="en-GB"/>
              </w:rPr>
              <w:t>Long-term loans from a financial</w:t>
            </w:r>
          </w:p>
        </w:tc>
        <w:tc>
          <w:tcPr>
            <w:tcW w:w="1224" w:type="dxa"/>
            <w:shd w:val="clear" w:color="auto" w:fill="FAFAFA"/>
            <w:vAlign w:val="bottom"/>
          </w:tcPr>
          <w:p w14:paraId="0994AC5D" w14:textId="77777777" w:rsidR="00737C19" w:rsidRPr="00542D61" w:rsidRDefault="00737C19" w:rsidP="00737C19">
            <w:pPr>
              <w:pStyle w:val="BlockText"/>
              <w:spacing w:line="240" w:lineRule="auto"/>
              <w:ind w:left="0" w:right="-72"/>
              <w:jc w:val="right"/>
              <w:rPr>
                <w:rFonts w:ascii="Arial" w:hAnsi="Arial" w:cs="Arial"/>
                <w:spacing w:val="-4"/>
                <w:cs/>
                <w:lang w:val="en-GB"/>
              </w:rPr>
            </w:pPr>
          </w:p>
        </w:tc>
        <w:tc>
          <w:tcPr>
            <w:tcW w:w="1224" w:type="dxa"/>
            <w:shd w:val="clear" w:color="auto" w:fill="FAFAFA"/>
            <w:vAlign w:val="bottom"/>
          </w:tcPr>
          <w:p w14:paraId="27A532F8" w14:textId="77777777" w:rsidR="00737C19" w:rsidRPr="00542D61" w:rsidRDefault="00737C19" w:rsidP="00737C19">
            <w:pPr>
              <w:pStyle w:val="BlockText"/>
              <w:spacing w:line="240" w:lineRule="auto"/>
              <w:ind w:left="0" w:right="-72"/>
              <w:jc w:val="right"/>
              <w:rPr>
                <w:rFonts w:ascii="Arial" w:hAnsi="Arial" w:cs="Arial"/>
                <w:spacing w:val="-4"/>
                <w:lang w:val="en-GB"/>
              </w:rPr>
            </w:pPr>
          </w:p>
        </w:tc>
        <w:tc>
          <w:tcPr>
            <w:tcW w:w="1224" w:type="dxa"/>
            <w:shd w:val="clear" w:color="auto" w:fill="FAFAFA"/>
            <w:vAlign w:val="bottom"/>
          </w:tcPr>
          <w:p w14:paraId="07A11D01" w14:textId="77777777" w:rsidR="00737C19" w:rsidRPr="00542D61" w:rsidRDefault="00737C19" w:rsidP="00737C19">
            <w:pPr>
              <w:pStyle w:val="BlockText"/>
              <w:spacing w:line="240" w:lineRule="auto"/>
              <w:ind w:left="0" w:right="-72"/>
              <w:jc w:val="right"/>
              <w:rPr>
                <w:rFonts w:ascii="Arial" w:hAnsi="Arial" w:cs="Arial"/>
                <w:spacing w:val="-4"/>
                <w:lang w:val="en-GB"/>
              </w:rPr>
            </w:pPr>
          </w:p>
        </w:tc>
        <w:tc>
          <w:tcPr>
            <w:tcW w:w="1224" w:type="dxa"/>
            <w:gridSpan w:val="2"/>
            <w:shd w:val="clear" w:color="auto" w:fill="FAFAFA"/>
            <w:vAlign w:val="bottom"/>
          </w:tcPr>
          <w:p w14:paraId="4AE258B9" w14:textId="77777777" w:rsidR="00737C19" w:rsidRPr="00542D61" w:rsidRDefault="00737C19" w:rsidP="00737C19">
            <w:pPr>
              <w:pStyle w:val="BlockText"/>
              <w:spacing w:line="240" w:lineRule="auto"/>
              <w:ind w:left="0" w:right="-72"/>
              <w:jc w:val="right"/>
              <w:rPr>
                <w:rFonts w:ascii="Arial" w:hAnsi="Arial" w:cs="Arial"/>
                <w:spacing w:val="-4"/>
                <w:lang w:val="en-GB"/>
              </w:rPr>
            </w:pPr>
          </w:p>
        </w:tc>
      </w:tr>
      <w:tr w:rsidR="00737C19" w:rsidRPr="00542D61" w14:paraId="169226EF" w14:textId="77777777" w:rsidTr="00FE5873">
        <w:tc>
          <w:tcPr>
            <w:tcW w:w="4111" w:type="dxa"/>
            <w:hideMark/>
          </w:tcPr>
          <w:p w14:paraId="0ED40B72" w14:textId="2DF3AE5E" w:rsidR="00737C19" w:rsidRPr="00542D61" w:rsidRDefault="00737C19" w:rsidP="00737C19">
            <w:pPr>
              <w:pStyle w:val="BlockText"/>
              <w:spacing w:line="240" w:lineRule="auto"/>
              <w:ind w:left="1152" w:right="0" w:hanging="180"/>
              <w:jc w:val="left"/>
              <w:rPr>
                <w:rFonts w:ascii="Arial" w:hAnsi="Arial" w:cs="Arial"/>
                <w:spacing w:val="-4"/>
                <w:lang w:val="en-GB"/>
              </w:rPr>
            </w:pPr>
            <w:r w:rsidRPr="00542D61">
              <w:rPr>
                <w:rFonts w:ascii="Arial" w:hAnsi="Arial" w:cs="Arial"/>
                <w:spacing w:val="-4"/>
                <w:lang w:val="en-GB"/>
              </w:rPr>
              <w:t xml:space="preserve">   Institution</w:t>
            </w:r>
          </w:p>
        </w:tc>
        <w:tc>
          <w:tcPr>
            <w:tcW w:w="1224" w:type="dxa"/>
            <w:shd w:val="clear" w:color="auto" w:fill="FAFAFA"/>
            <w:vAlign w:val="bottom"/>
          </w:tcPr>
          <w:p w14:paraId="4879EE69" w14:textId="4BAAAE04" w:rsidR="00737C19" w:rsidRPr="00542D61" w:rsidRDefault="00737C19" w:rsidP="00737C19">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184,496</w:t>
            </w:r>
          </w:p>
        </w:tc>
        <w:tc>
          <w:tcPr>
            <w:tcW w:w="1224" w:type="dxa"/>
            <w:shd w:val="clear" w:color="auto" w:fill="FAFAFA"/>
            <w:vAlign w:val="bottom"/>
          </w:tcPr>
          <w:p w14:paraId="08BC11AF" w14:textId="6DE2AE16" w:rsidR="00737C19" w:rsidRPr="00542D61" w:rsidRDefault="00737C19" w:rsidP="00737C19">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391,337</w:t>
            </w:r>
          </w:p>
        </w:tc>
        <w:tc>
          <w:tcPr>
            <w:tcW w:w="1224" w:type="dxa"/>
            <w:shd w:val="clear" w:color="auto" w:fill="FAFAFA"/>
            <w:vAlign w:val="bottom"/>
          </w:tcPr>
          <w:p w14:paraId="31FF0A64" w14:textId="3EBAB91F" w:rsidR="00737C19" w:rsidRPr="00542D61" w:rsidRDefault="00737C19" w:rsidP="00737C19">
            <w:pPr>
              <w:pStyle w:val="BlockText"/>
              <w:spacing w:line="240" w:lineRule="auto"/>
              <w:ind w:left="0" w:right="-72"/>
              <w:jc w:val="right"/>
              <w:rPr>
                <w:rFonts w:ascii="Arial" w:hAnsi="Arial" w:cs="Arial"/>
                <w:lang w:val="en-GB"/>
              </w:rPr>
            </w:pPr>
            <w:r w:rsidRPr="00542D61">
              <w:rPr>
                <w:rFonts w:ascii="Arial" w:hAnsi="Arial" w:cs="Arial"/>
                <w:lang w:val="en-GB"/>
              </w:rPr>
              <w:t>575,833</w:t>
            </w:r>
          </w:p>
        </w:tc>
        <w:tc>
          <w:tcPr>
            <w:tcW w:w="1224" w:type="dxa"/>
            <w:gridSpan w:val="2"/>
            <w:shd w:val="clear" w:color="auto" w:fill="FAFAFA"/>
            <w:vAlign w:val="bottom"/>
          </w:tcPr>
          <w:p w14:paraId="203E716D" w14:textId="0A155F32" w:rsidR="00737C19" w:rsidRPr="00542D61" w:rsidRDefault="00737C19" w:rsidP="00737C19">
            <w:pPr>
              <w:pStyle w:val="BlockText"/>
              <w:spacing w:line="240" w:lineRule="auto"/>
              <w:ind w:left="0" w:right="-72"/>
              <w:jc w:val="right"/>
              <w:rPr>
                <w:rFonts w:ascii="Arial" w:hAnsi="Arial" w:cs="Arial"/>
                <w:lang w:val="en-GB"/>
              </w:rPr>
            </w:pPr>
            <w:r w:rsidRPr="00542D61">
              <w:rPr>
                <w:rFonts w:ascii="Arial" w:hAnsi="Arial" w:cs="Arial"/>
                <w:lang w:val="en-GB"/>
              </w:rPr>
              <w:t>538,776</w:t>
            </w:r>
          </w:p>
        </w:tc>
      </w:tr>
      <w:tr w:rsidR="00737C19" w:rsidRPr="00542D61" w14:paraId="4E893DC3" w14:textId="77777777" w:rsidTr="00FE5873">
        <w:tc>
          <w:tcPr>
            <w:tcW w:w="4111" w:type="dxa"/>
          </w:tcPr>
          <w:p w14:paraId="354B15CC" w14:textId="77777777" w:rsidR="00737C19" w:rsidRPr="00542D61" w:rsidRDefault="00737C19" w:rsidP="00737C19">
            <w:pPr>
              <w:pStyle w:val="BlockText"/>
              <w:spacing w:line="240" w:lineRule="auto"/>
              <w:ind w:left="1152" w:right="0" w:hanging="180"/>
              <w:jc w:val="left"/>
              <w:rPr>
                <w:rFonts w:ascii="Arial" w:hAnsi="Arial" w:cs="Arial"/>
                <w:b/>
                <w:bCs/>
                <w:spacing w:val="-4"/>
                <w:lang w:val="en-GB"/>
              </w:rPr>
            </w:pPr>
          </w:p>
        </w:tc>
        <w:tc>
          <w:tcPr>
            <w:tcW w:w="1224" w:type="dxa"/>
            <w:tcBorders>
              <w:top w:val="single" w:sz="4" w:space="0" w:color="auto"/>
              <w:left w:val="nil"/>
              <w:bottom w:val="nil"/>
              <w:right w:val="nil"/>
            </w:tcBorders>
            <w:shd w:val="clear" w:color="auto" w:fill="FAFAFA"/>
            <w:vAlign w:val="bottom"/>
          </w:tcPr>
          <w:p w14:paraId="5A8D57A2" w14:textId="77777777" w:rsidR="00737C19" w:rsidRPr="00542D61" w:rsidRDefault="00737C19" w:rsidP="00737C19">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shd w:val="clear" w:color="auto" w:fill="FAFAFA"/>
            <w:vAlign w:val="bottom"/>
          </w:tcPr>
          <w:p w14:paraId="7B67C773" w14:textId="77777777" w:rsidR="00737C19" w:rsidRPr="00542D61" w:rsidRDefault="00737C19" w:rsidP="00737C19">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shd w:val="clear" w:color="auto" w:fill="FAFAFA"/>
            <w:vAlign w:val="bottom"/>
          </w:tcPr>
          <w:p w14:paraId="575B92AB" w14:textId="77777777" w:rsidR="00737C19" w:rsidRPr="00542D61" w:rsidRDefault="00737C19" w:rsidP="00737C19">
            <w:pPr>
              <w:pStyle w:val="BlockText"/>
              <w:spacing w:line="240" w:lineRule="auto"/>
              <w:ind w:left="0" w:right="-72"/>
              <w:jc w:val="right"/>
              <w:rPr>
                <w:rFonts w:ascii="Arial" w:hAnsi="Arial" w:cs="Arial"/>
                <w:spacing w:val="-4"/>
                <w:lang w:val="en-GB"/>
              </w:rPr>
            </w:pPr>
          </w:p>
        </w:tc>
        <w:tc>
          <w:tcPr>
            <w:tcW w:w="1224" w:type="dxa"/>
            <w:gridSpan w:val="2"/>
            <w:tcBorders>
              <w:top w:val="single" w:sz="4" w:space="0" w:color="auto"/>
              <w:left w:val="nil"/>
              <w:bottom w:val="nil"/>
              <w:right w:val="nil"/>
            </w:tcBorders>
            <w:shd w:val="clear" w:color="auto" w:fill="FAFAFA"/>
            <w:vAlign w:val="bottom"/>
          </w:tcPr>
          <w:p w14:paraId="6F1688C1" w14:textId="77777777" w:rsidR="00737C19" w:rsidRPr="00542D61" w:rsidRDefault="00737C19" w:rsidP="00737C19">
            <w:pPr>
              <w:pStyle w:val="BlockText"/>
              <w:spacing w:line="240" w:lineRule="auto"/>
              <w:ind w:left="0" w:right="-72"/>
              <w:jc w:val="right"/>
              <w:rPr>
                <w:rFonts w:ascii="Arial" w:hAnsi="Arial" w:cs="Arial"/>
                <w:spacing w:val="-4"/>
                <w:lang w:val="en-GB"/>
              </w:rPr>
            </w:pPr>
          </w:p>
        </w:tc>
      </w:tr>
      <w:tr w:rsidR="00737C19" w:rsidRPr="00542D61" w14:paraId="653EDDA5" w14:textId="77777777" w:rsidTr="00FE5873">
        <w:tc>
          <w:tcPr>
            <w:tcW w:w="4111" w:type="dxa"/>
            <w:hideMark/>
          </w:tcPr>
          <w:p w14:paraId="0213402E" w14:textId="77777777" w:rsidR="00737C19" w:rsidRPr="00542D61" w:rsidRDefault="00737C19" w:rsidP="00737C19">
            <w:pPr>
              <w:pStyle w:val="BlockText"/>
              <w:spacing w:line="240" w:lineRule="auto"/>
              <w:ind w:left="1152" w:right="0" w:hanging="180"/>
              <w:jc w:val="left"/>
              <w:rPr>
                <w:rFonts w:ascii="Arial" w:hAnsi="Arial" w:cs="Arial"/>
                <w:b/>
                <w:bCs/>
                <w:spacing w:val="-4"/>
                <w:lang w:val="en-GB"/>
              </w:rPr>
            </w:pPr>
            <w:r w:rsidRPr="00542D61">
              <w:rPr>
                <w:rFonts w:ascii="Arial" w:hAnsi="Arial" w:cs="Arial"/>
                <w:b/>
                <w:bCs/>
                <w:spacing w:val="-4"/>
                <w:lang w:val="en-GB"/>
              </w:rPr>
              <w:t>Total</w:t>
            </w:r>
          </w:p>
        </w:tc>
        <w:tc>
          <w:tcPr>
            <w:tcW w:w="1224" w:type="dxa"/>
            <w:tcBorders>
              <w:top w:val="nil"/>
              <w:left w:val="nil"/>
              <w:bottom w:val="single" w:sz="4" w:space="0" w:color="auto"/>
              <w:right w:val="nil"/>
            </w:tcBorders>
            <w:shd w:val="clear" w:color="auto" w:fill="FAFAFA"/>
            <w:vAlign w:val="bottom"/>
          </w:tcPr>
          <w:p w14:paraId="6F50AFEE" w14:textId="1E5459DE" w:rsidR="00737C19" w:rsidRPr="00542D61" w:rsidRDefault="001828D2" w:rsidP="00737C19">
            <w:pPr>
              <w:pStyle w:val="BlockText"/>
              <w:spacing w:line="240" w:lineRule="auto"/>
              <w:ind w:left="0" w:right="-72"/>
              <w:jc w:val="right"/>
              <w:rPr>
                <w:rFonts w:ascii="Arial" w:hAnsi="Arial" w:cs="Arial"/>
                <w:b/>
                <w:bCs/>
                <w:spacing w:val="-4"/>
                <w:lang w:val="en-GB"/>
              </w:rPr>
            </w:pPr>
            <w:r>
              <w:rPr>
                <w:rFonts w:ascii="Arial" w:hAnsi="Arial" w:cs="Arial"/>
                <w:b/>
                <w:bCs/>
                <w:spacing w:val="-4"/>
                <w:lang w:val="en-GB"/>
              </w:rPr>
              <w:t>1,295,762</w:t>
            </w:r>
          </w:p>
        </w:tc>
        <w:tc>
          <w:tcPr>
            <w:tcW w:w="1224" w:type="dxa"/>
            <w:tcBorders>
              <w:top w:val="nil"/>
              <w:left w:val="nil"/>
              <w:bottom w:val="single" w:sz="4" w:space="0" w:color="auto"/>
              <w:right w:val="nil"/>
            </w:tcBorders>
            <w:shd w:val="clear" w:color="auto" w:fill="FAFAFA"/>
            <w:vAlign w:val="bottom"/>
          </w:tcPr>
          <w:p w14:paraId="057A392C" w14:textId="59FEED27" w:rsidR="00737C19" w:rsidRPr="00542D61" w:rsidRDefault="00737C19" w:rsidP="00737C19">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498,956</w:t>
            </w:r>
          </w:p>
        </w:tc>
        <w:tc>
          <w:tcPr>
            <w:tcW w:w="1224" w:type="dxa"/>
            <w:tcBorders>
              <w:top w:val="nil"/>
              <w:left w:val="nil"/>
              <w:bottom w:val="single" w:sz="4" w:space="0" w:color="auto"/>
              <w:right w:val="nil"/>
            </w:tcBorders>
            <w:shd w:val="clear" w:color="auto" w:fill="FAFAFA"/>
            <w:vAlign w:val="bottom"/>
          </w:tcPr>
          <w:p w14:paraId="3CEFFC44" w14:textId="0AF37D68" w:rsidR="00737C19" w:rsidRPr="00542D61" w:rsidRDefault="001828D2" w:rsidP="00737C19">
            <w:pPr>
              <w:pStyle w:val="BlockText"/>
              <w:spacing w:line="240" w:lineRule="auto"/>
              <w:ind w:left="0" w:right="-72"/>
              <w:jc w:val="right"/>
              <w:rPr>
                <w:rFonts w:ascii="Arial" w:hAnsi="Arial" w:cs="Arial"/>
                <w:b/>
                <w:bCs/>
                <w:spacing w:val="-4"/>
                <w:lang w:val="en-GB"/>
              </w:rPr>
            </w:pPr>
            <w:r>
              <w:rPr>
                <w:rFonts w:ascii="Arial" w:hAnsi="Arial" w:cs="Arial"/>
                <w:b/>
                <w:bCs/>
                <w:spacing w:val="-4"/>
                <w:lang w:val="en-GB"/>
              </w:rPr>
              <w:t>1,794,718</w:t>
            </w:r>
          </w:p>
        </w:tc>
        <w:tc>
          <w:tcPr>
            <w:tcW w:w="1224" w:type="dxa"/>
            <w:gridSpan w:val="2"/>
            <w:tcBorders>
              <w:top w:val="nil"/>
              <w:left w:val="nil"/>
              <w:bottom w:val="single" w:sz="4" w:space="0" w:color="auto"/>
              <w:right w:val="nil"/>
            </w:tcBorders>
            <w:shd w:val="clear" w:color="auto" w:fill="FAFAFA"/>
            <w:vAlign w:val="bottom"/>
          </w:tcPr>
          <w:p w14:paraId="5DAD87C8" w14:textId="471D53BE" w:rsidR="00737C19" w:rsidRPr="00542D61" w:rsidRDefault="001828D2" w:rsidP="00737C19">
            <w:pPr>
              <w:pStyle w:val="BlockText"/>
              <w:spacing w:line="240" w:lineRule="auto"/>
              <w:ind w:left="0" w:right="-72"/>
              <w:jc w:val="right"/>
              <w:rPr>
                <w:rFonts w:ascii="Arial" w:hAnsi="Arial" w:cs="Arial"/>
                <w:b/>
                <w:bCs/>
                <w:spacing w:val="-4"/>
                <w:lang w:val="en-GB"/>
              </w:rPr>
            </w:pPr>
            <w:r>
              <w:rPr>
                <w:rFonts w:ascii="Arial" w:hAnsi="Arial" w:cs="Arial"/>
                <w:b/>
                <w:bCs/>
                <w:spacing w:val="-4"/>
                <w:lang w:val="en-GB"/>
              </w:rPr>
              <w:t>1,711,503</w:t>
            </w:r>
          </w:p>
        </w:tc>
      </w:tr>
    </w:tbl>
    <w:p w14:paraId="57050C5E" w14:textId="723CED57" w:rsidR="00104F98" w:rsidRPr="00542D61" w:rsidRDefault="00104F98" w:rsidP="00104F98">
      <w:pPr>
        <w:spacing w:after="160" w:line="256" w:lineRule="auto"/>
        <w:rPr>
          <w:rFonts w:cs="Arial"/>
          <w:lang w:val="en-GB"/>
        </w:rPr>
      </w:pPr>
    </w:p>
    <w:tbl>
      <w:tblPr>
        <w:tblW w:w="9036" w:type="dxa"/>
        <w:tblLayout w:type="fixed"/>
        <w:tblLook w:val="04A0" w:firstRow="1" w:lastRow="0" w:firstColumn="1" w:lastColumn="0" w:noHBand="0" w:noVBand="1"/>
      </w:tblPr>
      <w:tblGrid>
        <w:gridCol w:w="4140"/>
        <w:gridCol w:w="1224"/>
        <w:gridCol w:w="1224"/>
        <w:gridCol w:w="1224"/>
        <w:gridCol w:w="1224"/>
      </w:tblGrid>
      <w:tr w:rsidR="00104F98" w:rsidRPr="00542D61" w14:paraId="1F56CD78" w14:textId="77777777" w:rsidTr="00073606">
        <w:tc>
          <w:tcPr>
            <w:tcW w:w="4140" w:type="dxa"/>
          </w:tcPr>
          <w:p w14:paraId="77B8677C" w14:textId="77777777" w:rsidR="00104F98" w:rsidRPr="00542D61" w:rsidRDefault="00104F98" w:rsidP="00073606">
            <w:pPr>
              <w:pStyle w:val="BlockText"/>
              <w:spacing w:line="240" w:lineRule="auto"/>
              <w:ind w:left="972" w:right="0"/>
              <w:jc w:val="left"/>
              <w:rPr>
                <w:rFonts w:ascii="Arial" w:hAnsi="Arial" w:cs="Arial"/>
                <w:b/>
                <w:bCs/>
                <w:spacing w:val="-4"/>
                <w:lang w:val="en-GB"/>
              </w:rPr>
            </w:pPr>
          </w:p>
        </w:tc>
        <w:tc>
          <w:tcPr>
            <w:tcW w:w="4896" w:type="dxa"/>
            <w:gridSpan w:val="4"/>
            <w:tcBorders>
              <w:top w:val="nil"/>
              <w:left w:val="nil"/>
              <w:right w:val="nil"/>
            </w:tcBorders>
            <w:hideMark/>
          </w:tcPr>
          <w:p w14:paraId="7866EB1E" w14:textId="1CA44F3A" w:rsidR="00104F98" w:rsidRPr="00542D61" w:rsidRDefault="00104F98" w:rsidP="00FE5873">
            <w:pPr>
              <w:pStyle w:val="BlockText"/>
              <w:spacing w:line="240" w:lineRule="auto"/>
              <w:ind w:left="0" w:right="-72"/>
              <w:rPr>
                <w:rFonts w:ascii="Arial" w:hAnsi="Arial" w:cs="Arial"/>
                <w:b/>
                <w:bCs/>
                <w:spacing w:val="-4"/>
                <w:lang w:val="en-GB"/>
              </w:rPr>
            </w:pPr>
          </w:p>
        </w:tc>
      </w:tr>
      <w:tr w:rsidR="00AD5D02" w:rsidRPr="00542D61" w14:paraId="113953CA" w14:textId="77777777" w:rsidTr="00073606">
        <w:tc>
          <w:tcPr>
            <w:tcW w:w="4140" w:type="dxa"/>
          </w:tcPr>
          <w:p w14:paraId="601539E7" w14:textId="77777777" w:rsidR="00AD5D02" w:rsidRPr="00542D61" w:rsidRDefault="00AD5D02" w:rsidP="00073606">
            <w:pPr>
              <w:pStyle w:val="BlockText"/>
              <w:spacing w:line="240" w:lineRule="auto"/>
              <w:ind w:left="972" w:right="0"/>
              <w:jc w:val="left"/>
              <w:rPr>
                <w:rFonts w:ascii="Arial" w:hAnsi="Arial" w:cs="Arial"/>
                <w:b/>
                <w:bCs/>
                <w:spacing w:val="-4"/>
                <w:lang w:val="en-GB"/>
              </w:rPr>
            </w:pPr>
          </w:p>
        </w:tc>
        <w:tc>
          <w:tcPr>
            <w:tcW w:w="1224" w:type="dxa"/>
            <w:tcBorders>
              <w:top w:val="single" w:sz="4" w:space="0" w:color="auto"/>
              <w:left w:val="nil"/>
              <w:bottom w:val="single" w:sz="4" w:space="0" w:color="auto"/>
              <w:right w:val="nil"/>
            </w:tcBorders>
            <w:vAlign w:val="bottom"/>
            <w:hideMark/>
          </w:tcPr>
          <w:p w14:paraId="79817D36"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 xml:space="preserve">Within </w:t>
            </w:r>
          </w:p>
          <w:p w14:paraId="77AD7966"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1 year</w:t>
            </w:r>
          </w:p>
          <w:p w14:paraId="551736C3"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Thousand</w:t>
            </w:r>
          </w:p>
          <w:p w14:paraId="769CC8A7"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 xml:space="preserve"> Baht</w:t>
            </w:r>
          </w:p>
        </w:tc>
        <w:tc>
          <w:tcPr>
            <w:tcW w:w="1224" w:type="dxa"/>
            <w:tcBorders>
              <w:top w:val="single" w:sz="4" w:space="0" w:color="auto"/>
              <w:left w:val="nil"/>
              <w:bottom w:val="single" w:sz="4" w:space="0" w:color="auto"/>
              <w:right w:val="nil"/>
            </w:tcBorders>
            <w:vAlign w:val="bottom"/>
            <w:hideMark/>
          </w:tcPr>
          <w:p w14:paraId="77CAAB7F"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1 - 5 years</w:t>
            </w:r>
          </w:p>
          <w:p w14:paraId="352218A7"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 xml:space="preserve">Thousand </w:t>
            </w:r>
          </w:p>
          <w:p w14:paraId="78189FB2"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18644EB1" w14:textId="226FC6A1"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Total</w:t>
            </w:r>
          </w:p>
          <w:p w14:paraId="3523C5F0" w14:textId="0E3005F9" w:rsidR="003775A0" w:rsidRPr="00542D61" w:rsidRDefault="004850F5"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c</w:t>
            </w:r>
            <w:r w:rsidR="003775A0" w:rsidRPr="00542D61">
              <w:rPr>
                <w:rFonts w:ascii="Arial" w:hAnsi="Arial" w:cs="Arial"/>
                <w:b/>
                <w:bCs/>
                <w:spacing w:val="-4"/>
                <w:lang w:val="en-GB"/>
              </w:rPr>
              <w:t>ontractual</w:t>
            </w:r>
          </w:p>
          <w:p w14:paraId="48494DFB" w14:textId="0CAC713D" w:rsidR="004850F5" w:rsidRPr="00542D61" w:rsidRDefault="004850F5"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cash flow</w:t>
            </w:r>
            <w:r w:rsidR="00211502" w:rsidRPr="00542D61">
              <w:rPr>
                <w:rFonts w:ascii="Arial" w:hAnsi="Arial" w:cs="Arial"/>
                <w:b/>
                <w:bCs/>
                <w:spacing w:val="-4"/>
                <w:lang w:val="en-GB"/>
              </w:rPr>
              <w:t>s</w:t>
            </w:r>
          </w:p>
          <w:p w14:paraId="5B2B9B8A"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 xml:space="preserve">Thousand </w:t>
            </w:r>
          </w:p>
          <w:p w14:paraId="6BE2B62F" w14:textId="32FAE2A9"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29F8B17D" w14:textId="1A67EBE4" w:rsidR="00AD5D02" w:rsidRPr="00542D61" w:rsidRDefault="003775A0"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C</w:t>
            </w:r>
            <w:r w:rsidR="00AD5D02" w:rsidRPr="00542D61">
              <w:rPr>
                <w:rFonts w:ascii="Arial" w:hAnsi="Arial" w:cs="Arial"/>
                <w:b/>
                <w:bCs/>
                <w:spacing w:val="-4"/>
                <w:lang w:val="en-GB"/>
              </w:rPr>
              <w:t>arrying</w:t>
            </w:r>
          </w:p>
          <w:p w14:paraId="0DB29784" w14:textId="7FF73180" w:rsidR="002A5466" w:rsidRPr="00542D61" w:rsidRDefault="002A5466"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amount</w:t>
            </w:r>
          </w:p>
          <w:p w14:paraId="4746FE3C"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 xml:space="preserve">Thousand </w:t>
            </w:r>
          </w:p>
          <w:p w14:paraId="099416BF" w14:textId="77777777" w:rsidR="00AD5D02" w:rsidRPr="00542D61" w:rsidRDefault="00AD5D02"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Baht</w:t>
            </w:r>
          </w:p>
        </w:tc>
      </w:tr>
      <w:tr w:rsidR="00AD5D02" w:rsidRPr="00542D61" w14:paraId="13082E52" w14:textId="77777777" w:rsidTr="00073606">
        <w:tc>
          <w:tcPr>
            <w:tcW w:w="4140" w:type="dxa"/>
            <w:hideMark/>
          </w:tcPr>
          <w:p w14:paraId="5F501AE9" w14:textId="77777777" w:rsidR="00AD5D02" w:rsidRPr="00542D61" w:rsidRDefault="00AD5D02" w:rsidP="00073606">
            <w:pPr>
              <w:pStyle w:val="BlockText"/>
              <w:spacing w:line="240" w:lineRule="auto"/>
              <w:ind w:left="972" w:right="0"/>
              <w:jc w:val="left"/>
              <w:rPr>
                <w:rFonts w:ascii="Arial" w:hAnsi="Arial" w:cs="Arial"/>
                <w:b/>
                <w:bCs/>
                <w:spacing w:val="-4"/>
                <w:lang w:val="en-GB"/>
              </w:rPr>
            </w:pPr>
            <w:r w:rsidRPr="00542D61">
              <w:rPr>
                <w:rFonts w:ascii="Arial" w:hAnsi="Arial" w:cs="Arial"/>
                <w:b/>
                <w:bCs/>
                <w:spacing w:val="-4"/>
                <w:lang w:val="en-GB"/>
              </w:rPr>
              <w:t>As at 31 December 2019</w:t>
            </w:r>
          </w:p>
        </w:tc>
        <w:tc>
          <w:tcPr>
            <w:tcW w:w="1224" w:type="dxa"/>
            <w:tcBorders>
              <w:top w:val="single" w:sz="4" w:space="0" w:color="auto"/>
              <w:left w:val="nil"/>
              <w:bottom w:val="nil"/>
              <w:right w:val="nil"/>
            </w:tcBorders>
            <w:vAlign w:val="bottom"/>
          </w:tcPr>
          <w:p w14:paraId="763FAFD2"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04490D85"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01984F1C"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4B1F8398"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r>
      <w:tr w:rsidR="00737C19" w:rsidRPr="00542D61" w14:paraId="1D3179EA" w14:textId="77777777" w:rsidTr="00073606">
        <w:tc>
          <w:tcPr>
            <w:tcW w:w="4140" w:type="dxa"/>
          </w:tcPr>
          <w:p w14:paraId="387D436B" w14:textId="12534B54" w:rsidR="00737C19" w:rsidRPr="00737C19" w:rsidRDefault="00737C19" w:rsidP="00737C19">
            <w:pPr>
              <w:pStyle w:val="BlockText"/>
              <w:spacing w:line="240" w:lineRule="auto"/>
              <w:ind w:left="1152" w:right="0" w:hanging="180"/>
              <w:jc w:val="left"/>
              <w:rPr>
                <w:rFonts w:ascii="Arial" w:hAnsi="Arial" w:cs="Arial"/>
                <w:spacing w:val="-4"/>
                <w:lang w:val="en-GB"/>
              </w:rPr>
            </w:pPr>
          </w:p>
        </w:tc>
        <w:tc>
          <w:tcPr>
            <w:tcW w:w="1224" w:type="dxa"/>
            <w:tcBorders>
              <w:top w:val="single" w:sz="4" w:space="0" w:color="auto"/>
              <w:left w:val="nil"/>
              <w:bottom w:val="nil"/>
              <w:right w:val="nil"/>
            </w:tcBorders>
            <w:vAlign w:val="bottom"/>
          </w:tcPr>
          <w:p w14:paraId="38903FEE" w14:textId="77777777" w:rsidR="00737C19" w:rsidRPr="00542D61" w:rsidRDefault="00737C19"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10F1620F" w14:textId="77777777" w:rsidR="00737C19" w:rsidRPr="00542D61" w:rsidRDefault="00737C19"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174B8FB3" w14:textId="77777777" w:rsidR="00737C19" w:rsidRPr="00542D61" w:rsidRDefault="00737C19"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48D48CFC" w14:textId="77777777" w:rsidR="00737C19" w:rsidRPr="00542D61" w:rsidRDefault="00737C19" w:rsidP="00FE5873">
            <w:pPr>
              <w:pStyle w:val="BlockText"/>
              <w:spacing w:line="240" w:lineRule="auto"/>
              <w:ind w:left="0" w:right="-72"/>
              <w:jc w:val="right"/>
              <w:rPr>
                <w:rFonts w:ascii="Arial" w:hAnsi="Arial" w:cs="Arial"/>
                <w:b/>
                <w:bCs/>
                <w:spacing w:val="-4"/>
                <w:lang w:val="en-GB"/>
              </w:rPr>
            </w:pPr>
          </w:p>
        </w:tc>
      </w:tr>
      <w:tr w:rsidR="00737C19" w:rsidRPr="00737C19" w14:paraId="2672B3D1" w14:textId="77777777" w:rsidTr="00073606">
        <w:tc>
          <w:tcPr>
            <w:tcW w:w="4140" w:type="dxa"/>
            <w:hideMark/>
          </w:tcPr>
          <w:p w14:paraId="22B94087" w14:textId="0665DEE3" w:rsidR="00737C19" w:rsidRPr="00542D61" w:rsidRDefault="00737C19" w:rsidP="00737C19">
            <w:pPr>
              <w:pStyle w:val="BlockText"/>
              <w:spacing w:line="240" w:lineRule="auto"/>
              <w:ind w:left="972" w:right="0"/>
              <w:jc w:val="left"/>
              <w:rPr>
                <w:rFonts w:ascii="Arial" w:hAnsi="Arial" w:cs="Arial"/>
                <w:spacing w:val="-4"/>
                <w:lang w:val="en-GB"/>
              </w:rPr>
            </w:pPr>
            <w:r w:rsidRPr="00737C19">
              <w:rPr>
                <w:rFonts w:ascii="Arial" w:hAnsi="Arial" w:cs="Arial"/>
                <w:spacing w:val="-4"/>
                <w:lang w:val="en-GB"/>
              </w:rPr>
              <w:t>Trade and other payables</w:t>
            </w:r>
          </w:p>
        </w:tc>
        <w:tc>
          <w:tcPr>
            <w:tcW w:w="1224" w:type="dxa"/>
            <w:vAlign w:val="bottom"/>
          </w:tcPr>
          <w:p w14:paraId="26515A1D" w14:textId="00F55E1E" w:rsidR="00737C19" w:rsidRPr="00542D61" w:rsidRDefault="00737C19" w:rsidP="00737C19">
            <w:pPr>
              <w:pStyle w:val="BlockText"/>
              <w:spacing w:line="240" w:lineRule="auto"/>
              <w:ind w:left="0" w:right="-72"/>
              <w:jc w:val="right"/>
              <w:rPr>
                <w:rFonts w:ascii="Arial" w:hAnsi="Arial" w:cs="Arial"/>
                <w:spacing w:val="-4"/>
                <w:lang w:val="en-GB"/>
              </w:rPr>
            </w:pPr>
            <w:r w:rsidRPr="00737C19">
              <w:rPr>
                <w:rFonts w:ascii="Arial" w:hAnsi="Arial" w:cs="Arial"/>
                <w:spacing w:val="-4"/>
                <w:lang w:val="en-GB"/>
              </w:rPr>
              <w:t>940,953</w:t>
            </w:r>
          </w:p>
        </w:tc>
        <w:tc>
          <w:tcPr>
            <w:tcW w:w="1224" w:type="dxa"/>
            <w:vAlign w:val="bottom"/>
          </w:tcPr>
          <w:p w14:paraId="19FAC7AE" w14:textId="451C1693" w:rsidR="00737C19" w:rsidRPr="00542D61" w:rsidRDefault="00737C19" w:rsidP="00737C19">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w:t>
            </w:r>
          </w:p>
        </w:tc>
        <w:tc>
          <w:tcPr>
            <w:tcW w:w="1224" w:type="dxa"/>
            <w:vAlign w:val="bottom"/>
          </w:tcPr>
          <w:p w14:paraId="44CB1A14" w14:textId="7CD23BC1" w:rsidR="00737C19" w:rsidRPr="00542D61" w:rsidRDefault="001828D2" w:rsidP="00737C19">
            <w:pPr>
              <w:pStyle w:val="BlockText"/>
              <w:spacing w:line="240" w:lineRule="auto"/>
              <w:ind w:left="0" w:right="-72"/>
              <w:jc w:val="right"/>
              <w:rPr>
                <w:rFonts w:ascii="Arial" w:hAnsi="Arial" w:cs="Arial"/>
                <w:spacing w:val="-4"/>
                <w:lang w:val="en-GB"/>
              </w:rPr>
            </w:pPr>
            <w:r w:rsidRPr="00737C19">
              <w:rPr>
                <w:rFonts w:ascii="Arial" w:hAnsi="Arial" w:cs="Arial"/>
                <w:spacing w:val="-4"/>
                <w:lang w:val="en-GB"/>
              </w:rPr>
              <w:t>940,953</w:t>
            </w:r>
          </w:p>
        </w:tc>
        <w:tc>
          <w:tcPr>
            <w:tcW w:w="1224" w:type="dxa"/>
            <w:vAlign w:val="bottom"/>
          </w:tcPr>
          <w:p w14:paraId="3EB45020" w14:textId="585005DF" w:rsidR="00737C19" w:rsidRPr="00542D61" w:rsidRDefault="00737C19" w:rsidP="00737C19">
            <w:pPr>
              <w:pStyle w:val="BlockText"/>
              <w:spacing w:line="240" w:lineRule="auto"/>
              <w:ind w:left="0" w:right="-72"/>
              <w:jc w:val="right"/>
              <w:rPr>
                <w:rFonts w:ascii="Arial" w:hAnsi="Arial" w:cs="Arial"/>
                <w:spacing w:val="-4"/>
                <w:lang w:val="en-GB"/>
              </w:rPr>
            </w:pPr>
            <w:r w:rsidRPr="00737C19">
              <w:rPr>
                <w:rFonts w:ascii="Arial" w:hAnsi="Arial" w:cs="Arial"/>
                <w:spacing w:val="-4"/>
                <w:lang w:val="en-GB"/>
              </w:rPr>
              <w:t>940,953</w:t>
            </w:r>
          </w:p>
        </w:tc>
      </w:tr>
      <w:tr w:rsidR="00737C19" w:rsidRPr="00737C19" w14:paraId="33C15C5A" w14:textId="77777777" w:rsidTr="00073606">
        <w:tc>
          <w:tcPr>
            <w:tcW w:w="4140" w:type="dxa"/>
          </w:tcPr>
          <w:p w14:paraId="5C73E94E" w14:textId="0D245554" w:rsidR="00737C19" w:rsidRPr="00542D61" w:rsidRDefault="00737C19" w:rsidP="00737C19">
            <w:pPr>
              <w:pStyle w:val="BlockText"/>
              <w:spacing w:line="240" w:lineRule="auto"/>
              <w:ind w:left="972" w:right="0"/>
              <w:jc w:val="left"/>
              <w:rPr>
                <w:rFonts w:ascii="Arial" w:hAnsi="Arial" w:cs="Arial"/>
                <w:spacing w:val="-4"/>
                <w:lang w:val="en-GB"/>
              </w:rPr>
            </w:pPr>
            <w:r w:rsidRPr="00542D61">
              <w:rPr>
                <w:rFonts w:ascii="Arial" w:hAnsi="Arial" w:cs="Arial"/>
                <w:spacing w:val="-4"/>
                <w:lang w:val="en-GB"/>
              </w:rPr>
              <w:t>Lease liabilities</w:t>
            </w:r>
          </w:p>
        </w:tc>
        <w:tc>
          <w:tcPr>
            <w:tcW w:w="1224" w:type="dxa"/>
            <w:vAlign w:val="bottom"/>
          </w:tcPr>
          <w:p w14:paraId="65CA461A" w14:textId="6B1C7088" w:rsidR="00737C19" w:rsidRPr="00542D61" w:rsidRDefault="00737C19" w:rsidP="00737C19">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w:t>
            </w:r>
          </w:p>
        </w:tc>
        <w:tc>
          <w:tcPr>
            <w:tcW w:w="1224" w:type="dxa"/>
            <w:vAlign w:val="bottom"/>
          </w:tcPr>
          <w:p w14:paraId="1BF03B73" w14:textId="3D16035F" w:rsidR="00737C19" w:rsidRPr="00542D61" w:rsidRDefault="00737C19" w:rsidP="00737C19">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w:t>
            </w:r>
          </w:p>
        </w:tc>
        <w:tc>
          <w:tcPr>
            <w:tcW w:w="1224" w:type="dxa"/>
            <w:vAlign w:val="bottom"/>
          </w:tcPr>
          <w:p w14:paraId="6A2562BF" w14:textId="108C37FE" w:rsidR="00737C19" w:rsidRPr="00542D61" w:rsidRDefault="00737C19" w:rsidP="00737C19">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w:t>
            </w:r>
          </w:p>
        </w:tc>
        <w:tc>
          <w:tcPr>
            <w:tcW w:w="1224" w:type="dxa"/>
            <w:vAlign w:val="bottom"/>
          </w:tcPr>
          <w:p w14:paraId="374A2D87" w14:textId="6E4CD500" w:rsidR="00737C19" w:rsidRPr="00542D61" w:rsidRDefault="00737C19" w:rsidP="00737C19">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w:t>
            </w:r>
          </w:p>
        </w:tc>
      </w:tr>
      <w:tr w:rsidR="00AD5D02" w:rsidRPr="00542D61" w14:paraId="45188D44" w14:textId="77777777" w:rsidTr="00073606">
        <w:tc>
          <w:tcPr>
            <w:tcW w:w="4140" w:type="dxa"/>
            <w:hideMark/>
          </w:tcPr>
          <w:p w14:paraId="19692AC0" w14:textId="419288D5" w:rsidR="00AD5D02" w:rsidRPr="00542D61" w:rsidRDefault="00AD5D02" w:rsidP="00073606">
            <w:pPr>
              <w:pStyle w:val="BlockText"/>
              <w:spacing w:line="240" w:lineRule="auto"/>
              <w:ind w:left="972" w:right="0"/>
              <w:jc w:val="left"/>
              <w:rPr>
                <w:rFonts w:ascii="Arial" w:hAnsi="Arial" w:cs="Arial"/>
                <w:spacing w:val="-4"/>
                <w:lang w:val="en-GB"/>
              </w:rPr>
            </w:pPr>
            <w:r w:rsidRPr="00542D61">
              <w:rPr>
                <w:rFonts w:ascii="Arial" w:hAnsi="Arial" w:cs="Arial"/>
                <w:spacing w:val="-4"/>
                <w:lang w:val="en-GB"/>
              </w:rPr>
              <w:t>Long-term loans from</w:t>
            </w:r>
            <w:r w:rsidR="00330C65" w:rsidRPr="00542D61">
              <w:rPr>
                <w:rFonts w:ascii="Arial" w:hAnsi="Arial" w:cs="Arial"/>
                <w:spacing w:val="-4"/>
                <w:lang w:val="en-GB"/>
              </w:rPr>
              <w:t xml:space="preserve"> a</w:t>
            </w:r>
            <w:r w:rsidRPr="00542D61">
              <w:rPr>
                <w:rFonts w:ascii="Arial" w:hAnsi="Arial" w:cs="Arial"/>
                <w:spacing w:val="-4"/>
                <w:lang w:val="en-GB"/>
              </w:rPr>
              <w:t xml:space="preserve"> financial</w:t>
            </w:r>
          </w:p>
        </w:tc>
        <w:tc>
          <w:tcPr>
            <w:tcW w:w="1224" w:type="dxa"/>
            <w:vAlign w:val="bottom"/>
          </w:tcPr>
          <w:p w14:paraId="10B5DA77" w14:textId="77777777" w:rsidR="00AD5D02" w:rsidRPr="00542D61" w:rsidRDefault="00AD5D02" w:rsidP="00FE5873">
            <w:pPr>
              <w:pStyle w:val="BlockText"/>
              <w:spacing w:line="240" w:lineRule="auto"/>
              <w:ind w:left="0" w:right="-72"/>
              <w:jc w:val="right"/>
              <w:rPr>
                <w:rFonts w:ascii="Arial" w:hAnsi="Arial" w:cs="Arial"/>
                <w:spacing w:val="-4"/>
                <w:lang w:val="en-GB"/>
              </w:rPr>
            </w:pPr>
          </w:p>
        </w:tc>
        <w:tc>
          <w:tcPr>
            <w:tcW w:w="1224" w:type="dxa"/>
            <w:vAlign w:val="bottom"/>
          </w:tcPr>
          <w:p w14:paraId="2B8AD3E2" w14:textId="77777777" w:rsidR="00AD5D02" w:rsidRPr="00542D61" w:rsidRDefault="00AD5D02" w:rsidP="00FE5873">
            <w:pPr>
              <w:pStyle w:val="BlockText"/>
              <w:spacing w:line="240" w:lineRule="auto"/>
              <w:ind w:left="0" w:right="-72"/>
              <w:jc w:val="right"/>
              <w:rPr>
                <w:rFonts w:ascii="Arial" w:hAnsi="Arial" w:cs="Arial"/>
                <w:spacing w:val="-4"/>
                <w:lang w:val="en-GB"/>
              </w:rPr>
            </w:pPr>
          </w:p>
        </w:tc>
        <w:tc>
          <w:tcPr>
            <w:tcW w:w="1224" w:type="dxa"/>
            <w:vAlign w:val="bottom"/>
          </w:tcPr>
          <w:p w14:paraId="07EF57FA" w14:textId="77777777" w:rsidR="00AD5D02" w:rsidRPr="00542D61" w:rsidRDefault="00AD5D02" w:rsidP="00FE5873">
            <w:pPr>
              <w:pStyle w:val="BlockText"/>
              <w:spacing w:line="240" w:lineRule="auto"/>
              <w:ind w:left="0" w:right="-72"/>
              <w:jc w:val="right"/>
              <w:rPr>
                <w:rFonts w:ascii="Arial" w:hAnsi="Arial" w:cs="Arial"/>
                <w:spacing w:val="-4"/>
                <w:lang w:val="en-GB"/>
              </w:rPr>
            </w:pPr>
          </w:p>
        </w:tc>
        <w:tc>
          <w:tcPr>
            <w:tcW w:w="1224" w:type="dxa"/>
            <w:vAlign w:val="bottom"/>
          </w:tcPr>
          <w:p w14:paraId="040EC141" w14:textId="77777777" w:rsidR="00AD5D02" w:rsidRPr="00542D61" w:rsidRDefault="00AD5D02" w:rsidP="00FE5873">
            <w:pPr>
              <w:pStyle w:val="BlockText"/>
              <w:spacing w:line="240" w:lineRule="auto"/>
              <w:ind w:left="0" w:right="-72"/>
              <w:jc w:val="right"/>
              <w:rPr>
                <w:rFonts w:ascii="Arial" w:hAnsi="Arial" w:cs="Arial"/>
                <w:spacing w:val="-4"/>
                <w:lang w:val="en-GB"/>
              </w:rPr>
            </w:pPr>
          </w:p>
        </w:tc>
      </w:tr>
      <w:tr w:rsidR="00643ECD" w:rsidRPr="00542D61" w14:paraId="0B333A3C" w14:textId="77777777" w:rsidTr="00073606">
        <w:tc>
          <w:tcPr>
            <w:tcW w:w="4140" w:type="dxa"/>
            <w:hideMark/>
          </w:tcPr>
          <w:p w14:paraId="59F03B73" w14:textId="2D98286D" w:rsidR="00643ECD" w:rsidRPr="00542D61" w:rsidRDefault="00643ECD" w:rsidP="00073606">
            <w:pPr>
              <w:pStyle w:val="BlockText"/>
              <w:spacing w:line="240" w:lineRule="auto"/>
              <w:ind w:left="972" w:right="0"/>
              <w:jc w:val="left"/>
              <w:rPr>
                <w:rFonts w:ascii="Arial" w:hAnsi="Arial" w:cs="Arial"/>
                <w:spacing w:val="-4"/>
                <w:lang w:val="en-GB"/>
              </w:rPr>
            </w:pPr>
            <w:r w:rsidRPr="00542D61">
              <w:rPr>
                <w:rFonts w:ascii="Arial" w:hAnsi="Arial" w:cs="Arial"/>
                <w:spacing w:val="-4"/>
                <w:lang w:val="en-GB"/>
              </w:rPr>
              <w:t xml:space="preserve">   Institution</w:t>
            </w:r>
          </w:p>
        </w:tc>
        <w:tc>
          <w:tcPr>
            <w:tcW w:w="1224" w:type="dxa"/>
            <w:vAlign w:val="bottom"/>
          </w:tcPr>
          <w:p w14:paraId="6B5787D1" w14:textId="6F5DEA64" w:rsidR="00643ECD" w:rsidRPr="00542D61" w:rsidRDefault="00643ECD" w:rsidP="00FE5873">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152,273</w:t>
            </w:r>
          </w:p>
        </w:tc>
        <w:tc>
          <w:tcPr>
            <w:tcW w:w="1224" w:type="dxa"/>
            <w:vAlign w:val="bottom"/>
          </w:tcPr>
          <w:p w14:paraId="18024F7E" w14:textId="00F5F2FF" w:rsidR="00643ECD" w:rsidRPr="00542D61" w:rsidRDefault="00643ECD" w:rsidP="00FE5873">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580,724</w:t>
            </w:r>
          </w:p>
        </w:tc>
        <w:tc>
          <w:tcPr>
            <w:tcW w:w="1224" w:type="dxa"/>
            <w:vAlign w:val="bottom"/>
          </w:tcPr>
          <w:p w14:paraId="2BB06446" w14:textId="6768B7C3" w:rsidR="00643ECD" w:rsidRPr="00542D61" w:rsidRDefault="00643ECD" w:rsidP="00FE5873">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732,997</w:t>
            </w:r>
          </w:p>
        </w:tc>
        <w:tc>
          <w:tcPr>
            <w:tcW w:w="1224" w:type="dxa"/>
            <w:vAlign w:val="bottom"/>
          </w:tcPr>
          <w:p w14:paraId="2903A08E" w14:textId="26DFE31D" w:rsidR="00643ECD" w:rsidRPr="00542D61" w:rsidRDefault="008010EC" w:rsidP="00FE5873">
            <w:pPr>
              <w:pStyle w:val="BlockText"/>
              <w:spacing w:line="240" w:lineRule="auto"/>
              <w:ind w:left="0" w:right="-72"/>
              <w:jc w:val="right"/>
              <w:rPr>
                <w:rFonts w:ascii="Arial" w:hAnsi="Arial" w:cs="Arial"/>
                <w:spacing w:val="-4"/>
                <w:lang w:val="en-GB"/>
              </w:rPr>
            </w:pPr>
            <w:r w:rsidRPr="00542D61">
              <w:rPr>
                <w:rFonts w:ascii="Arial" w:hAnsi="Arial" w:cs="Arial"/>
                <w:spacing w:val="-4"/>
                <w:lang w:val="en-GB"/>
              </w:rPr>
              <w:t>664,379</w:t>
            </w:r>
          </w:p>
        </w:tc>
      </w:tr>
      <w:tr w:rsidR="00AD5D02" w:rsidRPr="00542D61" w14:paraId="473C15AA" w14:textId="77777777" w:rsidTr="00073606">
        <w:tc>
          <w:tcPr>
            <w:tcW w:w="4140" w:type="dxa"/>
          </w:tcPr>
          <w:p w14:paraId="191C86DC" w14:textId="77777777" w:rsidR="00AD5D02" w:rsidRPr="00542D61" w:rsidRDefault="00AD5D02" w:rsidP="00073606">
            <w:pPr>
              <w:pStyle w:val="BlockText"/>
              <w:spacing w:line="240" w:lineRule="auto"/>
              <w:ind w:left="972" w:right="0"/>
              <w:jc w:val="left"/>
              <w:rPr>
                <w:rFonts w:ascii="Arial" w:hAnsi="Arial" w:cs="Arial"/>
                <w:spacing w:val="-4"/>
                <w:lang w:val="en-GB"/>
              </w:rPr>
            </w:pPr>
          </w:p>
        </w:tc>
        <w:tc>
          <w:tcPr>
            <w:tcW w:w="1224" w:type="dxa"/>
            <w:tcBorders>
              <w:top w:val="single" w:sz="4" w:space="0" w:color="auto"/>
              <w:left w:val="nil"/>
              <w:bottom w:val="nil"/>
              <w:right w:val="nil"/>
            </w:tcBorders>
            <w:vAlign w:val="bottom"/>
          </w:tcPr>
          <w:p w14:paraId="05C3E910" w14:textId="77777777" w:rsidR="00AD5D02" w:rsidRPr="00542D61" w:rsidRDefault="00AD5D02" w:rsidP="00FE5873">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vAlign w:val="bottom"/>
          </w:tcPr>
          <w:p w14:paraId="47D0B958" w14:textId="77777777" w:rsidR="00AD5D02" w:rsidRPr="00542D61" w:rsidRDefault="00AD5D02" w:rsidP="00FE5873">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vAlign w:val="bottom"/>
          </w:tcPr>
          <w:p w14:paraId="2D633717" w14:textId="77777777" w:rsidR="00AD5D02" w:rsidRPr="00542D61" w:rsidRDefault="00AD5D02" w:rsidP="00FE5873">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vAlign w:val="bottom"/>
          </w:tcPr>
          <w:p w14:paraId="52454A31" w14:textId="77777777" w:rsidR="00AD5D02" w:rsidRPr="00542D61" w:rsidRDefault="00AD5D02" w:rsidP="00FE5873">
            <w:pPr>
              <w:pStyle w:val="BlockText"/>
              <w:spacing w:line="240" w:lineRule="auto"/>
              <w:ind w:left="0" w:right="-72"/>
              <w:jc w:val="right"/>
              <w:rPr>
                <w:rFonts w:ascii="Arial" w:hAnsi="Arial" w:cs="Arial"/>
                <w:spacing w:val="-4"/>
                <w:lang w:val="en-GB"/>
              </w:rPr>
            </w:pPr>
          </w:p>
        </w:tc>
      </w:tr>
      <w:tr w:rsidR="00AD5D02" w:rsidRPr="00542D61" w14:paraId="2494FDB2" w14:textId="77777777" w:rsidTr="00073606">
        <w:tc>
          <w:tcPr>
            <w:tcW w:w="4140" w:type="dxa"/>
          </w:tcPr>
          <w:p w14:paraId="3C83DC6E" w14:textId="77777777" w:rsidR="00AD5D02" w:rsidRPr="00542D61" w:rsidRDefault="00AD5D02" w:rsidP="00073606">
            <w:pPr>
              <w:pStyle w:val="BlockText"/>
              <w:spacing w:line="240" w:lineRule="auto"/>
              <w:ind w:left="972" w:right="0"/>
              <w:jc w:val="left"/>
              <w:rPr>
                <w:rFonts w:ascii="Arial" w:hAnsi="Arial" w:cs="Arial"/>
                <w:b/>
                <w:bCs/>
                <w:spacing w:val="-4"/>
                <w:lang w:val="en-GB"/>
              </w:rPr>
            </w:pPr>
          </w:p>
        </w:tc>
        <w:tc>
          <w:tcPr>
            <w:tcW w:w="1224" w:type="dxa"/>
            <w:tcBorders>
              <w:top w:val="single" w:sz="4" w:space="0" w:color="auto"/>
              <w:left w:val="nil"/>
              <w:bottom w:val="nil"/>
              <w:right w:val="nil"/>
            </w:tcBorders>
            <w:vAlign w:val="bottom"/>
          </w:tcPr>
          <w:p w14:paraId="4E7C7D21"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18D93E6C"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613C6A22"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65C07D54" w14:textId="77777777" w:rsidR="00AD5D02" w:rsidRPr="00542D61" w:rsidRDefault="00AD5D02" w:rsidP="00FE5873">
            <w:pPr>
              <w:pStyle w:val="BlockText"/>
              <w:spacing w:line="240" w:lineRule="auto"/>
              <w:ind w:left="0" w:right="-72"/>
              <w:jc w:val="right"/>
              <w:rPr>
                <w:rFonts w:ascii="Arial" w:hAnsi="Arial" w:cs="Arial"/>
                <w:b/>
                <w:bCs/>
                <w:spacing w:val="-4"/>
                <w:lang w:val="en-GB"/>
              </w:rPr>
            </w:pPr>
          </w:p>
        </w:tc>
      </w:tr>
      <w:tr w:rsidR="00393306" w:rsidRPr="00542D61" w14:paraId="34A7AD0A" w14:textId="77777777" w:rsidTr="00073606">
        <w:tc>
          <w:tcPr>
            <w:tcW w:w="4140" w:type="dxa"/>
            <w:hideMark/>
          </w:tcPr>
          <w:p w14:paraId="02D56B03" w14:textId="77777777" w:rsidR="00393306" w:rsidRPr="00542D61" w:rsidRDefault="00393306" w:rsidP="00073606">
            <w:pPr>
              <w:pStyle w:val="BlockText"/>
              <w:spacing w:line="240" w:lineRule="auto"/>
              <w:ind w:left="972" w:right="0"/>
              <w:jc w:val="left"/>
              <w:rPr>
                <w:rFonts w:ascii="Arial" w:hAnsi="Arial" w:cs="Arial"/>
                <w:b/>
                <w:bCs/>
                <w:spacing w:val="-4"/>
                <w:lang w:val="en-GB"/>
              </w:rPr>
            </w:pPr>
            <w:bookmarkStart w:id="7" w:name="_Hlk64646657"/>
            <w:r w:rsidRPr="00542D61">
              <w:rPr>
                <w:rFonts w:ascii="Arial" w:hAnsi="Arial" w:cs="Arial"/>
                <w:b/>
                <w:bCs/>
                <w:spacing w:val="-4"/>
                <w:lang w:val="en-GB"/>
              </w:rPr>
              <w:t>Total</w:t>
            </w:r>
          </w:p>
        </w:tc>
        <w:tc>
          <w:tcPr>
            <w:tcW w:w="1224" w:type="dxa"/>
            <w:tcBorders>
              <w:top w:val="nil"/>
              <w:left w:val="nil"/>
              <w:bottom w:val="single" w:sz="4" w:space="0" w:color="auto"/>
              <w:right w:val="nil"/>
            </w:tcBorders>
            <w:vAlign w:val="bottom"/>
          </w:tcPr>
          <w:p w14:paraId="007984BA" w14:textId="5B1AB491" w:rsidR="00393306" w:rsidRPr="00542D61" w:rsidRDefault="001828D2" w:rsidP="00FE5873">
            <w:pPr>
              <w:pStyle w:val="BlockText"/>
              <w:spacing w:line="240" w:lineRule="auto"/>
              <w:ind w:left="0" w:right="-72"/>
              <w:jc w:val="right"/>
              <w:rPr>
                <w:rFonts w:ascii="Arial" w:hAnsi="Arial" w:cs="Arial"/>
                <w:b/>
                <w:bCs/>
                <w:spacing w:val="-4"/>
                <w:lang w:val="en-GB"/>
              </w:rPr>
            </w:pPr>
            <w:r>
              <w:rPr>
                <w:rFonts w:ascii="Arial" w:hAnsi="Arial" w:cs="Arial"/>
                <w:b/>
                <w:bCs/>
                <w:spacing w:val="-4"/>
                <w:lang w:val="en-GB"/>
              </w:rPr>
              <w:t>1,093,226</w:t>
            </w:r>
          </w:p>
        </w:tc>
        <w:tc>
          <w:tcPr>
            <w:tcW w:w="1224" w:type="dxa"/>
            <w:tcBorders>
              <w:top w:val="nil"/>
              <w:left w:val="nil"/>
              <w:bottom w:val="single" w:sz="4" w:space="0" w:color="auto"/>
              <w:right w:val="nil"/>
            </w:tcBorders>
            <w:vAlign w:val="bottom"/>
          </w:tcPr>
          <w:p w14:paraId="50E57BF5" w14:textId="61B1D8CF" w:rsidR="00393306" w:rsidRPr="00542D61" w:rsidRDefault="00393306" w:rsidP="00FE5873">
            <w:pPr>
              <w:pStyle w:val="BlockText"/>
              <w:spacing w:line="240" w:lineRule="auto"/>
              <w:ind w:left="0" w:right="-72"/>
              <w:jc w:val="right"/>
              <w:rPr>
                <w:rFonts w:ascii="Arial" w:hAnsi="Arial" w:cs="Arial"/>
                <w:b/>
                <w:bCs/>
                <w:spacing w:val="-4"/>
                <w:lang w:val="en-GB"/>
              </w:rPr>
            </w:pPr>
            <w:r w:rsidRPr="00542D61">
              <w:rPr>
                <w:rFonts w:ascii="Arial" w:hAnsi="Arial" w:cs="Arial"/>
                <w:b/>
                <w:bCs/>
                <w:spacing w:val="-4"/>
                <w:lang w:val="en-GB"/>
              </w:rPr>
              <w:t>580,724</w:t>
            </w:r>
          </w:p>
        </w:tc>
        <w:tc>
          <w:tcPr>
            <w:tcW w:w="1224" w:type="dxa"/>
            <w:tcBorders>
              <w:top w:val="nil"/>
              <w:left w:val="nil"/>
              <w:bottom w:val="single" w:sz="4" w:space="0" w:color="auto"/>
              <w:right w:val="nil"/>
            </w:tcBorders>
            <w:vAlign w:val="bottom"/>
          </w:tcPr>
          <w:p w14:paraId="0ED13C2D" w14:textId="1D9F83BD" w:rsidR="00393306" w:rsidRPr="00542D61" w:rsidRDefault="001828D2" w:rsidP="00FE5873">
            <w:pPr>
              <w:pStyle w:val="BlockText"/>
              <w:spacing w:line="240" w:lineRule="auto"/>
              <w:ind w:left="0" w:right="-72"/>
              <w:jc w:val="right"/>
              <w:rPr>
                <w:rFonts w:ascii="Arial" w:hAnsi="Arial" w:cs="Arial"/>
                <w:b/>
                <w:bCs/>
                <w:spacing w:val="-4"/>
                <w:lang w:val="en-GB"/>
              </w:rPr>
            </w:pPr>
            <w:r>
              <w:rPr>
                <w:rFonts w:ascii="Arial" w:hAnsi="Arial" w:cs="Arial"/>
                <w:b/>
                <w:bCs/>
                <w:spacing w:val="-4"/>
                <w:lang w:val="en-GB"/>
              </w:rPr>
              <w:t>1,673,950</w:t>
            </w:r>
          </w:p>
        </w:tc>
        <w:tc>
          <w:tcPr>
            <w:tcW w:w="1224" w:type="dxa"/>
            <w:tcBorders>
              <w:top w:val="nil"/>
              <w:left w:val="nil"/>
              <w:bottom w:val="single" w:sz="4" w:space="0" w:color="auto"/>
              <w:right w:val="nil"/>
            </w:tcBorders>
            <w:vAlign w:val="bottom"/>
          </w:tcPr>
          <w:p w14:paraId="0BFE44F2" w14:textId="1246388B" w:rsidR="00393306" w:rsidRPr="00542D61" w:rsidRDefault="001828D2" w:rsidP="00FE5873">
            <w:pPr>
              <w:pStyle w:val="BlockText"/>
              <w:spacing w:line="240" w:lineRule="auto"/>
              <w:ind w:left="0" w:right="-72"/>
              <w:jc w:val="right"/>
              <w:rPr>
                <w:rFonts w:ascii="Arial" w:hAnsi="Arial" w:cs="Arial"/>
                <w:b/>
                <w:bCs/>
                <w:spacing w:val="-4"/>
                <w:lang w:val="en-GB"/>
              </w:rPr>
            </w:pPr>
            <w:r>
              <w:rPr>
                <w:rFonts w:ascii="Arial" w:hAnsi="Arial" w:cs="Arial"/>
                <w:b/>
                <w:bCs/>
                <w:spacing w:val="-4"/>
                <w:lang w:val="en-GB"/>
              </w:rPr>
              <w:t>1,605,332</w:t>
            </w:r>
          </w:p>
        </w:tc>
      </w:tr>
      <w:bookmarkEnd w:id="7"/>
    </w:tbl>
    <w:p w14:paraId="1FA62A28" w14:textId="77777777" w:rsidR="00104F98" w:rsidRPr="00542D61" w:rsidRDefault="00104F98" w:rsidP="00104F98">
      <w:pPr>
        <w:pStyle w:val="BlockText"/>
        <w:ind w:left="567" w:right="0"/>
        <w:rPr>
          <w:rFonts w:ascii="Arial" w:hAnsi="Arial" w:cs="Arial"/>
          <w:lang w:val="en-GB"/>
        </w:rPr>
      </w:pPr>
    </w:p>
    <w:p w14:paraId="31C67AD0" w14:textId="654DE172" w:rsidR="00073606" w:rsidRPr="00542D61" w:rsidRDefault="00073606">
      <w:pPr>
        <w:spacing w:line="240" w:lineRule="auto"/>
        <w:rPr>
          <w:rFonts w:cs="Arial"/>
          <w:lang w:val="en-GB"/>
        </w:rPr>
      </w:pPr>
      <w:r w:rsidRPr="00542D61">
        <w:rPr>
          <w:rFonts w:cs="Arial"/>
          <w:lang w:val="en-GB"/>
        </w:rPr>
        <w:br w:type="page"/>
      </w:r>
    </w:p>
    <w:p w14:paraId="77CEAC40" w14:textId="77777777" w:rsidR="004504CA" w:rsidRPr="00542D61" w:rsidRDefault="004504CA" w:rsidP="00511B33">
      <w:pPr>
        <w:pStyle w:val="BlockText"/>
        <w:ind w:left="0" w:right="0"/>
        <w:rPr>
          <w:rFonts w:ascii="Arial" w:hAnsi="Arial" w:cs="Arial"/>
          <w:lang w:val="en-GB"/>
        </w:rPr>
      </w:pPr>
    </w:p>
    <w:p w14:paraId="2AED8885" w14:textId="77777777" w:rsidR="00511B33" w:rsidRPr="00542D61" w:rsidRDefault="00511B33" w:rsidP="00511B33">
      <w:pPr>
        <w:suppressAutoHyphens/>
        <w:spacing w:line="240" w:lineRule="auto"/>
        <w:ind w:left="540" w:hanging="540"/>
        <w:jc w:val="both"/>
        <w:rPr>
          <w:rFonts w:cs="Arial"/>
          <w:b/>
          <w:bCs/>
          <w:color w:val="CF4A02"/>
        </w:rPr>
      </w:pPr>
      <w:bookmarkStart w:id="8" w:name="_Toc48736048"/>
      <w:r w:rsidRPr="00542D61">
        <w:rPr>
          <w:rFonts w:cs="Arial"/>
          <w:b/>
          <w:bCs/>
          <w:color w:val="CF4A02"/>
        </w:rPr>
        <w:t xml:space="preserve">7.2 </w:t>
      </w:r>
      <w:r w:rsidRPr="00542D61">
        <w:rPr>
          <w:rFonts w:cs="Arial"/>
          <w:b/>
          <w:bCs/>
          <w:color w:val="CF4A02"/>
        </w:rPr>
        <w:tab/>
        <w:t>Capital management</w:t>
      </w:r>
      <w:bookmarkEnd w:id="8"/>
    </w:p>
    <w:p w14:paraId="521C2C7D" w14:textId="77777777" w:rsidR="00511B33" w:rsidRPr="00542D61" w:rsidRDefault="00511B33" w:rsidP="00511B33">
      <w:pPr>
        <w:rPr>
          <w:rFonts w:cs="Arial"/>
        </w:rPr>
      </w:pPr>
    </w:p>
    <w:p w14:paraId="1DE39812" w14:textId="77777777" w:rsidR="00511B33" w:rsidRPr="00542D61" w:rsidRDefault="00511B33" w:rsidP="00511B33">
      <w:pPr>
        <w:suppressAutoHyphens/>
        <w:spacing w:line="240" w:lineRule="auto"/>
        <w:ind w:left="540" w:hanging="540"/>
        <w:jc w:val="both"/>
        <w:rPr>
          <w:rFonts w:cs="Arial"/>
          <w:b/>
          <w:bCs/>
          <w:color w:val="CF4A02"/>
        </w:rPr>
      </w:pPr>
      <w:bookmarkStart w:id="9" w:name="_Toc48736049"/>
      <w:r w:rsidRPr="00542D61">
        <w:rPr>
          <w:rFonts w:cs="Arial"/>
          <w:b/>
          <w:bCs/>
          <w:color w:val="CF4A02"/>
        </w:rPr>
        <w:t>7.2.1</w:t>
      </w:r>
      <w:r w:rsidRPr="00542D61">
        <w:rPr>
          <w:rFonts w:cs="Arial"/>
          <w:b/>
          <w:bCs/>
          <w:color w:val="CF4A02"/>
        </w:rPr>
        <w:tab/>
        <w:t>Risk management</w:t>
      </w:r>
      <w:bookmarkEnd w:id="9"/>
    </w:p>
    <w:p w14:paraId="3F4DAA27" w14:textId="77777777" w:rsidR="00511B33" w:rsidRPr="00542D61" w:rsidRDefault="00511B33" w:rsidP="00511B33">
      <w:pPr>
        <w:ind w:left="851" w:hanging="284"/>
        <w:rPr>
          <w:rFonts w:cs="Arial"/>
        </w:rPr>
      </w:pPr>
    </w:p>
    <w:p w14:paraId="21857C2D" w14:textId="77777777" w:rsidR="00511B33" w:rsidRPr="00542D61" w:rsidRDefault="00511B33" w:rsidP="00511B33">
      <w:pPr>
        <w:ind w:left="851" w:hanging="284"/>
        <w:jc w:val="thaiDistribute"/>
        <w:rPr>
          <w:rFonts w:cs="Arial"/>
        </w:rPr>
      </w:pPr>
      <w:r w:rsidRPr="00542D61">
        <w:rPr>
          <w:rFonts w:cs="Arial"/>
        </w:rPr>
        <w:t>The objectives when managing capital are to:</w:t>
      </w:r>
    </w:p>
    <w:p w14:paraId="18F9944E" w14:textId="77777777" w:rsidR="00511B33" w:rsidRPr="00542D61" w:rsidRDefault="00511B33" w:rsidP="00511B33">
      <w:pPr>
        <w:ind w:left="851" w:hanging="284"/>
        <w:jc w:val="thaiDistribute"/>
        <w:rPr>
          <w:rFonts w:cs="Arial"/>
        </w:rPr>
      </w:pPr>
    </w:p>
    <w:p w14:paraId="39BB3287" w14:textId="77777777" w:rsidR="00511B33" w:rsidRPr="00542D61" w:rsidRDefault="00511B33" w:rsidP="00511B33">
      <w:pPr>
        <w:pStyle w:val="ListParagraph"/>
        <w:numPr>
          <w:ilvl w:val="0"/>
          <w:numId w:val="44"/>
        </w:numPr>
        <w:spacing w:after="0"/>
        <w:ind w:left="851" w:hanging="284"/>
        <w:jc w:val="thaiDistribute"/>
        <w:rPr>
          <w:rFonts w:ascii="Arial" w:hAnsi="Arial" w:cs="Arial"/>
          <w:sz w:val="20"/>
          <w:szCs w:val="20"/>
        </w:rPr>
      </w:pPr>
      <w:r w:rsidRPr="00542D61">
        <w:rPr>
          <w:rFonts w:ascii="Arial" w:hAnsi="Arial" w:cs="Arial"/>
          <w:sz w:val="20"/>
          <w:szCs w:val="20"/>
        </w:rPr>
        <w:t>safeguard their ability to continue as a going concern, to provide returns for shareholders and benefits for other stakeholders, and</w:t>
      </w:r>
    </w:p>
    <w:p w14:paraId="5D8E35BD" w14:textId="77777777" w:rsidR="00511B33" w:rsidRPr="00542D61" w:rsidRDefault="00511B33" w:rsidP="00511B33">
      <w:pPr>
        <w:pStyle w:val="ListParagraph"/>
        <w:numPr>
          <w:ilvl w:val="0"/>
          <w:numId w:val="44"/>
        </w:numPr>
        <w:spacing w:after="0"/>
        <w:ind w:left="851" w:hanging="284"/>
        <w:jc w:val="thaiDistribute"/>
        <w:rPr>
          <w:rFonts w:ascii="Arial" w:hAnsi="Arial" w:cs="Arial"/>
          <w:sz w:val="20"/>
          <w:szCs w:val="20"/>
        </w:rPr>
      </w:pPr>
      <w:r w:rsidRPr="00542D61">
        <w:rPr>
          <w:rFonts w:ascii="Arial" w:hAnsi="Arial" w:cs="Arial"/>
          <w:sz w:val="20"/>
          <w:szCs w:val="20"/>
        </w:rPr>
        <w:t>maintain an optimal capital structure to reduce the cost of capital</w:t>
      </w:r>
    </w:p>
    <w:p w14:paraId="33B0858D" w14:textId="77777777" w:rsidR="00511B33" w:rsidRPr="00542D61" w:rsidRDefault="00511B33" w:rsidP="00511B33">
      <w:pPr>
        <w:ind w:left="851" w:hanging="284"/>
        <w:jc w:val="thaiDistribute"/>
        <w:rPr>
          <w:rFonts w:cs="Arial"/>
        </w:rPr>
      </w:pPr>
    </w:p>
    <w:p w14:paraId="16004FA9" w14:textId="54F7596B" w:rsidR="00511B33" w:rsidRPr="00542D61" w:rsidRDefault="00511B33" w:rsidP="00511B33">
      <w:pPr>
        <w:ind w:left="567"/>
        <w:jc w:val="thaiDistribute"/>
        <w:rPr>
          <w:rFonts w:cs="Arial"/>
          <w:lang w:val="en-GB"/>
        </w:rPr>
      </w:pPr>
      <w:r w:rsidRPr="00542D61">
        <w:rPr>
          <w:rFonts w:cs="Arial"/>
        </w:rPr>
        <w:t xml:space="preserve">In order to maintain or adjust the capital structure, the </w:t>
      </w:r>
      <w:r w:rsidR="001364C7" w:rsidRPr="00542D61">
        <w:rPr>
          <w:rFonts w:cs="Arial"/>
        </w:rPr>
        <w:t>Company</w:t>
      </w:r>
      <w:r w:rsidRPr="00542D61">
        <w:rPr>
          <w:rFonts w:cs="Arial"/>
        </w:rPr>
        <w:t xml:space="preserve"> may adjust the amount of dividends paid to shareholders, return capital to shareholders, issue new shares or sell assets to reduce debt.</w:t>
      </w:r>
    </w:p>
    <w:p w14:paraId="24FCCD47" w14:textId="77777777" w:rsidR="00511B33" w:rsidRPr="00542D61" w:rsidRDefault="00511B33" w:rsidP="00511B33">
      <w:pPr>
        <w:ind w:left="567"/>
        <w:jc w:val="thaiDistribute"/>
        <w:rPr>
          <w:rFonts w:cs="Arial"/>
        </w:rPr>
      </w:pPr>
    </w:p>
    <w:p w14:paraId="115BF031" w14:textId="09DEC8AC" w:rsidR="00511B33" w:rsidRPr="00542D61" w:rsidRDefault="00511B33" w:rsidP="00511B33">
      <w:pPr>
        <w:ind w:left="567"/>
        <w:jc w:val="thaiDistribute"/>
        <w:rPr>
          <w:rFonts w:cs="Arial"/>
        </w:rPr>
      </w:pPr>
      <w:r w:rsidRPr="00542D61">
        <w:rPr>
          <w:rFonts w:cs="Arial"/>
        </w:rPr>
        <w:t xml:space="preserve">Consistent with others in the industry, the </w:t>
      </w:r>
      <w:r w:rsidR="001364C7" w:rsidRPr="00542D61">
        <w:rPr>
          <w:rFonts w:cs="Arial"/>
        </w:rPr>
        <w:t>Company</w:t>
      </w:r>
      <w:r w:rsidRPr="00542D61">
        <w:rPr>
          <w:rFonts w:cs="Arial"/>
        </w:rPr>
        <w:t xml:space="preserve"> monitors capital based on gearing ratio which is determined by dividing net debt with equity.</w:t>
      </w:r>
    </w:p>
    <w:p w14:paraId="42C5254B" w14:textId="7F16765C" w:rsidR="00C100CB" w:rsidRPr="00542D61" w:rsidRDefault="00C100CB" w:rsidP="00511B33">
      <w:pPr>
        <w:ind w:left="567"/>
        <w:jc w:val="thaiDistribute"/>
        <w:rPr>
          <w:rFonts w:cs="Arial"/>
        </w:rPr>
      </w:pPr>
    </w:p>
    <w:p w14:paraId="1BC7A767" w14:textId="77777777" w:rsidR="00C100CB" w:rsidRPr="00542D61" w:rsidRDefault="00C100CB" w:rsidP="00511B33">
      <w:pPr>
        <w:ind w:left="567"/>
        <w:jc w:val="thaiDistribute"/>
        <w:rPr>
          <w:rFonts w:cs="Arial"/>
        </w:rPr>
      </w:pPr>
    </w:p>
    <w:tbl>
      <w:tblPr>
        <w:tblW w:w="9072" w:type="dxa"/>
        <w:shd w:val="clear" w:color="auto" w:fill="FFA543"/>
        <w:tblLook w:val="04A0" w:firstRow="1" w:lastRow="0" w:firstColumn="1" w:lastColumn="0" w:noHBand="0" w:noVBand="1"/>
      </w:tblPr>
      <w:tblGrid>
        <w:gridCol w:w="9072"/>
      </w:tblGrid>
      <w:tr w:rsidR="00511B33" w:rsidRPr="00542D61" w14:paraId="1E2F1421" w14:textId="77777777" w:rsidTr="001165AC">
        <w:trPr>
          <w:trHeight w:val="380"/>
        </w:trPr>
        <w:tc>
          <w:tcPr>
            <w:tcW w:w="9072" w:type="dxa"/>
            <w:shd w:val="clear" w:color="auto" w:fill="FFA543"/>
            <w:vAlign w:val="center"/>
          </w:tcPr>
          <w:p w14:paraId="737D04D3" w14:textId="3D8D7152" w:rsidR="00511B33" w:rsidRPr="00542D61" w:rsidRDefault="00511B33" w:rsidP="001165AC">
            <w:pPr>
              <w:spacing w:line="240" w:lineRule="auto"/>
              <w:ind w:left="504" w:hanging="504"/>
              <w:jc w:val="both"/>
              <w:rPr>
                <w:rFonts w:eastAsia="Arial Unicode MS" w:cs="Arial"/>
                <w:b/>
                <w:bCs/>
                <w:color w:val="FFFFFF"/>
                <w:cs/>
              </w:rPr>
            </w:pPr>
            <w:r w:rsidRPr="00542D61">
              <w:rPr>
                <w:rFonts w:cs="Arial"/>
                <w:b/>
                <w:bCs/>
                <w:color w:val="FFFFFF"/>
              </w:rPr>
              <w:t>8</w:t>
            </w:r>
            <w:r w:rsidRPr="00542D61">
              <w:rPr>
                <w:rFonts w:cs="Arial"/>
                <w:b/>
                <w:bCs/>
                <w:color w:val="FFFFFF"/>
              </w:rPr>
              <w:tab/>
              <w:t>Fair values</w:t>
            </w:r>
          </w:p>
        </w:tc>
      </w:tr>
    </w:tbl>
    <w:p w14:paraId="6CE6A9F1" w14:textId="77777777" w:rsidR="00733D84" w:rsidRPr="00542D61" w:rsidRDefault="00733D84" w:rsidP="00073606">
      <w:pPr>
        <w:jc w:val="both"/>
        <w:rPr>
          <w:rFonts w:cs="Arial"/>
        </w:rPr>
      </w:pPr>
    </w:p>
    <w:p w14:paraId="7E1C8FD1" w14:textId="71DE0159" w:rsidR="00DC1CB2" w:rsidRPr="00542D61" w:rsidRDefault="00DC1CB2" w:rsidP="00073606">
      <w:pPr>
        <w:jc w:val="both"/>
        <w:rPr>
          <w:rFonts w:cs="Arial"/>
        </w:rPr>
      </w:pPr>
      <w:r w:rsidRPr="00542D61">
        <w:rPr>
          <w:rFonts w:cs="Arial"/>
        </w:rPr>
        <w:t>Fair values are categorised into hierarchy based on inputs used as follows:</w:t>
      </w:r>
    </w:p>
    <w:p w14:paraId="28C62ECD" w14:textId="77777777" w:rsidR="00DC1CB2" w:rsidRPr="00542D61" w:rsidRDefault="00DC1CB2" w:rsidP="00073606">
      <w:pPr>
        <w:rPr>
          <w:rFonts w:cs="Arial"/>
        </w:rPr>
      </w:pPr>
    </w:p>
    <w:p w14:paraId="55FE3B46" w14:textId="0B874AC4" w:rsidR="00DC1CB2" w:rsidRPr="00542D61" w:rsidRDefault="00DC1CB2" w:rsidP="00073606">
      <w:pPr>
        <w:jc w:val="both"/>
        <w:rPr>
          <w:rFonts w:cs="Arial"/>
        </w:rPr>
      </w:pPr>
      <w:r w:rsidRPr="00542D61">
        <w:rPr>
          <w:rFonts w:cs="Arial"/>
        </w:rPr>
        <w:t xml:space="preserve">Level 1 : The fair value of </w:t>
      </w:r>
      <w:r w:rsidR="007D30E9" w:rsidRPr="00542D61">
        <w:rPr>
          <w:rFonts w:cs="Arial"/>
        </w:rPr>
        <w:t>the asset or liability</w:t>
      </w:r>
      <w:r w:rsidRPr="00542D61">
        <w:rPr>
          <w:rFonts w:cs="Arial"/>
        </w:rPr>
        <w:t xml:space="preserve"> is based on the current bid price / closing price by reference to the Stock Exchange of Thailand / the Thai Bond Dealing Centre. </w:t>
      </w:r>
    </w:p>
    <w:p w14:paraId="1534CD3D" w14:textId="731A5631" w:rsidR="00DC1CB2" w:rsidRPr="00542D61" w:rsidRDefault="00DC1CB2" w:rsidP="00073606">
      <w:pPr>
        <w:jc w:val="both"/>
        <w:rPr>
          <w:rFonts w:cs="Arial"/>
        </w:rPr>
      </w:pPr>
      <w:r w:rsidRPr="00542D61">
        <w:rPr>
          <w:rFonts w:cs="Arial"/>
        </w:rPr>
        <w:t xml:space="preserve">Level 2 : The fair value of </w:t>
      </w:r>
      <w:r w:rsidR="007D30E9" w:rsidRPr="00542D61">
        <w:rPr>
          <w:rFonts w:cs="Arial"/>
        </w:rPr>
        <w:t xml:space="preserve">the asset or liability </w:t>
      </w:r>
      <w:r w:rsidRPr="00542D61">
        <w:rPr>
          <w:rFonts w:cs="Arial"/>
        </w:rPr>
        <w:t xml:space="preserve">is determined using significant observable inputs and, as little as possible, entity-specific estimates. </w:t>
      </w:r>
    </w:p>
    <w:p w14:paraId="25B26AB6" w14:textId="523B707C" w:rsidR="00DC1CB2" w:rsidRPr="00542D61" w:rsidRDefault="00DC1CB2" w:rsidP="00073606">
      <w:pPr>
        <w:jc w:val="both"/>
        <w:rPr>
          <w:rFonts w:cs="Arial"/>
        </w:rPr>
      </w:pPr>
      <w:r w:rsidRPr="00542D61">
        <w:rPr>
          <w:rFonts w:cs="Arial"/>
        </w:rPr>
        <w:t xml:space="preserve">Level 3 : The fair value of </w:t>
      </w:r>
      <w:r w:rsidR="007D30E9" w:rsidRPr="00542D61">
        <w:rPr>
          <w:rFonts w:cs="Arial"/>
        </w:rPr>
        <w:t xml:space="preserve">the asset or liability </w:t>
      </w:r>
      <w:r w:rsidRPr="00542D61">
        <w:rPr>
          <w:rFonts w:cs="Arial"/>
        </w:rPr>
        <w:t>is not based on observable market data.</w:t>
      </w:r>
    </w:p>
    <w:p w14:paraId="71E50BD3" w14:textId="77777777" w:rsidR="00C100CB" w:rsidRPr="00542D61" w:rsidRDefault="00C100CB" w:rsidP="00073606">
      <w:pPr>
        <w:jc w:val="thaiDistribute"/>
        <w:rPr>
          <w:rFonts w:cs="Arial"/>
        </w:rPr>
      </w:pPr>
    </w:p>
    <w:p w14:paraId="4338CCE2" w14:textId="3975E2A7" w:rsidR="00511B33" w:rsidRPr="00542D61" w:rsidRDefault="007D30E9" w:rsidP="00073606">
      <w:pPr>
        <w:jc w:val="thaiDistribute"/>
        <w:rPr>
          <w:rFonts w:cs="Arial"/>
        </w:rPr>
      </w:pPr>
      <w:r w:rsidRPr="00542D61">
        <w:rPr>
          <w:rFonts w:cs="Arial"/>
        </w:rPr>
        <w:t>The Company disclosed the fair value measurement in related to notes 13</w:t>
      </w:r>
      <w:r w:rsidR="00C100CB" w:rsidRPr="00542D61">
        <w:rPr>
          <w:rFonts w:cs="Arial"/>
        </w:rPr>
        <w:t>.</w:t>
      </w:r>
    </w:p>
    <w:p w14:paraId="7A84E380" w14:textId="77777777" w:rsidR="00C100CB" w:rsidRPr="00542D61" w:rsidRDefault="00C100CB" w:rsidP="00073606">
      <w:pPr>
        <w:jc w:val="thaiDistribute"/>
        <w:rPr>
          <w:rFonts w:cs="Arial"/>
        </w:rPr>
      </w:pPr>
    </w:p>
    <w:p w14:paraId="67BC3A95" w14:textId="77777777" w:rsidR="00511B33" w:rsidRPr="00542D61" w:rsidRDefault="00511B33" w:rsidP="00073606">
      <w:pPr>
        <w:jc w:val="thaiDistribute"/>
        <w:rPr>
          <w:rFonts w:cs="Arial"/>
        </w:rPr>
      </w:pPr>
    </w:p>
    <w:tbl>
      <w:tblPr>
        <w:tblW w:w="9072" w:type="dxa"/>
        <w:shd w:val="clear" w:color="auto" w:fill="FFA543"/>
        <w:tblLook w:val="04A0" w:firstRow="1" w:lastRow="0" w:firstColumn="1" w:lastColumn="0" w:noHBand="0" w:noVBand="1"/>
      </w:tblPr>
      <w:tblGrid>
        <w:gridCol w:w="9072"/>
      </w:tblGrid>
      <w:tr w:rsidR="00AB4852" w:rsidRPr="00542D61" w14:paraId="63D314DA" w14:textId="77777777" w:rsidTr="00252992">
        <w:trPr>
          <w:trHeight w:val="380"/>
        </w:trPr>
        <w:tc>
          <w:tcPr>
            <w:tcW w:w="9072" w:type="dxa"/>
            <w:shd w:val="clear" w:color="auto" w:fill="FFA543"/>
            <w:vAlign w:val="center"/>
          </w:tcPr>
          <w:p w14:paraId="0DA73CC5" w14:textId="4B3A8DDA" w:rsidR="00AB4852" w:rsidRPr="00542D61" w:rsidRDefault="00511B33" w:rsidP="00252992">
            <w:pPr>
              <w:spacing w:line="240" w:lineRule="auto"/>
              <w:ind w:left="504" w:hanging="504"/>
              <w:jc w:val="both"/>
              <w:rPr>
                <w:rFonts w:eastAsia="Arial Unicode MS" w:cs="Arial"/>
                <w:b/>
                <w:bCs/>
                <w:color w:val="FFFFFF"/>
                <w:cs/>
              </w:rPr>
            </w:pPr>
            <w:r w:rsidRPr="00542D61">
              <w:rPr>
                <w:rFonts w:cs="Arial"/>
                <w:b/>
                <w:bCs/>
                <w:color w:val="FFFFFF"/>
              </w:rPr>
              <w:t>9</w:t>
            </w:r>
            <w:r w:rsidR="00AB4852" w:rsidRPr="00542D61">
              <w:rPr>
                <w:rFonts w:cs="Arial"/>
                <w:b/>
                <w:bCs/>
                <w:color w:val="FFFFFF"/>
              </w:rPr>
              <w:tab/>
              <w:t>Critical accounting estimates, and judg</w:t>
            </w:r>
            <w:r w:rsidR="00D410F2">
              <w:rPr>
                <w:rFonts w:cs="Arial"/>
                <w:b/>
                <w:bCs/>
                <w:color w:val="FFFFFF"/>
              </w:rPr>
              <w:t>e</w:t>
            </w:r>
            <w:r w:rsidR="00AB4852" w:rsidRPr="00542D61">
              <w:rPr>
                <w:rFonts w:cs="Arial"/>
                <w:b/>
                <w:bCs/>
                <w:color w:val="FFFFFF"/>
              </w:rPr>
              <w:t>ments</w:t>
            </w:r>
          </w:p>
        </w:tc>
      </w:tr>
    </w:tbl>
    <w:p w14:paraId="33D3CD62" w14:textId="77777777" w:rsidR="00AB4852" w:rsidRPr="00542D61" w:rsidRDefault="00AB4852" w:rsidP="00252992">
      <w:pPr>
        <w:autoSpaceDE w:val="0"/>
        <w:autoSpaceDN w:val="0"/>
        <w:adjustRightInd w:val="0"/>
        <w:spacing w:line="240" w:lineRule="auto"/>
        <w:jc w:val="thaiDistribute"/>
        <w:rPr>
          <w:rFonts w:cs="Arial"/>
        </w:rPr>
      </w:pPr>
    </w:p>
    <w:p w14:paraId="5F7AE870" w14:textId="2060D497" w:rsidR="00AB4852" w:rsidRPr="00542D61" w:rsidRDefault="00AB4852" w:rsidP="004B50AA">
      <w:pPr>
        <w:spacing w:line="240" w:lineRule="auto"/>
        <w:jc w:val="both"/>
        <w:rPr>
          <w:rFonts w:cs="Arial"/>
          <w:spacing w:val="-4"/>
        </w:rPr>
      </w:pPr>
      <w:r w:rsidRPr="00542D61">
        <w:rPr>
          <w:rFonts w:cs="Arial"/>
        </w:rPr>
        <w:t>Estimates and judg</w:t>
      </w:r>
      <w:r w:rsidR="00D410F2">
        <w:rPr>
          <w:rFonts w:cs="Arial"/>
        </w:rPr>
        <w:t>e</w:t>
      </w:r>
      <w:r w:rsidRPr="00542D61">
        <w:rPr>
          <w:rFonts w:cs="Arial"/>
        </w:rPr>
        <w:t xml:space="preserve">ments are continually evaluated and are based on historical experience and other </w:t>
      </w:r>
      <w:r w:rsidRPr="00542D61">
        <w:rPr>
          <w:rFonts w:cs="Arial"/>
          <w:spacing w:val="-4"/>
        </w:rPr>
        <w:t>factors, including expectations of future events that are believed to be reasonable under the circumstances.</w:t>
      </w:r>
    </w:p>
    <w:p w14:paraId="26889662" w14:textId="77777777" w:rsidR="00733D84" w:rsidRPr="00542D61" w:rsidRDefault="00733D84" w:rsidP="004B50AA">
      <w:pPr>
        <w:spacing w:line="240" w:lineRule="auto"/>
        <w:jc w:val="both"/>
        <w:rPr>
          <w:rFonts w:cs="Arial"/>
          <w:lang w:val="en-GB"/>
        </w:rPr>
      </w:pPr>
    </w:p>
    <w:p w14:paraId="4F352FB9" w14:textId="77777777" w:rsidR="000B2E6B" w:rsidRPr="00542D61" w:rsidRDefault="000B2E6B" w:rsidP="004B50AA">
      <w:pPr>
        <w:pStyle w:val="Heading2"/>
        <w:keepLines/>
        <w:numPr>
          <w:ilvl w:val="0"/>
          <w:numId w:val="45"/>
        </w:numPr>
        <w:spacing w:line="240" w:lineRule="auto"/>
        <w:ind w:left="567" w:hanging="567"/>
        <w:rPr>
          <w:rFonts w:cs="Arial"/>
          <w:color w:val="CF4A02"/>
          <w:sz w:val="20"/>
          <w:szCs w:val="20"/>
        </w:rPr>
      </w:pPr>
      <w:bookmarkStart w:id="10" w:name="_Toc48736055"/>
      <w:r w:rsidRPr="00542D61">
        <w:rPr>
          <w:rFonts w:cs="Arial"/>
          <w:color w:val="CF4A02"/>
          <w:sz w:val="20"/>
          <w:szCs w:val="20"/>
        </w:rPr>
        <w:t>Defined retirement benefit obligations</w:t>
      </w:r>
      <w:bookmarkEnd w:id="10"/>
    </w:p>
    <w:p w14:paraId="09B00B69" w14:textId="77777777" w:rsidR="00733D84" w:rsidRPr="00542D61" w:rsidRDefault="00733D84" w:rsidP="004B50AA">
      <w:pPr>
        <w:spacing w:line="240" w:lineRule="auto"/>
        <w:ind w:left="540"/>
        <w:jc w:val="both"/>
        <w:rPr>
          <w:rFonts w:cs="Arial"/>
        </w:rPr>
      </w:pPr>
    </w:p>
    <w:p w14:paraId="4D210937" w14:textId="60FDF515" w:rsidR="00AB4852" w:rsidRPr="00542D61" w:rsidRDefault="00AB4852" w:rsidP="004B50AA">
      <w:pPr>
        <w:spacing w:line="240" w:lineRule="auto"/>
        <w:ind w:left="540"/>
        <w:jc w:val="both"/>
        <w:rPr>
          <w:rFonts w:cs="Arial"/>
        </w:rPr>
      </w:pPr>
      <w:r w:rsidRPr="00542D61">
        <w:rPr>
          <w:rFonts w:cs="Arial"/>
        </w:rPr>
        <w:t>The present value of the employee benefit obligations depends on a number of factors that are determined on an actuarial basis using a number of assumptions, including the discount rate. Any changes in these assumptions will have an impact on the carrying amount of pension obligations.</w:t>
      </w:r>
    </w:p>
    <w:p w14:paraId="076B6AD6" w14:textId="77777777" w:rsidR="00AB4852" w:rsidRPr="00542D61" w:rsidRDefault="00AB4852" w:rsidP="004B50AA">
      <w:pPr>
        <w:spacing w:line="240" w:lineRule="auto"/>
        <w:ind w:left="540"/>
        <w:jc w:val="both"/>
        <w:rPr>
          <w:rFonts w:cs="Arial"/>
          <w:sz w:val="16"/>
          <w:szCs w:val="16"/>
        </w:rPr>
      </w:pPr>
    </w:p>
    <w:p w14:paraId="3EEE3DC7" w14:textId="77777777" w:rsidR="00AB4852" w:rsidRPr="00542D61" w:rsidRDefault="00AB4852" w:rsidP="004B50AA">
      <w:pPr>
        <w:spacing w:line="240" w:lineRule="auto"/>
        <w:ind w:left="540"/>
        <w:jc w:val="both"/>
        <w:rPr>
          <w:rFonts w:cs="Arial"/>
        </w:rPr>
      </w:pPr>
      <w:r w:rsidRPr="00542D61">
        <w:rPr>
          <w:rFonts w:cs="Arial"/>
        </w:rPr>
        <w:t>The Company determines the appropriate discount rate at the end of each year. This interest rate should be used to determine the present value of estimated future cash outflows expected to be required to settle the pension obligations. In determining the appropriate discount rate, the Company considers market yield of government bonds that are denominated in the currency in which the benefits will be paid, and that have terms to maturity approximating the terms of the related pension liability.</w:t>
      </w:r>
    </w:p>
    <w:p w14:paraId="54C4D14F" w14:textId="77777777" w:rsidR="00AB4852" w:rsidRPr="00542D61" w:rsidRDefault="00AB4852" w:rsidP="004B50AA">
      <w:pPr>
        <w:spacing w:line="240" w:lineRule="auto"/>
        <w:ind w:left="540"/>
        <w:jc w:val="both"/>
        <w:rPr>
          <w:rFonts w:cs="Arial"/>
          <w:sz w:val="16"/>
          <w:szCs w:val="16"/>
        </w:rPr>
      </w:pPr>
    </w:p>
    <w:p w14:paraId="1D9EB19F" w14:textId="65D51B53" w:rsidR="00AB4852" w:rsidRPr="00542D61" w:rsidRDefault="00AB4852" w:rsidP="004B50AA">
      <w:pPr>
        <w:spacing w:line="240" w:lineRule="auto"/>
        <w:ind w:left="540"/>
        <w:jc w:val="both"/>
        <w:rPr>
          <w:rFonts w:cs="Arial"/>
        </w:rPr>
      </w:pPr>
      <w:r w:rsidRPr="00542D61">
        <w:rPr>
          <w:rFonts w:cs="Arial"/>
        </w:rPr>
        <w:t>Additional information of other key assumptions for retirement benefits obligations is disclosed in Note 2</w:t>
      </w:r>
      <w:r w:rsidR="000B2E6B" w:rsidRPr="00542D61">
        <w:rPr>
          <w:rFonts w:cs="Arial"/>
        </w:rPr>
        <w:t>2</w:t>
      </w:r>
      <w:r w:rsidRPr="00542D61">
        <w:rPr>
          <w:rFonts w:cs="Arial"/>
        </w:rPr>
        <w:t>.</w:t>
      </w:r>
    </w:p>
    <w:p w14:paraId="3B862F65" w14:textId="512F3E9D" w:rsidR="00073606" w:rsidRPr="00542D61" w:rsidRDefault="00073606">
      <w:pPr>
        <w:spacing w:line="240" w:lineRule="auto"/>
        <w:rPr>
          <w:rFonts w:cs="Arial"/>
          <w:sz w:val="18"/>
          <w:szCs w:val="18"/>
        </w:rPr>
      </w:pPr>
      <w:r w:rsidRPr="00542D61">
        <w:rPr>
          <w:rFonts w:cs="Arial"/>
          <w:sz w:val="18"/>
          <w:szCs w:val="18"/>
        </w:rPr>
        <w:br w:type="page"/>
      </w:r>
    </w:p>
    <w:p w14:paraId="1C81F0B1" w14:textId="77777777" w:rsidR="000B2E6B" w:rsidRPr="00542D61" w:rsidRDefault="000B2E6B" w:rsidP="004B50AA">
      <w:pPr>
        <w:spacing w:line="240" w:lineRule="auto"/>
        <w:ind w:left="540"/>
        <w:jc w:val="both"/>
        <w:rPr>
          <w:rFonts w:cs="Arial"/>
          <w:sz w:val="18"/>
          <w:szCs w:val="18"/>
        </w:rPr>
      </w:pPr>
    </w:p>
    <w:p w14:paraId="62D54E29" w14:textId="77777777" w:rsidR="000B2E6B" w:rsidRPr="00542D61" w:rsidRDefault="000B2E6B" w:rsidP="004B50AA">
      <w:pPr>
        <w:pStyle w:val="Heading2"/>
        <w:keepLines/>
        <w:numPr>
          <w:ilvl w:val="0"/>
          <w:numId w:val="45"/>
        </w:numPr>
        <w:spacing w:line="240" w:lineRule="auto"/>
        <w:ind w:left="567" w:hanging="567"/>
        <w:rPr>
          <w:rFonts w:cs="Arial"/>
          <w:color w:val="CF4A02"/>
          <w:sz w:val="20"/>
          <w:szCs w:val="20"/>
        </w:rPr>
      </w:pPr>
      <w:bookmarkStart w:id="11" w:name="_Toc48736063"/>
      <w:r w:rsidRPr="00542D61">
        <w:rPr>
          <w:rFonts w:cs="Arial"/>
          <w:color w:val="CF4A02"/>
          <w:sz w:val="20"/>
          <w:szCs w:val="20"/>
        </w:rPr>
        <w:t>Determination of lease terms</w:t>
      </w:r>
      <w:bookmarkEnd w:id="11"/>
    </w:p>
    <w:p w14:paraId="2E6E626D" w14:textId="77777777" w:rsidR="00073606" w:rsidRPr="00542D61" w:rsidRDefault="00073606" w:rsidP="004B50AA">
      <w:pPr>
        <w:spacing w:line="240" w:lineRule="auto"/>
        <w:ind w:left="567"/>
        <w:jc w:val="both"/>
        <w:rPr>
          <w:rFonts w:eastAsia="Arial Unicode MS" w:cs="Arial"/>
          <w:lang w:val="en-GB"/>
        </w:rPr>
      </w:pPr>
    </w:p>
    <w:p w14:paraId="0D656D56" w14:textId="3FFB801B" w:rsidR="000B2E6B" w:rsidRPr="00542D61" w:rsidRDefault="000B2E6B" w:rsidP="004B50AA">
      <w:pPr>
        <w:spacing w:line="240" w:lineRule="auto"/>
        <w:ind w:left="567"/>
        <w:jc w:val="both"/>
        <w:rPr>
          <w:rFonts w:eastAsia="Arial Unicode MS" w:cs="Arial"/>
          <w:lang w:val="en-GB"/>
        </w:rPr>
      </w:pPr>
      <w:r w:rsidRPr="00542D61">
        <w:rPr>
          <w:rFonts w:eastAsia="Arial Unicode MS" w:cs="Arial"/>
          <w:lang w:val="en-GB"/>
        </w:rPr>
        <w:t xml:space="preserve">Critical judgement in determining the lease term, the </w:t>
      </w:r>
      <w:r w:rsidR="001364C7" w:rsidRPr="00542D61">
        <w:rPr>
          <w:rFonts w:eastAsia="Arial Unicode MS" w:cs="Arial"/>
          <w:lang w:val="en-GB"/>
        </w:rPr>
        <w:t>Company</w:t>
      </w:r>
      <w:r w:rsidRPr="00542D61">
        <w:rPr>
          <w:rFonts w:eastAsia="Arial Unicode MS" w:cs="Arial"/>
          <w:lang w:val="en-GB"/>
        </w:rPr>
        <w:t xml:space="preserve"> considers all facts and circumstances that </w:t>
      </w:r>
      <w:r w:rsidRPr="00542D61">
        <w:rPr>
          <w:rFonts w:eastAsia="Arial Unicode MS" w:cs="Arial"/>
          <w:spacing w:val="-4"/>
          <w:lang w:val="en-GB"/>
        </w:rPr>
        <w:t>create an economic incentive to exercise an extension option, or not exercise a termination option</w:t>
      </w:r>
      <w:r w:rsidRPr="00542D61">
        <w:rPr>
          <w:rFonts w:eastAsia="Arial Unicode MS" w:cs="Arial"/>
          <w:spacing w:val="-4"/>
          <w:cs/>
          <w:lang w:val="en-GB"/>
        </w:rPr>
        <w:t xml:space="preserve">. </w:t>
      </w:r>
      <w:r w:rsidRPr="00542D61">
        <w:rPr>
          <w:rFonts w:eastAsia="Arial Unicode MS" w:cs="Arial"/>
          <w:spacing w:val="-4"/>
          <w:lang w:val="en-GB"/>
        </w:rPr>
        <w:t>Extension</w:t>
      </w:r>
      <w:r w:rsidRPr="00542D61">
        <w:rPr>
          <w:rFonts w:eastAsia="Arial Unicode MS" w:cs="Arial"/>
          <w:lang w:val="en-GB"/>
        </w:rPr>
        <w:t xml:space="preserve"> options </w:t>
      </w:r>
      <w:r w:rsidRPr="00542D61">
        <w:rPr>
          <w:rFonts w:eastAsia="Arial Unicode MS" w:cs="Arial"/>
          <w:cs/>
          <w:lang w:val="en-GB"/>
        </w:rPr>
        <w:t>(</w:t>
      </w:r>
      <w:r w:rsidRPr="00542D61">
        <w:rPr>
          <w:rFonts w:eastAsia="Arial Unicode MS" w:cs="Arial"/>
          <w:lang w:val="en-GB"/>
        </w:rPr>
        <w:t>or periods after termination options</w:t>
      </w:r>
      <w:r w:rsidRPr="00542D61">
        <w:rPr>
          <w:rFonts w:eastAsia="Arial Unicode MS" w:cs="Arial"/>
          <w:cs/>
          <w:lang w:val="en-GB"/>
        </w:rPr>
        <w:t xml:space="preserve">) </w:t>
      </w:r>
      <w:r w:rsidRPr="00542D61">
        <w:rPr>
          <w:rFonts w:eastAsia="Arial Unicode MS" w:cs="Arial"/>
          <w:lang w:val="en-GB"/>
        </w:rPr>
        <w:t xml:space="preserve">are only included in the lease term if the lease is reasonably certain to be extended </w:t>
      </w:r>
      <w:r w:rsidRPr="00542D61">
        <w:rPr>
          <w:rFonts w:eastAsia="Arial Unicode MS" w:cs="Arial"/>
          <w:cs/>
          <w:lang w:val="en-GB"/>
        </w:rPr>
        <w:t>(</w:t>
      </w:r>
      <w:r w:rsidRPr="00542D61">
        <w:rPr>
          <w:rFonts w:eastAsia="Arial Unicode MS" w:cs="Arial"/>
          <w:lang w:val="en-GB"/>
        </w:rPr>
        <w:t>or not terminated</w:t>
      </w:r>
      <w:r w:rsidRPr="00542D61">
        <w:rPr>
          <w:rFonts w:eastAsia="Arial Unicode MS" w:cs="Arial"/>
          <w:cs/>
          <w:lang w:val="en-GB"/>
        </w:rPr>
        <w:t xml:space="preserve">). </w:t>
      </w:r>
    </w:p>
    <w:p w14:paraId="072039FD" w14:textId="77777777" w:rsidR="000B2E6B" w:rsidRPr="00542D61" w:rsidRDefault="000B2E6B" w:rsidP="004B50AA">
      <w:pPr>
        <w:spacing w:line="240" w:lineRule="auto"/>
        <w:ind w:left="567"/>
        <w:jc w:val="both"/>
        <w:rPr>
          <w:rFonts w:eastAsia="Arial Unicode MS" w:cs="Arial"/>
          <w:sz w:val="18"/>
          <w:szCs w:val="18"/>
          <w:lang w:val="en-GB"/>
        </w:rPr>
      </w:pPr>
    </w:p>
    <w:p w14:paraId="7A5D45CB" w14:textId="77777777" w:rsidR="000B2E6B" w:rsidRPr="00542D61" w:rsidRDefault="000B2E6B" w:rsidP="004B50AA">
      <w:pPr>
        <w:spacing w:line="240" w:lineRule="auto"/>
        <w:ind w:left="567"/>
        <w:jc w:val="both"/>
        <w:rPr>
          <w:rFonts w:eastAsia="Arial Unicode MS" w:cs="Arial"/>
          <w:lang w:val="en-GB"/>
        </w:rPr>
      </w:pPr>
      <w:r w:rsidRPr="00542D61">
        <w:rPr>
          <w:rFonts w:eastAsia="Arial Unicode MS" w:cs="Arial"/>
          <w:lang w:val="en-GB"/>
        </w:rPr>
        <w:t xml:space="preserve">For leases of properties, the most relevant factors are historical lease durations, the costs and conditions of </w:t>
      </w:r>
      <w:r w:rsidRPr="00542D61">
        <w:rPr>
          <w:rFonts w:eastAsia="Arial Unicode MS" w:cs="Arial"/>
        </w:rPr>
        <w:t>leased assets</w:t>
      </w:r>
      <w:r w:rsidRPr="00542D61">
        <w:rPr>
          <w:rFonts w:eastAsia="Arial Unicode MS" w:cs="Arial"/>
          <w:cs/>
          <w:lang w:val="en-GB"/>
        </w:rPr>
        <w:t xml:space="preserve">. </w:t>
      </w:r>
    </w:p>
    <w:p w14:paraId="674B875D" w14:textId="77777777" w:rsidR="000B2E6B" w:rsidRPr="00542D61" w:rsidRDefault="000B2E6B" w:rsidP="004B50AA">
      <w:pPr>
        <w:spacing w:line="240" w:lineRule="auto"/>
        <w:ind w:left="567"/>
        <w:jc w:val="both"/>
        <w:rPr>
          <w:rFonts w:eastAsia="Arial Unicode MS" w:cs="Arial"/>
          <w:sz w:val="18"/>
          <w:szCs w:val="18"/>
          <w:lang w:val="en-GB"/>
        </w:rPr>
      </w:pPr>
    </w:p>
    <w:p w14:paraId="5794D61F" w14:textId="4A1FEDBD" w:rsidR="000B2E6B" w:rsidRPr="00542D61" w:rsidRDefault="000B2E6B" w:rsidP="004B50AA">
      <w:pPr>
        <w:spacing w:line="240" w:lineRule="auto"/>
        <w:ind w:left="567"/>
        <w:jc w:val="both"/>
        <w:rPr>
          <w:rFonts w:eastAsia="Arial Unicode MS" w:cs="Arial"/>
          <w:lang w:val="en-GB"/>
        </w:rPr>
      </w:pPr>
      <w:r w:rsidRPr="00542D61">
        <w:rPr>
          <w:rFonts w:eastAsia="Arial Unicode MS" w:cs="Arial"/>
          <w:spacing w:val="-2"/>
          <w:lang w:val="en-GB"/>
        </w:rPr>
        <w:t>Most extension options on offices and vehicles leases have not been included in the lease liability, because</w:t>
      </w:r>
      <w:r w:rsidRPr="00542D61">
        <w:rPr>
          <w:rFonts w:eastAsia="Arial Unicode MS" w:cs="Arial"/>
          <w:cs/>
          <w:lang w:val="en-GB"/>
        </w:rPr>
        <w:t xml:space="preserve"> </w:t>
      </w:r>
      <w:r w:rsidRPr="00542D61">
        <w:rPr>
          <w:rFonts w:eastAsia="Arial Unicode MS" w:cs="Arial"/>
          <w:spacing w:val="-2"/>
          <w:lang w:val="en-GB"/>
        </w:rPr>
        <w:t xml:space="preserve">the </w:t>
      </w:r>
      <w:r w:rsidR="001364C7" w:rsidRPr="00542D61">
        <w:rPr>
          <w:rFonts w:eastAsia="Arial Unicode MS" w:cs="Arial"/>
          <w:spacing w:val="-2"/>
          <w:lang w:val="en-GB"/>
        </w:rPr>
        <w:t>Company</w:t>
      </w:r>
      <w:r w:rsidRPr="00542D61">
        <w:rPr>
          <w:rFonts w:eastAsia="Arial Unicode MS" w:cs="Arial"/>
          <w:spacing w:val="-2"/>
          <w:lang w:val="en-GB"/>
        </w:rPr>
        <w:t xml:space="preserve"> considers i</w:t>
      </w:r>
      <w:r w:rsidRPr="00542D61">
        <w:rPr>
          <w:rFonts w:eastAsia="Arial Unicode MS" w:cs="Arial"/>
          <w:spacing w:val="-2"/>
          <w:cs/>
          <w:lang w:val="en-GB"/>
        </w:rPr>
        <w:t xml:space="preserve">) </w:t>
      </w:r>
      <w:r w:rsidRPr="00542D61">
        <w:rPr>
          <w:rFonts w:eastAsia="Arial Unicode MS" w:cs="Arial"/>
          <w:spacing w:val="-2"/>
          <w:lang w:val="en-GB"/>
        </w:rPr>
        <w:t>the underlying asset condition and</w:t>
      </w:r>
      <w:r w:rsidRPr="00542D61">
        <w:rPr>
          <w:rFonts w:eastAsia="Arial Unicode MS" w:cs="Arial"/>
          <w:spacing w:val="-2"/>
          <w:cs/>
          <w:lang w:val="en-GB"/>
        </w:rPr>
        <w:t>/</w:t>
      </w:r>
      <w:r w:rsidRPr="00542D61">
        <w:rPr>
          <w:rFonts w:eastAsia="Arial Unicode MS" w:cs="Arial"/>
          <w:spacing w:val="-2"/>
          <w:lang w:val="en-GB"/>
        </w:rPr>
        <w:t>or ii</w:t>
      </w:r>
      <w:r w:rsidRPr="00542D61">
        <w:rPr>
          <w:rFonts w:eastAsia="Arial Unicode MS" w:cs="Arial"/>
          <w:spacing w:val="-2"/>
          <w:cs/>
          <w:lang w:val="en-GB"/>
        </w:rPr>
        <w:t xml:space="preserve">) </w:t>
      </w:r>
      <w:r w:rsidRPr="00542D61">
        <w:rPr>
          <w:rFonts w:eastAsia="Arial Unicode MS" w:cs="Arial"/>
          <w:spacing w:val="-2"/>
          <w:lang w:val="en-GB"/>
        </w:rPr>
        <w:t>insignificant cost to replace the leased assets</w:t>
      </w:r>
      <w:r w:rsidRPr="00542D61">
        <w:rPr>
          <w:rFonts w:eastAsia="Arial Unicode MS" w:cs="Arial"/>
          <w:spacing w:val="-2"/>
          <w:cs/>
          <w:lang w:val="en-GB"/>
        </w:rPr>
        <w:t>.</w:t>
      </w:r>
      <w:r w:rsidRPr="00542D61">
        <w:rPr>
          <w:rFonts w:eastAsia="Arial Unicode MS" w:cs="Arial"/>
          <w:cs/>
          <w:lang w:val="en-GB"/>
        </w:rPr>
        <w:t xml:space="preserve"> </w:t>
      </w:r>
    </w:p>
    <w:p w14:paraId="03E74D37" w14:textId="77777777" w:rsidR="000B2E6B" w:rsidRPr="00542D61" w:rsidRDefault="000B2E6B" w:rsidP="004B50AA">
      <w:pPr>
        <w:spacing w:line="240" w:lineRule="auto"/>
        <w:ind w:left="567"/>
        <w:jc w:val="both"/>
        <w:rPr>
          <w:rFonts w:eastAsia="Arial Unicode MS" w:cs="Arial"/>
          <w:sz w:val="18"/>
          <w:szCs w:val="18"/>
          <w:lang w:val="en-GB"/>
        </w:rPr>
      </w:pPr>
    </w:p>
    <w:p w14:paraId="5B89E450" w14:textId="7EFACB01" w:rsidR="000B2E6B" w:rsidRPr="00542D61" w:rsidRDefault="000B2E6B" w:rsidP="004B50AA">
      <w:pPr>
        <w:spacing w:line="240" w:lineRule="auto"/>
        <w:ind w:left="567"/>
        <w:jc w:val="both"/>
        <w:rPr>
          <w:rFonts w:eastAsia="Arial Unicode MS" w:cs="Arial"/>
          <w:lang w:val="en-GB"/>
        </w:rPr>
      </w:pPr>
      <w:r w:rsidRPr="00542D61">
        <w:rPr>
          <w:rFonts w:eastAsia="Arial Unicode MS" w:cs="Arial"/>
          <w:lang w:val="en-GB"/>
        </w:rPr>
        <w:t xml:space="preserve">The lease term is reassessed if an option is actually exercised </w:t>
      </w:r>
      <w:r w:rsidRPr="00542D61">
        <w:rPr>
          <w:rFonts w:eastAsia="Arial Unicode MS" w:cs="Arial"/>
          <w:cs/>
          <w:lang w:val="en-GB"/>
        </w:rPr>
        <w:t>(</w:t>
      </w:r>
      <w:r w:rsidRPr="00542D61">
        <w:rPr>
          <w:rFonts w:eastAsia="Arial Unicode MS" w:cs="Arial"/>
          <w:lang w:val="en-GB"/>
        </w:rPr>
        <w:t>or not exercised</w:t>
      </w:r>
      <w:r w:rsidRPr="00542D61">
        <w:rPr>
          <w:rFonts w:eastAsia="Arial Unicode MS" w:cs="Arial"/>
          <w:cs/>
          <w:lang w:val="en-GB"/>
        </w:rPr>
        <w:t xml:space="preserve">) </w:t>
      </w:r>
      <w:r w:rsidRPr="00542D61">
        <w:rPr>
          <w:rFonts w:eastAsia="Arial Unicode MS" w:cs="Arial"/>
          <w:lang w:val="en-GB"/>
        </w:rPr>
        <w:t xml:space="preserve">or the </w:t>
      </w:r>
      <w:r w:rsidR="001364C7" w:rsidRPr="00542D61">
        <w:rPr>
          <w:rFonts w:eastAsia="Arial Unicode MS" w:cs="Arial"/>
          <w:lang w:val="en-GB"/>
        </w:rPr>
        <w:t>Company</w:t>
      </w:r>
      <w:r w:rsidRPr="00542D61">
        <w:rPr>
          <w:rFonts w:eastAsia="Arial Unicode MS" w:cs="Arial"/>
          <w:lang w:val="en-GB"/>
        </w:rPr>
        <w:t xml:space="preserve"> becomes </w:t>
      </w:r>
      <w:r w:rsidRPr="00542D61">
        <w:rPr>
          <w:rFonts w:eastAsia="Arial Unicode MS" w:cs="Arial"/>
          <w:spacing w:val="-2"/>
          <w:lang w:val="en-GB"/>
        </w:rPr>
        <w:t xml:space="preserve">obliged to exercise </w:t>
      </w:r>
      <w:r w:rsidRPr="00542D61">
        <w:rPr>
          <w:rFonts w:eastAsia="Arial Unicode MS" w:cs="Arial"/>
          <w:spacing w:val="-2"/>
          <w:cs/>
          <w:lang w:val="en-GB"/>
        </w:rPr>
        <w:t>(</w:t>
      </w:r>
      <w:r w:rsidRPr="00542D61">
        <w:rPr>
          <w:rFonts w:eastAsia="Arial Unicode MS" w:cs="Arial"/>
          <w:spacing w:val="-2"/>
          <w:lang w:val="en-GB"/>
        </w:rPr>
        <w:t>or not exercise</w:t>
      </w:r>
      <w:r w:rsidRPr="00542D61">
        <w:rPr>
          <w:rFonts w:eastAsia="Arial Unicode MS" w:cs="Arial"/>
          <w:spacing w:val="-2"/>
          <w:cs/>
          <w:lang w:val="en-GB"/>
        </w:rPr>
        <w:t xml:space="preserve">) </w:t>
      </w:r>
      <w:r w:rsidRPr="00542D61">
        <w:rPr>
          <w:rFonts w:eastAsia="Arial Unicode MS" w:cs="Arial"/>
          <w:spacing w:val="-2"/>
          <w:lang w:val="en-GB"/>
        </w:rPr>
        <w:t>it</w:t>
      </w:r>
      <w:r w:rsidRPr="00542D61">
        <w:rPr>
          <w:rFonts w:eastAsia="Arial Unicode MS" w:cs="Arial"/>
          <w:spacing w:val="-2"/>
          <w:cs/>
          <w:lang w:val="en-GB"/>
        </w:rPr>
        <w:t xml:space="preserve">. </w:t>
      </w:r>
      <w:r w:rsidRPr="00542D61">
        <w:rPr>
          <w:rFonts w:eastAsia="Arial Unicode MS" w:cs="Arial"/>
          <w:spacing w:val="-2"/>
          <w:lang w:val="en-GB"/>
        </w:rPr>
        <w:t>The assessment of reasonable certainty is only revised if a significant</w:t>
      </w:r>
      <w:r w:rsidRPr="00542D61">
        <w:rPr>
          <w:rFonts w:eastAsia="Arial Unicode MS" w:cs="Arial"/>
          <w:lang w:val="en-GB"/>
        </w:rPr>
        <w:t xml:space="preserve"> event or a significant change in circumstance affecting this assessment occur, and that it is within the control of the </w:t>
      </w:r>
      <w:r w:rsidR="001364C7" w:rsidRPr="00542D61">
        <w:rPr>
          <w:rFonts w:eastAsia="Arial Unicode MS" w:cs="Arial"/>
          <w:lang w:val="en-GB"/>
        </w:rPr>
        <w:t>Company</w:t>
      </w:r>
      <w:r w:rsidRPr="00542D61">
        <w:rPr>
          <w:rFonts w:eastAsia="Arial Unicode MS" w:cs="Arial"/>
          <w:cs/>
          <w:lang w:val="en-GB"/>
        </w:rPr>
        <w:t xml:space="preserve">. </w:t>
      </w:r>
    </w:p>
    <w:p w14:paraId="5408A6C8" w14:textId="77777777" w:rsidR="000B2E6B" w:rsidRPr="00542D61" w:rsidRDefault="000B2E6B" w:rsidP="004B50AA">
      <w:pPr>
        <w:pStyle w:val="Heading2"/>
        <w:keepLines/>
        <w:spacing w:line="240" w:lineRule="auto"/>
        <w:ind w:left="567"/>
        <w:rPr>
          <w:rFonts w:cs="Arial"/>
          <w:color w:val="CF4A02"/>
          <w:sz w:val="18"/>
          <w:szCs w:val="18"/>
        </w:rPr>
      </w:pPr>
    </w:p>
    <w:p w14:paraId="6AF318B3" w14:textId="12B78EAC" w:rsidR="000B2E6B" w:rsidRPr="00542D61" w:rsidRDefault="000B2E6B" w:rsidP="004B50AA">
      <w:pPr>
        <w:pStyle w:val="Heading2"/>
        <w:keepLines/>
        <w:numPr>
          <w:ilvl w:val="0"/>
          <w:numId w:val="45"/>
        </w:numPr>
        <w:spacing w:line="240" w:lineRule="auto"/>
        <w:ind w:left="567" w:hanging="567"/>
        <w:rPr>
          <w:rFonts w:cs="Arial"/>
          <w:color w:val="CF4A02"/>
          <w:sz w:val="20"/>
          <w:szCs w:val="20"/>
        </w:rPr>
      </w:pPr>
      <w:bookmarkStart w:id="12" w:name="_Toc48736064"/>
      <w:r w:rsidRPr="00542D61">
        <w:rPr>
          <w:rFonts w:cs="Arial"/>
          <w:color w:val="CF4A02"/>
          <w:sz w:val="20"/>
          <w:szCs w:val="20"/>
        </w:rPr>
        <w:t>Determination of discount rate</w:t>
      </w:r>
      <w:r w:rsidRPr="00542D61">
        <w:rPr>
          <w:rFonts w:cs="Arial"/>
          <w:color w:val="CF4A02"/>
          <w:sz w:val="20"/>
          <w:szCs w:val="20"/>
          <w:cs/>
        </w:rPr>
        <w:t xml:space="preserve"> </w:t>
      </w:r>
      <w:r w:rsidRPr="00542D61">
        <w:rPr>
          <w:rFonts w:cs="Arial"/>
          <w:color w:val="CF4A02"/>
          <w:sz w:val="20"/>
          <w:szCs w:val="20"/>
        </w:rPr>
        <w:t>applied to leases</w:t>
      </w:r>
      <w:bookmarkEnd w:id="12"/>
    </w:p>
    <w:p w14:paraId="5A9420E9" w14:textId="77777777" w:rsidR="00073606" w:rsidRPr="00542D61" w:rsidRDefault="00073606" w:rsidP="004B50AA">
      <w:pPr>
        <w:pStyle w:val="NormalWeb"/>
        <w:spacing w:before="0" w:beforeAutospacing="0" w:after="0" w:afterAutospacing="0"/>
        <w:ind w:left="851" w:hanging="284"/>
        <w:rPr>
          <w:rFonts w:ascii="Arial" w:eastAsia="Arial Unicode MS" w:hAnsi="Arial" w:cs="Arial"/>
          <w:color w:val="000000"/>
          <w:sz w:val="20"/>
          <w:szCs w:val="20"/>
          <w:lang w:eastAsia="en-US"/>
        </w:rPr>
      </w:pPr>
    </w:p>
    <w:p w14:paraId="3ADCCF1C" w14:textId="5BC2C889" w:rsidR="000B2E6B" w:rsidRPr="00542D61" w:rsidRDefault="000B2E6B" w:rsidP="004B50AA">
      <w:pPr>
        <w:pStyle w:val="NormalWeb"/>
        <w:spacing w:before="0" w:beforeAutospacing="0" w:after="0" w:afterAutospacing="0"/>
        <w:ind w:left="851" w:hanging="284"/>
        <w:rPr>
          <w:rFonts w:ascii="Arial" w:eastAsia="Arial Unicode MS" w:hAnsi="Arial" w:cs="Arial"/>
          <w:color w:val="000000"/>
          <w:sz w:val="20"/>
          <w:szCs w:val="20"/>
          <w:lang w:eastAsia="en-US"/>
        </w:rPr>
      </w:pPr>
      <w:r w:rsidRPr="00542D61">
        <w:rPr>
          <w:rFonts w:ascii="Arial" w:eastAsia="Arial Unicode MS" w:hAnsi="Arial" w:cs="Arial"/>
          <w:color w:val="000000"/>
          <w:sz w:val="20"/>
          <w:szCs w:val="20"/>
          <w:lang w:eastAsia="en-US"/>
        </w:rPr>
        <w:t xml:space="preserve">The </w:t>
      </w:r>
      <w:r w:rsidR="001364C7" w:rsidRPr="00542D61">
        <w:rPr>
          <w:rFonts w:ascii="Arial" w:eastAsia="Arial Unicode MS" w:hAnsi="Arial" w:cs="Arial"/>
          <w:color w:val="000000"/>
          <w:sz w:val="20"/>
          <w:szCs w:val="20"/>
          <w:lang w:eastAsia="en-US"/>
        </w:rPr>
        <w:t>Company</w:t>
      </w:r>
      <w:r w:rsidRPr="00542D61">
        <w:rPr>
          <w:rFonts w:ascii="Arial" w:eastAsia="Arial Unicode MS" w:hAnsi="Arial" w:cs="Arial"/>
          <w:color w:val="000000"/>
          <w:sz w:val="20"/>
          <w:szCs w:val="20"/>
          <w:lang w:eastAsia="en-US"/>
        </w:rPr>
        <w:t xml:space="preserve"> determines the incremental borrowing rate as follows:</w:t>
      </w:r>
    </w:p>
    <w:p w14:paraId="440240BC" w14:textId="77777777" w:rsidR="000B2E6B" w:rsidRPr="00542D61" w:rsidRDefault="000B2E6B" w:rsidP="004B50AA">
      <w:pPr>
        <w:pStyle w:val="NormalWeb"/>
        <w:spacing w:before="0" w:beforeAutospacing="0" w:after="0" w:afterAutospacing="0"/>
        <w:ind w:left="851" w:hanging="284"/>
        <w:rPr>
          <w:rFonts w:ascii="Arial" w:eastAsia="Arial Unicode MS" w:hAnsi="Arial" w:cs="Arial"/>
          <w:color w:val="000000"/>
          <w:sz w:val="18"/>
          <w:szCs w:val="18"/>
          <w:lang w:eastAsia="en-US"/>
        </w:rPr>
      </w:pPr>
    </w:p>
    <w:p w14:paraId="257A44CA" w14:textId="77777777" w:rsidR="000B2E6B" w:rsidRPr="00542D61" w:rsidRDefault="000B2E6B" w:rsidP="004B50AA">
      <w:pPr>
        <w:numPr>
          <w:ilvl w:val="0"/>
          <w:numId w:val="46"/>
        </w:numPr>
        <w:spacing w:line="240" w:lineRule="auto"/>
        <w:ind w:left="851" w:hanging="284"/>
        <w:jc w:val="both"/>
        <w:rPr>
          <w:rFonts w:eastAsia="Arial Unicode MS" w:cs="Arial"/>
          <w:lang w:val="en-GB"/>
        </w:rPr>
      </w:pPr>
      <w:r w:rsidRPr="00542D61">
        <w:rPr>
          <w:rFonts w:eastAsia="Arial Unicode MS" w:cs="Arial"/>
          <w:lang w:val="en-GB"/>
        </w:rPr>
        <w:t>Where possible, use recent third</w:t>
      </w:r>
      <w:r w:rsidRPr="00542D61">
        <w:rPr>
          <w:rFonts w:eastAsia="Arial Unicode MS" w:cs="Arial"/>
          <w:cs/>
          <w:lang w:val="en-GB"/>
        </w:rPr>
        <w:t>-</w:t>
      </w:r>
      <w:r w:rsidRPr="00542D61">
        <w:rPr>
          <w:rFonts w:eastAsia="Arial Unicode MS" w:cs="Arial"/>
          <w:lang w:val="en-GB"/>
        </w:rPr>
        <w:t>party financing received by the individual lessee as a starting point, adjusting to reflect changes in its financing conditions</w:t>
      </w:r>
      <w:r w:rsidRPr="00542D61">
        <w:rPr>
          <w:rFonts w:eastAsia="Arial Unicode MS" w:cs="Arial"/>
          <w:cs/>
          <w:lang w:val="en-GB"/>
        </w:rPr>
        <w:t>.</w:t>
      </w:r>
      <w:r w:rsidRPr="00542D61">
        <w:rPr>
          <w:rFonts w:eastAsia="Arial Unicode MS" w:cs="Arial"/>
          <w:lang w:val="en-GB"/>
        </w:rPr>
        <w:t> </w:t>
      </w:r>
    </w:p>
    <w:p w14:paraId="5EADC0B7" w14:textId="77777777" w:rsidR="000B2E6B" w:rsidRPr="00542D61" w:rsidRDefault="000B2E6B" w:rsidP="000B2E6B">
      <w:pPr>
        <w:numPr>
          <w:ilvl w:val="0"/>
          <w:numId w:val="46"/>
        </w:numPr>
        <w:spacing w:line="240" w:lineRule="auto"/>
        <w:ind w:left="851" w:hanging="284"/>
        <w:jc w:val="both"/>
        <w:rPr>
          <w:rFonts w:eastAsia="Arial Unicode MS" w:cs="Arial"/>
          <w:lang w:val="en-GB"/>
        </w:rPr>
      </w:pPr>
      <w:r w:rsidRPr="00542D61">
        <w:rPr>
          <w:rFonts w:eastAsia="Arial Unicode MS" w:cs="Arial"/>
          <w:lang w:val="en-GB"/>
        </w:rPr>
        <w:t>Make adjustments specific to the lease, e</w:t>
      </w:r>
      <w:r w:rsidRPr="00542D61">
        <w:rPr>
          <w:rFonts w:eastAsia="Arial Unicode MS" w:cs="Arial"/>
          <w:cs/>
          <w:lang w:val="en-GB"/>
        </w:rPr>
        <w:t>.</w:t>
      </w:r>
      <w:r w:rsidRPr="00542D61">
        <w:rPr>
          <w:rFonts w:eastAsia="Arial Unicode MS" w:cs="Arial"/>
          <w:lang w:val="en-GB"/>
        </w:rPr>
        <w:t>g</w:t>
      </w:r>
      <w:r w:rsidRPr="00542D61">
        <w:rPr>
          <w:rFonts w:eastAsia="Arial Unicode MS" w:cs="Arial"/>
          <w:cs/>
          <w:lang w:val="en-GB"/>
        </w:rPr>
        <w:t xml:space="preserve">. </w:t>
      </w:r>
      <w:r w:rsidRPr="00542D61">
        <w:rPr>
          <w:rFonts w:eastAsia="Arial Unicode MS" w:cs="Arial"/>
          <w:lang w:val="en-GB"/>
        </w:rPr>
        <w:t>term, country, currency and security</w:t>
      </w:r>
      <w:r w:rsidRPr="00542D61">
        <w:rPr>
          <w:rFonts w:eastAsia="Arial Unicode MS" w:cs="Arial"/>
          <w:cs/>
          <w:lang w:val="en-GB"/>
        </w:rPr>
        <w:t>.</w:t>
      </w:r>
      <w:r w:rsidRPr="00542D61">
        <w:rPr>
          <w:rFonts w:eastAsia="Arial Unicode MS" w:cs="Arial"/>
          <w:lang w:val="en-GB"/>
        </w:rPr>
        <w:t> </w:t>
      </w:r>
    </w:p>
    <w:p w14:paraId="4AC70352" w14:textId="77777777" w:rsidR="000B2E6B" w:rsidRPr="00542D61" w:rsidRDefault="000B2E6B" w:rsidP="000B2E6B">
      <w:pPr>
        <w:ind w:left="567" w:hanging="567"/>
        <w:jc w:val="both"/>
        <w:rPr>
          <w:rFonts w:eastAsia="Arial Unicode MS" w:cs="Arial"/>
          <w:lang w:val="en-GB"/>
        </w:rPr>
      </w:pPr>
    </w:p>
    <w:p w14:paraId="11F081A2" w14:textId="77777777" w:rsidR="000B2E6B" w:rsidRPr="00542D61" w:rsidRDefault="000B2E6B" w:rsidP="000B2E6B">
      <w:pPr>
        <w:pStyle w:val="Heading2"/>
        <w:keepLines/>
        <w:numPr>
          <w:ilvl w:val="0"/>
          <w:numId w:val="45"/>
        </w:numPr>
        <w:spacing w:line="240" w:lineRule="auto"/>
        <w:ind w:left="567" w:hanging="567"/>
        <w:rPr>
          <w:rFonts w:cs="Arial"/>
          <w:color w:val="CF4A02"/>
          <w:sz w:val="20"/>
          <w:szCs w:val="20"/>
        </w:rPr>
      </w:pPr>
      <w:bookmarkStart w:id="13" w:name="_Toc48736065"/>
      <w:r w:rsidRPr="00542D61">
        <w:rPr>
          <w:rFonts w:cs="Arial"/>
          <w:color w:val="CF4A02"/>
          <w:sz w:val="20"/>
          <w:szCs w:val="20"/>
        </w:rPr>
        <w:t>Impairment of financial assets</w:t>
      </w:r>
      <w:bookmarkEnd w:id="13"/>
    </w:p>
    <w:p w14:paraId="6E16E85A" w14:textId="77777777" w:rsidR="00073606" w:rsidRPr="00542D61" w:rsidRDefault="00073606" w:rsidP="000B2E6B">
      <w:pPr>
        <w:spacing w:line="240" w:lineRule="auto"/>
        <w:ind w:left="540"/>
        <w:jc w:val="both"/>
        <w:rPr>
          <w:rFonts w:eastAsia="Arial Unicode MS" w:cs="Arial"/>
          <w:color w:val="000000"/>
        </w:rPr>
      </w:pPr>
    </w:p>
    <w:p w14:paraId="4691CF94" w14:textId="7FBF6F1F" w:rsidR="000B2E6B" w:rsidRPr="00542D61" w:rsidRDefault="000B2E6B" w:rsidP="000B2E6B">
      <w:pPr>
        <w:spacing w:line="240" w:lineRule="auto"/>
        <w:ind w:left="540"/>
        <w:jc w:val="both"/>
        <w:rPr>
          <w:rFonts w:cs="Arial"/>
        </w:rPr>
      </w:pPr>
      <w:r w:rsidRPr="00542D61">
        <w:rPr>
          <w:rFonts w:eastAsia="Arial Unicode MS" w:cs="Arial"/>
          <w:color w:val="000000"/>
        </w:rPr>
        <w:t>The loss allowances for financial assets are based on assumptions about default risk and expected loss rates</w:t>
      </w:r>
      <w:r w:rsidRPr="00542D61">
        <w:rPr>
          <w:rFonts w:eastAsia="Arial Unicode MS" w:cs="Arial"/>
          <w:color w:val="000000"/>
          <w:cs/>
        </w:rPr>
        <w:t xml:space="preserve">. </w:t>
      </w:r>
      <w:r w:rsidRPr="00542D61">
        <w:rPr>
          <w:rFonts w:eastAsia="Arial Unicode MS" w:cs="Arial"/>
          <w:color w:val="000000"/>
        </w:rPr>
        <w:t xml:space="preserve">The </w:t>
      </w:r>
      <w:r w:rsidR="001364C7" w:rsidRPr="00542D61">
        <w:rPr>
          <w:rFonts w:eastAsia="Arial Unicode MS" w:cs="Arial"/>
          <w:color w:val="000000"/>
        </w:rPr>
        <w:t>Company</w:t>
      </w:r>
      <w:r w:rsidRPr="00542D61">
        <w:rPr>
          <w:rFonts w:eastAsia="Arial Unicode MS" w:cs="Arial"/>
          <w:color w:val="000000"/>
        </w:rPr>
        <w:t xml:space="preserve"> uses judgement in making these assumptions and selecting the inputs used in the impairment calculation, based on the </w:t>
      </w:r>
      <w:r w:rsidR="001364C7" w:rsidRPr="00542D61">
        <w:rPr>
          <w:rFonts w:eastAsia="Arial Unicode MS" w:cs="Arial"/>
          <w:color w:val="000000"/>
        </w:rPr>
        <w:t>Company</w:t>
      </w:r>
      <w:r w:rsidRPr="00542D61">
        <w:rPr>
          <w:rFonts w:eastAsia="Arial Unicode MS" w:cs="Arial"/>
          <w:color w:val="000000"/>
        </w:rPr>
        <w:t>’s past history and existing market conditions, as well as forward</w:t>
      </w:r>
      <w:r w:rsidRPr="00542D61">
        <w:rPr>
          <w:rFonts w:eastAsia="Arial Unicode MS" w:cs="Arial"/>
          <w:color w:val="000000"/>
          <w:cs/>
        </w:rPr>
        <w:t>-</w:t>
      </w:r>
      <w:r w:rsidRPr="00542D61">
        <w:rPr>
          <w:rFonts w:eastAsia="Arial Unicode MS" w:cs="Arial"/>
          <w:color w:val="000000"/>
        </w:rPr>
        <w:t>looking estimates at the end of each reporting period</w:t>
      </w:r>
      <w:r w:rsidRPr="00542D61">
        <w:rPr>
          <w:rFonts w:eastAsia="Arial Unicode MS" w:cs="Arial"/>
          <w:color w:val="000000"/>
          <w:cs/>
        </w:rPr>
        <w:t>.</w:t>
      </w:r>
    </w:p>
    <w:p w14:paraId="6C10E625" w14:textId="7FDCBAB4" w:rsidR="00C100CB" w:rsidRPr="00542D61" w:rsidRDefault="00C100CB">
      <w:pPr>
        <w:spacing w:line="240" w:lineRule="auto"/>
        <w:rPr>
          <w:rFonts w:cs="Arial"/>
          <w:b/>
          <w:bCs/>
          <w:color w:val="CF4A02"/>
        </w:rPr>
      </w:pPr>
    </w:p>
    <w:p w14:paraId="708B7AF4" w14:textId="77777777" w:rsidR="00162DFE" w:rsidRPr="00542D61" w:rsidRDefault="00162DFE" w:rsidP="00252992">
      <w:pPr>
        <w:spacing w:line="240" w:lineRule="auto"/>
        <w:rPr>
          <w:rFonts w:cs="Arial"/>
          <w:b/>
          <w:bCs/>
          <w:color w:val="CF4A02"/>
        </w:rPr>
      </w:pPr>
    </w:p>
    <w:tbl>
      <w:tblPr>
        <w:tblW w:w="9072" w:type="dxa"/>
        <w:shd w:val="clear" w:color="auto" w:fill="FFA543"/>
        <w:tblLook w:val="04A0" w:firstRow="1" w:lastRow="0" w:firstColumn="1" w:lastColumn="0" w:noHBand="0" w:noVBand="1"/>
      </w:tblPr>
      <w:tblGrid>
        <w:gridCol w:w="9072"/>
      </w:tblGrid>
      <w:tr w:rsidR="006C2C38" w:rsidRPr="00542D61" w14:paraId="46B0E992" w14:textId="77777777" w:rsidTr="004C4458">
        <w:trPr>
          <w:trHeight w:val="380"/>
        </w:trPr>
        <w:tc>
          <w:tcPr>
            <w:tcW w:w="9072" w:type="dxa"/>
            <w:shd w:val="clear" w:color="auto" w:fill="FFA543"/>
            <w:vAlign w:val="center"/>
          </w:tcPr>
          <w:p w14:paraId="3699D5EE" w14:textId="06A039BB" w:rsidR="006C2C38" w:rsidRPr="00542D61" w:rsidRDefault="001364C7" w:rsidP="00252992">
            <w:pPr>
              <w:spacing w:line="240" w:lineRule="auto"/>
              <w:ind w:left="504" w:hanging="504"/>
              <w:jc w:val="both"/>
              <w:rPr>
                <w:rFonts w:eastAsia="Arial Unicode MS" w:cs="Arial"/>
                <w:b/>
                <w:bCs/>
                <w:color w:val="FFFFFF"/>
                <w:cs/>
              </w:rPr>
            </w:pPr>
            <w:r w:rsidRPr="00542D61">
              <w:rPr>
                <w:rFonts w:cs="Arial"/>
                <w:b/>
                <w:bCs/>
                <w:color w:val="FFFFFF"/>
              </w:rPr>
              <w:t>10</w:t>
            </w:r>
            <w:r w:rsidR="006C2C38" w:rsidRPr="00542D61">
              <w:rPr>
                <w:rFonts w:cs="Arial"/>
                <w:b/>
                <w:bCs/>
                <w:color w:val="FFFFFF"/>
              </w:rPr>
              <w:tab/>
              <w:t>Segment information</w:t>
            </w:r>
          </w:p>
        </w:tc>
      </w:tr>
    </w:tbl>
    <w:p w14:paraId="0BFD6547" w14:textId="77777777" w:rsidR="006C2C38" w:rsidRPr="00542D61" w:rsidRDefault="006C2C38" w:rsidP="00252992">
      <w:pPr>
        <w:tabs>
          <w:tab w:val="left" w:pos="540"/>
        </w:tabs>
        <w:spacing w:line="240" w:lineRule="auto"/>
        <w:jc w:val="both"/>
        <w:rPr>
          <w:rFonts w:cs="Arial"/>
        </w:rPr>
      </w:pPr>
    </w:p>
    <w:p w14:paraId="1323031A" w14:textId="4C97E808" w:rsidR="005833CC" w:rsidRPr="00542D61" w:rsidRDefault="005833CC" w:rsidP="00252992">
      <w:pPr>
        <w:spacing w:line="240" w:lineRule="auto"/>
        <w:jc w:val="both"/>
        <w:rPr>
          <w:rFonts w:cs="Arial"/>
        </w:rPr>
      </w:pPr>
      <w:r w:rsidRPr="00542D61">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w:t>
      </w:r>
      <w:r w:rsidR="006455FE" w:rsidRPr="00542D61">
        <w:rPr>
          <w:rFonts w:cs="Arial"/>
          <w:lang w:val="en-GB"/>
        </w:rPr>
        <w:t>Export sales are</w:t>
      </w:r>
      <w:r w:rsidR="00BF7DBC" w:rsidRPr="00542D61">
        <w:rPr>
          <w:rFonts w:cs="Arial"/>
          <w:cs/>
          <w:lang w:val="en-GB"/>
        </w:rPr>
        <w:t xml:space="preserve"> </w:t>
      </w:r>
      <w:r w:rsidR="00BF7DBC" w:rsidRPr="00542D61">
        <w:rPr>
          <w:rFonts w:cs="Arial"/>
          <w:lang w:val="en-GB"/>
        </w:rPr>
        <w:t>made to</w:t>
      </w:r>
      <w:r w:rsidR="006455FE" w:rsidRPr="00542D61">
        <w:rPr>
          <w:rFonts w:cs="Arial"/>
          <w:lang w:val="en-GB"/>
        </w:rPr>
        <w:t xml:space="preserve"> related parties and d</w:t>
      </w:r>
      <w:r w:rsidR="006455FE" w:rsidRPr="00542D61">
        <w:rPr>
          <w:rFonts w:cs="Arial"/>
        </w:rPr>
        <w:t>omestic sales are</w:t>
      </w:r>
      <w:r w:rsidR="00BF7DBC" w:rsidRPr="00542D61">
        <w:rPr>
          <w:rFonts w:cs="Arial"/>
        </w:rPr>
        <w:t xml:space="preserve"> made to</w:t>
      </w:r>
      <w:r w:rsidR="006455FE" w:rsidRPr="00542D61">
        <w:rPr>
          <w:rFonts w:cs="Arial"/>
        </w:rPr>
        <w:t xml:space="preserve"> </w:t>
      </w:r>
      <w:r w:rsidR="00BF7DBC" w:rsidRPr="00542D61">
        <w:rPr>
          <w:rFonts w:cs="Arial"/>
          <w:lang w:val="en-GB"/>
        </w:rPr>
        <w:t>third</w:t>
      </w:r>
      <w:r w:rsidR="006455FE" w:rsidRPr="00542D61">
        <w:rPr>
          <w:rFonts w:cs="Arial"/>
          <w:lang w:val="en-GB"/>
        </w:rPr>
        <w:t xml:space="preserve"> parties.</w:t>
      </w:r>
      <w:r w:rsidRPr="00542D61">
        <w:rPr>
          <w:rFonts w:cs="Arial"/>
        </w:rPr>
        <w:t xml:space="preserve"> Management believes that no material difference exists in making an assessment of the Company’s past performance and in making informed judg</w:t>
      </w:r>
      <w:r w:rsidR="00D410F2">
        <w:rPr>
          <w:rFonts w:cs="Arial"/>
        </w:rPr>
        <w:t>e</w:t>
      </w:r>
      <w:r w:rsidRPr="00542D61">
        <w:rPr>
          <w:rFonts w:cs="Arial"/>
        </w:rPr>
        <w:t>ments about the Company as a whole if either the business segments or the geographical segments is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 expense.</w:t>
      </w:r>
    </w:p>
    <w:p w14:paraId="04F17199" w14:textId="60DCFB0B" w:rsidR="00073606" w:rsidRPr="00542D61" w:rsidRDefault="00073606">
      <w:pPr>
        <w:spacing w:line="240" w:lineRule="auto"/>
        <w:rPr>
          <w:rFonts w:eastAsia="Cordia New" w:cs="Arial"/>
          <w:lang w:val="en-GB"/>
        </w:rPr>
      </w:pPr>
      <w:r w:rsidRPr="00542D61">
        <w:rPr>
          <w:rFonts w:cs="Arial"/>
        </w:rPr>
        <w:br w:type="page"/>
      </w:r>
    </w:p>
    <w:p w14:paraId="1897C89D" w14:textId="77777777" w:rsidR="005833CC" w:rsidRPr="00542D61" w:rsidRDefault="005833CC" w:rsidP="00252992">
      <w:pPr>
        <w:pStyle w:val="EnvelopeReturn"/>
        <w:tabs>
          <w:tab w:val="left" w:pos="540"/>
        </w:tabs>
        <w:rPr>
          <w:rFonts w:ascii="Arial" w:hAnsi="Arial" w:cs="Arial"/>
          <w:sz w:val="20"/>
          <w:szCs w:val="20"/>
        </w:rPr>
      </w:pPr>
    </w:p>
    <w:tbl>
      <w:tblPr>
        <w:tblW w:w="9020" w:type="dxa"/>
        <w:tblLayout w:type="fixed"/>
        <w:tblLook w:val="0000" w:firstRow="0" w:lastRow="0" w:firstColumn="0" w:lastColumn="0" w:noHBand="0" w:noVBand="0"/>
      </w:tblPr>
      <w:tblGrid>
        <w:gridCol w:w="4437"/>
        <w:gridCol w:w="1559"/>
        <w:gridCol w:w="1512"/>
        <w:gridCol w:w="1512"/>
      </w:tblGrid>
      <w:tr w:rsidR="00F95014" w:rsidRPr="00542D61" w14:paraId="2FA38A60" w14:textId="77777777" w:rsidTr="00B64FBC">
        <w:trPr>
          <w:trHeight w:val="20"/>
        </w:trPr>
        <w:tc>
          <w:tcPr>
            <w:tcW w:w="4437" w:type="dxa"/>
            <w:vAlign w:val="bottom"/>
          </w:tcPr>
          <w:p w14:paraId="3D9FAEF5" w14:textId="77777777" w:rsidR="005833CC" w:rsidRPr="00542D61" w:rsidRDefault="005833CC" w:rsidP="00252992">
            <w:pPr>
              <w:spacing w:line="240" w:lineRule="auto"/>
              <w:ind w:left="-101"/>
              <w:jc w:val="both"/>
              <w:rPr>
                <w:rFonts w:cs="Arial"/>
                <w:b/>
                <w:bCs/>
              </w:rPr>
            </w:pPr>
          </w:p>
        </w:tc>
        <w:tc>
          <w:tcPr>
            <w:tcW w:w="1559" w:type="dxa"/>
            <w:tcBorders>
              <w:top w:val="single" w:sz="4" w:space="0" w:color="auto"/>
            </w:tcBorders>
            <w:shd w:val="clear" w:color="auto" w:fill="auto"/>
            <w:vAlign w:val="bottom"/>
          </w:tcPr>
          <w:p w14:paraId="3207C592" w14:textId="77777777" w:rsidR="005833CC" w:rsidRPr="00542D61" w:rsidRDefault="005833CC" w:rsidP="00252992">
            <w:pPr>
              <w:spacing w:line="240" w:lineRule="auto"/>
              <w:ind w:left="-54" w:right="-72"/>
              <w:jc w:val="right"/>
              <w:rPr>
                <w:rFonts w:cs="Arial"/>
                <w:b/>
                <w:bCs/>
              </w:rPr>
            </w:pPr>
            <w:r w:rsidRPr="00542D61">
              <w:rPr>
                <w:rFonts w:cs="Arial"/>
                <w:b/>
                <w:bCs/>
              </w:rPr>
              <w:t>Domestic sales</w:t>
            </w:r>
          </w:p>
        </w:tc>
        <w:tc>
          <w:tcPr>
            <w:tcW w:w="1512" w:type="dxa"/>
            <w:tcBorders>
              <w:top w:val="single" w:sz="4" w:space="0" w:color="auto"/>
            </w:tcBorders>
            <w:shd w:val="clear" w:color="auto" w:fill="auto"/>
            <w:vAlign w:val="bottom"/>
          </w:tcPr>
          <w:p w14:paraId="6F334056" w14:textId="77777777" w:rsidR="005833CC" w:rsidRPr="00542D61" w:rsidRDefault="005833CC" w:rsidP="00252992">
            <w:pPr>
              <w:spacing w:line="240" w:lineRule="auto"/>
              <w:ind w:right="-72"/>
              <w:jc w:val="right"/>
              <w:rPr>
                <w:rFonts w:cs="Arial"/>
                <w:b/>
                <w:bCs/>
              </w:rPr>
            </w:pPr>
            <w:r w:rsidRPr="00542D61">
              <w:rPr>
                <w:rFonts w:cs="Arial"/>
                <w:b/>
                <w:bCs/>
              </w:rPr>
              <w:t>Export sales</w:t>
            </w:r>
          </w:p>
        </w:tc>
        <w:tc>
          <w:tcPr>
            <w:tcW w:w="1512" w:type="dxa"/>
            <w:tcBorders>
              <w:top w:val="single" w:sz="4" w:space="0" w:color="auto"/>
            </w:tcBorders>
            <w:shd w:val="clear" w:color="auto" w:fill="auto"/>
            <w:vAlign w:val="bottom"/>
          </w:tcPr>
          <w:p w14:paraId="1C381C54" w14:textId="77777777" w:rsidR="005833CC" w:rsidRPr="00542D61" w:rsidRDefault="005833CC" w:rsidP="00252992">
            <w:pPr>
              <w:spacing w:line="240" w:lineRule="auto"/>
              <w:ind w:right="-72"/>
              <w:jc w:val="right"/>
              <w:rPr>
                <w:rFonts w:cs="Arial"/>
                <w:b/>
                <w:bCs/>
              </w:rPr>
            </w:pPr>
            <w:r w:rsidRPr="00542D61">
              <w:rPr>
                <w:rFonts w:cs="Arial"/>
                <w:b/>
                <w:bCs/>
              </w:rPr>
              <w:t>Total</w:t>
            </w:r>
          </w:p>
        </w:tc>
      </w:tr>
      <w:tr w:rsidR="00F95014" w:rsidRPr="00542D61" w14:paraId="1FA1CFB5" w14:textId="77777777" w:rsidTr="00B64FBC">
        <w:trPr>
          <w:trHeight w:val="20"/>
        </w:trPr>
        <w:tc>
          <w:tcPr>
            <w:tcW w:w="4437" w:type="dxa"/>
            <w:vAlign w:val="bottom"/>
          </w:tcPr>
          <w:p w14:paraId="30003FC5" w14:textId="77777777" w:rsidR="005833CC" w:rsidRPr="00542D61" w:rsidRDefault="005833CC" w:rsidP="00252992">
            <w:pPr>
              <w:spacing w:line="240" w:lineRule="auto"/>
              <w:ind w:left="-101"/>
              <w:jc w:val="both"/>
              <w:rPr>
                <w:rFonts w:cs="Arial"/>
                <w:b/>
                <w:bCs/>
              </w:rPr>
            </w:pPr>
          </w:p>
        </w:tc>
        <w:tc>
          <w:tcPr>
            <w:tcW w:w="1559" w:type="dxa"/>
            <w:tcBorders>
              <w:bottom w:val="single" w:sz="4" w:space="0" w:color="auto"/>
            </w:tcBorders>
            <w:shd w:val="clear" w:color="auto" w:fill="auto"/>
            <w:vAlign w:val="bottom"/>
          </w:tcPr>
          <w:p w14:paraId="149B3991" w14:textId="238E6D47" w:rsidR="005833CC" w:rsidRPr="00542D61" w:rsidRDefault="00666E65" w:rsidP="00252992">
            <w:pPr>
              <w:spacing w:line="240" w:lineRule="auto"/>
              <w:ind w:right="-72"/>
              <w:jc w:val="right"/>
              <w:rPr>
                <w:rFonts w:cs="Arial"/>
                <w:b/>
                <w:bCs/>
              </w:rPr>
            </w:pPr>
            <w:r w:rsidRPr="00542D61">
              <w:rPr>
                <w:rFonts w:cs="Arial"/>
                <w:b/>
                <w:bCs/>
              </w:rPr>
              <w:t xml:space="preserve">Thousand </w:t>
            </w:r>
            <w:r w:rsidR="005833CC" w:rsidRPr="00542D61">
              <w:rPr>
                <w:rFonts w:cs="Arial"/>
                <w:b/>
                <w:bCs/>
              </w:rPr>
              <w:t>Baht</w:t>
            </w:r>
          </w:p>
        </w:tc>
        <w:tc>
          <w:tcPr>
            <w:tcW w:w="1512" w:type="dxa"/>
            <w:tcBorders>
              <w:bottom w:val="single" w:sz="4" w:space="0" w:color="auto"/>
            </w:tcBorders>
            <w:shd w:val="clear" w:color="auto" w:fill="auto"/>
            <w:vAlign w:val="bottom"/>
          </w:tcPr>
          <w:p w14:paraId="62B3F9AF" w14:textId="5BDA0A38" w:rsidR="00666E65" w:rsidRPr="00542D61" w:rsidRDefault="00666E65" w:rsidP="00252992">
            <w:pPr>
              <w:spacing w:line="240" w:lineRule="auto"/>
              <w:ind w:right="-72"/>
              <w:jc w:val="right"/>
              <w:rPr>
                <w:rFonts w:cs="Arial"/>
                <w:b/>
                <w:bCs/>
              </w:rPr>
            </w:pPr>
            <w:r w:rsidRPr="00542D61">
              <w:rPr>
                <w:rFonts w:cs="Arial"/>
                <w:b/>
                <w:bCs/>
              </w:rPr>
              <w:t>Thousand</w:t>
            </w:r>
          </w:p>
          <w:p w14:paraId="21FC30B7" w14:textId="52E2D28B" w:rsidR="005833CC" w:rsidRPr="00542D61" w:rsidRDefault="005833CC" w:rsidP="00252992">
            <w:pPr>
              <w:spacing w:line="240" w:lineRule="auto"/>
              <w:ind w:right="-72"/>
              <w:jc w:val="right"/>
              <w:rPr>
                <w:rFonts w:cs="Arial"/>
                <w:b/>
                <w:bCs/>
              </w:rPr>
            </w:pPr>
            <w:r w:rsidRPr="00542D61">
              <w:rPr>
                <w:rFonts w:cs="Arial"/>
                <w:b/>
                <w:bCs/>
              </w:rPr>
              <w:t>Baht</w:t>
            </w:r>
          </w:p>
        </w:tc>
        <w:tc>
          <w:tcPr>
            <w:tcW w:w="1512" w:type="dxa"/>
            <w:tcBorders>
              <w:bottom w:val="single" w:sz="4" w:space="0" w:color="auto"/>
            </w:tcBorders>
            <w:shd w:val="clear" w:color="auto" w:fill="auto"/>
            <w:vAlign w:val="bottom"/>
          </w:tcPr>
          <w:p w14:paraId="292B3EE0" w14:textId="08EF18C3" w:rsidR="00666E65" w:rsidRPr="00542D61" w:rsidRDefault="00666E65" w:rsidP="00252992">
            <w:pPr>
              <w:spacing w:line="240" w:lineRule="auto"/>
              <w:ind w:right="-72"/>
              <w:jc w:val="right"/>
              <w:rPr>
                <w:rFonts w:cs="Arial"/>
                <w:b/>
                <w:bCs/>
              </w:rPr>
            </w:pPr>
            <w:r w:rsidRPr="00542D61">
              <w:rPr>
                <w:rFonts w:cs="Arial"/>
                <w:b/>
                <w:bCs/>
              </w:rPr>
              <w:t>Thousand</w:t>
            </w:r>
          </w:p>
          <w:p w14:paraId="62E5A96E" w14:textId="56C6F17D" w:rsidR="005833CC" w:rsidRPr="00542D61" w:rsidRDefault="005833CC" w:rsidP="00252992">
            <w:pPr>
              <w:spacing w:line="240" w:lineRule="auto"/>
              <w:ind w:right="-72"/>
              <w:jc w:val="right"/>
              <w:rPr>
                <w:rFonts w:cs="Arial"/>
                <w:b/>
                <w:bCs/>
              </w:rPr>
            </w:pPr>
            <w:r w:rsidRPr="00542D61">
              <w:rPr>
                <w:rFonts w:cs="Arial"/>
                <w:b/>
                <w:bCs/>
              </w:rPr>
              <w:t>Baht</w:t>
            </w:r>
          </w:p>
        </w:tc>
      </w:tr>
      <w:tr w:rsidR="00F95014" w:rsidRPr="00542D61" w14:paraId="18C40673" w14:textId="77777777" w:rsidTr="00B64FBC">
        <w:trPr>
          <w:trHeight w:val="20"/>
        </w:trPr>
        <w:tc>
          <w:tcPr>
            <w:tcW w:w="4437" w:type="dxa"/>
            <w:vAlign w:val="bottom"/>
          </w:tcPr>
          <w:p w14:paraId="3689011A" w14:textId="77777777" w:rsidR="005833CC" w:rsidRPr="00542D61" w:rsidRDefault="009152AF" w:rsidP="00252992">
            <w:pPr>
              <w:spacing w:line="240" w:lineRule="auto"/>
              <w:ind w:left="-101"/>
              <w:jc w:val="both"/>
              <w:rPr>
                <w:rFonts w:cs="Arial"/>
              </w:rPr>
            </w:pPr>
            <w:r w:rsidRPr="00542D61">
              <w:rPr>
                <w:rFonts w:cs="Arial"/>
                <w:b/>
                <w:bCs/>
              </w:rPr>
              <w:t xml:space="preserve">For the year </w:t>
            </w:r>
            <w:r w:rsidR="005833CC" w:rsidRPr="00542D61">
              <w:rPr>
                <w:rFonts w:cs="Arial"/>
                <w:b/>
                <w:bCs/>
              </w:rPr>
              <w:t xml:space="preserve">ended 31 December </w:t>
            </w:r>
            <w:r w:rsidR="00445E3B" w:rsidRPr="00542D61">
              <w:rPr>
                <w:rFonts w:cs="Arial"/>
                <w:b/>
                <w:bCs/>
                <w:lang w:val="en-GB"/>
              </w:rPr>
              <w:t>2020</w:t>
            </w:r>
          </w:p>
        </w:tc>
        <w:tc>
          <w:tcPr>
            <w:tcW w:w="1559" w:type="dxa"/>
            <w:vAlign w:val="bottom"/>
          </w:tcPr>
          <w:p w14:paraId="40FC0C8D" w14:textId="77777777" w:rsidR="005833CC" w:rsidRPr="00542D61" w:rsidRDefault="005833CC" w:rsidP="00252992">
            <w:pPr>
              <w:spacing w:line="240" w:lineRule="auto"/>
              <w:ind w:right="-72"/>
              <w:jc w:val="both"/>
              <w:rPr>
                <w:rFonts w:cs="Arial"/>
              </w:rPr>
            </w:pPr>
          </w:p>
        </w:tc>
        <w:tc>
          <w:tcPr>
            <w:tcW w:w="1512" w:type="dxa"/>
            <w:vAlign w:val="bottom"/>
          </w:tcPr>
          <w:p w14:paraId="207A495A" w14:textId="77777777" w:rsidR="005833CC" w:rsidRPr="00542D61" w:rsidRDefault="005833CC" w:rsidP="00252992">
            <w:pPr>
              <w:spacing w:line="240" w:lineRule="auto"/>
              <w:ind w:right="-72"/>
              <w:jc w:val="both"/>
              <w:rPr>
                <w:rFonts w:cs="Arial"/>
              </w:rPr>
            </w:pPr>
          </w:p>
        </w:tc>
        <w:tc>
          <w:tcPr>
            <w:tcW w:w="1512" w:type="dxa"/>
            <w:vAlign w:val="bottom"/>
          </w:tcPr>
          <w:p w14:paraId="0E5CCA28" w14:textId="77777777" w:rsidR="005833CC" w:rsidRPr="00542D61" w:rsidRDefault="005833CC" w:rsidP="00252992">
            <w:pPr>
              <w:spacing w:line="240" w:lineRule="auto"/>
              <w:ind w:right="-72"/>
              <w:jc w:val="both"/>
              <w:rPr>
                <w:rFonts w:cs="Arial"/>
              </w:rPr>
            </w:pPr>
          </w:p>
        </w:tc>
      </w:tr>
      <w:tr w:rsidR="00F95014" w:rsidRPr="00542D61" w14:paraId="34A2A4CB" w14:textId="77777777" w:rsidTr="00B64FBC">
        <w:trPr>
          <w:trHeight w:val="20"/>
        </w:trPr>
        <w:tc>
          <w:tcPr>
            <w:tcW w:w="4437" w:type="dxa"/>
            <w:vAlign w:val="bottom"/>
          </w:tcPr>
          <w:p w14:paraId="333819CF" w14:textId="77777777" w:rsidR="005833CC" w:rsidRPr="00542D61" w:rsidRDefault="005833CC" w:rsidP="00252992">
            <w:pPr>
              <w:spacing w:line="240" w:lineRule="auto"/>
              <w:ind w:left="-101"/>
              <w:jc w:val="both"/>
              <w:rPr>
                <w:rFonts w:cs="Arial"/>
              </w:rPr>
            </w:pPr>
          </w:p>
        </w:tc>
        <w:tc>
          <w:tcPr>
            <w:tcW w:w="1559" w:type="dxa"/>
            <w:shd w:val="clear" w:color="auto" w:fill="FAFAFA"/>
            <w:vAlign w:val="bottom"/>
          </w:tcPr>
          <w:p w14:paraId="0A42DE3D" w14:textId="77777777" w:rsidR="005833CC" w:rsidRPr="00542D61" w:rsidRDefault="005833CC" w:rsidP="00252992">
            <w:pPr>
              <w:spacing w:line="240" w:lineRule="auto"/>
              <w:ind w:right="-72"/>
              <w:jc w:val="both"/>
              <w:rPr>
                <w:rFonts w:cs="Arial"/>
              </w:rPr>
            </w:pPr>
          </w:p>
        </w:tc>
        <w:tc>
          <w:tcPr>
            <w:tcW w:w="1512" w:type="dxa"/>
            <w:shd w:val="clear" w:color="auto" w:fill="FAFAFA"/>
            <w:vAlign w:val="bottom"/>
          </w:tcPr>
          <w:p w14:paraId="42547AF0" w14:textId="77777777" w:rsidR="005833CC" w:rsidRPr="00542D61" w:rsidRDefault="005833CC" w:rsidP="00252992">
            <w:pPr>
              <w:spacing w:line="240" w:lineRule="auto"/>
              <w:ind w:right="-72"/>
              <w:jc w:val="both"/>
              <w:rPr>
                <w:rFonts w:cs="Arial"/>
              </w:rPr>
            </w:pPr>
          </w:p>
        </w:tc>
        <w:tc>
          <w:tcPr>
            <w:tcW w:w="1512" w:type="dxa"/>
            <w:shd w:val="clear" w:color="auto" w:fill="FAFAFA"/>
            <w:vAlign w:val="bottom"/>
          </w:tcPr>
          <w:p w14:paraId="3DFD2C8B" w14:textId="77777777" w:rsidR="005833CC" w:rsidRPr="00542D61" w:rsidRDefault="005833CC" w:rsidP="00252992">
            <w:pPr>
              <w:spacing w:line="240" w:lineRule="auto"/>
              <w:ind w:right="-72"/>
              <w:jc w:val="both"/>
              <w:rPr>
                <w:rFonts w:cs="Arial"/>
              </w:rPr>
            </w:pPr>
          </w:p>
        </w:tc>
      </w:tr>
      <w:tr w:rsidR="00F95014" w:rsidRPr="00542D61" w14:paraId="3BEF779F" w14:textId="77777777" w:rsidTr="00B64FBC">
        <w:trPr>
          <w:trHeight w:val="20"/>
        </w:trPr>
        <w:tc>
          <w:tcPr>
            <w:tcW w:w="4437" w:type="dxa"/>
            <w:vAlign w:val="bottom"/>
          </w:tcPr>
          <w:p w14:paraId="5E98C07C" w14:textId="77777777" w:rsidR="005833CC" w:rsidRPr="00542D61" w:rsidRDefault="005833CC" w:rsidP="00252992">
            <w:pPr>
              <w:spacing w:line="240" w:lineRule="auto"/>
              <w:ind w:left="-101"/>
              <w:jc w:val="both"/>
              <w:rPr>
                <w:rFonts w:cs="Arial"/>
                <w:lang w:val="en-GB"/>
              </w:rPr>
            </w:pPr>
            <w:r w:rsidRPr="00542D61">
              <w:rPr>
                <w:rFonts w:cs="Arial"/>
              </w:rPr>
              <w:t>Sales</w:t>
            </w:r>
          </w:p>
        </w:tc>
        <w:tc>
          <w:tcPr>
            <w:tcW w:w="1559" w:type="dxa"/>
            <w:tcBorders>
              <w:bottom w:val="single" w:sz="4" w:space="0" w:color="auto"/>
            </w:tcBorders>
            <w:shd w:val="clear" w:color="auto" w:fill="FAFAFA"/>
            <w:vAlign w:val="bottom"/>
          </w:tcPr>
          <w:p w14:paraId="251D2C7D" w14:textId="148457CA" w:rsidR="005833CC" w:rsidRPr="00542D61" w:rsidRDefault="004F7835" w:rsidP="00252992">
            <w:pPr>
              <w:spacing w:line="240" w:lineRule="auto"/>
              <w:ind w:right="-72"/>
              <w:jc w:val="right"/>
              <w:rPr>
                <w:rFonts w:cs="Arial"/>
              </w:rPr>
            </w:pPr>
            <w:r w:rsidRPr="00542D61">
              <w:rPr>
                <w:rFonts w:cs="Arial"/>
              </w:rPr>
              <w:t>1,404,</w:t>
            </w:r>
            <w:r w:rsidR="009B3680" w:rsidRPr="00542D61">
              <w:rPr>
                <w:rFonts w:cs="Arial"/>
              </w:rPr>
              <w:t>56</w:t>
            </w:r>
            <w:r w:rsidR="009B4C04" w:rsidRPr="00542D61">
              <w:rPr>
                <w:rFonts w:cs="Arial"/>
              </w:rPr>
              <w:t>0</w:t>
            </w:r>
          </w:p>
        </w:tc>
        <w:tc>
          <w:tcPr>
            <w:tcW w:w="1512" w:type="dxa"/>
            <w:tcBorders>
              <w:bottom w:val="single" w:sz="4" w:space="0" w:color="auto"/>
            </w:tcBorders>
            <w:shd w:val="clear" w:color="auto" w:fill="FAFAFA"/>
            <w:vAlign w:val="bottom"/>
          </w:tcPr>
          <w:p w14:paraId="6B409046" w14:textId="009A4F2C" w:rsidR="005833CC" w:rsidRPr="00542D61" w:rsidRDefault="004F7835" w:rsidP="00252992">
            <w:pPr>
              <w:spacing w:line="240" w:lineRule="auto"/>
              <w:ind w:right="-72"/>
              <w:jc w:val="right"/>
              <w:rPr>
                <w:rFonts w:cs="Arial"/>
              </w:rPr>
            </w:pPr>
            <w:r w:rsidRPr="00542D61">
              <w:rPr>
                <w:rFonts w:cs="Arial"/>
              </w:rPr>
              <w:t>2,</w:t>
            </w:r>
            <w:r w:rsidR="002B4A89" w:rsidRPr="00542D61">
              <w:rPr>
                <w:rFonts w:cs="Arial"/>
              </w:rPr>
              <w:t>0</w:t>
            </w:r>
            <w:r w:rsidRPr="00542D61">
              <w:rPr>
                <w:rFonts w:cs="Arial"/>
              </w:rPr>
              <w:t>40,86</w:t>
            </w:r>
            <w:r w:rsidR="009B3680" w:rsidRPr="00542D61">
              <w:rPr>
                <w:rFonts w:cs="Arial"/>
              </w:rPr>
              <w:t>8</w:t>
            </w:r>
          </w:p>
        </w:tc>
        <w:tc>
          <w:tcPr>
            <w:tcW w:w="1512" w:type="dxa"/>
            <w:tcBorders>
              <w:bottom w:val="single" w:sz="4" w:space="0" w:color="auto"/>
            </w:tcBorders>
            <w:shd w:val="clear" w:color="auto" w:fill="FAFAFA"/>
            <w:vAlign w:val="bottom"/>
          </w:tcPr>
          <w:p w14:paraId="26EBB79B" w14:textId="69658097" w:rsidR="005833CC" w:rsidRPr="00542D61" w:rsidRDefault="004F7835" w:rsidP="00252992">
            <w:pPr>
              <w:spacing w:line="240" w:lineRule="auto"/>
              <w:ind w:right="-72"/>
              <w:jc w:val="right"/>
              <w:rPr>
                <w:rFonts w:cs="Arial"/>
              </w:rPr>
            </w:pPr>
            <w:r w:rsidRPr="00542D61">
              <w:rPr>
                <w:rFonts w:cs="Arial"/>
              </w:rPr>
              <w:t>3,445,42</w:t>
            </w:r>
            <w:r w:rsidR="009B4C04" w:rsidRPr="00542D61">
              <w:rPr>
                <w:rFonts w:cs="Arial"/>
              </w:rPr>
              <w:t>8</w:t>
            </w:r>
          </w:p>
        </w:tc>
      </w:tr>
      <w:tr w:rsidR="00F95014" w:rsidRPr="00542D61" w14:paraId="59EFBC74" w14:textId="77777777" w:rsidTr="00B64FBC">
        <w:trPr>
          <w:trHeight w:val="20"/>
        </w:trPr>
        <w:tc>
          <w:tcPr>
            <w:tcW w:w="4437" w:type="dxa"/>
            <w:vAlign w:val="bottom"/>
          </w:tcPr>
          <w:p w14:paraId="6CCCDF15" w14:textId="77777777" w:rsidR="005833CC" w:rsidRPr="00542D61" w:rsidRDefault="005833CC" w:rsidP="00252992">
            <w:pPr>
              <w:spacing w:line="240" w:lineRule="auto"/>
              <w:ind w:left="-101"/>
              <w:jc w:val="both"/>
              <w:rPr>
                <w:rFonts w:cs="Arial"/>
                <w:lang w:val="en-GB"/>
              </w:rPr>
            </w:pPr>
          </w:p>
        </w:tc>
        <w:tc>
          <w:tcPr>
            <w:tcW w:w="1559" w:type="dxa"/>
            <w:tcBorders>
              <w:top w:val="single" w:sz="4" w:space="0" w:color="auto"/>
            </w:tcBorders>
            <w:shd w:val="clear" w:color="auto" w:fill="FAFAFA"/>
            <w:vAlign w:val="bottom"/>
          </w:tcPr>
          <w:p w14:paraId="0A971E0C" w14:textId="77777777" w:rsidR="005833CC" w:rsidRPr="00542D61" w:rsidRDefault="005833CC" w:rsidP="00252992">
            <w:pPr>
              <w:spacing w:line="240" w:lineRule="auto"/>
              <w:ind w:right="-72"/>
              <w:jc w:val="right"/>
              <w:rPr>
                <w:rFonts w:cs="Arial"/>
              </w:rPr>
            </w:pPr>
          </w:p>
        </w:tc>
        <w:tc>
          <w:tcPr>
            <w:tcW w:w="1512" w:type="dxa"/>
            <w:tcBorders>
              <w:top w:val="single" w:sz="4" w:space="0" w:color="auto"/>
            </w:tcBorders>
            <w:shd w:val="clear" w:color="auto" w:fill="FAFAFA"/>
            <w:vAlign w:val="bottom"/>
          </w:tcPr>
          <w:p w14:paraId="626857BF" w14:textId="77777777" w:rsidR="005833CC" w:rsidRPr="00542D61" w:rsidRDefault="005833CC" w:rsidP="00252992">
            <w:pPr>
              <w:spacing w:line="240" w:lineRule="auto"/>
              <w:ind w:right="-72"/>
              <w:jc w:val="right"/>
              <w:rPr>
                <w:rFonts w:cs="Arial"/>
              </w:rPr>
            </w:pPr>
          </w:p>
        </w:tc>
        <w:tc>
          <w:tcPr>
            <w:tcW w:w="1512" w:type="dxa"/>
            <w:tcBorders>
              <w:top w:val="single" w:sz="4" w:space="0" w:color="auto"/>
            </w:tcBorders>
            <w:shd w:val="clear" w:color="auto" w:fill="FAFAFA"/>
            <w:vAlign w:val="bottom"/>
          </w:tcPr>
          <w:p w14:paraId="57FB2CBA" w14:textId="77777777" w:rsidR="005833CC" w:rsidRPr="00542D61" w:rsidRDefault="005833CC" w:rsidP="00252992">
            <w:pPr>
              <w:spacing w:line="240" w:lineRule="auto"/>
              <w:ind w:right="-72"/>
              <w:jc w:val="right"/>
              <w:rPr>
                <w:rFonts w:cs="Arial"/>
              </w:rPr>
            </w:pPr>
          </w:p>
        </w:tc>
      </w:tr>
      <w:tr w:rsidR="00F95014" w:rsidRPr="00542D61" w14:paraId="356A946B" w14:textId="77777777" w:rsidTr="00B64FBC">
        <w:trPr>
          <w:trHeight w:val="20"/>
        </w:trPr>
        <w:tc>
          <w:tcPr>
            <w:tcW w:w="4437" w:type="dxa"/>
            <w:vAlign w:val="bottom"/>
          </w:tcPr>
          <w:p w14:paraId="5D1D82A9" w14:textId="77777777" w:rsidR="005833CC" w:rsidRPr="00542D61" w:rsidRDefault="005833CC" w:rsidP="00252992">
            <w:pPr>
              <w:spacing w:line="240" w:lineRule="auto"/>
              <w:ind w:left="-101"/>
              <w:jc w:val="both"/>
              <w:rPr>
                <w:rFonts w:cs="Arial"/>
              </w:rPr>
            </w:pPr>
            <w:r w:rsidRPr="00542D61">
              <w:rPr>
                <w:rFonts w:cs="Arial"/>
              </w:rPr>
              <w:t>Segment gross profit</w:t>
            </w:r>
          </w:p>
        </w:tc>
        <w:tc>
          <w:tcPr>
            <w:tcW w:w="1559" w:type="dxa"/>
            <w:tcBorders>
              <w:bottom w:val="single" w:sz="4" w:space="0" w:color="auto"/>
            </w:tcBorders>
            <w:shd w:val="clear" w:color="auto" w:fill="FAFAFA"/>
            <w:vAlign w:val="bottom"/>
          </w:tcPr>
          <w:p w14:paraId="502A6309" w14:textId="21FB6448" w:rsidR="005833CC" w:rsidRPr="00542D61" w:rsidRDefault="004F7835" w:rsidP="00252992">
            <w:pPr>
              <w:spacing w:line="240" w:lineRule="auto"/>
              <w:ind w:right="-72"/>
              <w:jc w:val="right"/>
              <w:rPr>
                <w:rFonts w:cs="Arial"/>
              </w:rPr>
            </w:pPr>
            <w:r w:rsidRPr="00542D61">
              <w:rPr>
                <w:rFonts w:cs="Arial"/>
              </w:rPr>
              <w:t>173,</w:t>
            </w:r>
            <w:r w:rsidR="008A00BB" w:rsidRPr="00542D61">
              <w:rPr>
                <w:rFonts w:cs="Arial"/>
              </w:rPr>
              <w:t>35</w:t>
            </w:r>
            <w:r w:rsidR="009B3680" w:rsidRPr="00542D61">
              <w:rPr>
                <w:rFonts w:cs="Arial"/>
              </w:rPr>
              <w:t>7</w:t>
            </w:r>
          </w:p>
        </w:tc>
        <w:tc>
          <w:tcPr>
            <w:tcW w:w="1512" w:type="dxa"/>
            <w:tcBorders>
              <w:bottom w:val="single" w:sz="4" w:space="0" w:color="auto"/>
            </w:tcBorders>
            <w:shd w:val="clear" w:color="auto" w:fill="FAFAFA"/>
            <w:vAlign w:val="bottom"/>
          </w:tcPr>
          <w:p w14:paraId="052641B7" w14:textId="086AF0C7" w:rsidR="005833CC" w:rsidRPr="00542D61" w:rsidRDefault="004F7835" w:rsidP="00252992">
            <w:pPr>
              <w:spacing w:line="240" w:lineRule="auto"/>
              <w:ind w:right="-72"/>
              <w:jc w:val="right"/>
              <w:rPr>
                <w:rFonts w:cs="Arial"/>
                <w:cs/>
              </w:rPr>
            </w:pPr>
            <w:r w:rsidRPr="00542D61">
              <w:rPr>
                <w:rFonts w:cs="Arial"/>
              </w:rPr>
              <w:t>21</w:t>
            </w:r>
            <w:r w:rsidR="008A00BB" w:rsidRPr="00542D61">
              <w:rPr>
                <w:rFonts w:cs="Arial"/>
              </w:rPr>
              <w:t>2</w:t>
            </w:r>
            <w:r w:rsidRPr="00542D61">
              <w:rPr>
                <w:rFonts w:cs="Arial"/>
              </w:rPr>
              <w:t>,</w:t>
            </w:r>
            <w:r w:rsidR="008A00BB" w:rsidRPr="00542D61">
              <w:rPr>
                <w:rFonts w:cs="Arial"/>
              </w:rPr>
              <w:t>768</w:t>
            </w:r>
          </w:p>
        </w:tc>
        <w:tc>
          <w:tcPr>
            <w:tcW w:w="1512" w:type="dxa"/>
            <w:shd w:val="clear" w:color="auto" w:fill="FAFAFA"/>
            <w:vAlign w:val="bottom"/>
          </w:tcPr>
          <w:p w14:paraId="27B3BD1C" w14:textId="056D4802" w:rsidR="005833CC" w:rsidRPr="00542D61" w:rsidRDefault="004F7835" w:rsidP="00252992">
            <w:pPr>
              <w:spacing w:line="240" w:lineRule="auto"/>
              <w:ind w:right="-72"/>
              <w:jc w:val="right"/>
              <w:rPr>
                <w:rFonts w:cs="Arial"/>
                <w:noProof/>
                <w:cs/>
              </w:rPr>
            </w:pPr>
            <w:r w:rsidRPr="00542D61">
              <w:rPr>
                <w:rFonts w:cs="Arial"/>
                <w:noProof/>
              </w:rPr>
              <w:t>386,</w:t>
            </w:r>
            <w:r w:rsidR="008A00BB" w:rsidRPr="00542D61">
              <w:rPr>
                <w:rFonts w:cs="Arial"/>
                <w:noProof/>
              </w:rPr>
              <w:t>125</w:t>
            </w:r>
          </w:p>
        </w:tc>
      </w:tr>
      <w:tr w:rsidR="00F95014" w:rsidRPr="00542D61" w14:paraId="735A0C7A" w14:textId="77777777" w:rsidTr="00B64FBC">
        <w:trPr>
          <w:trHeight w:val="20"/>
        </w:trPr>
        <w:tc>
          <w:tcPr>
            <w:tcW w:w="4437" w:type="dxa"/>
            <w:vAlign w:val="bottom"/>
          </w:tcPr>
          <w:p w14:paraId="54CC9E04" w14:textId="77777777" w:rsidR="005833CC" w:rsidRPr="00542D61" w:rsidRDefault="005833CC" w:rsidP="00252992">
            <w:pPr>
              <w:spacing w:line="240" w:lineRule="auto"/>
              <w:ind w:left="-101"/>
              <w:rPr>
                <w:rFonts w:cs="Arial"/>
              </w:rPr>
            </w:pPr>
            <w:r w:rsidRPr="00542D61">
              <w:rPr>
                <w:rFonts w:cs="Arial"/>
              </w:rPr>
              <w:t>Unallocated costs/other income, net</w:t>
            </w:r>
          </w:p>
        </w:tc>
        <w:tc>
          <w:tcPr>
            <w:tcW w:w="1559" w:type="dxa"/>
            <w:tcBorders>
              <w:top w:val="single" w:sz="4" w:space="0" w:color="auto"/>
            </w:tcBorders>
            <w:shd w:val="clear" w:color="auto" w:fill="FAFAFA"/>
            <w:vAlign w:val="bottom"/>
          </w:tcPr>
          <w:p w14:paraId="48D6F4CA" w14:textId="77777777" w:rsidR="005833CC" w:rsidRPr="00542D61" w:rsidRDefault="005833CC" w:rsidP="00252992">
            <w:pPr>
              <w:spacing w:line="240" w:lineRule="auto"/>
              <w:ind w:right="-72"/>
              <w:jc w:val="right"/>
              <w:rPr>
                <w:rFonts w:cs="Arial"/>
                <w:lang w:val="en-GB"/>
              </w:rPr>
            </w:pPr>
          </w:p>
        </w:tc>
        <w:tc>
          <w:tcPr>
            <w:tcW w:w="1512" w:type="dxa"/>
            <w:tcBorders>
              <w:top w:val="single" w:sz="4" w:space="0" w:color="auto"/>
            </w:tcBorders>
            <w:shd w:val="clear" w:color="auto" w:fill="FAFAFA"/>
            <w:vAlign w:val="bottom"/>
          </w:tcPr>
          <w:p w14:paraId="7979D474" w14:textId="77777777" w:rsidR="005833CC" w:rsidRPr="00542D61" w:rsidRDefault="005833CC" w:rsidP="00252992">
            <w:pPr>
              <w:spacing w:line="240" w:lineRule="auto"/>
              <w:ind w:right="-72"/>
              <w:jc w:val="right"/>
              <w:rPr>
                <w:rFonts w:cs="Arial"/>
              </w:rPr>
            </w:pPr>
          </w:p>
        </w:tc>
        <w:tc>
          <w:tcPr>
            <w:tcW w:w="1512" w:type="dxa"/>
            <w:tcBorders>
              <w:bottom w:val="single" w:sz="4" w:space="0" w:color="auto"/>
            </w:tcBorders>
            <w:shd w:val="clear" w:color="auto" w:fill="FAFAFA"/>
            <w:vAlign w:val="bottom"/>
          </w:tcPr>
          <w:p w14:paraId="51D855A2" w14:textId="15BFF023" w:rsidR="005833CC" w:rsidRPr="00542D61" w:rsidRDefault="004F7835" w:rsidP="00252992">
            <w:pPr>
              <w:spacing w:line="240" w:lineRule="auto"/>
              <w:ind w:right="-72"/>
              <w:jc w:val="right"/>
              <w:rPr>
                <w:rFonts w:cs="Arial"/>
                <w:noProof/>
              </w:rPr>
            </w:pPr>
            <w:r w:rsidRPr="00542D61">
              <w:rPr>
                <w:rFonts w:cs="Arial"/>
                <w:noProof/>
              </w:rPr>
              <w:t>(566,</w:t>
            </w:r>
            <w:r w:rsidR="008A00BB" w:rsidRPr="00542D61">
              <w:rPr>
                <w:rFonts w:cs="Arial"/>
                <w:noProof/>
              </w:rPr>
              <w:t>177</w:t>
            </w:r>
            <w:r w:rsidRPr="00542D61">
              <w:rPr>
                <w:rFonts w:cs="Arial"/>
                <w:noProof/>
              </w:rPr>
              <w:t>)</w:t>
            </w:r>
          </w:p>
        </w:tc>
      </w:tr>
      <w:tr w:rsidR="00F95014" w:rsidRPr="00542D61" w14:paraId="1859C4E1" w14:textId="77777777" w:rsidTr="00B64FBC">
        <w:trPr>
          <w:trHeight w:val="20"/>
        </w:trPr>
        <w:tc>
          <w:tcPr>
            <w:tcW w:w="4437" w:type="dxa"/>
            <w:vAlign w:val="bottom"/>
          </w:tcPr>
          <w:p w14:paraId="609DA259" w14:textId="77777777" w:rsidR="005833CC" w:rsidRPr="00542D61" w:rsidRDefault="005833CC" w:rsidP="00252992">
            <w:pPr>
              <w:spacing w:line="240" w:lineRule="auto"/>
              <w:ind w:left="-101"/>
              <w:jc w:val="both"/>
              <w:rPr>
                <w:rFonts w:cs="Arial"/>
              </w:rPr>
            </w:pPr>
          </w:p>
        </w:tc>
        <w:tc>
          <w:tcPr>
            <w:tcW w:w="1559" w:type="dxa"/>
            <w:shd w:val="clear" w:color="auto" w:fill="FAFAFA"/>
            <w:vAlign w:val="bottom"/>
          </w:tcPr>
          <w:p w14:paraId="1A6A1E41" w14:textId="77777777" w:rsidR="005833CC" w:rsidRPr="00542D61" w:rsidRDefault="005833CC" w:rsidP="00252992">
            <w:pPr>
              <w:spacing w:line="240" w:lineRule="auto"/>
              <w:ind w:right="-72"/>
              <w:jc w:val="right"/>
              <w:rPr>
                <w:rFonts w:cs="Arial"/>
              </w:rPr>
            </w:pPr>
          </w:p>
        </w:tc>
        <w:tc>
          <w:tcPr>
            <w:tcW w:w="1512" w:type="dxa"/>
            <w:shd w:val="clear" w:color="auto" w:fill="FAFAFA"/>
            <w:vAlign w:val="bottom"/>
          </w:tcPr>
          <w:p w14:paraId="741768FE" w14:textId="77777777" w:rsidR="005833CC" w:rsidRPr="00542D61" w:rsidRDefault="005833CC" w:rsidP="00252992">
            <w:pPr>
              <w:spacing w:line="240" w:lineRule="auto"/>
              <w:ind w:right="-72"/>
              <w:jc w:val="right"/>
              <w:rPr>
                <w:rFonts w:cs="Arial"/>
              </w:rPr>
            </w:pPr>
          </w:p>
        </w:tc>
        <w:tc>
          <w:tcPr>
            <w:tcW w:w="1512" w:type="dxa"/>
            <w:tcBorders>
              <w:top w:val="single" w:sz="4" w:space="0" w:color="auto"/>
            </w:tcBorders>
            <w:shd w:val="clear" w:color="auto" w:fill="FAFAFA"/>
            <w:vAlign w:val="bottom"/>
          </w:tcPr>
          <w:p w14:paraId="4123E01E" w14:textId="77777777" w:rsidR="005833CC" w:rsidRPr="00542D61" w:rsidRDefault="005833CC" w:rsidP="00252992">
            <w:pPr>
              <w:spacing w:line="240" w:lineRule="auto"/>
              <w:ind w:right="-72"/>
              <w:jc w:val="right"/>
              <w:rPr>
                <w:rFonts w:cs="Arial"/>
                <w:lang w:val="en-GB"/>
              </w:rPr>
            </w:pPr>
          </w:p>
        </w:tc>
      </w:tr>
      <w:tr w:rsidR="00F95014" w:rsidRPr="00542D61" w14:paraId="2A432D35" w14:textId="77777777" w:rsidTr="00B64FBC">
        <w:trPr>
          <w:trHeight w:val="20"/>
        </w:trPr>
        <w:tc>
          <w:tcPr>
            <w:tcW w:w="4437" w:type="dxa"/>
            <w:vAlign w:val="bottom"/>
          </w:tcPr>
          <w:p w14:paraId="46E2A762" w14:textId="7114F46E" w:rsidR="005833CC" w:rsidRPr="00542D61" w:rsidRDefault="00637528" w:rsidP="00252992">
            <w:pPr>
              <w:spacing w:line="240" w:lineRule="auto"/>
              <w:ind w:left="-101"/>
              <w:jc w:val="both"/>
              <w:rPr>
                <w:rFonts w:cs="Arial"/>
                <w:lang w:val="en-GB"/>
              </w:rPr>
            </w:pPr>
            <w:r>
              <w:rPr>
                <w:rFonts w:cs="Browallia New"/>
                <w:szCs w:val="25"/>
                <w:lang w:val="en-GB"/>
              </w:rPr>
              <w:t xml:space="preserve">Loss </w:t>
            </w:r>
            <w:r w:rsidR="005833CC" w:rsidRPr="00542D61">
              <w:rPr>
                <w:rFonts w:cs="Arial"/>
                <w:lang w:val="en-GB"/>
              </w:rPr>
              <w:t>before income tax</w:t>
            </w:r>
          </w:p>
        </w:tc>
        <w:tc>
          <w:tcPr>
            <w:tcW w:w="1559" w:type="dxa"/>
            <w:shd w:val="clear" w:color="auto" w:fill="FAFAFA"/>
            <w:vAlign w:val="bottom"/>
          </w:tcPr>
          <w:p w14:paraId="003C248F" w14:textId="77777777" w:rsidR="005833CC" w:rsidRPr="00542D61" w:rsidRDefault="005833CC" w:rsidP="00252992">
            <w:pPr>
              <w:spacing w:line="240" w:lineRule="auto"/>
              <w:ind w:right="-72"/>
              <w:jc w:val="right"/>
              <w:rPr>
                <w:rFonts w:cs="Arial"/>
              </w:rPr>
            </w:pPr>
          </w:p>
        </w:tc>
        <w:tc>
          <w:tcPr>
            <w:tcW w:w="1512" w:type="dxa"/>
            <w:shd w:val="clear" w:color="auto" w:fill="FAFAFA"/>
            <w:vAlign w:val="bottom"/>
          </w:tcPr>
          <w:p w14:paraId="1E534024" w14:textId="77777777" w:rsidR="005833CC" w:rsidRPr="00542D61" w:rsidRDefault="005833CC" w:rsidP="00252992">
            <w:pPr>
              <w:spacing w:line="240" w:lineRule="auto"/>
              <w:ind w:right="-72"/>
              <w:jc w:val="right"/>
              <w:rPr>
                <w:rFonts w:cs="Arial"/>
              </w:rPr>
            </w:pPr>
          </w:p>
        </w:tc>
        <w:tc>
          <w:tcPr>
            <w:tcW w:w="1512" w:type="dxa"/>
            <w:tcBorders>
              <w:bottom w:val="single" w:sz="4" w:space="0" w:color="auto"/>
            </w:tcBorders>
            <w:shd w:val="clear" w:color="auto" w:fill="FAFAFA"/>
            <w:vAlign w:val="bottom"/>
          </w:tcPr>
          <w:p w14:paraId="7AD075C6" w14:textId="6E2BC01F" w:rsidR="005833CC" w:rsidRPr="00542D61" w:rsidRDefault="004F7835" w:rsidP="00252992">
            <w:pPr>
              <w:spacing w:line="240" w:lineRule="auto"/>
              <w:ind w:right="-72"/>
              <w:jc w:val="right"/>
              <w:rPr>
                <w:rFonts w:cs="Arial"/>
              </w:rPr>
            </w:pPr>
            <w:r w:rsidRPr="00542D61">
              <w:rPr>
                <w:rFonts w:cs="Arial"/>
              </w:rPr>
              <w:t>(1</w:t>
            </w:r>
            <w:r w:rsidR="008A00BB" w:rsidRPr="00542D61">
              <w:rPr>
                <w:rFonts w:cs="Arial"/>
              </w:rPr>
              <w:t>80,052</w:t>
            </w:r>
            <w:r w:rsidRPr="00542D61">
              <w:rPr>
                <w:rFonts w:cs="Arial"/>
              </w:rPr>
              <w:t>)</w:t>
            </w:r>
          </w:p>
        </w:tc>
      </w:tr>
      <w:tr w:rsidR="00F95014" w:rsidRPr="00542D61" w14:paraId="46C0CC52" w14:textId="77777777" w:rsidTr="00974DE4">
        <w:trPr>
          <w:trHeight w:val="20"/>
        </w:trPr>
        <w:tc>
          <w:tcPr>
            <w:tcW w:w="4437" w:type="dxa"/>
            <w:vAlign w:val="bottom"/>
          </w:tcPr>
          <w:p w14:paraId="6E2A22E4" w14:textId="77777777" w:rsidR="005833CC" w:rsidRPr="00542D61" w:rsidRDefault="005833CC" w:rsidP="00252992">
            <w:pPr>
              <w:spacing w:line="240" w:lineRule="auto"/>
              <w:ind w:left="-101"/>
              <w:jc w:val="both"/>
              <w:rPr>
                <w:rFonts w:cs="Arial"/>
                <w:lang w:val="en-GB"/>
              </w:rPr>
            </w:pPr>
          </w:p>
        </w:tc>
        <w:tc>
          <w:tcPr>
            <w:tcW w:w="1559" w:type="dxa"/>
            <w:shd w:val="clear" w:color="auto" w:fill="FAFAFA"/>
            <w:vAlign w:val="bottom"/>
          </w:tcPr>
          <w:p w14:paraId="61898075" w14:textId="77777777" w:rsidR="005833CC" w:rsidRPr="00542D61" w:rsidRDefault="005833CC" w:rsidP="00252992">
            <w:pPr>
              <w:spacing w:line="240" w:lineRule="auto"/>
              <w:ind w:right="-72"/>
              <w:jc w:val="right"/>
              <w:rPr>
                <w:rFonts w:cs="Arial"/>
              </w:rPr>
            </w:pPr>
          </w:p>
        </w:tc>
        <w:tc>
          <w:tcPr>
            <w:tcW w:w="1512" w:type="dxa"/>
            <w:shd w:val="clear" w:color="auto" w:fill="FAFAFA"/>
            <w:vAlign w:val="bottom"/>
          </w:tcPr>
          <w:p w14:paraId="7311FD9D" w14:textId="77777777" w:rsidR="005833CC" w:rsidRPr="00542D61" w:rsidRDefault="005833CC" w:rsidP="00252992">
            <w:pPr>
              <w:spacing w:line="240" w:lineRule="auto"/>
              <w:ind w:right="-72"/>
              <w:jc w:val="right"/>
              <w:rPr>
                <w:rFonts w:cs="Arial"/>
              </w:rPr>
            </w:pPr>
          </w:p>
        </w:tc>
        <w:tc>
          <w:tcPr>
            <w:tcW w:w="1512" w:type="dxa"/>
            <w:tcBorders>
              <w:top w:val="single" w:sz="4" w:space="0" w:color="auto"/>
            </w:tcBorders>
            <w:shd w:val="clear" w:color="auto" w:fill="FAFAFA"/>
            <w:vAlign w:val="bottom"/>
          </w:tcPr>
          <w:p w14:paraId="143B6C92" w14:textId="77777777" w:rsidR="005833CC" w:rsidRPr="00542D61" w:rsidRDefault="005833CC" w:rsidP="00252992">
            <w:pPr>
              <w:spacing w:line="240" w:lineRule="auto"/>
              <w:ind w:right="-72"/>
              <w:jc w:val="right"/>
              <w:rPr>
                <w:rFonts w:cs="Arial"/>
              </w:rPr>
            </w:pPr>
          </w:p>
        </w:tc>
      </w:tr>
      <w:tr w:rsidR="00F95014" w:rsidRPr="00542D61" w14:paraId="4C9DB656" w14:textId="77777777" w:rsidTr="00974DE4">
        <w:trPr>
          <w:trHeight w:val="20"/>
        </w:trPr>
        <w:tc>
          <w:tcPr>
            <w:tcW w:w="4437" w:type="dxa"/>
            <w:vAlign w:val="bottom"/>
          </w:tcPr>
          <w:p w14:paraId="6D6B30DD" w14:textId="77777777" w:rsidR="009152AF" w:rsidRPr="00542D61" w:rsidRDefault="009152AF" w:rsidP="00252992">
            <w:pPr>
              <w:spacing w:line="240" w:lineRule="auto"/>
              <w:ind w:left="-101"/>
              <w:jc w:val="both"/>
              <w:rPr>
                <w:rFonts w:cs="Arial"/>
                <w:b/>
                <w:bCs/>
                <w:lang w:val="en-GB"/>
              </w:rPr>
            </w:pPr>
            <w:r w:rsidRPr="00542D61">
              <w:rPr>
                <w:rFonts w:cs="Arial"/>
                <w:b/>
                <w:bCs/>
                <w:lang w:val="en-GB"/>
              </w:rPr>
              <w:t>Timing of revenue recognition</w:t>
            </w:r>
          </w:p>
        </w:tc>
        <w:tc>
          <w:tcPr>
            <w:tcW w:w="1559" w:type="dxa"/>
            <w:shd w:val="clear" w:color="auto" w:fill="FAFAFA"/>
            <w:vAlign w:val="bottom"/>
          </w:tcPr>
          <w:p w14:paraId="443E8EA3" w14:textId="77777777" w:rsidR="009152AF" w:rsidRPr="00542D61" w:rsidRDefault="009152AF" w:rsidP="00252992">
            <w:pPr>
              <w:spacing w:line="240" w:lineRule="auto"/>
              <w:ind w:right="-72"/>
              <w:jc w:val="right"/>
              <w:rPr>
                <w:rFonts w:cs="Arial"/>
              </w:rPr>
            </w:pPr>
          </w:p>
        </w:tc>
        <w:tc>
          <w:tcPr>
            <w:tcW w:w="1512" w:type="dxa"/>
            <w:shd w:val="clear" w:color="auto" w:fill="FAFAFA"/>
            <w:vAlign w:val="bottom"/>
          </w:tcPr>
          <w:p w14:paraId="2EF2E2E6" w14:textId="77777777" w:rsidR="009152AF" w:rsidRPr="00542D61" w:rsidRDefault="009152AF" w:rsidP="00252992">
            <w:pPr>
              <w:spacing w:line="240" w:lineRule="auto"/>
              <w:ind w:right="-72"/>
              <w:jc w:val="right"/>
              <w:rPr>
                <w:rFonts w:cs="Arial"/>
              </w:rPr>
            </w:pPr>
          </w:p>
        </w:tc>
        <w:tc>
          <w:tcPr>
            <w:tcW w:w="1512" w:type="dxa"/>
            <w:shd w:val="clear" w:color="auto" w:fill="FAFAFA"/>
            <w:vAlign w:val="bottom"/>
          </w:tcPr>
          <w:p w14:paraId="36F769AC" w14:textId="77777777" w:rsidR="009152AF" w:rsidRPr="00542D61" w:rsidRDefault="009152AF" w:rsidP="00252992">
            <w:pPr>
              <w:spacing w:line="240" w:lineRule="auto"/>
              <w:ind w:right="-72"/>
              <w:jc w:val="right"/>
              <w:rPr>
                <w:rFonts w:cs="Arial"/>
              </w:rPr>
            </w:pPr>
          </w:p>
        </w:tc>
      </w:tr>
      <w:tr w:rsidR="004F7835" w:rsidRPr="00542D61" w14:paraId="49DA518E" w14:textId="77777777" w:rsidTr="009B5D2A">
        <w:trPr>
          <w:trHeight w:val="20"/>
        </w:trPr>
        <w:tc>
          <w:tcPr>
            <w:tcW w:w="4437" w:type="dxa"/>
            <w:vAlign w:val="bottom"/>
          </w:tcPr>
          <w:p w14:paraId="5968ECB0" w14:textId="77777777" w:rsidR="004F7835" w:rsidRPr="00542D61" w:rsidRDefault="004F7835" w:rsidP="00252992">
            <w:pPr>
              <w:spacing w:line="240" w:lineRule="auto"/>
              <w:ind w:left="-101"/>
              <w:jc w:val="both"/>
              <w:rPr>
                <w:rFonts w:cs="Arial"/>
                <w:lang w:val="en-GB"/>
              </w:rPr>
            </w:pPr>
            <w:r w:rsidRPr="00542D61">
              <w:rPr>
                <w:rFonts w:cs="Arial"/>
                <w:lang w:val="en-GB"/>
              </w:rPr>
              <w:t>At a point in time</w:t>
            </w:r>
          </w:p>
        </w:tc>
        <w:tc>
          <w:tcPr>
            <w:tcW w:w="1559" w:type="dxa"/>
            <w:tcBorders>
              <w:bottom w:val="single" w:sz="4" w:space="0" w:color="auto"/>
            </w:tcBorders>
            <w:shd w:val="clear" w:color="auto" w:fill="FAFAFA"/>
            <w:vAlign w:val="bottom"/>
          </w:tcPr>
          <w:p w14:paraId="294D07E9" w14:textId="176086B2" w:rsidR="004F7835" w:rsidRPr="00542D61" w:rsidRDefault="004F7835" w:rsidP="00252992">
            <w:pPr>
              <w:spacing w:line="240" w:lineRule="auto"/>
              <w:ind w:right="-72"/>
              <w:jc w:val="right"/>
              <w:rPr>
                <w:rFonts w:cs="Arial"/>
                <w:lang w:val="en-GB"/>
              </w:rPr>
            </w:pPr>
            <w:r w:rsidRPr="00542D61">
              <w:rPr>
                <w:rFonts w:cs="Arial"/>
              </w:rPr>
              <w:t>1,404,</w:t>
            </w:r>
            <w:r w:rsidR="00983474" w:rsidRPr="00542D61">
              <w:rPr>
                <w:rFonts w:cs="Arial"/>
              </w:rPr>
              <w:t>56</w:t>
            </w:r>
            <w:r w:rsidR="009B4C04" w:rsidRPr="00542D61">
              <w:rPr>
                <w:rFonts w:cs="Arial"/>
              </w:rPr>
              <w:t>0</w:t>
            </w:r>
          </w:p>
        </w:tc>
        <w:tc>
          <w:tcPr>
            <w:tcW w:w="1512" w:type="dxa"/>
            <w:tcBorders>
              <w:bottom w:val="single" w:sz="4" w:space="0" w:color="auto"/>
            </w:tcBorders>
            <w:shd w:val="clear" w:color="auto" w:fill="FAFAFA"/>
            <w:vAlign w:val="bottom"/>
          </w:tcPr>
          <w:p w14:paraId="0B3545AC" w14:textId="78F895EC" w:rsidR="004F7835" w:rsidRPr="00542D61" w:rsidRDefault="004F7835" w:rsidP="00252992">
            <w:pPr>
              <w:spacing w:line="240" w:lineRule="auto"/>
              <w:ind w:right="-72"/>
              <w:jc w:val="right"/>
              <w:rPr>
                <w:rFonts w:cs="Arial"/>
              </w:rPr>
            </w:pPr>
            <w:r w:rsidRPr="00542D61">
              <w:rPr>
                <w:rFonts w:cs="Arial"/>
              </w:rPr>
              <w:t>2,</w:t>
            </w:r>
            <w:r w:rsidR="002B4A89" w:rsidRPr="00542D61">
              <w:rPr>
                <w:rFonts w:cs="Arial"/>
              </w:rPr>
              <w:t>0</w:t>
            </w:r>
            <w:r w:rsidRPr="00542D61">
              <w:rPr>
                <w:rFonts w:cs="Arial"/>
              </w:rPr>
              <w:t>40</w:t>
            </w:r>
            <w:r w:rsidR="002B4A89" w:rsidRPr="00542D61">
              <w:rPr>
                <w:rFonts w:cs="Arial"/>
              </w:rPr>
              <w:t>,</w:t>
            </w:r>
            <w:r w:rsidRPr="00542D61">
              <w:rPr>
                <w:rFonts w:cs="Arial"/>
              </w:rPr>
              <w:t>86</w:t>
            </w:r>
            <w:r w:rsidR="002B4A89" w:rsidRPr="00542D61">
              <w:rPr>
                <w:rFonts w:cs="Arial"/>
              </w:rPr>
              <w:t>8</w:t>
            </w:r>
          </w:p>
        </w:tc>
        <w:tc>
          <w:tcPr>
            <w:tcW w:w="1512" w:type="dxa"/>
            <w:tcBorders>
              <w:bottom w:val="single" w:sz="4" w:space="0" w:color="auto"/>
            </w:tcBorders>
            <w:shd w:val="clear" w:color="auto" w:fill="FAFAFA"/>
            <w:vAlign w:val="bottom"/>
          </w:tcPr>
          <w:p w14:paraId="15BE8AAA" w14:textId="7077155C" w:rsidR="004F7835" w:rsidRPr="00542D61" w:rsidRDefault="004F7835" w:rsidP="00252992">
            <w:pPr>
              <w:spacing w:line="240" w:lineRule="auto"/>
              <w:ind w:right="-72"/>
              <w:jc w:val="right"/>
              <w:rPr>
                <w:rFonts w:cs="Arial"/>
              </w:rPr>
            </w:pPr>
            <w:r w:rsidRPr="00542D61">
              <w:rPr>
                <w:rFonts w:cs="Arial"/>
              </w:rPr>
              <w:t>3,445,42</w:t>
            </w:r>
            <w:r w:rsidR="009B4C04" w:rsidRPr="00542D61">
              <w:rPr>
                <w:rFonts w:cs="Arial"/>
              </w:rPr>
              <w:t>8</w:t>
            </w:r>
          </w:p>
        </w:tc>
      </w:tr>
      <w:tr w:rsidR="004F7835" w:rsidRPr="00542D61" w14:paraId="69D179A6" w14:textId="77777777" w:rsidTr="00B64FBC">
        <w:trPr>
          <w:trHeight w:val="20"/>
        </w:trPr>
        <w:tc>
          <w:tcPr>
            <w:tcW w:w="4437" w:type="dxa"/>
            <w:vAlign w:val="bottom"/>
          </w:tcPr>
          <w:p w14:paraId="57779E75" w14:textId="77777777" w:rsidR="004F7835" w:rsidRPr="00542D61" w:rsidRDefault="004F7835" w:rsidP="00252992">
            <w:pPr>
              <w:spacing w:line="240" w:lineRule="auto"/>
              <w:ind w:left="-101"/>
              <w:jc w:val="both"/>
              <w:rPr>
                <w:rFonts w:cs="Arial"/>
                <w:lang w:val="en-GB"/>
              </w:rPr>
            </w:pPr>
          </w:p>
        </w:tc>
        <w:tc>
          <w:tcPr>
            <w:tcW w:w="1559" w:type="dxa"/>
            <w:tcBorders>
              <w:top w:val="single" w:sz="4" w:space="0" w:color="auto"/>
            </w:tcBorders>
            <w:vAlign w:val="bottom"/>
          </w:tcPr>
          <w:p w14:paraId="2306E199" w14:textId="77777777" w:rsidR="004F7835" w:rsidRPr="00542D61" w:rsidRDefault="004F7835" w:rsidP="00252992">
            <w:pPr>
              <w:spacing w:line="240" w:lineRule="auto"/>
              <w:ind w:right="-72"/>
              <w:jc w:val="right"/>
              <w:rPr>
                <w:rFonts w:cs="Arial"/>
              </w:rPr>
            </w:pPr>
          </w:p>
        </w:tc>
        <w:tc>
          <w:tcPr>
            <w:tcW w:w="1512" w:type="dxa"/>
            <w:tcBorders>
              <w:top w:val="single" w:sz="4" w:space="0" w:color="auto"/>
            </w:tcBorders>
            <w:vAlign w:val="bottom"/>
          </w:tcPr>
          <w:p w14:paraId="5A095E0E" w14:textId="77777777" w:rsidR="004F7835" w:rsidRPr="00542D61" w:rsidRDefault="004F7835" w:rsidP="00252992">
            <w:pPr>
              <w:spacing w:line="240" w:lineRule="auto"/>
              <w:ind w:right="-72"/>
              <w:jc w:val="right"/>
              <w:rPr>
                <w:rFonts w:cs="Arial"/>
              </w:rPr>
            </w:pPr>
          </w:p>
        </w:tc>
        <w:tc>
          <w:tcPr>
            <w:tcW w:w="1512" w:type="dxa"/>
            <w:tcBorders>
              <w:top w:val="single" w:sz="4" w:space="0" w:color="auto"/>
            </w:tcBorders>
            <w:vAlign w:val="bottom"/>
          </w:tcPr>
          <w:p w14:paraId="346A371F" w14:textId="77777777" w:rsidR="004F7835" w:rsidRPr="00542D61" w:rsidRDefault="004F7835" w:rsidP="00252992">
            <w:pPr>
              <w:spacing w:line="240" w:lineRule="auto"/>
              <w:ind w:right="-72"/>
              <w:jc w:val="right"/>
              <w:rPr>
                <w:rFonts w:cs="Arial"/>
              </w:rPr>
            </w:pPr>
          </w:p>
        </w:tc>
      </w:tr>
      <w:tr w:rsidR="004F7835" w:rsidRPr="00542D61" w14:paraId="0F3B85A4" w14:textId="77777777" w:rsidTr="00B64FBC">
        <w:trPr>
          <w:trHeight w:val="20"/>
        </w:trPr>
        <w:tc>
          <w:tcPr>
            <w:tcW w:w="4437" w:type="dxa"/>
            <w:vAlign w:val="bottom"/>
          </w:tcPr>
          <w:p w14:paraId="2434C9E5" w14:textId="77777777" w:rsidR="004F7835" w:rsidRPr="00542D61" w:rsidRDefault="004F7835" w:rsidP="00252992">
            <w:pPr>
              <w:spacing w:line="240" w:lineRule="auto"/>
              <w:ind w:left="-101"/>
              <w:jc w:val="both"/>
              <w:rPr>
                <w:rFonts w:cs="Arial"/>
                <w:b/>
                <w:bCs/>
              </w:rPr>
            </w:pPr>
            <w:r w:rsidRPr="00542D61">
              <w:rPr>
                <w:rFonts w:cs="Arial"/>
                <w:b/>
                <w:bCs/>
              </w:rPr>
              <w:t xml:space="preserve">For the year ended 31 December </w:t>
            </w:r>
            <w:r w:rsidRPr="00542D61">
              <w:rPr>
                <w:rFonts w:cs="Arial"/>
                <w:b/>
                <w:bCs/>
                <w:lang w:val="en-GB"/>
              </w:rPr>
              <w:t>2019</w:t>
            </w:r>
          </w:p>
        </w:tc>
        <w:tc>
          <w:tcPr>
            <w:tcW w:w="1559" w:type="dxa"/>
            <w:vAlign w:val="bottom"/>
          </w:tcPr>
          <w:p w14:paraId="183221F2" w14:textId="77777777" w:rsidR="004F7835" w:rsidRPr="00542D61" w:rsidRDefault="004F7835" w:rsidP="00252992">
            <w:pPr>
              <w:spacing w:line="240" w:lineRule="auto"/>
              <w:ind w:right="-72"/>
              <w:jc w:val="right"/>
              <w:rPr>
                <w:rFonts w:cs="Arial"/>
                <w:b/>
                <w:bCs/>
              </w:rPr>
            </w:pPr>
          </w:p>
        </w:tc>
        <w:tc>
          <w:tcPr>
            <w:tcW w:w="1512" w:type="dxa"/>
            <w:vAlign w:val="bottom"/>
          </w:tcPr>
          <w:p w14:paraId="564D0CE4" w14:textId="77777777" w:rsidR="004F7835" w:rsidRPr="00542D61" w:rsidRDefault="004F7835" w:rsidP="00252992">
            <w:pPr>
              <w:spacing w:line="240" w:lineRule="auto"/>
              <w:ind w:right="-72"/>
              <w:jc w:val="right"/>
              <w:rPr>
                <w:rFonts w:cs="Arial"/>
                <w:b/>
                <w:bCs/>
              </w:rPr>
            </w:pPr>
          </w:p>
        </w:tc>
        <w:tc>
          <w:tcPr>
            <w:tcW w:w="1512" w:type="dxa"/>
            <w:vAlign w:val="bottom"/>
          </w:tcPr>
          <w:p w14:paraId="64F467B5" w14:textId="77777777" w:rsidR="004F7835" w:rsidRPr="00542D61" w:rsidRDefault="004F7835" w:rsidP="00252992">
            <w:pPr>
              <w:spacing w:line="240" w:lineRule="auto"/>
              <w:ind w:right="-72"/>
              <w:jc w:val="right"/>
              <w:rPr>
                <w:rFonts w:cs="Arial"/>
                <w:b/>
                <w:bCs/>
              </w:rPr>
            </w:pPr>
          </w:p>
        </w:tc>
      </w:tr>
      <w:tr w:rsidR="004F7835" w:rsidRPr="00542D61" w14:paraId="213DCB3F" w14:textId="77777777" w:rsidTr="00B64FBC">
        <w:trPr>
          <w:trHeight w:val="20"/>
        </w:trPr>
        <w:tc>
          <w:tcPr>
            <w:tcW w:w="4437" w:type="dxa"/>
            <w:vAlign w:val="bottom"/>
          </w:tcPr>
          <w:p w14:paraId="798293DB" w14:textId="77777777" w:rsidR="004F7835" w:rsidRPr="00542D61" w:rsidRDefault="004F7835" w:rsidP="00252992">
            <w:pPr>
              <w:spacing w:line="240" w:lineRule="auto"/>
              <w:ind w:left="-101"/>
              <w:jc w:val="both"/>
              <w:rPr>
                <w:rFonts w:cs="Arial"/>
              </w:rPr>
            </w:pPr>
          </w:p>
        </w:tc>
        <w:tc>
          <w:tcPr>
            <w:tcW w:w="1559" w:type="dxa"/>
            <w:vAlign w:val="bottom"/>
          </w:tcPr>
          <w:p w14:paraId="216F2A01" w14:textId="77777777" w:rsidR="004F7835" w:rsidRPr="00542D61" w:rsidRDefault="004F7835" w:rsidP="00252992">
            <w:pPr>
              <w:spacing w:line="240" w:lineRule="auto"/>
              <w:ind w:right="-72"/>
              <w:jc w:val="both"/>
              <w:rPr>
                <w:rFonts w:cs="Arial"/>
              </w:rPr>
            </w:pPr>
          </w:p>
        </w:tc>
        <w:tc>
          <w:tcPr>
            <w:tcW w:w="1512" w:type="dxa"/>
            <w:vAlign w:val="bottom"/>
          </w:tcPr>
          <w:p w14:paraId="40AB1C24" w14:textId="77777777" w:rsidR="004F7835" w:rsidRPr="00542D61" w:rsidRDefault="004F7835" w:rsidP="00252992">
            <w:pPr>
              <w:spacing w:line="240" w:lineRule="auto"/>
              <w:ind w:right="-72"/>
              <w:jc w:val="both"/>
              <w:rPr>
                <w:rFonts w:cs="Arial"/>
              </w:rPr>
            </w:pPr>
          </w:p>
        </w:tc>
        <w:tc>
          <w:tcPr>
            <w:tcW w:w="1512" w:type="dxa"/>
            <w:vAlign w:val="bottom"/>
          </w:tcPr>
          <w:p w14:paraId="7F635842" w14:textId="77777777" w:rsidR="004F7835" w:rsidRPr="00542D61" w:rsidRDefault="004F7835" w:rsidP="00252992">
            <w:pPr>
              <w:spacing w:line="240" w:lineRule="auto"/>
              <w:ind w:right="-72"/>
              <w:jc w:val="both"/>
              <w:rPr>
                <w:rFonts w:cs="Arial"/>
              </w:rPr>
            </w:pPr>
          </w:p>
        </w:tc>
      </w:tr>
      <w:tr w:rsidR="004F7835" w:rsidRPr="00542D61" w14:paraId="02F33A0E" w14:textId="77777777" w:rsidTr="00B64FBC">
        <w:trPr>
          <w:trHeight w:val="20"/>
        </w:trPr>
        <w:tc>
          <w:tcPr>
            <w:tcW w:w="4437" w:type="dxa"/>
            <w:vAlign w:val="bottom"/>
          </w:tcPr>
          <w:p w14:paraId="5AAAFFAF" w14:textId="77777777" w:rsidR="004F7835" w:rsidRPr="00542D61" w:rsidRDefault="004F7835" w:rsidP="00252992">
            <w:pPr>
              <w:spacing w:line="240" w:lineRule="auto"/>
              <w:ind w:left="-101"/>
              <w:jc w:val="both"/>
              <w:rPr>
                <w:rFonts w:cs="Arial"/>
                <w:lang w:val="en-GB"/>
              </w:rPr>
            </w:pPr>
            <w:r w:rsidRPr="00542D61">
              <w:rPr>
                <w:rFonts w:cs="Arial"/>
              </w:rPr>
              <w:t>Sales</w:t>
            </w:r>
          </w:p>
        </w:tc>
        <w:tc>
          <w:tcPr>
            <w:tcW w:w="1559" w:type="dxa"/>
            <w:tcBorders>
              <w:bottom w:val="single" w:sz="4" w:space="0" w:color="auto"/>
            </w:tcBorders>
            <w:shd w:val="clear" w:color="auto" w:fill="auto"/>
            <w:vAlign w:val="bottom"/>
          </w:tcPr>
          <w:p w14:paraId="6D1FC792" w14:textId="1D1E1895" w:rsidR="004F7835" w:rsidRPr="00542D61" w:rsidRDefault="004F7835" w:rsidP="00252992">
            <w:pPr>
              <w:spacing w:line="240" w:lineRule="auto"/>
              <w:ind w:right="-72"/>
              <w:jc w:val="right"/>
              <w:rPr>
                <w:rFonts w:cs="Arial"/>
              </w:rPr>
            </w:pPr>
            <w:r w:rsidRPr="00542D61">
              <w:rPr>
                <w:rFonts w:cs="Arial"/>
              </w:rPr>
              <w:t>1,439,670</w:t>
            </w:r>
          </w:p>
        </w:tc>
        <w:tc>
          <w:tcPr>
            <w:tcW w:w="1512" w:type="dxa"/>
            <w:tcBorders>
              <w:bottom w:val="single" w:sz="4" w:space="0" w:color="auto"/>
            </w:tcBorders>
            <w:shd w:val="clear" w:color="auto" w:fill="auto"/>
            <w:vAlign w:val="bottom"/>
          </w:tcPr>
          <w:p w14:paraId="77381490" w14:textId="08B99AE0" w:rsidR="004F7835" w:rsidRPr="00542D61" w:rsidRDefault="004F7835" w:rsidP="00252992">
            <w:pPr>
              <w:spacing w:line="240" w:lineRule="auto"/>
              <w:ind w:right="-72"/>
              <w:jc w:val="right"/>
              <w:rPr>
                <w:rFonts w:cs="Arial"/>
              </w:rPr>
            </w:pPr>
            <w:r w:rsidRPr="00542D61">
              <w:rPr>
                <w:rFonts w:cs="Arial"/>
              </w:rPr>
              <w:t>2,452,525</w:t>
            </w:r>
          </w:p>
        </w:tc>
        <w:tc>
          <w:tcPr>
            <w:tcW w:w="1512" w:type="dxa"/>
            <w:tcBorders>
              <w:bottom w:val="single" w:sz="4" w:space="0" w:color="auto"/>
            </w:tcBorders>
            <w:shd w:val="clear" w:color="auto" w:fill="auto"/>
            <w:vAlign w:val="bottom"/>
          </w:tcPr>
          <w:p w14:paraId="3D79C123" w14:textId="0D94424F" w:rsidR="004F7835" w:rsidRPr="00542D61" w:rsidRDefault="004F7835" w:rsidP="00252992">
            <w:pPr>
              <w:spacing w:line="240" w:lineRule="auto"/>
              <w:ind w:right="-72"/>
              <w:jc w:val="right"/>
              <w:rPr>
                <w:rFonts w:cs="Arial"/>
              </w:rPr>
            </w:pPr>
            <w:r w:rsidRPr="00542D61">
              <w:rPr>
                <w:rFonts w:cs="Arial"/>
              </w:rPr>
              <w:t>3,892,19</w:t>
            </w:r>
            <w:r w:rsidR="00983474" w:rsidRPr="00542D61">
              <w:rPr>
                <w:rFonts w:cs="Arial"/>
              </w:rPr>
              <w:t>5</w:t>
            </w:r>
          </w:p>
        </w:tc>
      </w:tr>
      <w:tr w:rsidR="004F7835" w:rsidRPr="00542D61" w14:paraId="5EC57C6F" w14:textId="77777777" w:rsidTr="00B64FBC">
        <w:trPr>
          <w:trHeight w:val="20"/>
        </w:trPr>
        <w:tc>
          <w:tcPr>
            <w:tcW w:w="4437" w:type="dxa"/>
            <w:vAlign w:val="bottom"/>
          </w:tcPr>
          <w:p w14:paraId="4806D280" w14:textId="77777777" w:rsidR="004F7835" w:rsidRPr="00542D61" w:rsidRDefault="004F7835" w:rsidP="00252992">
            <w:pPr>
              <w:spacing w:line="240" w:lineRule="auto"/>
              <w:ind w:left="-101"/>
              <w:jc w:val="both"/>
              <w:rPr>
                <w:rFonts w:cs="Arial"/>
                <w:lang w:val="en-GB"/>
              </w:rPr>
            </w:pPr>
          </w:p>
        </w:tc>
        <w:tc>
          <w:tcPr>
            <w:tcW w:w="1559" w:type="dxa"/>
            <w:tcBorders>
              <w:top w:val="single" w:sz="4" w:space="0" w:color="auto"/>
            </w:tcBorders>
            <w:vAlign w:val="bottom"/>
          </w:tcPr>
          <w:p w14:paraId="48C640CF" w14:textId="77777777" w:rsidR="004F7835" w:rsidRPr="00542D61" w:rsidRDefault="004F7835" w:rsidP="00252992">
            <w:pPr>
              <w:spacing w:line="240" w:lineRule="auto"/>
              <w:ind w:right="-72"/>
              <w:jc w:val="right"/>
              <w:rPr>
                <w:rFonts w:cs="Arial"/>
              </w:rPr>
            </w:pPr>
          </w:p>
        </w:tc>
        <w:tc>
          <w:tcPr>
            <w:tcW w:w="1512" w:type="dxa"/>
            <w:tcBorders>
              <w:top w:val="single" w:sz="4" w:space="0" w:color="auto"/>
            </w:tcBorders>
            <w:vAlign w:val="bottom"/>
          </w:tcPr>
          <w:p w14:paraId="78B11A8A" w14:textId="77777777" w:rsidR="004F7835" w:rsidRPr="00542D61" w:rsidRDefault="004F7835" w:rsidP="00252992">
            <w:pPr>
              <w:spacing w:line="240" w:lineRule="auto"/>
              <w:ind w:right="-72"/>
              <w:jc w:val="right"/>
              <w:rPr>
                <w:rFonts w:cs="Arial"/>
              </w:rPr>
            </w:pPr>
          </w:p>
        </w:tc>
        <w:tc>
          <w:tcPr>
            <w:tcW w:w="1512" w:type="dxa"/>
            <w:tcBorders>
              <w:top w:val="single" w:sz="4" w:space="0" w:color="auto"/>
            </w:tcBorders>
            <w:vAlign w:val="bottom"/>
          </w:tcPr>
          <w:p w14:paraId="3D541C11" w14:textId="77777777" w:rsidR="004F7835" w:rsidRPr="00542D61" w:rsidRDefault="004F7835" w:rsidP="00252992">
            <w:pPr>
              <w:spacing w:line="240" w:lineRule="auto"/>
              <w:ind w:right="-72"/>
              <w:jc w:val="right"/>
              <w:rPr>
                <w:rFonts w:cs="Arial"/>
              </w:rPr>
            </w:pPr>
          </w:p>
        </w:tc>
      </w:tr>
      <w:tr w:rsidR="004F7835" w:rsidRPr="00542D61" w14:paraId="012BCDA8" w14:textId="77777777" w:rsidTr="00B64FBC">
        <w:trPr>
          <w:trHeight w:val="20"/>
        </w:trPr>
        <w:tc>
          <w:tcPr>
            <w:tcW w:w="4437" w:type="dxa"/>
            <w:vAlign w:val="bottom"/>
          </w:tcPr>
          <w:p w14:paraId="59439A5F" w14:textId="77777777" w:rsidR="004F7835" w:rsidRPr="00542D61" w:rsidRDefault="004F7835" w:rsidP="00252992">
            <w:pPr>
              <w:spacing w:line="240" w:lineRule="auto"/>
              <w:ind w:left="-101"/>
              <w:jc w:val="both"/>
              <w:rPr>
                <w:rFonts w:cs="Arial"/>
              </w:rPr>
            </w:pPr>
            <w:r w:rsidRPr="00542D61">
              <w:rPr>
                <w:rFonts w:cs="Arial"/>
              </w:rPr>
              <w:t>Segment gross profit</w:t>
            </w:r>
          </w:p>
        </w:tc>
        <w:tc>
          <w:tcPr>
            <w:tcW w:w="1559" w:type="dxa"/>
            <w:tcBorders>
              <w:bottom w:val="single" w:sz="4" w:space="0" w:color="auto"/>
            </w:tcBorders>
            <w:shd w:val="clear" w:color="auto" w:fill="auto"/>
            <w:vAlign w:val="bottom"/>
          </w:tcPr>
          <w:p w14:paraId="11860582" w14:textId="24233CD3" w:rsidR="004F7835" w:rsidRPr="00542D61" w:rsidRDefault="004F7835" w:rsidP="00252992">
            <w:pPr>
              <w:spacing w:line="240" w:lineRule="auto"/>
              <w:ind w:right="-72"/>
              <w:jc w:val="right"/>
              <w:rPr>
                <w:rFonts w:cs="Arial"/>
              </w:rPr>
            </w:pPr>
            <w:r w:rsidRPr="00542D61">
              <w:rPr>
                <w:rFonts w:cs="Arial"/>
              </w:rPr>
              <w:t>179,</w:t>
            </w:r>
            <w:r w:rsidRPr="00542D61">
              <w:rPr>
                <w:rFonts w:cs="Arial"/>
                <w:lang w:val="en-GB"/>
              </w:rPr>
              <w:t>33</w:t>
            </w:r>
            <w:r w:rsidR="002B4A89" w:rsidRPr="00542D61">
              <w:rPr>
                <w:rFonts w:cs="Arial"/>
                <w:lang w:val="en-GB"/>
              </w:rPr>
              <w:t>7</w:t>
            </w:r>
          </w:p>
        </w:tc>
        <w:tc>
          <w:tcPr>
            <w:tcW w:w="1512" w:type="dxa"/>
            <w:tcBorders>
              <w:bottom w:val="single" w:sz="4" w:space="0" w:color="auto"/>
            </w:tcBorders>
            <w:shd w:val="clear" w:color="auto" w:fill="auto"/>
            <w:vAlign w:val="bottom"/>
          </w:tcPr>
          <w:p w14:paraId="5D8DFB48" w14:textId="0A22999A" w:rsidR="004F7835" w:rsidRPr="00542D61" w:rsidRDefault="004F7835" w:rsidP="00252992">
            <w:pPr>
              <w:spacing w:line="240" w:lineRule="auto"/>
              <w:ind w:right="-72"/>
              <w:jc w:val="right"/>
              <w:rPr>
                <w:rFonts w:cs="Arial"/>
                <w:cs/>
              </w:rPr>
            </w:pPr>
            <w:r w:rsidRPr="00542D61">
              <w:rPr>
                <w:rFonts w:cs="Arial"/>
              </w:rPr>
              <w:t>341,42</w:t>
            </w:r>
            <w:r w:rsidR="001364C7" w:rsidRPr="00542D61">
              <w:rPr>
                <w:rFonts w:cs="Arial"/>
              </w:rPr>
              <w:t>1</w:t>
            </w:r>
          </w:p>
        </w:tc>
        <w:tc>
          <w:tcPr>
            <w:tcW w:w="1512" w:type="dxa"/>
            <w:vAlign w:val="bottom"/>
          </w:tcPr>
          <w:p w14:paraId="2AEDD5B2" w14:textId="70A82BAB" w:rsidR="004F7835" w:rsidRPr="00542D61" w:rsidRDefault="004F7835" w:rsidP="00252992">
            <w:pPr>
              <w:spacing w:line="240" w:lineRule="auto"/>
              <w:ind w:right="-72"/>
              <w:jc w:val="right"/>
              <w:rPr>
                <w:rFonts w:cs="Arial"/>
                <w:noProof/>
                <w:cs/>
              </w:rPr>
            </w:pPr>
            <w:r w:rsidRPr="00542D61">
              <w:rPr>
                <w:rFonts w:cs="Arial"/>
                <w:noProof/>
              </w:rPr>
              <w:t>5</w:t>
            </w:r>
            <w:r w:rsidRPr="00542D61">
              <w:rPr>
                <w:rFonts w:cs="Arial"/>
                <w:noProof/>
                <w:lang w:val="en-GB"/>
              </w:rPr>
              <w:t>20</w:t>
            </w:r>
            <w:r w:rsidRPr="00542D61">
              <w:rPr>
                <w:rFonts w:cs="Arial"/>
                <w:noProof/>
              </w:rPr>
              <w:t>,75</w:t>
            </w:r>
            <w:r w:rsidR="001364C7" w:rsidRPr="00542D61">
              <w:rPr>
                <w:rFonts w:cs="Arial"/>
                <w:noProof/>
              </w:rPr>
              <w:t>8</w:t>
            </w:r>
          </w:p>
        </w:tc>
      </w:tr>
      <w:tr w:rsidR="004F7835" w:rsidRPr="00542D61" w14:paraId="591BC6DC" w14:textId="77777777" w:rsidTr="00B64FBC">
        <w:trPr>
          <w:trHeight w:val="20"/>
        </w:trPr>
        <w:tc>
          <w:tcPr>
            <w:tcW w:w="4437" w:type="dxa"/>
            <w:vAlign w:val="bottom"/>
          </w:tcPr>
          <w:p w14:paraId="087D5E28" w14:textId="77777777" w:rsidR="004F7835" w:rsidRPr="00542D61" w:rsidRDefault="004F7835" w:rsidP="00252992">
            <w:pPr>
              <w:spacing w:line="240" w:lineRule="auto"/>
              <w:ind w:left="-101"/>
              <w:rPr>
                <w:rFonts w:cs="Arial"/>
              </w:rPr>
            </w:pPr>
            <w:r w:rsidRPr="00542D61">
              <w:rPr>
                <w:rFonts w:cs="Arial"/>
              </w:rPr>
              <w:t>Unallocated costs/other income, net</w:t>
            </w:r>
          </w:p>
        </w:tc>
        <w:tc>
          <w:tcPr>
            <w:tcW w:w="1559" w:type="dxa"/>
            <w:tcBorders>
              <w:top w:val="single" w:sz="4" w:space="0" w:color="auto"/>
            </w:tcBorders>
            <w:vAlign w:val="bottom"/>
          </w:tcPr>
          <w:p w14:paraId="4C91D9E2" w14:textId="77777777" w:rsidR="004F7835" w:rsidRPr="00542D61" w:rsidRDefault="004F7835" w:rsidP="00252992">
            <w:pPr>
              <w:spacing w:line="240" w:lineRule="auto"/>
              <w:ind w:right="-72"/>
              <w:jc w:val="right"/>
              <w:rPr>
                <w:rFonts w:cs="Arial"/>
                <w:lang w:val="en-GB"/>
              </w:rPr>
            </w:pPr>
          </w:p>
        </w:tc>
        <w:tc>
          <w:tcPr>
            <w:tcW w:w="1512" w:type="dxa"/>
            <w:tcBorders>
              <w:top w:val="single" w:sz="4" w:space="0" w:color="auto"/>
            </w:tcBorders>
            <w:vAlign w:val="bottom"/>
          </w:tcPr>
          <w:p w14:paraId="12607EAB" w14:textId="77777777" w:rsidR="004F7835" w:rsidRPr="00542D61" w:rsidRDefault="004F7835" w:rsidP="00252992">
            <w:pPr>
              <w:spacing w:line="240" w:lineRule="auto"/>
              <w:ind w:right="-72"/>
              <w:jc w:val="right"/>
              <w:rPr>
                <w:rFonts w:cs="Arial"/>
              </w:rPr>
            </w:pPr>
          </w:p>
        </w:tc>
        <w:tc>
          <w:tcPr>
            <w:tcW w:w="1512" w:type="dxa"/>
            <w:tcBorders>
              <w:bottom w:val="single" w:sz="4" w:space="0" w:color="auto"/>
            </w:tcBorders>
            <w:shd w:val="clear" w:color="auto" w:fill="auto"/>
            <w:vAlign w:val="bottom"/>
          </w:tcPr>
          <w:p w14:paraId="1AE833E6" w14:textId="7631D3B7" w:rsidR="004F7835" w:rsidRPr="00542D61" w:rsidRDefault="004F7835" w:rsidP="00252992">
            <w:pPr>
              <w:spacing w:line="240" w:lineRule="auto"/>
              <w:ind w:right="-72"/>
              <w:jc w:val="right"/>
              <w:rPr>
                <w:rFonts w:cs="Arial"/>
                <w:noProof/>
              </w:rPr>
            </w:pPr>
            <w:r w:rsidRPr="00542D61">
              <w:rPr>
                <w:rFonts w:cs="Arial"/>
                <w:noProof/>
              </w:rPr>
              <w:t>(</w:t>
            </w:r>
            <w:r w:rsidRPr="00542D61">
              <w:rPr>
                <w:rFonts w:cs="Arial"/>
                <w:noProof/>
                <w:lang w:val="en-GB"/>
              </w:rPr>
              <w:t>597</w:t>
            </w:r>
            <w:r w:rsidRPr="00542D61">
              <w:rPr>
                <w:rFonts w:cs="Arial"/>
                <w:noProof/>
              </w:rPr>
              <w:t>,92</w:t>
            </w:r>
            <w:r w:rsidR="00CA1E17" w:rsidRPr="00542D61">
              <w:rPr>
                <w:rFonts w:cs="Arial"/>
                <w:noProof/>
              </w:rPr>
              <w:t>8</w:t>
            </w:r>
            <w:r w:rsidRPr="00542D61">
              <w:rPr>
                <w:rFonts w:cs="Arial"/>
                <w:noProof/>
              </w:rPr>
              <w:t>)</w:t>
            </w:r>
          </w:p>
        </w:tc>
      </w:tr>
      <w:tr w:rsidR="004F7835" w:rsidRPr="00542D61" w14:paraId="5B400E24" w14:textId="77777777" w:rsidTr="00B64FBC">
        <w:trPr>
          <w:trHeight w:val="20"/>
        </w:trPr>
        <w:tc>
          <w:tcPr>
            <w:tcW w:w="4437" w:type="dxa"/>
            <w:vAlign w:val="bottom"/>
          </w:tcPr>
          <w:p w14:paraId="19A8CAA1" w14:textId="77777777" w:rsidR="004F7835" w:rsidRPr="00542D61" w:rsidRDefault="004F7835" w:rsidP="00252992">
            <w:pPr>
              <w:spacing w:line="240" w:lineRule="auto"/>
              <w:ind w:left="-101"/>
              <w:jc w:val="both"/>
              <w:rPr>
                <w:rFonts w:cs="Arial"/>
              </w:rPr>
            </w:pPr>
          </w:p>
        </w:tc>
        <w:tc>
          <w:tcPr>
            <w:tcW w:w="1559" w:type="dxa"/>
            <w:vAlign w:val="bottom"/>
          </w:tcPr>
          <w:p w14:paraId="7B723AC2" w14:textId="77777777" w:rsidR="004F7835" w:rsidRPr="00542D61" w:rsidRDefault="004F7835" w:rsidP="00252992">
            <w:pPr>
              <w:spacing w:line="240" w:lineRule="auto"/>
              <w:ind w:right="-72"/>
              <w:jc w:val="right"/>
              <w:rPr>
                <w:rFonts w:cs="Arial"/>
              </w:rPr>
            </w:pPr>
          </w:p>
        </w:tc>
        <w:tc>
          <w:tcPr>
            <w:tcW w:w="1512" w:type="dxa"/>
            <w:vAlign w:val="bottom"/>
          </w:tcPr>
          <w:p w14:paraId="68450E20" w14:textId="77777777" w:rsidR="004F7835" w:rsidRPr="00542D61" w:rsidRDefault="004F7835" w:rsidP="00252992">
            <w:pPr>
              <w:spacing w:line="240" w:lineRule="auto"/>
              <w:ind w:right="-72"/>
              <w:jc w:val="right"/>
              <w:rPr>
                <w:rFonts w:cs="Arial"/>
              </w:rPr>
            </w:pPr>
          </w:p>
        </w:tc>
        <w:tc>
          <w:tcPr>
            <w:tcW w:w="1512" w:type="dxa"/>
            <w:tcBorders>
              <w:top w:val="single" w:sz="4" w:space="0" w:color="auto"/>
            </w:tcBorders>
            <w:vAlign w:val="bottom"/>
          </w:tcPr>
          <w:p w14:paraId="3C3BBFF6" w14:textId="77777777" w:rsidR="004F7835" w:rsidRPr="00542D61" w:rsidRDefault="004F7835" w:rsidP="00252992">
            <w:pPr>
              <w:spacing w:line="240" w:lineRule="auto"/>
              <w:ind w:right="-72"/>
              <w:jc w:val="right"/>
              <w:rPr>
                <w:rFonts w:cs="Arial"/>
                <w:lang w:val="en-GB"/>
              </w:rPr>
            </w:pPr>
          </w:p>
        </w:tc>
      </w:tr>
      <w:tr w:rsidR="004F7835" w:rsidRPr="00542D61" w14:paraId="27A91023" w14:textId="77777777" w:rsidTr="00B64FBC">
        <w:trPr>
          <w:trHeight w:val="20"/>
        </w:trPr>
        <w:tc>
          <w:tcPr>
            <w:tcW w:w="4437" w:type="dxa"/>
            <w:vAlign w:val="bottom"/>
          </w:tcPr>
          <w:p w14:paraId="436B69BF" w14:textId="6E1FA628" w:rsidR="004F7835" w:rsidRPr="00542D61" w:rsidRDefault="003956A8" w:rsidP="00252992">
            <w:pPr>
              <w:spacing w:line="240" w:lineRule="auto"/>
              <w:ind w:left="-101"/>
              <w:jc w:val="both"/>
              <w:rPr>
                <w:rFonts w:cs="Arial"/>
                <w:lang w:val="en-GB"/>
              </w:rPr>
            </w:pPr>
            <w:r>
              <w:rPr>
                <w:rFonts w:cs="Arial"/>
                <w:lang w:val="en-GB"/>
              </w:rPr>
              <w:t>Loss</w:t>
            </w:r>
            <w:r w:rsidR="004F7835" w:rsidRPr="00542D61">
              <w:rPr>
                <w:rFonts w:cs="Arial"/>
                <w:lang w:val="en-GB"/>
              </w:rPr>
              <w:t xml:space="preserve"> before income tax</w:t>
            </w:r>
          </w:p>
        </w:tc>
        <w:tc>
          <w:tcPr>
            <w:tcW w:w="1559" w:type="dxa"/>
            <w:vAlign w:val="bottom"/>
          </w:tcPr>
          <w:p w14:paraId="0AC4A918" w14:textId="77777777" w:rsidR="004F7835" w:rsidRPr="00542D61" w:rsidRDefault="004F7835" w:rsidP="00252992">
            <w:pPr>
              <w:spacing w:line="240" w:lineRule="auto"/>
              <w:ind w:right="-72"/>
              <w:jc w:val="right"/>
              <w:rPr>
                <w:rFonts w:cs="Arial"/>
              </w:rPr>
            </w:pPr>
          </w:p>
        </w:tc>
        <w:tc>
          <w:tcPr>
            <w:tcW w:w="1512" w:type="dxa"/>
            <w:vAlign w:val="bottom"/>
          </w:tcPr>
          <w:p w14:paraId="3597B5FE" w14:textId="77777777" w:rsidR="004F7835" w:rsidRPr="00542D61" w:rsidRDefault="004F7835" w:rsidP="00252992">
            <w:pPr>
              <w:spacing w:line="240" w:lineRule="auto"/>
              <w:ind w:right="-72"/>
              <w:jc w:val="right"/>
              <w:rPr>
                <w:rFonts w:cs="Arial"/>
              </w:rPr>
            </w:pPr>
          </w:p>
        </w:tc>
        <w:tc>
          <w:tcPr>
            <w:tcW w:w="1512" w:type="dxa"/>
            <w:tcBorders>
              <w:bottom w:val="single" w:sz="4" w:space="0" w:color="auto"/>
            </w:tcBorders>
            <w:shd w:val="clear" w:color="auto" w:fill="auto"/>
            <w:vAlign w:val="bottom"/>
          </w:tcPr>
          <w:p w14:paraId="182D9490" w14:textId="47885D4C" w:rsidR="004F7835" w:rsidRPr="00542D61" w:rsidRDefault="004F7835" w:rsidP="00252992">
            <w:pPr>
              <w:spacing w:line="240" w:lineRule="auto"/>
              <w:ind w:right="-72"/>
              <w:jc w:val="right"/>
              <w:rPr>
                <w:rFonts w:cs="Arial"/>
              </w:rPr>
            </w:pPr>
            <w:r w:rsidRPr="00542D61">
              <w:rPr>
                <w:rFonts w:cs="Arial"/>
              </w:rPr>
              <w:t>(77,1</w:t>
            </w:r>
            <w:r w:rsidR="00CE006A" w:rsidRPr="00542D61">
              <w:rPr>
                <w:rFonts w:cs="Arial"/>
              </w:rPr>
              <w:t>70</w:t>
            </w:r>
            <w:r w:rsidRPr="00542D61">
              <w:rPr>
                <w:rFonts w:cs="Arial"/>
              </w:rPr>
              <w:t>)</w:t>
            </w:r>
          </w:p>
        </w:tc>
      </w:tr>
      <w:tr w:rsidR="004F7835" w:rsidRPr="00542D61" w14:paraId="6DFB6B16" w14:textId="77777777" w:rsidTr="00B64FBC">
        <w:trPr>
          <w:trHeight w:val="20"/>
        </w:trPr>
        <w:tc>
          <w:tcPr>
            <w:tcW w:w="4437" w:type="dxa"/>
            <w:vAlign w:val="bottom"/>
          </w:tcPr>
          <w:p w14:paraId="1BDCCE8E" w14:textId="77777777" w:rsidR="004F7835" w:rsidRPr="00542D61" w:rsidRDefault="004F7835" w:rsidP="00252992">
            <w:pPr>
              <w:spacing w:line="240" w:lineRule="auto"/>
              <w:ind w:left="-101"/>
              <w:jc w:val="both"/>
              <w:rPr>
                <w:rFonts w:cs="Arial"/>
                <w:lang w:val="en-GB"/>
              </w:rPr>
            </w:pPr>
          </w:p>
        </w:tc>
        <w:tc>
          <w:tcPr>
            <w:tcW w:w="1559" w:type="dxa"/>
            <w:vAlign w:val="bottom"/>
          </w:tcPr>
          <w:p w14:paraId="00ECEE23" w14:textId="77777777" w:rsidR="004F7835" w:rsidRPr="00542D61" w:rsidRDefault="004F7835" w:rsidP="00252992">
            <w:pPr>
              <w:spacing w:line="240" w:lineRule="auto"/>
              <w:ind w:right="-72"/>
              <w:jc w:val="right"/>
              <w:rPr>
                <w:rFonts w:cs="Arial"/>
              </w:rPr>
            </w:pPr>
          </w:p>
        </w:tc>
        <w:tc>
          <w:tcPr>
            <w:tcW w:w="1512" w:type="dxa"/>
            <w:vAlign w:val="bottom"/>
          </w:tcPr>
          <w:p w14:paraId="1C78724F" w14:textId="77777777" w:rsidR="004F7835" w:rsidRPr="00542D61" w:rsidRDefault="004F7835" w:rsidP="00252992">
            <w:pPr>
              <w:spacing w:line="240" w:lineRule="auto"/>
              <w:ind w:right="-72"/>
              <w:jc w:val="right"/>
              <w:rPr>
                <w:rFonts w:cs="Arial"/>
              </w:rPr>
            </w:pPr>
          </w:p>
        </w:tc>
        <w:tc>
          <w:tcPr>
            <w:tcW w:w="1512" w:type="dxa"/>
            <w:tcBorders>
              <w:top w:val="single" w:sz="4" w:space="0" w:color="auto"/>
            </w:tcBorders>
            <w:shd w:val="clear" w:color="auto" w:fill="auto"/>
            <w:vAlign w:val="bottom"/>
          </w:tcPr>
          <w:p w14:paraId="53C60004" w14:textId="77777777" w:rsidR="004F7835" w:rsidRPr="00542D61" w:rsidRDefault="004F7835" w:rsidP="00252992">
            <w:pPr>
              <w:spacing w:line="240" w:lineRule="auto"/>
              <w:ind w:right="-72"/>
              <w:jc w:val="right"/>
              <w:rPr>
                <w:rFonts w:cs="Arial"/>
              </w:rPr>
            </w:pPr>
          </w:p>
        </w:tc>
      </w:tr>
      <w:tr w:rsidR="004F7835" w:rsidRPr="00542D61" w14:paraId="4B555BE7" w14:textId="77777777" w:rsidTr="00B64FBC">
        <w:trPr>
          <w:trHeight w:val="20"/>
        </w:trPr>
        <w:tc>
          <w:tcPr>
            <w:tcW w:w="4437" w:type="dxa"/>
            <w:vAlign w:val="bottom"/>
          </w:tcPr>
          <w:p w14:paraId="6148140A" w14:textId="77777777" w:rsidR="004F7835" w:rsidRPr="00542D61" w:rsidRDefault="004F7835" w:rsidP="00252992">
            <w:pPr>
              <w:spacing w:line="240" w:lineRule="auto"/>
              <w:ind w:left="-101"/>
              <w:jc w:val="both"/>
              <w:rPr>
                <w:rFonts w:cs="Arial"/>
                <w:lang w:val="en-GB"/>
              </w:rPr>
            </w:pPr>
            <w:r w:rsidRPr="00542D61">
              <w:rPr>
                <w:rFonts w:cs="Arial"/>
                <w:lang w:val="en-GB"/>
              </w:rPr>
              <w:t>Timing of revenue recognition</w:t>
            </w:r>
          </w:p>
        </w:tc>
        <w:tc>
          <w:tcPr>
            <w:tcW w:w="1559" w:type="dxa"/>
            <w:vAlign w:val="bottom"/>
          </w:tcPr>
          <w:p w14:paraId="2535B6F3" w14:textId="77777777" w:rsidR="004F7835" w:rsidRPr="00542D61" w:rsidRDefault="004F7835" w:rsidP="00252992">
            <w:pPr>
              <w:spacing w:line="240" w:lineRule="auto"/>
              <w:ind w:right="-72"/>
              <w:jc w:val="right"/>
              <w:rPr>
                <w:rFonts w:cs="Arial"/>
              </w:rPr>
            </w:pPr>
          </w:p>
        </w:tc>
        <w:tc>
          <w:tcPr>
            <w:tcW w:w="1512" w:type="dxa"/>
            <w:vAlign w:val="bottom"/>
          </w:tcPr>
          <w:p w14:paraId="18B850A9" w14:textId="77777777" w:rsidR="004F7835" w:rsidRPr="00542D61" w:rsidRDefault="004F7835" w:rsidP="00252992">
            <w:pPr>
              <w:spacing w:line="240" w:lineRule="auto"/>
              <w:ind w:right="-72"/>
              <w:jc w:val="right"/>
              <w:rPr>
                <w:rFonts w:cs="Arial"/>
              </w:rPr>
            </w:pPr>
          </w:p>
        </w:tc>
        <w:tc>
          <w:tcPr>
            <w:tcW w:w="1512" w:type="dxa"/>
            <w:shd w:val="clear" w:color="auto" w:fill="auto"/>
            <w:vAlign w:val="bottom"/>
          </w:tcPr>
          <w:p w14:paraId="71FB28B3" w14:textId="77777777" w:rsidR="004F7835" w:rsidRPr="00542D61" w:rsidRDefault="004F7835" w:rsidP="00252992">
            <w:pPr>
              <w:spacing w:line="240" w:lineRule="auto"/>
              <w:ind w:right="-72"/>
              <w:jc w:val="right"/>
              <w:rPr>
                <w:rFonts w:cs="Arial"/>
              </w:rPr>
            </w:pPr>
          </w:p>
        </w:tc>
      </w:tr>
      <w:tr w:rsidR="004F7835" w:rsidRPr="00542D61" w14:paraId="531318C8" w14:textId="77777777" w:rsidTr="00B64FBC">
        <w:trPr>
          <w:trHeight w:val="20"/>
        </w:trPr>
        <w:tc>
          <w:tcPr>
            <w:tcW w:w="4437" w:type="dxa"/>
            <w:vAlign w:val="bottom"/>
          </w:tcPr>
          <w:p w14:paraId="24B396F2" w14:textId="77777777" w:rsidR="004F7835" w:rsidRPr="00542D61" w:rsidRDefault="004F7835" w:rsidP="00252992">
            <w:pPr>
              <w:spacing w:line="240" w:lineRule="auto"/>
              <w:ind w:left="-101"/>
              <w:jc w:val="both"/>
              <w:rPr>
                <w:rFonts w:cs="Arial"/>
                <w:lang w:val="en-GB"/>
              </w:rPr>
            </w:pPr>
            <w:r w:rsidRPr="00542D61">
              <w:rPr>
                <w:rFonts w:cs="Arial"/>
                <w:lang w:val="en-GB"/>
              </w:rPr>
              <w:t>At a point in time</w:t>
            </w:r>
          </w:p>
        </w:tc>
        <w:tc>
          <w:tcPr>
            <w:tcW w:w="1559" w:type="dxa"/>
            <w:tcBorders>
              <w:bottom w:val="single" w:sz="4" w:space="0" w:color="auto"/>
            </w:tcBorders>
            <w:vAlign w:val="bottom"/>
          </w:tcPr>
          <w:p w14:paraId="18B27637" w14:textId="096544C9" w:rsidR="004F7835" w:rsidRPr="00542D61" w:rsidRDefault="004F7835" w:rsidP="00252992">
            <w:pPr>
              <w:spacing w:line="240" w:lineRule="auto"/>
              <w:ind w:right="-72"/>
              <w:jc w:val="right"/>
              <w:rPr>
                <w:rFonts w:cs="Arial"/>
                <w:lang w:val="en-GB"/>
              </w:rPr>
            </w:pPr>
            <w:r w:rsidRPr="00542D61">
              <w:rPr>
                <w:rFonts w:cs="Arial"/>
                <w:lang w:val="en-GB"/>
              </w:rPr>
              <w:t>1,439,670</w:t>
            </w:r>
          </w:p>
        </w:tc>
        <w:tc>
          <w:tcPr>
            <w:tcW w:w="1512" w:type="dxa"/>
            <w:tcBorders>
              <w:bottom w:val="single" w:sz="4" w:space="0" w:color="auto"/>
            </w:tcBorders>
            <w:vAlign w:val="bottom"/>
          </w:tcPr>
          <w:p w14:paraId="116DED95" w14:textId="20D63018" w:rsidR="004F7835" w:rsidRPr="00542D61" w:rsidRDefault="004F7835" w:rsidP="00252992">
            <w:pPr>
              <w:spacing w:line="240" w:lineRule="auto"/>
              <w:ind w:right="-72"/>
              <w:jc w:val="right"/>
              <w:rPr>
                <w:rFonts w:cs="Arial"/>
              </w:rPr>
            </w:pPr>
            <w:r w:rsidRPr="00542D61">
              <w:rPr>
                <w:rFonts w:cs="Arial"/>
              </w:rPr>
              <w:t>2,452,525</w:t>
            </w:r>
          </w:p>
        </w:tc>
        <w:tc>
          <w:tcPr>
            <w:tcW w:w="1512" w:type="dxa"/>
            <w:tcBorders>
              <w:bottom w:val="single" w:sz="4" w:space="0" w:color="auto"/>
            </w:tcBorders>
            <w:shd w:val="clear" w:color="auto" w:fill="auto"/>
            <w:vAlign w:val="bottom"/>
          </w:tcPr>
          <w:p w14:paraId="41401930" w14:textId="07A4E48D" w:rsidR="004F7835" w:rsidRPr="00542D61" w:rsidRDefault="004F7835" w:rsidP="00252992">
            <w:pPr>
              <w:spacing w:line="240" w:lineRule="auto"/>
              <w:ind w:right="-72"/>
              <w:jc w:val="right"/>
              <w:rPr>
                <w:rFonts w:cs="Arial"/>
              </w:rPr>
            </w:pPr>
            <w:r w:rsidRPr="00542D61">
              <w:rPr>
                <w:rFonts w:cs="Arial"/>
              </w:rPr>
              <w:t>3,892,195</w:t>
            </w:r>
          </w:p>
        </w:tc>
      </w:tr>
    </w:tbl>
    <w:p w14:paraId="1EAAA266" w14:textId="77777777" w:rsidR="00A82DF1" w:rsidRPr="00542D61" w:rsidRDefault="00A82DF1" w:rsidP="00252992">
      <w:pPr>
        <w:tabs>
          <w:tab w:val="left" w:pos="540"/>
        </w:tabs>
        <w:spacing w:line="240" w:lineRule="auto"/>
        <w:ind w:left="540" w:hanging="540"/>
        <w:jc w:val="both"/>
        <w:rPr>
          <w:rFonts w:cs="Arial"/>
        </w:rPr>
      </w:pPr>
    </w:p>
    <w:p w14:paraId="1324F28F" w14:textId="77777777" w:rsidR="009152AF" w:rsidRPr="00542D61" w:rsidRDefault="009152AF" w:rsidP="00252992">
      <w:pPr>
        <w:tabs>
          <w:tab w:val="left" w:pos="540"/>
        </w:tabs>
        <w:spacing w:line="240" w:lineRule="auto"/>
        <w:jc w:val="both"/>
        <w:rPr>
          <w:rFonts w:cs="Arial"/>
          <w:b/>
          <w:bCs/>
        </w:rPr>
      </w:pPr>
      <w:r w:rsidRPr="00542D61">
        <w:rPr>
          <w:rFonts w:cs="Arial"/>
          <w:b/>
          <w:bCs/>
        </w:rPr>
        <w:t>Major customers</w:t>
      </w:r>
    </w:p>
    <w:p w14:paraId="0B7A00B7" w14:textId="77777777" w:rsidR="009152AF" w:rsidRPr="00542D61" w:rsidRDefault="009152AF" w:rsidP="00252992">
      <w:pPr>
        <w:tabs>
          <w:tab w:val="left" w:pos="540"/>
        </w:tabs>
        <w:spacing w:line="240" w:lineRule="auto"/>
        <w:jc w:val="both"/>
        <w:rPr>
          <w:rFonts w:cs="Arial"/>
        </w:rPr>
      </w:pPr>
    </w:p>
    <w:p w14:paraId="627A18C3" w14:textId="6F491B48" w:rsidR="00B64FBC" w:rsidRPr="00542D61" w:rsidRDefault="00AA6C44" w:rsidP="00252992">
      <w:pPr>
        <w:spacing w:line="240" w:lineRule="auto"/>
        <w:jc w:val="thaiDistribute"/>
        <w:rPr>
          <w:rFonts w:cs="Arial"/>
        </w:rPr>
      </w:pPr>
      <w:r w:rsidRPr="00542D61">
        <w:rPr>
          <w:rFonts w:cs="Arial"/>
        </w:rPr>
        <w:t>For the year ended 31 December 2020, the Company’s revenues are derived from two major customers which are related parties of Baht 1,389 million or 40% of the Company’s total revenue (2019: Baht 1,501 million or 39% of the Company’s revenue).</w:t>
      </w:r>
    </w:p>
    <w:p w14:paraId="62A89B88" w14:textId="77777777" w:rsidR="00073606" w:rsidRPr="00542D61" w:rsidRDefault="00073606" w:rsidP="00252992">
      <w:pPr>
        <w:spacing w:line="240" w:lineRule="auto"/>
        <w:jc w:val="thaiDistribute"/>
        <w:rPr>
          <w:rFonts w:cs="Arial"/>
        </w:rPr>
      </w:pPr>
    </w:p>
    <w:p w14:paraId="1DB5EA85" w14:textId="77777777" w:rsidR="00370846" w:rsidRPr="00542D61" w:rsidRDefault="00370846">
      <w:pPr>
        <w:rPr>
          <w:rFonts w:cs="Arial"/>
        </w:rPr>
      </w:pPr>
    </w:p>
    <w:tbl>
      <w:tblPr>
        <w:tblW w:w="9029" w:type="dxa"/>
        <w:shd w:val="clear" w:color="auto" w:fill="FFA543"/>
        <w:tblLook w:val="04A0" w:firstRow="1" w:lastRow="0" w:firstColumn="1" w:lastColumn="0" w:noHBand="0" w:noVBand="1"/>
      </w:tblPr>
      <w:tblGrid>
        <w:gridCol w:w="9029"/>
      </w:tblGrid>
      <w:tr w:rsidR="001E0B1F" w:rsidRPr="00542D61" w14:paraId="17B2CFBC" w14:textId="77777777" w:rsidTr="00B64FBC">
        <w:trPr>
          <w:trHeight w:val="380"/>
        </w:trPr>
        <w:tc>
          <w:tcPr>
            <w:tcW w:w="9029" w:type="dxa"/>
            <w:shd w:val="clear" w:color="auto" w:fill="FFA543"/>
            <w:vAlign w:val="center"/>
          </w:tcPr>
          <w:p w14:paraId="0114D818" w14:textId="611DCDC4" w:rsidR="001E0B1F" w:rsidRPr="00542D61" w:rsidRDefault="00BE2280" w:rsidP="00252992">
            <w:pPr>
              <w:spacing w:line="240" w:lineRule="auto"/>
              <w:ind w:left="504" w:hanging="504"/>
              <w:jc w:val="both"/>
              <w:rPr>
                <w:rFonts w:eastAsia="Arial Unicode MS" w:cs="Arial"/>
                <w:b/>
                <w:bCs/>
                <w:color w:val="FFFFFF"/>
                <w:cs/>
              </w:rPr>
            </w:pPr>
            <w:r w:rsidRPr="00542D61">
              <w:rPr>
                <w:rFonts w:cs="Arial"/>
                <w:b/>
                <w:bCs/>
                <w:color w:val="FFFFFF"/>
              </w:rPr>
              <w:t>1</w:t>
            </w:r>
            <w:r w:rsidR="001364C7" w:rsidRPr="00542D61">
              <w:rPr>
                <w:rFonts w:cs="Arial"/>
                <w:b/>
                <w:bCs/>
                <w:color w:val="FFFFFF"/>
              </w:rPr>
              <w:t>1</w:t>
            </w:r>
            <w:r w:rsidR="001E0B1F" w:rsidRPr="00542D61">
              <w:rPr>
                <w:rFonts w:cs="Arial"/>
                <w:b/>
                <w:bCs/>
                <w:color w:val="FFFFFF"/>
              </w:rPr>
              <w:tab/>
              <w:t>Cash and cash equivalents</w:t>
            </w:r>
          </w:p>
        </w:tc>
      </w:tr>
    </w:tbl>
    <w:p w14:paraId="41D82FEC" w14:textId="77777777" w:rsidR="001E0B1F" w:rsidRPr="00542D61" w:rsidRDefault="001E0B1F" w:rsidP="00252992">
      <w:pPr>
        <w:tabs>
          <w:tab w:val="left" w:pos="540"/>
        </w:tabs>
        <w:spacing w:line="240" w:lineRule="auto"/>
        <w:ind w:left="540" w:hanging="540"/>
        <w:jc w:val="both"/>
        <w:rPr>
          <w:rFonts w:cs="Arial"/>
        </w:rPr>
      </w:pPr>
    </w:p>
    <w:tbl>
      <w:tblPr>
        <w:tblW w:w="9014" w:type="dxa"/>
        <w:tblLayout w:type="fixed"/>
        <w:tblLook w:val="0000" w:firstRow="0" w:lastRow="0" w:firstColumn="0" w:lastColumn="0" w:noHBand="0" w:noVBand="0"/>
      </w:tblPr>
      <w:tblGrid>
        <w:gridCol w:w="5846"/>
        <w:gridCol w:w="1584"/>
        <w:gridCol w:w="1584"/>
      </w:tblGrid>
      <w:tr w:rsidR="00F95014" w:rsidRPr="00542D61" w14:paraId="20D5DAF5" w14:textId="77777777" w:rsidTr="00B64FBC">
        <w:tc>
          <w:tcPr>
            <w:tcW w:w="5846" w:type="dxa"/>
            <w:vAlign w:val="bottom"/>
          </w:tcPr>
          <w:p w14:paraId="1DB340CC" w14:textId="77777777" w:rsidR="000105F2" w:rsidRPr="00542D61" w:rsidRDefault="000105F2" w:rsidP="00252992">
            <w:pPr>
              <w:spacing w:line="240" w:lineRule="auto"/>
              <w:ind w:left="-101"/>
              <w:jc w:val="both"/>
              <w:rPr>
                <w:rFonts w:cs="Arial"/>
                <w:b/>
                <w:bCs/>
              </w:rPr>
            </w:pPr>
          </w:p>
        </w:tc>
        <w:tc>
          <w:tcPr>
            <w:tcW w:w="1584" w:type="dxa"/>
            <w:tcBorders>
              <w:top w:val="single" w:sz="4" w:space="0" w:color="auto"/>
            </w:tcBorders>
            <w:shd w:val="clear" w:color="auto" w:fill="auto"/>
            <w:vAlign w:val="bottom"/>
          </w:tcPr>
          <w:p w14:paraId="00C99BFE" w14:textId="77777777" w:rsidR="000105F2" w:rsidRPr="00542D61" w:rsidRDefault="00445E3B"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5172167F" w14:textId="77777777" w:rsidR="000105F2" w:rsidRPr="00542D61" w:rsidRDefault="00445E3B" w:rsidP="00252992">
            <w:pPr>
              <w:spacing w:line="240" w:lineRule="auto"/>
              <w:ind w:right="-72"/>
              <w:jc w:val="right"/>
              <w:rPr>
                <w:rFonts w:cs="Arial"/>
                <w:b/>
                <w:bCs/>
              </w:rPr>
            </w:pPr>
            <w:r w:rsidRPr="00542D61">
              <w:rPr>
                <w:rFonts w:cs="Arial"/>
                <w:b/>
                <w:bCs/>
                <w:lang w:val="en-GB"/>
              </w:rPr>
              <w:t>2019</w:t>
            </w:r>
          </w:p>
        </w:tc>
      </w:tr>
      <w:tr w:rsidR="00F95014" w:rsidRPr="00542D61" w14:paraId="24D1511A" w14:textId="77777777" w:rsidTr="00B64FBC">
        <w:tc>
          <w:tcPr>
            <w:tcW w:w="5846" w:type="dxa"/>
            <w:vAlign w:val="bottom"/>
          </w:tcPr>
          <w:p w14:paraId="473DBF9F" w14:textId="77777777" w:rsidR="00CB65AB" w:rsidRPr="00542D61" w:rsidRDefault="00CB65AB" w:rsidP="00252992">
            <w:pPr>
              <w:spacing w:line="240" w:lineRule="auto"/>
              <w:ind w:left="-101"/>
              <w:jc w:val="both"/>
              <w:rPr>
                <w:rFonts w:cs="Arial"/>
              </w:rPr>
            </w:pPr>
          </w:p>
        </w:tc>
        <w:tc>
          <w:tcPr>
            <w:tcW w:w="1584" w:type="dxa"/>
            <w:tcBorders>
              <w:bottom w:val="single" w:sz="4" w:space="0" w:color="auto"/>
            </w:tcBorders>
            <w:shd w:val="clear" w:color="auto" w:fill="auto"/>
            <w:vAlign w:val="bottom"/>
          </w:tcPr>
          <w:p w14:paraId="26ED0FB4" w14:textId="5D00F127" w:rsidR="00CB65AB" w:rsidRPr="00542D61" w:rsidRDefault="00666E65" w:rsidP="00252992">
            <w:pPr>
              <w:spacing w:line="240" w:lineRule="auto"/>
              <w:ind w:right="-72"/>
              <w:jc w:val="right"/>
              <w:rPr>
                <w:rFonts w:cs="Arial"/>
                <w:b/>
                <w:bCs/>
              </w:rPr>
            </w:pPr>
            <w:r w:rsidRPr="00542D61">
              <w:rPr>
                <w:rFonts w:cs="Arial"/>
                <w:b/>
                <w:bCs/>
              </w:rPr>
              <w:t xml:space="preserve">Thousand </w:t>
            </w:r>
            <w:r w:rsidR="00CB65AB" w:rsidRPr="00542D61">
              <w:rPr>
                <w:rFonts w:cs="Arial"/>
                <w:b/>
                <w:bCs/>
              </w:rPr>
              <w:t>Baht</w:t>
            </w:r>
          </w:p>
        </w:tc>
        <w:tc>
          <w:tcPr>
            <w:tcW w:w="1584" w:type="dxa"/>
            <w:tcBorders>
              <w:bottom w:val="single" w:sz="4" w:space="0" w:color="auto"/>
            </w:tcBorders>
            <w:shd w:val="clear" w:color="auto" w:fill="auto"/>
            <w:vAlign w:val="bottom"/>
          </w:tcPr>
          <w:p w14:paraId="41B995B0" w14:textId="13E04CCF" w:rsidR="00666E65" w:rsidRPr="00542D61" w:rsidRDefault="00666E65" w:rsidP="00252992">
            <w:pPr>
              <w:spacing w:line="240" w:lineRule="auto"/>
              <w:ind w:right="-72"/>
              <w:jc w:val="right"/>
              <w:rPr>
                <w:rFonts w:cs="Arial"/>
                <w:b/>
                <w:bCs/>
              </w:rPr>
            </w:pPr>
            <w:r w:rsidRPr="00542D61">
              <w:rPr>
                <w:rFonts w:cs="Arial"/>
                <w:b/>
                <w:bCs/>
              </w:rPr>
              <w:t>Thousand</w:t>
            </w:r>
          </w:p>
          <w:p w14:paraId="6F80372B" w14:textId="08305856" w:rsidR="00CB65AB" w:rsidRPr="00542D61" w:rsidRDefault="00CB65AB" w:rsidP="00252992">
            <w:pPr>
              <w:spacing w:line="240" w:lineRule="auto"/>
              <w:ind w:right="-72"/>
              <w:jc w:val="right"/>
              <w:rPr>
                <w:rFonts w:cs="Arial"/>
                <w:b/>
                <w:bCs/>
                <w:lang w:val="en-GB"/>
              </w:rPr>
            </w:pPr>
            <w:r w:rsidRPr="00542D61">
              <w:rPr>
                <w:rFonts w:cs="Arial"/>
                <w:b/>
                <w:bCs/>
              </w:rPr>
              <w:t>Baht</w:t>
            </w:r>
          </w:p>
        </w:tc>
      </w:tr>
      <w:tr w:rsidR="00F95014" w:rsidRPr="00542D61" w14:paraId="2CCC15A3" w14:textId="77777777" w:rsidTr="00B64FBC">
        <w:tc>
          <w:tcPr>
            <w:tcW w:w="5846" w:type="dxa"/>
            <w:vAlign w:val="bottom"/>
          </w:tcPr>
          <w:p w14:paraId="0D211C41" w14:textId="77777777" w:rsidR="00CB65AB" w:rsidRPr="00542D61" w:rsidRDefault="00CB65AB" w:rsidP="00252992">
            <w:pPr>
              <w:spacing w:line="240" w:lineRule="auto"/>
              <w:ind w:left="-101"/>
              <w:jc w:val="both"/>
              <w:rPr>
                <w:rFonts w:cs="Arial"/>
              </w:rPr>
            </w:pPr>
          </w:p>
        </w:tc>
        <w:tc>
          <w:tcPr>
            <w:tcW w:w="1584" w:type="dxa"/>
            <w:tcBorders>
              <w:top w:val="single" w:sz="4" w:space="0" w:color="auto"/>
            </w:tcBorders>
            <w:shd w:val="clear" w:color="auto" w:fill="FAFAFA"/>
            <w:vAlign w:val="bottom"/>
          </w:tcPr>
          <w:p w14:paraId="4A4599DE" w14:textId="77777777" w:rsidR="00CB65AB" w:rsidRPr="00542D61" w:rsidRDefault="00CB65AB" w:rsidP="00252992">
            <w:pPr>
              <w:spacing w:line="240" w:lineRule="auto"/>
              <w:ind w:right="-72"/>
              <w:jc w:val="both"/>
              <w:rPr>
                <w:rFonts w:cs="Arial"/>
              </w:rPr>
            </w:pPr>
          </w:p>
        </w:tc>
        <w:tc>
          <w:tcPr>
            <w:tcW w:w="1584" w:type="dxa"/>
            <w:tcBorders>
              <w:top w:val="single" w:sz="4" w:space="0" w:color="auto"/>
            </w:tcBorders>
            <w:vAlign w:val="bottom"/>
          </w:tcPr>
          <w:p w14:paraId="6B2CB296" w14:textId="77777777" w:rsidR="00CB65AB" w:rsidRPr="00542D61" w:rsidRDefault="00CB65AB" w:rsidP="00252992">
            <w:pPr>
              <w:spacing w:line="240" w:lineRule="auto"/>
              <w:ind w:right="-72"/>
              <w:jc w:val="both"/>
              <w:rPr>
                <w:rFonts w:cs="Arial"/>
              </w:rPr>
            </w:pPr>
          </w:p>
        </w:tc>
      </w:tr>
      <w:tr w:rsidR="00F95014" w:rsidRPr="00542D61" w14:paraId="47516955" w14:textId="77777777" w:rsidTr="00B64FBC">
        <w:tc>
          <w:tcPr>
            <w:tcW w:w="5846" w:type="dxa"/>
            <w:vAlign w:val="bottom"/>
          </w:tcPr>
          <w:p w14:paraId="2C66CC7B" w14:textId="77777777" w:rsidR="00445E3B" w:rsidRPr="00542D61" w:rsidRDefault="00445E3B" w:rsidP="00252992">
            <w:pPr>
              <w:spacing w:line="240" w:lineRule="auto"/>
              <w:ind w:left="-101"/>
              <w:jc w:val="both"/>
              <w:rPr>
                <w:rFonts w:cs="Arial"/>
                <w:cs/>
              </w:rPr>
            </w:pPr>
            <w:r w:rsidRPr="00542D61">
              <w:rPr>
                <w:rFonts w:cs="Arial"/>
              </w:rPr>
              <w:t>Cash on hand</w:t>
            </w:r>
          </w:p>
        </w:tc>
        <w:tc>
          <w:tcPr>
            <w:tcW w:w="1584" w:type="dxa"/>
            <w:shd w:val="clear" w:color="auto" w:fill="FAFAFA"/>
            <w:vAlign w:val="bottom"/>
          </w:tcPr>
          <w:p w14:paraId="7EBF6259" w14:textId="7A909A6F" w:rsidR="00445E3B" w:rsidRPr="00542D61" w:rsidRDefault="00CA1C37" w:rsidP="00252992">
            <w:pPr>
              <w:spacing w:line="240" w:lineRule="auto"/>
              <w:ind w:right="-72"/>
              <w:jc w:val="right"/>
              <w:rPr>
                <w:rFonts w:cs="Arial"/>
                <w:lang w:val="en-GB"/>
              </w:rPr>
            </w:pPr>
            <w:r w:rsidRPr="00542D61">
              <w:rPr>
                <w:rFonts w:cs="Arial"/>
                <w:lang w:val="en-GB"/>
              </w:rPr>
              <w:t>36</w:t>
            </w:r>
          </w:p>
        </w:tc>
        <w:tc>
          <w:tcPr>
            <w:tcW w:w="1584" w:type="dxa"/>
            <w:vAlign w:val="bottom"/>
          </w:tcPr>
          <w:p w14:paraId="0F2CDE1B" w14:textId="167D0C19" w:rsidR="00445E3B" w:rsidRPr="00542D61" w:rsidRDefault="00445E3B" w:rsidP="00252992">
            <w:pPr>
              <w:spacing w:line="240" w:lineRule="auto"/>
              <w:ind w:right="-72"/>
              <w:jc w:val="right"/>
              <w:rPr>
                <w:rFonts w:cs="Arial"/>
                <w:lang w:val="en-GB"/>
              </w:rPr>
            </w:pPr>
            <w:r w:rsidRPr="00542D61">
              <w:rPr>
                <w:rFonts w:cs="Arial"/>
                <w:lang w:val="en-GB"/>
              </w:rPr>
              <w:t>3</w:t>
            </w:r>
            <w:r w:rsidR="0080660F" w:rsidRPr="00542D61">
              <w:rPr>
                <w:rFonts w:cs="Arial"/>
                <w:lang w:val="en-GB"/>
              </w:rPr>
              <w:t>9</w:t>
            </w:r>
          </w:p>
        </w:tc>
      </w:tr>
      <w:tr w:rsidR="00F95014" w:rsidRPr="00542D61" w14:paraId="2515CC39" w14:textId="77777777" w:rsidTr="001364C7">
        <w:tc>
          <w:tcPr>
            <w:tcW w:w="5846" w:type="dxa"/>
            <w:vAlign w:val="bottom"/>
          </w:tcPr>
          <w:p w14:paraId="1942AC36" w14:textId="77777777" w:rsidR="00445E3B" w:rsidRPr="00542D61" w:rsidRDefault="00445E3B" w:rsidP="00252992">
            <w:pPr>
              <w:tabs>
                <w:tab w:val="left" w:pos="2020"/>
              </w:tabs>
              <w:spacing w:line="240" w:lineRule="auto"/>
              <w:ind w:left="-101"/>
              <w:jc w:val="both"/>
              <w:rPr>
                <w:rFonts w:cs="Arial"/>
              </w:rPr>
            </w:pPr>
            <w:r w:rsidRPr="00542D61">
              <w:rPr>
                <w:rFonts w:cs="Arial"/>
              </w:rPr>
              <w:t>Deposits held at banks</w:t>
            </w:r>
            <w:r w:rsidRPr="00542D61">
              <w:rPr>
                <w:rFonts w:cs="Arial"/>
              </w:rPr>
              <w:tab/>
              <w:t xml:space="preserve">- current accounts </w:t>
            </w:r>
          </w:p>
        </w:tc>
        <w:tc>
          <w:tcPr>
            <w:tcW w:w="1584" w:type="dxa"/>
            <w:shd w:val="clear" w:color="auto" w:fill="FAFAFA"/>
            <w:vAlign w:val="bottom"/>
          </w:tcPr>
          <w:p w14:paraId="2DD54E4A" w14:textId="50ED0F28" w:rsidR="00445E3B" w:rsidRPr="00542D61" w:rsidRDefault="00CA1C37" w:rsidP="00252992">
            <w:pPr>
              <w:spacing w:line="240" w:lineRule="auto"/>
              <w:ind w:right="-72"/>
              <w:jc w:val="right"/>
              <w:rPr>
                <w:rFonts w:cs="Arial"/>
                <w:lang w:val="en-GB"/>
              </w:rPr>
            </w:pPr>
            <w:r w:rsidRPr="00542D61">
              <w:rPr>
                <w:rFonts w:cs="Arial"/>
                <w:lang w:val="en-GB"/>
              </w:rPr>
              <w:t>86,</w:t>
            </w:r>
            <w:r w:rsidR="0080660F" w:rsidRPr="00542D61">
              <w:rPr>
                <w:rFonts w:cs="Arial"/>
                <w:lang w:val="en-GB"/>
              </w:rPr>
              <w:t>653</w:t>
            </w:r>
          </w:p>
        </w:tc>
        <w:tc>
          <w:tcPr>
            <w:tcW w:w="1584" w:type="dxa"/>
            <w:vAlign w:val="bottom"/>
          </w:tcPr>
          <w:p w14:paraId="6B2928F9" w14:textId="0323AC5E" w:rsidR="00445E3B" w:rsidRPr="00542D61" w:rsidRDefault="00445E3B" w:rsidP="00252992">
            <w:pPr>
              <w:spacing w:line="240" w:lineRule="auto"/>
              <w:ind w:right="-72"/>
              <w:jc w:val="right"/>
              <w:rPr>
                <w:rFonts w:cs="Arial"/>
                <w:lang w:val="en-GB"/>
              </w:rPr>
            </w:pPr>
            <w:r w:rsidRPr="00542D61">
              <w:rPr>
                <w:rFonts w:cs="Arial"/>
                <w:lang w:val="en-GB"/>
              </w:rPr>
              <w:t>33,822</w:t>
            </w:r>
          </w:p>
        </w:tc>
      </w:tr>
      <w:tr w:rsidR="00F95014" w:rsidRPr="00542D61" w14:paraId="29F6D89F" w14:textId="77777777" w:rsidTr="00B64FBC">
        <w:tc>
          <w:tcPr>
            <w:tcW w:w="5846" w:type="dxa"/>
            <w:vAlign w:val="bottom"/>
          </w:tcPr>
          <w:p w14:paraId="5048729C" w14:textId="77777777" w:rsidR="00445E3B" w:rsidRPr="00542D61" w:rsidRDefault="00445E3B" w:rsidP="00252992">
            <w:pPr>
              <w:tabs>
                <w:tab w:val="left" w:pos="2020"/>
              </w:tabs>
              <w:spacing w:line="240" w:lineRule="auto"/>
              <w:ind w:left="-101"/>
              <w:jc w:val="both"/>
              <w:rPr>
                <w:rFonts w:cs="Arial"/>
              </w:rPr>
            </w:pPr>
            <w:r w:rsidRPr="00542D61">
              <w:rPr>
                <w:rFonts w:cs="Arial"/>
              </w:rPr>
              <w:tab/>
              <w:t>- savings accounts</w:t>
            </w:r>
          </w:p>
        </w:tc>
        <w:tc>
          <w:tcPr>
            <w:tcW w:w="1584" w:type="dxa"/>
            <w:tcBorders>
              <w:bottom w:val="single" w:sz="4" w:space="0" w:color="auto"/>
            </w:tcBorders>
            <w:shd w:val="clear" w:color="auto" w:fill="FAFAFA"/>
            <w:vAlign w:val="bottom"/>
          </w:tcPr>
          <w:p w14:paraId="0661A497" w14:textId="06BC0973" w:rsidR="00445E3B" w:rsidRPr="00542D61" w:rsidRDefault="00CA1C37" w:rsidP="00252992">
            <w:pPr>
              <w:spacing w:line="240" w:lineRule="auto"/>
              <w:ind w:right="-72"/>
              <w:jc w:val="right"/>
              <w:rPr>
                <w:rFonts w:cs="Arial"/>
                <w:lang w:val="en-GB"/>
              </w:rPr>
            </w:pPr>
            <w:r w:rsidRPr="00542D61">
              <w:rPr>
                <w:rFonts w:cs="Arial"/>
                <w:lang w:val="en-GB"/>
              </w:rPr>
              <w:t>562,</w:t>
            </w:r>
            <w:r w:rsidR="0080660F" w:rsidRPr="00542D61">
              <w:rPr>
                <w:rFonts w:cs="Arial"/>
                <w:lang w:val="en-GB"/>
              </w:rPr>
              <w:t>325</w:t>
            </w:r>
          </w:p>
        </w:tc>
        <w:tc>
          <w:tcPr>
            <w:tcW w:w="1584" w:type="dxa"/>
            <w:tcBorders>
              <w:bottom w:val="single" w:sz="4" w:space="0" w:color="auto"/>
            </w:tcBorders>
            <w:vAlign w:val="bottom"/>
          </w:tcPr>
          <w:p w14:paraId="6AF3E721" w14:textId="65CF52DD" w:rsidR="00445E3B" w:rsidRPr="00542D61" w:rsidRDefault="00445E3B" w:rsidP="00252992">
            <w:pPr>
              <w:spacing w:line="240" w:lineRule="auto"/>
              <w:ind w:right="-72"/>
              <w:jc w:val="right"/>
              <w:rPr>
                <w:rFonts w:cs="Arial"/>
                <w:lang w:val="en-GB"/>
              </w:rPr>
            </w:pPr>
            <w:r w:rsidRPr="00542D61">
              <w:rPr>
                <w:rFonts w:cs="Arial"/>
                <w:lang w:val="en-GB"/>
              </w:rPr>
              <w:t>320,21</w:t>
            </w:r>
            <w:r w:rsidR="0080660F" w:rsidRPr="00542D61">
              <w:rPr>
                <w:rFonts w:cs="Arial"/>
                <w:lang w:val="en-GB"/>
              </w:rPr>
              <w:t>1</w:t>
            </w:r>
          </w:p>
        </w:tc>
      </w:tr>
      <w:tr w:rsidR="00F95014" w:rsidRPr="00542D61" w14:paraId="7EC8A956" w14:textId="77777777" w:rsidTr="00B64FBC">
        <w:tc>
          <w:tcPr>
            <w:tcW w:w="5846" w:type="dxa"/>
            <w:vAlign w:val="bottom"/>
          </w:tcPr>
          <w:p w14:paraId="7DE11A82" w14:textId="77777777" w:rsidR="00445E3B" w:rsidRPr="00542D61" w:rsidRDefault="00445E3B" w:rsidP="00252992">
            <w:pPr>
              <w:spacing w:line="240" w:lineRule="auto"/>
              <w:ind w:left="-101"/>
              <w:jc w:val="both"/>
              <w:rPr>
                <w:rFonts w:cs="Arial"/>
                <w:lang w:val="en-GB"/>
              </w:rPr>
            </w:pPr>
          </w:p>
        </w:tc>
        <w:tc>
          <w:tcPr>
            <w:tcW w:w="1584" w:type="dxa"/>
            <w:tcBorders>
              <w:top w:val="single" w:sz="4" w:space="0" w:color="auto"/>
            </w:tcBorders>
            <w:shd w:val="clear" w:color="auto" w:fill="FAFAFA"/>
            <w:vAlign w:val="bottom"/>
          </w:tcPr>
          <w:p w14:paraId="3FC2E9C2" w14:textId="77777777" w:rsidR="00445E3B" w:rsidRPr="00542D61" w:rsidRDefault="00445E3B" w:rsidP="00252992">
            <w:pPr>
              <w:spacing w:line="240" w:lineRule="auto"/>
              <w:ind w:right="-72"/>
              <w:jc w:val="right"/>
              <w:rPr>
                <w:rFonts w:cs="Arial"/>
              </w:rPr>
            </w:pPr>
          </w:p>
        </w:tc>
        <w:tc>
          <w:tcPr>
            <w:tcW w:w="1584" w:type="dxa"/>
            <w:tcBorders>
              <w:top w:val="single" w:sz="4" w:space="0" w:color="auto"/>
            </w:tcBorders>
            <w:vAlign w:val="bottom"/>
          </w:tcPr>
          <w:p w14:paraId="338E8D1F" w14:textId="77777777" w:rsidR="00445E3B" w:rsidRPr="00542D61" w:rsidRDefault="00445E3B" w:rsidP="00252992">
            <w:pPr>
              <w:spacing w:line="240" w:lineRule="auto"/>
              <w:ind w:right="-72"/>
              <w:jc w:val="right"/>
              <w:rPr>
                <w:rFonts w:cs="Arial"/>
              </w:rPr>
            </w:pPr>
          </w:p>
        </w:tc>
      </w:tr>
      <w:tr w:rsidR="00F95014" w:rsidRPr="00542D61" w14:paraId="39089FFF" w14:textId="77777777" w:rsidTr="00B64FBC">
        <w:tc>
          <w:tcPr>
            <w:tcW w:w="5846" w:type="dxa"/>
            <w:vAlign w:val="bottom"/>
          </w:tcPr>
          <w:p w14:paraId="73154897" w14:textId="77777777" w:rsidR="00445E3B" w:rsidRPr="00542D61" w:rsidRDefault="00445E3B" w:rsidP="00252992">
            <w:pPr>
              <w:spacing w:line="240" w:lineRule="auto"/>
              <w:ind w:left="-101"/>
              <w:jc w:val="both"/>
              <w:rPr>
                <w:rFonts w:cs="Arial"/>
                <w:lang w:val="en-GB"/>
              </w:rPr>
            </w:pPr>
          </w:p>
        </w:tc>
        <w:tc>
          <w:tcPr>
            <w:tcW w:w="1584" w:type="dxa"/>
            <w:tcBorders>
              <w:bottom w:val="single" w:sz="4" w:space="0" w:color="auto"/>
            </w:tcBorders>
            <w:shd w:val="clear" w:color="auto" w:fill="FAFAFA"/>
            <w:vAlign w:val="bottom"/>
          </w:tcPr>
          <w:p w14:paraId="128ECEE8" w14:textId="592C1F52" w:rsidR="00445E3B" w:rsidRPr="00542D61" w:rsidRDefault="00CA1C37" w:rsidP="00252992">
            <w:pPr>
              <w:spacing w:line="240" w:lineRule="auto"/>
              <w:ind w:right="-72"/>
              <w:jc w:val="right"/>
              <w:rPr>
                <w:rFonts w:cs="Arial"/>
                <w:lang w:val="en-GB"/>
              </w:rPr>
            </w:pPr>
            <w:r w:rsidRPr="00542D61">
              <w:rPr>
                <w:rFonts w:cs="Arial"/>
                <w:lang w:val="en-GB"/>
              </w:rPr>
              <w:t>64</w:t>
            </w:r>
            <w:r w:rsidR="004F7835" w:rsidRPr="00542D61">
              <w:rPr>
                <w:rFonts w:cs="Arial"/>
                <w:lang w:val="en-GB"/>
              </w:rPr>
              <w:t>9,0</w:t>
            </w:r>
            <w:r w:rsidR="0080660F" w:rsidRPr="00542D61">
              <w:rPr>
                <w:rFonts w:cs="Arial"/>
                <w:lang w:val="en-GB"/>
              </w:rPr>
              <w:t>14</w:t>
            </w:r>
          </w:p>
        </w:tc>
        <w:tc>
          <w:tcPr>
            <w:tcW w:w="1584" w:type="dxa"/>
            <w:tcBorders>
              <w:bottom w:val="single" w:sz="4" w:space="0" w:color="auto"/>
            </w:tcBorders>
            <w:vAlign w:val="bottom"/>
          </w:tcPr>
          <w:p w14:paraId="0BA44C1D" w14:textId="075366D5" w:rsidR="00445E3B" w:rsidRPr="00542D61" w:rsidRDefault="00445E3B" w:rsidP="00252992">
            <w:pPr>
              <w:spacing w:line="240" w:lineRule="auto"/>
              <w:ind w:right="-72"/>
              <w:jc w:val="right"/>
              <w:rPr>
                <w:rFonts w:cs="Arial"/>
                <w:lang w:val="en-GB"/>
              </w:rPr>
            </w:pPr>
            <w:r w:rsidRPr="00542D61">
              <w:rPr>
                <w:rFonts w:cs="Arial"/>
                <w:lang w:val="en-GB"/>
              </w:rPr>
              <w:t>354,072</w:t>
            </w:r>
          </w:p>
        </w:tc>
      </w:tr>
    </w:tbl>
    <w:p w14:paraId="1AEEBA9A" w14:textId="77777777" w:rsidR="001E0B1F" w:rsidRPr="00542D61" w:rsidRDefault="001E0B1F" w:rsidP="00252992">
      <w:pPr>
        <w:suppressAutoHyphens/>
        <w:spacing w:line="240" w:lineRule="auto"/>
        <w:jc w:val="both"/>
        <w:rPr>
          <w:rFonts w:cs="Arial"/>
        </w:rPr>
      </w:pPr>
    </w:p>
    <w:p w14:paraId="53796BED" w14:textId="4108E040" w:rsidR="00CB65AB" w:rsidRPr="00542D61" w:rsidRDefault="00CB65AB" w:rsidP="00252992">
      <w:pPr>
        <w:suppressAutoHyphens/>
        <w:spacing w:line="240" w:lineRule="auto"/>
        <w:jc w:val="both"/>
        <w:rPr>
          <w:rFonts w:cs="Arial"/>
        </w:rPr>
      </w:pPr>
      <w:r w:rsidRPr="00542D61">
        <w:rPr>
          <w:rFonts w:cs="Arial"/>
        </w:rPr>
        <w:t xml:space="preserve">As at 31 December </w:t>
      </w:r>
      <w:r w:rsidR="00445E3B" w:rsidRPr="00542D61">
        <w:rPr>
          <w:rFonts w:cs="Arial"/>
          <w:lang w:val="en-GB"/>
        </w:rPr>
        <w:t>2020</w:t>
      </w:r>
      <w:r w:rsidRPr="00542D61">
        <w:rPr>
          <w:rFonts w:cs="Arial"/>
        </w:rPr>
        <w:t xml:space="preserve">, the weighted average interest rate of savings accounts was </w:t>
      </w:r>
      <w:r w:rsidR="000B04C3" w:rsidRPr="00542D61">
        <w:rPr>
          <w:rFonts w:cs="Arial"/>
        </w:rPr>
        <w:t>0.</w:t>
      </w:r>
      <w:r w:rsidR="00A318BB" w:rsidRPr="00542D61">
        <w:rPr>
          <w:rFonts w:cs="Arial"/>
        </w:rPr>
        <w:t>10</w:t>
      </w:r>
      <w:r w:rsidRPr="00542D61">
        <w:rPr>
          <w:rFonts w:cs="Arial"/>
        </w:rPr>
        <w:t>% per annum (</w:t>
      </w:r>
      <w:r w:rsidR="00445E3B" w:rsidRPr="00542D61">
        <w:rPr>
          <w:rFonts w:cs="Arial"/>
        </w:rPr>
        <w:t>2019</w:t>
      </w:r>
      <w:r w:rsidRPr="00542D61">
        <w:rPr>
          <w:rFonts w:cs="Arial"/>
        </w:rPr>
        <w:t xml:space="preserve">: </w:t>
      </w:r>
      <w:r w:rsidR="00701CE4" w:rsidRPr="00542D61">
        <w:rPr>
          <w:rFonts w:cs="Arial"/>
        </w:rPr>
        <w:t>0.</w:t>
      </w:r>
      <w:r w:rsidR="003E1708" w:rsidRPr="00542D61">
        <w:rPr>
          <w:rFonts w:cs="Arial"/>
        </w:rPr>
        <w:t>55</w:t>
      </w:r>
      <w:r w:rsidR="00851BB9" w:rsidRPr="00542D61">
        <w:rPr>
          <w:rFonts w:cs="Arial"/>
        </w:rPr>
        <w:t xml:space="preserve">% </w:t>
      </w:r>
      <w:r w:rsidRPr="00542D61">
        <w:rPr>
          <w:rFonts w:cs="Arial"/>
        </w:rPr>
        <w:t>per annum).</w:t>
      </w:r>
    </w:p>
    <w:p w14:paraId="742E55F6" w14:textId="77777777" w:rsidR="00A279B2" w:rsidRPr="00542D61" w:rsidRDefault="00A279B2" w:rsidP="00252992">
      <w:pPr>
        <w:suppressAutoHyphens/>
        <w:spacing w:line="240" w:lineRule="auto"/>
        <w:jc w:val="both"/>
        <w:rPr>
          <w:rFonts w:cs="Arial"/>
        </w:rPr>
      </w:pPr>
    </w:p>
    <w:p w14:paraId="30A4A9AA" w14:textId="79638C57" w:rsidR="00073606" w:rsidRPr="00542D61" w:rsidRDefault="00073606">
      <w:pPr>
        <w:spacing w:line="240" w:lineRule="auto"/>
        <w:rPr>
          <w:rFonts w:cs="Arial"/>
        </w:rPr>
      </w:pPr>
      <w:r w:rsidRPr="00542D61">
        <w:rPr>
          <w:rFonts w:cs="Arial"/>
        </w:rPr>
        <w:br w:type="page"/>
      </w:r>
    </w:p>
    <w:p w14:paraId="7B0BE0EF" w14:textId="77777777" w:rsidR="00B64FBC" w:rsidRPr="00542D61" w:rsidRDefault="00B64FBC" w:rsidP="00252992">
      <w:pPr>
        <w:suppressAutoHyphen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E0B1F" w:rsidRPr="00542D61" w14:paraId="02109004" w14:textId="77777777" w:rsidTr="00B64FBC">
        <w:trPr>
          <w:trHeight w:val="380"/>
        </w:trPr>
        <w:tc>
          <w:tcPr>
            <w:tcW w:w="9029" w:type="dxa"/>
            <w:shd w:val="clear" w:color="auto" w:fill="FFA543"/>
            <w:vAlign w:val="center"/>
          </w:tcPr>
          <w:p w14:paraId="380DBCCB" w14:textId="724699E8" w:rsidR="001E0B1F" w:rsidRPr="00542D61" w:rsidRDefault="00BE2280" w:rsidP="00252992">
            <w:pPr>
              <w:spacing w:line="240" w:lineRule="auto"/>
              <w:ind w:left="504" w:hanging="504"/>
              <w:jc w:val="both"/>
              <w:rPr>
                <w:rFonts w:eastAsia="Arial Unicode MS" w:cs="Arial"/>
                <w:b/>
                <w:bCs/>
                <w:color w:val="FFFFFF"/>
                <w:cs/>
              </w:rPr>
            </w:pPr>
            <w:r w:rsidRPr="00542D61">
              <w:rPr>
                <w:rFonts w:cs="Arial"/>
                <w:b/>
                <w:bCs/>
                <w:color w:val="FFFFFF"/>
              </w:rPr>
              <w:t>1</w:t>
            </w:r>
            <w:r w:rsidR="001364C7" w:rsidRPr="00542D61">
              <w:rPr>
                <w:rFonts w:cs="Arial"/>
                <w:b/>
                <w:bCs/>
                <w:color w:val="FFFFFF"/>
              </w:rPr>
              <w:t>2</w:t>
            </w:r>
            <w:r w:rsidR="001E0B1F" w:rsidRPr="00542D61">
              <w:rPr>
                <w:rFonts w:cs="Arial"/>
                <w:b/>
                <w:bCs/>
                <w:color w:val="FFFFFF"/>
              </w:rPr>
              <w:tab/>
              <w:t>Trade and other receivables, net</w:t>
            </w:r>
          </w:p>
        </w:tc>
      </w:tr>
    </w:tbl>
    <w:p w14:paraId="411C642F" w14:textId="77777777" w:rsidR="001364C7" w:rsidRPr="00542D61" w:rsidRDefault="001364C7" w:rsidP="001364C7">
      <w:pPr>
        <w:suppressAutoHyphens/>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1364C7" w:rsidRPr="00542D61" w14:paraId="78DAF5EB" w14:textId="77777777" w:rsidTr="001165AC">
        <w:tc>
          <w:tcPr>
            <w:tcW w:w="5846" w:type="dxa"/>
            <w:vAlign w:val="bottom"/>
          </w:tcPr>
          <w:p w14:paraId="793C322B" w14:textId="77777777" w:rsidR="001364C7" w:rsidRPr="00542D61" w:rsidRDefault="001364C7" w:rsidP="001165AC">
            <w:pPr>
              <w:spacing w:line="240" w:lineRule="auto"/>
              <w:ind w:left="-101"/>
              <w:jc w:val="both"/>
              <w:rPr>
                <w:rFonts w:cs="Arial"/>
                <w:b/>
                <w:bCs/>
              </w:rPr>
            </w:pPr>
          </w:p>
        </w:tc>
        <w:tc>
          <w:tcPr>
            <w:tcW w:w="1584" w:type="dxa"/>
            <w:tcBorders>
              <w:top w:val="single" w:sz="4" w:space="0" w:color="auto"/>
            </w:tcBorders>
            <w:shd w:val="clear" w:color="auto" w:fill="auto"/>
            <w:vAlign w:val="bottom"/>
          </w:tcPr>
          <w:p w14:paraId="155D8652" w14:textId="77777777" w:rsidR="001364C7" w:rsidRPr="00542D61" w:rsidRDefault="001364C7" w:rsidP="001165AC">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3FF6C471" w14:textId="77777777" w:rsidR="001364C7" w:rsidRPr="00542D61" w:rsidRDefault="001364C7" w:rsidP="001165AC">
            <w:pPr>
              <w:spacing w:line="240" w:lineRule="auto"/>
              <w:ind w:right="-72"/>
              <w:jc w:val="right"/>
              <w:rPr>
                <w:rFonts w:cs="Arial"/>
                <w:b/>
                <w:bCs/>
              </w:rPr>
            </w:pPr>
            <w:r w:rsidRPr="00542D61">
              <w:rPr>
                <w:rFonts w:cs="Arial"/>
                <w:b/>
                <w:bCs/>
                <w:lang w:val="en-GB"/>
              </w:rPr>
              <w:t>2019</w:t>
            </w:r>
          </w:p>
        </w:tc>
      </w:tr>
      <w:tr w:rsidR="001364C7" w:rsidRPr="00542D61" w14:paraId="1262DE28" w14:textId="77777777" w:rsidTr="001165AC">
        <w:tc>
          <w:tcPr>
            <w:tcW w:w="5846" w:type="dxa"/>
            <w:vAlign w:val="bottom"/>
          </w:tcPr>
          <w:p w14:paraId="03193488" w14:textId="77777777" w:rsidR="001364C7" w:rsidRPr="00542D61" w:rsidRDefault="001364C7" w:rsidP="001165AC">
            <w:pPr>
              <w:spacing w:line="240" w:lineRule="auto"/>
              <w:ind w:left="-101"/>
              <w:jc w:val="both"/>
              <w:rPr>
                <w:rFonts w:cs="Arial"/>
              </w:rPr>
            </w:pPr>
          </w:p>
        </w:tc>
        <w:tc>
          <w:tcPr>
            <w:tcW w:w="1584" w:type="dxa"/>
            <w:tcBorders>
              <w:bottom w:val="single" w:sz="4" w:space="0" w:color="auto"/>
            </w:tcBorders>
            <w:shd w:val="clear" w:color="auto" w:fill="auto"/>
            <w:vAlign w:val="bottom"/>
          </w:tcPr>
          <w:p w14:paraId="7900F821" w14:textId="77777777" w:rsidR="001364C7" w:rsidRPr="00542D61" w:rsidRDefault="001364C7" w:rsidP="001165AC">
            <w:pPr>
              <w:spacing w:line="240" w:lineRule="auto"/>
              <w:ind w:right="-72"/>
              <w:jc w:val="right"/>
              <w:rPr>
                <w:rFonts w:cs="Arial"/>
                <w:b/>
                <w:bCs/>
              </w:rPr>
            </w:pPr>
            <w:r w:rsidRPr="00542D61">
              <w:rPr>
                <w:rFonts w:cs="Arial"/>
                <w:b/>
                <w:bCs/>
              </w:rPr>
              <w:t>Thousand Baht</w:t>
            </w:r>
          </w:p>
        </w:tc>
        <w:tc>
          <w:tcPr>
            <w:tcW w:w="1584" w:type="dxa"/>
            <w:tcBorders>
              <w:bottom w:val="single" w:sz="4" w:space="0" w:color="auto"/>
            </w:tcBorders>
            <w:shd w:val="clear" w:color="auto" w:fill="auto"/>
            <w:vAlign w:val="bottom"/>
          </w:tcPr>
          <w:p w14:paraId="353C0912" w14:textId="77777777" w:rsidR="001364C7" w:rsidRPr="00542D61" w:rsidRDefault="001364C7" w:rsidP="001165AC">
            <w:pPr>
              <w:spacing w:line="240" w:lineRule="auto"/>
              <w:ind w:right="-72"/>
              <w:jc w:val="right"/>
              <w:rPr>
                <w:rFonts w:cs="Arial"/>
                <w:b/>
                <w:bCs/>
              </w:rPr>
            </w:pPr>
            <w:r w:rsidRPr="00542D61">
              <w:rPr>
                <w:rFonts w:cs="Arial"/>
                <w:b/>
                <w:bCs/>
              </w:rPr>
              <w:t>Thousand</w:t>
            </w:r>
          </w:p>
          <w:p w14:paraId="5B34C47D" w14:textId="77777777" w:rsidR="001364C7" w:rsidRPr="00542D61" w:rsidRDefault="001364C7" w:rsidP="001165AC">
            <w:pPr>
              <w:spacing w:line="240" w:lineRule="auto"/>
              <w:ind w:right="-72"/>
              <w:jc w:val="right"/>
              <w:rPr>
                <w:rFonts w:cs="Arial"/>
                <w:b/>
                <w:bCs/>
              </w:rPr>
            </w:pPr>
            <w:r w:rsidRPr="00542D61">
              <w:rPr>
                <w:rFonts w:cs="Arial"/>
                <w:b/>
                <w:bCs/>
              </w:rPr>
              <w:t>Baht</w:t>
            </w:r>
          </w:p>
        </w:tc>
      </w:tr>
      <w:tr w:rsidR="001364C7" w:rsidRPr="00542D61" w14:paraId="633E13E5" w14:textId="77777777" w:rsidTr="001165AC">
        <w:tc>
          <w:tcPr>
            <w:tcW w:w="5846" w:type="dxa"/>
            <w:vAlign w:val="bottom"/>
          </w:tcPr>
          <w:p w14:paraId="75F169D6" w14:textId="77777777" w:rsidR="001364C7" w:rsidRPr="00542D61" w:rsidRDefault="001364C7" w:rsidP="001165AC">
            <w:pPr>
              <w:spacing w:line="240" w:lineRule="auto"/>
              <w:ind w:left="-101"/>
              <w:jc w:val="both"/>
              <w:rPr>
                <w:rFonts w:cs="Arial"/>
              </w:rPr>
            </w:pPr>
          </w:p>
        </w:tc>
        <w:tc>
          <w:tcPr>
            <w:tcW w:w="1584" w:type="dxa"/>
            <w:tcBorders>
              <w:top w:val="single" w:sz="4" w:space="0" w:color="auto"/>
            </w:tcBorders>
            <w:shd w:val="clear" w:color="auto" w:fill="FAFAFA"/>
            <w:vAlign w:val="bottom"/>
          </w:tcPr>
          <w:p w14:paraId="4976379E" w14:textId="77777777" w:rsidR="001364C7" w:rsidRPr="00542D61" w:rsidRDefault="001364C7" w:rsidP="001165AC">
            <w:pPr>
              <w:spacing w:line="240" w:lineRule="auto"/>
              <w:ind w:right="-72"/>
              <w:jc w:val="right"/>
              <w:rPr>
                <w:rFonts w:cs="Arial"/>
              </w:rPr>
            </w:pPr>
          </w:p>
        </w:tc>
        <w:tc>
          <w:tcPr>
            <w:tcW w:w="1584" w:type="dxa"/>
            <w:tcBorders>
              <w:top w:val="single" w:sz="4" w:space="0" w:color="auto"/>
            </w:tcBorders>
            <w:vAlign w:val="bottom"/>
          </w:tcPr>
          <w:p w14:paraId="5740926C" w14:textId="77777777" w:rsidR="001364C7" w:rsidRPr="00542D61" w:rsidRDefault="001364C7" w:rsidP="001165AC">
            <w:pPr>
              <w:spacing w:line="240" w:lineRule="auto"/>
              <w:ind w:right="-72"/>
              <w:jc w:val="right"/>
              <w:rPr>
                <w:rFonts w:cs="Arial"/>
              </w:rPr>
            </w:pPr>
          </w:p>
        </w:tc>
      </w:tr>
      <w:tr w:rsidR="001364C7" w:rsidRPr="00542D61" w14:paraId="1C77C759" w14:textId="77777777" w:rsidTr="001364C7">
        <w:tc>
          <w:tcPr>
            <w:tcW w:w="5846" w:type="dxa"/>
            <w:vAlign w:val="bottom"/>
          </w:tcPr>
          <w:p w14:paraId="5F8E3026" w14:textId="77777777" w:rsidR="001364C7" w:rsidRPr="00542D61" w:rsidRDefault="001364C7" w:rsidP="001165AC">
            <w:pPr>
              <w:spacing w:line="240" w:lineRule="auto"/>
              <w:ind w:left="-101"/>
              <w:jc w:val="both"/>
              <w:rPr>
                <w:rFonts w:cs="Arial"/>
              </w:rPr>
            </w:pPr>
            <w:r w:rsidRPr="00542D61">
              <w:rPr>
                <w:rFonts w:cs="Arial"/>
              </w:rPr>
              <w:t>Trade receivables - third parties</w:t>
            </w:r>
          </w:p>
        </w:tc>
        <w:tc>
          <w:tcPr>
            <w:tcW w:w="1584" w:type="dxa"/>
            <w:shd w:val="clear" w:color="auto" w:fill="FAFAFA"/>
            <w:vAlign w:val="bottom"/>
          </w:tcPr>
          <w:p w14:paraId="6CDA1A96" w14:textId="77777777" w:rsidR="001364C7" w:rsidRPr="00542D61" w:rsidRDefault="001364C7" w:rsidP="001165AC">
            <w:pPr>
              <w:spacing w:line="240" w:lineRule="auto"/>
              <w:ind w:right="-72"/>
              <w:jc w:val="right"/>
              <w:rPr>
                <w:rFonts w:cs="Arial"/>
              </w:rPr>
            </w:pPr>
            <w:r w:rsidRPr="00542D61">
              <w:rPr>
                <w:rFonts w:cs="Arial"/>
              </w:rPr>
              <w:t>199,605</w:t>
            </w:r>
          </w:p>
        </w:tc>
        <w:tc>
          <w:tcPr>
            <w:tcW w:w="1584" w:type="dxa"/>
            <w:vAlign w:val="bottom"/>
          </w:tcPr>
          <w:p w14:paraId="063AE535" w14:textId="77777777" w:rsidR="001364C7" w:rsidRPr="00542D61" w:rsidRDefault="001364C7" w:rsidP="001165AC">
            <w:pPr>
              <w:spacing w:line="240" w:lineRule="auto"/>
              <w:ind w:right="-72"/>
              <w:jc w:val="right"/>
              <w:rPr>
                <w:rFonts w:cs="Arial"/>
              </w:rPr>
            </w:pPr>
            <w:r w:rsidRPr="00542D61">
              <w:rPr>
                <w:rFonts w:cs="Arial"/>
              </w:rPr>
              <w:t>219,920</w:t>
            </w:r>
          </w:p>
        </w:tc>
      </w:tr>
      <w:tr w:rsidR="001364C7" w:rsidRPr="00542D61" w14:paraId="39668285" w14:textId="77777777" w:rsidTr="001364C7">
        <w:tc>
          <w:tcPr>
            <w:tcW w:w="5846" w:type="dxa"/>
            <w:vAlign w:val="bottom"/>
          </w:tcPr>
          <w:p w14:paraId="3A275170" w14:textId="77777777" w:rsidR="001364C7" w:rsidRPr="00542D61" w:rsidRDefault="001364C7" w:rsidP="001165AC">
            <w:pPr>
              <w:spacing w:line="240" w:lineRule="auto"/>
              <w:ind w:left="-101"/>
              <w:jc w:val="both"/>
              <w:rPr>
                <w:rFonts w:cs="Arial"/>
              </w:rPr>
            </w:pPr>
            <w:r w:rsidRPr="00542D61">
              <w:rPr>
                <w:rFonts w:cs="Arial"/>
                <w:u w:val="single"/>
              </w:rPr>
              <w:t>Less</w:t>
            </w:r>
            <w:r w:rsidRPr="00542D61">
              <w:rPr>
                <w:rFonts w:cs="Arial"/>
              </w:rPr>
              <w:t xml:space="preserve">  Allowance for doubtful accounts</w:t>
            </w:r>
          </w:p>
        </w:tc>
        <w:tc>
          <w:tcPr>
            <w:tcW w:w="1584" w:type="dxa"/>
            <w:shd w:val="clear" w:color="auto" w:fill="FAFAFA"/>
            <w:vAlign w:val="bottom"/>
          </w:tcPr>
          <w:p w14:paraId="116C00B2" w14:textId="5756E04D" w:rsidR="001364C7" w:rsidRPr="00542D61" w:rsidRDefault="001364C7" w:rsidP="001364C7">
            <w:pPr>
              <w:spacing w:line="240" w:lineRule="auto"/>
              <w:ind w:right="-72"/>
              <w:jc w:val="center"/>
              <w:rPr>
                <w:rFonts w:cs="Arial"/>
              </w:rPr>
            </w:pPr>
          </w:p>
        </w:tc>
        <w:tc>
          <w:tcPr>
            <w:tcW w:w="1584" w:type="dxa"/>
            <w:vAlign w:val="bottom"/>
          </w:tcPr>
          <w:p w14:paraId="77635951" w14:textId="0CBBBF86" w:rsidR="001364C7" w:rsidRPr="00542D61" w:rsidRDefault="001364C7" w:rsidP="001165AC">
            <w:pPr>
              <w:spacing w:line="240" w:lineRule="auto"/>
              <w:ind w:right="-72"/>
              <w:jc w:val="right"/>
              <w:rPr>
                <w:rFonts w:cs="Arial"/>
              </w:rPr>
            </w:pPr>
          </w:p>
        </w:tc>
      </w:tr>
      <w:tr w:rsidR="001364C7" w:rsidRPr="00542D61" w14:paraId="0B9FCAE8" w14:textId="77777777" w:rsidTr="001364C7">
        <w:tc>
          <w:tcPr>
            <w:tcW w:w="5846" w:type="dxa"/>
            <w:vAlign w:val="bottom"/>
          </w:tcPr>
          <w:p w14:paraId="27DEF309" w14:textId="06231573" w:rsidR="001364C7" w:rsidRPr="00542D61" w:rsidRDefault="00370846" w:rsidP="001364C7">
            <w:pPr>
              <w:spacing w:line="240" w:lineRule="auto"/>
              <w:ind w:left="-101"/>
              <w:jc w:val="both"/>
              <w:rPr>
                <w:rFonts w:cs="Arial"/>
                <w:u w:val="single"/>
              </w:rPr>
            </w:pPr>
            <w:r w:rsidRPr="00542D61">
              <w:rPr>
                <w:rFonts w:cs="Arial"/>
                <w:spacing w:val="-10"/>
              </w:rPr>
              <w:t xml:space="preserve">             </w:t>
            </w:r>
            <w:r w:rsidR="001364C7" w:rsidRPr="00542D61">
              <w:rPr>
                <w:rFonts w:cs="Arial"/>
                <w:spacing w:val="-10"/>
              </w:rPr>
              <w:t>(2019: Allowance for doubtful accounts under TAS 101)</w:t>
            </w:r>
          </w:p>
        </w:tc>
        <w:tc>
          <w:tcPr>
            <w:tcW w:w="1584" w:type="dxa"/>
            <w:tcBorders>
              <w:bottom w:val="single" w:sz="4" w:space="0" w:color="auto"/>
            </w:tcBorders>
            <w:shd w:val="clear" w:color="auto" w:fill="FAFAFA"/>
            <w:vAlign w:val="bottom"/>
          </w:tcPr>
          <w:p w14:paraId="2F1E7756" w14:textId="12B4F069" w:rsidR="001364C7" w:rsidRPr="00542D61" w:rsidRDefault="001364C7" w:rsidP="001364C7">
            <w:pPr>
              <w:spacing w:line="240" w:lineRule="auto"/>
              <w:ind w:right="-72"/>
              <w:jc w:val="right"/>
              <w:rPr>
                <w:rFonts w:cs="Arial"/>
              </w:rPr>
            </w:pPr>
            <w:r w:rsidRPr="00542D61">
              <w:rPr>
                <w:rFonts w:cs="Arial"/>
              </w:rPr>
              <w:t>(23,857)</w:t>
            </w:r>
          </w:p>
        </w:tc>
        <w:tc>
          <w:tcPr>
            <w:tcW w:w="1584" w:type="dxa"/>
            <w:tcBorders>
              <w:bottom w:val="single" w:sz="4" w:space="0" w:color="auto"/>
            </w:tcBorders>
            <w:vAlign w:val="bottom"/>
          </w:tcPr>
          <w:p w14:paraId="3ED4FAA1" w14:textId="4277B773" w:rsidR="001364C7" w:rsidRPr="00542D61" w:rsidRDefault="001364C7" w:rsidP="001364C7">
            <w:pPr>
              <w:spacing w:line="240" w:lineRule="auto"/>
              <w:ind w:right="-72"/>
              <w:jc w:val="right"/>
              <w:rPr>
                <w:rFonts w:cs="Arial"/>
              </w:rPr>
            </w:pPr>
            <w:r w:rsidRPr="00542D61">
              <w:rPr>
                <w:rFonts w:cs="Arial"/>
              </w:rPr>
              <w:t>(16,127)</w:t>
            </w:r>
          </w:p>
        </w:tc>
      </w:tr>
      <w:tr w:rsidR="001364C7" w:rsidRPr="00542D61" w14:paraId="2260EE0D" w14:textId="77777777" w:rsidTr="001165AC">
        <w:trPr>
          <w:trHeight w:val="153"/>
        </w:trPr>
        <w:tc>
          <w:tcPr>
            <w:tcW w:w="5846" w:type="dxa"/>
            <w:vAlign w:val="bottom"/>
          </w:tcPr>
          <w:p w14:paraId="2CA9F92A" w14:textId="77777777" w:rsidR="001364C7" w:rsidRPr="00542D61" w:rsidRDefault="001364C7" w:rsidP="001364C7">
            <w:pPr>
              <w:spacing w:line="240" w:lineRule="auto"/>
              <w:ind w:left="-101"/>
              <w:jc w:val="both"/>
              <w:rPr>
                <w:rFonts w:cs="Arial"/>
              </w:rPr>
            </w:pPr>
          </w:p>
        </w:tc>
        <w:tc>
          <w:tcPr>
            <w:tcW w:w="1584" w:type="dxa"/>
            <w:tcBorders>
              <w:top w:val="single" w:sz="4" w:space="0" w:color="auto"/>
            </w:tcBorders>
            <w:shd w:val="clear" w:color="auto" w:fill="FAFAFA"/>
            <w:vAlign w:val="bottom"/>
          </w:tcPr>
          <w:p w14:paraId="0FC899BA" w14:textId="77777777" w:rsidR="001364C7" w:rsidRPr="00542D61" w:rsidRDefault="001364C7" w:rsidP="001364C7">
            <w:pPr>
              <w:spacing w:line="240" w:lineRule="auto"/>
              <w:ind w:right="-72"/>
              <w:jc w:val="right"/>
              <w:rPr>
                <w:rFonts w:cs="Arial"/>
              </w:rPr>
            </w:pPr>
          </w:p>
        </w:tc>
        <w:tc>
          <w:tcPr>
            <w:tcW w:w="1584" w:type="dxa"/>
            <w:tcBorders>
              <w:top w:val="single" w:sz="4" w:space="0" w:color="auto"/>
            </w:tcBorders>
            <w:vAlign w:val="bottom"/>
          </w:tcPr>
          <w:p w14:paraId="1DBE2367" w14:textId="77777777" w:rsidR="001364C7" w:rsidRPr="00542D61" w:rsidRDefault="001364C7" w:rsidP="001364C7">
            <w:pPr>
              <w:spacing w:line="240" w:lineRule="auto"/>
              <w:ind w:right="-72"/>
              <w:jc w:val="right"/>
              <w:rPr>
                <w:rFonts w:cs="Arial"/>
              </w:rPr>
            </w:pPr>
          </w:p>
        </w:tc>
      </w:tr>
      <w:tr w:rsidR="001364C7" w:rsidRPr="00542D61" w14:paraId="473963A8" w14:textId="77777777" w:rsidTr="001165AC">
        <w:tc>
          <w:tcPr>
            <w:tcW w:w="5846" w:type="dxa"/>
            <w:vAlign w:val="bottom"/>
          </w:tcPr>
          <w:p w14:paraId="7B993512" w14:textId="77777777" w:rsidR="001364C7" w:rsidRPr="00542D61" w:rsidRDefault="001364C7" w:rsidP="001364C7">
            <w:pPr>
              <w:spacing w:line="240" w:lineRule="auto"/>
              <w:ind w:left="-101"/>
              <w:jc w:val="both"/>
              <w:rPr>
                <w:rFonts w:cs="Arial"/>
              </w:rPr>
            </w:pPr>
          </w:p>
        </w:tc>
        <w:tc>
          <w:tcPr>
            <w:tcW w:w="1584" w:type="dxa"/>
            <w:shd w:val="clear" w:color="auto" w:fill="FAFAFA"/>
            <w:vAlign w:val="bottom"/>
          </w:tcPr>
          <w:p w14:paraId="3F95F743" w14:textId="77777777" w:rsidR="001364C7" w:rsidRPr="00542D61" w:rsidRDefault="001364C7" w:rsidP="001364C7">
            <w:pPr>
              <w:spacing w:line="240" w:lineRule="auto"/>
              <w:ind w:right="-72"/>
              <w:jc w:val="right"/>
              <w:rPr>
                <w:rFonts w:cs="Arial"/>
                <w:cs/>
              </w:rPr>
            </w:pPr>
            <w:r w:rsidRPr="00542D61">
              <w:rPr>
                <w:rFonts w:cs="Arial"/>
              </w:rPr>
              <w:t>175,748</w:t>
            </w:r>
          </w:p>
        </w:tc>
        <w:tc>
          <w:tcPr>
            <w:tcW w:w="1584" w:type="dxa"/>
            <w:vAlign w:val="bottom"/>
          </w:tcPr>
          <w:p w14:paraId="773BABC4" w14:textId="77777777" w:rsidR="001364C7" w:rsidRPr="00542D61" w:rsidRDefault="001364C7" w:rsidP="001364C7">
            <w:pPr>
              <w:spacing w:line="240" w:lineRule="auto"/>
              <w:ind w:right="-72"/>
              <w:jc w:val="right"/>
              <w:rPr>
                <w:rFonts w:cs="Arial"/>
                <w:cs/>
              </w:rPr>
            </w:pPr>
            <w:r w:rsidRPr="00542D61">
              <w:rPr>
                <w:rFonts w:cs="Arial"/>
              </w:rPr>
              <w:t>203,793</w:t>
            </w:r>
          </w:p>
        </w:tc>
      </w:tr>
      <w:tr w:rsidR="001364C7" w:rsidRPr="00542D61" w14:paraId="71726304" w14:textId="77777777" w:rsidTr="001165AC">
        <w:tc>
          <w:tcPr>
            <w:tcW w:w="5846" w:type="dxa"/>
            <w:vAlign w:val="bottom"/>
          </w:tcPr>
          <w:p w14:paraId="7FB0FBC5" w14:textId="12AA86A3" w:rsidR="001364C7" w:rsidRPr="00542D61" w:rsidRDefault="001364C7" w:rsidP="001364C7">
            <w:pPr>
              <w:spacing w:line="240" w:lineRule="auto"/>
              <w:ind w:left="-101"/>
              <w:jc w:val="both"/>
              <w:rPr>
                <w:rFonts w:cs="Arial"/>
              </w:rPr>
            </w:pPr>
            <w:r w:rsidRPr="00542D61">
              <w:rPr>
                <w:rFonts w:cs="Arial"/>
              </w:rPr>
              <w:t>Trade receivables - related parties (Note 3</w:t>
            </w:r>
            <w:r w:rsidR="00861D40" w:rsidRPr="00542D61">
              <w:rPr>
                <w:rFonts w:cs="Arial"/>
              </w:rPr>
              <w:t>4</w:t>
            </w:r>
            <w:r w:rsidRPr="00542D61">
              <w:rPr>
                <w:rFonts w:cs="Arial"/>
              </w:rPr>
              <w:t>)</w:t>
            </w:r>
          </w:p>
        </w:tc>
        <w:tc>
          <w:tcPr>
            <w:tcW w:w="1584" w:type="dxa"/>
            <w:shd w:val="clear" w:color="auto" w:fill="FAFAFA"/>
            <w:vAlign w:val="bottom"/>
          </w:tcPr>
          <w:p w14:paraId="43B7A94E" w14:textId="77777777" w:rsidR="001364C7" w:rsidRPr="00542D61" w:rsidRDefault="001364C7" w:rsidP="001364C7">
            <w:pPr>
              <w:spacing w:line="240" w:lineRule="auto"/>
              <w:ind w:right="-72"/>
              <w:jc w:val="right"/>
              <w:rPr>
                <w:rFonts w:cs="Arial"/>
              </w:rPr>
            </w:pPr>
            <w:r w:rsidRPr="00542D61">
              <w:rPr>
                <w:rFonts w:cs="Arial"/>
              </w:rPr>
              <w:t>314,298</w:t>
            </w:r>
          </w:p>
        </w:tc>
        <w:tc>
          <w:tcPr>
            <w:tcW w:w="1584" w:type="dxa"/>
            <w:vAlign w:val="bottom"/>
          </w:tcPr>
          <w:p w14:paraId="77E6EF2C" w14:textId="77777777" w:rsidR="001364C7" w:rsidRPr="00542D61" w:rsidRDefault="001364C7" w:rsidP="001364C7">
            <w:pPr>
              <w:spacing w:line="240" w:lineRule="auto"/>
              <w:ind w:right="-72"/>
              <w:jc w:val="right"/>
              <w:rPr>
                <w:rFonts w:cs="Arial"/>
              </w:rPr>
            </w:pPr>
            <w:r w:rsidRPr="00542D61">
              <w:rPr>
                <w:rFonts w:cs="Arial"/>
              </w:rPr>
              <w:t>343,395</w:t>
            </w:r>
          </w:p>
        </w:tc>
      </w:tr>
      <w:tr w:rsidR="001364C7" w:rsidRPr="00542D61" w14:paraId="684177F5" w14:textId="77777777" w:rsidTr="001165AC">
        <w:tc>
          <w:tcPr>
            <w:tcW w:w="5846" w:type="dxa"/>
            <w:vAlign w:val="bottom"/>
          </w:tcPr>
          <w:p w14:paraId="4C4D905B" w14:textId="733ED92F" w:rsidR="001364C7" w:rsidRPr="00542D61" w:rsidRDefault="001364C7" w:rsidP="001364C7">
            <w:pPr>
              <w:spacing w:line="240" w:lineRule="auto"/>
              <w:ind w:left="-101"/>
              <w:jc w:val="both"/>
              <w:rPr>
                <w:rFonts w:cs="Arial"/>
              </w:rPr>
            </w:pPr>
            <w:r w:rsidRPr="00542D61">
              <w:rPr>
                <w:rFonts w:cs="Arial"/>
              </w:rPr>
              <w:t>Amounts due from related parties (Note 3</w:t>
            </w:r>
            <w:r w:rsidR="00861D40" w:rsidRPr="00542D61">
              <w:rPr>
                <w:rFonts w:cs="Arial"/>
              </w:rPr>
              <w:t>4)</w:t>
            </w:r>
          </w:p>
        </w:tc>
        <w:tc>
          <w:tcPr>
            <w:tcW w:w="1584" w:type="dxa"/>
            <w:shd w:val="clear" w:color="auto" w:fill="FAFAFA"/>
            <w:vAlign w:val="bottom"/>
          </w:tcPr>
          <w:p w14:paraId="56A7CF4B" w14:textId="77777777" w:rsidR="001364C7" w:rsidRPr="00542D61" w:rsidRDefault="001364C7" w:rsidP="001364C7">
            <w:pPr>
              <w:spacing w:line="240" w:lineRule="auto"/>
              <w:ind w:right="-72"/>
              <w:jc w:val="right"/>
              <w:rPr>
                <w:rFonts w:cs="Arial"/>
              </w:rPr>
            </w:pPr>
            <w:r w:rsidRPr="00542D61">
              <w:rPr>
                <w:rFonts w:cs="Arial"/>
              </w:rPr>
              <w:t>57,018</w:t>
            </w:r>
          </w:p>
        </w:tc>
        <w:tc>
          <w:tcPr>
            <w:tcW w:w="1584" w:type="dxa"/>
            <w:vAlign w:val="bottom"/>
          </w:tcPr>
          <w:p w14:paraId="7EC86116" w14:textId="77777777" w:rsidR="001364C7" w:rsidRPr="00542D61" w:rsidRDefault="001364C7" w:rsidP="001364C7">
            <w:pPr>
              <w:spacing w:line="240" w:lineRule="auto"/>
              <w:ind w:right="-72"/>
              <w:jc w:val="right"/>
              <w:rPr>
                <w:rFonts w:cs="Arial"/>
              </w:rPr>
            </w:pPr>
            <w:r w:rsidRPr="00542D61">
              <w:rPr>
                <w:rFonts w:cs="Arial"/>
              </w:rPr>
              <w:t>119,535</w:t>
            </w:r>
          </w:p>
        </w:tc>
      </w:tr>
      <w:tr w:rsidR="001364C7" w:rsidRPr="00542D61" w14:paraId="1A133FDB" w14:textId="77777777" w:rsidTr="001165AC">
        <w:tc>
          <w:tcPr>
            <w:tcW w:w="5846" w:type="dxa"/>
            <w:vAlign w:val="bottom"/>
          </w:tcPr>
          <w:p w14:paraId="32A3F2A8" w14:textId="77777777" w:rsidR="001364C7" w:rsidRPr="00542D61" w:rsidRDefault="001364C7" w:rsidP="001364C7">
            <w:pPr>
              <w:spacing w:line="240" w:lineRule="auto"/>
              <w:ind w:left="-101"/>
              <w:jc w:val="both"/>
              <w:rPr>
                <w:rFonts w:cs="Arial"/>
              </w:rPr>
            </w:pPr>
            <w:r w:rsidRPr="00542D61">
              <w:rPr>
                <w:rFonts w:cs="Arial"/>
              </w:rPr>
              <w:t>Prepayments</w:t>
            </w:r>
          </w:p>
        </w:tc>
        <w:tc>
          <w:tcPr>
            <w:tcW w:w="1584" w:type="dxa"/>
            <w:shd w:val="clear" w:color="auto" w:fill="FAFAFA"/>
            <w:vAlign w:val="bottom"/>
          </w:tcPr>
          <w:p w14:paraId="56A0EC26" w14:textId="77777777" w:rsidR="001364C7" w:rsidRPr="00542D61" w:rsidRDefault="001364C7" w:rsidP="001364C7">
            <w:pPr>
              <w:spacing w:line="240" w:lineRule="auto"/>
              <w:ind w:right="-72"/>
              <w:jc w:val="right"/>
              <w:rPr>
                <w:rFonts w:cs="Arial"/>
              </w:rPr>
            </w:pPr>
            <w:r w:rsidRPr="00542D61">
              <w:rPr>
                <w:rFonts w:cs="Arial"/>
              </w:rPr>
              <w:t>11,683</w:t>
            </w:r>
          </w:p>
        </w:tc>
        <w:tc>
          <w:tcPr>
            <w:tcW w:w="1584" w:type="dxa"/>
            <w:vAlign w:val="bottom"/>
          </w:tcPr>
          <w:p w14:paraId="769054D4" w14:textId="77777777" w:rsidR="001364C7" w:rsidRPr="00542D61" w:rsidRDefault="001364C7" w:rsidP="001364C7">
            <w:pPr>
              <w:spacing w:line="240" w:lineRule="auto"/>
              <w:ind w:right="-72"/>
              <w:jc w:val="right"/>
              <w:rPr>
                <w:rFonts w:cs="Arial"/>
              </w:rPr>
            </w:pPr>
            <w:r w:rsidRPr="00542D61">
              <w:rPr>
                <w:rFonts w:cs="Arial"/>
              </w:rPr>
              <w:t>6,015</w:t>
            </w:r>
          </w:p>
        </w:tc>
      </w:tr>
      <w:tr w:rsidR="001364C7" w:rsidRPr="00542D61" w14:paraId="799DD483" w14:textId="77777777" w:rsidTr="001165AC">
        <w:tc>
          <w:tcPr>
            <w:tcW w:w="5846" w:type="dxa"/>
            <w:vAlign w:val="bottom"/>
          </w:tcPr>
          <w:p w14:paraId="6F856B54" w14:textId="77777777" w:rsidR="001364C7" w:rsidRPr="00542D61" w:rsidRDefault="001364C7" w:rsidP="001364C7">
            <w:pPr>
              <w:spacing w:line="240" w:lineRule="auto"/>
              <w:ind w:left="-101"/>
              <w:jc w:val="both"/>
              <w:rPr>
                <w:rFonts w:cs="Arial"/>
              </w:rPr>
            </w:pPr>
            <w:r w:rsidRPr="00542D61">
              <w:rPr>
                <w:rFonts w:cs="Arial"/>
              </w:rPr>
              <w:t>Advance payments</w:t>
            </w:r>
          </w:p>
        </w:tc>
        <w:tc>
          <w:tcPr>
            <w:tcW w:w="1584" w:type="dxa"/>
            <w:shd w:val="clear" w:color="auto" w:fill="FAFAFA"/>
            <w:vAlign w:val="bottom"/>
          </w:tcPr>
          <w:p w14:paraId="6C736D40" w14:textId="77777777" w:rsidR="001364C7" w:rsidRPr="00542D61" w:rsidRDefault="001364C7" w:rsidP="001364C7">
            <w:pPr>
              <w:spacing w:line="240" w:lineRule="auto"/>
              <w:ind w:right="-72"/>
              <w:jc w:val="right"/>
              <w:rPr>
                <w:rFonts w:cs="Arial"/>
              </w:rPr>
            </w:pPr>
            <w:r w:rsidRPr="00542D61">
              <w:rPr>
                <w:rFonts w:cs="Arial"/>
              </w:rPr>
              <w:t>5,598</w:t>
            </w:r>
          </w:p>
        </w:tc>
        <w:tc>
          <w:tcPr>
            <w:tcW w:w="1584" w:type="dxa"/>
            <w:vAlign w:val="bottom"/>
          </w:tcPr>
          <w:p w14:paraId="23331448" w14:textId="77777777" w:rsidR="001364C7" w:rsidRPr="00542D61" w:rsidRDefault="001364C7" w:rsidP="001364C7">
            <w:pPr>
              <w:spacing w:line="240" w:lineRule="auto"/>
              <w:ind w:right="-72"/>
              <w:jc w:val="right"/>
              <w:rPr>
                <w:rFonts w:cs="Arial"/>
              </w:rPr>
            </w:pPr>
            <w:r w:rsidRPr="00542D61">
              <w:rPr>
                <w:rFonts w:cs="Arial"/>
              </w:rPr>
              <w:t>5,979</w:t>
            </w:r>
          </w:p>
        </w:tc>
      </w:tr>
      <w:tr w:rsidR="001364C7" w:rsidRPr="00542D61" w14:paraId="7B2866DF" w14:textId="77777777" w:rsidTr="001165AC">
        <w:tc>
          <w:tcPr>
            <w:tcW w:w="5846" w:type="dxa"/>
            <w:vAlign w:val="bottom"/>
          </w:tcPr>
          <w:p w14:paraId="36EE94EF" w14:textId="77777777" w:rsidR="001364C7" w:rsidRPr="00542D61" w:rsidRDefault="001364C7" w:rsidP="001364C7">
            <w:pPr>
              <w:spacing w:line="240" w:lineRule="auto"/>
              <w:ind w:left="-101"/>
              <w:jc w:val="both"/>
              <w:rPr>
                <w:rFonts w:cs="Arial"/>
              </w:rPr>
            </w:pPr>
            <w:r w:rsidRPr="00542D61">
              <w:rPr>
                <w:rFonts w:cs="Arial"/>
              </w:rPr>
              <w:t>Other receivables</w:t>
            </w:r>
          </w:p>
        </w:tc>
        <w:tc>
          <w:tcPr>
            <w:tcW w:w="1584" w:type="dxa"/>
            <w:tcBorders>
              <w:bottom w:val="single" w:sz="4" w:space="0" w:color="auto"/>
            </w:tcBorders>
            <w:shd w:val="clear" w:color="auto" w:fill="FAFAFA"/>
            <w:vAlign w:val="bottom"/>
          </w:tcPr>
          <w:p w14:paraId="79D46BAA" w14:textId="77777777" w:rsidR="001364C7" w:rsidRPr="00542D61" w:rsidRDefault="001364C7" w:rsidP="001364C7">
            <w:pPr>
              <w:spacing w:line="240" w:lineRule="auto"/>
              <w:ind w:right="-72"/>
              <w:jc w:val="right"/>
              <w:rPr>
                <w:rFonts w:cs="Arial"/>
                <w:cs/>
              </w:rPr>
            </w:pPr>
            <w:r w:rsidRPr="00542D61">
              <w:rPr>
                <w:rFonts w:cs="Arial"/>
              </w:rPr>
              <w:t>4,933</w:t>
            </w:r>
          </w:p>
        </w:tc>
        <w:tc>
          <w:tcPr>
            <w:tcW w:w="1584" w:type="dxa"/>
            <w:tcBorders>
              <w:bottom w:val="single" w:sz="4" w:space="0" w:color="auto"/>
            </w:tcBorders>
            <w:vAlign w:val="bottom"/>
          </w:tcPr>
          <w:p w14:paraId="6533469A" w14:textId="77777777" w:rsidR="001364C7" w:rsidRPr="00542D61" w:rsidRDefault="001364C7" w:rsidP="001364C7">
            <w:pPr>
              <w:spacing w:line="240" w:lineRule="auto"/>
              <w:ind w:right="-72"/>
              <w:jc w:val="right"/>
              <w:rPr>
                <w:rFonts w:cs="Arial"/>
                <w:cs/>
              </w:rPr>
            </w:pPr>
            <w:r w:rsidRPr="00542D61">
              <w:rPr>
                <w:rFonts w:cs="Arial"/>
                <w:lang w:val="en-GB"/>
              </w:rPr>
              <w:t>12</w:t>
            </w:r>
            <w:r w:rsidRPr="00542D61">
              <w:rPr>
                <w:rFonts w:cs="Arial"/>
              </w:rPr>
              <w:t>,762</w:t>
            </w:r>
          </w:p>
        </w:tc>
      </w:tr>
      <w:tr w:rsidR="001364C7" w:rsidRPr="00542D61" w14:paraId="505E7356" w14:textId="77777777" w:rsidTr="001165AC">
        <w:tc>
          <w:tcPr>
            <w:tcW w:w="5846" w:type="dxa"/>
            <w:vAlign w:val="bottom"/>
          </w:tcPr>
          <w:p w14:paraId="57FF6C8D" w14:textId="77777777" w:rsidR="001364C7" w:rsidRPr="00542D61" w:rsidRDefault="001364C7" w:rsidP="001364C7">
            <w:pPr>
              <w:spacing w:line="240" w:lineRule="auto"/>
              <w:ind w:left="-101"/>
              <w:jc w:val="both"/>
              <w:rPr>
                <w:rFonts w:cs="Arial"/>
              </w:rPr>
            </w:pPr>
          </w:p>
        </w:tc>
        <w:tc>
          <w:tcPr>
            <w:tcW w:w="1584" w:type="dxa"/>
            <w:tcBorders>
              <w:top w:val="single" w:sz="4" w:space="0" w:color="auto"/>
            </w:tcBorders>
            <w:shd w:val="clear" w:color="auto" w:fill="FAFAFA"/>
            <w:vAlign w:val="bottom"/>
          </w:tcPr>
          <w:p w14:paraId="7CF43AA8" w14:textId="77777777" w:rsidR="001364C7" w:rsidRPr="00542D61" w:rsidRDefault="001364C7" w:rsidP="001364C7">
            <w:pPr>
              <w:spacing w:line="240" w:lineRule="auto"/>
              <w:ind w:right="-72"/>
              <w:jc w:val="right"/>
              <w:rPr>
                <w:rFonts w:cs="Arial"/>
              </w:rPr>
            </w:pPr>
          </w:p>
        </w:tc>
        <w:tc>
          <w:tcPr>
            <w:tcW w:w="1584" w:type="dxa"/>
            <w:tcBorders>
              <w:top w:val="single" w:sz="4" w:space="0" w:color="auto"/>
            </w:tcBorders>
            <w:vAlign w:val="bottom"/>
          </w:tcPr>
          <w:p w14:paraId="407B2C47" w14:textId="77777777" w:rsidR="001364C7" w:rsidRPr="00542D61" w:rsidRDefault="001364C7" w:rsidP="001364C7">
            <w:pPr>
              <w:spacing w:line="240" w:lineRule="auto"/>
              <w:ind w:right="-72"/>
              <w:jc w:val="right"/>
              <w:rPr>
                <w:rFonts w:cs="Arial"/>
              </w:rPr>
            </w:pPr>
          </w:p>
        </w:tc>
      </w:tr>
      <w:tr w:rsidR="001364C7" w:rsidRPr="00542D61" w14:paraId="48DF1EF6" w14:textId="77777777" w:rsidTr="001165AC">
        <w:tc>
          <w:tcPr>
            <w:tcW w:w="5846" w:type="dxa"/>
            <w:vAlign w:val="bottom"/>
          </w:tcPr>
          <w:p w14:paraId="527B9863" w14:textId="77777777" w:rsidR="001364C7" w:rsidRPr="00542D61" w:rsidRDefault="001364C7" w:rsidP="001364C7">
            <w:pPr>
              <w:spacing w:line="240" w:lineRule="auto"/>
              <w:ind w:left="-101"/>
              <w:jc w:val="both"/>
              <w:rPr>
                <w:rFonts w:cs="Arial"/>
              </w:rPr>
            </w:pPr>
            <w:r w:rsidRPr="00542D61">
              <w:rPr>
                <w:rFonts w:cs="Arial"/>
              </w:rPr>
              <w:t xml:space="preserve">Total trade and other receivables, net </w:t>
            </w:r>
          </w:p>
        </w:tc>
        <w:tc>
          <w:tcPr>
            <w:tcW w:w="1584" w:type="dxa"/>
            <w:tcBorders>
              <w:bottom w:val="single" w:sz="4" w:space="0" w:color="auto"/>
            </w:tcBorders>
            <w:shd w:val="clear" w:color="auto" w:fill="FAFAFA"/>
            <w:vAlign w:val="bottom"/>
          </w:tcPr>
          <w:p w14:paraId="6A91E840" w14:textId="77777777" w:rsidR="001364C7" w:rsidRPr="00542D61" w:rsidRDefault="001364C7" w:rsidP="001364C7">
            <w:pPr>
              <w:spacing w:line="240" w:lineRule="auto"/>
              <w:ind w:right="-72"/>
              <w:jc w:val="right"/>
              <w:rPr>
                <w:rFonts w:cs="Arial"/>
                <w:noProof/>
              </w:rPr>
            </w:pPr>
            <w:r w:rsidRPr="00542D61">
              <w:rPr>
                <w:rFonts w:cs="Arial"/>
                <w:noProof/>
              </w:rPr>
              <w:t>569,278</w:t>
            </w:r>
          </w:p>
        </w:tc>
        <w:tc>
          <w:tcPr>
            <w:tcW w:w="1584" w:type="dxa"/>
            <w:tcBorders>
              <w:bottom w:val="single" w:sz="4" w:space="0" w:color="auto"/>
            </w:tcBorders>
            <w:vAlign w:val="bottom"/>
          </w:tcPr>
          <w:p w14:paraId="7A87DABB" w14:textId="77777777" w:rsidR="001364C7" w:rsidRPr="00542D61" w:rsidRDefault="001364C7" w:rsidP="001364C7">
            <w:pPr>
              <w:spacing w:line="240" w:lineRule="auto"/>
              <w:ind w:right="-72"/>
              <w:jc w:val="right"/>
              <w:rPr>
                <w:rFonts w:cs="Arial"/>
                <w:noProof/>
              </w:rPr>
            </w:pPr>
            <w:r w:rsidRPr="00542D61">
              <w:rPr>
                <w:rFonts w:cs="Arial"/>
                <w:noProof/>
              </w:rPr>
              <w:t>691,479</w:t>
            </w:r>
          </w:p>
        </w:tc>
      </w:tr>
    </w:tbl>
    <w:p w14:paraId="32B393EB" w14:textId="77777777" w:rsidR="001364C7" w:rsidRPr="00542D61" w:rsidRDefault="001364C7" w:rsidP="001364C7">
      <w:pPr>
        <w:suppressAutoHyphens/>
        <w:spacing w:line="240" w:lineRule="auto"/>
        <w:jc w:val="both"/>
        <w:rPr>
          <w:rFonts w:cs="Arial"/>
        </w:rPr>
      </w:pPr>
    </w:p>
    <w:p w14:paraId="2E3E5BF7" w14:textId="746CBBA9" w:rsidR="001364C7" w:rsidRPr="00542D61" w:rsidRDefault="001364C7" w:rsidP="001364C7">
      <w:pPr>
        <w:suppressAutoHyphens/>
        <w:spacing w:line="240" w:lineRule="auto"/>
        <w:jc w:val="both"/>
        <w:rPr>
          <w:rFonts w:cs="Arial"/>
        </w:rPr>
      </w:pPr>
      <w:r w:rsidRPr="00542D61">
        <w:rPr>
          <w:rFonts w:cs="Arial"/>
        </w:rPr>
        <w:t>Outstanding trade receivables can be analysed as follows:</w:t>
      </w:r>
    </w:p>
    <w:p w14:paraId="0A683C9B" w14:textId="77777777" w:rsidR="00BE2DE9" w:rsidRPr="00542D61" w:rsidRDefault="00BE2DE9" w:rsidP="001364C7">
      <w:pPr>
        <w:suppressAutoHyphens/>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1364C7" w:rsidRPr="00542D61" w14:paraId="59945F44" w14:textId="77777777" w:rsidTr="001165AC">
        <w:tc>
          <w:tcPr>
            <w:tcW w:w="5846" w:type="dxa"/>
            <w:vAlign w:val="bottom"/>
          </w:tcPr>
          <w:p w14:paraId="1C38DC7F" w14:textId="77777777" w:rsidR="001364C7" w:rsidRPr="00542D61" w:rsidRDefault="001364C7" w:rsidP="001165AC">
            <w:pPr>
              <w:spacing w:line="240" w:lineRule="auto"/>
              <w:ind w:left="-101"/>
              <w:jc w:val="both"/>
              <w:rPr>
                <w:rFonts w:cs="Arial"/>
                <w:b/>
                <w:bCs/>
                <w:lang w:val="en-GB"/>
              </w:rPr>
            </w:pPr>
          </w:p>
        </w:tc>
        <w:tc>
          <w:tcPr>
            <w:tcW w:w="1584" w:type="dxa"/>
            <w:tcBorders>
              <w:top w:val="single" w:sz="4" w:space="0" w:color="auto"/>
            </w:tcBorders>
            <w:shd w:val="clear" w:color="auto" w:fill="auto"/>
            <w:vAlign w:val="bottom"/>
          </w:tcPr>
          <w:p w14:paraId="4C6FA836" w14:textId="77777777" w:rsidR="001364C7" w:rsidRPr="00542D61" w:rsidRDefault="001364C7" w:rsidP="001165AC">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729502AB" w14:textId="77777777" w:rsidR="001364C7" w:rsidRPr="00542D61" w:rsidRDefault="001364C7" w:rsidP="001165AC">
            <w:pPr>
              <w:spacing w:line="240" w:lineRule="auto"/>
              <w:ind w:right="-72"/>
              <w:jc w:val="right"/>
              <w:rPr>
                <w:rFonts w:cs="Arial"/>
                <w:b/>
                <w:bCs/>
              </w:rPr>
            </w:pPr>
            <w:r w:rsidRPr="00542D61">
              <w:rPr>
                <w:rFonts w:cs="Arial"/>
                <w:b/>
                <w:bCs/>
                <w:lang w:val="en-GB"/>
              </w:rPr>
              <w:t>2019</w:t>
            </w:r>
          </w:p>
        </w:tc>
      </w:tr>
      <w:tr w:rsidR="001364C7" w:rsidRPr="00542D61" w14:paraId="66709F09" w14:textId="77777777" w:rsidTr="001165AC">
        <w:tc>
          <w:tcPr>
            <w:tcW w:w="5846" w:type="dxa"/>
            <w:vAlign w:val="bottom"/>
          </w:tcPr>
          <w:p w14:paraId="2C17AB5D" w14:textId="77777777" w:rsidR="001364C7" w:rsidRPr="00542D61" w:rsidRDefault="001364C7" w:rsidP="001165AC">
            <w:pPr>
              <w:spacing w:line="240" w:lineRule="auto"/>
              <w:ind w:left="-101"/>
              <w:jc w:val="both"/>
              <w:rPr>
                <w:rFonts w:cs="Arial"/>
              </w:rPr>
            </w:pPr>
          </w:p>
        </w:tc>
        <w:tc>
          <w:tcPr>
            <w:tcW w:w="1584" w:type="dxa"/>
            <w:tcBorders>
              <w:bottom w:val="single" w:sz="4" w:space="0" w:color="auto"/>
            </w:tcBorders>
            <w:shd w:val="clear" w:color="auto" w:fill="auto"/>
            <w:vAlign w:val="bottom"/>
          </w:tcPr>
          <w:p w14:paraId="2315EBB3" w14:textId="77777777" w:rsidR="001364C7" w:rsidRPr="00542D61" w:rsidRDefault="001364C7" w:rsidP="001165AC">
            <w:pPr>
              <w:spacing w:line="240" w:lineRule="auto"/>
              <w:ind w:right="-72"/>
              <w:jc w:val="right"/>
              <w:rPr>
                <w:rFonts w:cs="Arial"/>
                <w:b/>
                <w:bCs/>
              </w:rPr>
            </w:pPr>
            <w:r w:rsidRPr="00542D61">
              <w:rPr>
                <w:rFonts w:cs="Arial"/>
                <w:b/>
                <w:bCs/>
              </w:rPr>
              <w:t>Thousand Baht</w:t>
            </w:r>
          </w:p>
        </w:tc>
        <w:tc>
          <w:tcPr>
            <w:tcW w:w="1584" w:type="dxa"/>
            <w:tcBorders>
              <w:bottom w:val="single" w:sz="4" w:space="0" w:color="auto"/>
            </w:tcBorders>
            <w:shd w:val="clear" w:color="auto" w:fill="auto"/>
            <w:vAlign w:val="bottom"/>
          </w:tcPr>
          <w:p w14:paraId="1AFFEE7F" w14:textId="77777777" w:rsidR="001364C7" w:rsidRPr="00542D61" w:rsidRDefault="001364C7" w:rsidP="001165AC">
            <w:pPr>
              <w:spacing w:line="240" w:lineRule="auto"/>
              <w:ind w:right="-72"/>
              <w:jc w:val="right"/>
              <w:rPr>
                <w:rFonts w:cs="Arial"/>
                <w:b/>
                <w:bCs/>
              </w:rPr>
            </w:pPr>
            <w:r w:rsidRPr="00542D61">
              <w:rPr>
                <w:rFonts w:cs="Arial"/>
                <w:b/>
                <w:bCs/>
              </w:rPr>
              <w:t>Thousand</w:t>
            </w:r>
          </w:p>
          <w:p w14:paraId="676D4804" w14:textId="77777777" w:rsidR="001364C7" w:rsidRPr="00542D61" w:rsidRDefault="001364C7" w:rsidP="001165AC">
            <w:pPr>
              <w:spacing w:line="240" w:lineRule="auto"/>
              <w:ind w:right="-72"/>
              <w:jc w:val="right"/>
              <w:rPr>
                <w:rFonts w:cs="Arial"/>
                <w:b/>
                <w:bCs/>
              </w:rPr>
            </w:pPr>
            <w:r w:rsidRPr="00542D61">
              <w:rPr>
                <w:rFonts w:cs="Arial"/>
                <w:b/>
                <w:bCs/>
              </w:rPr>
              <w:t>Baht</w:t>
            </w:r>
          </w:p>
        </w:tc>
      </w:tr>
      <w:tr w:rsidR="001364C7" w:rsidRPr="00542D61" w14:paraId="23AE5294" w14:textId="77777777" w:rsidTr="001165AC">
        <w:tc>
          <w:tcPr>
            <w:tcW w:w="5846" w:type="dxa"/>
            <w:vAlign w:val="bottom"/>
          </w:tcPr>
          <w:p w14:paraId="2199DED6" w14:textId="77777777" w:rsidR="001364C7" w:rsidRPr="00542D61" w:rsidRDefault="001364C7" w:rsidP="001165AC">
            <w:pPr>
              <w:spacing w:line="240" w:lineRule="auto"/>
              <w:ind w:left="-101"/>
              <w:jc w:val="both"/>
              <w:rPr>
                <w:rFonts w:cs="Arial"/>
                <w:u w:val="single"/>
              </w:rPr>
            </w:pPr>
            <w:r w:rsidRPr="00542D61">
              <w:rPr>
                <w:rFonts w:cs="Arial"/>
                <w:u w:val="single"/>
              </w:rPr>
              <w:t>Trade receivables - third parties</w:t>
            </w:r>
          </w:p>
        </w:tc>
        <w:tc>
          <w:tcPr>
            <w:tcW w:w="1584" w:type="dxa"/>
            <w:shd w:val="clear" w:color="auto" w:fill="FAFAFA"/>
            <w:vAlign w:val="bottom"/>
          </w:tcPr>
          <w:p w14:paraId="27068A3D" w14:textId="77777777" w:rsidR="001364C7" w:rsidRPr="00542D61" w:rsidRDefault="001364C7" w:rsidP="001165AC">
            <w:pPr>
              <w:spacing w:line="240" w:lineRule="auto"/>
              <w:ind w:right="-72"/>
              <w:jc w:val="right"/>
              <w:rPr>
                <w:rFonts w:cs="Arial"/>
              </w:rPr>
            </w:pPr>
          </w:p>
        </w:tc>
        <w:tc>
          <w:tcPr>
            <w:tcW w:w="1584" w:type="dxa"/>
            <w:vAlign w:val="bottom"/>
          </w:tcPr>
          <w:p w14:paraId="40F21F7A" w14:textId="77777777" w:rsidR="001364C7" w:rsidRPr="00542D61" w:rsidRDefault="001364C7" w:rsidP="001165AC">
            <w:pPr>
              <w:spacing w:line="240" w:lineRule="auto"/>
              <w:ind w:right="-72"/>
              <w:jc w:val="right"/>
              <w:rPr>
                <w:rFonts w:cs="Arial"/>
              </w:rPr>
            </w:pPr>
          </w:p>
        </w:tc>
      </w:tr>
      <w:tr w:rsidR="001364C7" w:rsidRPr="00542D61" w14:paraId="123AA089" w14:textId="77777777" w:rsidTr="001165AC">
        <w:tc>
          <w:tcPr>
            <w:tcW w:w="5846" w:type="dxa"/>
            <w:vAlign w:val="bottom"/>
          </w:tcPr>
          <w:p w14:paraId="71A2C7A3" w14:textId="77777777" w:rsidR="001364C7" w:rsidRPr="00542D61" w:rsidRDefault="001364C7" w:rsidP="001165AC">
            <w:pPr>
              <w:spacing w:line="240" w:lineRule="auto"/>
              <w:ind w:left="-101"/>
              <w:jc w:val="both"/>
              <w:rPr>
                <w:rFonts w:cs="Arial"/>
              </w:rPr>
            </w:pPr>
            <w:r w:rsidRPr="00542D61">
              <w:rPr>
                <w:rFonts w:cs="Arial"/>
              </w:rPr>
              <w:t>Not yet due</w:t>
            </w:r>
          </w:p>
        </w:tc>
        <w:tc>
          <w:tcPr>
            <w:tcW w:w="1584" w:type="dxa"/>
            <w:shd w:val="clear" w:color="auto" w:fill="FAFAFA"/>
            <w:vAlign w:val="bottom"/>
          </w:tcPr>
          <w:p w14:paraId="0CD1AA2F" w14:textId="77777777" w:rsidR="001364C7" w:rsidRPr="00542D61" w:rsidRDefault="001364C7" w:rsidP="001165AC">
            <w:pPr>
              <w:spacing w:line="240" w:lineRule="auto"/>
              <w:ind w:right="-72"/>
              <w:jc w:val="right"/>
              <w:rPr>
                <w:rFonts w:cs="Arial"/>
              </w:rPr>
            </w:pPr>
            <w:r w:rsidRPr="00542D61">
              <w:rPr>
                <w:rFonts w:cs="Arial"/>
              </w:rPr>
              <w:t>152,332</w:t>
            </w:r>
          </w:p>
        </w:tc>
        <w:tc>
          <w:tcPr>
            <w:tcW w:w="1584" w:type="dxa"/>
            <w:vAlign w:val="bottom"/>
          </w:tcPr>
          <w:p w14:paraId="627A8B30" w14:textId="77777777" w:rsidR="001364C7" w:rsidRPr="00542D61" w:rsidRDefault="001364C7" w:rsidP="001165AC">
            <w:pPr>
              <w:spacing w:line="240" w:lineRule="auto"/>
              <w:ind w:right="-72"/>
              <w:jc w:val="right"/>
              <w:rPr>
                <w:rFonts w:cs="Arial"/>
              </w:rPr>
            </w:pPr>
            <w:r w:rsidRPr="00542D61">
              <w:rPr>
                <w:rFonts w:cs="Arial"/>
              </w:rPr>
              <w:t>183,992</w:t>
            </w:r>
          </w:p>
        </w:tc>
      </w:tr>
      <w:tr w:rsidR="001364C7" w:rsidRPr="00542D61" w14:paraId="54C15FFF" w14:textId="77777777" w:rsidTr="001165AC">
        <w:tc>
          <w:tcPr>
            <w:tcW w:w="5846" w:type="dxa"/>
            <w:vAlign w:val="bottom"/>
          </w:tcPr>
          <w:p w14:paraId="6E2D510D" w14:textId="77777777" w:rsidR="001364C7" w:rsidRPr="00542D61" w:rsidRDefault="001364C7" w:rsidP="001165AC">
            <w:pPr>
              <w:spacing w:line="240" w:lineRule="auto"/>
              <w:ind w:left="-101"/>
              <w:jc w:val="both"/>
              <w:rPr>
                <w:rFonts w:cs="Arial"/>
              </w:rPr>
            </w:pPr>
            <w:r w:rsidRPr="00542D61">
              <w:rPr>
                <w:rFonts w:cs="Arial"/>
              </w:rPr>
              <w:t>Up to 3 months</w:t>
            </w:r>
          </w:p>
        </w:tc>
        <w:tc>
          <w:tcPr>
            <w:tcW w:w="1584" w:type="dxa"/>
            <w:shd w:val="clear" w:color="auto" w:fill="FAFAFA"/>
            <w:vAlign w:val="bottom"/>
          </w:tcPr>
          <w:p w14:paraId="5B8B6325" w14:textId="77777777" w:rsidR="001364C7" w:rsidRPr="00542D61" w:rsidRDefault="001364C7" w:rsidP="001165AC">
            <w:pPr>
              <w:spacing w:line="240" w:lineRule="auto"/>
              <w:ind w:right="-72"/>
              <w:jc w:val="right"/>
              <w:rPr>
                <w:rFonts w:cs="Arial"/>
              </w:rPr>
            </w:pPr>
            <w:r w:rsidRPr="00542D61">
              <w:rPr>
                <w:rFonts w:cs="Arial"/>
              </w:rPr>
              <w:t>18,376</w:t>
            </w:r>
          </w:p>
        </w:tc>
        <w:tc>
          <w:tcPr>
            <w:tcW w:w="1584" w:type="dxa"/>
            <w:vAlign w:val="bottom"/>
          </w:tcPr>
          <w:p w14:paraId="0D67735D" w14:textId="77777777" w:rsidR="001364C7" w:rsidRPr="00542D61" w:rsidRDefault="001364C7" w:rsidP="001165AC">
            <w:pPr>
              <w:spacing w:line="240" w:lineRule="auto"/>
              <w:ind w:right="-72"/>
              <w:jc w:val="right"/>
              <w:rPr>
                <w:rFonts w:cs="Arial"/>
              </w:rPr>
            </w:pPr>
            <w:r w:rsidRPr="00542D61">
              <w:rPr>
                <w:rFonts w:cs="Arial"/>
              </w:rPr>
              <w:t>17,601</w:t>
            </w:r>
          </w:p>
        </w:tc>
      </w:tr>
      <w:tr w:rsidR="001364C7" w:rsidRPr="00542D61" w14:paraId="49C9C2D8" w14:textId="77777777" w:rsidTr="001165AC">
        <w:tc>
          <w:tcPr>
            <w:tcW w:w="5846" w:type="dxa"/>
            <w:vAlign w:val="bottom"/>
          </w:tcPr>
          <w:p w14:paraId="198C8FBB" w14:textId="77777777" w:rsidR="001364C7" w:rsidRPr="00542D61" w:rsidRDefault="001364C7" w:rsidP="001165AC">
            <w:pPr>
              <w:spacing w:line="240" w:lineRule="auto"/>
              <w:ind w:left="-101"/>
              <w:jc w:val="both"/>
              <w:rPr>
                <w:rFonts w:cs="Arial"/>
              </w:rPr>
            </w:pPr>
            <w:r w:rsidRPr="00542D61">
              <w:rPr>
                <w:rFonts w:cs="Arial"/>
              </w:rPr>
              <w:t>3 - 12 months</w:t>
            </w:r>
          </w:p>
        </w:tc>
        <w:tc>
          <w:tcPr>
            <w:tcW w:w="1584" w:type="dxa"/>
            <w:shd w:val="clear" w:color="auto" w:fill="FAFAFA"/>
            <w:vAlign w:val="bottom"/>
          </w:tcPr>
          <w:p w14:paraId="4072C775" w14:textId="77777777" w:rsidR="001364C7" w:rsidRPr="00542D61" w:rsidRDefault="001364C7" w:rsidP="001165AC">
            <w:pPr>
              <w:spacing w:line="240" w:lineRule="auto"/>
              <w:ind w:right="-72"/>
              <w:jc w:val="right"/>
              <w:rPr>
                <w:rFonts w:cs="Arial"/>
              </w:rPr>
            </w:pPr>
            <w:r w:rsidRPr="00542D61">
              <w:rPr>
                <w:rFonts w:cs="Arial"/>
              </w:rPr>
              <w:t>12,617</w:t>
            </w:r>
          </w:p>
        </w:tc>
        <w:tc>
          <w:tcPr>
            <w:tcW w:w="1584" w:type="dxa"/>
            <w:vAlign w:val="bottom"/>
          </w:tcPr>
          <w:p w14:paraId="0E5ABB22" w14:textId="77777777" w:rsidR="001364C7" w:rsidRPr="00542D61" w:rsidRDefault="001364C7" w:rsidP="001165AC">
            <w:pPr>
              <w:spacing w:line="240" w:lineRule="auto"/>
              <w:ind w:right="-72"/>
              <w:jc w:val="right"/>
              <w:rPr>
                <w:rFonts w:cs="Arial"/>
              </w:rPr>
            </w:pPr>
            <w:r w:rsidRPr="00542D61">
              <w:rPr>
                <w:rFonts w:cs="Arial"/>
              </w:rPr>
              <w:t>4,520</w:t>
            </w:r>
          </w:p>
        </w:tc>
      </w:tr>
      <w:tr w:rsidR="001364C7" w:rsidRPr="00542D61" w14:paraId="71EB2641" w14:textId="77777777" w:rsidTr="001165AC">
        <w:tc>
          <w:tcPr>
            <w:tcW w:w="5846" w:type="dxa"/>
            <w:vAlign w:val="bottom"/>
          </w:tcPr>
          <w:p w14:paraId="5C44BAD9" w14:textId="77777777" w:rsidR="001364C7" w:rsidRPr="00542D61" w:rsidRDefault="001364C7" w:rsidP="001165AC">
            <w:pPr>
              <w:spacing w:line="240" w:lineRule="auto"/>
              <w:ind w:left="-101"/>
              <w:jc w:val="both"/>
              <w:rPr>
                <w:rFonts w:cs="Arial"/>
              </w:rPr>
            </w:pPr>
            <w:r w:rsidRPr="00542D61">
              <w:rPr>
                <w:rFonts w:cs="Arial"/>
              </w:rPr>
              <w:t>Over 12 months</w:t>
            </w:r>
          </w:p>
        </w:tc>
        <w:tc>
          <w:tcPr>
            <w:tcW w:w="1584" w:type="dxa"/>
            <w:tcBorders>
              <w:bottom w:val="single" w:sz="4" w:space="0" w:color="auto"/>
            </w:tcBorders>
            <w:shd w:val="clear" w:color="auto" w:fill="FAFAFA"/>
            <w:vAlign w:val="bottom"/>
          </w:tcPr>
          <w:p w14:paraId="53C103A1" w14:textId="77777777" w:rsidR="001364C7" w:rsidRPr="00542D61" w:rsidRDefault="001364C7" w:rsidP="001165AC">
            <w:pPr>
              <w:spacing w:line="240" w:lineRule="auto"/>
              <w:ind w:right="-72"/>
              <w:jc w:val="right"/>
              <w:rPr>
                <w:rFonts w:cs="Arial"/>
              </w:rPr>
            </w:pPr>
            <w:r w:rsidRPr="00542D61">
              <w:rPr>
                <w:rFonts w:cs="Arial"/>
              </w:rPr>
              <w:t>16,280</w:t>
            </w:r>
          </w:p>
        </w:tc>
        <w:tc>
          <w:tcPr>
            <w:tcW w:w="1584" w:type="dxa"/>
            <w:tcBorders>
              <w:bottom w:val="single" w:sz="4" w:space="0" w:color="auto"/>
            </w:tcBorders>
            <w:vAlign w:val="bottom"/>
          </w:tcPr>
          <w:p w14:paraId="2EB50770" w14:textId="77777777" w:rsidR="001364C7" w:rsidRPr="00542D61" w:rsidRDefault="001364C7" w:rsidP="001165AC">
            <w:pPr>
              <w:spacing w:line="240" w:lineRule="auto"/>
              <w:ind w:right="-72"/>
              <w:jc w:val="right"/>
              <w:rPr>
                <w:rFonts w:cs="Arial"/>
              </w:rPr>
            </w:pPr>
            <w:r w:rsidRPr="00542D61">
              <w:rPr>
                <w:rFonts w:cs="Arial"/>
              </w:rPr>
              <w:t>13,807</w:t>
            </w:r>
          </w:p>
        </w:tc>
      </w:tr>
      <w:tr w:rsidR="001364C7" w:rsidRPr="00542D61" w14:paraId="485A9A03" w14:textId="77777777" w:rsidTr="001165AC">
        <w:tc>
          <w:tcPr>
            <w:tcW w:w="5846" w:type="dxa"/>
            <w:vAlign w:val="bottom"/>
          </w:tcPr>
          <w:p w14:paraId="65279242" w14:textId="77777777" w:rsidR="001364C7" w:rsidRPr="00542D61" w:rsidRDefault="001364C7" w:rsidP="001165AC">
            <w:pPr>
              <w:spacing w:line="240" w:lineRule="auto"/>
              <w:ind w:left="-101"/>
              <w:jc w:val="both"/>
              <w:rPr>
                <w:rFonts w:cs="Arial"/>
              </w:rPr>
            </w:pPr>
          </w:p>
        </w:tc>
        <w:tc>
          <w:tcPr>
            <w:tcW w:w="1584" w:type="dxa"/>
            <w:tcBorders>
              <w:top w:val="single" w:sz="4" w:space="0" w:color="auto"/>
            </w:tcBorders>
            <w:shd w:val="clear" w:color="auto" w:fill="FAFAFA"/>
            <w:vAlign w:val="bottom"/>
          </w:tcPr>
          <w:p w14:paraId="3A22D78D" w14:textId="77777777" w:rsidR="001364C7" w:rsidRPr="00542D61" w:rsidRDefault="001364C7" w:rsidP="001165AC">
            <w:pPr>
              <w:spacing w:line="240" w:lineRule="auto"/>
              <w:ind w:right="-72"/>
              <w:jc w:val="right"/>
              <w:rPr>
                <w:rFonts w:cs="Arial"/>
              </w:rPr>
            </w:pPr>
          </w:p>
        </w:tc>
        <w:tc>
          <w:tcPr>
            <w:tcW w:w="1584" w:type="dxa"/>
            <w:tcBorders>
              <w:top w:val="single" w:sz="4" w:space="0" w:color="auto"/>
            </w:tcBorders>
            <w:vAlign w:val="bottom"/>
          </w:tcPr>
          <w:p w14:paraId="65B41370" w14:textId="77777777" w:rsidR="001364C7" w:rsidRPr="00542D61" w:rsidRDefault="001364C7" w:rsidP="001165AC">
            <w:pPr>
              <w:spacing w:line="240" w:lineRule="auto"/>
              <w:ind w:right="-72"/>
              <w:jc w:val="right"/>
              <w:rPr>
                <w:rFonts w:cs="Arial"/>
              </w:rPr>
            </w:pPr>
          </w:p>
        </w:tc>
      </w:tr>
      <w:tr w:rsidR="001364C7" w:rsidRPr="00542D61" w14:paraId="6E2CFC17" w14:textId="77777777" w:rsidTr="001165AC">
        <w:tc>
          <w:tcPr>
            <w:tcW w:w="5846" w:type="dxa"/>
            <w:vAlign w:val="bottom"/>
          </w:tcPr>
          <w:p w14:paraId="56D33543" w14:textId="77777777" w:rsidR="001364C7" w:rsidRPr="00542D61" w:rsidRDefault="001364C7" w:rsidP="001165AC">
            <w:pPr>
              <w:spacing w:line="240" w:lineRule="auto"/>
              <w:ind w:left="-101"/>
              <w:jc w:val="both"/>
              <w:rPr>
                <w:rFonts w:cs="Arial"/>
              </w:rPr>
            </w:pPr>
          </w:p>
        </w:tc>
        <w:tc>
          <w:tcPr>
            <w:tcW w:w="1584" w:type="dxa"/>
            <w:shd w:val="clear" w:color="auto" w:fill="FAFAFA"/>
            <w:vAlign w:val="bottom"/>
          </w:tcPr>
          <w:p w14:paraId="7FAF32D0" w14:textId="77777777" w:rsidR="001364C7" w:rsidRPr="00542D61" w:rsidRDefault="001364C7" w:rsidP="001165AC">
            <w:pPr>
              <w:spacing w:line="240" w:lineRule="auto"/>
              <w:ind w:right="-72"/>
              <w:jc w:val="right"/>
              <w:rPr>
                <w:rFonts w:cs="Arial"/>
                <w:noProof/>
              </w:rPr>
            </w:pPr>
            <w:r w:rsidRPr="00542D61">
              <w:rPr>
                <w:rFonts w:cs="Arial"/>
                <w:noProof/>
              </w:rPr>
              <w:t>199,605</w:t>
            </w:r>
          </w:p>
        </w:tc>
        <w:tc>
          <w:tcPr>
            <w:tcW w:w="1584" w:type="dxa"/>
            <w:vAlign w:val="bottom"/>
          </w:tcPr>
          <w:p w14:paraId="7F3D4FD8" w14:textId="77777777" w:rsidR="001364C7" w:rsidRPr="00542D61" w:rsidRDefault="001364C7" w:rsidP="001165AC">
            <w:pPr>
              <w:spacing w:line="240" w:lineRule="auto"/>
              <w:ind w:right="-72"/>
              <w:jc w:val="right"/>
              <w:rPr>
                <w:rFonts w:cs="Arial"/>
                <w:noProof/>
              </w:rPr>
            </w:pPr>
            <w:r w:rsidRPr="00542D61">
              <w:rPr>
                <w:rFonts w:cs="Arial"/>
                <w:noProof/>
              </w:rPr>
              <w:t>219,920</w:t>
            </w:r>
          </w:p>
        </w:tc>
      </w:tr>
      <w:tr w:rsidR="001364C7" w:rsidRPr="00542D61" w14:paraId="5D5C5FF1" w14:textId="77777777" w:rsidTr="001165AC">
        <w:tc>
          <w:tcPr>
            <w:tcW w:w="5846" w:type="dxa"/>
            <w:vAlign w:val="bottom"/>
          </w:tcPr>
          <w:p w14:paraId="4ECFEA7A" w14:textId="77777777" w:rsidR="001364C7" w:rsidRPr="00542D61" w:rsidRDefault="001364C7" w:rsidP="001165AC">
            <w:pPr>
              <w:spacing w:line="240" w:lineRule="auto"/>
              <w:ind w:left="-101"/>
              <w:jc w:val="both"/>
              <w:rPr>
                <w:rFonts w:cs="Arial"/>
                <w:lang w:val="en-GB"/>
              </w:rPr>
            </w:pPr>
            <w:r w:rsidRPr="00542D61">
              <w:rPr>
                <w:rFonts w:cs="Arial"/>
                <w:u w:val="single"/>
              </w:rPr>
              <w:t>Less</w:t>
            </w:r>
            <w:r w:rsidRPr="00542D61">
              <w:rPr>
                <w:rFonts w:cs="Arial"/>
              </w:rPr>
              <w:t xml:space="preserve">  Allowance for doubtful accounts</w:t>
            </w:r>
          </w:p>
        </w:tc>
        <w:tc>
          <w:tcPr>
            <w:tcW w:w="1584" w:type="dxa"/>
            <w:tcBorders>
              <w:bottom w:val="single" w:sz="4" w:space="0" w:color="auto"/>
            </w:tcBorders>
            <w:shd w:val="clear" w:color="auto" w:fill="FAFAFA"/>
            <w:vAlign w:val="bottom"/>
          </w:tcPr>
          <w:p w14:paraId="1963285C" w14:textId="77777777" w:rsidR="001364C7" w:rsidRPr="00542D61" w:rsidRDefault="001364C7" w:rsidP="001165AC">
            <w:pPr>
              <w:spacing w:line="240" w:lineRule="auto"/>
              <w:ind w:right="-72"/>
              <w:jc w:val="right"/>
              <w:rPr>
                <w:rFonts w:cs="Arial"/>
                <w:noProof/>
              </w:rPr>
            </w:pPr>
            <w:r w:rsidRPr="00542D61">
              <w:rPr>
                <w:rFonts w:cs="Arial"/>
                <w:noProof/>
              </w:rPr>
              <w:t>(23,857)</w:t>
            </w:r>
          </w:p>
        </w:tc>
        <w:tc>
          <w:tcPr>
            <w:tcW w:w="1584" w:type="dxa"/>
            <w:tcBorders>
              <w:bottom w:val="single" w:sz="4" w:space="0" w:color="auto"/>
            </w:tcBorders>
            <w:vAlign w:val="bottom"/>
          </w:tcPr>
          <w:p w14:paraId="0C100354" w14:textId="77777777" w:rsidR="001364C7" w:rsidRPr="00542D61" w:rsidRDefault="001364C7" w:rsidP="001165AC">
            <w:pPr>
              <w:spacing w:line="240" w:lineRule="auto"/>
              <w:ind w:right="-72"/>
              <w:jc w:val="right"/>
              <w:rPr>
                <w:rFonts w:cs="Arial"/>
                <w:noProof/>
              </w:rPr>
            </w:pPr>
            <w:r w:rsidRPr="00542D61">
              <w:rPr>
                <w:rFonts w:cs="Arial"/>
                <w:noProof/>
              </w:rPr>
              <w:t>(16,127)</w:t>
            </w:r>
          </w:p>
        </w:tc>
      </w:tr>
      <w:tr w:rsidR="001364C7" w:rsidRPr="00542D61" w14:paraId="15B9E8E7" w14:textId="77777777" w:rsidTr="001165AC">
        <w:tc>
          <w:tcPr>
            <w:tcW w:w="5846" w:type="dxa"/>
            <w:vAlign w:val="bottom"/>
          </w:tcPr>
          <w:p w14:paraId="3BD983C2" w14:textId="77777777" w:rsidR="001364C7" w:rsidRPr="00542D61" w:rsidRDefault="001364C7" w:rsidP="001165AC">
            <w:pPr>
              <w:spacing w:line="240" w:lineRule="auto"/>
              <w:ind w:left="-101"/>
              <w:jc w:val="both"/>
              <w:rPr>
                <w:rFonts w:cs="Arial"/>
              </w:rPr>
            </w:pPr>
          </w:p>
        </w:tc>
        <w:tc>
          <w:tcPr>
            <w:tcW w:w="1584" w:type="dxa"/>
            <w:tcBorders>
              <w:top w:val="single" w:sz="4" w:space="0" w:color="auto"/>
            </w:tcBorders>
            <w:shd w:val="clear" w:color="auto" w:fill="FAFAFA"/>
            <w:vAlign w:val="bottom"/>
          </w:tcPr>
          <w:p w14:paraId="22A06FD6" w14:textId="77777777" w:rsidR="001364C7" w:rsidRPr="00542D61" w:rsidRDefault="001364C7" w:rsidP="001165AC">
            <w:pPr>
              <w:spacing w:line="240" w:lineRule="auto"/>
              <w:ind w:right="-72"/>
              <w:jc w:val="right"/>
              <w:rPr>
                <w:rFonts w:cs="Arial"/>
              </w:rPr>
            </w:pPr>
          </w:p>
        </w:tc>
        <w:tc>
          <w:tcPr>
            <w:tcW w:w="1584" w:type="dxa"/>
            <w:tcBorders>
              <w:top w:val="single" w:sz="4" w:space="0" w:color="auto"/>
            </w:tcBorders>
            <w:vAlign w:val="bottom"/>
          </w:tcPr>
          <w:p w14:paraId="7FEF2DB8" w14:textId="77777777" w:rsidR="001364C7" w:rsidRPr="00542D61" w:rsidRDefault="001364C7" w:rsidP="001165AC">
            <w:pPr>
              <w:spacing w:line="240" w:lineRule="auto"/>
              <w:ind w:right="-72"/>
              <w:jc w:val="right"/>
              <w:rPr>
                <w:rFonts w:cs="Arial"/>
              </w:rPr>
            </w:pPr>
          </w:p>
        </w:tc>
      </w:tr>
      <w:tr w:rsidR="001364C7" w:rsidRPr="00542D61" w14:paraId="3F7FD333" w14:textId="77777777" w:rsidTr="001165AC">
        <w:tc>
          <w:tcPr>
            <w:tcW w:w="5846" w:type="dxa"/>
            <w:vAlign w:val="bottom"/>
          </w:tcPr>
          <w:p w14:paraId="18289F8A" w14:textId="77777777" w:rsidR="001364C7" w:rsidRPr="00542D61" w:rsidRDefault="001364C7" w:rsidP="001165AC">
            <w:pPr>
              <w:spacing w:line="240" w:lineRule="auto"/>
              <w:ind w:left="-101"/>
              <w:jc w:val="both"/>
              <w:rPr>
                <w:rFonts w:cs="Arial"/>
              </w:rPr>
            </w:pPr>
          </w:p>
        </w:tc>
        <w:tc>
          <w:tcPr>
            <w:tcW w:w="1584" w:type="dxa"/>
            <w:tcBorders>
              <w:bottom w:val="single" w:sz="4" w:space="0" w:color="auto"/>
            </w:tcBorders>
            <w:shd w:val="clear" w:color="auto" w:fill="FAFAFA"/>
            <w:vAlign w:val="bottom"/>
          </w:tcPr>
          <w:p w14:paraId="697D3EC2" w14:textId="77777777" w:rsidR="001364C7" w:rsidRPr="00542D61" w:rsidRDefault="001364C7" w:rsidP="001165AC">
            <w:pPr>
              <w:spacing w:line="240" w:lineRule="auto"/>
              <w:ind w:right="-72"/>
              <w:jc w:val="right"/>
              <w:rPr>
                <w:rFonts w:cs="Arial"/>
                <w:noProof/>
              </w:rPr>
            </w:pPr>
            <w:r w:rsidRPr="00542D61">
              <w:rPr>
                <w:rFonts w:cs="Arial"/>
                <w:noProof/>
              </w:rPr>
              <w:t>175,748</w:t>
            </w:r>
          </w:p>
        </w:tc>
        <w:tc>
          <w:tcPr>
            <w:tcW w:w="1584" w:type="dxa"/>
            <w:tcBorders>
              <w:bottom w:val="single" w:sz="4" w:space="0" w:color="auto"/>
            </w:tcBorders>
            <w:vAlign w:val="bottom"/>
          </w:tcPr>
          <w:p w14:paraId="04DD7937" w14:textId="77777777" w:rsidR="001364C7" w:rsidRPr="00542D61" w:rsidRDefault="001364C7" w:rsidP="001165AC">
            <w:pPr>
              <w:spacing w:line="240" w:lineRule="auto"/>
              <w:ind w:right="-72"/>
              <w:jc w:val="right"/>
              <w:rPr>
                <w:rFonts w:cs="Arial"/>
                <w:noProof/>
              </w:rPr>
            </w:pPr>
            <w:r w:rsidRPr="00542D61">
              <w:rPr>
                <w:rFonts w:cs="Arial"/>
                <w:noProof/>
              </w:rPr>
              <w:t>203,793</w:t>
            </w:r>
          </w:p>
        </w:tc>
      </w:tr>
      <w:tr w:rsidR="001364C7" w:rsidRPr="00542D61" w14:paraId="47205163" w14:textId="77777777" w:rsidTr="001165AC">
        <w:tc>
          <w:tcPr>
            <w:tcW w:w="5846" w:type="dxa"/>
            <w:vAlign w:val="bottom"/>
          </w:tcPr>
          <w:p w14:paraId="25D6296A" w14:textId="47AC5E84" w:rsidR="001364C7" w:rsidRPr="00542D61" w:rsidRDefault="001364C7" w:rsidP="00370846">
            <w:pPr>
              <w:spacing w:line="240" w:lineRule="auto"/>
              <w:ind w:left="-101"/>
              <w:rPr>
                <w:rFonts w:cs="Arial"/>
              </w:rPr>
            </w:pPr>
          </w:p>
        </w:tc>
        <w:tc>
          <w:tcPr>
            <w:tcW w:w="1584" w:type="dxa"/>
            <w:tcBorders>
              <w:top w:val="single" w:sz="4" w:space="0" w:color="auto"/>
            </w:tcBorders>
            <w:shd w:val="clear" w:color="auto" w:fill="FAFAFA"/>
            <w:vAlign w:val="bottom"/>
          </w:tcPr>
          <w:p w14:paraId="23FF91D7" w14:textId="77777777" w:rsidR="001364C7" w:rsidRPr="00542D61" w:rsidRDefault="001364C7" w:rsidP="001165AC">
            <w:pPr>
              <w:spacing w:line="240" w:lineRule="auto"/>
              <w:ind w:right="-72"/>
              <w:jc w:val="right"/>
              <w:rPr>
                <w:rFonts w:cs="Arial"/>
              </w:rPr>
            </w:pPr>
          </w:p>
        </w:tc>
        <w:tc>
          <w:tcPr>
            <w:tcW w:w="1584" w:type="dxa"/>
            <w:tcBorders>
              <w:top w:val="single" w:sz="4" w:space="0" w:color="auto"/>
            </w:tcBorders>
            <w:vAlign w:val="bottom"/>
          </w:tcPr>
          <w:p w14:paraId="1E8A9FC7" w14:textId="77777777" w:rsidR="001364C7" w:rsidRPr="00542D61" w:rsidRDefault="001364C7" w:rsidP="001165AC">
            <w:pPr>
              <w:spacing w:line="240" w:lineRule="auto"/>
              <w:ind w:right="-72"/>
              <w:jc w:val="right"/>
              <w:rPr>
                <w:rFonts w:cs="Arial"/>
              </w:rPr>
            </w:pPr>
          </w:p>
        </w:tc>
      </w:tr>
      <w:tr w:rsidR="001364C7" w:rsidRPr="00542D61" w14:paraId="1C57B9F8" w14:textId="77777777" w:rsidTr="001165AC">
        <w:tc>
          <w:tcPr>
            <w:tcW w:w="5846" w:type="dxa"/>
            <w:vAlign w:val="bottom"/>
          </w:tcPr>
          <w:p w14:paraId="3DDF105E" w14:textId="77777777" w:rsidR="001364C7" w:rsidRPr="00542D61" w:rsidRDefault="001364C7" w:rsidP="001165AC">
            <w:pPr>
              <w:spacing w:line="240" w:lineRule="auto"/>
              <w:ind w:left="-101"/>
              <w:rPr>
                <w:rFonts w:cs="Arial"/>
              </w:rPr>
            </w:pPr>
            <w:r w:rsidRPr="00542D61">
              <w:rPr>
                <w:rFonts w:cs="Arial"/>
                <w:u w:val="single"/>
              </w:rPr>
              <w:t>Trade receivables - related parties</w:t>
            </w:r>
          </w:p>
        </w:tc>
        <w:tc>
          <w:tcPr>
            <w:tcW w:w="1584" w:type="dxa"/>
            <w:shd w:val="clear" w:color="auto" w:fill="FAFAFA"/>
            <w:vAlign w:val="bottom"/>
          </w:tcPr>
          <w:p w14:paraId="3183B1FA" w14:textId="77777777" w:rsidR="001364C7" w:rsidRPr="00542D61" w:rsidRDefault="001364C7" w:rsidP="001165AC">
            <w:pPr>
              <w:spacing w:line="240" w:lineRule="auto"/>
              <w:ind w:right="-72"/>
              <w:jc w:val="right"/>
              <w:rPr>
                <w:rFonts w:cs="Arial"/>
              </w:rPr>
            </w:pPr>
          </w:p>
        </w:tc>
        <w:tc>
          <w:tcPr>
            <w:tcW w:w="1584" w:type="dxa"/>
            <w:vAlign w:val="bottom"/>
          </w:tcPr>
          <w:p w14:paraId="244F96C5" w14:textId="77777777" w:rsidR="001364C7" w:rsidRPr="00542D61" w:rsidRDefault="001364C7" w:rsidP="001165AC">
            <w:pPr>
              <w:spacing w:line="240" w:lineRule="auto"/>
              <w:ind w:right="-72"/>
              <w:jc w:val="right"/>
              <w:rPr>
                <w:rFonts w:cs="Arial"/>
              </w:rPr>
            </w:pPr>
          </w:p>
        </w:tc>
      </w:tr>
      <w:tr w:rsidR="001364C7" w:rsidRPr="00542D61" w14:paraId="7FF6FB24" w14:textId="77777777" w:rsidTr="001165AC">
        <w:tc>
          <w:tcPr>
            <w:tcW w:w="5846" w:type="dxa"/>
            <w:vAlign w:val="bottom"/>
          </w:tcPr>
          <w:p w14:paraId="6C860D9F" w14:textId="77777777" w:rsidR="001364C7" w:rsidRPr="00542D61" w:rsidRDefault="001364C7" w:rsidP="001165AC">
            <w:pPr>
              <w:spacing w:line="240" w:lineRule="auto"/>
              <w:ind w:left="-101"/>
              <w:jc w:val="both"/>
              <w:rPr>
                <w:rFonts w:cs="Arial"/>
              </w:rPr>
            </w:pPr>
            <w:r w:rsidRPr="00542D61">
              <w:rPr>
                <w:rFonts w:cs="Arial"/>
              </w:rPr>
              <w:t>Not yet due</w:t>
            </w:r>
          </w:p>
        </w:tc>
        <w:tc>
          <w:tcPr>
            <w:tcW w:w="1584" w:type="dxa"/>
            <w:shd w:val="clear" w:color="auto" w:fill="FAFAFA"/>
            <w:vAlign w:val="bottom"/>
          </w:tcPr>
          <w:p w14:paraId="6DC5853E" w14:textId="77777777" w:rsidR="001364C7" w:rsidRPr="00542D61" w:rsidRDefault="001364C7" w:rsidP="001165AC">
            <w:pPr>
              <w:spacing w:line="240" w:lineRule="auto"/>
              <w:ind w:right="-72"/>
              <w:jc w:val="right"/>
              <w:rPr>
                <w:rFonts w:cs="Arial"/>
              </w:rPr>
            </w:pPr>
            <w:r w:rsidRPr="00542D61">
              <w:rPr>
                <w:rFonts w:cs="Arial"/>
              </w:rPr>
              <w:t>306,911</w:t>
            </w:r>
          </w:p>
        </w:tc>
        <w:tc>
          <w:tcPr>
            <w:tcW w:w="1584" w:type="dxa"/>
            <w:vAlign w:val="bottom"/>
          </w:tcPr>
          <w:p w14:paraId="4D959EB9" w14:textId="77777777" w:rsidR="001364C7" w:rsidRPr="00542D61" w:rsidRDefault="001364C7" w:rsidP="001165AC">
            <w:pPr>
              <w:spacing w:line="240" w:lineRule="auto"/>
              <w:ind w:right="-72"/>
              <w:jc w:val="right"/>
              <w:rPr>
                <w:rFonts w:cs="Arial"/>
              </w:rPr>
            </w:pPr>
            <w:r w:rsidRPr="00542D61">
              <w:rPr>
                <w:rFonts w:cs="Arial"/>
              </w:rPr>
              <w:t>321,060</w:t>
            </w:r>
          </w:p>
        </w:tc>
      </w:tr>
      <w:tr w:rsidR="001364C7" w:rsidRPr="00542D61" w14:paraId="54CDD79B" w14:textId="77777777" w:rsidTr="001165AC">
        <w:tc>
          <w:tcPr>
            <w:tcW w:w="5846" w:type="dxa"/>
            <w:vAlign w:val="bottom"/>
          </w:tcPr>
          <w:p w14:paraId="410D8F69" w14:textId="77777777" w:rsidR="001364C7" w:rsidRPr="00542D61" w:rsidRDefault="001364C7" w:rsidP="001165AC">
            <w:pPr>
              <w:spacing w:line="240" w:lineRule="auto"/>
              <w:ind w:left="-101"/>
              <w:jc w:val="both"/>
              <w:rPr>
                <w:rFonts w:cs="Arial"/>
              </w:rPr>
            </w:pPr>
            <w:r w:rsidRPr="00542D61">
              <w:rPr>
                <w:rFonts w:cs="Arial"/>
              </w:rPr>
              <w:t>Up to 3 months</w:t>
            </w:r>
          </w:p>
        </w:tc>
        <w:tc>
          <w:tcPr>
            <w:tcW w:w="1584" w:type="dxa"/>
            <w:shd w:val="clear" w:color="auto" w:fill="FAFAFA"/>
            <w:vAlign w:val="bottom"/>
          </w:tcPr>
          <w:p w14:paraId="40438862" w14:textId="77777777" w:rsidR="001364C7" w:rsidRPr="00542D61" w:rsidRDefault="001364C7" w:rsidP="001165AC">
            <w:pPr>
              <w:spacing w:line="240" w:lineRule="auto"/>
              <w:ind w:right="-72"/>
              <w:jc w:val="right"/>
              <w:rPr>
                <w:rFonts w:cs="Arial"/>
              </w:rPr>
            </w:pPr>
            <w:r w:rsidRPr="00542D61">
              <w:rPr>
                <w:rFonts w:cs="Arial"/>
              </w:rPr>
              <w:t>6,483</w:t>
            </w:r>
          </w:p>
        </w:tc>
        <w:tc>
          <w:tcPr>
            <w:tcW w:w="1584" w:type="dxa"/>
            <w:vAlign w:val="bottom"/>
          </w:tcPr>
          <w:p w14:paraId="79D3FE40" w14:textId="77777777" w:rsidR="001364C7" w:rsidRPr="00542D61" w:rsidRDefault="001364C7" w:rsidP="001165AC">
            <w:pPr>
              <w:spacing w:line="240" w:lineRule="auto"/>
              <w:ind w:right="-72"/>
              <w:jc w:val="right"/>
              <w:rPr>
                <w:rFonts w:cs="Arial"/>
              </w:rPr>
            </w:pPr>
            <w:r w:rsidRPr="00542D61">
              <w:rPr>
                <w:rFonts w:cs="Arial"/>
              </w:rPr>
              <w:t>21,814</w:t>
            </w:r>
          </w:p>
        </w:tc>
      </w:tr>
      <w:tr w:rsidR="001364C7" w:rsidRPr="00542D61" w14:paraId="774A77D2" w14:textId="77777777" w:rsidTr="001165AC">
        <w:tc>
          <w:tcPr>
            <w:tcW w:w="5846" w:type="dxa"/>
            <w:vAlign w:val="bottom"/>
          </w:tcPr>
          <w:p w14:paraId="77D546F9" w14:textId="77777777" w:rsidR="001364C7" w:rsidRPr="00542D61" w:rsidRDefault="001364C7" w:rsidP="001165AC">
            <w:pPr>
              <w:spacing w:line="240" w:lineRule="auto"/>
              <w:ind w:left="-101"/>
              <w:jc w:val="both"/>
              <w:rPr>
                <w:rFonts w:cs="Arial"/>
              </w:rPr>
            </w:pPr>
            <w:r w:rsidRPr="00542D61">
              <w:rPr>
                <w:rFonts w:cs="Arial"/>
              </w:rPr>
              <w:t>3 - 12 months</w:t>
            </w:r>
          </w:p>
        </w:tc>
        <w:tc>
          <w:tcPr>
            <w:tcW w:w="1584" w:type="dxa"/>
            <w:shd w:val="clear" w:color="auto" w:fill="FAFAFA"/>
            <w:vAlign w:val="bottom"/>
          </w:tcPr>
          <w:p w14:paraId="4C10AD5A" w14:textId="77777777" w:rsidR="001364C7" w:rsidRPr="00542D61" w:rsidRDefault="001364C7" w:rsidP="001165AC">
            <w:pPr>
              <w:spacing w:line="240" w:lineRule="auto"/>
              <w:ind w:right="-72"/>
              <w:jc w:val="right"/>
              <w:rPr>
                <w:rFonts w:cs="Arial"/>
              </w:rPr>
            </w:pPr>
            <w:r w:rsidRPr="00542D61">
              <w:rPr>
                <w:rFonts w:cs="Arial"/>
              </w:rPr>
              <w:t>809</w:t>
            </w:r>
          </w:p>
        </w:tc>
        <w:tc>
          <w:tcPr>
            <w:tcW w:w="1584" w:type="dxa"/>
            <w:vAlign w:val="bottom"/>
          </w:tcPr>
          <w:p w14:paraId="36D728F1" w14:textId="77777777" w:rsidR="001364C7" w:rsidRPr="00542D61" w:rsidRDefault="001364C7" w:rsidP="001165AC">
            <w:pPr>
              <w:spacing w:line="240" w:lineRule="auto"/>
              <w:ind w:right="-72"/>
              <w:jc w:val="right"/>
              <w:rPr>
                <w:rFonts w:cs="Arial"/>
              </w:rPr>
            </w:pPr>
            <w:r w:rsidRPr="00542D61">
              <w:rPr>
                <w:rFonts w:cs="Arial"/>
              </w:rPr>
              <w:t>426</w:t>
            </w:r>
          </w:p>
        </w:tc>
      </w:tr>
      <w:tr w:rsidR="001364C7" w:rsidRPr="00542D61" w14:paraId="4CBBDCE8" w14:textId="77777777" w:rsidTr="001165AC">
        <w:tc>
          <w:tcPr>
            <w:tcW w:w="5846" w:type="dxa"/>
            <w:vAlign w:val="bottom"/>
          </w:tcPr>
          <w:p w14:paraId="7EE39E0F" w14:textId="77777777" w:rsidR="001364C7" w:rsidRPr="00542D61" w:rsidRDefault="001364C7" w:rsidP="001165AC">
            <w:pPr>
              <w:spacing w:line="240" w:lineRule="auto"/>
              <w:ind w:left="-101"/>
              <w:jc w:val="both"/>
              <w:rPr>
                <w:rFonts w:cs="Arial"/>
              </w:rPr>
            </w:pPr>
            <w:r w:rsidRPr="00542D61">
              <w:rPr>
                <w:rFonts w:cs="Arial"/>
              </w:rPr>
              <w:t>Over 12 months</w:t>
            </w:r>
          </w:p>
        </w:tc>
        <w:tc>
          <w:tcPr>
            <w:tcW w:w="1584" w:type="dxa"/>
            <w:tcBorders>
              <w:bottom w:val="single" w:sz="4" w:space="0" w:color="auto"/>
            </w:tcBorders>
            <w:shd w:val="clear" w:color="auto" w:fill="FAFAFA"/>
            <w:vAlign w:val="bottom"/>
          </w:tcPr>
          <w:p w14:paraId="7D339F81" w14:textId="77777777" w:rsidR="001364C7" w:rsidRPr="00542D61" w:rsidRDefault="001364C7" w:rsidP="001165AC">
            <w:pPr>
              <w:spacing w:line="240" w:lineRule="auto"/>
              <w:ind w:right="-72"/>
              <w:jc w:val="right"/>
              <w:rPr>
                <w:rFonts w:cs="Arial"/>
              </w:rPr>
            </w:pPr>
            <w:r w:rsidRPr="00542D61">
              <w:rPr>
                <w:rFonts w:cs="Arial"/>
              </w:rPr>
              <w:t>95</w:t>
            </w:r>
          </w:p>
        </w:tc>
        <w:tc>
          <w:tcPr>
            <w:tcW w:w="1584" w:type="dxa"/>
            <w:tcBorders>
              <w:bottom w:val="single" w:sz="4" w:space="0" w:color="auto"/>
            </w:tcBorders>
            <w:vAlign w:val="bottom"/>
          </w:tcPr>
          <w:p w14:paraId="407B1405" w14:textId="77777777" w:rsidR="001364C7" w:rsidRPr="00542D61" w:rsidRDefault="001364C7" w:rsidP="001165AC">
            <w:pPr>
              <w:spacing w:line="240" w:lineRule="auto"/>
              <w:ind w:right="-72"/>
              <w:jc w:val="right"/>
              <w:rPr>
                <w:rFonts w:cs="Arial"/>
              </w:rPr>
            </w:pPr>
            <w:r w:rsidRPr="00542D61">
              <w:rPr>
                <w:rFonts w:cs="Arial"/>
              </w:rPr>
              <w:t>95</w:t>
            </w:r>
          </w:p>
        </w:tc>
      </w:tr>
      <w:tr w:rsidR="001364C7" w:rsidRPr="00542D61" w14:paraId="629A732A" w14:textId="77777777" w:rsidTr="001165AC">
        <w:tc>
          <w:tcPr>
            <w:tcW w:w="5846" w:type="dxa"/>
            <w:vAlign w:val="bottom"/>
          </w:tcPr>
          <w:p w14:paraId="5E1688FF" w14:textId="77777777" w:rsidR="001364C7" w:rsidRPr="00542D61" w:rsidRDefault="001364C7" w:rsidP="001165AC">
            <w:pPr>
              <w:spacing w:line="240" w:lineRule="auto"/>
              <w:ind w:left="-101"/>
              <w:jc w:val="both"/>
              <w:rPr>
                <w:rFonts w:cs="Arial"/>
              </w:rPr>
            </w:pPr>
          </w:p>
        </w:tc>
        <w:tc>
          <w:tcPr>
            <w:tcW w:w="1584" w:type="dxa"/>
            <w:tcBorders>
              <w:top w:val="single" w:sz="4" w:space="0" w:color="auto"/>
            </w:tcBorders>
            <w:shd w:val="clear" w:color="auto" w:fill="FAFAFA"/>
            <w:vAlign w:val="bottom"/>
          </w:tcPr>
          <w:p w14:paraId="21927AE0" w14:textId="77777777" w:rsidR="001364C7" w:rsidRPr="00542D61" w:rsidRDefault="001364C7" w:rsidP="001165AC">
            <w:pPr>
              <w:spacing w:line="240" w:lineRule="auto"/>
              <w:ind w:right="-72"/>
              <w:jc w:val="right"/>
              <w:rPr>
                <w:rFonts w:cs="Arial"/>
              </w:rPr>
            </w:pPr>
          </w:p>
        </w:tc>
        <w:tc>
          <w:tcPr>
            <w:tcW w:w="1584" w:type="dxa"/>
            <w:tcBorders>
              <w:top w:val="single" w:sz="4" w:space="0" w:color="auto"/>
            </w:tcBorders>
            <w:vAlign w:val="bottom"/>
          </w:tcPr>
          <w:p w14:paraId="0B80ADDB" w14:textId="77777777" w:rsidR="001364C7" w:rsidRPr="00542D61" w:rsidRDefault="001364C7" w:rsidP="001165AC">
            <w:pPr>
              <w:spacing w:line="240" w:lineRule="auto"/>
              <w:ind w:right="-72"/>
              <w:jc w:val="right"/>
              <w:rPr>
                <w:rFonts w:cs="Arial"/>
              </w:rPr>
            </w:pPr>
          </w:p>
        </w:tc>
      </w:tr>
      <w:tr w:rsidR="001364C7" w:rsidRPr="00542D61" w14:paraId="26FDF11B" w14:textId="77777777" w:rsidTr="001165AC">
        <w:tc>
          <w:tcPr>
            <w:tcW w:w="5846" w:type="dxa"/>
            <w:vAlign w:val="bottom"/>
          </w:tcPr>
          <w:p w14:paraId="5A40EC78" w14:textId="77777777" w:rsidR="001364C7" w:rsidRPr="00542D61" w:rsidRDefault="001364C7" w:rsidP="001165AC">
            <w:pPr>
              <w:spacing w:line="240" w:lineRule="auto"/>
              <w:ind w:left="-101"/>
              <w:jc w:val="both"/>
              <w:rPr>
                <w:rFonts w:cs="Arial"/>
              </w:rPr>
            </w:pPr>
          </w:p>
        </w:tc>
        <w:tc>
          <w:tcPr>
            <w:tcW w:w="1584" w:type="dxa"/>
            <w:tcBorders>
              <w:bottom w:val="single" w:sz="4" w:space="0" w:color="auto"/>
            </w:tcBorders>
            <w:shd w:val="clear" w:color="auto" w:fill="FAFAFA"/>
            <w:vAlign w:val="bottom"/>
          </w:tcPr>
          <w:p w14:paraId="07BCAC1C" w14:textId="77777777" w:rsidR="001364C7" w:rsidRPr="00542D61" w:rsidRDefault="001364C7" w:rsidP="001165AC">
            <w:pPr>
              <w:spacing w:line="240" w:lineRule="auto"/>
              <w:ind w:right="-72"/>
              <w:jc w:val="right"/>
              <w:rPr>
                <w:rFonts w:cs="Arial"/>
                <w:noProof/>
              </w:rPr>
            </w:pPr>
            <w:r w:rsidRPr="00542D61">
              <w:rPr>
                <w:rFonts w:cs="Arial"/>
                <w:noProof/>
              </w:rPr>
              <w:t>314,298</w:t>
            </w:r>
          </w:p>
        </w:tc>
        <w:tc>
          <w:tcPr>
            <w:tcW w:w="1584" w:type="dxa"/>
            <w:tcBorders>
              <w:bottom w:val="single" w:sz="4" w:space="0" w:color="auto"/>
            </w:tcBorders>
            <w:vAlign w:val="bottom"/>
          </w:tcPr>
          <w:p w14:paraId="6C2372F4" w14:textId="77777777" w:rsidR="001364C7" w:rsidRPr="00542D61" w:rsidRDefault="001364C7" w:rsidP="001165AC">
            <w:pPr>
              <w:spacing w:line="240" w:lineRule="auto"/>
              <w:ind w:right="-72"/>
              <w:jc w:val="right"/>
              <w:rPr>
                <w:rFonts w:cs="Arial"/>
                <w:noProof/>
              </w:rPr>
            </w:pPr>
            <w:r w:rsidRPr="00542D61">
              <w:rPr>
                <w:rFonts w:cs="Arial"/>
                <w:noProof/>
              </w:rPr>
              <w:t>343,395</w:t>
            </w:r>
          </w:p>
        </w:tc>
      </w:tr>
    </w:tbl>
    <w:p w14:paraId="24041B19" w14:textId="77777777" w:rsidR="00370846" w:rsidRPr="00542D61" w:rsidRDefault="00370846">
      <w:pPr>
        <w:spacing w:line="240" w:lineRule="auto"/>
        <w:rPr>
          <w:rFonts w:cs="Arial"/>
          <w:color w:val="000000"/>
          <w:sz w:val="18"/>
          <w:szCs w:val="18"/>
        </w:rPr>
      </w:pPr>
      <w:r w:rsidRPr="00542D61">
        <w:rPr>
          <w:rFonts w:cs="Arial"/>
          <w:color w:val="000000"/>
          <w:sz w:val="18"/>
          <w:szCs w:val="18"/>
        </w:rPr>
        <w:br w:type="page"/>
      </w:r>
    </w:p>
    <w:p w14:paraId="5A1AE3FA" w14:textId="77777777" w:rsidR="00370846" w:rsidRPr="00542D61" w:rsidRDefault="00370846" w:rsidP="001364C7">
      <w:pPr>
        <w:pStyle w:val="BodyTextIndent3"/>
        <w:ind w:left="0"/>
        <w:jc w:val="left"/>
        <w:rPr>
          <w:rFonts w:ascii="Arial" w:hAnsi="Arial" w:cs="Arial"/>
          <w:color w:val="000000"/>
        </w:rPr>
      </w:pPr>
    </w:p>
    <w:p w14:paraId="54D9128D" w14:textId="6779D9F3" w:rsidR="001364C7" w:rsidRPr="00542D61" w:rsidRDefault="001364C7" w:rsidP="001364C7">
      <w:pPr>
        <w:pStyle w:val="BodyTextIndent3"/>
        <w:ind w:left="0"/>
        <w:jc w:val="left"/>
        <w:rPr>
          <w:rFonts w:ascii="Arial" w:hAnsi="Arial" w:cs="Arial"/>
          <w:color w:val="000000"/>
        </w:rPr>
      </w:pPr>
      <w:r w:rsidRPr="00542D61">
        <w:rPr>
          <w:rFonts w:ascii="Arial" w:hAnsi="Arial" w:cs="Arial"/>
          <w:color w:val="000000"/>
        </w:rPr>
        <w:t>The loss allowance for trade receivables is determined as follows:</w:t>
      </w:r>
    </w:p>
    <w:p w14:paraId="26A9915A" w14:textId="77665D63" w:rsidR="001364C7" w:rsidRPr="00542D61" w:rsidRDefault="001364C7" w:rsidP="001364C7">
      <w:pPr>
        <w:pStyle w:val="BodyTextIndent3"/>
        <w:ind w:left="0"/>
        <w:jc w:val="both"/>
        <w:rPr>
          <w:rFonts w:ascii="Arial" w:hAnsi="Arial" w:cs="Arial"/>
          <w:color w:val="000000"/>
        </w:rPr>
      </w:pPr>
    </w:p>
    <w:tbl>
      <w:tblPr>
        <w:tblW w:w="9133" w:type="dxa"/>
        <w:tblInd w:w="-90" w:type="dxa"/>
        <w:tblLayout w:type="fixed"/>
        <w:tblLook w:val="04A0" w:firstRow="1" w:lastRow="0" w:firstColumn="1" w:lastColumn="0" w:noHBand="0" w:noVBand="1"/>
      </w:tblPr>
      <w:tblGrid>
        <w:gridCol w:w="2653"/>
        <w:gridCol w:w="1080"/>
        <w:gridCol w:w="1080"/>
        <w:gridCol w:w="1080"/>
        <w:gridCol w:w="1080"/>
        <w:gridCol w:w="1080"/>
        <w:gridCol w:w="1080"/>
      </w:tblGrid>
      <w:tr w:rsidR="00F65817" w:rsidRPr="00542D61" w14:paraId="002E73F6" w14:textId="77777777" w:rsidTr="00504B75">
        <w:tc>
          <w:tcPr>
            <w:tcW w:w="2653" w:type="dxa"/>
            <w:shd w:val="clear" w:color="auto" w:fill="auto"/>
            <w:vAlign w:val="bottom"/>
          </w:tcPr>
          <w:p w14:paraId="67ECBFAD" w14:textId="7C8ADC2B" w:rsidR="00F65817" w:rsidRPr="00542D61" w:rsidRDefault="00F65817" w:rsidP="00504B75">
            <w:pPr>
              <w:pStyle w:val="BlockText"/>
              <w:spacing w:line="240" w:lineRule="auto"/>
              <w:ind w:left="-14" w:right="0"/>
              <w:rPr>
                <w:rFonts w:ascii="Arial" w:hAnsi="Arial" w:cs="Arial"/>
                <w:b/>
                <w:bCs/>
                <w:sz w:val="16"/>
                <w:szCs w:val="16"/>
              </w:rPr>
            </w:pPr>
            <w:r w:rsidRPr="00542D61">
              <w:rPr>
                <w:rFonts w:ascii="Arial" w:hAnsi="Arial" w:cs="Arial"/>
                <w:b/>
                <w:bCs/>
                <w:sz w:val="16"/>
                <w:szCs w:val="16"/>
              </w:rPr>
              <w:t>As at 1 January 2020</w:t>
            </w:r>
          </w:p>
        </w:tc>
        <w:tc>
          <w:tcPr>
            <w:tcW w:w="1080" w:type="dxa"/>
            <w:tcBorders>
              <w:top w:val="single" w:sz="4" w:space="0" w:color="auto"/>
              <w:bottom w:val="single" w:sz="4" w:space="0" w:color="auto"/>
            </w:tcBorders>
            <w:shd w:val="clear" w:color="auto" w:fill="auto"/>
            <w:vAlign w:val="bottom"/>
          </w:tcPr>
          <w:p w14:paraId="0082462A" w14:textId="77777777" w:rsidR="00F65817" w:rsidRPr="00542D61" w:rsidRDefault="00F65817" w:rsidP="00504B75">
            <w:pPr>
              <w:pStyle w:val="BlockText"/>
              <w:spacing w:line="240" w:lineRule="auto"/>
              <w:ind w:left="0" w:right="-72"/>
              <w:jc w:val="right"/>
              <w:rPr>
                <w:rFonts w:ascii="Arial" w:hAnsi="Arial" w:cs="Arial"/>
                <w:b/>
                <w:bCs/>
                <w:sz w:val="16"/>
                <w:szCs w:val="16"/>
                <w:cs/>
              </w:rPr>
            </w:pPr>
            <w:r w:rsidRPr="00542D61">
              <w:rPr>
                <w:rFonts w:ascii="Arial" w:hAnsi="Arial" w:cs="Arial"/>
                <w:b/>
                <w:bCs/>
                <w:sz w:val="16"/>
                <w:szCs w:val="16"/>
                <w:lang w:val="en-GB"/>
              </w:rPr>
              <w:t xml:space="preserve">Not yet due </w:t>
            </w:r>
          </w:p>
          <w:p w14:paraId="20CA6578" w14:textId="77777777" w:rsidR="00F65817" w:rsidRPr="00542D61" w:rsidRDefault="00F65817" w:rsidP="00504B75">
            <w:pPr>
              <w:pStyle w:val="BlockText"/>
              <w:spacing w:line="240" w:lineRule="auto"/>
              <w:ind w:left="0" w:right="-72"/>
              <w:jc w:val="right"/>
              <w:rPr>
                <w:rFonts w:ascii="Arial" w:hAnsi="Arial" w:cs="Arial"/>
                <w:b/>
                <w:bCs/>
                <w:sz w:val="16"/>
                <w:szCs w:val="16"/>
                <w:lang w:val="en-GB"/>
              </w:rPr>
            </w:pPr>
            <w:r w:rsidRPr="00542D61">
              <w:rPr>
                <w:rFonts w:ascii="Arial" w:hAnsi="Arial" w:cs="Arial"/>
                <w:b/>
                <w:bCs/>
                <w:sz w:val="16"/>
                <w:szCs w:val="16"/>
                <w:lang w:val="en-GB"/>
              </w:rPr>
              <w:t>Thousand Baht</w:t>
            </w:r>
          </w:p>
        </w:tc>
        <w:tc>
          <w:tcPr>
            <w:tcW w:w="1080" w:type="dxa"/>
            <w:tcBorders>
              <w:top w:val="single" w:sz="4" w:space="0" w:color="auto"/>
              <w:bottom w:val="single" w:sz="4" w:space="0" w:color="auto"/>
            </w:tcBorders>
          </w:tcPr>
          <w:p w14:paraId="0FA36685" w14:textId="77777777" w:rsidR="00F65817" w:rsidRPr="00542D61" w:rsidRDefault="00F65817" w:rsidP="00504B75">
            <w:pPr>
              <w:pStyle w:val="BlockText"/>
              <w:spacing w:line="240" w:lineRule="auto"/>
              <w:ind w:left="0" w:right="-72"/>
              <w:jc w:val="right"/>
              <w:rPr>
                <w:rFonts w:ascii="Arial" w:hAnsi="Arial" w:cs="Arial"/>
                <w:b/>
                <w:bCs/>
                <w:sz w:val="16"/>
                <w:szCs w:val="16"/>
                <w:lang w:val="en-GB"/>
              </w:rPr>
            </w:pPr>
            <w:r w:rsidRPr="00542D61">
              <w:rPr>
                <w:rFonts w:ascii="Arial" w:hAnsi="Arial" w:cs="Arial"/>
                <w:b/>
                <w:bCs/>
                <w:sz w:val="16"/>
                <w:szCs w:val="16"/>
                <w:lang w:val="en-GB"/>
              </w:rPr>
              <w:t>Up to 3 months</w:t>
            </w:r>
          </w:p>
          <w:p w14:paraId="0AA0A498" w14:textId="77777777" w:rsidR="00F65817" w:rsidRPr="00542D61" w:rsidRDefault="00F65817" w:rsidP="00504B75">
            <w:pPr>
              <w:pStyle w:val="BlockText"/>
              <w:spacing w:line="240" w:lineRule="auto"/>
              <w:ind w:left="0" w:right="-72"/>
              <w:jc w:val="right"/>
              <w:rPr>
                <w:rFonts w:ascii="Arial" w:hAnsi="Arial" w:cs="Arial"/>
                <w:b/>
                <w:bCs/>
                <w:sz w:val="16"/>
                <w:szCs w:val="16"/>
                <w:lang w:val="en-GB"/>
              </w:rPr>
            </w:pPr>
            <w:r w:rsidRPr="00542D61">
              <w:rPr>
                <w:rFonts w:ascii="Arial" w:hAnsi="Arial" w:cs="Arial"/>
                <w:b/>
                <w:bCs/>
                <w:sz w:val="16"/>
                <w:szCs w:val="16"/>
                <w:lang w:val="en-GB"/>
              </w:rPr>
              <w:t>Thousand Baht</w:t>
            </w:r>
          </w:p>
        </w:tc>
        <w:tc>
          <w:tcPr>
            <w:tcW w:w="1080" w:type="dxa"/>
            <w:tcBorders>
              <w:top w:val="single" w:sz="4" w:space="0" w:color="auto"/>
              <w:bottom w:val="single" w:sz="4" w:space="0" w:color="auto"/>
            </w:tcBorders>
            <w:shd w:val="clear" w:color="auto" w:fill="auto"/>
            <w:vAlign w:val="bottom"/>
          </w:tcPr>
          <w:p w14:paraId="4FD713C0" w14:textId="77777777" w:rsidR="00F65817" w:rsidRPr="00542D61" w:rsidRDefault="00F65817" w:rsidP="00504B75">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 xml:space="preserve">3 - 6 </w:t>
            </w:r>
          </w:p>
          <w:p w14:paraId="091D9B9C" w14:textId="77777777" w:rsidR="00F65817" w:rsidRPr="00542D61" w:rsidRDefault="00F65817" w:rsidP="00504B75">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months</w:t>
            </w:r>
          </w:p>
          <w:p w14:paraId="4FE76C37" w14:textId="77777777" w:rsidR="00F65817" w:rsidRPr="00542D61" w:rsidRDefault="00F65817" w:rsidP="00504B75">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 xml:space="preserve"> </w:t>
            </w:r>
            <w:r w:rsidRPr="00542D61">
              <w:rPr>
                <w:rFonts w:ascii="Arial" w:hAnsi="Arial" w:cs="Arial"/>
                <w:b/>
                <w:bCs/>
                <w:sz w:val="16"/>
                <w:szCs w:val="16"/>
                <w:lang w:val="en-GB"/>
              </w:rPr>
              <w:t>Thousand Baht</w:t>
            </w:r>
          </w:p>
        </w:tc>
        <w:tc>
          <w:tcPr>
            <w:tcW w:w="1080" w:type="dxa"/>
            <w:tcBorders>
              <w:top w:val="single" w:sz="4" w:space="0" w:color="auto"/>
              <w:bottom w:val="single" w:sz="4" w:space="0" w:color="auto"/>
            </w:tcBorders>
            <w:shd w:val="clear" w:color="auto" w:fill="auto"/>
            <w:vAlign w:val="bottom"/>
          </w:tcPr>
          <w:p w14:paraId="7C2F4AD3" w14:textId="77777777" w:rsidR="00F65817" w:rsidRPr="00542D61" w:rsidRDefault="00F65817" w:rsidP="00504B75">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 xml:space="preserve">6 - 12 months </w:t>
            </w:r>
            <w:r w:rsidRPr="00542D61">
              <w:rPr>
                <w:rFonts w:ascii="Arial" w:hAnsi="Arial" w:cs="Arial"/>
                <w:b/>
                <w:bCs/>
                <w:sz w:val="16"/>
                <w:szCs w:val="16"/>
                <w:lang w:val="en-GB"/>
              </w:rPr>
              <w:t>Thousand Baht</w:t>
            </w:r>
          </w:p>
        </w:tc>
        <w:tc>
          <w:tcPr>
            <w:tcW w:w="1080" w:type="dxa"/>
            <w:tcBorders>
              <w:top w:val="single" w:sz="4" w:space="0" w:color="auto"/>
              <w:bottom w:val="single" w:sz="4" w:space="0" w:color="auto"/>
            </w:tcBorders>
            <w:shd w:val="clear" w:color="auto" w:fill="auto"/>
          </w:tcPr>
          <w:p w14:paraId="3D56807B" w14:textId="77777777" w:rsidR="00F65817" w:rsidRPr="00542D61" w:rsidRDefault="00F65817" w:rsidP="00504B75">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 xml:space="preserve">Over </w:t>
            </w:r>
          </w:p>
          <w:p w14:paraId="3A8BC407" w14:textId="77777777" w:rsidR="00F65817" w:rsidRPr="00542D61" w:rsidRDefault="00F65817" w:rsidP="00504B75">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12 months</w:t>
            </w:r>
          </w:p>
          <w:p w14:paraId="1EEC161D" w14:textId="77777777" w:rsidR="00F65817" w:rsidRPr="00542D61" w:rsidRDefault="00F65817" w:rsidP="00504B75">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lang w:val="en-GB"/>
              </w:rPr>
              <w:t>Thousand Baht</w:t>
            </w:r>
          </w:p>
        </w:tc>
        <w:tc>
          <w:tcPr>
            <w:tcW w:w="1080" w:type="dxa"/>
            <w:tcBorders>
              <w:top w:val="single" w:sz="4" w:space="0" w:color="auto"/>
              <w:bottom w:val="single" w:sz="4" w:space="0" w:color="auto"/>
            </w:tcBorders>
            <w:shd w:val="clear" w:color="auto" w:fill="auto"/>
            <w:vAlign w:val="bottom"/>
          </w:tcPr>
          <w:p w14:paraId="62191AA5" w14:textId="77777777" w:rsidR="00F65817" w:rsidRPr="00542D61" w:rsidRDefault="00F65817" w:rsidP="00504B75">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Total</w:t>
            </w:r>
          </w:p>
          <w:p w14:paraId="78200A0C" w14:textId="77777777" w:rsidR="00F65817" w:rsidRPr="00542D61" w:rsidRDefault="00F65817" w:rsidP="00504B75">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lang w:val="en-GB"/>
              </w:rPr>
              <w:t>Thousand Baht</w:t>
            </w:r>
          </w:p>
        </w:tc>
      </w:tr>
      <w:tr w:rsidR="00F65817" w:rsidRPr="00542D61" w14:paraId="477A369B" w14:textId="77777777" w:rsidTr="00F65817">
        <w:tc>
          <w:tcPr>
            <w:tcW w:w="2653" w:type="dxa"/>
            <w:shd w:val="clear" w:color="auto" w:fill="auto"/>
            <w:vAlign w:val="bottom"/>
          </w:tcPr>
          <w:p w14:paraId="112352C0" w14:textId="77777777" w:rsidR="00F65817" w:rsidRPr="00542D61" w:rsidRDefault="00F65817" w:rsidP="00504B75">
            <w:pPr>
              <w:pStyle w:val="BlockText"/>
              <w:spacing w:line="240" w:lineRule="auto"/>
              <w:ind w:left="-14" w:right="0"/>
              <w:rPr>
                <w:rFonts w:ascii="Arial" w:hAnsi="Arial" w:cs="Arial"/>
                <w:sz w:val="10"/>
                <w:szCs w:val="10"/>
              </w:rPr>
            </w:pPr>
          </w:p>
        </w:tc>
        <w:tc>
          <w:tcPr>
            <w:tcW w:w="1080" w:type="dxa"/>
            <w:tcBorders>
              <w:top w:val="single" w:sz="4" w:space="0" w:color="auto"/>
            </w:tcBorders>
            <w:shd w:val="clear" w:color="auto" w:fill="auto"/>
            <w:vAlign w:val="bottom"/>
          </w:tcPr>
          <w:p w14:paraId="132A53F0" w14:textId="77777777" w:rsidR="00F65817" w:rsidRPr="00542D61" w:rsidRDefault="00F65817" w:rsidP="00504B75">
            <w:pPr>
              <w:pStyle w:val="BlockText"/>
              <w:spacing w:line="240" w:lineRule="auto"/>
              <w:ind w:left="0" w:right="-72"/>
              <w:rPr>
                <w:rFonts w:ascii="Arial" w:hAnsi="Arial" w:cs="Arial"/>
                <w:sz w:val="10"/>
                <w:szCs w:val="10"/>
              </w:rPr>
            </w:pPr>
          </w:p>
        </w:tc>
        <w:tc>
          <w:tcPr>
            <w:tcW w:w="1080" w:type="dxa"/>
            <w:tcBorders>
              <w:top w:val="single" w:sz="4" w:space="0" w:color="auto"/>
            </w:tcBorders>
            <w:shd w:val="clear" w:color="auto" w:fill="auto"/>
          </w:tcPr>
          <w:p w14:paraId="59E2EB45" w14:textId="77777777" w:rsidR="00F65817" w:rsidRPr="00542D61" w:rsidRDefault="00F65817" w:rsidP="00504B75">
            <w:pPr>
              <w:pStyle w:val="BlockText"/>
              <w:spacing w:line="240" w:lineRule="auto"/>
              <w:ind w:left="0" w:right="-72"/>
              <w:jc w:val="right"/>
              <w:rPr>
                <w:rFonts w:ascii="Arial" w:hAnsi="Arial" w:cs="Arial"/>
                <w:sz w:val="10"/>
                <w:szCs w:val="10"/>
              </w:rPr>
            </w:pPr>
          </w:p>
        </w:tc>
        <w:tc>
          <w:tcPr>
            <w:tcW w:w="1080" w:type="dxa"/>
            <w:tcBorders>
              <w:top w:val="single" w:sz="4" w:space="0" w:color="auto"/>
            </w:tcBorders>
            <w:shd w:val="clear" w:color="auto" w:fill="auto"/>
            <w:vAlign w:val="bottom"/>
          </w:tcPr>
          <w:p w14:paraId="7168943B" w14:textId="77777777" w:rsidR="00F65817" w:rsidRPr="00542D61" w:rsidRDefault="00F65817" w:rsidP="00504B75">
            <w:pPr>
              <w:pStyle w:val="BlockText"/>
              <w:spacing w:line="240" w:lineRule="auto"/>
              <w:ind w:left="0" w:right="-72"/>
              <w:jc w:val="right"/>
              <w:rPr>
                <w:rFonts w:ascii="Arial" w:hAnsi="Arial" w:cs="Arial"/>
                <w:sz w:val="10"/>
                <w:szCs w:val="10"/>
              </w:rPr>
            </w:pPr>
          </w:p>
        </w:tc>
        <w:tc>
          <w:tcPr>
            <w:tcW w:w="1080" w:type="dxa"/>
            <w:tcBorders>
              <w:top w:val="single" w:sz="4" w:space="0" w:color="auto"/>
            </w:tcBorders>
            <w:shd w:val="clear" w:color="auto" w:fill="auto"/>
            <w:vAlign w:val="bottom"/>
          </w:tcPr>
          <w:p w14:paraId="540B8981" w14:textId="77777777" w:rsidR="00F65817" w:rsidRPr="00542D61" w:rsidRDefault="00F65817" w:rsidP="00504B75">
            <w:pPr>
              <w:pStyle w:val="BlockText"/>
              <w:spacing w:line="240" w:lineRule="auto"/>
              <w:ind w:left="0" w:right="-72"/>
              <w:jc w:val="right"/>
              <w:rPr>
                <w:rFonts w:ascii="Arial" w:hAnsi="Arial" w:cs="Arial"/>
                <w:sz w:val="10"/>
                <w:szCs w:val="10"/>
              </w:rPr>
            </w:pPr>
          </w:p>
        </w:tc>
        <w:tc>
          <w:tcPr>
            <w:tcW w:w="1080" w:type="dxa"/>
            <w:tcBorders>
              <w:top w:val="single" w:sz="4" w:space="0" w:color="auto"/>
            </w:tcBorders>
            <w:shd w:val="clear" w:color="auto" w:fill="auto"/>
            <w:vAlign w:val="bottom"/>
          </w:tcPr>
          <w:p w14:paraId="59A6ED42" w14:textId="77777777" w:rsidR="00F65817" w:rsidRPr="00542D61" w:rsidRDefault="00F65817" w:rsidP="00504B75">
            <w:pPr>
              <w:pStyle w:val="BlockText"/>
              <w:spacing w:line="240" w:lineRule="auto"/>
              <w:ind w:left="0" w:right="-72"/>
              <w:jc w:val="right"/>
              <w:rPr>
                <w:rFonts w:ascii="Arial" w:hAnsi="Arial" w:cs="Arial"/>
                <w:sz w:val="10"/>
                <w:szCs w:val="10"/>
              </w:rPr>
            </w:pPr>
          </w:p>
        </w:tc>
        <w:tc>
          <w:tcPr>
            <w:tcW w:w="1080" w:type="dxa"/>
            <w:tcBorders>
              <w:top w:val="single" w:sz="4" w:space="0" w:color="auto"/>
            </w:tcBorders>
            <w:shd w:val="clear" w:color="auto" w:fill="auto"/>
          </w:tcPr>
          <w:p w14:paraId="73E8DD2F" w14:textId="77777777" w:rsidR="00F65817" w:rsidRPr="00542D61" w:rsidRDefault="00F65817" w:rsidP="00504B75">
            <w:pPr>
              <w:pStyle w:val="BlockText"/>
              <w:spacing w:line="240" w:lineRule="auto"/>
              <w:ind w:left="0" w:right="-72"/>
              <w:jc w:val="right"/>
              <w:rPr>
                <w:rFonts w:ascii="Arial" w:hAnsi="Arial" w:cs="Arial"/>
                <w:sz w:val="10"/>
                <w:szCs w:val="10"/>
              </w:rPr>
            </w:pPr>
          </w:p>
        </w:tc>
      </w:tr>
      <w:tr w:rsidR="00F65817" w:rsidRPr="00542D61" w14:paraId="240E09A2" w14:textId="77777777" w:rsidTr="00F65817">
        <w:tc>
          <w:tcPr>
            <w:tcW w:w="2653" w:type="dxa"/>
            <w:shd w:val="clear" w:color="auto" w:fill="auto"/>
            <w:vAlign w:val="bottom"/>
          </w:tcPr>
          <w:p w14:paraId="368DACC1" w14:textId="77777777" w:rsidR="00F65817" w:rsidRPr="00542D61" w:rsidRDefault="00F65817" w:rsidP="00F65817">
            <w:pPr>
              <w:pStyle w:val="BlockText"/>
              <w:spacing w:line="240" w:lineRule="auto"/>
              <w:ind w:left="-14" w:right="0"/>
              <w:rPr>
                <w:rFonts w:ascii="Arial" w:hAnsi="Arial" w:cs="Arial"/>
                <w:sz w:val="16"/>
                <w:szCs w:val="16"/>
              </w:rPr>
            </w:pPr>
            <w:r w:rsidRPr="00542D61">
              <w:rPr>
                <w:rFonts w:ascii="Arial" w:hAnsi="Arial" w:cs="Arial"/>
                <w:sz w:val="16"/>
                <w:szCs w:val="16"/>
              </w:rPr>
              <w:t>Gross carrying amount</w:t>
            </w:r>
          </w:p>
        </w:tc>
        <w:tc>
          <w:tcPr>
            <w:tcW w:w="1080" w:type="dxa"/>
            <w:tcBorders>
              <w:bottom w:val="single" w:sz="4" w:space="0" w:color="auto"/>
            </w:tcBorders>
            <w:shd w:val="clear" w:color="auto" w:fill="auto"/>
            <w:vAlign w:val="bottom"/>
          </w:tcPr>
          <w:p w14:paraId="742936C9" w14:textId="0E8F6492" w:rsidR="00F65817" w:rsidRPr="00542D61" w:rsidRDefault="00F65817" w:rsidP="00F65817">
            <w:pPr>
              <w:pStyle w:val="BlockText"/>
              <w:spacing w:line="240" w:lineRule="auto"/>
              <w:ind w:left="0" w:right="-72"/>
              <w:jc w:val="right"/>
              <w:rPr>
                <w:rFonts w:ascii="Arial" w:hAnsi="Arial" w:cs="Arial"/>
                <w:sz w:val="16"/>
                <w:szCs w:val="16"/>
                <w:cs/>
              </w:rPr>
            </w:pPr>
            <w:r w:rsidRPr="00542D61">
              <w:rPr>
                <w:rFonts w:ascii="Arial" w:hAnsi="Arial" w:cs="Arial"/>
                <w:sz w:val="16"/>
                <w:szCs w:val="16"/>
              </w:rPr>
              <w:t>183,992</w:t>
            </w:r>
          </w:p>
        </w:tc>
        <w:tc>
          <w:tcPr>
            <w:tcW w:w="1080" w:type="dxa"/>
            <w:tcBorders>
              <w:bottom w:val="single" w:sz="4" w:space="0" w:color="auto"/>
            </w:tcBorders>
            <w:shd w:val="clear" w:color="auto" w:fill="auto"/>
          </w:tcPr>
          <w:p w14:paraId="6C27B294" w14:textId="2E11E705" w:rsidR="00F65817" w:rsidRPr="00542D61" w:rsidRDefault="00F65817" w:rsidP="00F65817">
            <w:pPr>
              <w:pStyle w:val="BlockText"/>
              <w:spacing w:line="240" w:lineRule="auto"/>
              <w:ind w:left="0" w:right="-72"/>
              <w:jc w:val="right"/>
              <w:rPr>
                <w:rFonts w:ascii="Arial" w:hAnsi="Arial" w:cs="Arial"/>
                <w:sz w:val="16"/>
                <w:szCs w:val="16"/>
              </w:rPr>
            </w:pPr>
            <w:r w:rsidRPr="00542D61">
              <w:rPr>
                <w:rFonts w:ascii="Arial" w:hAnsi="Arial" w:cs="Arial"/>
                <w:sz w:val="16"/>
                <w:szCs w:val="16"/>
              </w:rPr>
              <w:t>17,601</w:t>
            </w:r>
          </w:p>
        </w:tc>
        <w:tc>
          <w:tcPr>
            <w:tcW w:w="1080" w:type="dxa"/>
            <w:tcBorders>
              <w:bottom w:val="single" w:sz="4" w:space="0" w:color="auto"/>
            </w:tcBorders>
            <w:shd w:val="clear" w:color="auto" w:fill="auto"/>
            <w:vAlign w:val="bottom"/>
          </w:tcPr>
          <w:p w14:paraId="49FAD7D1" w14:textId="7FD86435" w:rsidR="00F65817" w:rsidRPr="00542D61" w:rsidRDefault="00F65817" w:rsidP="00F65817">
            <w:pPr>
              <w:pStyle w:val="BlockText"/>
              <w:spacing w:line="240" w:lineRule="auto"/>
              <w:ind w:left="0" w:right="-72"/>
              <w:jc w:val="right"/>
              <w:rPr>
                <w:rFonts w:ascii="Arial" w:hAnsi="Arial" w:cs="Arial"/>
                <w:sz w:val="16"/>
                <w:szCs w:val="16"/>
                <w:cs/>
              </w:rPr>
            </w:pPr>
            <w:r w:rsidRPr="00542D61">
              <w:rPr>
                <w:rFonts w:ascii="Arial" w:hAnsi="Arial" w:cs="Arial"/>
                <w:sz w:val="16"/>
                <w:szCs w:val="16"/>
              </w:rPr>
              <w:t>1,010</w:t>
            </w:r>
          </w:p>
        </w:tc>
        <w:tc>
          <w:tcPr>
            <w:tcW w:w="1080" w:type="dxa"/>
            <w:tcBorders>
              <w:bottom w:val="single" w:sz="4" w:space="0" w:color="auto"/>
            </w:tcBorders>
            <w:shd w:val="clear" w:color="auto" w:fill="auto"/>
            <w:vAlign w:val="bottom"/>
          </w:tcPr>
          <w:p w14:paraId="3736571A" w14:textId="2B894AB4" w:rsidR="00F65817" w:rsidRPr="00542D61" w:rsidRDefault="00F65817" w:rsidP="00F65817">
            <w:pPr>
              <w:pStyle w:val="BlockText"/>
              <w:spacing w:line="240" w:lineRule="auto"/>
              <w:ind w:left="0" w:right="-72"/>
              <w:jc w:val="right"/>
              <w:rPr>
                <w:rFonts w:ascii="Arial" w:hAnsi="Arial" w:cs="Arial"/>
                <w:sz w:val="16"/>
                <w:szCs w:val="16"/>
                <w:cs/>
              </w:rPr>
            </w:pPr>
            <w:r w:rsidRPr="00542D61">
              <w:rPr>
                <w:rFonts w:ascii="Arial" w:hAnsi="Arial" w:cs="Arial"/>
                <w:sz w:val="16"/>
                <w:szCs w:val="16"/>
              </w:rPr>
              <w:t>3,510</w:t>
            </w:r>
          </w:p>
        </w:tc>
        <w:tc>
          <w:tcPr>
            <w:tcW w:w="1080" w:type="dxa"/>
            <w:tcBorders>
              <w:bottom w:val="single" w:sz="4" w:space="0" w:color="auto"/>
            </w:tcBorders>
            <w:shd w:val="clear" w:color="auto" w:fill="auto"/>
            <w:vAlign w:val="bottom"/>
          </w:tcPr>
          <w:p w14:paraId="3AB842AF" w14:textId="4D03A233" w:rsidR="00F65817" w:rsidRPr="00542D61" w:rsidRDefault="00F65817" w:rsidP="00F65817">
            <w:pPr>
              <w:pStyle w:val="BlockText"/>
              <w:spacing w:line="240" w:lineRule="auto"/>
              <w:ind w:left="0" w:right="-72"/>
              <w:jc w:val="right"/>
              <w:rPr>
                <w:rFonts w:ascii="Arial" w:hAnsi="Arial" w:cs="Arial"/>
                <w:sz w:val="16"/>
                <w:szCs w:val="16"/>
              </w:rPr>
            </w:pPr>
            <w:r w:rsidRPr="00542D61">
              <w:rPr>
                <w:rFonts w:ascii="Arial" w:hAnsi="Arial" w:cs="Arial"/>
                <w:sz w:val="16"/>
                <w:szCs w:val="16"/>
              </w:rPr>
              <w:t>13,807</w:t>
            </w:r>
          </w:p>
        </w:tc>
        <w:tc>
          <w:tcPr>
            <w:tcW w:w="1080" w:type="dxa"/>
            <w:tcBorders>
              <w:bottom w:val="single" w:sz="4" w:space="0" w:color="auto"/>
            </w:tcBorders>
            <w:shd w:val="clear" w:color="auto" w:fill="auto"/>
          </w:tcPr>
          <w:p w14:paraId="49E2FCEE" w14:textId="1F724AF5" w:rsidR="00F65817" w:rsidRPr="00542D61" w:rsidRDefault="00F65817" w:rsidP="00F65817">
            <w:pPr>
              <w:pStyle w:val="BlockText"/>
              <w:spacing w:line="240" w:lineRule="auto"/>
              <w:ind w:left="0" w:right="-72"/>
              <w:jc w:val="right"/>
              <w:rPr>
                <w:rFonts w:ascii="Arial" w:hAnsi="Arial" w:cs="Arial"/>
                <w:sz w:val="16"/>
                <w:szCs w:val="16"/>
              </w:rPr>
            </w:pPr>
            <w:r w:rsidRPr="00542D61">
              <w:rPr>
                <w:rFonts w:ascii="Arial" w:hAnsi="Arial" w:cs="Arial"/>
                <w:sz w:val="16"/>
                <w:szCs w:val="16"/>
              </w:rPr>
              <w:t>219,920</w:t>
            </w:r>
          </w:p>
        </w:tc>
      </w:tr>
      <w:tr w:rsidR="00F65817" w:rsidRPr="00542D61" w14:paraId="04B5B941" w14:textId="77777777" w:rsidTr="00F65817">
        <w:tc>
          <w:tcPr>
            <w:tcW w:w="2653" w:type="dxa"/>
            <w:shd w:val="clear" w:color="auto" w:fill="auto"/>
            <w:vAlign w:val="bottom"/>
          </w:tcPr>
          <w:p w14:paraId="49945727" w14:textId="77777777" w:rsidR="00F65817" w:rsidRPr="00542D61" w:rsidRDefault="00F65817" w:rsidP="00F65817">
            <w:pPr>
              <w:pStyle w:val="BlockText"/>
              <w:spacing w:line="240" w:lineRule="auto"/>
              <w:ind w:left="-14" w:right="0"/>
              <w:rPr>
                <w:rFonts w:ascii="Arial" w:hAnsi="Arial" w:cs="Arial"/>
                <w:sz w:val="16"/>
                <w:szCs w:val="16"/>
              </w:rPr>
            </w:pPr>
            <w:r w:rsidRPr="00542D61">
              <w:rPr>
                <w:rFonts w:ascii="Arial" w:hAnsi="Arial" w:cs="Arial"/>
                <w:sz w:val="16"/>
                <w:szCs w:val="16"/>
              </w:rPr>
              <w:t xml:space="preserve">Allowance for expected </w:t>
            </w:r>
          </w:p>
        </w:tc>
        <w:tc>
          <w:tcPr>
            <w:tcW w:w="1080" w:type="dxa"/>
            <w:tcBorders>
              <w:top w:val="single" w:sz="4" w:space="0" w:color="auto"/>
            </w:tcBorders>
            <w:shd w:val="clear" w:color="auto" w:fill="auto"/>
            <w:vAlign w:val="bottom"/>
          </w:tcPr>
          <w:p w14:paraId="5AE0620F" w14:textId="77777777" w:rsidR="00F65817" w:rsidRPr="00542D61" w:rsidRDefault="00F65817" w:rsidP="00F65817">
            <w:pPr>
              <w:pStyle w:val="BlockText"/>
              <w:spacing w:line="240" w:lineRule="auto"/>
              <w:ind w:left="0" w:right="-72"/>
              <w:jc w:val="right"/>
              <w:rPr>
                <w:rFonts w:ascii="Arial" w:hAnsi="Arial" w:cs="Arial"/>
                <w:sz w:val="16"/>
                <w:szCs w:val="16"/>
                <w:cs/>
              </w:rPr>
            </w:pPr>
          </w:p>
        </w:tc>
        <w:tc>
          <w:tcPr>
            <w:tcW w:w="1080" w:type="dxa"/>
            <w:tcBorders>
              <w:top w:val="single" w:sz="4" w:space="0" w:color="auto"/>
            </w:tcBorders>
            <w:shd w:val="clear" w:color="auto" w:fill="auto"/>
          </w:tcPr>
          <w:p w14:paraId="6D1ED30E" w14:textId="77777777" w:rsidR="00F65817" w:rsidRPr="00542D61" w:rsidRDefault="00F65817" w:rsidP="00F65817">
            <w:pPr>
              <w:pStyle w:val="BlockText"/>
              <w:spacing w:line="240" w:lineRule="auto"/>
              <w:ind w:left="0" w:right="-72"/>
              <w:jc w:val="right"/>
              <w:rPr>
                <w:rFonts w:ascii="Arial" w:hAnsi="Arial" w:cs="Arial"/>
                <w:sz w:val="16"/>
                <w:szCs w:val="16"/>
                <w:cs/>
              </w:rPr>
            </w:pPr>
          </w:p>
        </w:tc>
        <w:tc>
          <w:tcPr>
            <w:tcW w:w="1080" w:type="dxa"/>
            <w:tcBorders>
              <w:top w:val="single" w:sz="4" w:space="0" w:color="auto"/>
            </w:tcBorders>
            <w:shd w:val="clear" w:color="auto" w:fill="auto"/>
            <w:vAlign w:val="bottom"/>
          </w:tcPr>
          <w:p w14:paraId="5293B8B8" w14:textId="77777777" w:rsidR="00F65817" w:rsidRPr="00542D61" w:rsidRDefault="00F65817" w:rsidP="00F65817">
            <w:pPr>
              <w:pStyle w:val="BlockText"/>
              <w:spacing w:line="240" w:lineRule="auto"/>
              <w:ind w:left="0" w:right="-72"/>
              <w:jc w:val="right"/>
              <w:rPr>
                <w:rFonts w:ascii="Arial" w:hAnsi="Arial" w:cs="Arial"/>
                <w:sz w:val="16"/>
                <w:szCs w:val="16"/>
                <w:cs/>
              </w:rPr>
            </w:pPr>
          </w:p>
        </w:tc>
        <w:tc>
          <w:tcPr>
            <w:tcW w:w="1080" w:type="dxa"/>
            <w:tcBorders>
              <w:top w:val="single" w:sz="4" w:space="0" w:color="auto"/>
            </w:tcBorders>
            <w:shd w:val="clear" w:color="auto" w:fill="auto"/>
            <w:vAlign w:val="bottom"/>
          </w:tcPr>
          <w:p w14:paraId="082255C5" w14:textId="77777777" w:rsidR="00F65817" w:rsidRPr="00542D61" w:rsidRDefault="00F65817" w:rsidP="00F65817">
            <w:pPr>
              <w:pStyle w:val="BlockText"/>
              <w:spacing w:line="240" w:lineRule="auto"/>
              <w:ind w:left="0" w:right="-72"/>
              <w:jc w:val="right"/>
              <w:rPr>
                <w:rFonts w:ascii="Arial" w:hAnsi="Arial" w:cs="Arial"/>
                <w:sz w:val="16"/>
                <w:szCs w:val="16"/>
                <w:cs/>
              </w:rPr>
            </w:pPr>
          </w:p>
        </w:tc>
        <w:tc>
          <w:tcPr>
            <w:tcW w:w="1080" w:type="dxa"/>
            <w:tcBorders>
              <w:top w:val="single" w:sz="4" w:space="0" w:color="auto"/>
            </w:tcBorders>
            <w:shd w:val="clear" w:color="auto" w:fill="auto"/>
            <w:vAlign w:val="bottom"/>
          </w:tcPr>
          <w:p w14:paraId="284121C3" w14:textId="77777777" w:rsidR="00F65817" w:rsidRPr="00542D61" w:rsidRDefault="00F65817" w:rsidP="00F65817">
            <w:pPr>
              <w:pStyle w:val="BlockText"/>
              <w:spacing w:line="240" w:lineRule="auto"/>
              <w:ind w:left="0" w:right="-72"/>
              <w:jc w:val="right"/>
              <w:rPr>
                <w:rFonts w:ascii="Arial" w:hAnsi="Arial" w:cs="Arial"/>
                <w:sz w:val="16"/>
                <w:szCs w:val="16"/>
                <w:cs/>
              </w:rPr>
            </w:pPr>
          </w:p>
        </w:tc>
        <w:tc>
          <w:tcPr>
            <w:tcW w:w="1080" w:type="dxa"/>
            <w:tcBorders>
              <w:top w:val="single" w:sz="4" w:space="0" w:color="auto"/>
            </w:tcBorders>
            <w:shd w:val="clear" w:color="auto" w:fill="auto"/>
          </w:tcPr>
          <w:p w14:paraId="65B8FC58" w14:textId="77777777" w:rsidR="00F65817" w:rsidRPr="00542D61" w:rsidRDefault="00F65817" w:rsidP="00F65817">
            <w:pPr>
              <w:pStyle w:val="BlockText"/>
              <w:spacing w:line="240" w:lineRule="auto"/>
              <w:ind w:left="0" w:right="-72"/>
              <w:jc w:val="right"/>
              <w:rPr>
                <w:rFonts w:ascii="Arial" w:hAnsi="Arial" w:cs="Arial"/>
                <w:sz w:val="16"/>
                <w:szCs w:val="16"/>
                <w:cs/>
              </w:rPr>
            </w:pPr>
          </w:p>
        </w:tc>
      </w:tr>
      <w:tr w:rsidR="00F65817" w:rsidRPr="00542D61" w14:paraId="444039FB" w14:textId="77777777" w:rsidTr="00F65817">
        <w:tc>
          <w:tcPr>
            <w:tcW w:w="2653" w:type="dxa"/>
            <w:shd w:val="clear" w:color="auto" w:fill="auto"/>
            <w:vAlign w:val="bottom"/>
          </w:tcPr>
          <w:p w14:paraId="4A909AB3" w14:textId="77777777" w:rsidR="00F65817" w:rsidRPr="00542D61" w:rsidRDefault="00F65817" w:rsidP="00F65817">
            <w:pPr>
              <w:pStyle w:val="BlockText"/>
              <w:spacing w:line="240" w:lineRule="auto"/>
              <w:ind w:left="-14" w:right="0"/>
              <w:rPr>
                <w:rFonts w:ascii="Arial" w:hAnsi="Arial" w:cs="Arial"/>
                <w:sz w:val="16"/>
                <w:szCs w:val="16"/>
              </w:rPr>
            </w:pPr>
            <w:r w:rsidRPr="00542D61">
              <w:rPr>
                <w:rFonts w:ascii="Arial" w:hAnsi="Arial" w:cs="Arial"/>
                <w:sz w:val="16"/>
                <w:szCs w:val="16"/>
              </w:rPr>
              <w:t xml:space="preserve">    credit losses</w:t>
            </w:r>
          </w:p>
        </w:tc>
        <w:tc>
          <w:tcPr>
            <w:tcW w:w="1080" w:type="dxa"/>
            <w:tcBorders>
              <w:bottom w:val="single" w:sz="4" w:space="0" w:color="auto"/>
            </w:tcBorders>
            <w:shd w:val="clear" w:color="auto" w:fill="auto"/>
            <w:vAlign w:val="bottom"/>
          </w:tcPr>
          <w:p w14:paraId="288BA5B0" w14:textId="7EB256F7" w:rsidR="00F65817" w:rsidRPr="00542D61" w:rsidRDefault="00F65817" w:rsidP="00F65817">
            <w:pPr>
              <w:pStyle w:val="BlockText"/>
              <w:spacing w:line="240" w:lineRule="auto"/>
              <w:ind w:left="0" w:right="-72"/>
              <w:jc w:val="right"/>
              <w:rPr>
                <w:rFonts w:ascii="Arial" w:hAnsi="Arial" w:cs="Arial"/>
                <w:sz w:val="16"/>
                <w:szCs w:val="16"/>
                <w:cs/>
              </w:rPr>
            </w:pPr>
            <w:r w:rsidRPr="00542D61">
              <w:rPr>
                <w:rFonts w:ascii="Arial" w:hAnsi="Arial" w:cs="Arial"/>
                <w:sz w:val="16"/>
                <w:szCs w:val="16"/>
              </w:rPr>
              <w:t>(7,347)</w:t>
            </w:r>
          </w:p>
        </w:tc>
        <w:tc>
          <w:tcPr>
            <w:tcW w:w="1080" w:type="dxa"/>
            <w:tcBorders>
              <w:bottom w:val="single" w:sz="4" w:space="0" w:color="auto"/>
            </w:tcBorders>
            <w:shd w:val="clear" w:color="auto" w:fill="auto"/>
          </w:tcPr>
          <w:p w14:paraId="1060108E" w14:textId="1ABF4A41" w:rsidR="00F65817" w:rsidRPr="00542D61" w:rsidRDefault="00F65817" w:rsidP="00F65817">
            <w:pPr>
              <w:pStyle w:val="BlockText"/>
              <w:spacing w:line="240" w:lineRule="auto"/>
              <w:ind w:left="0" w:right="-72"/>
              <w:jc w:val="right"/>
              <w:rPr>
                <w:rFonts w:ascii="Arial" w:hAnsi="Arial" w:cs="Arial"/>
                <w:sz w:val="16"/>
                <w:szCs w:val="16"/>
              </w:rPr>
            </w:pPr>
            <w:r w:rsidRPr="00542D61">
              <w:rPr>
                <w:rFonts w:ascii="Arial" w:hAnsi="Arial" w:cs="Arial"/>
                <w:sz w:val="16"/>
                <w:szCs w:val="16"/>
              </w:rPr>
              <w:t>(90)</w:t>
            </w:r>
          </w:p>
        </w:tc>
        <w:tc>
          <w:tcPr>
            <w:tcW w:w="1080" w:type="dxa"/>
            <w:tcBorders>
              <w:bottom w:val="single" w:sz="4" w:space="0" w:color="auto"/>
            </w:tcBorders>
            <w:shd w:val="clear" w:color="auto" w:fill="auto"/>
            <w:vAlign w:val="bottom"/>
          </w:tcPr>
          <w:p w14:paraId="5067D33A" w14:textId="3790514B" w:rsidR="00F65817" w:rsidRPr="00542D61" w:rsidRDefault="00F65817" w:rsidP="00F65817">
            <w:pPr>
              <w:pStyle w:val="BlockText"/>
              <w:spacing w:line="240" w:lineRule="auto"/>
              <w:ind w:left="0" w:right="-72"/>
              <w:jc w:val="right"/>
              <w:rPr>
                <w:rFonts w:ascii="Arial" w:hAnsi="Arial" w:cs="Arial"/>
                <w:sz w:val="16"/>
                <w:szCs w:val="16"/>
                <w:cs/>
              </w:rPr>
            </w:pPr>
            <w:r w:rsidRPr="00542D61">
              <w:rPr>
                <w:rFonts w:ascii="Arial" w:hAnsi="Arial" w:cs="Arial"/>
                <w:sz w:val="16"/>
                <w:szCs w:val="16"/>
              </w:rPr>
              <w:t>(534)</w:t>
            </w:r>
          </w:p>
        </w:tc>
        <w:tc>
          <w:tcPr>
            <w:tcW w:w="1080" w:type="dxa"/>
            <w:tcBorders>
              <w:bottom w:val="single" w:sz="4" w:space="0" w:color="auto"/>
            </w:tcBorders>
            <w:shd w:val="clear" w:color="auto" w:fill="auto"/>
            <w:vAlign w:val="bottom"/>
          </w:tcPr>
          <w:p w14:paraId="3A1F4863" w14:textId="368B6E22" w:rsidR="00F65817" w:rsidRPr="00542D61" w:rsidRDefault="00F65817" w:rsidP="00F65817">
            <w:pPr>
              <w:pStyle w:val="BlockText"/>
              <w:spacing w:line="240" w:lineRule="auto"/>
              <w:ind w:left="0" w:right="-72"/>
              <w:jc w:val="right"/>
              <w:rPr>
                <w:rFonts w:ascii="Arial" w:hAnsi="Arial" w:cs="Arial"/>
                <w:sz w:val="16"/>
                <w:szCs w:val="16"/>
                <w:cs/>
              </w:rPr>
            </w:pPr>
            <w:r w:rsidRPr="00542D61">
              <w:rPr>
                <w:rFonts w:ascii="Arial" w:hAnsi="Arial" w:cs="Arial"/>
                <w:sz w:val="16"/>
                <w:szCs w:val="16"/>
              </w:rPr>
              <w:t>(1,696)</w:t>
            </w:r>
          </w:p>
        </w:tc>
        <w:tc>
          <w:tcPr>
            <w:tcW w:w="1080" w:type="dxa"/>
            <w:tcBorders>
              <w:bottom w:val="single" w:sz="4" w:space="0" w:color="auto"/>
            </w:tcBorders>
            <w:shd w:val="clear" w:color="auto" w:fill="auto"/>
            <w:vAlign w:val="bottom"/>
          </w:tcPr>
          <w:p w14:paraId="5D28E284" w14:textId="1E0CD78F" w:rsidR="00F65817" w:rsidRPr="00542D61" w:rsidRDefault="00F65817" w:rsidP="00F65817">
            <w:pPr>
              <w:pStyle w:val="BlockText"/>
              <w:spacing w:line="240" w:lineRule="auto"/>
              <w:ind w:left="0" w:right="-72"/>
              <w:jc w:val="right"/>
              <w:rPr>
                <w:rFonts w:ascii="Arial" w:hAnsi="Arial" w:cs="Arial"/>
                <w:sz w:val="16"/>
                <w:szCs w:val="16"/>
                <w:cs/>
              </w:rPr>
            </w:pPr>
            <w:r w:rsidRPr="00542D61">
              <w:rPr>
                <w:rFonts w:ascii="Arial" w:hAnsi="Arial" w:cs="Arial"/>
                <w:sz w:val="16"/>
                <w:szCs w:val="16"/>
              </w:rPr>
              <w:t>(13,807)</w:t>
            </w:r>
          </w:p>
        </w:tc>
        <w:tc>
          <w:tcPr>
            <w:tcW w:w="1080" w:type="dxa"/>
            <w:tcBorders>
              <w:bottom w:val="single" w:sz="4" w:space="0" w:color="auto"/>
            </w:tcBorders>
            <w:shd w:val="clear" w:color="auto" w:fill="auto"/>
          </w:tcPr>
          <w:p w14:paraId="0486D905" w14:textId="6DB64E2E" w:rsidR="00F65817" w:rsidRPr="00542D61" w:rsidRDefault="00F65817" w:rsidP="00F65817">
            <w:pPr>
              <w:pStyle w:val="BlockText"/>
              <w:spacing w:line="240" w:lineRule="auto"/>
              <w:ind w:left="0" w:right="-72"/>
              <w:jc w:val="right"/>
              <w:rPr>
                <w:rFonts w:ascii="Arial" w:hAnsi="Arial" w:cs="Arial"/>
                <w:sz w:val="16"/>
                <w:szCs w:val="16"/>
                <w:cs/>
              </w:rPr>
            </w:pPr>
            <w:r w:rsidRPr="00542D61">
              <w:rPr>
                <w:rFonts w:ascii="Arial" w:hAnsi="Arial" w:cs="Arial"/>
                <w:sz w:val="16"/>
                <w:szCs w:val="16"/>
              </w:rPr>
              <w:t>(23,474)</w:t>
            </w:r>
          </w:p>
        </w:tc>
      </w:tr>
    </w:tbl>
    <w:p w14:paraId="7BC4417D" w14:textId="77777777" w:rsidR="00115F04" w:rsidRPr="00542D61" w:rsidRDefault="00115F04" w:rsidP="00DE5AC3">
      <w:pPr>
        <w:spacing w:line="240" w:lineRule="auto"/>
        <w:jc w:val="both"/>
        <w:rPr>
          <w:rFonts w:cs="Arial"/>
        </w:rPr>
      </w:pPr>
    </w:p>
    <w:tbl>
      <w:tblPr>
        <w:tblW w:w="9133" w:type="dxa"/>
        <w:tblInd w:w="-90" w:type="dxa"/>
        <w:tblLayout w:type="fixed"/>
        <w:tblLook w:val="04A0" w:firstRow="1" w:lastRow="0" w:firstColumn="1" w:lastColumn="0" w:noHBand="0" w:noVBand="1"/>
      </w:tblPr>
      <w:tblGrid>
        <w:gridCol w:w="2653"/>
        <w:gridCol w:w="1080"/>
        <w:gridCol w:w="1080"/>
        <w:gridCol w:w="1080"/>
        <w:gridCol w:w="1080"/>
        <w:gridCol w:w="1080"/>
        <w:gridCol w:w="1080"/>
      </w:tblGrid>
      <w:tr w:rsidR="003951BA" w:rsidRPr="00542D61" w14:paraId="36C4DA5F" w14:textId="77777777" w:rsidTr="005D4F6A">
        <w:tc>
          <w:tcPr>
            <w:tcW w:w="2653" w:type="dxa"/>
            <w:shd w:val="clear" w:color="auto" w:fill="auto"/>
            <w:vAlign w:val="bottom"/>
          </w:tcPr>
          <w:p w14:paraId="6E5B08E5" w14:textId="6183B38C" w:rsidR="003951BA" w:rsidRPr="00542D61" w:rsidRDefault="003951BA" w:rsidP="005D4F6A">
            <w:pPr>
              <w:pStyle w:val="BlockText"/>
              <w:spacing w:line="240" w:lineRule="auto"/>
              <w:ind w:left="-14" w:right="0"/>
              <w:rPr>
                <w:rFonts w:ascii="Arial" w:hAnsi="Arial" w:cs="Arial"/>
                <w:b/>
                <w:bCs/>
                <w:sz w:val="16"/>
                <w:szCs w:val="16"/>
              </w:rPr>
            </w:pPr>
            <w:r w:rsidRPr="00542D61">
              <w:rPr>
                <w:rFonts w:ascii="Arial" w:hAnsi="Arial" w:cs="Arial"/>
                <w:b/>
                <w:bCs/>
                <w:sz w:val="16"/>
                <w:szCs w:val="16"/>
              </w:rPr>
              <w:t xml:space="preserve">As at </w:t>
            </w:r>
            <w:r w:rsidRPr="00542D61">
              <w:rPr>
                <w:rFonts w:ascii="Arial" w:hAnsi="Arial" w:cs="Arial"/>
                <w:b/>
                <w:bCs/>
                <w:sz w:val="16"/>
                <w:szCs w:val="16"/>
                <w:lang w:val="en-GB"/>
              </w:rPr>
              <w:t>31 December</w:t>
            </w:r>
            <w:r w:rsidRPr="00542D61">
              <w:rPr>
                <w:rFonts w:ascii="Arial" w:hAnsi="Arial" w:cs="Arial"/>
                <w:b/>
                <w:bCs/>
                <w:sz w:val="16"/>
                <w:szCs w:val="16"/>
              </w:rPr>
              <w:t xml:space="preserve"> 2020</w:t>
            </w:r>
          </w:p>
        </w:tc>
        <w:tc>
          <w:tcPr>
            <w:tcW w:w="1080" w:type="dxa"/>
            <w:tcBorders>
              <w:top w:val="single" w:sz="4" w:space="0" w:color="auto"/>
              <w:bottom w:val="single" w:sz="4" w:space="0" w:color="auto"/>
            </w:tcBorders>
            <w:shd w:val="clear" w:color="auto" w:fill="auto"/>
            <w:vAlign w:val="bottom"/>
          </w:tcPr>
          <w:p w14:paraId="35713533" w14:textId="77777777" w:rsidR="003951BA" w:rsidRPr="00542D61" w:rsidRDefault="003951BA" w:rsidP="005D4F6A">
            <w:pPr>
              <w:pStyle w:val="BlockText"/>
              <w:spacing w:line="240" w:lineRule="auto"/>
              <w:ind w:left="0" w:right="-72"/>
              <w:jc w:val="right"/>
              <w:rPr>
                <w:rFonts w:ascii="Arial" w:hAnsi="Arial" w:cs="Arial"/>
                <w:b/>
                <w:bCs/>
                <w:sz w:val="16"/>
                <w:szCs w:val="16"/>
                <w:cs/>
              </w:rPr>
            </w:pPr>
            <w:r w:rsidRPr="00542D61">
              <w:rPr>
                <w:rFonts w:ascii="Arial" w:hAnsi="Arial" w:cs="Arial"/>
                <w:b/>
                <w:bCs/>
                <w:sz w:val="16"/>
                <w:szCs w:val="16"/>
                <w:lang w:val="en-GB"/>
              </w:rPr>
              <w:t xml:space="preserve">Not yet due </w:t>
            </w:r>
          </w:p>
          <w:p w14:paraId="5312B0AE" w14:textId="77777777" w:rsidR="003951BA" w:rsidRPr="00542D61" w:rsidRDefault="003951BA" w:rsidP="005D4F6A">
            <w:pPr>
              <w:pStyle w:val="BlockText"/>
              <w:spacing w:line="240" w:lineRule="auto"/>
              <w:ind w:left="0" w:right="-72"/>
              <w:jc w:val="right"/>
              <w:rPr>
                <w:rFonts w:ascii="Arial" w:hAnsi="Arial" w:cs="Arial"/>
                <w:b/>
                <w:bCs/>
                <w:sz w:val="16"/>
                <w:szCs w:val="16"/>
                <w:lang w:val="en-GB"/>
              </w:rPr>
            </w:pPr>
            <w:r w:rsidRPr="00542D61">
              <w:rPr>
                <w:rFonts w:ascii="Arial" w:hAnsi="Arial" w:cs="Arial"/>
                <w:b/>
                <w:bCs/>
                <w:sz w:val="16"/>
                <w:szCs w:val="16"/>
                <w:lang w:val="en-GB"/>
              </w:rPr>
              <w:t>Thousand Baht</w:t>
            </w:r>
          </w:p>
        </w:tc>
        <w:tc>
          <w:tcPr>
            <w:tcW w:w="1080" w:type="dxa"/>
            <w:tcBorders>
              <w:top w:val="single" w:sz="4" w:space="0" w:color="auto"/>
              <w:bottom w:val="single" w:sz="4" w:space="0" w:color="auto"/>
            </w:tcBorders>
          </w:tcPr>
          <w:p w14:paraId="0F10E42C" w14:textId="77777777" w:rsidR="003951BA" w:rsidRPr="00542D61" w:rsidRDefault="003951BA" w:rsidP="005D4F6A">
            <w:pPr>
              <w:pStyle w:val="BlockText"/>
              <w:spacing w:line="240" w:lineRule="auto"/>
              <w:ind w:left="0" w:right="-72"/>
              <w:jc w:val="right"/>
              <w:rPr>
                <w:rFonts w:ascii="Arial" w:hAnsi="Arial" w:cs="Arial"/>
                <w:b/>
                <w:bCs/>
                <w:sz w:val="16"/>
                <w:szCs w:val="16"/>
                <w:lang w:val="en-GB"/>
              </w:rPr>
            </w:pPr>
            <w:r w:rsidRPr="00542D61">
              <w:rPr>
                <w:rFonts w:ascii="Arial" w:hAnsi="Arial" w:cs="Arial"/>
                <w:b/>
                <w:bCs/>
                <w:sz w:val="16"/>
                <w:szCs w:val="16"/>
                <w:lang w:val="en-GB"/>
              </w:rPr>
              <w:t>Up to 3 months</w:t>
            </w:r>
          </w:p>
          <w:p w14:paraId="160E211D" w14:textId="77777777" w:rsidR="003951BA" w:rsidRPr="00542D61" w:rsidRDefault="003951BA" w:rsidP="005D4F6A">
            <w:pPr>
              <w:pStyle w:val="BlockText"/>
              <w:spacing w:line="240" w:lineRule="auto"/>
              <w:ind w:left="0" w:right="-72"/>
              <w:jc w:val="right"/>
              <w:rPr>
                <w:rFonts w:ascii="Arial" w:hAnsi="Arial" w:cs="Arial"/>
                <w:b/>
                <w:bCs/>
                <w:sz w:val="16"/>
                <w:szCs w:val="16"/>
                <w:lang w:val="en-GB"/>
              </w:rPr>
            </w:pPr>
            <w:r w:rsidRPr="00542D61">
              <w:rPr>
                <w:rFonts w:ascii="Arial" w:hAnsi="Arial" w:cs="Arial"/>
                <w:b/>
                <w:bCs/>
                <w:sz w:val="16"/>
                <w:szCs w:val="16"/>
                <w:lang w:val="en-GB"/>
              </w:rPr>
              <w:t>Thousand Baht</w:t>
            </w:r>
          </w:p>
        </w:tc>
        <w:tc>
          <w:tcPr>
            <w:tcW w:w="1080" w:type="dxa"/>
            <w:tcBorders>
              <w:top w:val="single" w:sz="4" w:space="0" w:color="auto"/>
              <w:bottom w:val="single" w:sz="4" w:space="0" w:color="auto"/>
            </w:tcBorders>
            <w:shd w:val="clear" w:color="auto" w:fill="auto"/>
            <w:vAlign w:val="bottom"/>
          </w:tcPr>
          <w:p w14:paraId="371900B2" w14:textId="77777777" w:rsidR="003951BA" w:rsidRPr="00542D61" w:rsidRDefault="003951BA" w:rsidP="005D4F6A">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 xml:space="preserve">3 - 6 </w:t>
            </w:r>
          </w:p>
          <w:p w14:paraId="553C781E" w14:textId="77777777" w:rsidR="003951BA" w:rsidRPr="00542D61" w:rsidRDefault="003951BA" w:rsidP="005D4F6A">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months</w:t>
            </w:r>
          </w:p>
          <w:p w14:paraId="0BD8ED5F" w14:textId="77777777" w:rsidR="003951BA" w:rsidRPr="00542D61" w:rsidRDefault="003951BA" w:rsidP="005D4F6A">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 xml:space="preserve"> </w:t>
            </w:r>
            <w:r w:rsidRPr="00542D61">
              <w:rPr>
                <w:rFonts w:ascii="Arial" w:hAnsi="Arial" w:cs="Arial"/>
                <w:b/>
                <w:bCs/>
                <w:sz w:val="16"/>
                <w:szCs w:val="16"/>
                <w:lang w:val="en-GB"/>
              </w:rPr>
              <w:t>Thousand Baht</w:t>
            </w:r>
          </w:p>
        </w:tc>
        <w:tc>
          <w:tcPr>
            <w:tcW w:w="1080" w:type="dxa"/>
            <w:tcBorders>
              <w:top w:val="single" w:sz="4" w:space="0" w:color="auto"/>
              <w:bottom w:val="single" w:sz="4" w:space="0" w:color="auto"/>
            </w:tcBorders>
            <w:shd w:val="clear" w:color="auto" w:fill="auto"/>
            <w:vAlign w:val="bottom"/>
          </w:tcPr>
          <w:p w14:paraId="1C16FA27" w14:textId="77777777" w:rsidR="003951BA" w:rsidRPr="00542D61" w:rsidRDefault="003951BA" w:rsidP="005D4F6A">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 xml:space="preserve">6 - 12 months </w:t>
            </w:r>
            <w:r w:rsidRPr="00542D61">
              <w:rPr>
                <w:rFonts w:ascii="Arial" w:hAnsi="Arial" w:cs="Arial"/>
                <w:b/>
                <w:bCs/>
                <w:sz w:val="16"/>
                <w:szCs w:val="16"/>
                <w:lang w:val="en-GB"/>
              </w:rPr>
              <w:t>Thousand Baht</w:t>
            </w:r>
          </w:p>
        </w:tc>
        <w:tc>
          <w:tcPr>
            <w:tcW w:w="1080" w:type="dxa"/>
            <w:tcBorders>
              <w:top w:val="single" w:sz="4" w:space="0" w:color="auto"/>
              <w:bottom w:val="single" w:sz="4" w:space="0" w:color="auto"/>
            </w:tcBorders>
            <w:shd w:val="clear" w:color="auto" w:fill="auto"/>
          </w:tcPr>
          <w:p w14:paraId="38877D30" w14:textId="77777777" w:rsidR="003951BA" w:rsidRPr="00542D61" w:rsidRDefault="003951BA" w:rsidP="005D4F6A">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 xml:space="preserve">Over </w:t>
            </w:r>
          </w:p>
          <w:p w14:paraId="40DA7E2B" w14:textId="77777777" w:rsidR="003951BA" w:rsidRPr="00542D61" w:rsidRDefault="003951BA" w:rsidP="005D4F6A">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12 months</w:t>
            </w:r>
          </w:p>
          <w:p w14:paraId="19270866" w14:textId="77777777" w:rsidR="003951BA" w:rsidRPr="00542D61" w:rsidRDefault="003951BA" w:rsidP="005D4F6A">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lang w:val="en-GB"/>
              </w:rPr>
              <w:t>Thousand Baht</w:t>
            </w:r>
          </w:p>
        </w:tc>
        <w:tc>
          <w:tcPr>
            <w:tcW w:w="1080" w:type="dxa"/>
            <w:tcBorders>
              <w:top w:val="single" w:sz="4" w:space="0" w:color="auto"/>
              <w:bottom w:val="single" w:sz="4" w:space="0" w:color="auto"/>
            </w:tcBorders>
            <w:shd w:val="clear" w:color="auto" w:fill="auto"/>
            <w:vAlign w:val="bottom"/>
          </w:tcPr>
          <w:p w14:paraId="0979DD31" w14:textId="77777777" w:rsidR="003951BA" w:rsidRPr="00542D61" w:rsidRDefault="003951BA" w:rsidP="005D4F6A">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rPr>
              <w:t>Total</w:t>
            </w:r>
          </w:p>
          <w:p w14:paraId="232753C1" w14:textId="77777777" w:rsidR="003951BA" w:rsidRPr="00542D61" w:rsidRDefault="003951BA" w:rsidP="005D4F6A">
            <w:pPr>
              <w:pStyle w:val="BlockText"/>
              <w:spacing w:line="240" w:lineRule="auto"/>
              <w:ind w:left="0" w:right="-72"/>
              <w:jc w:val="right"/>
              <w:rPr>
                <w:rFonts w:ascii="Arial" w:hAnsi="Arial" w:cs="Arial"/>
                <w:b/>
                <w:bCs/>
                <w:sz w:val="16"/>
                <w:szCs w:val="16"/>
              </w:rPr>
            </w:pPr>
            <w:r w:rsidRPr="00542D61">
              <w:rPr>
                <w:rFonts w:ascii="Arial" w:hAnsi="Arial" w:cs="Arial"/>
                <w:b/>
                <w:bCs/>
                <w:sz w:val="16"/>
                <w:szCs w:val="16"/>
                <w:lang w:val="en-GB"/>
              </w:rPr>
              <w:t>Thousand Baht</w:t>
            </w:r>
          </w:p>
        </w:tc>
      </w:tr>
      <w:tr w:rsidR="003951BA" w:rsidRPr="00542D61" w14:paraId="5AA70C04" w14:textId="77777777" w:rsidTr="005D4F6A">
        <w:tc>
          <w:tcPr>
            <w:tcW w:w="2653" w:type="dxa"/>
            <w:shd w:val="clear" w:color="auto" w:fill="auto"/>
            <w:vAlign w:val="bottom"/>
          </w:tcPr>
          <w:p w14:paraId="38FA3E63" w14:textId="77777777" w:rsidR="003951BA" w:rsidRPr="00542D61" w:rsidRDefault="003951BA" w:rsidP="005D4F6A">
            <w:pPr>
              <w:pStyle w:val="BlockText"/>
              <w:spacing w:line="240" w:lineRule="auto"/>
              <w:ind w:left="-14" w:right="0"/>
              <w:rPr>
                <w:rFonts w:ascii="Arial" w:hAnsi="Arial" w:cs="Arial"/>
                <w:sz w:val="10"/>
                <w:szCs w:val="10"/>
              </w:rPr>
            </w:pPr>
          </w:p>
        </w:tc>
        <w:tc>
          <w:tcPr>
            <w:tcW w:w="1080" w:type="dxa"/>
            <w:tcBorders>
              <w:top w:val="single" w:sz="4" w:space="0" w:color="auto"/>
            </w:tcBorders>
            <w:shd w:val="clear" w:color="auto" w:fill="FAFAFA"/>
            <w:vAlign w:val="bottom"/>
          </w:tcPr>
          <w:p w14:paraId="73382791" w14:textId="77777777" w:rsidR="003951BA" w:rsidRPr="00542D61" w:rsidRDefault="003951BA" w:rsidP="005D4F6A">
            <w:pPr>
              <w:pStyle w:val="BlockText"/>
              <w:spacing w:line="240" w:lineRule="auto"/>
              <w:ind w:left="0" w:right="-72"/>
              <w:rPr>
                <w:rFonts w:ascii="Arial" w:hAnsi="Arial" w:cs="Arial"/>
                <w:sz w:val="10"/>
                <w:szCs w:val="10"/>
              </w:rPr>
            </w:pPr>
          </w:p>
        </w:tc>
        <w:tc>
          <w:tcPr>
            <w:tcW w:w="1080" w:type="dxa"/>
            <w:tcBorders>
              <w:top w:val="single" w:sz="4" w:space="0" w:color="auto"/>
            </w:tcBorders>
            <w:shd w:val="clear" w:color="auto" w:fill="FAFAFA"/>
          </w:tcPr>
          <w:p w14:paraId="4C52CA14" w14:textId="77777777" w:rsidR="003951BA" w:rsidRPr="00542D61" w:rsidRDefault="003951BA" w:rsidP="005D4F6A">
            <w:pPr>
              <w:pStyle w:val="BlockText"/>
              <w:spacing w:line="240" w:lineRule="auto"/>
              <w:ind w:left="0" w:right="-72"/>
              <w:jc w:val="right"/>
              <w:rPr>
                <w:rFonts w:ascii="Arial" w:hAnsi="Arial" w:cs="Arial"/>
                <w:sz w:val="10"/>
                <w:szCs w:val="10"/>
              </w:rPr>
            </w:pPr>
          </w:p>
        </w:tc>
        <w:tc>
          <w:tcPr>
            <w:tcW w:w="1080" w:type="dxa"/>
            <w:tcBorders>
              <w:top w:val="single" w:sz="4" w:space="0" w:color="auto"/>
            </w:tcBorders>
            <w:shd w:val="clear" w:color="auto" w:fill="FAFAFA"/>
            <w:vAlign w:val="bottom"/>
          </w:tcPr>
          <w:p w14:paraId="1F1F4A64" w14:textId="77777777" w:rsidR="003951BA" w:rsidRPr="00542D61" w:rsidRDefault="003951BA" w:rsidP="005D4F6A">
            <w:pPr>
              <w:pStyle w:val="BlockText"/>
              <w:spacing w:line="240" w:lineRule="auto"/>
              <w:ind w:left="0" w:right="-72"/>
              <w:jc w:val="right"/>
              <w:rPr>
                <w:rFonts w:ascii="Arial" w:hAnsi="Arial" w:cs="Arial"/>
                <w:sz w:val="10"/>
                <w:szCs w:val="10"/>
              </w:rPr>
            </w:pPr>
          </w:p>
        </w:tc>
        <w:tc>
          <w:tcPr>
            <w:tcW w:w="1080" w:type="dxa"/>
            <w:tcBorders>
              <w:top w:val="single" w:sz="4" w:space="0" w:color="auto"/>
            </w:tcBorders>
            <w:shd w:val="clear" w:color="auto" w:fill="FAFAFA"/>
            <w:vAlign w:val="bottom"/>
          </w:tcPr>
          <w:p w14:paraId="0E75B21A" w14:textId="77777777" w:rsidR="003951BA" w:rsidRPr="00542D61" w:rsidRDefault="003951BA" w:rsidP="005D4F6A">
            <w:pPr>
              <w:pStyle w:val="BlockText"/>
              <w:spacing w:line="240" w:lineRule="auto"/>
              <w:ind w:left="0" w:right="-72"/>
              <w:jc w:val="right"/>
              <w:rPr>
                <w:rFonts w:ascii="Arial" w:hAnsi="Arial" w:cs="Arial"/>
                <w:sz w:val="10"/>
                <w:szCs w:val="10"/>
              </w:rPr>
            </w:pPr>
          </w:p>
        </w:tc>
        <w:tc>
          <w:tcPr>
            <w:tcW w:w="1080" w:type="dxa"/>
            <w:tcBorders>
              <w:top w:val="single" w:sz="4" w:space="0" w:color="auto"/>
            </w:tcBorders>
            <w:shd w:val="clear" w:color="auto" w:fill="FAFAFA"/>
            <w:vAlign w:val="bottom"/>
          </w:tcPr>
          <w:p w14:paraId="543E45C4" w14:textId="77777777" w:rsidR="003951BA" w:rsidRPr="00542D61" w:rsidRDefault="003951BA" w:rsidP="005D4F6A">
            <w:pPr>
              <w:pStyle w:val="BlockText"/>
              <w:spacing w:line="240" w:lineRule="auto"/>
              <w:ind w:left="0" w:right="-72"/>
              <w:jc w:val="right"/>
              <w:rPr>
                <w:rFonts w:ascii="Arial" w:hAnsi="Arial" w:cs="Arial"/>
                <w:sz w:val="10"/>
                <w:szCs w:val="10"/>
              </w:rPr>
            </w:pPr>
          </w:p>
        </w:tc>
        <w:tc>
          <w:tcPr>
            <w:tcW w:w="1080" w:type="dxa"/>
            <w:tcBorders>
              <w:top w:val="single" w:sz="4" w:space="0" w:color="auto"/>
            </w:tcBorders>
            <w:shd w:val="clear" w:color="auto" w:fill="FAFAFA"/>
          </w:tcPr>
          <w:p w14:paraId="7407647D" w14:textId="77777777" w:rsidR="003951BA" w:rsidRPr="00542D61" w:rsidRDefault="003951BA" w:rsidP="005D4F6A">
            <w:pPr>
              <w:pStyle w:val="BlockText"/>
              <w:spacing w:line="240" w:lineRule="auto"/>
              <w:ind w:left="0" w:right="-72"/>
              <w:jc w:val="right"/>
              <w:rPr>
                <w:rFonts w:ascii="Arial" w:hAnsi="Arial" w:cs="Arial"/>
                <w:sz w:val="10"/>
                <w:szCs w:val="10"/>
              </w:rPr>
            </w:pPr>
          </w:p>
        </w:tc>
      </w:tr>
      <w:tr w:rsidR="003951BA" w:rsidRPr="00542D61" w14:paraId="1081A4CB" w14:textId="77777777" w:rsidTr="005D4F6A">
        <w:tc>
          <w:tcPr>
            <w:tcW w:w="2653" w:type="dxa"/>
            <w:shd w:val="clear" w:color="auto" w:fill="auto"/>
            <w:vAlign w:val="bottom"/>
          </w:tcPr>
          <w:p w14:paraId="5584D1FD" w14:textId="77777777" w:rsidR="003951BA" w:rsidRPr="00542D61" w:rsidRDefault="003951BA" w:rsidP="005D4F6A">
            <w:pPr>
              <w:pStyle w:val="BlockText"/>
              <w:spacing w:line="240" w:lineRule="auto"/>
              <w:ind w:left="-14" w:right="0"/>
              <w:rPr>
                <w:rFonts w:ascii="Arial" w:hAnsi="Arial" w:cs="Arial"/>
                <w:sz w:val="16"/>
                <w:szCs w:val="16"/>
              </w:rPr>
            </w:pPr>
            <w:r w:rsidRPr="00542D61">
              <w:rPr>
                <w:rFonts w:ascii="Arial" w:hAnsi="Arial" w:cs="Arial"/>
                <w:sz w:val="16"/>
                <w:szCs w:val="16"/>
              </w:rPr>
              <w:t>Gross carrying amount</w:t>
            </w:r>
          </w:p>
        </w:tc>
        <w:tc>
          <w:tcPr>
            <w:tcW w:w="1080" w:type="dxa"/>
            <w:tcBorders>
              <w:bottom w:val="single" w:sz="4" w:space="0" w:color="auto"/>
            </w:tcBorders>
            <w:shd w:val="clear" w:color="auto" w:fill="FAFAFA"/>
            <w:vAlign w:val="bottom"/>
          </w:tcPr>
          <w:p w14:paraId="6378BD43" w14:textId="77777777" w:rsidR="003951BA" w:rsidRPr="00542D61" w:rsidRDefault="003951BA" w:rsidP="005D4F6A">
            <w:pPr>
              <w:pStyle w:val="BlockText"/>
              <w:spacing w:line="240" w:lineRule="auto"/>
              <w:ind w:left="0" w:right="-72"/>
              <w:jc w:val="right"/>
              <w:rPr>
                <w:rFonts w:ascii="Arial" w:hAnsi="Arial" w:cs="Arial"/>
                <w:sz w:val="16"/>
                <w:szCs w:val="16"/>
                <w:cs/>
              </w:rPr>
            </w:pPr>
            <w:r w:rsidRPr="00542D61">
              <w:rPr>
                <w:rFonts w:ascii="Arial" w:hAnsi="Arial" w:cs="Arial"/>
                <w:sz w:val="16"/>
                <w:szCs w:val="16"/>
              </w:rPr>
              <w:t>152,332</w:t>
            </w:r>
          </w:p>
        </w:tc>
        <w:tc>
          <w:tcPr>
            <w:tcW w:w="1080" w:type="dxa"/>
            <w:tcBorders>
              <w:bottom w:val="single" w:sz="4" w:space="0" w:color="auto"/>
            </w:tcBorders>
            <w:shd w:val="clear" w:color="auto" w:fill="FAFAFA"/>
          </w:tcPr>
          <w:p w14:paraId="2A0191D3" w14:textId="77777777" w:rsidR="003951BA" w:rsidRPr="00542D61" w:rsidRDefault="003951BA" w:rsidP="005D4F6A">
            <w:pPr>
              <w:pStyle w:val="BlockText"/>
              <w:spacing w:line="240" w:lineRule="auto"/>
              <w:ind w:left="0" w:right="-72"/>
              <w:jc w:val="right"/>
              <w:rPr>
                <w:rFonts w:ascii="Arial" w:hAnsi="Arial" w:cs="Arial"/>
                <w:sz w:val="16"/>
                <w:szCs w:val="16"/>
              </w:rPr>
            </w:pPr>
            <w:r w:rsidRPr="00542D61">
              <w:rPr>
                <w:rFonts w:ascii="Arial" w:hAnsi="Arial" w:cs="Arial"/>
                <w:sz w:val="16"/>
                <w:szCs w:val="16"/>
              </w:rPr>
              <w:t>18,376</w:t>
            </w:r>
          </w:p>
        </w:tc>
        <w:tc>
          <w:tcPr>
            <w:tcW w:w="1080" w:type="dxa"/>
            <w:tcBorders>
              <w:bottom w:val="single" w:sz="4" w:space="0" w:color="auto"/>
            </w:tcBorders>
            <w:shd w:val="clear" w:color="auto" w:fill="FAFAFA"/>
            <w:vAlign w:val="bottom"/>
          </w:tcPr>
          <w:p w14:paraId="1944275E" w14:textId="77777777" w:rsidR="003951BA" w:rsidRPr="00542D61" w:rsidRDefault="003951BA" w:rsidP="005D4F6A">
            <w:pPr>
              <w:pStyle w:val="BlockText"/>
              <w:spacing w:line="240" w:lineRule="auto"/>
              <w:ind w:left="0" w:right="-72"/>
              <w:jc w:val="right"/>
              <w:rPr>
                <w:rFonts w:ascii="Arial" w:hAnsi="Arial" w:cs="Arial"/>
                <w:sz w:val="16"/>
                <w:szCs w:val="16"/>
                <w:cs/>
              </w:rPr>
            </w:pPr>
            <w:r w:rsidRPr="00542D61">
              <w:rPr>
                <w:rFonts w:ascii="Arial" w:hAnsi="Arial" w:cs="Arial"/>
                <w:sz w:val="16"/>
                <w:szCs w:val="16"/>
              </w:rPr>
              <w:t>2,557</w:t>
            </w:r>
          </w:p>
        </w:tc>
        <w:tc>
          <w:tcPr>
            <w:tcW w:w="1080" w:type="dxa"/>
            <w:tcBorders>
              <w:bottom w:val="single" w:sz="4" w:space="0" w:color="auto"/>
            </w:tcBorders>
            <w:shd w:val="clear" w:color="auto" w:fill="FAFAFA"/>
            <w:vAlign w:val="bottom"/>
          </w:tcPr>
          <w:p w14:paraId="66A70136" w14:textId="77777777" w:rsidR="003951BA" w:rsidRPr="00542D61" w:rsidRDefault="003951BA" w:rsidP="005D4F6A">
            <w:pPr>
              <w:pStyle w:val="BlockText"/>
              <w:spacing w:line="240" w:lineRule="auto"/>
              <w:ind w:left="0" w:right="-72"/>
              <w:jc w:val="right"/>
              <w:rPr>
                <w:rFonts w:ascii="Arial" w:hAnsi="Arial" w:cs="Arial"/>
                <w:sz w:val="16"/>
                <w:szCs w:val="16"/>
                <w:cs/>
              </w:rPr>
            </w:pPr>
            <w:r w:rsidRPr="00542D61">
              <w:rPr>
                <w:rFonts w:ascii="Arial" w:hAnsi="Arial" w:cs="Arial"/>
                <w:sz w:val="16"/>
                <w:szCs w:val="16"/>
              </w:rPr>
              <w:t>10,060</w:t>
            </w:r>
          </w:p>
        </w:tc>
        <w:tc>
          <w:tcPr>
            <w:tcW w:w="1080" w:type="dxa"/>
            <w:tcBorders>
              <w:bottom w:val="single" w:sz="4" w:space="0" w:color="auto"/>
            </w:tcBorders>
            <w:shd w:val="clear" w:color="auto" w:fill="FAFAFA"/>
            <w:vAlign w:val="bottom"/>
          </w:tcPr>
          <w:p w14:paraId="2FE65A12" w14:textId="77777777" w:rsidR="003951BA" w:rsidRPr="00542D61" w:rsidRDefault="003951BA" w:rsidP="005D4F6A">
            <w:pPr>
              <w:pStyle w:val="BlockText"/>
              <w:spacing w:line="240" w:lineRule="auto"/>
              <w:ind w:left="0" w:right="-72"/>
              <w:jc w:val="right"/>
              <w:rPr>
                <w:rFonts w:ascii="Arial" w:hAnsi="Arial" w:cs="Arial"/>
                <w:sz w:val="16"/>
                <w:szCs w:val="16"/>
              </w:rPr>
            </w:pPr>
            <w:r w:rsidRPr="00542D61">
              <w:rPr>
                <w:rFonts w:ascii="Arial" w:hAnsi="Arial" w:cs="Arial"/>
                <w:sz w:val="16"/>
                <w:szCs w:val="16"/>
              </w:rPr>
              <w:t>16,280</w:t>
            </w:r>
          </w:p>
        </w:tc>
        <w:tc>
          <w:tcPr>
            <w:tcW w:w="1080" w:type="dxa"/>
            <w:tcBorders>
              <w:bottom w:val="single" w:sz="4" w:space="0" w:color="auto"/>
            </w:tcBorders>
            <w:shd w:val="clear" w:color="auto" w:fill="FAFAFA"/>
          </w:tcPr>
          <w:p w14:paraId="331A3C22" w14:textId="77777777" w:rsidR="003951BA" w:rsidRPr="00542D61" w:rsidRDefault="003951BA" w:rsidP="005D4F6A">
            <w:pPr>
              <w:pStyle w:val="BlockText"/>
              <w:spacing w:line="240" w:lineRule="auto"/>
              <w:ind w:left="0" w:right="-72"/>
              <w:jc w:val="right"/>
              <w:rPr>
                <w:rFonts w:ascii="Arial" w:hAnsi="Arial" w:cs="Arial"/>
                <w:sz w:val="16"/>
                <w:szCs w:val="16"/>
              </w:rPr>
            </w:pPr>
            <w:r w:rsidRPr="00542D61">
              <w:rPr>
                <w:rFonts w:ascii="Arial" w:hAnsi="Arial" w:cs="Arial"/>
                <w:sz w:val="16"/>
                <w:szCs w:val="16"/>
              </w:rPr>
              <w:t>199,605</w:t>
            </w:r>
          </w:p>
        </w:tc>
      </w:tr>
      <w:tr w:rsidR="003951BA" w:rsidRPr="00542D61" w14:paraId="0167D5AC" w14:textId="77777777" w:rsidTr="005D4F6A">
        <w:tc>
          <w:tcPr>
            <w:tcW w:w="2653" w:type="dxa"/>
            <w:shd w:val="clear" w:color="auto" w:fill="auto"/>
            <w:vAlign w:val="bottom"/>
          </w:tcPr>
          <w:p w14:paraId="589BBB50" w14:textId="77777777" w:rsidR="003951BA" w:rsidRPr="00542D61" w:rsidRDefault="003951BA" w:rsidP="005D4F6A">
            <w:pPr>
              <w:pStyle w:val="BlockText"/>
              <w:spacing w:line="240" w:lineRule="auto"/>
              <w:ind w:left="-14" w:right="0"/>
              <w:rPr>
                <w:rFonts w:ascii="Arial" w:hAnsi="Arial" w:cs="Arial"/>
                <w:sz w:val="16"/>
                <w:szCs w:val="16"/>
              </w:rPr>
            </w:pPr>
            <w:r w:rsidRPr="00542D61">
              <w:rPr>
                <w:rFonts w:ascii="Arial" w:hAnsi="Arial" w:cs="Arial"/>
                <w:sz w:val="16"/>
                <w:szCs w:val="16"/>
              </w:rPr>
              <w:t xml:space="preserve">Allowance for expected </w:t>
            </w:r>
          </w:p>
        </w:tc>
        <w:tc>
          <w:tcPr>
            <w:tcW w:w="1080" w:type="dxa"/>
            <w:tcBorders>
              <w:top w:val="single" w:sz="4" w:space="0" w:color="auto"/>
            </w:tcBorders>
            <w:shd w:val="clear" w:color="auto" w:fill="FAFAFA"/>
            <w:vAlign w:val="bottom"/>
          </w:tcPr>
          <w:p w14:paraId="696DD569" w14:textId="77777777" w:rsidR="003951BA" w:rsidRPr="00542D61" w:rsidRDefault="003951BA" w:rsidP="005D4F6A">
            <w:pPr>
              <w:pStyle w:val="BlockText"/>
              <w:spacing w:line="240" w:lineRule="auto"/>
              <w:ind w:left="0" w:right="-72"/>
              <w:jc w:val="right"/>
              <w:rPr>
                <w:rFonts w:ascii="Arial" w:hAnsi="Arial" w:cs="Arial"/>
                <w:sz w:val="16"/>
                <w:szCs w:val="16"/>
                <w:cs/>
              </w:rPr>
            </w:pPr>
          </w:p>
        </w:tc>
        <w:tc>
          <w:tcPr>
            <w:tcW w:w="1080" w:type="dxa"/>
            <w:tcBorders>
              <w:top w:val="single" w:sz="4" w:space="0" w:color="auto"/>
            </w:tcBorders>
            <w:shd w:val="clear" w:color="auto" w:fill="FAFAFA"/>
          </w:tcPr>
          <w:p w14:paraId="35A105D2" w14:textId="77777777" w:rsidR="003951BA" w:rsidRPr="00542D61" w:rsidRDefault="003951BA" w:rsidP="005D4F6A">
            <w:pPr>
              <w:pStyle w:val="BlockText"/>
              <w:spacing w:line="240" w:lineRule="auto"/>
              <w:ind w:left="0" w:right="-72"/>
              <w:jc w:val="right"/>
              <w:rPr>
                <w:rFonts w:ascii="Arial" w:hAnsi="Arial" w:cs="Arial"/>
                <w:sz w:val="16"/>
                <w:szCs w:val="16"/>
                <w:cs/>
              </w:rPr>
            </w:pPr>
          </w:p>
        </w:tc>
        <w:tc>
          <w:tcPr>
            <w:tcW w:w="1080" w:type="dxa"/>
            <w:tcBorders>
              <w:top w:val="single" w:sz="4" w:space="0" w:color="auto"/>
            </w:tcBorders>
            <w:shd w:val="clear" w:color="auto" w:fill="FAFAFA"/>
            <w:vAlign w:val="bottom"/>
          </w:tcPr>
          <w:p w14:paraId="7D69199C" w14:textId="77777777" w:rsidR="003951BA" w:rsidRPr="00542D61" w:rsidRDefault="003951BA" w:rsidP="005D4F6A">
            <w:pPr>
              <w:pStyle w:val="BlockText"/>
              <w:spacing w:line="240" w:lineRule="auto"/>
              <w:ind w:left="0" w:right="-72"/>
              <w:jc w:val="right"/>
              <w:rPr>
                <w:rFonts w:ascii="Arial" w:hAnsi="Arial" w:cs="Arial"/>
                <w:sz w:val="16"/>
                <w:szCs w:val="16"/>
                <w:cs/>
              </w:rPr>
            </w:pPr>
          </w:p>
        </w:tc>
        <w:tc>
          <w:tcPr>
            <w:tcW w:w="1080" w:type="dxa"/>
            <w:tcBorders>
              <w:top w:val="single" w:sz="4" w:space="0" w:color="auto"/>
            </w:tcBorders>
            <w:shd w:val="clear" w:color="auto" w:fill="FAFAFA"/>
            <w:vAlign w:val="bottom"/>
          </w:tcPr>
          <w:p w14:paraId="44086B16" w14:textId="77777777" w:rsidR="003951BA" w:rsidRPr="00542D61" w:rsidRDefault="003951BA" w:rsidP="005D4F6A">
            <w:pPr>
              <w:pStyle w:val="BlockText"/>
              <w:spacing w:line="240" w:lineRule="auto"/>
              <w:ind w:left="0" w:right="-72"/>
              <w:jc w:val="right"/>
              <w:rPr>
                <w:rFonts w:ascii="Arial" w:hAnsi="Arial" w:cs="Arial"/>
                <w:sz w:val="16"/>
                <w:szCs w:val="16"/>
                <w:cs/>
              </w:rPr>
            </w:pPr>
          </w:p>
        </w:tc>
        <w:tc>
          <w:tcPr>
            <w:tcW w:w="1080" w:type="dxa"/>
            <w:tcBorders>
              <w:top w:val="single" w:sz="4" w:space="0" w:color="auto"/>
            </w:tcBorders>
            <w:shd w:val="clear" w:color="auto" w:fill="FAFAFA"/>
            <w:vAlign w:val="bottom"/>
          </w:tcPr>
          <w:p w14:paraId="1200F6BF" w14:textId="77777777" w:rsidR="003951BA" w:rsidRPr="00542D61" w:rsidRDefault="003951BA" w:rsidP="005D4F6A">
            <w:pPr>
              <w:pStyle w:val="BlockText"/>
              <w:spacing w:line="240" w:lineRule="auto"/>
              <w:ind w:left="0" w:right="-72"/>
              <w:jc w:val="right"/>
              <w:rPr>
                <w:rFonts w:ascii="Arial" w:hAnsi="Arial" w:cs="Arial"/>
                <w:sz w:val="16"/>
                <w:szCs w:val="16"/>
                <w:cs/>
              </w:rPr>
            </w:pPr>
          </w:p>
        </w:tc>
        <w:tc>
          <w:tcPr>
            <w:tcW w:w="1080" w:type="dxa"/>
            <w:tcBorders>
              <w:top w:val="single" w:sz="4" w:space="0" w:color="auto"/>
            </w:tcBorders>
            <w:shd w:val="clear" w:color="auto" w:fill="FAFAFA"/>
          </w:tcPr>
          <w:p w14:paraId="4A06C95D" w14:textId="77777777" w:rsidR="003951BA" w:rsidRPr="00542D61" w:rsidRDefault="003951BA" w:rsidP="005D4F6A">
            <w:pPr>
              <w:pStyle w:val="BlockText"/>
              <w:spacing w:line="240" w:lineRule="auto"/>
              <w:ind w:left="0" w:right="-72"/>
              <w:jc w:val="right"/>
              <w:rPr>
                <w:rFonts w:ascii="Arial" w:hAnsi="Arial" w:cs="Arial"/>
                <w:sz w:val="16"/>
                <w:szCs w:val="16"/>
                <w:cs/>
              </w:rPr>
            </w:pPr>
          </w:p>
        </w:tc>
      </w:tr>
      <w:tr w:rsidR="003951BA" w:rsidRPr="00542D61" w14:paraId="7467CA7F" w14:textId="77777777" w:rsidTr="005D4F6A">
        <w:tc>
          <w:tcPr>
            <w:tcW w:w="2653" w:type="dxa"/>
            <w:shd w:val="clear" w:color="auto" w:fill="auto"/>
            <w:vAlign w:val="bottom"/>
          </w:tcPr>
          <w:p w14:paraId="077CD5A5" w14:textId="77777777" w:rsidR="003951BA" w:rsidRPr="00542D61" w:rsidRDefault="003951BA" w:rsidP="005D4F6A">
            <w:pPr>
              <w:pStyle w:val="BlockText"/>
              <w:spacing w:line="240" w:lineRule="auto"/>
              <w:ind w:left="-14" w:right="0"/>
              <w:rPr>
                <w:rFonts w:ascii="Arial" w:hAnsi="Arial" w:cs="Arial"/>
                <w:sz w:val="16"/>
                <w:szCs w:val="16"/>
              </w:rPr>
            </w:pPr>
            <w:r w:rsidRPr="00542D61">
              <w:rPr>
                <w:rFonts w:ascii="Arial" w:hAnsi="Arial" w:cs="Arial"/>
                <w:sz w:val="16"/>
                <w:szCs w:val="16"/>
              </w:rPr>
              <w:t xml:space="preserve">    credit losses</w:t>
            </w:r>
          </w:p>
        </w:tc>
        <w:tc>
          <w:tcPr>
            <w:tcW w:w="1080" w:type="dxa"/>
            <w:tcBorders>
              <w:bottom w:val="single" w:sz="4" w:space="0" w:color="auto"/>
            </w:tcBorders>
            <w:shd w:val="clear" w:color="auto" w:fill="FAFAFA"/>
            <w:vAlign w:val="bottom"/>
          </w:tcPr>
          <w:p w14:paraId="5B1CCA39" w14:textId="77777777" w:rsidR="003951BA" w:rsidRPr="00542D61" w:rsidRDefault="003951BA" w:rsidP="005D4F6A">
            <w:pPr>
              <w:pStyle w:val="BlockText"/>
              <w:spacing w:line="240" w:lineRule="auto"/>
              <w:ind w:left="0" w:right="-72"/>
              <w:jc w:val="right"/>
              <w:rPr>
                <w:rFonts w:ascii="Arial" w:hAnsi="Arial" w:cs="Arial"/>
                <w:sz w:val="16"/>
                <w:szCs w:val="16"/>
                <w:cs/>
              </w:rPr>
            </w:pPr>
            <w:r w:rsidRPr="00542D61">
              <w:rPr>
                <w:rFonts w:ascii="Arial" w:hAnsi="Arial" w:cs="Arial"/>
                <w:sz w:val="16"/>
                <w:szCs w:val="16"/>
              </w:rPr>
              <w:t>(7,181)</w:t>
            </w:r>
          </w:p>
        </w:tc>
        <w:tc>
          <w:tcPr>
            <w:tcW w:w="1080" w:type="dxa"/>
            <w:tcBorders>
              <w:bottom w:val="single" w:sz="4" w:space="0" w:color="auto"/>
            </w:tcBorders>
            <w:shd w:val="clear" w:color="auto" w:fill="FAFAFA"/>
          </w:tcPr>
          <w:p w14:paraId="7A86C349" w14:textId="77777777" w:rsidR="003951BA" w:rsidRPr="00542D61" w:rsidRDefault="003951BA" w:rsidP="005D4F6A">
            <w:pPr>
              <w:pStyle w:val="BlockText"/>
              <w:spacing w:line="240" w:lineRule="auto"/>
              <w:ind w:left="0" w:right="-72"/>
              <w:jc w:val="right"/>
              <w:rPr>
                <w:rFonts w:ascii="Arial" w:hAnsi="Arial" w:cs="Arial"/>
                <w:sz w:val="16"/>
                <w:szCs w:val="16"/>
              </w:rPr>
            </w:pPr>
            <w:r w:rsidRPr="00542D61">
              <w:rPr>
                <w:rFonts w:ascii="Arial" w:hAnsi="Arial" w:cs="Arial"/>
                <w:sz w:val="16"/>
                <w:szCs w:val="16"/>
              </w:rPr>
              <w:t>(76)</w:t>
            </w:r>
          </w:p>
        </w:tc>
        <w:tc>
          <w:tcPr>
            <w:tcW w:w="1080" w:type="dxa"/>
            <w:tcBorders>
              <w:bottom w:val="single" w:sz="4" w:space="0" w:color="auto"/>
            </w:tcBorders>
            <w:shd w:val="clear" w:color="auto" w:fill="FAFAFA"/>
            <w:vAlign w:val="bottom"/>
          </w:tcPr>
          <w:p w14:paraId="1EFEB01F" w14:textId="77777777" w:rsidR="003951BA" w:rsidRPr="00542D61" w:rsidRDefault="003951BA" w:rsidP="005D4F6A">
            <w:pPr>
              <w:pStyle w:val="BlockText"/>
              <w:spacing w:line="240" w:lineRule="auto"/>
              <w:ind w:left="0" w:right="-72"/>
              <w:jc w:val="right"/>
              <w:rPr>
                <w:rFonts w:ascii="Arial" w:hAnsi="Arial" w:cs="Arial"/>
                <w:sz w:val="16"/>
                <w:szCs w:val="16"/>
                <w:cs/>
              </w:rPr>
            </w:pPr>
            <w:r w:rsidRPr="00542D61">
              <w:rPr>
                <w:rFonts w:ascii="Arial" w:hAnsi="Arial" w:cs="Arial"/>
                <w:sz w:val="16"/>
                <w:szCs w:val="16"/>
              </w:rPr>
              <w:t>(54)</w:t>
            </w:r>
          </w:p>
        </w:tc>
        <w:tc>
          <w:tcPr>
            <w:tcW w:w="1080" w:type="dxa"/>
            <w:tcBorders>
              <w:bottom w:val="single" w:sz="4" w:space="0" w:color="auto"/>
            </w:tcBorders>
            <w:shd w:val="clear" w:color="auto" w:fill="FAFAFA"/>
            <w:vAlign w:val="bottom"/>
          </w:tcPr>
          <w:p w14:paraId="2BB75E9E" w14:textId="77777777" w:rsidR="003951BA" w:rsidRPr="00542D61" w:rsidRDefault="003951BA" w:rsidP="005D4F6A">
            <w:pPr>
              <w:pStyle w:val="BlockText"/>
              <w:spacing w:line="240" w:lineRule="auto"/>
              <w:ind w:left="0" w:right="-72"/>
              <w:jc w:val="right"/>
              <w:rPr>
                <w:rFonts w:ascii="Arial" w:hAnsi="Arial" w:cs="Arial"/>
                <w:sz w:val="16"/>
                <w:szCs w:val="16"/>
                <w:cs/>
              </w:rPr>
            </w:pPr>
            <w:r w:rsidRPr="00542D61">
              <w:rPr>
                <w:rFonts w:ascii="Arial" w:hAnsi="Arial" w:cs="Arial"/>
                <w:sz w:val="16"/>
                <w:szCs w:val="16"/>
              </w:rPr>
              <w:t>(653)</w:t>
            </w:r>
          </w:p>
        </w:tc>
        <w:tc>
          <w:tcPr>
            <w:tcW w:w="1080" w:type="dxa"/>
            <w:tcBorders>
              <w:bottom w:val="single" w:sz="4" w:space="0" w:color="auto"/>
            </w:tcBorders>
            <w:shd w:val="clear" w:color="auto" w:fill="FAFAFA"/>
            <w:vAlign w:val="bottom"/>
          </w:tcPr>
          <w:p w14:paraId="34B5A692" w14:textId="77777777" w:rsidR="003951BA" w:rsidRPr="00542D61" w:rsidRDefault="003951BA" w:rsidP="005D4F6A">
            <w:pPr>
              <w:pStyle w:val="BlockText"/>
              <w:spacing w:line="240" w:lineRule="auto"/>
              <w:ind w:left="0" w:right="-72"/>
              <w:jc w:val="right"/>
              <w:rPr>
                <w:rFonts w:ascii="Arial" w:hAnsi="Arial" w:cs="Arial"/>
                <w:sz w:val="16"/>
                <w:szCs w:val="16"/>
                <w:cs/>
              </w:rPr>
            </w:pPr>
            <w:r w:rsidRPr="00542D61">
              <w:rPr>
                <w:rFonts w:ascii="Arial" w:hAnsi="Arial" w:cs="Arial"/>
                <w:sz w:val="16"/>
                <w:szCs w:val="16"/>
              </w:rPr>
              <w:t>(15,893)</w:t>
            </w:r>
          </w:p>
        </w:tc>
        <w:tc>
          <w:tcPr>
            <w:tcW w:w="1080" w:type="dxa"/>
            <w:tcBorders>
              <w:bottom w:val="single" w:sz="4" w:space="0" w:color="auto"/>
            </w:tcBorders>
            <w:shd w:val="clear" w:color="auto" w:fill="FAFAFA"/>
          </w:tcPr>
          <w:p w14:paraId="37C3FA58" w14:textId="77777777" w:rsidR="003951BA" w:rsidRPr="00542D61" w:rsidRDefault="003951BA" w:rsidP="005D4F6A">
            <w:pPr>
              <w:pStyle w:val="BlockText"/>
              <w:spacing w:line="240" w:lineRule="auto"/>
              <w:ind w:left="0" w:right="-72"/>
              <w:jc w:val="right"/>
              <w:rPr>
                <w:rFonts w:ascii="Arial" w:hAnsi="Arial" w:cs="Arial"/>
                <w:sz w:val="16"/>
                <w:szCs w:val="16"/>
                <w:cs/>
              </w:rPr>
            </w:pPr>
            <w:r w:rsidRPr="00542D61">
              <w:rPr>
                <w:rFonts w:ascii="Arial" w:hAnsi="Arial" w:cs="Arial"/>
                <w:sz w:val="16"/>
                <w:szCs w:val="16"/>
              </w:rPr>
              <w:t>(23,857)</w:t>
            </w:r>
          </w:p>
        </w:tc>
      </w:tr>
    </w:tbl>
    <w:p w14:paraId="72FCFBF6" w14:textId="77777777" w:rsidR="003951BA" w:rsidRPr="00542D61" w:rsidRDefault="003951BA" w:rsidP="00DE5AC3">
      <w:pPr>
        <w:spacing w:line="240" w:lineRule="auto"/>
        <w:jc w:val="both"/>
        <w:rPr>
          <w:rFonts w:cs="Arial"/>
        </w:rPr>
      </w:pPr>
    </w:p>
    <w:p w14:paraId="11FFF378" w14:textId="0D2DFE11" w:rsidR="001364C7" w:rsidRPr="00542D61" w:rsidRDefault="001364C7" w:rsidP="00DE5AC3">
      <w:pPr>
        <w:spacing w:line="240" w:lineRule="auto"/>
        <w:jc w:val="both"/>
        <w:rPr>
          <w:rFonts w:cs="Arial"/>
        </w:rPr>
      </w:pPr>
      <w:r w:rsidRPr="00542D61">
        <w:rPr>
          <w:rFonts w:cs="Arial"/>
        </w:rPr>
        <w:t>The reconciliations of loss allowance for trade receivables under TFRS 9 at the date of initial application are as follow:</w:t>
      </w:r>
    </w:p>
    <w:tbl>
      <w:tblPr>
        <w:tblW w:w="9036" w:type="dxa"/>
        <w:tblLayout w:type="fixed"/>
        <w:tblLook w:val="0000" w:firstRow="0" w:lastRow="0" w:firstColumn="0" w:lastColumn="0" w:noHBand="0" w:noVBand="0"/>
      </w:tblPr>
      <w:tblGrid>
        <w:gridCol w:w="7308"/>
        <w:gridCol w:w="1728"/>
      </w:tblGrid>
      <w:tr w:rsidR="001364C7" w:rsidRPr="00542D61" w14:paraId="030BC81A" w14:textId="77777777" w:rsidTr="00DE5AC3">
        <w:trPr>
          <w:trHeight w:val="117"/>
        </w:trPr>
        <w:tc>
          <w:tcPr>
            <w:tcW w:w="7308" w:type="dxa"/>
            <w:tcBorders>
              <w:top w:val="nil"/>
              <w:left w:val="nil"/>
              <w:bottom w:val="nil"/>
              <w:right w:val="nil"/>
            </w:tcBorders>
          </w:tcPr>
          <w:p w14:paraId="0C7CAEF6" w14:textId="77777777" w:rsidR="001364C7" w:rsidRPr="00542D61" w:rsidRDefault="001364C7" w:rsidP="001165AC">
            <w:pPr>
              <w:ind w:left="-100"/>
              <w:rPr>
                <w:rFonts w:cs="Arial"/>
                <w:color w:val="000000"/>
                <w:lang w:val="en-GB"/>
              </w:rPr>
            </w:pPr>
          </w:p>
        </w:tc>
        <w:tc>
          <w:tcPr>
            <w:tcW w:w="1728" w:type="dxa"/>
            <w:tcBorders>
              <w:top w:val="single" w:sz="4" w:space="0" w:color="auto"/>
              <w:left w:val="nil"/>
              <w:bottom w:val="single" w:sz="4" w:space="0" w:color="auto"/>
              <w:right w:val="nil"/>
            </w:tcBorders>
            <w:vAlign w:val="center"/>
          </w:tcPr>
          <w:p w14:paraId="2650C113" w14:textId="77777777" w:rsidR="001364C7" w:rsidRPr="00542D61" w:rsidRDefault="001364C7" w:rsidP="001165AC">
            <w:pPr>
              <w:ind w:right="-72"/>
              <w:jc w:val="right"/>
              <w:rPr>
                <w:rFonts w:cs="Arial"/>
                <w:b/>
                <w:bCs/>
                <w:color w:val="000000"/>
                <w:lang w:val="en-GB"/>
              </w:rPr>
            </w:pPr>
            <w:r w:rsidRPr="00542D61">
              <w:rPr>
                <w:rFonts w:cs="Arial"/>
                <w:b/>
                <w:bCs/>
                <w:color w:val="000000"/>
                <w:lang w:val="en-GB"/>
              </w:rPr>
              <w:t>Thousand Baht</w:t>
            </w:r>
          </w:p>
        </w:tc>
      </w:tr>
      <w:tr w:rsidR="001364C7" w:rsidRPr="00542D61" w14:paraId="70E6DCA1" w14:textId="77777777" w:rsidTr="00DE5AC3">
        <w:tc>
          <w:tcPr>
            <w:tcW w:w="7308" w:type="dxa"/>
            <w:tcBorders>
              <w:top w:val="nil"/>
              <w:left w:val="nil"/>
              <w:bottom w:val="nil"/>
              <w:right w:val="nil"/>
            </w:tcBorders>
            <w:vAlign w:val="bottom"/>
          </w:tcPr>
          <w:p w14:paraId="76084AE2" w14:textId="77777777" w:rsidR="001364C7" w:rsidRPr="00542D61" w:rsidRDefault="001364C7" w:rsidP="001165AC">
            <w:pPr>
              <w:ind w:left="-100" w:right="-72"/>
              <w:jc w:val="both"/>
              <w:rPr>
                <w:rFonts w:cs="Arial"/>
                <w:color w:val="000000"/>
              </w:rPr>
            </w:pPr>
          </w:p>
        </w:tc>
        <w:tc>
          <w:tcPr>
            <w:tcW w:w="1728" w:type="dxa"/>
            <w:tcBorders>
              <w:top w:val="single" w:sz="4" w:space="0" w:color="auto"/>
              <w:left w:val="nil"/>
              <w:bottom w:val="nil"/>
              <w:right w:val="nil"/>
            </w:tcBorders>
            <w:shd w:val="clear" w:color="auto" w:fill="FAFAFA"/>
            <w:vAlign w:val="bottom"/>
          </w:tcPr>
          <w:p w14:paraId="372DBE36" w14:textId="77777777" w:rsidR="001364C7" w:rsidRPr="00542D61" w:rsidRDefault="001364C7" w:rsidP="001165AC">
            <w:pPr>
              <w:ind w:right="-72"/>
              <w:jc w:val="right"/>
              <w:rPr>
                <w:rFonts w:cs="Arial"/>
                <w:color w:val="000000"/>
              </w:rPr>
            </w:pPr>
          </w:p>
        </w:tc>
      </w:tr>
      <w:tr w:rsidR="001364C7" w:rsidRPr="00542D61" w14:paraId="50BA504B" w14:textId="77777777" w:rsidTr="00DE5AC3">
        <w:tc>
          <w:tcPr>
            <w:tcW w:w="7308" w:type="dxa"/>
            <w:tcBorders>
              <w:top w:val="nil"/>
              <w:left w:val="nil"/>
              <w:bottom w:val="nil"/>
              <w:right w:val="nil"/>
            </w:tcBorders>
            <w:vAlign w:val="bottom"/>
          </w:tcPr>
          <w:p w14:paraId="63AB0379" w14:textId="04AF87EE" w:rsidR="001364C7" w:rsidRPr="00542D61" w:rsidRDefault="001364C7" w:rsidP="001165AC">
            <w:pPr>
              <w:tabs>
                <w:tab w:val="left" w:pos="2862"/>
              </w:tabs>
              <w:ind w:left="-72" w:right="-72"/>
              <w:rPr>
                <w:rFonts w:cs="Arial"/>
              </w:rPr>
            </w:pPr>
            <w:r w:rsidRPr="00542D61">
              <w:rPr>
                <w:rFonts w:cs="Arial"/>
              </w:rPr>
              <w:t>As at 31 December 2019</w:t>
            </w:r>
            <w:r w:rsidR="003951BA" w:rsidRPr="00542D61">
              <w:rPr>
                <w:rFonts w:cs="Arial"/>
              </w:rPr>
              <w:t xml:space="preserve"> – calculated under TAS 101</w:t>
            </w:r>
          </w:p>
        </w:tc>
        <w:tc>
          <w:tcPr>
            <w:tcW w:w="1728" w:type="dxa"/>
            <w:tcBorders>
              <w:top w:val="nil"/>
              <w:left w:val="nil"/>
              <w:bottom w:val="nil"/>
              <w:right w:val="nil"/>
            </w:tcBorders>
            <w:shd w:val="clear" w:color="auto" w:fill="FAFAFA"/>
          </w:tcPr>
          <w:p w14:paraId="32B123E1" w14:textId="77777777" w:rsidR="001364C7" w:rsidRPr="00542D61" w:rsidRDefault="001364C7" w:rsidP="001165AC">
            <w:pPr>
              <w:pStyle w:val="BlockText"/>
              <w:ind w:left="0" w:right="-72"/>
              <w:jc w:val="right"/>
              <w:rPr>
                <w:rFonts w:ascii="Arial" w:hAnsi="Arial" w:cs="Arial"/>
              </w:rPr>
            </w:pPr>
            <w:r w:rsidRPr="00542D61">
              <w:rPr>
                <w:rFonts w:ascii="Arial" w:hAnsi="Arial" w:cs="Arial"/>
              </w:rPr>
              <w:t>(16,127)</w:t>
            </w:r>
          </w:p>
        </w:tc>
      </w:tr>
      <w:tr w:rsidR="001364C7" w:rsidRPr="00542D61" w14:paraId="1339AE9C" w14:textId="77777777" w:rsidTr="00DE5AC3">
        <w:tc>
          <w:tcPr>
            <w:tcW w:w="7308" w:type="dxa"/>
            <w:tcBorders>
              <w:top w:val="nil"/>
              <w:left w:val="nil"/>
              <w:bottom w:val="nil"/>
              <w:right w:val="nil"/>
            </w:tcBorders>
            <w:vAlign w:val="bottom"/>
          </w:tcPr>
          <w:p w14:paraId="62D3C288" w14:textId="0D376313" w:rsidR="001364C7" w:rsidRPr="00542D61" w:rsidRDefault="00DE5AC3" w:rsidP="001165AC">
            <w:pPr>
              <w:tabs>
                <w:tab w:val="left" w:pos="567"/>
                <w:tab w:val="left" w:pos="1134"/>
                <w:tab w:val="left" w:pos="1276"/>
                <w:tab w:val="center" w:pos="3402"/>
                <w:tab w:val="center" w:pos="4536"/>
                <w:tab w:val="center" w:pos="5670"/>
                <w:tab w:val="center" w:pos="6804"/>
                <w:tab w:val="right" w:pos="7655"/>
              </w:tabs>
              <w:ind w:left="-72"/>
              <w:jc w:val="both"/>
              <w:rPr>
                <w:rFonts w:cs="Arial"/>
              </w:rPr>
            </w:pPr>
            <w:r w:rsidRPr="00542D61">
              <w:rPr>
                <w:rFonts w:cs="Arial"/>
                <w:lang w:val="en-GB"/>
              </w:rPr>
              <w:t xml:space="preserve">Adjustment from first-time adoption of TFRS 9 </w:t>
            </w:r>
            <w:r w:rsidR="001364C7" w:rsidRPr="00542D61">
              <w:rPr>
                <w:rFonts w:cs="Arial"/>
                <w:lang w:val="en-GB"/>
              </w:rPr>
              <w:t>on 1 January 2020</w:t>
            </w:r>
            <w:r w:rsidR="001364C7" w:rsidRPr="00542D61">
              <w:rPr>
                <w:rFonts w:cs="Arial"/>
              </w:rPr>
              <w:t xml:space="preserve"> (Note 5)</w:t>
            </w:r>
          </w:p>
        </w:tc>
        <w:tc>
          <w:tcPr>
            <w:tcW w:w="1728" w:type="dxa"/>
            <w:tcBorders>
              <w:top w:val="nil"/>
              <w:left w:val="nil"/>
              <w:bottom w:val="single" w:sz="4" w:space="0" w:color="auto"/>
              <w:right w:val="nil"/>
            </w:tcBorders>
            <w:shd w:val="clear" w:color="auto" w:fill="FAFAFA"/>
          </w:tcPr>
          <w:p w14:paraId="70DAC162" w14:textId="77777777" w:rsidR="001364C7" w:rsidRPr="00542D61" w:rsidRDefault="001364C7" w:rsidP="001165AC">
            <w:pPr>
              <w:pStyle w:val="BlockText"/>
              <w:ind w:left="0" w:right="-72"/>
              <w:jc w:val="right"/>
              <w:rPr>
                <w:rFonts w:ascii="Arial" w:hAnsi="Arial" w:cs="Arial"/>
                <w:cs/>
              </w:rPr>
            </w:pPr>
            <w:r w:rsidRPr="00542D61">
              <w:rPr>
                <w:rFonts w:ascii="Arial" w:hAnsi="Arial" w:cs="Arial"/>
              </w:rPr>
              <w:t>(7,347)</w:t>
            </w:r>
          </w:p>
        </w:tc>
      </w:tr>
      <w:tr w:rsidR="00DE5AC3" w:rsidRPr="00542D61" w14:paraId="55769212" w14:textId="77777777" w:rsidTr="00DE5AC3">
        <w:tc>
          <w:tcPr>
            <w:tcW w:w="7308" w:type="dxa"/>
            <w:tcBorders>
              <w:top w:val="nil"/>
              <w:left w:val="nil"/>
              <w:bottom w:val="nil"/>
              <w:right w:val="nil"/>
            </w:tcBorders>
            <w:vAlign w:val="bottom"/>
          </w:tcPr>
          <w:p w14:paraId="10B92589" w14:textId="77777777" w:rsidR="00DE5AC3" w:rsidRPr="00542D61" w:rsidRDefault="00DE5AC3" w:rsidP="001165AC">
            <w:pPr>
              <w:ind w:left="-72" w:right="-72"/>
              <w:rPr>
                <w:rFonts w:cs="Arial"/>
                <w:lang w:val="en-GB"/>
              </w:rPr>
            </w:pPr>
          </w:p>
        </w:tc>
        <w:tc>
          <w:tcPr>
            <w:tcW w:w="1728" w:type="dxa"/>
            <w:tcBorders>
              <w:top w:val="single" w:sz="4" w:space="0" w:color="auto"/>
              <w:left w:val="nil"/>
              <w:right w:val="nil"/>
            </w:tcBorders>
            <w:shd w:val="clear" w:color="auto" w:fill="FAFAFA"/>
            <w:vAlign w:val="bottom"/>
          </w:tcPr>
          <w:p w14:paraId="29E1C606" w14:textId="77777777" w:rsidR="00DE5AC3" w:rsidRPr="00542D61" w:rsidRDefault="00DE5AC3" w:rsidP="001165AC">
            <w:pPr>
              <w:pStyle w:val="BlockText"/>
              <w:ind w:left="0" w:right="-72"/>
              <w:jc w:val="right"/>
              <w:rPr>
                <w:rFonts w:ascii="Arial" w:hAnsi="Arial" w:cs="Arial"/>
                <w:lang w:val="en-GB"/>
              </w:rPr>
            </w:pPr>
          </w:p>
        </w:tc>
      </w:tr>
      <w:tr w:rsidR="001364C7" w:rsidRPr="00542D61" w14:paraId="22F6E9E9" w14:textId="77777777" w:rsidTr="00DE5AC3">
        <w:tc>
          <w:tcPr>
            <w:tcW w:w="7308" w:type="dxa"/>
            <w:tcBorders>
              <w:top w:val="nil"/>
              <w:left w:val="nil"/>
              <w:bottom w:val="nil"/>
              <w:right w:val="nil"/>
            </w:tcBorders>
            <w:vAlign w:val="bottom"/>
          </w:tcPr>
          <w:p w14:paraId="26EC60A1" w14:textId="15A64809" w:rsidR="001364C7" w:rsidRPr="00542D61" w:rsidRDefault="00DE5AC3" w:rsidP="001165AC">
            <w:pPr>
              <w:ind w:left="-72" w:right="-72"/>
              <w:rPr>
                <w:rFonts w:cs="Arial"/>
                <w:lang w:val="en-GB"/>
              </w:rPr>
            </w:pPr>
            <w:r w:rsidRPr="00542D61">
              <w:rPr>
                <w:rFonts w:cs="Arial"/>
                <w:lang w:val="en-GB"/>
              </w:rPr>
              <w:t xml:space="preserve">Opening loss allowance as at 1 January 2020 </w:t>
            </w:r>
            <w:r w:rsidRPr="00542D61">
              <w:rPr>
                <w:rFonts w:cs="Arial"/>
              </w:rPr>
              <w:t>- calculated under TFRS 9</w:t>
            </w:r>
          </w:p>
        </w:tc>
        <w:tc>
          <w:tcPr>
            <w:tcW w:w="1728" w:type="dxa"/>
            <w:tcBorders>
              <w:left w:val="nil"/>
              <w:bottom w:val="nil"/>
              <w:right w:val="nil"/>
            </w:tcBorders>
            <w:shd w:val="clear" w:color="auto" w:fill="FAFAFA"/>
            <w:vAlign w:val="bottom"/>
          </w:tcPr>
          <w:p w14:paraId="5543BEAE" w14:textId="77777777" w:rsidR="001364C7" w:rsidRPr="00542D61" w:rsidRDefault="001364C7" w:rsidP="001165AC">
            <w:pPr>
              <w:pStyle w:val="BlockText"/>
              <w:ind w:left="0" w:right="-72"/>
              <w:jc w:val="right"/>
              <w:rPr>
                <w:rFonts w:ascii="Arial" w:hAnsi="Arial" w:cs="Arial"/>
                <w:lang w:val="en-GB"/>
              </w:rPr>
            </w:pPr>
            <w:r w:rsidRPr="00542D61">
              <w:rPr>
                <w:rFonts w:ascii="Arial" w:hAnsi="Arial" w:cs="Arial"/>
                <w:lang w:val="en-GB"/>
              </w:rPr>
              <w:t>(23,474)</w:t>
            </w:r>
          </w:p>
        </w:tc>
      </w:tr>
      <w:tr w:rsidR="001364C7" w:rsidRPr="00542D61" w14:paraId="68F35861" w14:textId="77777777" w:rsidTr="00DE5AC3">
        <w:tc>
          <w:tcPr>
            <w:tcW w:w="7308" w:type="dxa"/>
            <w:tcBorders>
              <w:top w:val="nil"/>
              <w:left w:val="nil"/>
              <w:bottom w:val="nil"/>
              <w:right w:val="nil"/>
            </w:tcBorders>
            <w:vAlign w:val="bottom"/>
          </w:tcPr>
          <w:p w14:paraId="49DE6F18" w14:textId="4FD5557C" w:rsidR="001364C7" w:rsidRPr="00542D61" w:rsidRDefault="00DE5AC3" w:rsidP="001165AC">
            <w:pPr>
              <w:ind w:left="-72" w:right="-72"/>
              <w:rPr>
                <w:rFonts w:cs="Arial"/>
                <w:lang w:val="en-GB"/>
              </w:rPr>
            </w:pPr>
            <w:r w:rsidRPr="00542D61">
              <w:rPr>
                <w:rFonts w:cs="Arial"/>
                <w:lang w:val="en-GB"/>
              </w:rPr>
              <w:t>Increase in expected credit losses</w:t>
            </w:r>
            <w:r w:rsidR="001364C7" w:rsidRPr="00542D61">
              <w:rPr>
                <w:rFonts w:cs="Arial"/>
                <w:lang w:val="en-GB"/>
              </w:rPr>
              <w:t xml:space="preserve"> recognised in profit or loss during the year</w:t>
            </w:r>
          </w:p>
        </w:tc>
        <w:tc>
          <w:tcPr>
            <w:tcW w:w="1728" w:type="dxa"/>
            <w:tcBorders>
              <w:left w:val="nil"/>
              <w:right w:val="nil"/>
            </w:tcBorders>
            <w:shd w:val="clear" w:color="auto" w:fill="FAFAFA"/>
          </w:tcPr>
          <w:p w14:paraId="7558C10F" w14:textId="77777777" w:rsidR="001364C7" w:rsidRPr="00542D61" w:rsidRDefault="001364C7" w:rsidP="001165AC">
            <w:pPr>
              <w:pStyle w:val="BlockText"/>
              <w:ind w:left="0" w:right="-72"/>
              <w:jc w:val="right"/>
              <w:rPr>
                <w:rFonts w:ascii="Arial" w:hAnsi="Arial" w:cs="Arial"/>
                <w:lang w:val="en-GB"/>
              </w:rPr>
            </w:pPr>
            <w:r w:rsidRPr="00542D61">
              <w:rPr>
                <w:rFonts w:ascii="Arial" w:hAnsi="Arial" w:cs="Arial"/>
                <w:lang w:val="en-GB"/>
              </w:rPr>
              <w:t>(383)</w:t>
            </w:r>
          </w:p>
        </w:tc>
      </w:tr>
      <w:tr w:rsidR="001364C7" w:rsidRPr="00542D61" w14:paraId="06CF8191" w14:textId="77777777" w:rsidTr="00DE5AC3">
        <w:tc>
          <w:tcPr>
            <w:tcW w:w="7308" w:type="dxa"/>
            <w:tcBorders>
              <w:top w:val="nil"/>
              <w:left w:val="nil"/>
              <w:bottom w:val="nil"/>
              <w:right w:val="nil"/>
            </w:tcBorders>
            <w:vAlign w:val="bottom"/>
          </w:tcPr>
          <w:p w14:paraId="5672D069" w14:textId="77777777" w:rsidR="001364C7" w:rsidRPr="00542D61" w:rsidRDefault="001364C7" w:rsidP="001165AC">
            <w:pPr>
              <w:ind w:left="-72" w:right="-72"/>
              <w:rPr>
                <w:rFonts w:eastAsia="SimSun" w:cs="Arial"/>
                <w:lang w:eastAsia="zh-CN"/>
              </w:rPr>
            </w:pPr>
          </w:p>
        </w:tc>
        <w:tc>
          <w:tcPr>
            <w:tcW w:w="1728" w:type="dxa"/>
            <w:tcBorders>
              <w:top w:val="single" w:sz="4" w:space="0" w:color="auto"/>
              <w:left w:val="nil"/>
              <w:right w:val="nil"/>
            </w:tcBorders>
            <w:shd w:val="clear" w:color="auto" w:fill="FAFAFA"/>
          </w:tcPr>
          <w:p w14:paraId="0DB228AF" w14:textId="77777777" w:rsidR="001364C7" w:rsidRPr="00542D61" w:rsidRDefault="001364C7" w:rsidP="001165AC">
            <w:pPr>
              <w:pStyle w:val="BlockText"/>
              <w:ind w:left="0" w:right="-72"/>
              <w:jc w:val="right"/>
              <w:rPr>
                <w:rFonts w:ascii="Arial" w:hAnsi="Arial" w:cs="Arial"/>
              </w:rPr>
            </w:pPr>
          </w:p>
        </w:tc>
      </w:tr>
      <w:tr w:rsidR="001364C7" w:rsidRPr="00542D61" w14:paraId="482BFEB7" w14:textId="77777777" w:rsidTr="00DE5AC3">
        <w:tc>
          <w:tcPr>
            <w:tcW w:w="7308" w:type="dxa"/>
            <w:tcBorders>
              <w:top w:val="nil"/>
              <w:left w:val="nil"/>
              <w:bottom w:val="nil"/>
              <w:right w:val="nil"/>
            </w:tcBorders>
          </w:tcPr>
          <w:p w14:paraId="61AA4FCC" w14:textId="77777777" w:rsidR="001364C7" w:rsidRPr="00542D61" w:rsidRDefault="001364C7" w:rsidP="001165AC">
            <w:pPr>
              <w:ind w:left="-100" w:right="-72"/>
              <w:rPr>
                <w:rFonts w:cs="Arial"/>
                <w:snapToGrid w:val="0"/>
                <w:color w:val="000000"/>
              </w:rPr>
            </w:pPr>
            <w:r w:rsidRPr="00542D61">
              <w:rPr>
                <w:rFonts w:cs="Arial"/>
                <w:snapToGrid w:val="0"/>
                <w:color w:val="000000"/>
              </w:rPr>
              <w:t>As of 31 December 2020</w:t>
            </w:r>
          </w:p>
        </w:tc>
        <w:tc>
          <w:tcPr>
            <w:tcW w:w="1728" w:type="dxa"/>
            <w:tcBorders>
              <w:top w:val="nil"/>
              <w:left w:val="nil"/>
              <w:bottom w:val="single" w:sz="4" w:space="0" w:color="auto"/>
              <w:right w:val="nil"/>
            </w:tcBorders>
            <w:shd w:val="clear" w:color="auto" w:fill="FAFAFA"/>
          </w:tcPr>
          <w:p w14:paraId="5DC420D2" w14:textId="77777777" w:rsidR="001364C7" w:rsidRPr="00542D61" w:rsidRDefault="001364C7" w:rsidP="001165AC">
            <w:pPr>
              <w:pStyle w:val="BlockText"/>
              <w:ind w:left="0" w:right="-72"/>
              <w:jc w:val="right"/>
              <w:rPr>
                <w:rFonts w:ascii="Arial" w:hAnsi="Arial" w:cs="Arial"/>
                <w:cs/>
              </w:rPr>
            </w:pPr>
            <w:r w:rsidRPr="00542D61">
              <w:rPr>
                <w:rFonts w:ascii="Arial" w:hAnsi="Arial" w:cs="Arial"/>
              </w:rPr>
              <w:t>(23,857)</w:t>
            </w:r>
          </w:p>
        </w:tc>
      </w:tr>
    </w:tbl>
    <w:p w14:paraId="3EDEEE28" w14:textId="0C8032F3" w:rsidR="00DE5AC3" w:rsidRPr="00542D61" w:rsidRDefault="00DE5AC3" w:rsidP="00DE5AC3">
      <w:pPr>
        <w:spacing w:line="240" w:lineRule="auto"/>
        <w:jc w:val="both"/>
        <w:rPr>
          <w:rFonts w:cs="Arial"/>
        </w:rPr>
      </w:pPr>
    </w:p>
    <w:p w14:paraId="2D2F3ADE" w14:textId="77777777" w:rsidR="00F65817" w:rsidRPr="00542D61" w:rsidRDefault="00F65817" w:rsidP="00DE5AC3">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DE5AC3" w:rsidRPr="00542D61" w14:paraId="41B9C492" w14:textId="77777777" w:rsidTr="005D4F6A">
        <w:trPr>
          <w:trHeight w:val="380"/>
        </w:trPr>
        <w:tc>
          <w:tcPr>
            <w:tcW w:w="9029" w:type="dxa"/>
            <w:shd w:val="clear" w:color="auto" w:fill="FFA543"/>
            <w:vAlign w:val="center"/>
          </w:tcPr>
          <w:p w14:paraId="09634E26" w14:textId="0E6CFD27" w:rsidR="00DE5AC3" w:rsidRPr="00542D61" w:rsidRDefault="00DE5AC3" w:rsidP="005D4F6A">
            <w:pPr>
              <w:spacing w:line="240" w:lineRule="auto"/>
              <w:ind w:left="504" w:hanging="504"/>
              <w:jc w:val="both"/>
              <w:rPr>
                <w:rFonts w:eastAsia="Arial Unicode MS" w:cs="Arial"/>
                <w:b/>
                <w:bCs/>
                <w:color w:val="FFFFFF"/>
                <w:cs/>
              </w:rPr>
            </w:pPr>
            <w:r w:rsidRPr="00542D61">
              <w:rPr>
                <w:rFonts w:cs="Arial"/>
                <w:b/>
                <w:bCs/>
                <w:color w:val="FFFFFF"/>
              </w:rPr>
              <w:t>13</w:t>
            </w:r>
            <w:r w:rsidRPr="00542D61">
              <w:rPr>
                <w:rFonts w:cs="Arial"/>
                <w:b/>
                <w:bCs/>
                <w:color w:val="FFFFFF"/>
              </w:rPr>
              <w:tab/>
              <w:t>Financial assets and financial liabilities</w:t>
            </w:r>
          </w:p>
        </w:tc>
      </w:tr>
    </w:tbl>
    <w:p w14:paraId="6E9D3B36" w14:textId="77777777" w:rsidR="00F65817" w:rsidRPr="00542D61" w:rsidRDefault="00F65817" w:rsidP="00DE5AC3">
      <w:pPr>
        <w:spacing w:line="240" w:lineRule="auto"/>
        <w:jc w:val="both"/>
        <w:rPr>
          <w:rFonts w:cs="Arial"/>
        </w:rPr>
      </w:pPr>
    </w:p>
    <w:p w14:paraId="64E022B4" w14:textId="20F5877F" w:rsidR="00B4354F" w:rsidRPr="00542D61" w:rsidRDefault="00B4354F" w:rsidP="00DE5AC3">
      <w:pPr>
        <w:spacing w:line="240" w:lineRule="auto"/>
        <w:jc w:val="both"/>
        <w:rPr>
          <w:rFonts w:cs="Arial"/>
        </w:rPr>
      </w:pPr>
      <w:r w:rsidRPr="00542D61">
        <w:rPr>
          <w:rFonts w:cs="Arial"/>
        </w:rPr>
        <w:t xml:space="preserve">As at 31 December 2020, classification of the Company’s financial assets and financial liabilities </w:t>
      </w:r>
      <w:r w:rsidR="00C05BC9" w:rsidRPr="00542D61">
        <w:rPr>
          <w:rFonts w:cs="Arial"/>
        </w:rPr>
        <w:t xml:space="preserve">are amortised cost and the fair value of the short-term of financial assets and financial liabilities are not expected to be materially different from the amounts presented in the statements of financial position </w:t>
      </w:r>
      <w:r w:rsidRPr="00542D61">
        <w:rPr>
          <w:rFonts w:cs="Arial"/>
        </w:rPr>
        <w:t>are as follows:</w:t>
      </w:r>
    </w:p>
    <w:tbl>
      <w:tblPr>
        <w:tblW w:w="9018" w:type="dxa"/>
        <w:tblLayout w:type="fixed"/>
        <w:tblLook w:val="04A0" w:firstRow="1" w:lastRow="0" w:firstColumn="1" w:lastColumn="0" w:noHBand="0" w:noVBand="1"/>
      </w:tblPr>
      <w:tblGrid>
        <w:gridCol w:w="7290"/>
        <w:gridCol w:w="1728"/>
      </w:tblGrid>
      <w:tr w:rsidR="00B4354F" w:rsidRPr="00542D61" w14:paraId="04627F95" w14:textId="77777777" w:rsidTr="00DE5AC3">
        <w:tc>
          <w:tcPr>
            <w:tcW w:w="7290" w:type="dxa"/>
            <w:vAlign w:val="bottom"/>
          </w:tcPr>
          <w:p w14:paraId="08ABBD31" w14:textId="77777777" w:rsidR="00B4354F" w:rsidRPr="00542D61" w:rsidRDefault="00B4354F">
            <w:pPr>
              <w:ind w:left="-72"/>
              <w:jc w:val="thaiDistribute"/>
              <w:rPr>
                <w:rFonts w:cs="Arial"/>
              </w:rPr>
            </w:pPr>
          </w:p>
        </w:tc>
        <w:tc>
          <w:tcPr>
            <w:tcW w:w="1728" w:type="dxa"/>
            <w:tcBorders>
              <w:top w:val="single" w:sz="4" w:space="0" w:color="auto"/>
              <w:left w:val="nil"/>
              <w:bottom w:val="single" w:sz="4" w:space="0" w:color="auto"/>
              <w:right w:val="nil"/>
            </w:tcBorders>
            <w:hideMark/>
          </w:tcPr>
          <w:p w14:paraId="66953015" w14:textId="5B931FF8" w:rsidR="00B4354F" w:rsidRPr="00542D61" w:rsidRDefault="00C05BC9">
            <w:pPr>
              <w:ind w:right="-72"/>
              <w:jc w:val="right"/>
              <w:rPr>
                <w:rFonts w:cs="Arial"/>
                <w:b/>
                <w:bCs/>
              </w:rPr>
            </w:pPr>
            <w:r w:rsidRPr="00542D61">
              <w:rPr>
                <w:rFonts w:cs="Arial"/>
                <w:b/>
                <w:bCs/>
              </w:rPr>
              <w:t>2020</w:t>
            </w:r>
          </w:p>
        </w:tc>
      </w:tr>
      <w:tr w:rsidR="00C05BC9" w:rsidRPr="00542D61" w14:paraId="7BC6CC2B" w14:textId="77777777" w:rsidTr="00DE5AC3">
        <w:tc>
          <w:tcPr>
            <w:tcW w:w="7290" w:type="dxa"/>
            <w:vAlign w:val="bottom"/>
          </w:tcPr>
          <w:p w14:paraId="51C52476" w14:textId="77777777" w:rsidR="00C05BC9" w:rsidRPr="00542D61" w:rsidRDefault="00C05BC9">
            <w:pPr>
              <w:ind w:left="-72"/>
              <w:jc w:val="thaiDistribute"/>
              <w:rPr>
                <w:rFonts w:eastAsia="Arial Unicode MS" w:cs="Arial"/>
                <w:b/>
                <w:bCs/>
                <w:lang w:val="en-GB"/>
              </w:rPr>
            </w:pPr>
          </w:p>
        </w:tc>
        <w:tc>
          <w:tcPr>
            <w:tcW w:w="1728" w:type="dxa"/>
            <w:tcBorders>
              <w:top w:val="single" w:sz="4" w:space="0" w:color="auto"/>
              <w:left w:val="nil"/>
              <w:bottom w:val="nil"/>
              <w:right w:val="nil"/>
            </w:tcBorders>
            <w:vAlign w:val="bottom"/>
            <w:hideMark/>
          </w:tcPr>
          <w:p w14:paraId="3FCB77FC" w14:textId="77777777" w:rsidR="00C05BC9" w:rsidRPr="00542D61" w:rsidRDefault="00C05BC9">
            <w:pPr>
              <w:ind w:right="-72"/>
              <w:jc w:val="right"/>
              <w:rPr>
                <w:rFonts w:eastAsia="Arial Unicode MS" w:cs="Arial"/>
                <w:b/>
                <w:bCs/>
              </w:rPr>
            </w:pPr>
            <w:r w:rsidRPr="00542D61">
              <w:rPr>
                <w:rFonts w:eastAsia="Arial Unicode MS" w:cs="Arial"/>
                <w:b/>
                <w:bCs/>
              </w:rPr>
              <w:t>Amortised cost</w:t>
            </w:r>
          </w:p>
        </w:tc>
      </w:tr>
      <w:tr w:rsidR="00C05BC9" w:rsidRPr="00542D61" w14:paraId="2677CBC3" w14:textId="77777777" w:rsidTr="00DE5AC3">
        <w:tc>
          <w:tcPr>
            <w:tcW w:w="7290" w:type="dxa"/>
            <w:vAlign w:val="bottom"/>
            <w:hideMark/>
          </w:tcPr>
          <w:p w14:paraId="149394B8" w14:textId="7CE9D776" w:rsidR="00C05BC9" w:rsidRPr="00542D61" w:rsidRDefault="00C05BC9">
            <w:pPr>
              <w:ind w:left="-72"/>
              <w:jc w:val="thaiDistribute"/>
              <w:rPr>
                <w:rFonts w:eastAsia="Arial Unicode MS" w:cs="Arial"/>
                <w:b/>
                <w:bCs/>
                <w:cs/>
              </w:rPr>
            </w:pPr>
          </w:p>
        </w:tc>
        <w:tc>
          <w:tcPr>
            <w:tcW w:w="1728" w:type="dxa"/>
            <w:tcBorders>
              <w:top w:val="nil"/>
              <w:left w:val="nil"/>
              <w:bottom w:val="single" w:sz="4" w:space="0" w:color="auto"/>
              <w:right w:val="nil"/>
            </w:tcBorders>
            <w:hideMark/>
          </w:tcPr>
          <w:p w14:paraId="1BDA72EE" w14:textId="77777777" w:rsidR="00C05BC9" w:rsidRPr="00542D61" w:rsidRDefault="00C05BC9">
            <w:pPr>
              <w:ind w:right="-72"/>
              <w:jc w:val="right"/>
              <w:rPr>
                <w:rFonts w:eastAsia="Arial Unicode MS" w:cs="Arial"/>
                <w:b/>
                <w:bCs/>
              </w:rPr>
            </w:pPr>
            <w:r w:rsidRPr="00542D61">
              <w:rPr>
                <w:rFonts w:eastAsia="Arial Unicode MS" w:cs="Arial"/>
                <w:b/>
                <w:bCs/>
              </w:rPr>
              <w:t>Thousand Baht</w:t>
            </w:r>
          </w:p>
        </w:tc>
      </w:tr>
      <w:tr w:rsidR="00C05BC9" w:rsidRPr="00542D61" w14:paraId="64CAD68F" w14:textId="77777777" w:rsidTr="00DE5AC3">
        <w:trPr>
          <w:trHeight w:val="20"/>
        </w:trPr>
        <w:tc>
          <w:tcPr>
            <w:tcW w:w="7290" w:type="dxa"/>
            <w:vAlign w:val="bottom"/>
          </w:tcPr>
          <w:p w14:paraId="5CD0AD43" w14:textId="77777777" w:rsidR="00C05BC9" w:rsidRPr="00542D61" w:rsidRDefault="00C05BC9">
            <w:pPr>
              <w:ind w:left="-72"/>
              <w:jc w:val="thaiDistribute"/>
              <w:rPr>
                <w:rFonts w:eastAsia="Arial Unicode MS" w:cs="Arial"/>
              </w:rPr>
            </w:pPr>
          </w:p>
        </w:tc>
        <w:tc>
          <w:tcPr>
            <w:tcW w:w="1728" w:type="dxa"/>
            <w:tcBorders>
              <w:top w:val="single" w:sz="4" w:space="0" w:color="auto"/>
              <w:left w:val="nil"/>
              <w:bottom w:val="nil"/>
              <w:right w:val="nil"/>
            </w:tcBorders>
            <w:shd w:val="clear" w:color="auto" w:fill="FAFAFA"/>
            <w:vAlign w:val="bottom"/>
          </w:tcPr>
          <w:p w14:paraId="3293A26C" w14:textId="77777777" w:rsidR="00C05BC9" w:rsidRPr="00542D61" w:rsidRDefault="00C05BC9">
            <w:pPr>
              <w:ind w:right="-72"/>
              <w:jc w:val="thaiDistribute"/>
              <w:rPr>
                <w:rFonts w:eastAsia="Arial Unicode MS" w:cs="Arial"/>
              </w:rPr>
            </w:pPr>
          </w:p>
        </w:tc>
      </w:tr>
      <w:tr w:rsidR="00C05BC9" w:rsidRPr="00542D61" w14:paraId="1B19D522" w14:textId="77777777" w:rsidTr="00DE5AC3">
        <w:tc>
          <w:tcPr>
            <w:tcW w:w="7290" w:type="dxa"/>
            <w:vAlign w:val="bottom"/>
            <w:hideMark/>
          </w:tcPr>
          <w:p w14:paraId="549622AC" w14:textId="77777777" w:rsidR="00C05BC9" w:rsidRPr="00542D61" w:rsidRDefault="00C05BC9">
            <w:pPr>
              <w:ind w:left="-72"/>
              <w:jc w:val="thaiDistribute"/>
              <w:rPr>
                <w:rFonts w:eastAsia="Arial Unicode MS" w:cs="Arial"/>
                <w:b/>
                <w:bCs/>
              </w:rPr>
            </w:pPr>
            <w:r w:rsidRPr="00542D61">
              <w:rPr>
                <w:rFonts w:eastAsia="Arial Unicode MS" w:cs="Arial"/>
                <w:b/>
                <w:bCs/>
              </w:rPr>
              <w:t>Financial assets</w:t>
            </w:r>
          </w:p>
        </w:tc>
        <w:tc>
          <w:tcPr>
            <w:tcW w:w="1728" w:type="dxa"/>
            <w:shd w:val="clear" w:color="auto" w:fill="FAFAFA"/>
            <w:vAlign w:val="bottom"/>
          </w:tcPr>
          <w:p w14:paraId="563DC776" w14:textId="77777777" w:rsidR="00C05BC9" w:rsidRPr="00542D61" w:rsidRDefault="00C05BC9">
            <w:pPr>
              <w:ind w:right="-72"/>
              <w:jc w:val="thaiDistribute"/>
              <w:rPr>
                <w:rFonts w:eastAsia="Arial Unicode MS" w:cs="Arial"/>
              </w:rPr>
            </w:pPr>
          </w:p>
        </w:tc>
      </w:tr>
      <w:tr w:rsidR="00C438CA" w:rsidRPr="00542D61" w14:paraId="28EF07EF" w14:textId="77777777" w:rsidTr="00DE5AC3">
        <w:tc>
          <w:tcPr>
            <w:tcW w:w="7290" w:type="dxa"/>
            <w:vAlign w:val="bottom"/>
            <w:hideMark/>
          </w:tcPr>
          <w:p w14:paraId="491235F8" w14:textId="77777777" w:rsidR="00C438CA" w:rsidRPr="00542D61" w:rsidRDefault="00C438CA" w:rsidP="00C438CA">
            <w:pPr>
              <w:ind w:left="-72"/>
              <w:jc w:val="thaiDistribute"/>
              <w:rPr>
                <w:rFonts w:eastAsia="Arial Unicode MS" w:cs="Arial"/>
              </w:rPr>
            </w:pPr>
            <w:r w:rsidRPr="00542D61">
              <w:rPr>
                <w:rFonts w:eastAsia="Arial Unicode MS" w:cs="Arial"/>
              </w:rPr>
              <w:t>Cash and cash equivalents</w:t>
            </w:r>
          </w:p>
        </w:tc>
        <w:tc>
          <w:tcPr>
            <w:tcW w:w="1728" w:type="dxa"/>
            <w:shd w:val="clear" w:color="auto" w:fill="FAFAFA"/>
            <w:vAlign w:val="bottom"/>
            <w:hideMark/>
          </w:tcPr>
          <w:p w14:paraId="255AD6CC" w14:textId="78D8E8E8" w:rsidR="00C438CA" w:rsidRPr="00542D61" w:rsidRDefault="00C438CA" w:rsidP="00C438CA">
            <w:pPr>
              <w:ind w:right="-72"/>
              <w:jc w:val="right"/>
              <w:rPr>
                <w:rFonts w:eastAsia="Arial Unicode MS" w:cs="Arial"/>
                <w:lang w:val="en-GB"/>
              </w:rPr>
            </w:pPr>
            <w:r w:rsidRPr="00542D61">
              <w:rPr>
                <w:rFonts w:eastAsia="Arial Unicode MS" w:cs="Arial"/>
                <w:lang w:val="en-GB"/>
              </w:rPr>
              <w:t>649,041</w:t>
            </w:r>
          </w:p>
        </w:tc>
      </w:tr>
      <w:tr w:rsidR="00C438CA" w:rsidRPr="00542D61" w14:paraId="29021B0F" w14:textId="77777777" w:rsidTr="00DE5AC3">
        <w:tc>
          <w:tcPr>
            <w:tcW w:w="7290" w:type="dxa"/>
            <w:vAlign w:val="bottom"/>
            <w:hideMark/>
          </w:tcPr>
          <w:p w14:paraId="75101BA9" w14:textId="77777777" w:rsidR="00C438CA" w:rsidRPr="00542D61" w:rsidRDefault="00C438CA" w:rsidP="00C438CA">
            <w:pPr>
              <w:ind w:left="-72"/>
              <w:jc w:val="thaiDistribute"/>
              <w:rPr>
                <w:rFonts w:eastAsia="Arial Unicode MS" w:cs="Arial"/>
              </w:rPr>
            </w:pPr>
            <w:r w:rsidRPr="00542D61">
              <w:rPr>
                <w:rFonts w:eastAsia="Arial Unicode MS" w:cs="Arial"/>
              </w:rPr>
              <w:t>Trade and other receivables, net</w:t>
            </w:r>
          </w:p>
        </w:tc>
        <w:tc>
          <w:tcPr>
            <w:tcW w:w="1728" w:type="dxa"/>
            <w:shd w:val="clear" w:color="auto" w:fill="FAFAFA"/>
            <w:vAlign w:val="bottom"/>
            <w:hideMark/>
          </w:tcPr>
          <w:p w14:paraId="24AA0157" w14:textId="30CB9B59" w:rsidR="00C438CA" w:rsidRPr="00542D61" w:rsidRDefault="00C438CA" w:rsidP="00C438CA">
            <w:pPr>
              <w:ind w:right="-72"/>
              <w:jc w:val="right"/>
              <w:rPr>
                <w:rFonts w:eastAsia="Arial Unicode MS" w:cs="Arial"/>
                <w:lang w:val="en-GB"/>
              </w:rPr>
            </w:pPr>
            <w:r w:rsidRPr="00542D61">
              <w:rPr>
                <w:rFonts w:eastAsia="Arial Unicode MS" w:cs="Arial"/>
                <w:lang w:val="en-GB"/>
              </w:rPr>
              <w:t>569,278</w:t>
            </w:r>
          </w:p>
        </w:tc>
      </w:tr>
      <w:tr w:rsidR="00C05BC9" w:rsidRPr="00542D61" w14:paraId="09B29D17" w14:textId="77777777" w:rsidTr="00DE5AC3">
        <w:tc>
          <w:tcPr>
            <w:tcW w:w="7290" w:type="dxa"/>
            <w:vAlign w:val="bottom"/>
          </w:tcPr>
          <w:p w14:paraId="14749422" w14:textId="5F93868D" w:rsidR="00C05BC9" w:rsidRPr="00542D61" w:rsidRDefault="00C05BC9">
            <w:pPr>
              <w:ind w:left="-72"/>
              <w:jc w:val="thaiDistribute"/>
              <w:rPr>
                <w:rFonts w:eastAsia="Arial Unicode MS" w:cs="Arial"/>
              </w:rPr>
            </w:pPr>
          </w:p>
        </w:tc>
        <w:tc>
          <w:tcPr>
            <w:tcW w:w="1728" w:type="dxa"/>
            <w:shd w:val="clear" w:color="auto" w:fill="FAFAFA"/>
            <w:vAlign w:val="bottom"/>
          </w:tcPr>
          <w:p w14:paraId="2E3D88B7" w14:textId="609C19B8" w:rsidR="00C05BC9" w:rsidRPr="00542D61" w:rsidRDefault="00C05BC9">
            <w:pPr>
              <w:ind w:right="-72"/>
              <w:jc w:val="right"/>
              <w:rPr>
                <w:rFonts w:eastAsia="Arial Unicode MS" w:cs="Arial"/>
                <w:lang w:val="en-GB"/>
              </w:rPr>
            </w:pPr>
          </w:p>
        </w:tc>
      </w:tr>
      <w:tr w:rsidR="00C05BC9" w:rsidRPr="00542D61" w14:paraId="7C6ADE82" w14:textId="77777777" w:rsidTr="00DE5AC3">
        <w:tc>
          <w:tcPr>
            <w:tcW w:w="7290" w:type="dxa"/>
            <w:vAlign w:val="bottom"/>
          </w:tcPr>
          <w:p w14:paraId="24412F35" w14:textId="77777777" w:rsidR="00C05BC9" w:rsidRPr="00542D61" w:rsidRDefault="00C05BC9" w:rsidP="00C438CA">
            <w:pPr>
              <w:jc w:val="thaiDistribute"/>
              <w:rPr>
                <w:rFonts w:eastAsia="Arial Unicode MS" w:cs="Arial"/>
              </w:rPr>
            </w:pPr>
          </w:p>
        </w:tc>
        <w:tc>
          <w:tcPr>
            <w:tcW w:w="1728" w:type="dxa"/>
            <w:shd w:val="clear" w:color="auto" w:fill="FAFAFA"/>
            <w:vAlign w:val="bottom"/>
          </w:tcPr>
          <w:p w14:paraId="51AD322E" w14:textId="77777777" w:rsidR="00C05BC9" w:rsidRPr="00542D61" w:rsidRDefault="00C05BC9">
            <w:pPr>
              <w:ind w:right="-72"/>
              <w:jc w:val="right"/>
              <w:rPr>
                <w:rFonts w:eastAsia="Arial Unicode MS" w:cs="Arial"/>
                <w:lang w:val="en-GB"/>
              </w:rPr>
            </w:pPr>
          </w:p>
        </w:tc>
      </w:tr>
      <w:tr w:rsidR="00C05BC9" w:rsidRPr="00542D61" w14:paraId="4C278D19" w14:textId="77777777" w:rsidTr="00DE5AC3">
        <w:tc>
          <w:tcPr>
            <w:tcW w:w="7290" w:type="dxa"/>
            <w:vAlign w:val="bottom"/>
            <w:hideMark/>
          </w:tcPr>
          <w:p w14:paraId="2AE70C3A" w14:textId="77777777" w:rsidR="00C05BC9" w:rsidRPr="00542D61" w:rsidRDefault="00C05BC9">
            <w:pPr>
              <w:ind w:left="-72"/>
              <w:jc w:val="thaiDistribute"/>
              <w:rPr>
                <w:rFonts w:eastAsia="Arial Unicode MS" w:cs="Arial"/>
                <w:b/>
                <w:bCs/>
              </w:rPr>
            </w:pPr>
            <w:r w:rsidRPr="00542D61">
              <w:rPr>
                <w:rFonts w:eastAsia="Arial Unicode MS" w:cs="Arial"/>
                <w:b/>
                <w:bCs/>
              </w:rPr>
              <w:t>Financial liabilities</w:t>
            </w:r>
          </w:p>
        </w:tc>
        <w:tc>
          <w:tcPr>
            <w:tcW w:w="1728" w:type="dxa"/>
            <w:shd w:val="clear" w:color="auto" w:fill="FAFAFA"/>
            <w:vAlign w:val="bottom"/>
          </w:tcPr>
          <w:p w14:paraId="067185D2" w14:textId="77777777" w:rsidR="00C05BC9" w:rsidRPr="00542D61" w:rsidRDefault="00C05BC9">
            <w:pPr>
              <w:ind w:right="-72"/>
              <w:jc w:val="right"/>
              <w:rPr>
                <w:rFonts w:eastAsia="Arial Unicode MS" w:cs="Arial"/>
                <w:lang w:val="en-GB"/>
              </w:rPr>
            </w:pPr>
          </w:p>
        </w:tc>
      </w:tr>
      <w:tr w:rsidR="00C438CA" w:rsidRPr="00542D61" w14:paraId="028D2490" w14:textId="77777777" w:rsidTr="00DE5AC3">
        <w:tc>
          <w:tcPr>
            <w:tcW w:w="7290" w:type="dxa"/>
            <w:vAlign w:val="bottom"/>
            <w:hideMark/>
          </w:tcPr>
          <w:p w14:paraId="245CE0AF" w14:textId="77777777" w:rsidR="00C438CA" w:rsidRPr="00542D61" w:rsidRDefault="00C438CA" w:rsidP="00C438CA">
            <w:pPr>
              <w:ind w:left="-72"/>
              <w:jc w:val="thaiDistribute"/>
              <w:rPr>
                <w:rFonts w:eastAsia="Arial Unicode MS" w:cs="Arial"/>
              </w:rPr>
            </w:pPr>
            <w:r w:rsidRPr="00542D61">
              <w:rPr>
                <w:rFonts w:eastAsia="Arial Unicode MS" w:cs="Arial"/>
              </w:rPr>
              <w:t>Short-term loans from financial institutions</w:t>
            </w:r>
          </w:p>
        </w:tc>
        <w:tc>
          <w:tcPr>
            <w:tcW w:w="1728" w:type="dxa"/>
            <w:shd w:val="clear" w:color="auto" w:fill="FAFAFA"/>
            <w:vAlign w:val="bottom"/>
            <w:hideMark/>
          </w:tcPr>
          <w:p w14:paraId="15D76011" w14:textId="0C36619A" w:rsidR="00C438CA" w:rsidRPr="00542D61" w:rsidRDefault="00C438CA" w:rsidP="00C438CA">
            <w:pPr>
              <w:ind w:right="-72"/>
              <w:jc w:val="right"/>
              <w:rPr>
                <w:rFonts w:eastAsia="Arial Unicode MS" w:cs="Arial"/>
                <w:lang w:val="en-GB"/>
              </w:rPr>
            </w:pPr>
            <w:r w:rsidRPr="00542D61">
              <w:rPr>
                <w:rFonts w:eastAsia="Arial Unicode MS" w:cs="Arial"/>
                <w:lang w:val="en-GB"/>
              </w:rPr>
              <w:t>1,005,000</w:t>
            </w:r>
          </w:p>
        </w:tc>
      </w:tr>
      <w:tr w:rsidR="00C438CA" w:rsidRPr="00542D61" w14:paraId="4F0F5005" w14:textId="77777777" w:rsidTr="00DE5AC3">
        <w:tc>
          <w:tcPr>
            <w:tcW w:w="7290" w:type="dxa"/>
            <w:vAlign w:val="bottom"/>
            <w:hideMark/>
          </w:tcPr>
          <w:p w14:paraId="7BC062DE" w14:textId="77777777" w:rsidR="00C438CA" w:rsidRPr="00542D61" w:rsidRDefault="00C438CA" w:rsidP="00C438CA">
            <w:pPr>
              <w:ind w:left="-72"/>
              <w:jc w:val="thaiDistribute"/>
              <w:rPr>
                <w:rFonts w:eastAsia="Arial Unicode MS" w:cs="Arial"/>
              </w:rPr>
            </w:pPr>
            <w:r w:rsidRPr="00542D61">
              <w:rPr>
                <w:rFonts w:eastAsia="Arial Unicode MS" w:cs="Arial"/>
              </w:rPr>
              <w:t>Trade and other payables</w:t>
            </w:r>
          </w:p>
        </w:tc>
        <w:tc>
          <w:tcPr>
            <w:tcW w:w="1728" w:type="dxa"/>
            <w:shd w:val="clear" w:color="auto" w:fill="FAFAFA"/>
            <w:vAlign w:val="bottom"/>
            <w:hideMark/>
          </w:tcPr>
          <w:p w14:paraId="4381365C" w14:textId="65342F87" w:rsidR="00C438CA" w:rsidRPr="00542D61" w:rsidRDefault="00C438CA" w:rsidP="00C438CA">
            <w:pPr>
              <w:ind w:right="-72"/>
              <w:jc w:val="right"/>
              <w:rPr>
                <w:rFonts w:eastAsia="Arial Unicode MS" w:cs="Arial"/>
                <w:lang w:val="en-GB"/>
              </w:rPr>
            </w:pPr>
            <w:r w:rsidRPr="00542D61">
              <w:rPr>
                <w:rFonts w:eastAsia="Arial Unicode MS" w:cs="Arial"/>
                <w:lang w:val="en-GB"/>
              </w:rPr>
              <w:t>1,072,873</w:t>
            </w:r>
          </w:p>
        </w:tc>
      </w:tr>
    </w:tbl>
    <w:p w14:paraId="1F1EA406" w14:textId="1BA7CF15" w:rsidR="00A23670" w:rsidRPr="00542D61" w:rsidRDefault="00A23670" w:rsidP="00DE5AC3">
      <w:pPr>
        <w:spacing w:line="240" w:lineRule="auto"/>
        <w:jc w:val="both"/>
        <w:rPr>
          <w:rFonts w:cs="Arial"/>
          <w:snapToGrid w:val="0"/>
          <w:highlight w:val="yellow"/>
          <w:lang w:eastAsia="th-TH"/>
        </w:rPr>
      </w:pPr>
    </w:p>
    <w:p w14:paraId="140EDA1B" w14:textId="5BE9C3AC" w:rsidR="00BE2DE9" w:rsidRPr="00542D61" w:rsidRDefault="00BE2DE9">
      <w:pPr>
        <w:spacing w:line="240" w:lineRule="auto"/>
        <w:rPr>
          <w:rFonts w:cs="Arial"/>
          <w:snapToGrid w:val="0"/>
          <w:highlight w:val="yellow"/>
          <w:lang w:eastAsia="th-TH"/>
        </w:rPr>
      </w:pPr>
      <w:r w:rsidRPr="00542D61">
        <w:rPr>
          <w:rFonts w:cs="Arial"/>
          <w:snapToGrid w:val="0"/>
          <w:highlight w:val="yellow"/>
          <w:lang w:eastAsia="th-TH"/>
        </w:rPr>
        <w:br w:type="page"/>
      </w:r>
    </w:p>
    <w:p w14:paraId="3204949F" w14:textId="77777777" w:rsidR="004504CA" w:rsidRPr="00542D61" w:rsidRDefault="004504CA" w:rsidP="00DE5AC3">
      <w:pPr>
        <w:spacing w:line="240" w:lineRule="auto"/>
        <w:jc w:val="both"/>
        <w:rPr>
          <w:rFonts w:cs="Arial"/>
          <w:snapToGrid w:val="0"/>
          <w:highlight w:val="yellow"/>
          <w:lang w:eastAsia="th-TH"/>
        </w:rPr>
      </w:pPr>
    </w:p>
    <w:p w14:paraId="6C6A8786" w14:textId="0CCDC35C" w:rsidR="00C438CA" w:rsidRPr="00542D61" w:rsidRDefault="00C438CA" w:rsidP="00DE5AC3">
      <w:pPr>
        <w:spacing w:line="240" w:lineRule="auto"/>
        <w:jc w:val="both"/>
        <w:rPr>
          <w:rFonts w:cs="Arial"/>
        </w:rPr>
      </w:pPr>
      <w:r w:rsidRPr="00542D61">
        <w:rPr>
          <w:rFonts w:cs="Arial"/>
        </w:rPr>
        <w:t xml:space="preserve">The Company’s financial </w:t>
      </w:r>
      <w:r w:rsidR="00A23670" w:rsidRPr="00542D61">
        <w:rPr>
          <w:rFonts w:eastAsia="Arial Unicode MS" w:cs="Arial"/>
        </w:rPr>
        <w:t>liabilities</w:t>
      </w:r>
      <w:r w:rsidRPr="00542D61">
        <w:rPr>
          <w:rFonts w:cs="Arial"/>
        </w:rPr>
        <w:t xml:space="preserve"> have a fair value as follows:</w:t>
      </w:r>
    </w:p>
    <w:p w14:paraId="1D96871D" w14:textId="77777777" w:rsidR="00C438CA" w:rsidRPr="00542D61" w:rsidRDefault="00C438CA" w:rsidP="00DE5AC3">
      <w:pPr>
        <w:spacing w:line="240" w:lineRule="auto"/>
        <w:jc w:val="both"/>
        <w:rPr>
          <w:rFonts w:cs="Arial"/>
          <w:snapToGrid w:val="0"/>
          <w:highlight w:val="yellow"/>
          <w:lang w:eastAsia="th-TH"/>
        </w:rPr>
      </w:pPr>
    </w:p>
    <w:tbl>
      <w:tblPr>
        <w:tblW w:w="9043" w:type="dxa"/>
        <w:tblLayout w:type="fixed"/>
        <w:tblLook w:val="04A0" w:firstRow="1" w:lastRow="0" w:firstColumn="1" w:lastColumn="0" w:noHBand="0" w:noVBand="1"/>
      </w:tblPr>
      <w:tblGrid>
        <w:gridCol w:w="5443"/>
        <w:gridCol w:w="1721"/>
        <w:gridCol w:w="1879"/>
      </w:tblGrid>
      <w:tr w:rsidR="00C438CA" w:rsidRPr="00542D61" w14:paraId="288AB7EA" w14:textId="77777777" w:rsidTr="00DE5AC3">
        <w:tc>
          <w:tcPr>
            <w:tcW w:w="5443" w:type="dxa"/>
            <w:vAlign w:val="bottom"/>
          </w:tcPr>
          <w:p w14:paraId="00C197A1" w14:textId="77777777" w:rsidR="00C438CA" w:rsidRPr="00542D61" w:rsidRDefault="00C438CA">
            <w:pPr>
              <w:ind w:left="-72"/>
              <w:jc w:val="thaiDistribute"/>
              <w:rPr>
                <w:rFonts w:eastAsia="Arial Unicode MS" w:cs="Arial"/>
                <w:b/>
                <w:bCs/>
              </w:rPr>
            </w:pPr>
          </w:p>
        </w:tc>
        <w:tc>
          <w:tcPr>
            <w:tcW w:w="3600" w:type="dxa"/>
            <w:gridSpan w:val="2"/>
            <w:tcBorders>
              <w:top w:val="single" w:sz="4" w:space="0" w:color="auto"/>
              <w:left w:val="nil"/>
              <w:bottom w:val="single" w:sz="4" w:space="0" w:color="auto"/>
              <w:right w:val="nil"/>
            </w:tcBorders>
            <w:hideMark/>
          </w:tcPr>
          <w:p w14:paraId="77F90D93" w14:textId="28364AD4" w:rsidR="00C438CA" w:rsidRPr="00542D61" w:rsidRDefault="00C438CA" w:rsidP="00C438CA">
            <w:pPr>
              <w:ind w:right="-72"/>
              <w:jc w:val="center"/>
              <w:rPr>
                <w:rFonts w:eastAsia="Arial Unicode MS" w:cs="Arial"/>
                <w:b/>
                <w:bCs/>
              </w:rPr>
            </w:pPr>
            <w:r w:rsidRPr="00542D61">
              <w:rPr>
                <w:rFonts w:eastAsia="Arial Unicode MS" w:cs="Arial"/>
                <w:b/>
                <w:bCs/>
              </w:rPr>
              <w:t>2020</w:t>
            </w:r>
          </w:p>
        </w:tc>
      </w:tr>
      <w:tr w:rsidR="00C438CA" w:rsidRPr="00542D61" w14:paraId="7C025897" w14:textId="77777777" w:rsidTr="00DE5AC3">
        <w:tc>
          <w:tcPr>
            <w:tcW w:w="5443" w:type="dxa"/>
            <w:vAlign w:val="bottom"/>
          </w:tcPr>
          <w:p w14:paraId="6CBE5B0E" w14:textId="77777777" w:rsidR="00C438CA" w:rsidRPr="00542D61" w:rsidRDefault="00C438CA" w:rsidP="00C438CA">
            <w:pPr>
              <w:ind w:left="-72"/>
              <w:jc w:val="thaiDistribute"/>
              <w:rPr>
                <w:rFonts w:eastAsia="Arial Unicode MS" w:cs="Arial"/>
                <w:b/>
                <w:bCs/>
                <w:lang w:val="en-GB"/>
              </w:rPr>
            </w:pPr>
          </w:p>
        </w:tc>
        <w:tc>
          <w:tcPr>
            <w:tcW w:w="1721" w:type="dxa"/>
            <w:tcBorders>
              <w:top w:val="single" w:sz="4" w:space="0" w:color="auto"/>
              <w:left w:val="nil"/>
              <w:bottom w:val="nil"/>
              <w:right w:val="nil"/>
            </w:tcBorders>
            <w:vAlign w:val="bottom"/>
            <w:hideMark/>
          </w:tcPr>
          <w:p w14:paraId="786A6361" w14:textId="7EE75F42" w:rsidR="00C438CA" w:rsidRPr="00542D61" w:rsidRDefault="00C438CA" w:rsidP="00C438CA">
            <w:pPr>
              <w:ind w:right="-72" w:firstLine="34"/>
              <w:jc w:val="right"/>
              <w:rPr>
                <w:rFonts w:eastAsia="Arial Unicode MS" w:cs="Arial"/>
                <w:b/>
                <w:bCs/>
                <w:cs/>
              </w:rPr>
            </w:pPr>
            <w:r w:rsidRPr="00542D61">
              <w:rPr>
                <w:rFonts w:eastAsia="Arial Unicode MS" w:cs="Arial"/>
                <w:b/>
                <w:bCs/>
              </w:rPr>
              <w:t>Amortised cost</w:t>
            </w:r>
          </w:p>
        </w:tc>
        <w:tc>
          <w:tcPr>
            <w:tcW w:w="1879" w:type="dxa"/>
            <w:tcBorders>
              <w:top w:val="single" w:sz="4" w:space="0" w:color="auto"/>
              <w:left w:val="nil"/>
              <w:bottom w:val="nil"/>
              <w:right w:val="nil"/>
            </w:tcBorders>
            <w:vAlign w:val="bottom"/>
            <w:hideMark/>
          </w:tcPr>
          <w:p w14:paraId="247372A8" w14:textId="500B3079" w:rsidR="00C438CA" w:rsidRPr="00542D61" w:rsidRDefault="00C438CA" w:rsidP="00C438CA">
            <w:pPr>
              <w:ind w:right="-72"/>
              <w:jc w:val="right"/>
              <w:rPr>
                <w:rFonts w:eastAsia="Arial Unicode MS" w:cs="Arial"/>
                <w:b/>
                <w:bCs/>
              </w:rPr>
            </w:pPr>
            <w:r w:rsidRPr="00542D61">
              <w:rPr>
                <w:rFonts w:eastAsia="Arial Unicode MS" w:cs="Arial"/>
                <w:b/>
                <w:bCs/>
              </w:rPr>
              <w:t>Fair value</w:t>
            </w:r>
          </w:p>
        </w:tc>
      </w:tr>
      <w:tr w:rsidR="00C438CA" w:rsidRPr="00542D61" w14:paraId="7E663092" w14:textId="77777777" w:rsidTr="00DE5AC3">
        <w:tc>
          <w:tcPr>
            <w:tcW w:w="5443" w:type="dxa"/>
            <w:vAlign w:val="bottom"/>
            <w:hideMark/>
          </w:tcPr>
          <w:p w14:paraId="010D9697" w14:textId="359D7CB2" w:rsidR="00C438CA" w:rsidRPr="00542D61" w:rsidRDefault="00C438CA" w:rsidP="00C438CA">
            <w:pPr>
              <w:ind w:left="-72"/>
              <w:jc w:val="thaiDistribute"/>
              <w:rPr>
                <w:rFonts w:eastAsia="Arial Unicode MS" w:cs="Arial"/>
                <w:b/>
                <w:bCs/>
                <w:cs/>
              </w:rPr>
            </w:pPr>
          </w:p>
        </w:tc>
        <w:tc>
          <w:tcPr>
            <w:tcW w:w="1721" w:type="dxa"/>
            <w:tcBorders>
              <w:top w:val="nil"/>
              <w:left w:val="nil"/>
              <w:bottom w:val="single" w:sz="4" w:space="0" w:color="auto"/>
              <w:right w:val="nil"/>
            </w:tcBorders>
            <w:hideMark/>
          </w:tcPr>
          <w:p w14:paraId="4618797B" w14:textId="2AFB44A3" w:rsidR="00C438CA" w:rsidRPr="00542D61" w:rsidRDefault="00C438CA" w:rsidP="00C438CA">
            <w:pPr>
              <w:ind w:right="-72"/>
              <w:jc w:val="right"/>
              <w:rPr>
                <w:rFonts w:eastAsia="Arial Unicode MS" w:cs="Arial"/>
              </w:rPr>
            </w:pPr>
            <w:r w:rsidRPr="00542D61">
              <w:rPr>
                <w:rFonts w:eastAsia="Arial Unicode MS" w:cs="Arial"/>
                <w:b/>
                <w:bCs/>
              </w:rPr>
              <w:t>Thousand Baht</w:t>
            </w:r>
          </w:p>
        </w:tc>
        <w:tc>
          <w:tcPr>
            <w:tcW w:w="1879" w:type="dxa"/>
            <w:tcBorders>
              <w:top w:val="nil"/>
              <w:left w:val="nil"/>
              <w:bottom w:val="single" w:sz="4" w:space="0" w:color="auto"/>
              <w:right w:val="nil"/>
            </w:tcBorders>
            <w:hideMark/>
          </w:tcPr>
          <w:p w14:paraId="33F94F5B" w14:textId="77777777" w:rsidR="00C438CA" w:rsidRPr="00542D61" w:rsidRDefault="00C438CA" w:rsidP="00C438CA">
            <w:pPr>
              <w:ind w:right="-72"/>
              <w:jc w:val="right"/>
              <w:rPr>
                <w:rFonts w:eastAsia="Arial Unicode MS" w:cs="Arial"/>
                <w:b/>
                <w:bCs/>
              </w:rPr>
            </w:pPr>
            <w:r w:rsidRPr="00542D61">
              <w:rPr>
                <w:rFonts w:eastAsia="Arial Unicode MS" w:cs="Arial"/>
                <w:b/>
                <w:bCs/>
              </w:rPr>
              <w:t>Thousand Baht</w:t>
            </w:r>
          </w:p>
        </w:tc>
      </w:tr>
      <w:tr w:rsidR="00C438CA" w:rsidRPr="00542D61" w14:paraId="0F922E78" w14:textId="77777777" w:rsidTr="00DE5AC3">
        <w:trPr>
          <w:trHeight w:val="20"/>
        </w:trPr>
        <w:tc>
          <w:tcPr>
            <w:tcW w:w="5443" w:type="dxa"/>
            <w:vAlign w:val="bottom"/>
          </w:tcPr>
          <w:p w14:paraId="31623B10" w14:textId="77777777" w:rsidR="00C438CA" w:rsidRPr="00542D61" w:rsidRDefault="00C438CA">
            <w:pPr>
              <w:ind w:left="-72"/>
              <w:jc w:val="thaiDistribute"/>
              <w:rPr>
                <w:rFonts w:eastAsia="Arial Unicode MS" w:cs="Arial"/>
              </w:rPr>
            </w:pPr>
          </w:p>
        </w:tc>
        <w:tc>
          <w:tcPr>
            <w:tcW w:w="1721" w:type="dxa"/>
            <w:tcBorders>
              <w:top w:val="single" w:sz="4" w:space="0" w:color="auto"/>
              <w:left w:val="nil"/>
              <w:bottom w:val="nil"/>
              <w:right w:val="nil"/>
            </w:tcBorders>
            <w:shd w:val="clear" w:color="auto" w:fill="FAFAFA"/>
            <w:vAlign w:val="bottom"/>
          </w:tcPr>
          <w:p w14:paraId="18B4EFB0" w14:textId="77777777" w:rsidR="00C438CA" w:rsidRPr="00542D61" w:rsidRDefault="00C438CA">
            <w:pPr>
              <w:ind w:right="-72"/>
              <w:jc w:val="thaiDistribute"/>
              <w:rPr>
                <w:rFonts w:eastAsia="Arial Unicode MS" w:cs="Arial"/>
              </w:rPr>
            </w:pPr>
          </w:p>
        </w:tc>
        <w:tc>
          <w:tcPr>
            <w:tcW w:w="1879" w:type="dxa"/>
            <w:tcBorders>
              <w:top w:val="single" w:sz="4" w:space="0" w:color="auto"/>
              <w:left w:val="nil"/>
              <w:bottom w:val="nil"/>
              <w:right w:val="nil"/>
            </w:tcBorders>
            <w:shd w:val="clear" w:color="auto" w:fill="FAFAFA"/>
            <w:vAlign w:val="bottom"/>
          </w:tcPr>
          <w:p w14:paraId="705BDF4B" w14:textId="77777777" w:rsidR="00C438CA" w:rsidRPr="00542D61" w:rsidRDefault="00C438CA">
            <w:pPr>
              <w:ind w:right="-72"/>
              <w:jc w:val="thaiDistribute"/>
              <w:rPr>
                <w:rFonts w:eastAsia="Arial Unicode MS" w:cs="Arial"/>
              </w:rPr>
            </w:pPr>
          </w:p>
        </w:tc>
      </w:tr>
      <w:tr w:rsidR="00C438CA" w:rsidRPr="00542D61" w14:paraId="6472DA43" w14:textId="77777777" w:rsidTr="00DE5AC3">
        <w:tc>
          <w:tcPr>
            <w:tcW w:w="5443" w:type="dxa"/>
            <w:vAlign w:val="bottom"/>
            <w:hideMark/>
          </w:tcPr>
          <w:p w14:paraId="6B74CE38" w14:textId="77777777" w:rsidR="00C438CA" w:rsidRPr="00542D61" w:rsidRDefault="00C438CA">
            <w:pPr>
              <w:ind w:left="-72"/>
              <w:jc w:val="thaiDistribute"/>
              <w:rPr>
                <w:rFonts w:eastAsia="Arial Unicode MS" w:cs="Arial"/>
                <w:b/>
                <w:bCs/>
              </w:rPr>
            </w:pPr>
            <w:r w:rsidRPr="00542D61">
              <w:rPr>
                <w:rFonts w:eastAsia="Arial Unicode MS" w:cs="Arial"/>
                <w:b/>
                <w:bCs/>
              </w:rPr>
              <w:t>Financial liabilities</w:t>
            </w:r>
          </w:p>
        </w:tc>
        <w:tc>
          <w:tcPr>
            <w:tcW w:w="1721" w:type="dxa"/>
            <w:shd w:val="clear" w:color="auto" w:fill="FAFAFA"/>
            <w:vAlign w:val="bottom"/>
          </w:tcPr>
          <w:p w14:paraId="0CC54E08" w14:textId="77777777" w:rsidR="00C438CA" w:rsidRPr="00542D61" w:rsidRDefault="00C438CA">
            <w:pPr>
              <w:ind w:right="-72"/>
              <w:jc w:val="right"/>
              <w:rPr>
                <w:rFonts w:eastAsia="Arial Unicode MS" w:cs="Arial"/>
                <w:lang w:val="en-GB"/>
              </w:rPr>
            </w:pPr>
          </w:p>
        </w:tc>
        <w:tc>
          <w:tcPr>
            <w:tcW w:w="1879" w:type="dxa"/>
            <w:shd w:val="clear" w:color="auto" w:fill="FAFAFA"/>
            <w:vAlign w:val="bottom"/>
          </w:tcPr>
          <w:p w14:paraId="084F4766" w14:textId="77777777" w:rsidR="00C438CA" w:rsidRPr="00542D61" w:rsidRDefault="00C438CA">
            <w:pPr>
              <w:ind w:right="-72"/>
              <w:jc w:val="right"/>
              <w:rPr>
                <w:rFonts w:eastAsia="Arial Unicode MS" w:cs="Arial"/>
                <w:lang w:val="en-GB"/>
              </w:rPr>
            </w:pPr>
          </w:p>
        </w:tc>
      </w:tr>
      <w:tr w:rsidR="001165AC" w:rsidRPr="00542D61" w14:paraId="7912AB23" w14:textId="77777777" w:rsidTr="00DE5AC3">
        <w:tc>
          <w:tcPr>
            <w:tcW w:w="5443" w:type="dxa"/>
            <w:vAlign w:val="bottom"/>
            <w:hideMark/>
          </w:tcPr>
          <w:p w14:paraId="252C1DC0" w14:textId="72239548" w:rsidR="001165AC" w:rsidRPr="00542D61" w:rsidRDefault="001165AC" w:rsidP="001165AC">
            <w:pPr>
              <w:ind w:left="-72"/>
              <w:jc w:val="thaiDistribute"/>
              <w:rPr>
                <w:rFonts w:eastAsia="Arial Unicode MS" w:cs="Arial"/>
              </w:rPr>
            </w:pPr>
            <w:r w:rsidRPr="00542D61">
              <w:rPr>
                <w:rFonts w:eastAsia="Arial Unicode MS" w:cs="Arial"/>
              </w:rPr>
              <w:t>Lease liabilities, net</w:t>
            </w:r>
          </w:p>
        </w:tc>
        <w:tc>
          <w:tcPr>
            <w:tcW w:w="1721" w:type="dxa"/>
            <w:shd w:val="clear" w:color="auto" w:fill="FAFAFA"/>
            <w:vAlign w:val="bottom"/>
            <w:hideMark/>
          </w:tcPr>
          <w:p w14:paraId="3E633EFA" w14:textId="65FD523E" w:rsidR="001165AC" w:rsidRPr="00542D61" w:rsidRDefault="001165AC" w:rsidP="001165AC">
            <w:pPr>
              <w:ind w:right="-72"/>
              <w:jc w:val="right"/>
              <w:rPr>
                <w:rFonts w:eastAsia="Arial Unicode MS" w:cs="Arial"/>
                <w:lang w:val="en-GB"/>
              </w:rPr>
            </w:pPr>
            <w:r w:rsidRPr="00542D61">
              <w:rPr>
                <w:rFonts w:eastAsia="Arial Unicode MS" w:cs="Arial"/>
                <w:lang w:val="en-GB"/>
              </w:rPr>
              <w:t xml:space="preserve">99,854  </w:t>
            </w:r>
          </w:p>
        </w:tc>
        <w:tc>
          <w:tcPr>
            <w:tcW w:w="1879" w:type="dxa"/>
            <w:shd w:val="clear" w:color="auto" w:fill="FAFAFA"/>
            <w:vAlign w:val="bottom"/>
            <w:hideMark/>
          </w:tcPr>
          <w:p w14:paraId="0073E486" w14:textId="274851C0" w:rsidR="001165AC" w:rsidRPr="00542D61" w:rsidRDefault="001165AC" w:rsidP="001165AC">
            <w:pPr>
              <w:ind w:right="-72"/>
              <w:jc w:val="right"/>
              <w:rPr>
                <w:rFonts w:eastAsia="Arial Unicode MS" w:cs="Arial"/>
                <w:lang w:val="en-GB"/>
              </w:rPr>
            </w:pPr>
            <w:r w:rsidRPr="00542D61">
              <w:rPr>
                <w:rFonts w:eastAsia="Arial Unicode MS" w:cs="Arial"/>
                <w:lang w:val="en-GB"/>
              </w:rPr>
              <w:t>106,582</w:t>
            </w:r>
          </w:p>
        </w:tc>
      </w:tr>
    </w:tbl>
    <w:p w14:paraId="4C8C27E0" w14:textId="77777777" w:rsidR="004504CA" w:rsidRPr="00542D61" w:rsidRDefault="004504CA" w:rsidP="00AF0CD5">
      <w:pPr>
        <w:jc w:val="both"/>
        <w:rPr>
          <w:rFonts w:eastAsia="Arial Unicode MS" w:cs="Arial"/>
          <w:highlight w:val="yellow"/>
        </w:rPr>
      </w:pPr>
    </w:p>
    <w:p w14:paraId="56789B8D" w14:textId="447D343C" w:rsidR="00AF0CD5" w:rsidRPr="00542D61" w:rsidRDefault="00AF0CD5" w:rsidP="00AF0CD5">
      <w:pPr>
        <w:jc w:val="both"/>
        <w:rPr>
          <w:rFonts w:eastAsia="Arial Unicode MS" w:cs="Arial"/>
        </w:rPr>
      </w:pPr>
      <w:r w:rsidRPr="00542D61">
        <w:rPr>
          <w:rFonts w:eastAsia="Arial Unicode MS" w:cs="Arial"/>
        </w:rPr>
        <w:t xml:space="preserve">The carrying amounts of financial assets and liabilities with a maturity of less than one year are assumed to approximate their fair values. The fair values of long-term loans from financial institutions with interest charged at the floating rates, the carrying amount of such loans approximates the fair value within level </w:t>
      </w:r>
      <w:r w:rsidR="00C75265">
        <w:rPr>
          <w:rFonts w:eastAsia="Arial Unicode MS" w:cs="Arial"/>
        </w:rPr>
        <w:t>3</w:t>
      </w:r>
      <w:r w:rsidRPr="00542D61">
        <w:rPr>
          <w:rFonts w:eastAsia="Arial Unicode MS" w:cs="Arial"/>
        </w:rPr>
        <w:t xml:space="preserve"> of the fair value hierarchy. The calculation of fair values are based on discounted cash flows using discount rates based upon market interest rates for borrowing in the same risk level at the date of the financial statements. </w:t>
      </w:r>
    </w:p>
    <w:p w14:paraId="31066AA2" w14:textId="34BC7122" w:rsidR="00AF0CD5" w:rsidRPr="00542D61" w:rsidRDefault="00AF0CD5" w:rsidP="00AF0CD5">
      <w:pPr>
        <w:spacing w:line="240" w:lineRule="auto"/>
        <w:rPr>
          <w:rFonts w:cs="Arial"/>
        </w:rPr>
      </w:pPr>
    </w:p>
    <w:p w14:paraId="3C4D05A3" w14:textId="77777777" w:rsidR="00733D84" w:rsidRPr="00542D61" w:rsidRDefault="00733D84" w:rsidP="00AF0CD5">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7579A9" w:rsidRPr="00542D61" w14:paraId="7FC6163D" w14:textId="77777777" w:rsidTr="0058796C">
        <w:trPr>
          <w:trHeight w:val="380"/>
        </w:trPr>
        <w:tc>
          <w:tcPr>
            <w:tcW w:w="9029" w:type="dxa"/>
            <w:shd w:val="clear" w:color="auto" w:fill="FFA543"/>
            <w:vAlign w:val="center"/>
          </w:tcPr>
          <w:p w14:paraId="712DA955" w14:textId="274472C1" w:rsidR="007579A9" w:rsidRPr="00542D61" w:rsidRDefault="007579A9" w:rsidP="0058796C">
            <w:pPr>
              <w:spacing w:line="240" w:lineRule="auto"/>
              <w:ind w:left="504" w:hanging="504"/>
              <w:jc w:val="both"/>
              <w:rPr>
                <w:rFonts w:eastAsia="Arial Unicode MS" w:cs="Arial"/>
                <w:b/>
                <w:bCs/>
                <w:color w:val="FFFFFF"/>
                <w:cs/>
              </w:rPr>
            </w:pPr>
            <w:r w:rsidRPr="00542D61">
              <w:rPr>
                <w:rFonts w:cs="Arial"/>
                <w:b/>
                <w:bCs/>
                <w:color w:val="FFFFFF"/>
              </w:rPr>
              <w:t>1</w:t>
            </w:r>
            <w:r w:rsidR="001165AC" w:rsidRPr="00542D61">
              <w:rPr>
                <w:rFonts w:cs="Arial"/>
                <w:b/>
                <w:bCs/>
                <w:color w:val="FFFFFF"/>
              </w:rPr>
              <w:t>4</w:t>
            </w:r>
            <w:r w:rsidRPr="00542D61">
              <w:rPr>
                <w:rFonts w:cs="Arial"/>
                <w:b/>
                <w:bCs/>
                <w:color w:val="FFFFFF"/>
              </w:rPr>
              <w:tab/>
              <w:t>Inventories, net</w:t>
            </w:r>
          </w:p>
        </w:tc>
      </w:tr>
    </w:tbl>
    <w:p w14:paraId="6D5025CF" w14:textId="77777777" w:rsidR="007579A9" w:rsidRPr="00542D61" w:rsidRDefault="007579A9" w:rsidP="007579A9">
      <w:pPr>
        <w:spacing w:line="240" w:lineRule="auto"/>
        <w:ind w:left="540" w:hanging="540"/>
        <w:jc w:val="both"/>
        <w:rPr>
          <w:rFonts w:cs="Arial"/>
        </w:rPr>
      </w:pPr>
    </w:p>
    <w:tbl>
      <w:tblPr>
        <w:tblW w:w="9014" w:type="dxa"/>
        <w:tblLayout w:type="fixed"/>
        <w:tblLook w:val="0000" w:firstRow="0" w:lastRow="0" w:firstColumn="0" w:lastColumn="0" w:noHBand="0" w:noVBand="0"/>
      </w:tblPr>
      <w:tblGrid>
        <w:gridCol w:w="5846"/>
        <w:gridCol w:w="1584"/>
        <w:gridCol w:w="1584"/>
      </w:tblGrid>
      <w:tr w:rsidR="007579A9" w:rsidRPr="00542D61" w14:paraId="712D34B0" w14:textId="77777777" w:rsidTr="0058796C">
        <w:tc>
          <w:tcPr>
            <w:tcW w:w="5846" w:type="dxa"/>
            <w:vAlign w:val="bottom"/>
          </w:tcPr>
          <w:p w14:paraId="36C75595" w14:textId="77777777" w:rsidR="007579A9" w:rsidRPr="00542D61" w:rsidRDefault="007579A9" w:rsidP="0058796C">
            <w:pPr>
              <w:spacing w:line="240" w:lineRule="auto"/>
              <w:ind w:left="-101"/>
              <w:jc w:val="both"/>
              <w:rPr>
                <w:rFonts w:cs="Arial"/>
                <w:b/>
                <w:bCs/>
              </w:rPr>
            </w:pPr>
          </w:p>
        </w:tc>
        <w:tc>
          <w:tcPr>
            <w:tcW w:w="1584" w:type="dxa"/>
            <w:tcBorders>
              <w:top w:val="single" w:sz="4" w:space="0" w:color="auto"/>
            </w:tcBorders>
            <w:shd w:val="clear" w:color="auto" w:fill="auto"/>
            <w:vAlign w:val="bottom"/>
          </w:tcPr>
          <w:p w14:paraId="182B17D0" w14:textId="77777777" w:rsidR="007579A9" w:rsidRPr="00542D61" w:rsidRDefault="007579A9" w:rsidP="0058796C">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483D4281" w14:textId="77777777" w:rsidR="007579A9" w:rsidRPr="00542D61" w:rsidRDefault="007579A9" w:rsidP="0058796C">
            <w:pPr>
              <w:spacing w:line="240" w:lineRule="auto"/>
              <w:ind w:right="-72"/>
              <w:jc w:val="right"/>
              <w:rPr>
                <w:rFonts w:cs="Arial"/>
                <w:b/>
                <w:bCs/>
              </w:rPr>
            </w:pPr>
            <w:r w:rsidRPr="00542D61">
              <w:rPr>
                <w:rFonts w:cs="Arial"/>
                <w:b/>
                <w:bCs/>
                <w:lang w:val="en-GB"/>
              </w:rPr>
              <w:t>2019</w:t>
            </w:r>
          </w:p>
        </w:tc>
      </w:tr>
      <w:tr w:rsidR="007579A9" w:rsidRPr="00542D61" w14:paraId="612FAEF8" w14:textId="77777777" w:rsidTr="0058796C">
        <w:tc>
          <w:tcPr>
            <w:tcW w:w="5846" w:type="dxa"/>
            <w:vAlign w:val="bottom"/>
          </w:tcPr>
          <w:p w14:paraId="6E4B3E5E" w14:textId="77777777" w:rsidR="007579A9" w:rsidRPr="00542D61" w:rsidRDefault="007579A9" w:rsidP="0058796C">
            <w:pPr>
              <w:spacing w:line="240" w:lineRule="auto"/>
              <w:ind w:left="-101"/>
              <w:jc w:val="both"/>
              <w:rPr>
                <w:rFonts w:cs="Arial"/>
              </w:rPr>
            </w:pPr>
          </w:p>
        </w:tc>
        <w:tc>
          <w:tcPr>
            <w:tcW w:w="1584" w:type="dxa"/>
            <w:tcBorders>
              <w:bottom w:val="single" w:sz="4" w:space="0" w:color="auto"/>
            </w:tcBorders>
            <w:shd w:val="clear" w:color="auto" w:fill="auto"/>
            <w:vAlign w:val="bottom"/>
          </w:tcPr>
          <w:p w14:paraId="57A494DB" w14:textId="77777777" w:rsidR="007579A9" w:rsidRPr="00542D61" w:rsidRDefault="007579A9" w:rsidP="0058796C">
            <w:pPr>
              <w:spacing w:line="240" w:lineRule="auto"/>
              <w:ind w:right="-72"/>
              <w:jc w:val="right"/>
              <w:rPr>
                <w:rFonts w:cs="Arial"/>
                <w:b/>
                <w:bCs/>
              </w:rPr>
            </w:pPr>
            <w:r w:rsidRPr="00542D61">
              <w:rPr>
                <w:rFonts w:cs="Arial"/>
                <w:b/>
                <w:bCs/>
              </w:rPr>
              <w:t>Thousand Baht</w:t>
            </w:r>
          </w:p>
        </w:tc>
        <w:tc>
          <w:tcPr>
            <w:tcW w:w="1584" w:type="dxa"/>
            <w:tcBorders>
              <w:bottom w:val="single" w:sz="4" w:space="0" w:color="auto"/>
            </w:tcBorders>
            <w:shd w:val="clear" w:color="auto" w:fill="auto"/>
            <w:vAlign w:val="bottom"/>
          </w:tcPr>
          <w:p w14:paraId="5FEF875F" w14:textId="77777777" w:rsidR="007579A9" w:rsidRPr="00542D61" w:rsidRDefault="007579A9" w:rsidP="0058796C">
            <w:pPr>
              <w:spacing w:line="240" w:lineRule="auto"/>
              <w:ind w:right="-72"/>
              <w:jc w:val="right"/>
              <w:rPr>
                <w:rFonts w:cs="Arial"/>
                <w:b/>
                <w:bCs/>
              </w:rPr>
            </w:pPr>
            <w:r w:rsidRPr="00542D61">
              <w:rPr>
                <w:rFonts w:cs="Arial"/>
                <w:b/>
                <w:bCs/>
              </w:rPr>
              <w:t>Thousand</w:t>
            </w:r>
          </w:p>
          <w:p w14:paraId="03294459" w14:textId="77777777" w:rsidR="007579A9" w:rsidRPr="00542D61" w:rsidRDefault="007579A9" w:rsidP="0058796C">
            <w:pPr>
              <w:spacing w:line="240" w:lineRule="auto"/>
              <w:ind w:right="-72"/>
              <w:jc w:val="right"/>
              <w:rPr>
                <w:rFonts w:cs="Arial"/>
                <w:b/>
                <w:bCs/>
              </w:rPr>
            </w:pPr>
            <w:r w:rsidRPr="00542D61">
              <w:rPr>
                <w:rFonts w:cs="Arial"/>
                <w:b/>
                <w:bCs/>
              </w:rPr>
              <w:t>Baht</w:t>
            </w:r>
          </w:p>
        </w:tc>
      </w:tr>
      <w:tr w:rsidR="007579A9" w:rsidRPr="00542D61" w14:paraId="551CB6CF" w14:textId="77777777" w:rsidTr="0058796C">
        <w:tc>
          <w:tcPr>
            <w:tcW w:w="5846" w:type="dxa"/>
            <w:vAlign w:val="bottom"/>
          </w:tcPr>
          <w:p w14:paraId="7D58597A" w14:textId="77777777" w:rsidR="007579A9" w:rsidRPr="00542D61" w:rsidRDefault="007579A9" w:rsidP="0058796C">
            <w:pPr>
              <w:spacing w:line="240" w:lineRule="auto"/>
              <w:ind w:left="-101"/>
              <w:jc w:val="both"/>
              <w:rPr>
                <w:rFonts w:cs="Arial"/>
              </w:rPr>
            </w:pPr>
          </w:p>
        </w:tc>
        <w:tc>
          <w:tcPr>
            <w:tcW w:w="1584" w:type="dxa"/>
            <w:tcBorders>
              <w:top w:val="single" w:sz="4" w:space="0" w:color="auto"/>
            </w:tcBorders>
            <w:shd w:val="clear" w:color="auto" w:fill="FAFAFA"/>
            <w:vAlign w:val="bottom"/>
          </w:tcPr>
          <w:p w14:paraId="416D980E" w14:textId="77777777" w:rsidR="007579A9" w:rsidRPr="00542D61" w:rsidRDefault="007579A9" w:rsidP="0058796C">
            <w:pPr>
              <w:spacing w:line="240" w:lineRule="auto"/>
              <w:ind w:right="-72"/>
              <w:jc w:val="right"/>
              <w:rPr>
                <w:rFonts w:cs="Arial"/>
              </w:rPr>
            </w:pPr>
          </w:p>
        </w:tc>
        <w:tc>
          <w:tcPr>
            <w:tcW w:w="1584" w:type="dxa"/>
            <w:tcBorders>
              <w:top w:val="single" w:sz="4" w:space="0" w:color="auto"/>
            </w:tcBorders>
            <w:vAlign w:val="bottom"/>
          </w:tcPr>
          <w:p w14:paraId="246F18F2" w14:textId="77777777" w:rsidR="007579A9" w:rsidRPr="00542D61" w:rsidRDefault="007579A9" w:rsidP="0058796C">
            <w:pPr>
              <w:spacing w:line="240" w:lineRule="auto"/>
              <w:ind w:right="-72"/>
              <w:jc w:val="right"/>
              <w:rPr>
                <w:rFonts w:cs="Arial"/>
              </w:rPr>
            </w:pPr>
          </w:p>
        </w:tc>
      </w:tr>
      <w:tr w:rsidR="007579A9" w:rsidRPr="00542D61" w14:paraId="360404DF" w14:textId="77777777" w:rsidTr="0058796C">
        <w:tc>
          <w:tcPr>
            <w:tcW w:w="5846" w:type="dxa"/>
            <w:vAlign w:val="bottom"/>
          </w:tcPr>
          <w:p w14:paraId="499DF432" w14:textId="77777777" w:rsidR="007579A9" w:rsidRPr="00542D61" w:rsidRDefault="007579A9" w:rsidP="0058796C">
            <w:pPr>
              <w:spacing w:line="240" w:lineRule="auto"/>
              <w:ind w:left="-101"/>
              <w:jc w:val="both"/>
              <w:rPr>
                <w:rFonts w:cs="Arial"/>
                <w:lang w:val="en-GB"/>
              </w:rPr>
            </w:pPr>
            <w:r w:rsidRPr="00542D61">
              <w:rPr>
                <w:rFonts w:cs="Arial"/>
              </w:rPr>
              <w:t>Raw materials</w:t>
            </w:r>
          </w:p>
        </w:tc>
        <w:tc>
          <w:tcPr>
            <w:tcW w:w="1584" w:type="dxa"/>
            <w:shd w:val="clear" w:color="auto" w:fill="FAFAFA"/>
            <w:vAlign w:val="bottom"/>
          </w:tcPr>
          <w:p w14:paraId="4BAE0991" w14:textId="77777777" w:rsidR="007579A9" w:rsidRPr="00542D61" w:rsidRDefault="007579A9" w:rsidP="0058796C">
            <w:pPr>
              <w:spacing w:line="240" w:lineRule="auto"/>
              <w:ind w:right="-72"/>
              <w:jc w:val="right"/>
              <w:rPr>
                <w:rFonts w:cs="Arial"/>
              </w:rPr>
            </w:pPr>
            <w:r w:rsidRPr="00542D61">
              <w:rPr>
                <w:rFonts w:cs="Arial"/>
              </w:rPr>
              <w:t>169,828</w:t>
            </w:r>
          </w:p>
        </w:tc>
        <w:tc>
          <w:tcPr>
            <w:tcW w:w="1584" w:type="dxa"/>
            <w:vAlign w:val="bottom"/>
          </w:tcPr>
          <w:p w14:paraId="6EB1CCA0" w14:textId="77777777" w:rsidR="007579A9" w:rsidRPr="00542D61" w:rsidRDefault="007579A9" w:rsidP="0058796C">
            <w:pPr>
              <w:spacing w:line="240" w:lineRule="auto"/>
              <w:ind w:right="-72"/>
              <w:jc w:val="right"/>
              <w:rPr>
                <w:rFonts w:cs="Arial"/>
              </w:rPr>
            </w:pPr>
            <w:r w:rsidRPr="00542D61">
              <w:rPr>
                <w:rFonts w:cs="Arial"/>
              </w:rPr>
              <w:t>196,251</w:t>
            </w:r>
          </w:p>
        </w:tc>
      </w:tr>
      <w:tr w:rsidR="007579A9" w:rsidRPr="00542D61" w14:paraId="315AF0B5" w14:textId="77777777" w:rsidTr="0058796C">
        <w:tc>
          <w:tcPr>
            <w:tcW w:w="5846" w:type="dxa"/>
            <w:vAlign w:val="bottom"/>
          </w:tcPr>
          <w:p w14:paraId="533BA478" w14:textId="77777777" w:rsidR="007579A9" w:rsidRPr="00542D61" w:rsidRDefault="007579A9" w:rsidP="0058796C">
            <w:pPr>
              <w:spacing w:line="240" w:lineRule="auto"/>
              <w:ind w:left="-101"/>
              <w:jc w:val="both"/>
              <w:rPr>
                <w:rFonts w:cs="Arial"/>
              </w:rPr>
            </w:pPr>
            <w:r w:rsidRPr="00542D61">
              <w:rPr>
                <w:rFonts w:cs="Arial"/>
              </w:rPr>
              <w:t>Spare parts</w:t>
            </w:r>
          </w:p>
        </w:tc>
        <w:tc>
          <w:tcPr>
            <w:tcW w:w="1584" w:type="dxa"/>
            <w:shd w:val="clear" w:color="auto" w:fill="FAFAFA"/>
            <w:vAlign w:val="bottom"/>
          </w:tcPr>
          <w:p w14:paraId="3221780C" w14:textId="77777777" w:rsidR="007579A9" w:rsidRPr="00542D61" w:rsidRDefault="007579A9" w:rsidP="0058796C">
            <w:pPr>
              <w:spacing w:line="240" w:lineRule="auto"/>
              <w:ind w:right="-72"/>
              <w:jc w:val="right"/>
              <w:rPr>
                <w:rFonts w:cs="Arial"/>
              </w:rPr>
            </w:pPr>
            <w:r w:rsidRPr="00542D61">
              <w:rPr>
                <w:rFonts w:cs="Arial"/>
              </w:rPr>
              <w:t>160,852</w:t>
            </w:r>
          </w:p>
        </w:tc>
        <w:tc>
          <w:tcPr>
            <w:tcW w:w="1584" w:type="dxa"/>
            <w:vAlign w:val="bottom"/>
          </w:tcPr>
          <w:p w14:paraId="49071FC7" w14:textId="77777777" w:rsidR="007579A9" w:rsidRPr="00542D61" w:rsidRDefault="007579A9" w:rsidP="0058796C">
            <w:pPr>
              <w:spacing w:line="240" w:lineRule="auto"/>
              <w:ind w:right="-72"/>
              <w:jc w:val="right"/>
              <w:rPr>
                <w:rFonts w:cs="Arial"/>
              </w:rPr>
            </w:pPr>
            <w:r w:rsidRPr="00542D61">
              <w:rPr>
                <w:rFonts w:cs="Arial"/>
              </w:rPr>
              <w:t>71,907</w:t>
            </w:r>
          </w:p>
        </w:tc>
      </w:tr>
      <w:tr w:rsidR="007579A9" w:rsidRPr="00542D61" w14:paraId="3239E235" w14:textId="77777777" w:rsidTr="0058796C">
        <w:tc>
          <w:tcPr>
            <w:tcW w:w="5846" w:type="dxa"/>
            <w:vAlign w:val="bottom"/>
          </w:tcPr>
          <w:p w14:paraId="08D11A50" w14:textId="77777777" w:rsidR="007579A9" w:rsidRPr="00542D61" w:rsidRDefault="007579A9" w:rsidP="0058796C">
            <w:pPr>
              <w:spacing w:line="240" w:lineRule="auto"/>
              <w:ind w:left="-101"/>
              <w:jc w:val="both"/>
              <w:rPr>
                <w:rFonts w:cs="Arial"/>
              </w:rPr>
            </w:pPr>
            <w:r w:rsidRPr="00542D61">
              <w:rPr>
                <w:rFonts w:cs="Arial"/>
              </w:rPr>
              <w:t>Work in progress</w:t>
            </w:r>
          </w:p>
        </w:tc>
        <w:tc>
          <w:tcPr>
            <w:tcW w:w="1584" w:type="dxa"/>
            <w:shd w:val="clear" w:color="auto" w:fill="FAFAFA"/>
            <w:vAlign w:val="bottom"/>
          </w:tcPr>
          <w:p w14:paraId="58EB1846" w14:textId="77777777" w:rsidR="007579A9" w:rsidRPr="00542D61" w:rsidRDefault="007579A9" w:rsidP="0058796C">
            <w:pPr>
              <w:spacing w:line="240" w:lineRule="auto"/>
              <w:ind w:right="-72"/>
              <w:jc w:val="right"/>
              <w:rPr>
                <w:rFonts w:cs="Arial"/>
              </w:rPr>
            </w:pPr>
            <w:r w:rsidRPr="00542D61">
              <w:rPr>
                <w:rFonts w:cs="Arial"/>
              </w:rPr>
              <w:t>66,624</w:t>
            </w:r>
          </w:p>
        </w:tc>
        <w:tc>
          <w:tcPr>
            <w:tcW w:w="1584" w:type="dxa"/>
            <w:vAlign w:val="bottom"/>
          </w:tcPr>
          <w:p w14:paraId="4E0F0B86" w14:textId="77777777" w:rsidR="007579A9" w:rsidRPr="00542D61" w:rsidRDefault="007579A9" w:rsidP="0058796C">
            <w:pPr>
              <w:spacing w:line="240" w:lineRule="auto"/>
              <w:ind w:right="-72"/>
              <w:jc w:val="right"/>
              <w:rPr>
                <w:rFonts w:cs="Arial"/>
              </w:rPr>
            </w:pPr>
            <w:r w:rsidRPr="00542D61">
              <w:rPr>
                <w:rFonts w:cs="Arial"/>
              </w:rPr>
              <w:t>404,679</w:t>
            </w:r>
          </w:p>
        </w:tc>
      </w:tr>
      <w:tr w:rsidR="007579A9" w:rsidRPr="00542D61" w14:paraId="7276724D" w14:textId="77777777" w:rsidTr="0058796C">
        <w:tc>
          <w:tcPr>
            <w:tcW w:w="5846" w:type="dxa"/>
            <w:vAlign w:val="bottom"/>
          </w:tcPr>
          <w:p w14:paraId="71A7CC84" w14:textId="77777777" w:rsidR="007579A9" w:rsidRPr="00542D61" w:rsidRDefault="007579A9" w:rsidP="0058796C">
            <w:pPr>
              <w:spacing w:line="240" w:lineRule="auto"/>
              <w:ind w:left="-101"/>
              <w:jc w:val="both"/>
              <w:rPr>
                <w:rFonts w:cs="Arial"/>
              </w:rPr>
            </w:pPr>
            <w:r w:rsidRPr="00542D61">
              <w:rPr>
                <w:rFonts w:cs="Arial"/>
              </w:rPr>
              <w:t>Finished goods</w:t>
            </w:r>
          </w:p>
        </w:tc>
        <w:tc>
          <w:tcPr>
            <w:tcW w:w="1584" w:type="dxa"/>
            <w:shd w:val="clear" w:color="auto" w:fill="FAFAFA"/>
            <w:vAlign w:val="bottom"/>
          </w:tcPr>
          <w:p w14:paraId="4D5DC5CF" w14:textId="77777777" w:rsidR="007579A9" w:rsidRPr="00542D61" w:rsidRDefault="007579A9" w:rsidP="0058796C">
            <w:pPr>
              <w:spacing w:line="240" w:lineRule="auto"/>
              <w:ind w:right="-72"/>
              <w:jc w:val="right"/>
              <w:rPr>
                <w:rFonts w:cs="Arial"/>
              </w:rPr>
            </w:pPr>
            <w:r w:rsidRPr="00542D61">
              <w:rPr>
                <w:rFonts w:cs="Arial"/>
              </w:rPr>
              <w:t>366,771</w:t>
            </w:r>
          </w:p>
        </w:tc>
        <w:tc>
          <w:tcPr>
            <w:tcW w:w="1584" w:type="dxa"/>
            <w:vAlign w:val="bottom"/>
          </w:tcPr>
          <w:p w14:paraId="217A78BB" w14:textId="77777777" w:rsidR="007579A9" w:rsidRPr="00542D61" w:rsidRDefault="007579A9" w:rsidP="0058796C">
            <w:pPr>
              <w:spacing w:line="240" w:lineRule="auto"/>
              <w:ind w:right="-72"/>
              <w:jc w:val="right"/>
              <w:rPr>
                <w:rFonts w:cs="Arial"/>
              </w:rPr>
            </w:pPr>
            <w:r w:rsidRPr="00542D61">
              <w:rPr>
                <w:rFonts w:cs="Arial"/>
              </w:rPr>
              <w:t>222,154</w:t>
            </w:r>
          </w:p>
        </w:tc>
      </w:tr>
      <w:tr w:rsidR="007579A9" w:rsidRPr="00542D61" w14:paraId="3365C14D" w14:textId="77777777" w:rsidTr="0058796C">
        <w:tc>
          <w:tcPr>
            <w:tcW w:w="5846" w:type="dxa"/>
            <w:vAlign w:val="bottom"/>
          </w:tcPr>
          <w:p w14:paraId="450BE20B" w14:textId="77777777" w:rsidR="007579A9" w:rsidRPr="00542D61" w:rsidRDefault="007579A9" w:rsidP="0058796C">
            <w:pPr>
              <w:spacing w:line="240" w:lineRule="auto"/>
              <w:ind w:left="-101"/>
              <w:jc w:val="both"/>
              <w:rPr>
                <w:rFonts w:cs="Arial"/>
              </w:rPr>
            </w:pPr>
            <w:r w:rsidRPr="00542D61">
              <w:rPr>
                <w:rFonts w:cs="Arial"/>
              </w:rPr>
              <w:t>Goods in transits</w:t>
            </w:r>
          </w:p>
        </w:tc>
        <w:tc>
          <w:tcPr>
            <w:tcW w:w="1584" w:type="dxa"/>
            <w:tcBorders>
              <w:bottom w:val="single" w:sz="4" w:space="0" w:color="auto"/>
            </w:tcBorders>
            <w:shd w:val="clear" w:color="auto" w:fill="FAFAFA"/>
            <w:vAlign w:val="bottom"/>
          </w:tcPr>
          <w:p w14:paraId="73EB9363" w14:textId="77777777" w:rsidR="007579A9" w:rsidRPr="00542D61" w:rsidRDefault="007579A9" w:rsidP="0058796C">
            <w:pPr>
              <w:spacing w:line="240" w:lineRule="auto"/>
              <w:ind w:right="-72"/>
              <w:jc w:val="right"/>
              <w:rPr>
                <w:rFonts w:cs="Arial"/>
              </w:rPr>
            </w:pPr>
            <w:r w:rsidRPr="00542D61">
              <w:rPr>
                <w:rFonts w:cs="Arial"/>
              </w:rPr>
              <w:t>70,498</w:t>
            </w:r>
          </w:p>
        </w:tc>
        <w:tc>
          <w:tcPr>
            <w:tcW w:w="1584" w:type="dxa"/>
            <w:tcBorders>
              <w:bottom w:val="single" w:sz="4" w:space="0" w:color="auto"/>
            </w:tcBorders>
            <w:vAlign w:val="bottom"/>
          </w:tcPr>
          <w:p w14:paraId="2F82438A" w14:textId="77777777" w:rsidR="007579A9" w:rsidRPr="00542D61" w:rsidRDefault="007579A9" w:rsidP="0058796C">
            <w:pPr>
              <w:spacing w:line="240" w:lineRule="auto"/>
              <w:ind w:right="-72"/>
              <w:jc w:val="right"/>
              <w:rPr>
                <w:rFonts w:cs="Arial"/>
              </w:rPr>
            </w:pPr>
            <w:r w:rsidRPr="00542D61">
              <w:rPr>
                <w:rFonts w:cs="Arial"/>
              </w:rPr>
              <w:t>107,663</w:t>
            </w:r>
          </w:p>
        </w:tc>
      </w:tr>
      <w:tr w:rsidR="007579A9" w:rsidRPr="00542D61" w14:paraId="060860DD" w14:textId="77777777" w:rsidTr="0058796C">
        <w:tc>
          <w:tcPr>
            <w:tcW w:w="5846" w:type="dxa"/>
            <w:vAlign w:val="bottom"/>
          </w:tcPr>
          <w:p w14:paraId="61B57B57" w14:textId="77777777" w:rsidR="007579A9" w:rsidRPr="00542D61" w:rsidRDefault="007579A9" w:rsidP="0058796C">
            <w:pPr>
              <w:spacing w:line="240" w:lineRule="auto"/>
              <w:ind w:left="-101"/>
              <w:jc w:val="both"/>
              <w:rPr>
                <w:rFonts w:cs="Arial"/>
              </w:rPr>
            </w:pPr>
          </w:p>
        </w:tc>
        <w:tc>
          <w:tcPr>
            <w:tcW w:w="1584" w:type="dxa"/>
            <w:tcBorders>
              <w:top w:val="single" w:sz="4" w:space="0" w:color="auto"/>
            </w:tcBorders>
            <w:shd w:val="clear" w:color="auto" w:fill="FAFAFA"/>
            <w:vAlign w:val="bottom"/>
          </w:tcPr>
          <w:p w14:paraId="0A49A6AE" w14:textId="77777777" w:rsidR="007579A9" w:rsidRPr="00542D61" w:rsidRDefault="007579A9" w:rsidP="0058796C">
            <w:pPr>
              <w:spacing w:line="240" w:lineRule="auto"/>
              <w:ind w:right="-72"/>
              <w:jc w:val="both"/>
              <w:rPr>
                <w:rFonts w:cs="Arial"/>
              </w:rPr>
            </w:pPr>
          </w:p>
        </w:tc>
        <w:tc>
          <w:tcPr>
            <w:tcW w:w="1584" w:type="dxa"/>
            <w:tcBorders>
              <w:top w:val="single" w:sz="4" w:space="0" w:color="auto"/>
            </w:tcBorders>
            <w:vAlign w:val="bottom"/>
          </w:tcPr>
          <w:p w14:paraId="468C0E2B" w14:textId="77777777" w:rsidR="007579A9" w:rsidRPr="00542D61" w:rsidRDefault="007579A9" w:rsidP="0058796C">
            <w:pPr>
              <w:spacing w:line="240" w:lineRule="auto"/>
              <w:ind w:right="-72"/>
              <w:jc w:val="both"/>
              <w:rPr>
                <w:rFonts w:cs="Arial"/>
              </w:rPr>
            </w:pPr>
          </w:p>
        </w:tc>
      </w:tr>
      <w:tr w:rsidR="007579A9" w:rsidRPr="00542D61" w14:paraId="311B9F15" w14:textId="77777777" w:rsidTr="0058796C">
        <w:tc>
          <w:tcPr>
            <w:tcW w:w="5846" w:type="dxa"/>
            <w:vAlign w:val="bottom"/>
          </w:tcPr>
          <w:p w14:paraId="0A78BE94" w14:textId="77777777" w:rsidR="007579A9" w:rsidRPr="00542D61" w:rsidRDefault="007579A9" w:rsidP="0058796C">
            <w:pPr>
              <w:spacing w:line="240" w:lineRule="auto"/>
              <w:ind w:left="-101"/>
              <w:jc w:val="both"/>
              <w:rPr>
                <w:rFonts w:cs="Arial"/>
              </w:rPr>
            </w:pPr>
          </w:p>
        </w:tc>
        <w:tc>
          <w:tcPr>
            <w:tcW w:w="1584" w:type="dxa"/>
            <w:shd w:val="clear" w:color="auto" w:fill="FAFAFA"/>
            <w:vAlign w:val="bottom"/>
          </w:tcPr>
          <w:p w14:paraId="5533E165" w14:textId="77777777" w:rsidR="007579A9" w:rsidRPr="00542D61" w:rsidRDefault="007579A9" w:rsidP="0058796C">
            <w:pPr>
              <w:spacing w:line="240" w:lineRule="auto"/>
              <w:ind w:right="-72"/>
              <w:jc w:val="right"/>
              <w:rPr>
                <w:rFonts w:cs="Arial"/>
                <w:noProof/>
              </w:rPr>
            </w:pPr>
            <w:r w:rsidRPr="00542D61">
              <w:rPr>
                <w:rFonts w:cs="Arial"/>
                <w:noProof/>
              </w:rPr>
              <w:t>834,573</w:t>
            </w:r>
          </w:p>
        </w:tc>
        <w:tc>
          <w:tcPr>
            <w:tcW w:w="1584" w:type="dxa"/>
            <w:vAlign w:val="bottom"/>
          </w:tcPr>
          <w:p w14:paraId="425AD148" w14:textId="77777777" w:rsidR="007579A9" w:rsidRPr="00542D61" w:rsidRDefault="007579A9" w:rsidP="0058796C">
            <w:pPr>
              <w:spacing w:line="240" w:lineRule="auto"/>
              <w:ind w:right="-72"/>
              <w:jc w:val="right"/>
              <w:rPr>
                <w:rFonts w:cs="Arial"/>
                <w:noProof/>
              </w:rPr>
            </w:pPr>
            <w:r w:rsidRPr="00542D61">
              <w:rPr>
                <w:rFonts w:cs="Arial"/>
                <w:noProof/>
              </w:rPr>
              <w:t>1,002,654</w:t>
            </w:r>
          </w:p>
        </w:tc>
      </w:tr>
      <w:tr w:rsidR="007579A9" w:rsidRPr="00542D61" w14:paraId="34AA7141" w14:textId="77777777" w:rsidTr="0058796C">
        <w:tc>
          <w:tcPr>
            <w:tcW w:w="5846" w:type="dxa"/>
            <w:vAlign w:val="bottom"/>
          </w:tcPr>
          <w:p w14:paraId="0BB2C000" w14:textId="77777777" w:rsidR="007579A9" w:rsidRPr="00542D61" w:rsidRDefault="007579A9" w:rsidP="0058796C">
            <w:pPr>
              <w:tabs>
                <w:tab w:val="left" w:pos="3328"/>
              </w:tabs>
              <w:spacing w:line="240" w:lineRule="auto"/>
              <w:ind w:left="-101"/>
              <w:jc w:val="both"/>
              <w:rPr>
                <w:rFonts w:cs="Arial"/>
                <w:lang w:val="en-GB"/>
              </w:rPr>
            </w:pPr>
            <w:r w:rsidRPr="00542D61">
              <w:rPr>
                <w:rFonts w:cs="Arial"/>
                <w:u w:val="single"/>
              </w:rPr>
              <w:t>Less</w:t>
            </w:r>
            <w:r w:rsidRPr="00542D61">
              <w:rPr>
                <w:rFonts w:cs="Arial"/>
              </w:rPr>
              <w:t xml:space="preserve"> Provision for net realisable value</w:t>
            </w:r>
            <w:r w:rsidRPr="00542D61">
              <w:rPr>
                <w:rFonts w:cs="Arial"/>
              </w:rPr>
              <w:tab/>
              <w:t xml:space="preserve">- </w:t>
            </w:r>
            <w:r w:rsidRPr="00542D61">
              <w:rPr>
                <w:rFonts w:cs="Arial"/>
                <w:lang w:val="en-GB"/>
              </w:rPr>
              <w:t>slow moving</w:t>
            </w:r>
          </w:p>
        </w:tc>
        <w:tc>
          <w:tcPr>
            <w:tcW w:w="1584" w:type="dxa"/>
            <w:shd w:val="clear" w:color="auto" w:fill="FAFAFA"/>
            <w:vAlign w:val="bottom"/>
          </w:tcPr>
          <w:p w14:paraId="637C6B88" w14:textId="77777777" w:rsidR="007579A9" w:rsidRPr="00542D61" w:rsidRDefault="007579A9" w:rsidP="0058796C">
            <w:pPr>
              <w:spacing w:line="240" w:lineRule="auto"/>
              <w:ind w:right="-72"/>
              <w:jc w:val="right"/>
              <w:rPr>
                <w:rFonts w:cs="Arial"/>
                <w:noProof/>
              </w:rPr>
            </w:pPr>
            <w:r w:rsidRPr="00542D61">
              <w:rPr>
                <w:rFonts w:cs="Arial"/>
                <w:noProof/>
              </w:rPr>
              <w:t>(36,677)</w:t>
            </w:r>
          </w:p>
        </w:tc>
        <w:tc>
          <w:tcPr>
            <w:tcW w:w="1584" w:type="dxa"/>
            <w:vAlign w:val="bottom"/>
          </w:tcPr>
          <w:p w14:paraId="37362EB4" w14:textId="77777777" w:rsidR="007579A9" w:rsidRPr="00542D61" w:rsidRDefault="007579A9" w:rsidP="0058796C">
            <w:pPr>
              <w:spacing w:line="240" w:lineRule="auto"/>
              <w:ind w:right="-72"/>
              <w:jc w:val="right"/>
              <w:rPr>
                <w:rFonts w:cs="Arial"/>
                <w:noProof/>
              </w:rPr>
            </w:pPr>
            <w:r w:rsidRPr="00542D61">
              <w:rPr>
                <w:rFonts w:cs="Arial"/>
                <w:noProof/>
              </w:rPr>
              <w:t>(28,503)</w:t>
            </w:r>
          </w:p>
        </w:tc>
      </w:tr>
      <w:tr w:rsidR="007579A9" w:rsidRPr="00542D61" w14:paraId="4097DECA" w14:textId="77777777" w:rsidTr="0058796C">
        <w:tc>
          <w:tcPr>
            <w:tcW w:w="5846" w:type="dxa"/>
            <w:vAlign w:val="bottom"/>
          </w:tcPr>
          <w:p w14:paraId="09C7977E" w14:textId="77777777" w:rsidR="007579A9" w:rsidRPr="00542D61" w:rsidRDefault="007579A9" w:rsidP="0058796C">
            <w:pPr>
              <w:tabs>
                <w:tab w:val="left" w:pos="3328"/>
              </w:tabs>
              <w:spacing w:line="240" w:lineRule="auto"/>
              <w:ind w:left="-101"/>
              <w:jc w:val="both"/>
              <w:rPr>
                <w:rFonts w:cs="Arial"/>
                <w:lang w:val="en-GB"/>
              </w:rPr>
            </w:pPr>
            <w:r w:rsidRPr="00542D61">
              <w:rPr>
                <w:rFonts w:cs="Arial"/>
              </w:rPr>
              <w:tab/>
              <w:t xml:space="preserve">- </w:t>
            </w:r>
            <w:r w:rsidRPr="00542D61">
              <w:rPr>
                <w:rFonts w:cs="Arial"/>
                <w:lang w:val="en-GB"/>
              </w:rPr>
              <w:t>net realisable value</w:t>
            </w:r>
          </w:p>
        </w:tc>
        <w:tc>
          <w:tcPr>
            <w:tcW w:w="1584" w:type="dxa"/>
            <w:tcBorders>
              <w:bottom w:val="single" w:sz="4" w:space="0" w:color="auto"/>
            </w:tcBorders>
            <w:shd w:val="clear" w:color="auto" w:fill="FAFAFA"/>
            <w:vAlign w:val="bottom"/>
          </w:tcPr>
          <w:p w14:paraId="490B7E30" w14:textId="77777777" w:rsidR="007579A9" w:rsidRPr="00542D61" w:rsidRDefault="007579A9" w:rsidP="0058796C">
            <w:pPr>
              <w:spacing w:line="240" w:lineRule="auto"/>
              <w:ind w:right="-72"/>
              <w:jc w:val="right"/>
              <w:rPr>
                <w:rFonts w:cs="Arial"/>
                <w:noProof/>
              </w:rPr>
            </w:pPr>
            <w:r w:rsidRPr="00542D61">
              <w:rPr>
                <w:rFonts w:cs="Arial"/>
                <w:noProof/>
              </w:rPr>
              <w:t>(1,232)</w:t>
            </w:r>
          </w:p>
        </w:tc>
        <w:tc>
          <w:tcPr>
            <w:tcW w:w="1584" w:type="dxa"/>
            <w:tcBorders>
              <w:bottom w:val="single" w:sz="4" w:space="0" w:color="auto"/>
            </w:tcBorders>
            <w:vAlign w:val="bottom"/>
          </w:tcPr>
          <w:p w14:paraId="58F4C0DE" w14:textId="77777777" w:rsidR="007579A9" w:rsidRPr="00542D61" w:rsidRDefault="007579A9" w:rsidP="0058796C">
            <w:pPr>
              <w:spacing w:line="240" w:lineRule="auto"/>
              <w:ind w:right="-72"/>
              <w:jc w:val="right"/>
              <w:rPr>
                <w:rFonts w:cs="Arial"/>
                <w:noProof/>
              </w:rPr>
            </w:pPr>
            <w:r w:rsidRPr="00542D61">
              <w:rPr>
                <w:rFonts w:cs="Arial"/>
                <w:noProof/>
              </w:rPr>
              <w:t>(3,078)</w:t>
            </w:r>
          </w:p>
        </w:tc>
      </w:tr>
      <w:tr w:rsidR="007579A9" w:rsidRPr="00542D61" w14:paraId="57789B39" w14:textId="77777777" w:rsidTr="0058796C">
        <w:tc>
          <w:tcPr>
            <w:tcW w:w="5846" w:type="dxa"/>
            <w:vAlign w:val="bottom"/>
          </w:tcPr>
          <w:p w14:paraId="1D4AB291" w14:textId="77777777" w:rsidR="007579A9" w:rsidRPr="00542D61" w:rsidRDefault="007579A9" w:rsidP="0058796C">
            <w:pPr>
              <w:spacing w:line="240" w:lineRule="auto"/>
              <w:ind w:left="-101"/>
              <w:jc w:val="both"/>
              <w:rPr>
                <w:rFonts w:cs="Arial"/>
              </w:rPr>
            </w:pPr>
          </w:p>
        </w:tc>
        <w:tc>
          <w:tcPr>
            <w:tcW w:w="1584" w:type="dxa"/>
            <w:tcBorders>
              <w:top w:val="single" w:sz="4" w:space="0" w:color="auto"/>
            </w:tcBorders>
            <w:shd w:val="clear" w:color="auto" w:fill="FAFAFA"/>
            <w:vAlign w:val="bottom"/>
          </w:tcPr>
          <w:p w14:paraId="55B12D94" w14:textId="77777777" w:rsidR="007579A9" w:rsidRPr="00542D61" w:rsidRDefault="007579A9" w:rsidP="0058796C">
            <w:pPr>
              <w:spacing w:line="240" w:lineRule="auto"/>
              <w:ind w:right="-72"/>
              <w:jc w:val="right"/>
              <w:rPr>
                <w:rFonts w:cs="Arial"/>
              </w:rPr>
            </w:pPr>
          </w:p>
        </w:tc>
        <w:tc>
          <w:tcPr>
            <w:tcW w:w="1584" w:type="dxa"/>
            <w:tcBorders>
              <w:top w:val="single" w:sz="4" w:space="0" w:color="auto"/>
            </w:tcBorders>
            <w:vAlign w:val="bottom"/>
          </w:tcPr>
          <w:p w14:paraId="092E7CDB" w14:textId="77777777" w:rsidR="007579A9" w:rsidRPr="00542D61" w:rsidRDefault="007579A9" w:rsidP="0058796C">
            <w:pPr>
              <w:spacing w:line="240" w:lineRule="auto"/>
              <w:ind w:right="-72"/>
              <w:jc w:val="right"/>
              <w:rPr>
                <w:rFonts w:cs="Arial"/>
              </w:rPr>
            </w:pPr>
          </w:p>
        </w:tc>
      </w:tr>
      <w:tr w:rsidR="007579A9" w:rsidRPr="00542D61" w14:paraId="0F2FC03B" w14:textId="77777777" w:rsidTr="0058796C">
        <w:tc>
          <w:tcPr>
            <w:tcW w:w="5846" w:type="dxa"/>
            <w:vAlign w:val="bottom"/>
          </w:tcPr>
          <w:p w14:paraId="48E7C65A" w14:textId="77777777" w:rsidR="007579A9" w:rsidRPr="00542D61" w:rsidRDefault="007579A9" w:rsidP="0058796C">
            <w:pPr>
              <w:spacing w:line="240" w:lineRule="auto"/>
              <w:ind w:left="-101"/>
              <w:jc w:val="both"/>
              <w:rPr>
                <w:rFonts w:cs="Arial"/>
              </w:rPr>
            </w:pPr>
            <w:r w:rsidRPr="00542D61">
              <w:rPr>
                <w:rFonts w:cs="Arial"/>
              </w:rPr>
              <w:t>Total inventories, net</w:t>
            </w:r>
          </w:p>
        </w:tc>
        <w:tc>
          <w:tcPr>
            <w:tcW w:w="1584" w:type="dxa"/>
            <w:tcBorders>
              <w:bottom w:val="single" w:sz="4" w:space="0" w:color="auto"/>
            </w:tcBorders>
            <w:shd w:val="clear" w:color="auto" w:fill="FAFAFA"/>
            <w:vAlign w:val="bottom"/>
          </w:tcPr>
          <w:p w14:paraId="7EB15311" w14:textId="77777777" w:rsidR="007579A9" w:rsidRPr="00542D61" w:rsidRDefault="007579A9" w:rsidP="0058796C">
            <w:pPr>
              <w:spacing w:line="240" w:lineRule="auto"/>
              <w:ind w:right="-72"/>
              <w:jc w:val="right"/>
              <w:rPr>
                <w:rFonts w:cs="Arial"/>
                <w:noProof/>
              </w:rPr>
            </w:pPr>
            <w:r w:rsidRPr="00542D61">
              <w:rPr>
                <w:rFonts w:cs="Arial"/>
                <w:noProof/>
              </w:rPr>
              <w:t>796,664</w:t>
            </w:r>
          </w:p>
        </w:tc>
        <w:tc>
          <w:tcPr>
            <w:tcW w:w="1584" w:type="dxa"/>
            <w:tcBorders>
              <w:bottom w:val="single" w:sz="4" w:space="0" w:color="auto"/>
            </w:tcBorders>
            <w:vAlign w:val="bottom"/>
          </w:tcPr>
          <w:p w14:paraId="73CCB459" w14:textId="77777777" w:rsidR="007579A9" w:rsidRPr="00542D61" w:rsidRDefault="007579A9" w:rsidP="0058796C">
            <w:pPr>
              <w:spacing w:line="240" w:lineRule="auto"/>
              <w:ind w:right="-72"/>
              <w:jc w:val="right"/>
              <w:rPr>
                <w:rFonts w:cs="Arial"/>
                <w:noProof/>
              </w:rPr>
            </w:pPr>
            <w:r w:rsidRPr="00542D61">
              <w:rPr>
                <w:rFonts w:cs="Arial"/>
                <w:noProof/>
              </w:rPr>
              <w:t>971,073</w:t>
            </w:r>
          </w:p>
        </w:tc>
      </w:tr>
    </w:tbl>
    <w:p w14:paraId="35EE61B0" w14:textId="77777777" w:rsidR="007579A9" w:rsidRPr="00542D61" w:rsidRDefault="007579A9" w:rsidP="007579A9">
      <w:pPr>
        <w:spacing w:line="240" w:lineRule="auto"/>
        <w:jc w:val="both"/>
        <w:rPr>
          <w:rFonts w:cs="Arial"/>
        </w:rPr>
      </w:pPr>
    </w:p>
    <w:p w14:paraId="15267701" w14:textId="77777777" w:rsidR="007579A9" w:rsidRPr="00542D61" w:rsidRDefault="007579A9" w:rsidP="007579A9">
      <w:pPr>
        <w:spacing w:line="240" w:lineRule="auto"/>
        <w:jc w:val="both"/>
        <w:rPr>
          <w:rFonts w:cs="Arial"/>
        </w:rPr>
      </w:pPr>
    </w:p>
    <w:p w14:paraId="31F2D4A7" w14:textId="682C9363" w:rsidR="007579A9" w:rsidRPr="00542D61" w:rsidRDefault="007579A9" w:rsidP="00252992">
      <w:pPr>
        <w:spacing w:line="240" w:lineRule="auto"/>
        <w:jc w:val="both"/>
        <w:rPr>
          <w:cs/>
        </w:rPr>
        <w:sectPr w:rsidR="007579A9" w:rsidRPr="00542D61" w:rsidSect="005A6B34">
          <w:headerReference w:type="default" r:id="rId8"/>
          <w:footerReference w:type="default" r:id="rId9"/>
          <w:pgSz w:w="11907" w:h="16840" w:code="9"/>
          <w:pgMar w:top="1440" w:right="1152" w:bottom="720" w:left="1728" w:header="706" w:footer="706" w:gutter="0"/>
          <w:pgNumType w:start="12"/>
          <w:cols w:space="720"/>
        </w:sectPr>
      </w:pPr>
    </w:p>
    <w:p w14:paraId="5C168374" w14:textId="77777777" w:rsidR="00DE5AC3" w:rsidRPr="00542D61" w:rsidRDefault="00DE5AC3">
      <w:pPr>
        <w:rPr>
          <w:rFonts w:cs="Arial"/>
        </w:rPr>
      </w:pPr>
    </w:p>
    <w:tbl>
      <w:tblPr>
        <w:tblW w:w="0" w:type="auto"/>
        <w:shd w:val="clear" w:color="auto" w:fill="FFA543"/>
        <w:tblLook w:val="04A0" w:firstRow="1" w:lastRow="0" w:firstColumn="1" w:lastColumn="0" w:noHBand="0" w:noVBand="1"/>
      </w:tblPr>
      <w:tblGrid>
        <w:gridCol w:w="13954"/>
      </w:tblGrid>
      <w:tr w:rsidR="0089219C" w:rsidRPr="00542D61" w14:paraId="3DF972CF" w14:textId="77777777" w:rsidTr="004C7B32">
        <w:trPr>
          <w:trHeight w:val="380"/>
        </w:trPr>
        <w:tc>
          <w:tcPr>
            <w:tcW w:w="13954" w:type="dxa"/>
            <w:shd w:val="clear" w:color="auto" w:fill="FFA543"/>
            <w:vAlign w:val="center"/>
          </w:tcPr>
          <w:p w14:paraId="4BD4CE41" w14:textId="1586AC35" w:rsidR="0089219C" w:rsidRPr="00542D61" w:rsidRDefault="0076075D" w:rsidP="00252992">
            <w:pPr>
              <w:spacing w:line="240" w:lineRule="auto"/>
              <w:ind w:left="504" w:hanging="504"/>
              <w:jc w:val="both"/>
              <w:rPr>
                <w:rFonts w:eastAsia="Arial Unicode MS" w:cs="Arial"/>
                <w:b/>
                <w:bCs/>
                <w:color w:val="FFFFFF"/>
                <w:cs/>
              </w:rPr>
            </w:pPr>
            <w:r w:rsidRPr="00542D61">
              <w:rPr>
                <w:rFonts w:cs="Arial"/>
                <w:b/>
                <w:bCs/>
                <w:color w:val="FFFFFF"/>
              </w:rPr>
              <w:t>1</w:t>
            </w:r>
            <w:r w:rsidR="001165AC" w:rsidRPr="00542D61">
              <w:rPr>
                <w:rFonts w:cs="Arial"/>
                <w:b/>
                <w:bCs/>
                <w:color w:val="FFFFFF"/>
              </w:rPr>
              <w:t>5</w:t>
            </w:r>
            <w:r w:rsidR="0089219C" w:rsidRPr="00542D61">
              <w:rPr>
                <w:rFonts w:cs="Arial"/>
                <w:b/>
                <w:bCs/>
                <w:color w:val="FFFFFF"/>
              </w:rPr>
              <w:tab/>
              <w:t>Property, plant and equipment, net</w:t>
            </w:r>
          </w:p>
        </w:tc>
      </w:tr>
    </w:tbl>
    <w:p w14:paraId="25B6539B" w14:textId="77777777" w:rsidR="00DC6BBE" w:rsidRPr="00542D61" w:rsidRDefault="00DC6BBE" w:rsidP="00252992">
      <w:pPr>
        <w:spacing w:line="240" w:lineRule="auto"/>
        <w:rPr>
          <w:rFonts w:cs="Arial"/>
        </w:rPr>
      </w:pPr>
    </w:p>
    <w:tbl>
      <w:tblPr>
        <w:tblW w:w="13939" w:type="dxa"/>
        <w:tblLayout w:type="fixed"/>
        <w:tblLook w:val="0000" w:firstRow="0" w:lastRow="0" w:firstColumn="0" w:lastColumn="0" w:noHBand="0" w:noVBand="0"/>
      </w:tblPr>
      <w:tblGrid>
        <w:gridCol w:w="4435"/>
        <w:gridCol w:w="1584"/>
        <w:gridCol w:w="1584"/>
        <w:gridCol w:w="1584"/>
        <w:gridCol w:w="1584"/>
        <w:gridCol w:w="1584"/>
        <w:gridCol w:w="1584"/>
      </w:tblGrid>
      <w:tr w:rsidR="00B64FBC" w:rsidRPr="00542D61" w14:paraId="712746AB" w14:textId="77777777" w:rsidTr="00B64FBC">
        <w:tc>
          <w:tcPr>
            <w:tcW w:w="4435" w:type="dxa"/>
            <w:vAlign w:val="bottom"/>
          </w:tcPr>
          <w:p w14:paraId="5EB22411" w14:textId="77777777" w:rsidR="00B64FBC" w:rsidRPr="00542D61" w:rsidRDefault="00B64FBC" w:rsidP="00252992">
            <w:pPr>
              <w:spacing w:line="240" w:lineRule="auto"/>
              <w:ind w:left="-101"/>
              <w:jc w:val="both"/>
              <w:rPr>
                <w:rFonts w:cs="Arial"/>
              </w:rPr>
            </w:pPr>
          </w:p>
        </w:tc>
        <w:tc>
          <w:tcPr>
            <w:tcW w:w="1584" w:type="dxa"/>
            <w:tcBorders>
              <w:top w:val="single" w:sz="4" w:space="0" w:color="auto"/>
            </w:tcBorders>
            <w:shd w:val="clear" w:color="auto" w:fill="auto"/>
            <w:vAlign w:val="bottom"/>
          </w:tcPr>
          <w:p w14:paraId="731E9A4E" w14:textId="77777777" w:rsidR="00B64FBC" w:rsidRPr="00542D61" w:rsidRDefault="00B64FBC" w:rsidP="00252992">
            <w:pPr>
              <w:spacing w:line="240" w:lineRule="auto"/>
              <w:ind w:right="-72"/>
              <w:jc w:val="right"/>
              <w:rPr>
                <w:rFonts w:cs="Arial"/>
                <w:b/>
                <w:bCs/>
                <w:snapToGrid w:val="0"/>
                <w:lang w:eastAsia="th-TH"/>
              </w:rPr>
            </w:pPr>
          </w:p>
        </w:tc>
        <w:tc>
          <w:tcPr>
            <w:tcW w:w="1584" w:type="dxa"/>
            <w:tcBorders>
              <w:top w:val="single" w:sz="4" w:space="0" w:color="auto"/>
            </w:tcBorders>
            <w:shd w:val="clear" w:color="auto" w:fill="auto"/>
            <w:vAlign w:val="bottom"/>
          </w:tcPr>
          <w:p w14:paraId="7812A562" w14:textId="77777777" w:rsidR="00B64FBC" w:rsidRPr="00542D61" w:rsidRDefault="00B64FBC" w:rsidP="00252992">
            <w:pPr>
              <w:spacing w:line="240" w:lineRule="auto"/>
              <w:ind w:right="-72"/>
              <w:jc w:val="right"/>
              <w:rPr>
                <w:rFonts w:cs="Arial"/>
              </w:rPr>
            </w:pPr>
          </w:p>
        </w:tc>
        <w:tc>
          <w:tcPr>
            <w:tcW w:w="1584" w:type="dxa"/>
            <w:tcBorders>
              <w:top w:val="single" w:sz="4" w:space="0" w:color="auto"/>
            </w:tcBorders>
            <w:shd w:val="clear" w:color="auto" w:fill="auto"/>
            <w:vAlign w:val="bottom"/>
          </w:tcPr>
          <w:p w14:paraId="7E5F94F6" w14:textId="77777777" w:rsidR="00B64FBC" w:rsidRPr="00542D61" w:rsidRDefault="00B64FBC" w:rsidP="00252992">
            <w:pPr>
              <w:spacing w:line="240" w:lineRule="auto"/>
              <w:ind w:right="-72"/>
              <w:jc w:val="right"/>
              <w:rPr>
                <w:rFonts w:cs="Arial"/>
              </w:rPr>
            </w:pPr>
            <w:r w:rsidRPr="00542D61">
              <w:rPr>
                <w:rFonts w:cs="Arial"/>
                <w:b/>
                <w:bCs/>
                <w:snapToGrid w:val="0"/>
                <w:lang w:eastAsia="th-TH"/>
              </w:rPr>
              <w:t>Furniture,</w:t>
            </w:r>
          </w:p>
        </w:tc>
        <w:tc>
          <w:tcPr>
            <w:tcW w:w="1584" w:type="dxa"/>
            <w:tcBorders>
              <w:top w:val="single" w:sz="4" w:space="0" w:color="auto"/>
            </w:tcBorders>
            <w:shd w:val="clear" w:color="auto" w:fill="auto"/>
            <w:vAlign w:val="bottom"/>
          </w:tcPr>
          <w:p w14:paraId="33E2A504" w14:textId="77777777" w:rsidR="00B64FBC" w:rsidRPr="00542D61" w:rsidRDefault="00B64FBC" w:rsidP="00252992">
            <w:pPr>
              <w:spacing w:line="240" w:lineRule="auto"/>
              <w:ind w:right="-72"/>
              <w:jc w:val="right"/>
              <w:rPr>
                <w:rFonts w:cs="Arial"/>
              </w:rPr>
            </w:pPr>
          </w:p>
        </w:tc>
        <w:tc>
          <w:tcPr>
            <w:tcW w:w="1584" w:type="dxa"/>
            <w:tcBorders>
              <w:top w:val="single" w:sz="4" w:space="0" w:color="auto"/>
            </w:tcBorders>
            <w:shd w:val="clear" w:color="auto" w:fill="auto"/>
            <w:vAlign w:val="bottom"/>
          </w:tcPr>
          <w:p w14:paraId="18E169D7" w14:textId="77777777" w:rsidR="00B64FBC" w:rsidRPr="00542D61" w:rsidRDefault="00B64FBC" w:rsidP="00252992">
            <w:pPr>
              <w:spacing w:line="240" w:lineRule="auto"/>
              <w:ind w:right="-72"/>
              <w:jc w:val="right"/>
              <w:rPr>
                <w:rFonts w:cs="Arial"/>
                <w:b/>
                <w:bCs/>
                <w:lang w:val="en-GB"/>
              </w:rPr>
            </w:pPr>
            <w:r w:rsidRPr="00542D61">
              <w:rPr>
                <w:rFonts w:cs="Arial"/>
                <w:b/>
                <w:bCs/>
                <w:lang w:val="en-GB"/>
              </w:rPr>
              <w:t>Assets under</w:t>
            </w:r>
          </w:p>
        </w:tc>
        <w:tc>
          <w:tcPr>
            <w:tcW w:w="1584" w:type="dxa"/>
            <w:tcBorders>
              <w:top w:val="single" w:sz="4" w:space="0" w:color="auto"/>
            </w:tcBorders>
            <w:shd w:val="clear" w:color="auto" w:fill="auto"/>
            <w:vAlign w:val="bottom"/>
          </w:tcPr>
          <w:p w14:paraId="1AA6195A" w14:textId="77777777" w:rsidR="00B64FBC" w:rsidRPr="00542D61" w:rsidRDefault="00B64FBC" w:rsidP="00252992">
            <w:pPr>
              <w:spacing w:line="240" w:lineRule="auto"/>
              <w:ind w:right="-72"/>
              <w:jc w:val="right"/>
              <w:rPr>
                <w:rFonts w:cs="Arial"/>
              </w:rPr>
            </w:pPr>
          </w:p>
        </w:tc>
      </w:tr>
      <w:tr w:rsidR="00B64FBC" w:rsidRPr="00542D61" w14:paraId="77D1D95C" w14:textId="77777777" w:rsidTr="00B64FBC">
        <w:tc>
          <w:tcPr>
            <w:tcW w:w="4435" w:type="dxa"/>
            <w:vAlign w:val="bottom"/>
          </w:tcPr>
          <w:p w14:paraId="0ACEF813" w14:textId="77777777" w:rsidR="00B64FBC" w:rsidRPr="00542D61" w:rsidRDefault="00B64FBC" w:rsidP="00252992">
            <w:pPr>
              <w:spacing w:line="240" w:lineRule="auto"/>
              <w:ind w:left="-101"/>
              <w:jc w:val="both"/>
              <w:rPr>
                <w:rFonts w:cs="Arial"/>
                <w:lang w:val="en-GB"/>
              </w:rPr>
            </w:pPr>
          </w:p>
        </w:tc>
        <w:tc>
          <w:tcPr>
            <w:tcW w:w="1584" w:type="dxa"/>
            <w:vAlign w:val="bottom"/>
          </w:tcPr>
          <w:p w14:paraId="410F9E62" w14:textId="77777777" w:rsidR="00B64FBC" w:rsidRPr="00542D61" w:rsidRDefault="00B64FBC" w:rsidP="00252992">
            <w:pPr>
              <w:spacing w:line="240" w:lineRule="auto"/>
              <w:ind w:right="-72"/>
              <w:jc w:val="right"/>
              <w:rPr>
                <w:rFonts w:cs="Arial"/>
                <w:b/>
                <w:bCs/>
                <w:snapToGrid w:val="0"/>
                <w:lang w:eastAsia="th-TH"/>
              </w:rPr>
            </w:pPr>
            <w:r w:rsidRPr="00542D61">
              <w:rPr>
                <w:rFonts w:cs="Arial"/>
                <w:b/>
                <w:bCs/>
                <w:snapToGrid w:val="0"/>
                <w:lang w:eastAsia="th-TH"/>
              </w:rPr>
              <w:t>Land, land</w:t>
            </w:r>
          </w:p>
        </w:tc>
        <w:tc>
          <w:tcPr>
            <w:tcW w:w="1584" w:type="dxa"/>
            <w:vAlign w:val="bottom"/>
          </w:tcPr>
          <w:p w14:paraId="0F3BF942" w14:textId="77777777" w:rsidR="00B64FBC" w:rsidRPr="00542D61" w:rsidRDefault="00B64FBC" w:rsidP="00252992">
            <w:pPr>
              <w:spacing w:line="240" w:lineRule="auto"/>
              <w:ind w:right="-72"/>
              <w:jc w:val="right"/>
              <w:rPr>
                <w:rFonts w:cs="Arial"/>
              </w:rPr>
            </w:pPr>
          </w:p>
        </w:tc>
        <w:tc>
          <w:tcPr>
            <w:tcW w:w="1584" w:type="dxa"/>
            <w:vAlign w:val="bottom"/>
          </w:tcPr>
          <w:p w14:paraId="0AD622C9" w14:textId="77777777" w:rsidR="00B64FBC" w:rsidRPr="00542D61" w:rsidRDefault="00B64FBC" w:rsidP="00252992">
            <w:pPr>
              <w:spacing w:line="240" w:lineRule="auto"/>
              <w:ind w:right="-72"/>
              <w:jc w:val="right"/>
              <w:rPr>
                <w:rFonts w:cs="Arial"/>
              </w:rPr>
            </w:pPr>
            <w:r w:rsidRPr="00542D61">
              <w:rPr>
                <w:rFonts w:cs="Arial"/>
                <w:b/>
                <w:bCs/>
                <w:snapToGrid w:val="0"/>
                <w:lang w:eastAsia="th-TH"/>
              </w:rPr>
              <w:t>fixtures and</w:t>
            </w:r>
          </w:p>
        </w:tc>
        <w:tc>
          <w:tcPr>
            <w:tcW w:w="1584" w:type="dxa"/>
            <w:vAlign w:val="bottom"/>
          </w:tcPr>
          <w:p w14:paraId="54012946" w14:textId="77777777" w:rsidR="00B64FBC" w:rsidRPr="00542D61" w:rsidRDefault="00B64FBC" w:rsidP="00252992">
            <w:pPr>
              <w:spacing w:line="240" w:lineRule="auto"/>
              <w:ind w:right="-72"/>
              <w:jc w:val="right"/>
              <w:rPr>
                <w:rFonts w:cs="Arial"/>
              </w:rPr>
            </w:pPr>
          </w:p>
        </w:tc>
        <w:tc>
          <w:tcPr>
            <w:tcW w:w="1584" w:type="dxa"/>
            <w:vAlign w:val="bottom"/>
          </w:tcPr>
          <w:p w14:paraId="4B993B5F" w14:textId="77777777" w:rsidR="00B64FBC" w:rsidRPr="00542D61" w:rsidRDefault="00B64FBC" w:rsidP="00252992">
            <w:pPr>
              <w:spacing w:line="240" w:lineRule="auto"/>
              <w:ind w:right="-72"/>
              <w:jc w:val="right"/>
              <w:rPr>
                <w:rFonts w:cs="Arial"/>
                <w:b/>
                <w:bCs/>
              </w:rPr>
            </w:pPr>
            <w:r w:rsidRPr="00542D61">
              <w:rPr>
                <w:rFonts w:cs="Arial"/>
                <w:b/>
                <w:bCs/>
              </w:rPr>
              <w:t>construction</w:t>
            </w:r>
          </w:p>
        </w:tc>
        <w:tc>
          <w:tcPr>
            <w:tcW w:w="1584" w:type="dxa"/>
            <w:vAlign w:val="bottom"/>
          </w:tcPr>
          <w:p w14:paraId="5087764A" w14:textId="77777777" w:rsidR="00B64FBC" w:rsidRPr="00542D61" w:rsidRDefault="00B64FBC" w:rsidP="00252992">
            <w:pPr>
              <w:spacing w:line="240" w:lineRule="auto"/>
              <w:ind w:right="-72"/>
              <w:jc w:val="right"/>
              <w:rPr>
                <w:rFonts w:cs="Arial"/>
              </w:rPr>
            </w:pPr>
          </w:p>
        </w:tc>
      </w:tr>
      <w:tr w:rsidR="00B64FBC" w:rsidRPr="00542D61" w14:paraId="1B8EBD46" w14:textId="77777777" w:rsidTr="00B64FBC">
        <w:tc>
          <w:tcPr>
            <w:tcW w:w="4435" w:type="dxa"/>
            <w:vAlign w:val="bottom"/>
          </w:tcPr>
          <w:p w14:paraId="488C8E84" w14:textId="77777777" w:rsidR="00B64FBC" w:rsidRPr="00542D61" w:rsidRDefault="00B64FBC" w:rsidP="00252992">
            <w:pPr>
              <w:spacing w:line="240" w:lineRule="auto"/>
              <w:ind w:left="-101"/>
              <w:jc w:val="both"/>
              <w:rPr>
                <w:rFonts w:cs="Arial"/>
              </w:rPr>
            </w:pPr>
          </w:p>
        </w:tc>
        <w:tc>
          <w:tcPr>
            <w:tcW w:w="1584" w:type="dxa"/>
            <w:vAlign w:val="bottom"/>
          </w:tcPr>
          <w:p w14:paraId="53442D9A" w14:textId="77777777" w:rsidR="00B64FBC" w:rsidRPr="00542D61" w:rsidRDefault="00B64FBC" w:rsidP="00252992">
            <w:pPr>
              <w:spacing w:line="240" w:lineRule="auto"/>
              <w:ind w:right="-72"/>
              <w:jc w:val="right"/>
              <w:rPr>
                <w:rFonts w:cs="Arial"/>
                <w:b/>
                <w:bCs/>
                <w:snapToGrid w:val="0"/>
                <w:lang w:eastAsia="th-TH"/>
              </w:rPr>
            </w:pPr>
            <w:r w:rsidRPr="00542D61">
              <w:rPr>
                <w:rFonts w:cs="Arial"/>
                <w:b/>
                <w:bCs/>
                <w:snapToGrid w:val="0"/>
                <w:lang w:eastAsia="th-TH"/>
              </w:rPr>
              <w:t>improvements</w:t>
            </w:r>
          </w:p>
        </w:tc>
        <w:tc>
          <w:tcPr>
            <w:tcW w:w="1584" w:type="dxa"/>
            <w:vAlign w:val="bottom"/>
          </w:tcPr>
          <w:p w14:paraId="79964A01" w14:textId="77777777" w:rsidR="00B64FBC" w:rsidRPr="00542D61" w:rsidRDefault="00B64FBC" w:rsidP="00252992">
            <w:pPr>
              <w:spacing w:line="240" w:lineRule="auto"/>
              <w:ind w:right="-72"/>
              <w:jc w:val="right"/>
              <w:rPr>
                <w:rFonts w:cs="Arial"/>
              </w:rPr>
            </w:pPr>
            <w:r w:rsidRPr="00542D61">
              <w:rPr>
                <w:rFonts w:cs="Arial"/>
                <w:b/>
                <w:bCs/>
                <w:snapToGrid w:val="0"/>
                <w:lang w:eastAsia="th-TH"/>
              </w:rPr>
              <w:t>Machinery</w:t>
            </w:r>
          </w:p>
        </w:tc>
        <w:tc>
          <w:tcPr>
            <w:tcW w:w="1584" w:type="dxa"/>
            <w:vAlign w:val="bottom"/>
          </w:tcPr>
          <w:p w14:paraId="15A1F922" w14:textId="77777777" w:rsidR="00B64FBC" w:rsidRPr="00542D61" w:rsidRDefault="00B64FBC" w:rsidP="00252992">
            <w:pPr>
              <w:spacing w:line="240" w:lineRule="auto"/>
              <w:ind w:right="-72"/>
              <w:jc w:val="right"/>
              <w:rPr>
                <w:rFonts w:cs="Arial"/>
                <w:b/>
                <w:bCs/>
                <w:snapToGrid w:val="0"/>
                <w:lang w:eastAsia="th-TH"/>
              </w:rPr>
            </w:pPr>
            <w:r w:rsidRPr="00542D61">
              <w:rPr>
                <w:rFonts w:cs="Arial"/>
                <w:b/>
                <w:bCs/>
                <w:snapToGrid w:val="0"/>
                <w:lang w:eastAsia="th-TH"/>
              </w:rPr>
              <w:t>office</w:t>
            </w:r>
          </w:p>
        </w:tc>
        <w:tc>
          <w:tcPr>
            <w:tcW w:w="1584" w:type="dxa"/>
            <w:vAlign w:val="bottom"/>
          </w:tcPr>
          <w:p w14:paraId="01DF4F11" w14:textId="77777777" w:rsidR="00B64FBC" w:rsidRPr="00542D61" w:rsidRDefault="00B64FBC" w:rsidP="00252992">
            <w:pPr>
              <w:spacing w:line="240" w:lineRule="auto"/>
              <w:ind w:right="-72"/>
              <w:jc w:val="right"/>
              <w:rPr>
                <w:rFonts w:cs="Arial"/>
              </w:rPr>
            </w:pPr>
            <w:r w:rsidRPr="00542D61">
              <w:rPr>
                <w:rFonts w:cs="Arial"/>
                <w:b/>
                <w:bCs/>
                <w:snapToGrid w:val="0"/>
                <w:lang w:eastAsia="th-TH"/>
              </w:rPr>
              <w:t>Motor</w:t>
            </w:r>
          </w:p>
        </w:tc>
        <w:tc>
          <w:tcPr>
            <w:tcW w:w="1584" w:type="dxa"/>
            <w:vAlign w:val="bottom"/>
          </w:tcPr>
          <w:p w14:paraId="6EE8FE1D" w14:textId="77777777" w:rsidR="00B64FBC" w:rsidRPr="00542D61" w:rsidRDefault="00B64FBC" w:rsidP="00252992">
            <w:pPr>
              <w:spacing w:line="240" w:lineRule="auto"/>
              <w:ind w:right="-72"/>
              <w:jc w:val="right"/>
              <w:rPr>
                <w:rFonts w:cs="Arial"/>
                <w:b/>
                <w:bCs/>
              </w:rPr>
            </w:pPr>
            <w:r w:rsidRPr="00542D61">
              <w:rPr>
                <w:rFonts w:cs="Arial"/>
                <w:b/>
                <w:bCs/>
              </w:rPr>
              <w:t>and</w:t>
            </w:r>
          </w:p>
        </w:tc>
        <w:tc>
          <w:tcPr>
            <w:tcW w:w="1584" w:type="dxa"/>
            <w:vAlign w:val="bottom"/>
          </w:tcPr>
          <w:p w14:paraId="7B698E8D" w14:textId="77777777" w:rsidR="00B64FBC" w:rsidRPr="00542D61" w:rsidRDefault="00B64FBC" w:rsidP="00252992">
            <w:pPr>
              <w:spacing w:line="240" w:lineRule="auto"/>
              <w:ind w:right="-72"/>
              <w:jc w:val="right"/>
              <w:rPr>
                <w:rFonts w:cs="Arial"/>
                <w:b/>
                <w:bCs/>
                <w:snapToGrid w:val="0"/>
                <w:lang w:eastAsia="th-TH"/>
              </w:rPr>
            </w:pPr>
          </w:p>
        </w:tc>
      </w:tr>
      <w:tr w:rsidR="00B64FBC" w:rsidRPr="00542D61" w14:paraId="40007448" w14:textId="77777777" w:rsidTr="00B64FBC">
        <w:tc>
          <w:tcPr>
            <w:tcW w:w="4435" w:type="dxa"/>
            <w:vAlign w:val="bottom"/>
          </w:tcPr>
          <w:p w14:paraId="4DFFD842" w14:textId="77777777" w:rsidR="00B64FBC" w:rsidRPr="00542D61" w:rsidRDefault="00B64FBC" w:rsidP="00252992">
            <w:pPr>
              <w:spacing w:line="240" w:lineRule="auto"/>
              <w:ind w:left="-101"/>
              <w:jc w:val="both"/>
              <w:rPr>
                <w:rFonts w:cs="Arial"/>
              </w:rPr>
            </w:pPr>
          </w:p>
        </w:tc>
        <w:tc>
          <w:tcPr>
            <w:tcW w:w="1584" w:type="dxa"/>
            <w:vAlign w:val="bottom"/>
          </w:tcPr>
          <w:p w14:paraId="6B182DCC" w14:textId="77777777" w:rsidR="00B64FBC" w:rsidRPr="00542D61" w:rsidRDefault="00B64FBC" w:rsidP="00252992">
            <w:pPr>
              <w:spacing w:line="240" w:lineRule="auto"/>
              <w:ind w:right="-72"/>
              <w:jc w:val="right"/>
              <w:rPr>
                <w:rFonts w:cs="Arial"/>
              </w:rPr>
            </w:pPr>
            <w:r w:rsidRPr="00542D61">
              <w:rPr>
                <w:rFonts w:cs="Arial"/>
                <w:b/>
                <w:bCs/>
                <w:snapToGrid w:val="0"/>
                <w:lang w:eastAsia="th-TH"/>
              </w:rPr>
              <w:t>and building</w:t>
            </w:r>
          </w:p>
        </w:tc>
        <w:tc>
          <w:tcPr>
            <w:tcW w:w="1584" w:type="dxa"/>
            <w:vAlign w:val="bottom"/>
          </w:tcPr>
          <w:p w14:paraId="19A1D270" w14:textId="77777777" w:rsidR="00B64FBC" w:rsidRPr="00542D61" w:rsidRDefault="00B64FBC" w:rsidP="00252992">
            <w:pPr>
              <w:spacing w:line="240" w:lineRule="auto"/>
              <w:ind w:right="-72"/>
              <w:jc w:val="right"/>
              <w:rPr>
                <w:rFonts w:cs="Arial"/>
              </w:rPr>
            </w:pPr>
            <w:r w:rsidRPr="00542D61">
              <w:rPr>
                <w:rFonts w:cs="Arial"/>
                <w:b/>
                <w:bCs/>
                <w:snapToGrid w:val="0"/>
                <w:lang w:eastAsia="th-TH"/>
              </w:rPr>
              <w:t>and equipment</w:t>
            </w:r>
          </w:p>
        </w:tc>
        <w:tc>
          <w:tcPr>
            <w:tcW w:w="1584" w:type="dxa"/>
            <w:vAlign w:val="bottom"/>
          </w:tcPr>
          <w:p w14:paraId="7012D8BE" w14:textId="77777777" w:rsidR="00B64FBC" w:rsidRPr="00542D61" w:rsidRDefault="00B64FBC" w:rsidP="00252992">
            <w:pPr>
              <w:spacing w:line="240" w:lineRule="auto"/>
              <w:ind w:right="-72"/>
              <w:jc w:val="right"/>
              <w:rPr>
                <w:rFonts w:cs="Arial"/>
              </w:rPr>
            </w:pPr>
            <w:r w:rsidRPr="00542D61">
              <w:rPr>
                <w:rFonts w:cs="Arial"/>
                <w:b/>
                <w:bCs/>
                <w:snapToGrid w:val="0"/>
                <w:lang w:eastAsia="th-TH"/>
              </w:rPr>
              <w:t>equipment</w:t>
            </w:r>
          </w:p>
        </w:tc>
        <w:tc>
          <w:tcPr>
            <w:tcW w:w="1584" w:type="dxa"/>
            <w:vAlign w:val="bottom"/>
          </w:tcPr>
          <w:p w14:paraId="1E11EADC" w14:textId="77777777" w:rsidR="00B64FBC" w:rsidRPr="00542D61" w:rsidRDefault="00B64FBC" w:rsidP="00252992">
            <w:pPr>
              <w:spacing w:line="240" w:lineRule="auto"/>
              <w:ind w:right="-72"/>
              <w:jc w:val="right"/>
              <w:rPr>
                <w:rFonts w:cs="Arial"/>
              </w:rPr>
            </w:pPr>
            <w:r w:rsidRPr="00542D61">
              <w:rPr>
                <w:rFonts w:cs="Arial"/>
                <w:b/>
                <w:bCs/>
                <w:snapToGrid w:val="0"/>
                <w:lang w:eastAsia="th-TH"/>
              </w:rPr>
              <w:t>vehicles</w:t>
            </w:r>
          </w:p>
        </w:tc>
        <w:tc>
          <w:tcPr>
            <w:tcW w:w="1584" w:type="dxa"/>
            <w:vAlign w:val="bottom"/>
          </w:tcPr>
          <w:p w14:paraId="306BBAE3" w14:textId="77777777" w:rsidR="00B64FBC" w:rsidRPr="00542D61" w:rsidRDefault="00B64FBC" w:rsidP="00252992">
            <w:pPr>
              <w:spacing w:line="240" w:lineRule="auto"/>
              <w:ind w:right="-72"/>
              <w:jc w:val="right"/>
              <w:rPr>
                <w:rFonts w:cs="Arial"/>
                <w:b/>
                <w:bCs/>
              </w:rPr>
            </w:pPr>
            <w:r w:rsidRPr="00542D61">
              <w:rPr>
                <w:rFonts w:cs="Arial"/>
                <w:b/>
                <w:bCs/>
              </w:rPr>
              <w:t>installation</w:t>
            </w:r>
          </w:p>
        </w:tc>
        <w:tc>
          <w:tcPr>
            <w:tcW w:w="1584" w:type="dxa"/>
            <w:vAlign w:val="bottom"/>
          </w:tcPr>
          <w:p w14:paraId="2FED5C73" w14:textId="77777777" w:rsidR="00B64FBC" w:rsidRPr="00542D61" w:rsidRDefault="00B64FBC" w:rsidP="00252992">
            <w:pPr>
              <w:spacing w:line="240" w:lineRule="auto"/>
              <w:ind w:right="-72"/>
              <w:jc w:val="right"/>
              <w:rPr>
                <w:rFonts w:cs="Arial"/>
              </w:rPr>
            </w:pPr>
            <w:r w:rsidRPr="00542D61">
              <w:rPr>
                <w:rFonts w:cs="Arial"/>
                <w:b/>
                <w:bCs/>
                <w:snapToGrid w:val="0"/>
                <w:lang w:eastAsia="th-TH"/>
              </w:rPr>
              <w:t>Total</w:t>
            </w:r>
          </w:p>
        </w:tc>
      </w:tr>
      <w:tr w:rsidR="00B64FBC" w:rsidRPr="00542D61" w14:paraId="2C0EB418" w14:textId="77777777" w:rsidTr="00B64FBC">
        <w:tc>
          <w:tcPr>
            <w:tcW w:w="4435" w:type="dxa"/>
            <w:vAlign w:val="bottom"/>
          </w:tcPr>
          <w:p w14:paraId="6C79B317" w14:textId="77777777" w:rsidR="00B64FBC" w:rsidRPr="00542D61" w:rsidRDefault="00B64FBC" w:rsidP="00252992">
            <w:pPr>
              <w:spacing w:line="240" w:lineRule="auto"/>
              <w:ind w:left="-101"/>
              <w:jc w:val="both"/>
              <w:rPr>
                <w:rFonts w:cs="Arial"/>
              </w:rPr>
            </w:pPr>
          </w:p>
        </w:tc>
        <w:tc>
          <w:tcPr>
            <w:tcW w:w="1584" w:type="dxa"/>
            <w:tcBorders>
              <w:bottom w:val="single" w:sz="4" w:space="0" w:color="auto"/>
            </w:tcBorders>
            <w:shd w:val="clear" w:color="auto" w:fill="auto"/>
            <w:vAlign w:val="bottom"/>
          </w:tcPr>
          <w:p w14:paraId="13D85765" w14:textId="6FDA3447" w:rsidR="00B64FBC" w:rsidRPr="00542D61" w:rsidRDefault="00666E65" w:rsidP="00252992">
            <w:pPr>
              <w:spacing w:line="240" w:lineRule="auto"/>
              <w:ind w:right="-72"/>
              <w:jc w:val="right"/>
              <w:rPr>
                <w:rFonts w:cs="Arial"/>
              </w:rPr>
            </w:pPr>
            <w:r w:rsidRPr="00542D61">
              <w:rPr>
                <w:rFonts w:cs="Arial"/>
                <w:b/>
                <w:bCs/>
                <w:snapToGrid w:val="0"/>
                <w:lang w:eastAsia="th-TH"/>
              </w:rPr>
              <w:t xml:space="preserve">Thousand </w:t>
            </w:r>
            <w:r w:rsidR="00B64FBC" w:rsidRPr="00542D61">
              <w:rPr>
                <w:rFonts w:cs="Arial"/>
                <w:b/>
                <w:bCs/>
                <w:snapToGrid w:val="0"/>
                <w:lang w:eastAsia="th-TH"/>
              </w:rPr>
              <w:t>Baht</w:t>
            </w:r>
          </w:p>
        </w:tc>
        <w:tc>
          <w:tcPr>
            <w:tcW w:w="1584" w:type="dxa"/>
            <w:tcBorders>
              <w:bottom w:val="single" w:sz="4" w:space="0" w:color="auto"/>
            </w:tcBorders>
            <w:shd w:val="clear" w:color="auto" w:fill="auto"/>
            <w:vAlign w:val="bottom"/>
          </w:tcPr>
          <w:p w14:paraId="2898B714" w14:textId="137D96C6"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6D9D6FAB" w14:textId="21147351" w:rsidR="00B64FBC" w:rsidRPr="00542D61" w:rsidRDefault="00B64FBC" w:rsidP="00252992">
            <w:pPr>
              <w:spacing w:line="240" w:lineRule="auto"/>
              <w:ind w:right="-72"/>
              <w:jc w:val="right"/>
              <w:rPr>
                <w:rFonts w:cs="Arial"/>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36AB25A6" w14:textId="3A086FB5"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4BD1D2E1" w14:textId="540DF635" w:rsidR="00B64FBC" w:rsidRPr="00542D61" w:rsidRDefault="00B64FBC" w:rsidP="00252992">
            <w:pPr>
              <w:spacing w:line="240" w:lineRule="auto"/>
              <w:ind w:right="-72"/>
              <w:jc w:val="right"/>
              <w:rPr>
                <w:rFonts w:cs="Arial"/>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02AA1AF9" w14:textId="4CD02B4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4B93E0F9" w14:textId="70B24912" w:rsidR="00B64FBC" w:rsidRPr="00542D61" w:rsidRDefault="00B64FBC" w:rsidP="00252992">
            <w:pPr>
              <w:spacing w:line="240" w:lineRule="auto"/>
              <w:ind w:right="-72"/>
              <w:jc w:val="right"/>
              <w:rPr>
                <w:rFonts w:cs="Arial"/>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01611C11" w14:textId="37711E83"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032A8521" w14:textId="69190EFE" w:rsidR="00B64FBC" w:rsidRPr="00542D61" w:rsidRDefault="00B64FBC" w:rsidP="00252992">
            <w:pPr>
              <w:spacing w:line="240" w:lineRule="auto"/>
              <w:ind w:right="-72"/>
              <w:jc w:val="right"/>
              <w:rPr>
                <w:rFonts w:cs="Arial"/>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363C3DF6" w14:textId="29A36472"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11420035" w14:textId="09AC68C7" w:rsidR="00B64FBC" w:rsidRPr="00542D61" w:rsidRDefault="00B64FBC" w:rsidP="00252992">
            <w:pPr>
              <w:spacing w:line="240" w:lineRule="auto"/>
              <w:ind w:right="-72"/>
              <w:jc w:val="right"/>
              <w:rPr>
                <w:rFonts w:cs="Arial"/>
              </w:rPr>
            </w:pPr>
            <w:r w:rsidRPr="00542D61">
              <w:rPr>
                <w:rFonts w:cs="Arial"/>
                <w:b/>
                <w:bCs/>
                <w:snapToGrid w:val="0"/>
                <w:lang w:eastAsia="th-TH"/>
              </w:rPr>
              <w:t>Baht</w:t>
            </w:r>
          </w:p>
        </w:tc>
      </w:tr>
      <w:tr w:rsidR="00B64FBC" w:rsidRPr="00542D61" w14:paraId="6E7189FA" w14:textId="77777777" w:rsidTr="00B64FBC">
        <w:tc>
          <w:tcPr>
            <w:tcW w:w="4435" w:type="dxa"/>
            <w:vAlign w:val="bottom"/>
          </w:tcPr>
          <w:p w14:paraId="4B1FC819" w14:textId="77777777" w:rsidR="00B64FBC" w:rsidRPr="00542D61" w:rsidRDefault="00B64FBC" w:rsidP="00252992">
            <w:pPr>
              <w:spacing w:line="240" w:lineRule="auto"/>
              <w:ind w:left="-101"/>
              <w:jc w:val="both"/>
              <w:rPr>
                <w:rFonts w:cs="Arial"/>
                <w:b/>
                <w:bCs/>
                <w:snapToGrid w:val="0"/>
                <w:lang w:eastAsia="th-TH"/>
              </w:rPr>
            </w:pPr>
          </w:p>
        </w:tc>
        <w:tc>
          <w:tcPr>
            <w:tcW w:w="1584" w:type="dxa"/>
            <w:tcBorders>
              <w:top w:val="single" w:sz="4" w:space="0" w:color="auto"/>
            </w:tcBorders>
            <w:vAlign w:val="bottom"/>
          </w:tcPr>
          <w:p w14:paraId="1D4C3695" w14:textId="77777777" w:rsidR="00B64FBC" w:rsidRPr="00542D61" w:rsidRDefault="00B64FBC" w:rsidP="00252992">
            <w:pPr>
              <w:spacing w:line="240" w:lineRule="auto"/>
              <w:ind w:left="540"/>
              <w:jc w:val="both"/>
              <w:rPr>
                <w:rFonts w:cs="Arial"/>
                <w:b/>
                <w:bCs/>
                <w:snapToGrid w:val="0"/>
                <w:lang w:eastAsia="th-TH"/>
              </w:rPr>
            </w:pPr>
          </w:p>
        </w:tc>
        <w:tc>
          <w:tcPr>
            <w:tcW w:w="1584" w:type="dxa"/>
            <w:tcBorders>
              <w:top w:val="single" w:sz="4" w:space="0" w:color="auto"/>
            </w:tcBorders>
            <w:vAlign w:val="bottom"/>
          </w:tcPr>
          <w:p w14:paraId="0FD6C142" w14:textId="77777777" w:rsidR="00B64FBC" w:rsidRPr="00542D61" w:rsidRDefault="00B64FBC" w:rsidP="00252992">
            <w:pPr>
              <w:spacing w:line="240" w:lineRule="auto"/>
              <w:ind w:left="540"/>
              <w:jc w:val="both"/>
              <w:rPr>
                <w:rFonts w:cs="Arial"/>
                <w:b/>
                <w:bCs/>
                <w:snapToGrid w:val="0"/>
                <w:lang w:eastAsia="th-TH"/>
              </w:rPr>
            </w:pPr>
          </w:p>
        </w:tc>
        <w:tc>
          <w:tcPr>
            <w:tcW w:w="1584" w:type="dxa"/>
            <w:tcBorders>
              <w:top w:val="single" w:sz="4" w:space="0" w:color="auto"/>
            </w:tcBorders>
            <w:vAlign w:val="bottom"/>
          </w:tcPr>
          <w:p w14:paraId="3CC0AD42" w14:textId="77777777" w:rsidR="00B64FBC" w:rsidRPr="00542D61" w:rsidRDefault="00B64FBC" w:rsidP="00252992">
            <w:pPr>
              <w:spacing w:line="240" w:lineRule="auto"/>
              <w:ind w:left="540"/>
              <w:jc w:val="both"/>
              <w:rPr>
                <w:rFonts w:cs="Arial"/>
                <w:b/>
                <w:bCs/>
                <w:snapToGrid w:val="0"/>
                <w:lang w:eastAsia="th-TH"/>
              </w:rPr>
            </w:pPr>
          </w:p>
        </w:tc>
        <w:tc>
          <w:tcPr>
            <w:tcW w:w="1584" w:type="dxa"/>
            <w:tcBorders>
              <w:top w:val="single" w:sz="4" w:space="0" w:color="auto"/>
            </w:tcBorders>
            <w:vAlign w:val="bottom"/>
          </w:tcPr>
          <w:p w14:paraId="46C3A43A" w14:textId="77777777" w:rsidR="00B64FBC" w:rsidRPr="00542D61" w:rsidRDefault="00B64FBC" w:rsidP="00252992">
            <w:pPr>
              <w:spacing w:line="240" w:lineRule="auto"/>
              <w:ind w:left="540"/>
              <w:jc w:val="both"/>
              <w:rPr>
                <w:rFonts w:cs="Arial"/>
                <w:b/>
                <w:bCs/>
                <w:snapToGrid w:val="0"/>
                <w:lang w:eastAsia="th-TH"/>
              </w:rPr>
            </w:pPr>
          </w:p>
        </w:tc>
        <w:tc>
          <w:tcPr>
            <w:tcW w:w="1584" w:type="dxa"/>
            <w:tcBorders>
              <w:top w:val="single" w:sz="4" w:space="0" w:color="auto"/>
            </w:tcBorders>
            <w:vAlign w:val="bottom"/>
          </w:tcPr>
          <w:p w14:paraId="5A802A72" w14:textId="77777777" w:rsidR="00B64FBC" w:rsidRPr="00542D61" w:rsidRDefault="00B64FBC" w:rsidP="00252992">
            <w:pPr>
              <w:spacing w:line="240" w:lineRule="auto"/>
              <w:ind w:left="540"/>
              <w:jc w:val="both"/>
              <w:rPr>
                <w:rFonts w:cs="Arial"/>
                <w:b/>
                <w:bCs/>
                <w:snapToGrid w:val="0"/>
                <w:lang w:eastAsia="th-TH"/>
              </w:rPr>
            </w:pPr>
          </w:p>
        </w:tc>
        <w:tc>
          <w:tcPr>
            <w:tcW w:w="1584" w:type="dxa"/>
            <w:tcBorders>
              <w:top w:val="single" w:sz="4" w:space="0" w:color="auto"/>
            </w:tcBorders>
            <w:vAlign w:val="bottom"/>
          </w:tcPr>
          <w:p w14:paraId="01E94E68" w14:textId="77777777" w:rsidR="00B64FBC" w:rsidRPr="00542D61" w:rsidRDefault="00B64FBC" w:rsidP="00252992">
            <w:pPr>
              <w:spacing w:line="240" w:lineRule="auto"/>
              <w:ind w:left="540"/>
              <w:jc w:val="both"/>
              <w:rPr>
                <w:rFonts w:cs="Arial"/>
                <w:b/>
                <w:bCs/>
                <w:snapToGrid w:val="0"/>
                <w:lang w:eastAsia="th-TH"/>
              </w:rPr>
            </w:pPr>
          </w:p>
        </w:tc>
      </w:tr>
      <w:tr w:rsidR="00B64FBC" w:rsidRPr="00542D61" w14:paraId="2F062E20" w14:textId="77777777" w:rsidTr="00B64FBC">
        <w:tc>
          <w:tcPr>
            <w:tcW w:w="4435" w:type="dxa"/>
            <w:vAlign w:val="bottom"/>
          </w:tcPr>
          <w:p w14:paraId="14C71D62" w14:textId="77777777" w:rsidR="00B64FBC" w:rsidRPr="00542D61" w:rsidRDefault="00B64FBC" w:rsidP="00252992">
            <w:pPr>
              <w:spacing w:line="240" w:lineRule="auto"/>
              <w:ind w:left="-101"/>
              <w:jc w:val="both"/>
              <w:rPr>
                <w:rFonts w:cs="Arial"/>
              </w:rPr>
            </w:pPr>
            <w:r w:rsidRPr="00542D61">
              <w:rPr>
                <w:rFonts w:cs="Arial"/>
                <w:b/>
                <w:bCs/>
                <w:snapToGrid w:val="0"/>
                <w:lang w:eastAsia="th-TH"/>
              </w:rPr>
              <w:t xml:space="preserve">As at </w:t>
            </w:r>
            <w:r w:rsidRPr="00542D61">
              <w:rPr>
                <w:rFonts w:cs="Arial"/>
                <w:b/>
                <w:bCs/>
                <w:snapToGrid w:val="0"/>
                <w:lang w:val="en-GB" w:eastAsia="th-TH"/>
              </w:rPr>
              <w:t xml:space="preserve">1 </w:t>
            </w:r>
            <w:r w:rsidRPr="00542D61">
              <w:rPr>
                <w:rFonts w:cs="Arial"/>
                <w:b/>
                <w:bCs/>
                <w:snapToGrid w:val="0"/>
                <w:lang w:eastAsia="th-TH"/>
              </w:rPr>
              <w:t xml:space="preserve">January </w:t>
            </w:r>
            <w:r w:rsidR="00445E3B" w:rsidRPr="00542D61">
              <w:rPr>
                <w:rFonts w:cs="Arial"/>
                <w:b/>
                <w:bCs/>
                <w:snapToGrid w:val="0"/>
                <w:lang w:val="en-GB" w:eastAsia="th-TH"/>
              </w:rPr>
              <w:t>2019</w:t>
            </w:r>
          </w:p>
        </w:tc>
        <w:tc>
          <w:tcPr>
            <w:tcW w:w="1584" w:type="dxa"/>
            <w:vAlign w:val="bottom"/>
          </w:tcPr>
          <w:p w14:paraId="35BEEFD3" w14:textId="77777777" w:rsidR="00B64FBC" w:rsidRPr="00542D61" w:rsidRDefault="00B64FBC" w:rsidP="00252992">
            <w:pPr>
              <w:spacing w:line="240" w:lineRule="auto"/>
              <w:ind w:right="-72"/>
              <w:jc w:val="right"/>
              <w:rPr>
                <w:rFonts w:cs="Arial"/>
              </w:rPr>
            </w:pPr>
          </w:p>
        </w:tc>
        <w:tc>
          <w:tcPr>
            <w:tcW w:w="1584" w:type="dxa"/>
            <w:vAlign w:val="bottom"/>
          </w:tcPr>
          <w:p w14:paraId="79034678" w14:textId="77777777" w:rsidR="00B64FBC" w:rsidRPr="00542D61" w:rsidRDefault="00B64FBC" w:rsidP="00252992">
            <w:pPr>
              <w:spacing w:line="240" w:lineRule="auto"/>
              <w:ind w:right="-72"/>
              <w:jc w:val="right"/>
              <w:rPr>
                <w:rFonts w:cs="Arial"/>
              </w:rPr>
            </w:pPr>
          </w:p>
        </w:tc>
        <w:tc>
          <w:tcPr>
            <w:tcW w:w="1584" w:type="dxa"/>
            <w:vAlign w:val="bottom"/>
          </w:tcPr>
          <w:p w14:paraId="0DB35B1D" w14:textId="77777777" w:rsidR="00B64FBC" w:rsidRPr="00542D61" w:rsidRDefault="00B64FBC" w:rsidP="00252992">
            <w:pPr>
              <w:spacing w:line="240" w:lineRule="auto"/>
              <w:ind w:right="-72"/>
              <w:jc w:val="right"/>
              <w:rPr>
                <w:rFonts w:cs="Arial"/>
              </w:rPr>
            </w:pPr>
          </w:p>
        </w:tc>
        <w:tc>
          <w:tcPr>
            <w:tcW w:w="1584" w:type="dxa"/>
            <w:vAlign w:val="bottom"/>
          </w:tcPr>
          <w:p w14:paraId="34BB2234" w14:textId="77777777" w:rsidR="00B64FBC" w:rsidRPr="00542D61" w:rsidRDefault="00B64FBC" w:rsidP="00252992">
            <w:pPr>
              <w:spacing w:line="240" w:lineRule="auto"/>
              <w:ind w:right="-72"/>
              <w:jc w:val="right"/>
              <w:rPr>
                <w:rFonts w:cs="Arial"/>
              </w:rPr>
            </w:pPr>
          </w:p>
        </w:tc>
        <w:tc>
          <w:tcPr>
            <w:tcW w:w="1584" w:type="dxa"/>
            <w:vAlign w:val="bottom"/>
          </w:tcPr>
          <w:p w14:paraId="0A1C075A" w14:textId="77777777" w:rsidR="00B64FBC" w:rsidRPr="00542D61" w:rsidRDefault="00B64FBC" w:rsidP="00252992">
            <w:pPr>
              <w:spacing w:line="240" w:lineRule="auto"/>
              <w:ind w:right="-72"/>
              <w:jc w:val="right"/>
              <w:rPr>
                <w:rFonts w:cs="Arial"/>
              </w:rPr>
            </w:pPr>
          </w:p>
        </w:tc>
        <w:tc>
          <w:tcPr>
            <w:tcW w:w="1584" w:type="dxa"/>
            <w:vAlign w:val="bottom"/>
          </w:tcPr>
          <w:p w14:paraId="7052AEBB" w14:textId="77777777" w:rsidR="00B64FBC" w:rsidRPr="00542D61" w:rsidRDefault="00B64FBC" w:rsidP="00252992">
            <w:pPr>
              <w:spacing w:line="240" w:lineRule="auto"/>
              <w:ind w:right="-72"/>
              <w:jc w:val="right"/>
              <w:rPr>
                <w:rFonts w:cs="Arial"/>
              </w:rPr>
            </w:pPr>
          </w:p>
        </w:tc>
      </w:tr>
      <w:tr w:rsidR="00445E3B" w:rsidRPr="00542D61" w14:paraId="1D03423F" w14:textId="77777777" w:rsidTr="00B64FBC">
        <w:tc>
          <w:tcPr>
            <w:tcW w:w="4435" w:type="dxa"/>
            <w:vAlign w:val="bottom"/>
          </w:tcPr>
          <w:p w14:paraId="1B245493" w14:textId="77777777" w:rsidR="00445E3B" w:rsidRPr="00542D61" w:rsidRDefault="00445E3B" w:rsidP="00252992">
            <w:pPr>
              <w:spacing w:line="240" w:lineRule="auto"/>
              <w:ind w:left="-101"/>
              <w:jc w:val="both"/>
              <w:rPr>
                <w:rFonts w:cs="Arial"/>
              </w:rPr>
            </w:pPr>
            <w:r w:rsidRPr="00542D61">
              <w:rPr>
                <w:rFonts w:cs="Arial"/>
                <w:snapToGrid w:val="0"/>
                <w:lang w:eastAsia="th-TH"/>
              </w:rPr>
              <w:t>Cost</w:t>
            </w:r>
          </w:p>
        </w:tc>
        <w:tc>
          <w:tcPr>
            <w:tcW w:w="1584" w:type="dxa"/>
            <w:vAlign w:val="center"/>
          </w:tcPr>
          <w:p w14:paraId="5BCD41CD" w14:textId="0AD49983"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1,543,98</w:t>
            </w:r>
            <w:r w:rsidR="00BC4852" w:rsidRPr="00542D61">
              <w:rPr>
                <w:rFonts w:cs="Arial"/>
                <w:snapToGrid w:val="0"/>
                <w:lang w:eastAsia="th-TH"/>
              </w:rPr>
              <w:t>9</w:t>
            </w:r>
          </w:p>
        </w:tc>
        <w:tc>
          <w:tcPr>
            <w:tcW w:w="1584" w:type="dxa"/>
            <w:vAlign w:val="center"/>
          </w:tcPr>
          <w:p w14:paraId="6C622A5D" w14:textId="198E1E59"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6,536,22</w:t>
            </w:r>
            <w:r w:rsidR="000312FF" w:rsidRPr="00542D61">
              <w:rPr>
                <w:rFonts w:cs="Arial"/>
                <w:noProof/>
                <w:snapToGrid w:val="0"/>
                <w:lang w:eastAsia="th-TH"/>
              </w:rPr>
              <w:t>4</w:t>
            </w:r>
          </w:p>
        </w:tc>
        <w:tc>
          <w:tcPr>
            <w:tcW w:w="1584" w:type="dxa"/>
            <w:vAlign w:val="center"/>
          </w:tcPr>
          <w:p w14:paraId="0D002A46" w14:textId="0097B60B"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92,198</w:t>
            </w:r>
          </w:p>
        </w:tc>
        <w:tc>
          <w:tcPr>
            <w:tcW w:w="1584" w:type="dxa"/>
            <w:vAlign w:val="center"/>
          </w:tcPr>
          <w:p w14:paraId="5A6275E7" w14:textId="77D13AAF"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15,44</w:t>
            </w:r>
            <w:r w:rsidR="000312FF" w:rsidRPr="00542D61">
              <w:rPr>
                <w:rFonts w:cs="Arial"/>
                <w:noProof/>
                <w:snapToGrid w:val="0"/>
                <w:lang w:eastAsia="th-TH"/>
              </w:rPr>
              <w:t>2</w:t>
            </w:r>
          </w:p>
        </w:tc>
        <w:tc>
          <w:tcPr>
            <w:tcW w:w="1584" w:type="dxa"/>
            <w:vAlign w:val="center"/>
          </w:tcPr>
          <w:p w14:paraId="0E51FAC9" w14:textId="36D14803" w:rsidR="00445E3B" w:rsidRPr="00542D61" w:rsidRDefault="00445E3B" w:rsidP="00252992">
            <w:pPr>
              <w:spacing w:line="240" w:lineRule="auto"/>
              <w:ind w:right="-72"/>
              <w:jc w:val="right"/>
              <w:rPr>
                <w:rFonts w:cs="Arial"/>
                <w:noProof/>
                <w:snapToGrid w:val="0"/>
                <w:cs/>
                <w:lang w:eastAsia="th-TH"/>
              </w:rPr>
            </w:pPr>
            <w:r w:rsidRPr="00542D61">
              <w:rPr>
                <w:rFonts w:cs="Arial"/>
                <w:snapToGrid w:val="0"/>
                <w:lang w:eastAsia="th-TH"/>
              </w:rPr>
              <w:t>642,077</w:t>
            </w:r>
          </w:p>
        </w:tc>
        <w:tc>
          <w:tcPr>
            <w:tcW w:w="1584" w:type="dxa"/>
            <w:vAlign w:val="center"/>
          </w:tcPr>
          <w:p w14:paraId="7A0E98A7" w14:textId="3B3504BA" w:rsidR="00445E3B" w:rsidRPr="00542D61" w:rsidRDefault="00445E3B" w:rsidP="00252992">
            <w:pPr>
              <w:spacing w:line="240" w:lineRule="auto"/>
              <w:ind w:right="-72"/>
              <w:jc w:val="right"/>
              <w:rPr>
                <w:rFonts w:cs="Arial"/>
                <w:snapToGrid w:val="0"/>
                <w:lang w:val="en-GB" w:eastAsia="th-TH"/>
              </w:rPr>
            </w:pPr>
            <w:r w:rsidRPr="00542D61">
              <w:rPr>
                <w:rFonts w:cs="Arial"/>
                <w:snapToGrid w:val="0"/>
                <w:lang w:val="en-GB" w:eastAsia="th-TH"/>
              </w:rPr>
              <w:t>8,829,930</w:t>
            </w:r>
          </w:p>
        </w:tc>
      </w:tr>
      <w:tr w:rsidR="00445E3B" w:rsidRPr="00542D61" w14:paraId="7D434576" w14:textId="77777777" w:rsidTr="00B64FBC">
        <w:trPr>
          <w:trHeight w:val="162"/>
        </w:trPr>
        <w:tc>
          <w:tcPr>
            <w:tcW w:w="4435" w:type="dxa"/>
            <w:vAlign w:val="bottom"/>
          </w:tcPr>
          <w:p w14:paraId="21111CDE" w14:textId="77777777" w:rsidR="00445E3B" w:rsidRPr="00542D61" w:rsidRDefault="00445E3B" w:rsidP="00252992">
            <w:pPr>
              <w:tabs>
                <w:tab w:val="left" w:pos="429"/>
              </w:tabs>
              <w:spacing w:line="240" w:lineRule="auto"/>
              <w:ind w:left="-101"/>
              <w:jc w:val="both"/>
              <w:rPr>
                <w:rFonts w:cs="Arial"/>
              </w:rPr>
            </w:pPr>
            <w:r w:rsidRPr="00542D61">
              <w:rPr>
                <w:rFonts w:cs="Arial"/>
                <w:snapToGrid w:val="0"/>
                <w:u w:val="single"/>
                <w:lang w:eastAsia="th-TH"/>
              </w:rPr>
              <w:t>Less</w:t>
            </w:r>
            <w:r w:rsidRPr="00542D61">
              <w:rPr>
                <w:rFonts w:cs="Arial"/>
                <w:snapToGrid w:val="0"/>
                <w:lang w:eastAsia="th-TH"/>
              </w:rPr>
              <w:tab/>
              <w:t>Accumulated depreciation</w:t>
            </w:r>
          </w:p>
        </w:tc>
        <w:tc>
          <w:tcPr>
            <w:tcW w:w="1584" w:type="dxa"/>
            <w:vAlign w:val="center"/>
          </w:tcPr>
          <w:p w14:paraId="288D2A0C" w14:textId="18D8C690"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(542,973)</w:t>
            </w:r>
          </w:p>
        </w:tc>
        <w:tc>
          <w:tcPr>
            <w:tcW w:w="1584" w:type="dxa"/>
            <w:vAlign w:val="center"/>
          </w:tcPr>
          <w:p w14:paraId="4A92C714" w14:textId="3133D88B" w:rsidR="00445E3B" w:rsidRPr="00542D61" w:rsidRDefault="00445E3B" w:rsidP="00252992">
            <w:pPr>
              <w:spacing w:line="240" w:lineRule="auto"/>
              <w:ind w:right="-72"/>
              <w:jc w:val="right"/>
              <w:rPr>
                <w:rFonts w:cs="Arial"/>
                <w:noProof/>
                <w:snapToGrid w:val="0"/>
                <w:cs/>
                <w:lang w:eastAsia="th-TH"/>
              </w:rPr>
            </w:pPr>
            <w:bookmarkStart w:id="14" w:name="OLE_LINK3"/>
            <w:r w:rsidRPr="00542D61">
              <w:rPr>
                <w:rFonts w:cs="Arial"/>
                <w:noProof/>
                <w:snapToGrid w:val="0"/>
                <w:lang w:eastAsia="th-TH"/>
              </w:rPr>
              <w:t>(4,289,82</w:t>
            </w:r>
            <w:r w:rsidR="000312FF" w:rsidRPr="00542D61">
              <w:rPr>
                <w:rFonts w:cs="Arial"/>
                <w:noProof/>
                <w:snapToGrid w:val="0"/>
                <w:lang w:eastAsia="th-TH"/>
              </w:rPr>
              <w:t>9</w:t>
            </w:r>
            <w:r w:rsidRPr="00542D61">
              <w:rPr>
                <w:rFonts w:cs="Arial"/>
                <w:noProof/>
                <w:snapToGrid w:val="0"/>
                <w:lang w:eastAsia="th-TH"/>
              </w:rPr>
              <w:t>)</w:t>
            </w:r>
            <w:bookmarkEnd w:id="14"/>
          </w:p>
        </w:tc>
        <w:tc>
          <w:tcPr>
            <w:tcW w:w="1584" w:type="dxa"/>
            <w:vAlign w:val="center"/>
          </w:tcPr>
          <w:p w14:paraId="7BEC375C" w14:textId="474F8DA8"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(70,137)</w:t>
            </w:r>
          </w:p>
        </w:tc>
        <w:tc>
          <w:tcPr>
            <w:tcW w:w="1584" w:type="dxa"/>
            <w:vAlign w:val="center"/>
          </w:tcPr>
          <w:p w14:paraId="3014B03F" w14:textId="28F1A90B"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(10,70</w:t>
            </w:r>
            <w:r w:rsidR="000312FF" w:rsidRPr="00542D61">
              <w:rPr>
                <w:rFonts w:cs="Arial"/>
                <w:noProof/>
                <w:snapToGrid w:val="0"/>
                <w:lang w:eastAsia="th-TH"/>
              </w:rPr>
              <w:t>8</w:t>
            </w:r>
            <w:r w:rsidRPr="00542D61">
              <w:rPr>
                <w:rFonts w:cs="Arial"/>
                <w:noProof/>
                <w:snapToGrid w:val="0"/>
                <w:lang w:eastAsia="th-TH"/>
              </w:rPr>
              <w:t>)</w:t>
            </w:r>
          </w:p>
        </w:tc>
        <w:tc>
          <w:tcPr>
            <w:tcW w:w="1584" w:type="dxa"/>
            <w:vAlign w:val="center"/>
          </w:tcPr>
          <w:p w14:paraId="24BA230D" w14:textId="77777777"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vAlign w:val="center"/>
          </w:tcPr>
          <w:p w14:paraId="13DF6C1D" w14:textId="1D966C29"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(4,913,64</w:t>
            </w:r>
            <w:r w:rsidR="000312FF" w:rsidRPr="00542D61">
              <w:rPr>
                <w:rFonts w:cs="Arial"/>
                <w:snapToGrid w:val="0"/>
                <w:lang w:eastAsia="th-TH"/>
              </w:rPr>
              <w:t>7</w:t>
            </w:r>
            <w:r w:rsidRPr="00542D61">
              <w:rPr>
                <w:rFonts w:cs="Arial"/>
                <w:snapToGrid w:val="0"/>
                <w:lang w:eastAsia="th-TH"/>
              </w:rPr>
              <w:t>)</w:t>
            </w:r>
          </w:p>
        </w:tc>
      </w:tr>
      <w:tr w:rsidR="00445E3B" w:rsidRPr="00542D61" w14:paraId="3113BFED" w14:textId="77777777" w:rsidTr="00B64FBC">
        <w:tc>
          <w:tcPr>
            <w:tcW w:w="4435" w:type="dxa"/>
            <w:vAlign w:val="bottom"/>
          </w:tcPr>
          <w:p w14:paraId="18CCB129" w14:textId="77777777" w:rsidR="00445E3B" w:rsidRPr="00542D61" w:rsidRDefault="00445E3B" w:rsidP="00252992">
            <w:pPr>
              <w:tabs>
                <w:tab w:val="left" w:pos="429"/>
              </w:tabs>
              <w:spacing w:line="240" w:lineRule="auto"/>
              <w:ind w:left="-101" w:right="-135"/>
              <w:rPr>
                <w:rFonts w:cs="Arial"/>
                <w:snapToGrid w:val="0"/>
                <w:lang w:eastAsia="th-TH"/>
              </w:rPr>
            </w:pPr>
            <w:r w:rsidRPr="00542D61">
              <w:rPr>
                <w:rFonts w:cs="Arial"/>
                <w:snapToGrid w:val="0"/>
                <w:lang w:eastAsia="th-TH"/>
              </w:rPr>
              <w:tab/>
              <w:t>Allowance for impairment loss</w:t>
            </w:r>
          </w:p>
        </w:tc>
        <w:tc>
          <w:tcPr>
            <w:tcW w:w="1584" w:type="dxa"/>
            <w:tcBorders>
              <w:bottom w:val="single" w:sz="4" w:space="0" w:color="auto"/>
            </w:tcBorders>
            <w:shd w:val="clear" w:color="auto" w:fill="auto"/>
            <w:vAlign w:val="center"/>
          </w:tcPr>
          <w:p w14:paraId="7FB53DF1" w14:textId="77777777"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w:t>
            </w:r>
          </w:p>
        </w:tc>
        <w:tc>
          <w:tcPr>
            <w:tcW w:w="1584" w:type="dxa"/>
            <w:tcBorders>
              <w:bottom w:val="single" w:sz="4" w:space="0" w:color="auto"/>
            </w:tcBorders>
            <w:shd w:val="clear" w:color="auto" w:fill="auto"/>
            <w:vAlign w:val="center"/>
          </w:tcPr>
          <w:p w14:paraId="671654C3" w14:textId="47C7B9FC"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(42,789)</w:t>
            </w:r>
          </w:p>
        </w:tc>
        <w:tc>
          <w:tcPr>
            <w:tcW w:w="1584" w:type="dxa"/>
            <w:tcBorders>
              <w:bottom w:val="single" w:sz="4" w:space="0" w:color="auto"/>
            </w:tcBorders>
            <w:shd w:val="clear" w:color="auto" w:fill="auto"/>
            <w:vAlign w:val="center"/>
          </w:tcPr>
          <w:p w14:paraId="5EBEB3C0" w14:textId="0512B6AF" w:rsidR="00445E3B" w:rsidRPr="00542D61" w:rsidRDefault="000312FF"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tcBorders>
              <w:bottom w:val="single" w:sz="4" w:space="0" w:color="auto"/>
            </w:tcBorders>
            <w:shd w:val="clear" w:color="auto" w:fill="auto"/>
            <w:vAlign w:val="center"/>
          </w:tcPr>
          <w:p w14:paraId="5502B0B4" w14:textId="77777777"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tcBorders>
              <w:bottom w:val="single" w:sz="4" w:space="0" w:color="auto"/>
            </w:tcBorders>
            <w:shd w:val="clear" w:color="auto" w:fill="auto"/>
            <w:vAlign w:val="center"/>
          </w:tcPr>
          <w:p w14:paraId="6341CF11" w14:textId="77777777"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tcBorders>
              <w:bottom w:val="single" w:sz="4" w:space="0" w:color="auto"/>
            </w:tcBorders>
            <w:shd w:val="clear" w:color="auto" w:fill="auto"/>
            <w:vAlign w:val="center"/>
          </w:tcPr>
          <w:p w14:paraId="6EB1ABAB" w14:textId="3D667373" w:rsidR="00445E3B" w:rsidRPr="00542D61" w:rsidRDefault="00445E3B" w:rsidP="00252992">
            <w:pPr>
              <w:spacing w:line="240" w:lineRule="auto"/>
              <w:ind w:right="-72"/>
              <w:jc w:val="right"/>
              <w:rPr>
                <w:rFonts w:cs="Arial"/>
                <w:snapToGrid w:val="0"/>
                <w:lang w:val="en-GB" w:eastAsia="th-TH"/>
              </w:rPr>
            </w:pPr>
            <w:r w:rsidRPr="00542D61">
              <w:rPr>
                <w:rFonts w:cs="Arial"/>
                <w:snapToGrid w:val="0"/>
                <w:lang w:val="en-GB" w:eastAsia="th-TH"/>
              </w:rPr>
              <w:t>(42,789)</w:t>
            </w:r>
          </w:p>
        </w:tc>
      </w:tr>
      <w:tr w:rsidR="00445E3B" w:rsidRPr="00542D61" w14:paraId="13B5FAEF" w14:textId="77777777" w:rsidTr="00B64FBC">
        <w:tc>
          <w:tcPr>
            <w:tcW w:w="4435" w:type="dxa"/>
            <w:vAlign w:val="bottom"/>
          </w:tcPr>
          <w:p w14:paraId="5DB6A3DD" w14:textId="77777777" w:rsidR="00445E3B" w:rsidRPr="00542D61" w:rsidRDefault="00445E3B" w:rsidP="00252992">
            <w:pPr>
              <w:spacing w:line="240" w:lineRule="auto"/>
              <w:ind w:left="-101"/>
              <w:jc w:val="both"/>
              <w:rPr>
                <w:rFonts w:cs="Arial"/>
                <w:b/>
                <w:bCs/>
                <w:snapToGrid w:val="0"/>
                <w:lang w:eastAsia="th-TH"/>
              </w:rPr>
            </w:pPr>
          </w:p>
        </w:tc>
        <w:tc>
          <w:tcPr>
            <w:tcW w:w="1584" w:type="dxa"/>
            <w:tcBorders>
              <w:top w:val="single" w:sz="4" w:space="0" w:color="auto"/>
            </w:tcBorders>
            <w:vAlign w:val="bottom"/>
          </w:tcPr>
          <w:p w14:paraId="42B93B0A" w14:textId="77777777" w:rsidR="00445E3B" w:rsidRPr="00542D61" w:rsidRDefault="00445E3B" w:rsidP="00252992">
            <w:pPr>
              <w:spacing w:line="240" w:lineRule="auto"/>
              <w:ind w:left="540"/>
              <w:jc w:val="both"/>
              <w:rPr>
                <w:rFonts w:cs="Arial"/>
                <w:snapToGrid w:val="0"/>
                <w:lang w:eastAsia="th-TH"/>
              </w:rPr>
            </w:pPr>
          </w:p>
        </w:tc>
        <w:tc>
          <w:tcPr>
            <w:tcW w:w="1584" w:type="dxa"/>
            <w:tcBorders>
              <w:top w:val="single" w:sz="4" w:space="0" w:color="auto"/>
            </w:tcBorders>
            <w:vAlign w:val="bottom"/>
          </w:tcPr>
          <w:p w14:paraId="571ABBBC" w14:textId="77777777" w:rsidR="00445E3B" w:rsidRPr="00542D61" w:rsidRDefault="00445E3B" w:rsidP="00252992">
            <w:pPr>
              <w:spacing w:line="240" w:lineRule="auto"/>
              <w:ind w:left="540"/>
              <w:jc w:val="both"/>
              <w:rPr>
                <w:rFonts w:cs="Arial"/>
                <w:snapToGrid w:val="0"/>
                <w:lang w:eastAsia="th-TH"/>
              </w:rPr>
            </w:pPr>
          </w:p>
        </w:tc>
        <w:tc>
          <w:tcPr>
            <w:tcW w:w="1584" w:type="dxa"/>
            <w:tcBorders>
              <w:top w:val="single" w:sz="4" w:space="0" w:color="auto"/>
            </w:tcBorders>
            <w:vAlign w:val="bottom"/>
          </w:tcPr>
          <w:p w14:paraId="37A0F19D" w14:textId="77777777" w:rsidR="00445E3B" w:rsidRPr="00542D61" w:rsidRDefault="00445E3B" w:rsidP="00252992">
            <w:pPr>
              <w:spacing w:line="240" w:lineRule="auto"/>
              <w:ind w:left="540"/>
              <w:jc w:val="both"/>
              <w:rPr>
                <w:rFonts w:cs="Arial"/>
                <w:snapToGrid w:val="0"/>
                <w:lang w:eastAsia="th-TH"/>
              </w:rPr>
            </w:pPr>
          </w:p>
        </w:tc>
        <w:tc>
          <w:tcPr>
            <w:tcW w:w="1584" w:type="dxa"/>
            <w:tcBorders>
              <w:top w:val="single" w:sz="4" w:space="0" w:color="auto"/>
            </w:tcBorders>
            <w:vAlign w:val="bottom"/>
          </w:tcPr>
          <w:p w14:paraId="3461F777" w14:textId="77777777" w:rsidR="00445E3B" w:rsidRPr="00542D61" w:rsidRDefault="00445E3B" w:rsidP="00252992">
            <w:pPr>
              <w:spacing w:line="240" w:lineRule="auto"/>
              <w:ind w:left="540"/>
              <w:jc w:val="both"/>
              <w:rPr>
                <w:rFonts w:cs="Arial"/>
                <w:snapToGrid w:val="0"/>
                <w:lang w:eastAsia="th-TH"/>
              </w:rPr>
            </w:pPr>
          </w:p>
        </w:tc>
        <w:tc>
          <w:tcPr>
            <w:tcW w:w="1584" w:type="dxa"/>
            <w:tcBorders>
              <w:top w:val="single" w:sz="4" w:space="0" w:color="auto"/>
            </w:tcBorders>
            <w:vAlign w:val="bottom"/>
          </w:tcPr>
          <w:p w14:paraId="2D5F6B7F" w14:textId="77777777" w:rsidR="00445E3B" w:rsidRPr="00542D61" w:rsidRDefault="00445E3B" w:rsidP="00252992">
            <w:pPr>
              <w:spacing w:line="240" w:lineRule="auto"/>
              <w:ind w:left="540"/>
              <w:jc w:val="both"/>
              <w:rPr>
                <w:rFonts w:cs="Arial"/>
                <w:snapToGrid w:val="0"/>
                <w:lang w:eastAsia="th-TH"/>
              </w:rPr>
            </w:pPr>
          </w:p>
        </w:tc>
        <w:tc>
          <w:tcPr>
            <w:tcW w:w="1584" w:type="dxa"/>
            <w:tcBorders>
              <w:top w:val="single" w:sz="4" w:space="0" w:color="auto"/>
            </w:tcBorders>
            <w:vAlign w:val="bottom"/>
          </w:tcPr>
          <w:p w14:paraId="40ABA3C1" w14:textId="77777777" w:rsidR="00445E3B" w:rsidRPr="00542D61" w:rsidRDefault="00445E3B" w:rsidP="00252992">
            <w:pPr>
              <w:spacing w:line="240" w:lineRule="auto"/>
              <w:ind w:left="540"/>
              <w:jc w:val="both"/>
              <w:rPr>
                <w:rFonts w:cs="Arial"/>
                <w:snapToGrid w:val="0"/>
                <w:lang w:eastAsia="th-TH"/>
              </w:rPr>
            </w:pPr>
          </w:p>
        </w:tc>
      </w:tr>
      <w:tr w:rsidR="00445E3B" w:rsidRPr="00542D61" w14:paraId="4BF488CD" w14:textId="77777777" w:rsidTr="00B64FBC">
        <w:tc>
          <w:tcPr>
            <w:tcW w:w="4435" w:type="dxa"/>
            <w:vAlign w:val="bottom"/>
          </w:tcPr>
          <w:p w14:paraId="476851CE" w14:textId="77777777" w:rsidR="00445E3B" w:rsidRPr="00542D61" w:rsidRDefault="00445E3B" w:rsidP="00252992">
            <w:pPr>
              <w:spacing w:line="240" w:lineRule="auto"/>
              <w:ind w:left="-101"/>
              <w:jc w:val="both"/>
              <w:rPr>
                <w:rFonts w:cs="Arial"/>
              </w:rPr>
            </w:pPr>
            <w:r w:rsidRPr="00542D61">
              <w:rPr>
                <w:rFonts w:cs="Arial"/>
                <w:snapToGrid w:val="0"/>
                <w:lang w:eastAsia="th-TH"/>
              </w:rPr>
              <w:t>Net book amount</w:t>
            </w:r>
          </w:p>
        </w:tc>
        <w:tc>
          <w:tcPr>
            <w:tcW w:w="1584" w:type="dxa"/>
            <w:tcBorders>
              <w:bottom w:val="single" w:sz="4" w:space="0" w:color="auto"/>
            </w:tcBorders>
            <w:shd w:val="clear" w:color="auto" w:fill="auto"/>
            <w:vAlign w:val="center"/>
          </w:tcPr>
          <w:p w14:paraId="08172168" w14:textId="6FBA35F5" w:rsidR="00445E3B" w:rsidRPr="00542D61" w:rsidRDefault="00445E3B" w:rsidP="00252992">
            <w:pPr>
              <w:spacing w:line="240" w:lineRule="auto"/>
              <w:ind w:right="-72"/>
              <w:jc w:val="right"/>
              <w:rPr>
                <w:rFonts w:cs="Arial"/>
                <w:snapToGrid w:val="0"/>
                <w:lang w:eastAsia="th-TH"/>
              </w:rPr>
            </w:pPr>
            <w:r w:rsidRPr="00542D61">
              <w:rPr>
                <w:rFonts w:cs="Arial"/>
                <w:snapToGrid w:val="0"/>
                <w:lang w:eastAsia="th-TH"/>
              </w:rPr>
              <w:t>1,001,01</w:t>
            </w:r>
            <w:r w:rsidR="00BC4852" w:rsidRPr="00542D61">
              <w:rPr>
                <w:rFonts w:cs="Arial"/>
                <w:snapToGrid w:val="0"/>
                <w:lang w:eastAsia="th-TH"/>
              </w:rPr>
              <w:t>6</w:t>
            </w:r>
          </w:p>
        </w:tc>
        <w:tc>
          <w:tcPr>
            <w:tcW w:w="1584" w:type="dxa"/>
            <w:tcBorders>
              <w:bottom w:val="single" w:sz="4" w:space="0" w:color="auto"/>
            </w:tcBorders>
            <w:shd w:val="clear" w:color="auto" w:fill="auto"/>
            <w:vAlign w:val="center"/>
          </w:tcPr>
          <w:p w14:paraId="7A6956E3" w14:textId="26B31B24"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2,203,606</w:t>
            </w:r>
          </w:p>
        </w:tc>
        <w:tc>
          <w:tcPr>
            <w:tcW w:w="1584" w:type="dxa"/>
            <w:tcBorders>
              <w:bottom w:val="single" w:sz="4" w:space="0" w:color="auto"/>
            </w:tcBorders>
            <w:shd w:val="clear" w:color="auto" w:fill="auto"/>
            <w:vAlign w:val="center"/>
          </w:tcPr>
          <w:p w14:paraId="363746F0" w14:textId="3E8C72F9"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22,06</w:t>
            </w:r>
            <w:r w:rsidR="000312FF" w:rsidRPr="00542D61">
              <w:rPr>
                <w:rFonts w:cs="Arial"/>
                <w:snapToGrid w:val="0"/>
                <w:lang w:eastAsia="th-TH"/>
              </w:rPr>
              <w:t>1</w:t>
            </w:r>
          </w:p>
        </w:tc>
        <w:tc>
          <w:tcPr>
            <w:tcW w:w="1584" w:type="dxa"/>
            <w:tcBorders>
              <w:bottom w:val="single" w:sz="4" w:space="0" w:color="auto"/>
            </w:tcBorders>
            <w:shd w:val="clear" w:color="auto" w:fill="auto"/>
            <w:vAlign w:val="center"/>
          </w:tcPr>
          <w:p w14:paraId="01A9446D" w14:textId="1D87234E"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4,73</w:t>
            </w:r>
            <w:r w:rsidR="000312FF" w:rsidRPr="00542D61">
              <w:rPr>
                <w:rFonts w:cs="Arial"/>
                <w:snapToGrid w:val="0"/>
                <w:lang w:eastAsia="th-TH"/>
              </w:rPr>
              <w:t>4</w:t>
            </w:r>
          </w:p>
        </w:tc>
        <w:tc>
          <w:tcPr>
            <w:tcW w:w="1584" w:type="dxa"/>
            <w:tcBorders>
              <w:bottom w:val="single" w:sz="4" w:space="0" w:color="auto"/>
            </w:tcBorders>
            <w:shd w:val="clear" w:color="auto" w:fill="auto"/>
            <w:vAlign w:val="center"/>
          </w:tcPr>
          <w:p w14:paraId="55B2B7E7" w14:textId="0B550944"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642,077</w:t>
            </w:r>
          </w:p>
        </w:tc>
        <w:tc>
          <w:tcPr>
            <w:tcW w:w="1584" w:type="dxa"/>
            <w:tcBorders>
              <w:bottom w:val="single" w:sz="4" w:space="0" w:color="auto"/>
            </w:tcBorders>
            <w:shd w:val="clear" w:color="auto" w:fill="auto"/>
            <w:vAlign w:val="center"/>
          </w:tcPr>
          <w:p w14:paraId="4445FC80" w14:textId="37FE5A35"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3,873,494</w:t>
            </w:r>
          </w:p>
        </w:tc>
      </w:tr>
      <w:tr w:rsidR="00445E3B" w:rsidRPr="00542D61" w14:paraId="3A0EE712" w14:textId="77777777" w:rsidTr="00B64FBC">
        <w:tc>
          <w:tcPr>
            <w:tcW w:w="4435" w:type="dxa"/>
            <w:vAlign w:val="bottom"/>
          </w:tcPr>
          <w:p w14:paraId="7F30F331" w14:textId="77777777" w:rsidR="00445E3B" w:rsidRPr="00542D61" w:rsidRDefault="00445E3B" w:rsidP="00252992">
            <w:pPr>
              <w:spacing w:line="240" w:lineRule="auto"/>
              <w:ind w:left="-101"/>
              <w:jc w:val="both"/>
              <w:rPr>
                <w:rFonts w:cs="Arial"/>
                <w:b/>
                <w:bCs/>
                <w:snapToGrid w:val="0"/>
                <w:lang w:eastAsia="th-TH"/>
              </w:rPr>
            </w:pPr>
          </w:p>
        </w:tc>
        <w:tc>
          <w:tcPr>
            <w:tcW w:w="1584" w:type="dxa"/>
            <w:tcBorders>
              <w:top w:val="single" w:sz="4" w:space="0" w:color="auto"/>
            </w:tcBorders>
            <w:vAlign w:val="bottom"/>
          </w:tcPr>
          <w:p w14:paraId="13EE8D06" w14:textId="77777777" w:rsidR="00445E3B" w:rsidRPr="00542D61" w:rsidRDefault="00445E3B" w:rsidP="00252992">
            <w:pPr>
              <w:spacing w:line="240" w:lineRule="auto"/>
              <w:ind w:right="-72"/>
              <w:jc w:val="right"/>
              <w:rPr>
                <w:rFonts w:cs="Arial"/>
              </w:rPr>
            </w:pPr>
          </w:p>
        </w:tc>
        <w:tc>
          <w:tcPr>
            <w:tcW w:w="1584" w:type="dxa"/>
            <w:tcBorders>
              <w:top w:val="single" w:sz="4" w:space="0" w:color="auto"/>
            </w:tcBorders>
            <w:vAlign w:val="bottom"/>
          </w:tcPr>
          <w:p w14:paraId="41A4DA26" w14:textId="77777777" w:rsidR="00445E3B" w:rsidRPr="00542D61" w:rsidRDefault="00445E3B" w:rsidP="00252992">
            <w:pPr>
              <w:spacing w:line="240" w:lineRule="auto"/>
              <w:ind w:right="-72"/>
              <w:jc w:val="right"/>
              <w:rPr>
                <w:rFonts w:cs="Arial"/>
              </w:rPr>
            </w:pPr>
          </w:p>
        </w:tc>
        <w:tc>
          <w:tcPr>
            <w:tcW w:w="1584" w:type="dxa"/>
            <w:tcBorders>
              <w:top w:val="single" w:sz="4" w:space="0" w:color="auto"/>
            </w:tcBorders>
            <w:vAlign w:val="bottom"/>
          </w:tcPr>
          <w:p w14:paraId="6C51BBC5" w14:textId="77777777" w:rsidR="00445E3B" w:rsidRPr="00542D61" w:rsidRDefault="00445E3B" w:rsidP="00252992">
            <w:pPr>
              <w:spacing w:line="240" w:lineRule="auto"/>
              <w:ind w:right="-72"/>
              <w:jc w:val="right"/>
              <w:rPr>
                <w:rFonts w:cs="Arial"/>
              </w:rPr>
            </w:pPr>
          </w:p>
        </w:tc>
        <w:tc>
          <w:tcPr>
            <w:tcW w:w="1584" w:type="dxa"/>
            <w:tcBorders>
              <w:top w:val="single" w:sz="4" w:space="0" w:color="auto"/>
            </w:tcBorders>
            <w:vAlign w:val="bottom"/>
          </w:tcPr>
          <w:p w14:paraId="169D57D9" w14:textId="77777777" w:rsidR="00445E3B" w:rsidRPr="00542D61" w:rsidRDefault="00445E3B" w:rsidP="00252992">
            <w:pPr>
              <w:spacing w:line="240" w:lineRule="auto"/>
              <w:ind w:right="-72"/>
              <w:jc w:val="right"/>
              <w:rPr>
                <w:rFonts w:cs="Arial"/>
              </w:rPr>
            </w:pPr>
          </w:p>
        </w:tc>
        <w:tc>
          <w:tcPr>
            <w:tcW w:w="1584" w:type="dxa"/>
            <w:tcBorders>
              <w:top w:val="single" w:sz="4" w:space="0" w:color="auto"/>
            </w:tcBorders>
            <w:vAlign w:val="bottom"/>
          </w:tcPr>
          <w:p w14:paraId="2D3FED3C" w14:textId="77777777" w:rsidR="00445E3B" w:rsidRPr="00542D61" w:rsidRDefault="00445E3B" w:rsidP="00252992">
            <w:pPr>
              <w:spacing w:line="240" w:lineRule="auto"/>
              <w:ind w:right="-72"/>
              <w:jc w:val="right"/>
              <w:rPr>
                <w:rFonts w:cs="Arial"/>
              </w:rPr>
            </w:pPr>
          </w:p>
        </w:tc>
        <w:tc>
          <w:tcPr>
            <w:tcW w:w="1584" w:type="dxa"/>
            <w:tcBorders>
              <w:top w:val="single" w:sz="4" w:space="0" w:color="auto"/>
            </w:tcBorders>
            <w:vAlign w:val="bottom"/>
          </w:tcPr>
          <w:p w14:paraId="087CE2A1" w14:textId="77777777" w:rsidR="00445E3B" w:rsidRPr="00542D61" w:rsidRDefault="00445E3B" w:rsidP="00252992">
            <w:pPr>
              <w:spacing w:line="240" w:lineRule="auto"/>
              <w:ind w:right="-72"/>
              <w:jc w:val="right"/>
              <w:rPr>
                <w:rFonts w:cs="Arial"/>
              </w:rPr>
            </w:pPr>
          </w:p>
        </w:tc>
      </w:tr>
      <w:tr w:rsidR="00445E3B" w:rsidRPr="00542D61" w14:paraId="6CB33F5D" w14:textId="77777777" w:rsidTr="00B64FBC">
        <w:tc>
          <w:tcPr>
            <w:tcW w:w="4435" w:type="dxa"/>
            <w:vAlign w:val="bottom"/>
          </w:tcPr>
          <w:p w14:paraId="68C37A4C" w14:textId="77777777" w:rsidR="00445E3B" w:rsidRPr="00542D61" w:rsidRDefault="00445E3B" w:rsidP="00252992">
            <w:pPr>
              <w:spacing w:line="240" w:lineRule="auto"/>
              <w:ind w:left="-101"/>
              <w:jc w:val="both"/>
              <w:rPr>
                <w:rFonts w:cs="Arial"/>
              </w:rPr>
            </w:pPr>
            <w:r w:rsidRPr="00542D61">
              <w:rPr>
                <w:rFonts w:cs="Arial"/>
                <w:b/>
                <w:bCs/>
                <w:snapToGrid w:val="0"/>
                <w:lang w:eastAsia="th-TH"/>
              </w:rPr>
              <w:t xml:space="preserve">For the year ended </w:t>
            </w:r>
            <w:r w:rsidRPr="00542D61">
              <w:rPr>
                <w:rFonts w:cs="Arial"/>
                <w:b/>
                <w:bCs/>
                <w:snapToGrid w:val="0"/>
                <w:lang w:val="en-GB" w:eastAsia="th-TH"/>
              </w:rPr>
              <w:t xml:space="preserve">31 </w:t>
            </w:r>
            <w:r w:rsidRPr="00542D61">
              <w:rPr>
                <w:rFonts w:cs="Arial"/>
                <w:b/>
                <w:bCs/>
                <w:snapToGrid w:val="0"/>
                <w:lang w:eastAsia="th-TH"/>
              </w:rPr>
              <w:t>December</w:t>
            </w:r>
            <w:r w:rsidRPr="00542D61">
              <w:rPr>
                <w:rFonts w:cs="Arial"/>
                <w:b/>
                <w:bCs/>
                <w:snapToGrid w:val="0"/>
                <w:lang w:val="en-GB" w:eastAsia="th-TH"/>
              </w:rPr>
              <w:t xml:space="preserve"> 2019</w:t>
            </w:r>
          </w:p>
        </w:tc>
        <w:tc>
          <w:tcPr>
            <w:tcW w:w="1584" w:type="dxa"/>
            <w:vAlign w:val="bottom"/>
          </w:tcPr>
          <w:p w14:paraId="2E37B0DE" w14:textId="77777777" w:rsidR="00445E3B" w:rsidRPr="00542D61" w:rsidRDefault="00445E3B" w:rsidP="00252992">
            <w:pPr>
              <w:spacing w:line="240" w:lineRule="auto"/>
              <w:ind w:right="-72"/>
              <w:jc w:val="right"/>
              <w:rPr>
                <w:rFonts w:cs="Arial"/>
              </w:rPr>
            </w:pPr>
          </w:p>
        </w:tc>
        <w:tc>
          <w:tcPr>
            <w:tcW w:w="1584" w:type="dxa"/>
            <w:vAlign w:val="bottom"/>
          </w:tcPr>
          <w:p w14:paraId="298906C6" w14:textId="77777777" w:rsidR="00445E3B" w:rsidRPr="00542D61" w:rsidRDefault="00445E3B" w:rsidP="00252992">
            <w:pPr>
              <w:spacing w:line="240" w:lineRule="auto"/>
              <w:ind w:right="-72"/>
              <w:jc w:val="right"/>
              <w:rPr>
                <w:rFonts w:cs="Arial"/>
              </w:rPr>
            </w:pPr>
          </w:p>
        </w:tc>
        <w:tc>
          <w:tcPr>
            <w:tcW w:w="1584" w:type="dxa"/>
            <w:vAlign w:val="bottom"/>
          </w:tcPr>
          <w:p w14:paraId="08D59068" w14:textId="77777777" w:rsidR="00445E3B" w:rsidRPr="00542D61" w:rsidRDefault="00445E3B" w:rsidP="00252992">
            <w:pPr>
              <w:spacing w:line="240" w:lineRule="auto"/>
              <w:ind w:right="-72"/>
              <w:jc w:val="right"/>
              <w:rPr>
                <w:rFonts w:cs="Arial"/>
              </w:rPr>
            </w:pPr>
          </w:p>
        </w:tc>
        <w:tc>
          <w:tcPr>
            <w:tcW w:w="1584" w:type="dxa"/>
            <w:vAlign w:val="bottom"/>
          </w:tcPr>
          <w:p w14:paraId="04119B49" w14:textId="77777777" w:rsidR="00445E3B" w:rsidRPr="00542D61" w:rsidRDefault="00445E3B" w:rsidP="00252992">
            <w:pPr>
              <w:spacing w:line="240" w:lineRule="auto"/>
              <w:ind w:right="-72"/>
              <w:jc w:val="right"/>
              <w:rPr>
                <w:rFonts w:cs="Arial"/>
              </w:rPr>
            </w:pPr>
          </w:p>
        </w:tc>
        <w:tc>
          <w:tcPr>
            <w:tcW w:w="1584" w:type="dxa"/>
            <w:vAlign w:val="bottom"/>
          </w:tcPr>
          <w:p w14:paraId="327EE728" w14:textId="77777777" w:rsidR="00445E3B" w:rsidRPr="00542D61" w:rsidRDefault="00445E3B" w:rsidP="00252992">
            <w:pPr>
              <w:spacing w:line="240" w:lineRule="auto"/>
              <w:ind w:right="-72"/>
              <w:jc w:val="right"/>
              <w:rPr>
                <w:rFonts w:cs="Arial"/>
              </w:rPr>
            </w:pPr>
          </w:p>
        </w:tc>
        <w:tc>
          <w:tcPr>
            <w:tcW w:w="1584" w:type="dxa"/>
            <w:vAlign w:val="bottom"/>
          </w:tcPr>
          <w:p w14:paraId="4976C6BE" w14:textId="77777777" w:rsidR="00445E3B" w:rsidRPr="00542D61" w:rsidRDefault="00445E3B" w:rsidP="00252992">
            <w:pPr>
              <w:spacing w:line="240" w:lineRule="auto"/>
              <w:ind w:right="-72"/>
              <w:jc w:val="right"/>
              <w:rPr>
                <w:rFonts w:cs="Arial"/>
              </w:rPr>
            </w:pPr>
          </w:p>
        </w:tc>
      </w:tr>
      <w:tr w:rsidR="00445E3B" w:rsidRPr="00542D61" w14:paraId="683D93C3" w14:textId="77777777" w:rsidTr="008023D6">
        <w:tc>
          <w:tcPr>
            <w:tcW w:w="4435" w:type="dxa"/>
            <w:vAlign w:val="bottom"/>
          </w:tcPr>
          <w:p w14:paraId="3392B28B" w14:textId="77777777" w:rsidR="00445E3B" w:rsidRPr="00542D61" w:rsidRDefault="00445E3B" w:rsidP="00252992">
            <w:pPr>
              <w:spacing w:line="240" w:lineRule="auto"/>
              <w:ind w:left="-101" w:right="-130"/>
              <w:rPr>
                <w:rFonts w:cs="Arial"/>
              </w:rPr>
            </w:pPr>
            <w:r w:rsidRPr="00542D61">
              <w:rPr>
                <w:rFonts w:cs="Arial"/>
                <w:snapToGrid w:val="0"/>
                <w:lang w:eastAsia="th-TH"/>
              </w:rPr>
              <w:t>Opening net book amount</w:t>
            </w:r>
          </w:p>
        </w:tc>
        <w:tc>
          <w:tcPr>
            <w:tcW w:w="1584" w:type="dxa"/>
            <w:vAlign w:val="center"/>
          </w:tcPr>
          <w:p w14:paraId="1DD85DBB" w14:textId="4713760C" w:rsidR="00445E3B" w:rsidRPr="00542D61" w:rsidRDefault="00445E3B" w:rsidP="00252992">
            <w:pPr>
              <w:spacing w:line="240" w:lineRule="auto"/>
              <w:ind w:right="-72"/>
              <w:jc w:val="right"/>
              <w:rPr>
                <w:rFonts w:cs="Arial"/>
                <w:snapToGrid w:val="0"/>
                <w:lang w:eastAsia="th-TH"/>
              </w:rPr>
            </w:pPr>
            <w:r w:rsidRPr="00542D61">
              <w:rPr>
                <w:rFonts w:cs="Arial"/>
                <w:snapToGrid w:val="0"/>
                <w:lang w:eastAsia="th-TH"/>
              </w:rPr>
              <w:t>1,001,01</w:t>
            </w:r>
            <w:r w:rsidR="00BC4852" w:rsidRPr="00542D61">
              <w:rPr>
                <w:rFonts w:cs="Arial"/>
                <w:snapToGrid w:val="0"/>
                <w:lang w:eastAsia="th-TH"/>
              </w:rPr>
              <w:t>6</w:t>
            </w:r>
          </w:p>
        </w:tc>
        <w:tc>
          <w:tcPr>
            <w:tcW w:w="1584" w:type="dxa"/>
            <w:vAlign w:val="center"/>
          </w:tcPr>
          <w:p w14:paraId="1090A39B" w14:textId="527D8684"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2,203,606</w:t>
            </w:r>
          </w:p>
        </w:tc>
        <w:tc>
          <w:tcPr>
            <w:tcW w:w="1584" w:type="dxa"/>
            <w:vAlign w:val="center"/>
          </w:tcPr>
          <w:p w14:paraId="17E12E87" w14:textId="6E00CD28"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22,06</w:t>
            </w:r>
            <w:r w:rsidR="000312FF" w:rsidRPr="00542D61">
              <w:rPr>
                <w:rFonts w:cs="Arial"/>
                <w:snapToGrid w:val="0"/>
                <w:lang w:eastAsia="th-TH"/>
              </w:rPr>
              <w:t>1</w:t>
            </w:r>
          </w:p>
        </w:tc>
        <w:tc>
          <w:tcPr>
            <w:tcW w:w="1584" w:type="dxa"/>
            <w:vAlign w:val="center"/>
          </w:tcPr>
          <w:p w14:paraId="34C2B3E1" w14:textId="703B8C67"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4,73</w:t>
            </w:r>
            <w:r w:rsidR="000312FF" w:rsidRPr="00542D61">
              <w:rPr>
                <w:rFonts w:cs="Arial"/>
                <w:snapToGrid w:val="0"/>
                <w:lang w:eastAsia="th-TH"/>
              </w:rPr>
              <w:t>4</w:t>
            </w:r>
          </w:p>
        </w:tc>
        <w:tc>
          <w:tcPr>
            <w:tcW w:w="1584" w:type="dxa"/>
            <w:vAlign w:val="center"/>
          </w:tcPr>
          <w:p w14:paraId="2C7B997A" w14:textId="2F28033C"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642,077</w:t>
            </w:r>
          </w:p>
        </w:tc>
        <w:tc>
          <w:tcPr>
            <w:tcW w:w="1584" w:type="dxa"/>
            <w:vAlign w:val="center"/>
          </w:tcPr>
          <w:p w14:paraId="1CBBB5E3" w14:textId="45113AE5"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3,873,494</w:t>
            </w:r>
          </w:p>
        </w:tc>
      </w:tr>
      <w:tr w:rsidR="00445E3B" w:rsidRPr="00542D61" w14:paraId="2ABDD7D1" w14:textId="77777777" w:rsidTr="008023D6">
        <w:tc>
          <w:tcPr>
            <w:tcW w:w="4435" w:type="dxa"/>
            <w:vAlign w:val="bottom"/>
          </w:tcPr>
          <w:p w14:paraId="1D5A98ED" w14:textId="77777777" w:rsidR="00445E3B" w:rsidRPr="00542D61" w:rsidRDefault="00445E3B" w:rsidP="00252992">
            <w:pPr>
              <w:spacing w:line="240" w:lineRule="auto"/>
              <w:ind w:left="-101" w:right="-130"/>
              <w:rPr>
                <w:rFonts w:cs="Arial"/>
              </w:rPr>
            </w:pPr>
            <w:r w:rsidRPr="00542D61">
              <w:rPr>
                <w:rFonts w:cs="Arial"/>
                <w:snapToGrid w:val="0"/>
                <w:lang w:eastAsia="th-TH"/>
              </w:rPr>
              <w:t>Additions</w:t>
            </w:r>
          </w:p>
        </w:tc>
        <w:tc>
          <w:tcPr>
            <w:tcW w:w="1584" w:type="dxa"/>
            <w:vAlign w:val="center"/>
          </w:tcPr>
          <w:p w14:paraId="37A983F4" w14:textId="77777777"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w:t>
            </w:r>
          </w:p>
        </w:tc>
        <w:tc>
          <w:tcPr>
            <w:tcW w:w="1584" w:type="dxa"/>
            <w:vAlign w:val="center"/>
          </w:tcPr>
          <w:p w14:paraId="7D3808E5" w14:textId="7D1EC22C"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3,3</w:t>
            </w:r>
            <w:r w:rsidR="000312FF" w:rsidRPr="00542D61">
              <w:rPr>
                <w:rFonts w:cs="Arial"/>
                <w:snapToGrid w:val="0"/>
                <w:lang w:eastAsia="th-TH"/>
              </w:rPr>
              <w:t>50</w:t>
            </w:r>
          </w:p>
        </w:tc>
        <w:tc>
          <w:tcPr>
            <w:tcW w:w="1584" w:type="dxa"/>
            <w:vAlign w:val="center"/>
          </w:tcPr>
          <w:p w14:paraId="69BA308D" w14:textId="77777777"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w:t>
            </w:r>
          </w:p>
        </w:tc>
        <w:tc>
          <w:tcPr>
            <w:tcW w:w="1584" w:type="dxa"/>
            <w:vAlign w:val="center"/>
          </w:tcPr>
          <w:p w14:paraId="26E578B3" w14:textId="170A87F8"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4,49</w:t>
            </w:r>
            <w:r w:rsidR="004042D1" w:rsidRPr="00542D61">
              <w:rPr>
                <w:rFonts w:cs="Arial"/>
                <w:snapToGrid w:val="0"/>
                <w:lang w:eastAsia="th-TH"/>
              </w:rPr>
              <w:t>1</w:t>
            </w:r>
          </w:p>
        </w:tc>
        <w:tc>
          <w:tcPr>
            <w:tcW w:w="1584" w:type="dxa"/>
            <w:vAlign w:val="center"/>
          </w:tcPr>
          <w:p w14:paraId="4C543EF2" w14:textId="474C74ED"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468,07</w:t>
            </w:r>
            <w:r w:rsidR="00100B5B" w:rsidRPr="00542D61">
              <w:rPr>
                <w:rFonts w:cs="Arial"/>
                <w:snapToGrid w:val="0"/>
                <w:lang w:eastAsia="th-TH"/>
              </w:rPr>
              <w:t>9</w:t>
            </w:r>
          </w:p>
        </w:tc>
        <w:tc>
          <w:tcPr>
            <w:tcW w:w="1584" w:type="dxa"/>
            <w:vAlign w:val="center"/>
          </w:tcPr>
          <w:p w14:paraId="56FFB489" w14:textId="0141DEF0" w:rsidR="00445E3B" w:rsidRPr="00542D61" w:rsidRDefault="00445E3B" w:rsidP="00252992">
            <w:pPr>
              <w:spacing w:line="240" w:lineRule="auto"/>
              <w:ind w:right="-72"/>
              <w:jc w:val="right"/>
              <w:rPr>
                <w:rFonts w:cs="Arial"/>
                <w:snapToGrid w:val="0"/>
                <w:lang w:eastAsia="th-TH"/>
              </w:rPr>
            </w:pPr>
            <w:r w:rsidRPr="00542D61">
              <w:rPr>
                <w:rFonts w:cs="Arial"/>
                <w:snapToGrid w:val="0"/>
                <w:lang w:eastAsia="th-TH"/>
              </w:rPr>
              <w:t>475,9</w:t>
            </w:r>
            <w:r w:rsidR="000312FF" w:rsidRPr="00542D61">
              <w:rPr>
                <w:rFonts w:cs="Arial"/>
                <w:snapToGrid w:val="0"/>
                <w:lang w:eastAsia="th-TH"/>
              </w:rPr>
              <w:t>20</w:t>
            </w:r>
          </w:p>
        </w:tc>
      </w:tr>
      <w:tr w:rsidR="00445E3B" w:rsidRPr="00542D61" w14:paraId="2589CC68" w14:textId="77777777" w:rsidTr="008023D6">
        <w:tc>
          <w:tcPr>
            <w:tcW w:w="4435" w:type="dxa"/>
            <w:vAlign w:val="bottom"/>
          </w:tcPr>
          <w:p w14:paraId="500D43EB" w14:textId="77777777" w:rsidR="00445E3B" w:rsidRPr="00542D61" w:rsidRDefault="00445E3B" w:rsidP="00252992">
            <w:pPr>
              <w:spacing w:line="240" w:lineRule="auto"/>
              <w:ind w:left="-101" w:right="-130"/>
              <w:rPr>
                <w:rFonts w:cs="Arial"/>
              </w:rPr>
            </w:pPr>
            <w:r w:rsidRPr="00542D61">
              <w:rPr>
                <w:rFonts w:cs="Arial"/>
                <w:snapToGrid w:val="0"/>
                <w:lang w:eastAsia="th-TH"/>
              </w:rPr>
              <w:t>Transfers</w:t>
            </w:r>
          </w:p>
        </w:tc>
        <w:tc>
          <w:tcPr>
            <w:tcW w:w="1584" w:type="dxa"/>
            <w:vAlign w:val="center"/>
          </w:tcPr>
          <w:p w14:paraId="27F363CB" w14:textId="4F41689D"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39,269</w:t>
            </w:r>
          </w:p>
        </w:tc>
        <w:tc>
          <w:tcPr>
            <w:tcW w:w="1584" w:type="dxa"/>
            <w:vAlign w:val="center"/>
          </w:tcPr>
          <w:p w14:paraId="3F4818EB" w14:textId="494BB502"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val="en-GB" w:eastAsia="th-TH"/>
              </w:rPr>
              <w:t>499</w:t>
            </w:r>
            <w:r w:rsidRPr="00542D61">
              <w:rPr>
                <w:rFonts w:cs="Arial"/>
                <w:noProof/>
                <w:snapToGrid w:val="0"/>
                <w:lang w:eastAsia="th-TH"/>
              </w:rPr>
              <w:t>,80</w:t>
            </w:r>
            <w:r w:rsidR="000312FF" w:rsidRPr="00542D61">
              <w:rPr>
                <w:rFonts w:cs="Arial"/>
                <w:noProof/>
                <w:snapToGrid w:val="0"/>
                <w:lang w:eastAsia="th-TH"/>
              </w:rPr>
              <w:t>5</w:t>
            </w:r>
          </w:p>
        </w:tc>
        <w:tc>
          <w:tcPr>
            <w:tcW w:w="1584" w:type="dxa"/>
            <w:vAlign w:val="center"/>
          </w:tcPr>
          <w:p w14:paraId="4BF0D5B9" w14:textId="3E4833CD" w:rsidR="00445E3B" w:rsidRPr="00542D61" w:rsidRDefault="00445E3B" w:rsidP="00252992">
            <w:pPr>
              <w:spacing w:line="240" w:lineRule="auto"/>
              <w:ind w:right="-72"/>
              <w:jc w:val="right"/>
              <w:rPr>
                <w:rFonts w:cs="Arial"/>
                <w:noProof/>
                <w:snapToGrid w:val="0"/>
                <w:cs/>
                <w:lang w:eastAsia="th-TH"/>
              </w:rPr>
            </w:pPr>
            <w:r w:rsidRPr="00542D61">
              <w:rPr>
                <w:rFonts w:cs="Arial"/>
                <w:snapToGrid w:val="0"/>
                <w:lang w:eastAsia="th-TH"/>
              </w:rPr>
              <w:t>4,895</w:t>
            </w:r>
          </w:p>
        </w:tc>
        <w:tc>
          <w:tcPr>
            <w:tcW w:w="1584" w:type="dxa"/>
            <w:vAlign w:val="center"/>
          </w:tcPr>
          <w:p w14:paraId="7143F8B0" w14:textId="77777777"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vAlign w:val="center"/>
          </w:tcPr>
          <w:p w14:paraId="57A87A03" w14:textId="1CD96799"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(543,969)</w:t>
            </w:r>
          </w:p>
        </w:tc>
        <w:tc>
          <w:tcPr>
            <w:tcW w:w="1584" w:type="dxa"/>
            <w:vAlign w:val="center"/>
          </w:tcPr>
          <w:p w14:paraId="755DAB84" w14:textId="77777777" w:rsidR="00445E3B" w:rsidRPr="00542D61" w:rsidRDefault="00445E3B" w:rsidP="00252992">
            <w:pPr>
              <w:spacing w:line="240" w:lineRule="auto"/>
              <w:ind w:right="-72"/>
              <w:jc w:val="right"/>
              <w:rPr>
                <w:rFonts w:cs="Arial"/>
                <w:snapToGrid w:val="0"/>
                <w:lang w:eastAsia="th-TH"/>
              </w:rPr>
            </w:pPr>
            <w:r w:rsidRPr="00542D61">
              <w:rPr>
                <w:rFonts w:cs="Arial"/>
                <w:snapToGrid w:val="0"/>
                <w:lang w:eastAsia="th-TH"/>
              </w:rPr>
              <w:t>-</w:t>
            </w:r>
          </w:p>
        </w:tc>
      </w:tr>
      <w:tr w:rsidR="00445E3B" w:rsidRPr="00542D61" w14:paraId="583E5390" w14:textId="77777777" w:rsidTr="00445E3B">
        <w:tc>
          <w:tcPr>
            <w:tcW w:w="4435" w:type="dxa"/>
            <w:vAlign w:val="bottom"/>
          </w:tcPr>
          <w:p w14:paraId="47A19915" w14:textId="77777777" w:rsidR="00445E3B" w:rsidRPr="00542D61" w:rsidRDefault="00445E3B" w:rsidP="00252992">
            <w:pPr>
              <w:spacing w:line="240" w:lineRule="auto"/>
              <w:ind w:left="-101" w:right="-130"/>
              <w:rPr>
                <w:rFonts w:cs="Arial"/>
                <w:snapToGrid w:val="0"/>
                <w:lang w:eastAsia="th-TH"/>
              </w:rPr>
            </w:pPr>
            <w:r w:rsidRPr="00542D61">
              <w:rPr>
                <w:rFonts w:cs="Arial"/>
                <w:snapToGrid w:val="0"/>
                <w:lang w:eastAsia="th-TH"/>
              </w:rPr>
              <w:t>Write off, net</w:t>
            </w:r>
          </w:p>
        </w:tc>
        <w:tc>
          <w:tcPr>
            <w:tcW w:w="1584" w:type="dxa"/>
            <w:vAlign w:val="center"/>
          </w:tcPr>
          <w:p w14:paraId="1D7A8C01" w14:textId="7D364322"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(65</w:t>
            </w:r>
            <w:r w:rsidR="00BC4852" w:rsidRPr="00542D61">
              <w:rPr>
                <w:rFonts w:cs="Arial"/>
                <w:snapToGrid w:val="0"/>
                <w:lang w:eastAsia="th-TH"/>
              </w:rPr>
              <w:t>8</w:t>
            </w:r>
            <w:r w:rsidRPr="00542D61">
              <w:rPr>
                <w:rFonts w:cs="Arial"/>
                <w:snapToGrid w:val="0"/>
                <w:lang w:eastAsia="th-TH"/>
              </w:rPr>
              <w:t>)</w:t>
            </w:r>
          </w:p>
        </w:tc>
        <w:tc>
          <w:tcPr>
            <w:tcW w:w="1584" w:type="dxa"/>
            <w:vAlign w:val="center"/>
          </w:tcPr>
          <w:p w14:paraId="0159BFE2" w14:textId="77777777"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vAlign w:val="center"/>
          </w:tcPr>
          <w:p w14:paraId="6B22F972" w14:textId="77777777"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vAlign w:val="center"/>
          </w:tcPr>
          <w:p w14:paraId="37C87B09" w14:textId="77777777" w:rsidR="00445E3B" w:rsidRPr="00542D61" w:rsidRDefault="00445E3B" w:rsidP="00252992">
            <w:pPr>
              <w:spacing w:line="240" w:lineRule="auto"/>
              <w:ind w:right="-72"/>
              <w:jc w:val="right"/>
              <w:rPr>
                <w:rFonts w:cs="Arial"/>
                <w:noProof/>
                <w:snapToGrid w:val="0"/>
                <w:lang w:eastAsia="th-TH"/>
              </w:rPr>
            </w:pPr>
            <w:r w:rsidRPr="00542D61">
              <w:rPr>
                <w:rFonts w:cs="Arial"/>
                <w:noProof/>
                <w:snapToGrid w:val="0"/>
                <w:lang w:eastAsia="th-TH"/>
              </w:rPr>
              <w:t>-</w:t>
            </w:r>
          </w:p>
        </w:tc>
        <w:tc>
          <w:tcPr>
            <w:tcW w:w="1584" w:type="dxa"/>
            <w:vAlign w:val="center"/>
          </w:tcPr>
          <w:p w14:paraId="2124C796" w14:textId="77777777"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vAlign w:val="center"/>
          </w:tcPr>
          <w:p w14:paraId="1B098BA1" w14:textId="1531FCD8" w:rsidR="00445E3B" w:rsidRPr="00542D61" w:rsidRDefault="00445E3B" w:rsidP="00252992">
            <w:pPr>
              <w:spacing w:line="240" w:lineRule="auto"/>
              <w:ind w:right="-72"/>
              <w:jc w:val="right"/>
              <w:rPr>
                <w:rFonts w:cs="Arial"/>
                <w:snapToGrid w:val="0"/>
                <w:lang w:eastAsia="th-TH"/>
              </w:rPr>
            </w:pPr>
            <w:r w:rsidRPr="00542D61">
              <w:rPr>
                <w:rFonts w:cs="Arial"/>
                <w:snapToGrid w:val="0"/>
                <w:lang w:eastAsia="th-TH"/>
              </w:rPr>
              <w:t>(65</w:t>
            </w:r>
            <w:r w:rsidR="000312FF" w:rsidRPr="00542D61">
              <w:rPr>
                <w:rFonts w:cs="Arial"/>
                <w:snapToGrid w:val="0"/>
                <w:lang w:eastAsia="th-TH"/>
              </w:rPr>
              <w:t>8</w:t>
            </w:r>
            <w:r w:rsidRPr="00542D61">
              <w:rPr>
                <w:rFonts w:cs="Arial"/>
                <w:snapToGrid w:val="0"/>
                <w:lang w:eastAsia="th-TH"/>
              </w:rPr>
              <w:t>)</w:t>
            </w:r>
          </w:p>
        </w:tc>
      </w:tr>
      <w:tr w:rsidR="00445E3B" w:rsidRPr="00542D61" w14:paraId="63905BED" w14:textId="77777777" w:rsidTr="00445E3B">
        <w:tc>
          <w:tcPr>
            <w:tcW w:w="4435" w:type="dxa"/>
            <w:vAlign w:val="bottom"/>
          </w:tcPr>
          <w:p w14:paraId="6A189E5E" w14:textId="21F6CEBE" w:rsidR="00445E3B" w:rsidRPr="00542D61" w:rsidRDefault="00445E3B" w:rsidP="00252992">
            <w:pPr>
              <w:spacing w:line="240" w:lineRule="auto"/>
              <w:ind w:left="-101" w:right="-130"/>
              <w:rPr>
                <w:rFonts w:cs="Arial"/>
              </w:rPr>
            </w:pPr>
            <w:r w:rsidRPr="00542D61">
              <w:rPr>
                <w:rFonts w:cs="Arial"/>
                <w:snapToGrid w:val="0"/>
                <w:lang w:eastAsia="th-TH"/>
              </w:rPr>
              <w:t xml:space="preserve">Depreciation charges (Note </w:t>
            </w:r>
            <w:r w:rsidR="00100B5B" w:rsidRPr="00542D61">
              <w:rPr>
                <w:rFonts w:cs="Arial"/>
                <w:snapToGrid w:val="0"/>
                <w:lang w:eastAsia="th-TH"/>
              </w:rPr>
              <w:t>2</w:t>
            </w:r>
            <w:r w:rsidR="00F42A82" w:rsidRPr="00542D61">
              <w:rPr>
                <w:rFonts w:cs="Arial"/>
                <w:snapToGrid w:val="0"/>
                <w:lang w:eastAsia="th-TH"/>
              </w:rPr>
              <w:t>5</w:t>
            </w:r>
            <w:r w:rsidRPr="00542D61">
              <w:rPr>
                <w:rFonts w:cs="Arial"/>
                <w:snapToGrid w:val="0"/>
                <w:lang w:eastAsia="th-TH"/>
              </w:rPr>
              <w:t>)</w:t>
            </w:r>
          </w:p>
        </w:tc>
        <w:tc>
          <w:tcPr>
            <w:tcW w:w="1584" w:type="dxa"/>
            <w:tcBorders>
              <w:bottom w:val="single" w:sz="4" w:space="0" w:color="auto"/>
            </w:tcBorders>
            <w:vAlign w:val="center"/>
          </w:tcPr>
          <w:p w14:paraId="4D805AEF" w14:textId="3DA0E060"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(39,63</w:t>
            </w:r>
            <w:r w:rsidR="00BC4852" w:rsidRPr="00542D61">
              <w:rPr>
                <w:rFonts w:cs="Arial"/>
                <w:snapToGrid w:val="0"/>
                <w:lang w:eastAsia="th-TH"/>
              </w:rPr>
              <w:t>9</w:t>
            </w:r>
            <w:r w:rsidRPr="00542D61">
              <w:rPr>
                <w:rFonts w:cs="Arial"/>
                <w:snapToGrid w:val="0"/>
                <w:lang w:eastAsia="th-TH"/>
              </w:rPr>
              <w:t>)</w:t>
            </w:r>
          </w:p>
        </w:tc>
        <w:tc>
          <w:tcPr>
            <w:tcW w:w="1584" w:type="dxa"/>
            <w:tcBorders>
              <w:bottom w:val="single" w:sz="4" w:space="0" w:color="auto"/>
            </w:tcBorders>
            <w:vAlign w:val="center"/>
          </w:tcPr>
          <w:p w14:paraId="502D540C" w14:textId="6FA0D018"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(262,103)</w:t>
            </w:r>
          </w:p>
        </w:tc>
        <w:tc>
          <w:tcPr>
            <w:tcW w:w="1584" w:type="dxa"/>
            <w:tcBorders>
              <w:bottom w:val="single" w:sz="4" w:space="0" w:color="auto"/>
            </w:tcBorders>
            <w:vAlign w:val="center"/>
          </w:tcPr>
          <w:p w14:paraId="75FE264D" w14:textId="6FA99FB0"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(7,76</w:t>
            </w:r>
            <w:r w:rsidR="000312FF" w:rsidRPr="00542D61">
              <w:rPr>
                <w:rFonts w:cs="Arial"/>
                <w:noProof/>
                <w:snapToGrid w:val="0"/>
                <w:lang w:eastAsia="th-TH"/>
              </w:rPr>
              <w:t>7</w:t>
            </w:r>
            <w:r w:rsidRPr="00542D61">
              <w:rPr>
                <w:rFonts w:cs="Arial"/>
                <w:noProof/>
                <w:snapToGrid w:val="0"/>
                <w:lang w:eastAsia="th-TH"/>
              </w:rPr>
              <w:t>)</w:t>
            </w:r>
          </w:p>
        </w:tc>
        <w:tc>
          <w:tcPr>
            <w:tcW w:w="1584" w:type="dxa"/>
            <w:tcBorders>
              <w:bottom w:val="single" w:sz="4" w:space="0" w:color="auto"/>
            </w:tcBorders>
            <w:vAlign w:val="center"/>
          </w:tcPr>
          <w:p w14:paraId="32103EED" w14:textId="7B89B49F"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(814)</w:t>
            </w:r>
          </w:p>
        </w:tc>
        <w:tc>
          <w:tcPr>
            <w:tcW w:w="1584" w:type="dxa"/>
            <w:tcBorders>
              <w:bottom w:val="single" w:sz="4" w:space="0" w:color="auto"/>
            </w:tcBorders>
            <w:vAlign w:val="center"/>
          </w:tcPr>
          <w:p w14:paraId="344AD3C1" w14:textId="77777777"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tcBorders>
              <w:bottom w:val="single" w:sz="4" w:space="0" w:color="auto"/>
            </w:tcBorders>
            <w:vAlign w:val="center"/>
          </w:tcPr>
          <w:p w14:paraId="35AA5BCB" w14:textId="53F88EBC" w:rsidR="00445E3B" w:rsidRPr="00542D61" w:rsidRDefault="00445E3B" w:rsidP="00252992">
            <w:pPr>
              <w:spacing w:line="240" w:lineRule="auto"/>
              <w:ind w:right="-72"/>
              <w:jc w:val="right"/>
              <w:rPr>
                <w:rFonts w:cs="Arial"/>
                <w:snapToGrid w:val="0"/>
                <w:lang w:eastAsia="th-TH"/>
              </w:rPr>
            </w:pPr>
            <w:r w:rsidRPr="00542D61">
              <w:rPr>
                <w:rFonts w:cs="Arial"/>
                <w:snapToGrid w:val="0"/>
                <w:lang w:eastAsia="th-TH"/>
              </w:rPr>
              <w:t>(310,32</w:t>
            </w:r>
            <w:r w:rsidR="000312FF" w:rsidRPr="00542D61">
              <w:rPr>
                <w:rFonts w:cs="Arial"/>
                <w:snapToGrid w:val="0"/>
                <w:lang w:eastAsia="th-TH"/>
              </w:rPr>
              <w:t>3</w:t>
            </w:r>
            <w:r w:rsidRPr="00542D61">
              <w:rPr>
                <w:rFonts w:cs="Arial"/>
                <w:snapToGrid w:val="0"/>
                <w:lang w:eastAsia="th-TH"/>
              </w:rPr>
              <w:t>)</w:t>
            </w:r>
          </w:p>
        </w:tc>
      </w:tr>
      <w:tr w:rsidR="00445E3B" w:rsidRPr="00542D61" w14:paraId="38E47EF3" w14:textId="77777777" w:rsidTr="00445E3B">
        <w:tc>
          <w:tcPr>
            <w:tcW w:w="4435" w:type="dxa"/>
            <w:vAlign w:val="bottom"/>
          </w:tcPr>
          <w:p w14:paraId="3423837E" w14:textId="77777777" w:rsidR="00445E3B" w:rsidRPr="00542D61" w:rsidRDefault="00445E3B" w:rsidP="00252992">
            <w:pPr>
              <w:spacing w:line="240" w:lineRule="auto"/>
              <w:ind w:left="-101" w:right="-130"/>
              <w:rPr>
                <w:rFonts w:cs="Arial"/>
                <w:b/>
                <w:bCs/>
                <w:snapToGrid w:val="0"/>
                <w:lang w:eastAsia="th-TH"/>
              </w:rPr>
            </w:pPr>
          </w:p>
        </w:tc>
        <w:tc>
          <w:tcPr>
            <w:tcW w:w="1584" w:type="dxa"/>
            <w:tcBorders>
              <w:top w:val="single" w:sz="4" w:space="0" w:color="auto"/>
            </w:tcBorders>
            <w:vAlign w:val="bottom"/>
          </w:tcPr>
          <w:p w14:paraId="51783DEE" w14:textId="77777777" w:rsidR="00445E3B" w:rsidRPr="00542D61" w:rsidRDefault="00445E3B" w:rsidP="00252992">
            <w:pPr>
              <w:spacing w:line="240" w:lineRule="auto"/>
              <w:ind w:left="540"/>
              <w:jc w:val="both"/>
              <w:rPr>
                <w:rFonts w:cs="Arial"/>
                <w:b/>
                <w:bCs/>
                <w:snapToGrid w:val="0"/>
                <w:lang w:eastAsia="th-TH"/>
              </w:rPr>
            </w:pPr>
          </w:p>
        </w:tc>
        <w:tc>
          <w:tcPr>
            <w:tcW w:w="1584" w:type="dxa"/>
            <w:tcBorders>
              <w:top w:val="single" w:sz="4" w:space="0" w:color="auto"/>
            </w:tcBorders>
            <w:vAlign w:val="bottom"/>
          </w:tcPr>
          <w:p w14:paraId="0CECC668" w14:textId="77777777" w:rsidR="00445E3B" w:rsidRPr="00542D61" w:rsidRDefault="00445E3B" w:rsidP="00252992">
            <w:pPr>
              <w:spacing w:line="240" w:lineRule="auto"/>
              <w:ind w:left="540"/>
              <w:jc w:val="both"/>
              <w:rPr>
                <w:rFonts w:cs="Arial"/>
                <w:b/>
                <w:bCs/>
                <w:snapToGrid w:val="0"/>
                <w:lang w:eastAsia="th-TH"/>
              </w:rPr>
            </w:pPr>
          </w:p>
        </w:tc>
        <w:tc>
          <w:tcPr>
            <w:tcW w:w="1584" w:type="dxa"/>
            <w:tcBorders>
              <w:top w:val="single" w:sz="4" w:space="0" w:color="auto"/>
            </w:tcBorders>
            <w:vAlign w:val="bottom"/>
          </w:tcPr>
          <w:p w14:paraId="72842951" w14:textId="77777777" w:rsidR="00445E3B" w:rsidRPr="00542D61" w:rsidRDefault="00445E3B" w:rsidP="00252992">
            <w:pPr>
              <w:spacing w:line="240" w:lineRule="auto"/>
              <w:ind w:left="540"/>
              <w:jc w:val="both"/>
              <w:rPr>
                <w:rFonts w:cs="Arial"/>
                <w:b/>
                <w:bCs/>
                <w:snapToGrid w:val="0"/>
                <w:lang w:eastAsia="th-TH"/>
              </w:rPr>
            </w:pPr>
          </w:p>
        </w:tc>
        <w:tc>
          <w:tcPr>
            <w:tcW w:w="1584" w:type="dxa"/>
            <w:tcBorders>
              <w:top w:val="single" w:sz="4" w:space="0" w:color="auto"/>
            </w:tcBorders>
            <w:vAlign w:val="bottom"/>
          </w:tcPr>
          <w:p w14:paraId="533208B4" w14:textId="77777777" w:rsidR="00445E3B" w:rsidRPr="00542D61" w:rsidRDefault="00445E3B" w:rsidP="00252992">
            <w:pPr>
              <w:spacing w:line="240" w:lineRule="auto"/>
              <w:ind w:left="540"/>
              <w:jc w:val="both"/>
              <w:rPr>
                <w:rFonts w:cs="Arial"/>
                <w:b/>
                <w:bCs/>
                <w:snapToGrid w:val="0"/>
                <w:lang w:eastAsia="th-TH"/>
              </w:rPr>
            </w:pPr>
          </w:p>
        </w:tc>
        <w:tc>
          <w:tcPr>
            <w:tcW w:w="1584" w:type="dxa"/>
            <w:tcBorders>
              <w:top w:val="single" w:sz="4" w:space="0" w:color="auto"/>
            </w:tcBorders>
            <w:vAlign w:val="bottom"/>
          </w:tcPr>
          <w:p w14:paraId="4184BA08" w14:textId="77777777" w:rsidR="00445E3B" w:rsidRPr="00542D61" w:rsidRDefault="00445E3B" w:rsidP="00252992">
            <w:pPr>
              <w:spacing w:line="240" w:lineRule="auto"/>
              <w:ind w:left="540"/>
              <w:jc w:val="both"/>
              <w:rPr>
                <w:rFonts w:cs="Arial"/>
                <w:b/>
                <w:bCs/>
                <w:snapToGrid w:val="0"/>
                <w:lang w:eastAsia="th-TH"/>
              </w:rPr>
            </w:pPr>
          </w:p>
        </w:tc>
        <w:tc>
          <w:tcPr>
            <w:tcW w:w="1584" w:type="dxa"/>
            <w:tcBorders>
              <w:top w:val="single" w:sz="4" w:space="0" w:color="auto"/>
            </w:tcBorders>
            <w:vAlign w:val="bottom"/>
          </w:tcPr>
          <w:p w14:paraId="1BE19A2D" w14:textId="77777777" w:rsidR="00445E3B" w:rsidRPr="00542D61" w:rsidRDefault="00445E3B" w:rsidP="00252992">
            <w:pPr>
              <w:spacing w:line="240" w:lineRule="auto"/>
              <w:ind w:left="540"/>
              <w:jc w:val="both"/>
              <w:rPr>
                <w:rFonts w:cs="Arial"/>
                <w:b/>
                <w:bCs/>
                <w:snapToGrid w:val="0"/>
                <w:lang w:eastAsia="th-TH"/>
              </w:rPr>
            </w:pPr>
          </w:p>
        </w:tc>
      </w:tr>
      <w:tr w:rsidR="00445E3B" w:rsidRPr="00542D61" w14:paraId="2211FF3D" w14:textId="77777777" w:rsidTr="008023D6">
        <w:tc>
          <w:tcPr>
            <w:tcW w:w="4435" w:type="dxa"/>
            <w:vAlign w:val="bottom"/>
          </w:tcPr>
          <w:p w14:paraId="30E6F882" w14:textId="77777777" w:rsidR="00445E3B" w:rsidRPr="00542D61" w:rsidRDefault="00445E3B" w:rsidP="00252992">
            <w:pPr>
              <w:spacing w:line="240" w:lineRule="auto"/>
              <w:ind w:left="-101" w:right="-130"/>
              <w:rPr>
                <w:rFonts w:cs="Arial"/>
              </w:rPr>
            </w:pPr>
            <w:r w:rsidRPr="00542D61">
              <w:rPr>
                <w:rFonts w:cs="Arial"/>
                <w:snapToGrid w:val="0"/>
                <w:lang w:eastAsia="th-TH"/>
              </w:rPr>
              <w:t>Closing net book amount</w:t>
            </w:r>
          </w:p>
        </w:tc>
        <w:tc>
          <w:tcPr>
            <w:tcW w:w="1584" w:type="dxa"/>
            <w:vAlign w:val="center"/>
          </w:tcPr>
          <w:p w14:paraId="27D870F7" w14:textId="2F810189" w:rsidR="00445E3B" w:rsidRPr="00542D61" w:rsidRDefault="00445E3B" w:rsidP="00252992">
            <w:pPr>
              <w:spacing w:line="240" w:lineRule="auto"/>
              <w:ind w:right="-72"/>
              <w:jc w:val="right"/>
              <w:rPr>
                <w:rFonts w:cs="Arial"/>
                <w:snapToGrid w:val="0"/>
                <w:lang w:eastAsia="th-TH"/>
              </w:rPr>
            </w:pPr>
            <w:r w:rsidRPr="00542D61">
              <w:rPr>
                <w:rFonts w:cs="Arial"/>
                <w:snapToGrid w:val="0"/>
                <w:lang w:eastAsia="th-TH"/>
              </w:rPr>
              <w:t>999,988</w:t>
            </w:r>
          </w:p>
        </w:tc>
        <w:tc>
          <w:tcPr>
            <w:tcW w:w="1584" w:type="dxa"/>
            <w:vAlign w:val="center"/>
          </w:tcPr>
          <w:p w14:paraId="35727020" w14:textId="60536CE9"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2,444,65</w:t>
            </w:r>
            <w:r w:rsidR="000312FF" w:rsidRPr="00542D61">
              <w:rPr>
                <w:rFonts w:cs="Arial"/>
                <w:snapToGrid w:val="0"/>
                <w:lang w:eastAsia="th-TH"/>
              </w:rPr>
              <w:t>8</w:t>
            </w:r>
          </w:p>
        </w:tc>
        <w:tc>
          <w:tcPr>
            <w:tcW w:w="1584" w:type="dxa"/>
            <w:vAlign w:val="center"/>
          </w:tcPr>
          <w:p w14:paraId="02443E8A" w14:textId="149BFA10"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19,189</w:t>
            </w:r>
          </w:p>
        </w:tc>
        <w:tc>
          <w:tcPr>
            <w:tcW w:w="1584" w:type="dxa"/>
            <w:vAlign w:val="center"/>
          </w:tcPr>
          <w:p w14:paraId="0F1FEF7B" w14:textId="2449AE32"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8,41</w:t>
            </w:r>
            <w:r w:rsidR="00100B5B" w:rsidRPr="00542D61">
              <w:rPr>
                <w:rFonts w:cs="Arial"/>
                <w:snapToGrid w:val="0"/>
                <w:lang w:eastAsia="th-TH"/>
              </w:rPr>
              <w:t>1</w:t>
            </w:r>
          </w:p>
        </w:tc>
        <w:tc>
          <w:tcPr>
            <w:tcW w:w="1584" w:type="dxa"/>
            <w:vAlign w:val="center"/>
          </w:tcPr>
          <w:p w14:paraId="5732EFC4" w14:textId="18813622"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566,18</w:t>
            </w:r>
            <w:r w:rsidR="000312FF" w:rsidRPr="00542D61">
              <w:rPr>
                <w:rFonts w:cs="Arial"/>
                <w:snapToGrid w:val="0"/>
                <w:lang w:eastAsia="th-TH"/>
              </w:rPr>
              <w:t>7</w:t>
            </w:r>
          </w:p>
        </w:tc>
        <w:tc>
          <w:tcPr>
            <w:tcW w:w="1584" w:type="dxa"/>
            <w:vAlign w:val="center"/>
          </w:tcPr>
          <w:p w14:paraId="582517E1" w14:textId="0C675E1D"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4,038,433</w:t>
            </w:r>
          </w:p>
        </w:tc>
      </w:tr>
      <w:tr w:rsidR="00445E3B" w:rsidRPr="00542D61" w14:paraId="5F5DC887" w14:textId="77777777" w:rsidTr="00B64FBC">
        <w:tc>
          <w:tcPr>
            <w:tcW w:w="4435" w:type="dxa"/>
            <w:vAlign w:val="bottom"/>
          </w:tcPr>
          <w:p w14:paraId="27797B3D" w14:textId="77777777" w:rsidR="00445E3B" w:rsidRPr="00542D61" w:rsidRDefault="00445E3B" w:rsidP="00252992">
            <w:pPr>
              <w:spacing w:line="240" w:lineRule="auto"/>
              <w:ind w:left="-101"/>
              <w:jc w:val="both"/>
              <w:rPr>
                <w:rFonts w:cs="Arial"/>
                <w:b/>
                <w:bCs/>
                <w:snapToGrid w:val="0"/>
                <w:lang w:eastAsia="th-TH"/>
              </w:rPr>
            </w:pPr>
          </w:p>
        </w:tc>
        <w:tc>
          <w:tcPr>
            <w:tcW w:w="1584" w:type="dxa"/>
            <w:tcBorders>
              <w:top w:val="single" w:sz="4" w:space="0" w:color="auto"/>
            </w:tcBorders>
            <w:vAlign w:val="bottom"/>
          </w:tcPr>
          <w:p w14:paraId="7A798FD9" w14:textId="77777777" w:rsidR="00445E3B" w:rsidRPr="00542D61" w:rsidRDefault="00445E3B" w:rsidP="00252992">
            <w:pPr>
              <w:spacing w:line="240" w:lineRule="auto"/>
              <w:ind w:right="-72"/>
              <w:jc w:val="right"/>
              <w:rPr>
                <w:rFonts w:cs="Arial"/>
              </w:rPr>
            </w:pPr>
          </w:p>
        </w:tc>
        <w:tc>
          <w:tcPr>
            <w:tcW w:w="1584" w:type="dxa"/>
            <w:tcBorders>
              <w:top w:val="single" w:sz="4" w:space="0" w:color="auto"/>
            </w:tcBorders>
            <w:vAlign w:val="bottom"/>
          </w:tcPr>
          <w:p w14:paraId="24907CFB" w14:textId="77777777" w:rsidR="00445E3B" w:rsidRPr="00542D61" w:rsidRDefault="00445E3B" w:rsidP="00252992">
            <w:pPr>
              <w:spacing w:line="240" w:lineRule="auto"/>
              <w:ind w:right="-72"/>
              <w:jc w:val="right"/>
              <w:rPr>
                <w:rFonts w:cs="Arial"/>
              </w:rPr>
            </w:pPr>
          </w:p>
        </w:tc>
        <w:tc>
          <w:tcPr>
            <w:tcW w:w="1584" w:type="dxa"/>
            <w:tcBorders>
              <w:top w:val="single" w:sz="4" w:space="0" w:color="auto"/>
            </w:tcBorders>
            <w:vAlign w:val="bottom"/>
          </w:tcPr>
          <w:p w14:paraId="56177A7B" w14:textId="77777777" w:rsidR="00445E3B" w:rsidRPr="00542D61" w:rsidRDefault="00445E3B" w:rsidP="00252992">
            <w:pPr>
              <w:spacing w:line="240" w:lineRule="auto"/>
              <w:ind w:right="-72"/>
              <w:jc w:val="right"/>
              <w:rPr>
                <w:rFonts w:cs="Arial"/>
              </w:rPr>
            </w:pPr>
          </w:p>
        </w:tc>
        <w:tc>
          <w:tcPr>
            <w:tcW w:w="1584" w:type="dxa"/>
            <w:tcBorders>
              <w:top w:val="single" w:sz="4" w:space="0" w:color="auto"/>
            </w:tcBorders>
            <w:vAlign w:val="bottom"/>
          </w:tcPr>
          <w:p w14:paraId="5DC29D98" w14:textId="77777777" w:rsidR="00445E3B" w:rsidRPr="00542D61" w:rsidRDefault="00445E3B" w:rsidP="00252992">
            <w:pPr>
              <w:spacing w:line="240" w:lineRule="auto"/>
              <w:ind w:right="-72"/>
              <w:jc w:val="right"/>
              <w:rPr>
                <w:rFonts w:cs="Arial"/>
              </w:rPr>
            </w:pPr>
          </w:p>
        </w:tc>
        <w:tc>
          <w:tcPr>
            <w:tcW w:w="1584" w:type="dxa"/>
            <w:tcBorders>
              <w:top w:val="single" w:sz="4" w:space="0" w:color="auto"/>
            </w:tcBorders>
            <w:vAlign w:val="bottom"/>
          </w:tcPr>
          <w:p w14:paraId="0E24B30D" w14:textId="77777777" w:rsidR="00445E3B" w:rsidRPr="00542D61" w:rsidRDefault="00445E3B" w:rsidP="00252992">
            <w:pPr>
              <w:spacing w:line="240" w:lineRule="auto"/>
              <w:ind w:right="-72"/>
              <w:jc w:val="right"/>
              <w:rPr>
                <w:rFonts w:cs="Arial"/>
              </w:rPr>
            </w:pPr>
          </w:p>
        </w:tc>
        <w:tc>
          <w:tcPr>
            <w:tcW w:w="1584" w:type="dxa"/>
            <w:tcBorders>
              <w:top w:val="single" w:sz="4" w:space="0" w:color="auto"/>
            </w:tcBorders>
            <w:vAlign w:val="bottom"/>
          </w:tcPr>
          <w:p w14:paraId="30F5C39A" w14:textId="77777777" w:rsidR="00445E3B" w:rsidRPr="00542D61" w:rsidRDefault="00445E3B" w:rsidP="00252992">
            <w:pPr>
              <w:spacing w:line="240" w:lineRule="auto"/>
              <w:ind w:right="-72"/>
              <w:jc w:val="right"/>
              <w:rPr>
                <w:rFonts w:cs="Arial"/>
              </w:rPr>
            </w:pPr>
          </w:p>
        </w:tc>
      </w:tr>
      <w:tr w:rsidR="00445E3B" w:rsidRPr="00542D61" w14:paraId="0915E09A" w14:textId="77777777" w:rsidTr="00B64FBC">
        <w:tc>
          <w:tcPr>
            <w:tcW w:w="4435" w:type="dxa"/>
            <w:vAlign w:val="bottom"/>
          </w:tcPr>
          <w:p w14:paraId="2BE2DE3A" w14:textId="77777777" w:rsidR="00445E3B" w:rsidRPr="00542D61" w:rsidRDefault="00445E3B" w:rsidP="00252992">
            <w:pPr>
              <w:spacing w:line="240" w:lineRule="auto"/>
              <w:ind w:left="-101"/>
              <w:jc w:val="both"/>
              <w:rPr>
                <w:rFonts w:cs="Arial"/>
              </w:rPr>
            </w:pPr>
            <w:r w:rsidRPr="00542D61">
              <w:rPr>
                <w:rFonts w:cs="Arial"/>
                <w:b/>
                <w:bCs/>
                <w:snapToGrid w:val="0"/>
                <w:lang w:eastAsia="th-TH"/>
              </w:rPr>
              <w:t xml:space="preserve">As at </w:t>
            </w:r>
            <w:r w:rsidRPr="00542D61">
              <w:rPr>
                <w:rFonts w:cs="Arial"/>
                <w:b/>
                <w:bCs/>
                <w:snapToGrid w:val="0"/>
                <w:lang w:val="en-GB" w:eastAsia="th-TH"/>
              </w:rPr>
              <w:t xml:space="preserve">31 </w:t>
            </w:r>
            <w:r w:rsidRPr="00542D61">
              <w:rPr>
                <w:rFonts w:cs="Arial"/>
                <w:b/>
                <w:bCs/>
                <w:snapToGrid w:val="0"/>
                <w:lang w:eastAsia="th-TH"/>
              </w:rPr>
              <w:t xml:space="preserve">December </w:t>
            </w:r>
            <w:r w:rsidRPr="00542D61">
              <w:rPr>
                <w:rFonts w:cs="Arial"/>
                <w:b/>
                <w:bCs/>
                <w:snapToGrid w:val="0"/>
                <w:lang w:val="en-GB" w:eastAsia="th-TH"/>
              </w:rPr>
              <w:t>2019</w:t>
            </w:r>
          </w:p>
        </w:tc>
        <w:tc>
          <w:tcPr>
            <w:tcW w:w="1584" w:type="dxa"/>
            <w:vAlign w:val="bottom"/>
          </w:tcPr>
          <w:p w14:paraId="39742239" w14:textId="77777777" w:rsidR="00445E3B" w:rsidRPr="00542D61" w:rsidRDefault="00445E3B" w:rsidP="00252992">
            <w:pPr>
              <w:spacing w:line="240" w:lineRule="auto"/>
              <w:ind w:right="-72"/>
              <w:jc w:val="right"/>
              <w:rPr>
                <w:rFonts w:cs="Arial"/>
              </w:rPr>
            </w:pPr>
          </w:p>
        </w:tc>
        <w:tc>
          <w:tcPr>
            <w:tcW w:w="1584" w:type="dxa"/>
            <w:vAlign w:val="bottom"/>
          </w:tcPr>
          <w:p w14:paraId="3751C5AA" w14:textId="77777777" w:rsidR="00445E3B" w:rsidRPr="00542D61" w:rsidRDefault="00445E3B" w:rsidP="00252992">
            <w:pPr>
              <w:spacing w:line="240" w:lineRule="auto"/>
              <w:ind w:right="-72"/>
              <w:jc w:val="right"/>
              <w:rPr>
                <w:rFonts w:cs="Arial"/>
              </w:rPr>
            </w:pPr>
          </w:p>
        </w:tc>
        <w:tc>
          <w:tcPr>
            <w:tcW w:w="1584" w:type="dxa"/>
            <w:vAlign w:val="bottom"/>
          </w:tcPr>
          <w:p w14:paraId="5718E63F" w14:textId="77777777" w:rsidR="00445E3B" w:rsidRPr="00542D61" w:rsidRDefault="00445E3B" w:rsidP="00252992">
            <w:pPr>
              <w:spacing w:line="240" w:lineRule="auto"/>
              <w:ind w:right="-72"/>
              <w:jc w:val="right"/>
              <w:rPr>
                <w:rFonts w:cs="Arial"/>
              </w:rPr>
            </w:pPr>
          </w:p>
        </w:tc>
        <w:tc>
          <w:tcPr>
            <w:tcW w:w="1584" w:type="dxa"/>
            <w:vAlign w:val="bottom"/>
          </w:tcPr>
          <w:p w14:paraId="7145D068" w14:textId="77777777" w:rsidR="00445E3B" w:rsidRPr="00542D61" w:rsidRDefault="00445E3B" w:rsidP="00252992">
            <w:pPr>
              <w:spacing w:line="240" w:lineRule="auto"/>
              <w:ind w:right="-72"/>
              <w:jc w:val="right"/>
              <w:rPr>
                <w:rFonts w:cs="Arial"/>
              </w:rPr>
            </w:pPr>
          </w:p>
        </w:tc>
        <w:tc>
          <w:tcPr>
            <w:tcW w:w="1584" w:type="dxa"/>
            <w:vAlign w:val="bottom"/>
          </w:tcPr>
          <w:p w14:paraId="1E59179A" w14:textId="77777777" w:rsidR="00445E3B" w:rsidRPr="00542D61" w:rsidRDefault="00445E3B" w:rsidP="00252992">
            <w:pPr>
              <w:spacing w:line="240" w:lineRule="auto"/>
              <w:ind w:right="-72"/>
              <w:jc w:val="right"/>
              <w:rPr>
                <w:rFonts w:cs="Arial"/>
              </w:rPr>
            </w:pPr>
          </w:p>
        </w:tc>
        <w:tc>
          <w:tcPr>
            <w:tcW w:w="1584" w:type="dxa"/>
            <w:vAlign w:val="bottom"/>
          </w:tcPr>
          <w:p w14:paraId="5AEB1F1F" w14:textId="77777777" w:rsidR="00445E3B" w:rsidRPr="00542D61" w:rsidRDefault="00445E3B" w:rsidP="00252992">
            <w:pPr>
              <w:spacing w:line="240" w:lineRule="auto"/>
              <w:ind w:right="-72"/>
              <w:jc w:val="right"/>
              <w:rPr>
                <w:rFonts w:cs="Arial"/>
              </w:rPr>
            </w:pPr>
          </w:p>
        </w:tc>
      </w:tr>
      <w:tr w:rsidR="00445E3B" w:rsidRPr="00542D61" w14:paraId="63D3BEF9" w14:textId="77777777" w:rsidTr="00B64FBC">
        <w:tc>
          <w:tcPr>
            <w:tcW w:w="4435" w:type="dxa"/>
            <w:vAlign w:val="bottom"/>
          </w:tcPr>
          <w:p w14:paraId="27561C7C" w14:textId="77777777" w:rsidR="00445E3B" w:rsidRPr="00542D61" w:rsidRDefault="00445E3B" w:rsidP="00252992">
            <w:pPr>
              <w:spacing w:line="240" w:lineRule="auto"/>
              <w:ind w:left="-101"/>
              <w:jc w:val="both"/>
              <w:rPr>
                <w:rFonts w:cs="Arial"/>
              </w:rPr>
            </w:pPr>
            <w:r w:rsidRPr="00542D61">
              <w:rPr>
                <w:rFonts w:cs="Arial"/>
                <w:snapToGrid w:val="0"/>
                <w:lang w:eastAsia="th-TH"/>
              </w:rPr>
              <w:t>Cost</w:t>
            </w:r>
          </w:p>
        </w:tc>
        <w:tc>
          <w:tcPr>
            <w:tcW w:w="1584" w:type="dxa"/>
            <w:vAlign w:val="center"/>
          </w:tcPr>
          <w:p w14:paraId="2D8F7ECA" w14:textId="0241D41D"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1,582,584</w:t>
            </w:r>
          </w:p>
        </w:tc>
        <w:tc>
          <w:tcPr>
            <w:tcW w:w="1584" w:type="dxa"/>
            <w:vAlign w:val="center"/>
          </w:tcPr>
          <w:p w14:paraId="74FFD8A2" w14:textId="12F80F7B"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7,023,28</w:t>
            </w:r>
            <w:r w:rsidR="000312FF" w:rsidRPr="00542D61">
              <w:rPr>
                <w:rFonts w:cs="Arial"/>
                <w:noProof/>
                <w:snapToGrid w:val="0"/>
                <w:lang w:eastAsia="th-TH"/>
              </w:rPr>
              <w:t>6</w:t>
            </w:r>
          </w:p>
        </w:tc>
        <w:tc>
          <w:tcPr>
            <w:tcW w:w="1584" w:type="dxa"/>
            <w:vAlign w:val="center"/>
          </w:tcPr>
          <w:p w14:paraId="1626A31C" w14:textId="343821AB"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97,093</w:t>
            </w:r>
          </w:p>
        </w:tc>
        <w:tc>
          <w:tcPr>
            <w:tcW w:w="1584" w:type="dxa"/>
            <w:vAlign w:val="center"/>
          </w:tcPr>
          <w:p w14:paraId="634C1E25" w14:textId="0EF56E55"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19,933</w:t>
            </w:r>
          </w:p>
        </w:tc>
        <w:tc>
          <w:tcPr>
            <w:tcW w:w="1584" w:type="dxa"/>
            <w:vAlign w:val="center"/>
          </w:tcPr>
          <w:p w14:paraId="7A2D5B63" w14:textId="77A63A81"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566,18</w:t>
            </w:r>
            <w:r w:rsidR="000312FF" w:rsidRPr="00542D61">
              <w:rPr>
                <w:rFonts w:cs="Arial"/>
                <w:noProof/>
                <w:snapToGrid w:val="0"/>
                <w:lang w:eastAsia="th-TH"/>
              </w:rPr>
              <w:t>7</w:t>
            </w:r>
          </w:p>
        </w:tc>
        <w:tc>
          <w:tcPr>
            <w:tcW w:w="1584" w:type="dxa"/>
            <w:vAlign w:val="center"/>
          </w:tcPr>
          <w:p w14:paraId="3917DF06" w14:textId="620F2092" w:rsidR="00445E3B" w:rsidRPr="00542D61" w:rsidRDefault="00445E3B" w:rsidP="00252992">
            <w:pPr>
              <w:spacing w:line="240" w:lineRule="auto"/>
              <w:ind w:right="-72"/>
              <w:jc w:val="right"/>
              <w:rPr>
                <w:rFonts w:cs="Arial"/>
                <w:snapToGrid w:val="0"/>
                <w:lang w:val="en-GB" w:eastAsia="th-TH"/>
              </w:rPr>
            </w:pPr>
            <w:r w:rsidRPr="00542D61">
              <w:rPr>
                <w:rFonts w:cs="Arial"/>
                <w:snapToGrid w:val="0"/>
                <w:lang w:val="en-GB" w:eastAsia="th-TH"/>
              </w:rPr>
              <w:t>9,289,083</w:t>
            </w:r>
          </w:p>
        </w:tc>
      </w:tr>
      <w:tr w:rsidR="00445E3B" w:rsidRPr="00542D61" w14:paraId="0EFE72C3" w14:textId="77777777" w:rsidTr="00B64FBC">
        <w:tc>
          <w:tcPr>
            <w:tcW w:w="4435" w:type="dxa"/>
            <w:vAlign w:val="bottom"/>
          </w:tcPr>
          <w:p w14:paraId="4D522F79" w14:textId="77777777" w:rsidR="00445E3B" w:rsidRPr="00542D61" w:rsidRDefault="00445E3B" w:rsidP="00252992">
            <w:pPr>
              <w:tabs>
                <w:tab w:val="left" w:pos="402"/>
              </w:tabs>
              <w:spacing w:line="240" w:lineRule="auto"/>
              <w:ind w:left="-101"/>
              <w:jc w:val="both"/>
              <w:rPr>
                <w:rFonts w:cs="Arial"/>
              </w:rPr>
            </w:pPr>
            <w:r w:rsidRPr="00542D61">
              <w:rPr>
                <w:rFonts w:cs="Arial"/>
                <w:snapToGrid w:val="0"/>
                <w:u w:val="single"/>
                <w:lang w:eastAsia="th-TH"/>
              </w:rPr>
              <w:t>Less</w:t>
            </w:r>
            <w:r w:rsidRPr="00542D61">
              <w:rPr>
                <w:rFonts w:cs="Arial"/>
                <w:snapToGrid w:val="0"/>
                <w:lang w:eastAsia="th-TH"/>
              </w:rPr>
              <w:tab/>
              <w:t>Accumulated depreciation</w:t>
            </w:r>
          </w:p>
        </w:tc>
        <w:tc>
          <w:tcPr>
            <w:tcW w:w="1584" w:type="dxa"/>
            <w:vAlign w:val="center"/>
          </w:tcPr>
          <w:p w14:paraId="64F406B4" w14:textId="0629FAC8"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(582,596)</w:t>
            </w:r>
          </w:p>
        </w:tc>
        <w:tc>
          <w:tcPr>
            <w:tcW w:w="1584" w:type="dxa"/>
            <w:vAlign w:val="center"/>
          </w:tcPr>
          <w:p w14:paraId="00B207C1" w14:textId="2BB28CCC"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(4,535,838)</w:t>
            </w:r>
          </w:p>
        </w:tc>
        <w:tc>
          <w:tcPr>
            <w:tcW w:w="1584" w:type="dxa"/>
            <w:vAlign w:val="center"/>
          </w:tcPr>
          <w:p w14:paraId="48E01ADB" w14:textId="59A5DEC6"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(77,90</w:t>
            </w:r>
            <w:r w:rsidR="000312FF" w:rsidRPr="00542D61">
              <w:rPr>
                <w:rFonts w:cs="Arial"/>
                <w:noProof/>
                <w:snapToGrid w:val="0"/>
                <w:lang w:eastAsia="th-TH"/>
              </w:rPr>
              <w:t>4</w:t>
            </w:r>
            <w:r w:rsidRPr="00542D61">
              <w:rPr>
                <w:rFonts w:cs="Arial"/>
                <w:noProof/>
                <w:snapToGrid w:val="0"/>
                <w:lang w:eastAsia="th-TH"/>
              </w:rPr>
              <w:t>)</w:t>
            </w:r>
          </w:p>
        </w:tc>
        <w:tc>
          <w:tcPr>
            <w:tcW w:w="1584" w:type="dxa"/>
            <w:vAlign w:val="center"/>
          </w:tcPr>
          <w:p w14:paraId="58730FB0" w14:textId="6F23ED4B"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(11,522)</w:t>
            </w:r>
          </w:p>
        </w:tc>
        <w:tc>
          <w:tcPr>
            <w:tcW w:w="1584" w:type="dxa"/>
            <w:vAlign w:val="center"/>
          </w:tcPr>
          <w:p w14:paraId="512DA6DB" w14:textId="77777777"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vAlign w:val="center"/>
          </w:tcPr>
          <w:p w14:paraId="5F670A2E" w14:textId="32345926"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(5,207,860)</w:t>
            </w:r>
          </w:p>
        </w:tc>
      </w:tr>
      <w:tr w:rsidR="00445E3B" w:rsidRPr="00542D61" w14:paraId="41AF95F9" w14:textId="77777777" w:rsidTr="00B64FBC">
        <w:tc>
          <w:tcPr>
            <w:tcW w:w="4435" w:type="dxa"/>
            <w:vAlign w:val="bottom"/>
          </w:tcPr>
          <w:p w14:paraId="52855378" w14:textId="77777777" w:rsidR="00445E3B" w:rsidRPr="00542D61" w:rsidRDefault="00445E3B" w:rsidP="00252992">
            <w:pPr>
              <w:tabs>
                <w:tab w:val="left" w:pos="402"/>
              </w:tabs>
              <w:spacing w:line="240" w:lineRule="auto"/>
              <w:ind w:left="-101" w:right="-135"/>
              <w:rPr>
                <w:rFonts w:cs="Arial"/>
                <w:snapToGrid w:val="0"/>
                <w:lang w:eastAsia="th-TH"/>
              </w:rPr>
            </w:pPr>
            <w:r w:rsidRPr="00542D61">
              <w:rPr>
                <w:rFonts w:cs="Arial"/>
                <w:snapToGrid w:val="0"/>
                <w:lang w:eastAsia="th-TH"/>
              </w:rPr>
              <w:tab/>
              <w:t>Allowance for impairment loss</w:t>
            </w:r>
          </w:p>
        </w:tc>
        <w:tc>
          <w:tcPr>
            <w:tcW w:w="1584" w:type="dxa"/>
            <w:tcBorders>
              <w:bottom w:val="single" w:sz="4" w:space="0" w:color="auto"/>
            </w:tcBorders>
            <w:shd w:val="clear" w:color="auto" w:fill="auto"/>
            <w:vAlign w:val="center"/>
          </w:tcPr>
          <w:p w14:paraId="5FDFF803" w14:textId="77777777"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w:t>
            </w:r>
          </w:p>
        </w:tc>
        <w:tc>
          <w:tcPr>
            <w:tcW w:w="1584" w:type="dxa"/>
            <w:tcBorders>
              <w:bottom w:val="single" w:sz="4" w:space="0" w:color="auto"/>
            </w:tcBorders>
            <w:shd w:val="clear" w:color="auto" w:fill="auto"/>
            <w:vAlign w:val="center"/>
          </w:tcPr>
          <w:p w14:paraId="2E3A67A1" w14:textId="3A2BAEC0"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(42,7</w:t>
            </w:r>
            <w:r w:rsidR="000312FF" w:rsidRPr="00542D61">
              <w:rPr>
                <w:rFonts w:cs="Arial"/>
                <w:noProof/>
                <w:snapToGrid w:val="0"/>
                <w:lang w:eastAsia="th-TH"/>
              </w:rPr>
              <w:t>90</w:t>
            </w:r>
            <w:r w:rsidRPr="00542D61">
              <w:rPr>
                <w:rFonts w:cs="Arial"/>
                <w:noProof/>
                <w:snapToGrid w:val="0"/>
                <w:lang w:eastAsia="th-TH"/>
              </w:rPr>
              <w:t>)</w:t>
            </w:r>
          </w:p>
        </w:tc>
        <w:tc>
          <w:tcPr>
            <w:tcW w:w="1584" w:type="dxa"/>
            <w:tcBorders>
              <w:bottom w:val="single" w:sz="4" w:space="0" w:color="auto"/>
            </w:tcBorders>
            <w:shd w:val="clear" w:color="auto" w:fill="auto"/>
            <w:vAlign w:val="center"/>
          </w:tcPr>
          <w:p w14:paraId="11A64B7B" w14:textId="408AC4AB" w:rsidR="00445E3B" w:rsidRPr="00542D61" w:rsidRDefault="000312FF"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tcBorders>
              <w:bottom w:val="single" w:sz="4" w:space="0" w:color="auto"/>
            </w:tcBorders>
            <w:shd w:val="clear" w:color="auto" w:fill="auto"/>
            <w:vAlign w:val="center"/>
          </w:tcPr>
          <w:p w14:paraId="33AA65CE" w14:textId="77777777"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tcBorders>
              <w:bottom w:val="single" w:sz="4" w:space="0" w:color="auto"/>
            </w:tcBorders>
            <w:shd w:val="clear" w:color="auto" w:fill="auto"/>
            <w:vAlign w:val="center"/>
          </w:tcPr>
          <w:p w14:paraId="2B106B8D" w14:textId="77777777" w:rsidR="00445E3B" w:rsidRPr="00542D61" w:rsidRDefault="00445E3B"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tcBorders>
              <w:bottom w:val="single" w:sz="4" w:space="0" w:color="auto"/>
            </w:tcBorders>
            <w:shd w:val="clear" w:color="auto" w:fill="auto"/>
            <w:vAlign w:val="center"/>
          </w:tcPr>
          <w:p w14:paraId="2FFAC04A" w14:textId="74B36F85" w:rsidR="00445E3B" w:rsidRPr="00542D61" w:rsidRDefault="00445E3B" w:rsidP="00252992">
            <w:pPr>
              <w:spacing w:line="240" w:lineRule="auto"/>
              <w:ind w:right="-72"/>
              <w:jc w:val="right"/>
              <w:rPr>
                <w:rFonts w:cs="Arial"/>
                <w:snapToGrid w:val="0"/>
                <w:lang w:val="en-GB" w:eastAsia="th-TH"/>
              </w:rPr>
            </w:pPr>
            <w:r w:rsidRPr="00542D61">
              <w:rPr>
                <w:rFonts w:cs="Arial"/>
                <w:snapToGrid w:val="0"/>
                <w:lang w:val="en-GB" w:eastAsia="th-TH"/>
              </w:rPr>
              <w:t>(42,7</w:t>
            </w:r>
            <w:r w:rsidR="000312FF" w:rsidRPr="00542D61">
              <w:rPr>
                <w:rFonts w:cs="Arial"/>
                <w:snapToGrid w:val="0"/>
                <w:lang w:val="en-GB" w:eastAsia="th-TH"/>
              </w:rPr>
              <w:t>90</w:t>
            </w:r>
            <w:r w:rsidRPr="00542D61">
              <w:rPr>
                <w:rFonts w:cs="Arial"/>
                <w:snapToGrid w:val="0"/>
                <w:lang w:val="en-GB" w:eastAsia="th-TH"/>
              </w:rPr>
              <w:t>)</w:t>
            </w:r>
          </w:p>
        </w:tc>
      </w:tr>
      <w:tr w:rsidR="00445E3B" w:rsidRPr="00542D61" w14:paraId="46AFF4D6" w14:textId="77777777" w:rsidTr="00B64FBC">
        <w:tc>
          <w:tcPr>
            <w:tcW w:w="4435" w:type="dxa"/>
            <w:vAlign w:val="bottom"/>
          </w:tcPr>
          <w:p w14:paraId="0819490D" w14:textId="77777777" w:rsidR="00445E3B" w:rsidRPr="00542D61" w:rsidRDefault="00445E3B" w:rsidP="00252992">
            <w:pPr>
              <w:spacing w:line="240" w:lineRule="auto"/>
              <w:ind w:left="-101"/>
              <w:jc w:val="both"/>
              <w:rPr>
                <w:rFonts w:cs="Arial"/>
                <w:snapToGrid w:val="0"/>
                <w:lang w:eastAsia="th-TH"/>
              </w:rPr>
            </w:pPr>
          </w:p>
        </w:tc>
        <w:tc>
          <w:tcPr>
            <w:tcW w:w="1584" w:type="dxa"/>
            <w:tcBorders>
              <w:top w:val="single" w:sz="4" w:space="0" w:color="auto"/>
            </w:tcBorders>
            <w:vAlign w:val="bottom"/>
          </w:tcPr>
          <w:p w14:paraId="4D143829" w14:textId="77777777" w:rsidR="00445E3B" w:rsidRPr="00542D61" w:rsidRDefault="00445E3B" w:rsidP="00252992">
            <w:pPr>
              <w:spacing w:line="240" w:lineRule="auto"/>
              <w:ind w:left="540"/>
              <w:jc w:val="both"/>
              <w:rPr>
                <w:rFonts w:cs="Arial"/>
                <w:snapToGrid w:val="0"/>
                <w:lang w:eastAsia="th-TH"/>
              </w:rPr>
            </w:pPr>
          </w:p>
        </w:tc>
        <w:tc>
          <w:tcPr>
            <w:tcW w:w="1584" w:type="dxa"/>
            <w:tcBorders>
              <w:top w:val="single" w:sz="4" w:space="0" w:color="auto"/>
            </w:tcBorders>
            <w:vAlign w:val="bottom"/>
          </w:tcPr>
          <w:p w14:paraId="1BBB5ED4" w14:textId="77777777" w:rsidR="00445E3B" w:rsidRPr="00542D61" w:rsidRDefault="00445E3B" w:rsidP="00252992">
            <w:pPr>
              <w:spacing w:line="240" w:lineRule="auto"/>
              <w:ind w:left="540"/>
              <w:jc w:val="both"/>
              <w:rPr>
                <w:rFonts w:cs="Arial"/>
                <w:snapToGrid w:val="0"/>
                <w:lang w:eastAsia="th-TH"/>
              </w:rPr>
            </w:pPr>
          </w:p>
        </w:tc>
        <w:tc>
          <w:tcPr>
            <w:tcW w:w="1584" w:type="dxa"/>
            <w:tcBorders>
              <w:top w:val="single" w:sz="4" w:space="0" w:color="auto"/>
            </w:tcBorders>
            <w:vAlign w:val="bottom"/>
          </w:tcPr>
          <w:p w14:paraId="7E31AE00" w14:textId="77777777" w:rsidR="00445E3B" w:rsidRPr="00542D61" w:rsidRDefault="00445E3B" w:rsidP="00252992">
            <w:pPr>
              <w:spacing w:line="240" w:lineRule="auto"/>
              <w:ind w:left="540"/>
              <w:jc w:val="both"/>
              <w:rPr>
                <w:rFonts w:cs="Arial"/>
                <w:snapToGrid w:val="0"/>
                <w:lang w:eastAsia="th-TH"/>
              </w:rPr>
            </w:pPr>
          </w:p>
        </w:tc>
        <w:tc>
          <w:tcPr>
            <w:tcW w:w="1584" w:type="dxa"/>
            <w:tcBorders>
              <w:top w:val="single" w:sz="4" w:space="0" w:color="auto"/>
            </w:tcBorders>
            <w:vAlign w:val="bottom"/>
          </w:tcPr>
          <w:p w14:paraId="52ED1EAD" w14:textId="77777777" w:rsidR="00445E3B" w:rsidRPr="00542D61" w:rsidRDefault="00445E3B" w:rsidP="00252992">
            <w:pPr>
              <w:spacing w:line="240" w:lineRule="auto"/>
              <w:ind w:left="540"/>
              <w:jc w:val="both"/>
              <w:rPr>
                <w:rFonts w:cs="Arial"/>
                <w:snapToGrid w:val="0"/>
                <w:lang w:eastAsia="th-TH"/>
              </w:rPr>
            </w:pPr>
          </w:p>
        </w:tc>
        <w:tc>
          <w:tcPr>
            <w:tcW w:w="1584" w:type="dxa"/>
            <w:tcBorders>
              <w:top w:val="single" w:sz="4" w:space="0" w:color="auto"/>
            </w:tcBorders>
            <w:vAlign w:val="bottom"/>
          </w:tcPr>
          <w:p w14:paraId="6DBEA33E" w14:textId="77777777" w:rsidR="00445E3B" w:rsidRPr="00542D61" w:rsidRDefault="00445E3B" w:rsidP="00252992">
            <w:pPr>
              <w:spacing w:line="240" w:lineRule="auto"/>
              <w:ind w:left="540"/>
              <w:jc w:val="both"/>
              <w:rPr>
                <w:rFonts w:cs="Arial"/>
                <w:snapToGrid w:val="0"/>
                <w:lang w:eastAsia="th-TH"/>
              </w:rPr>
            </w:pPr>
          </w:p>
        </w:tc>
        <w:tc>
          <w:tcPr>
            <w:tcW w:w="1584" w:type="dxa"/>
            <w:tcBorders>
              <w:top w:val="single" w:sz="4" w:space="0" w:color="auto"/>
            </w:tcBorders>
            <w:vAlign w:val="bottom"/>
          </w:tcPr>
          <w:p w14:paraId="45897DE8" w14:textId="77777777" w:rsidR="00445E3B" w:rsidRPr="00542D61" w:rsidRDefault="00445E3B" w:rsidP="00252992">
            <w:pPr>
              <w:spacing w:line="240" w:lineRule="auto"/>
              <w:ind w:left="540"/>
              <w:jc w:val="both"/>
              <w:rPr>
                <w:rFonts w:cs="Arial"/>
                <w:snapToGrid w:val="0"/>
                <w:lang w:eastAsia="th-TH"/>
              </w:rPr>
            </w:pPr>
          </w:p>
        </w:tc>
      </w:tr>
      <w:tr w:rsidR="00445E3B" w:rsidRPr="00542D61" w14:paraId="6E49B073" w14:textId="77777777" w:rsidTr="00B64FBC">
        <w:tc>
          <w:tcPr>
            <w:tcW w:w="4435" w:type="dxa"/>
            <w:vAlign w:val="bottom"/>
          </w:tcPr>
          <w:p w14:paraId="6750A17D" w14:textId="77777777" w:rsidR="00445E3B" w:rsidRPr="00542D61" w:rsidRDefault="00445E3B" w:rsidP="00252992">
            <w:pPr>
              <w:spacing w:line="240" w:lineRule="auto"/>
              <w:ind w:left="-101"/>
              <w:jc w:val="both"/>
              <w:rPr>
                <w:rFonts w:cs="Arial"/>
              </w:rPr>
            </w:pPr>
            <w:r w:rsidRPr="00542D61">
              <w:rPr>
                <w:rFonts w:cs="Arial"/>
                <w:snapToGrid w:val="0"/>
                <w:lang w:eastAsia="th-TH"/>
              </w:rPr>
              <w:t>Net book amount</w:t>
            </w:r>
          </w:p>
        </w:tc>
        <w:tc>
          <w:tcPr>
            <w:tcW w:w="1584" w:type="dxa"/>
            <w:tcBorders>
              <w:bottom w:val="single" w:sz="4" w:space="0" w:color="auto"/>
            </w:tcBorders>
            <w:shd w:val="clear" w:color="auto" w:fill="auto"/>
            <w:vAlign w:val="center"/>
          </w:tcPr>
          <w:p w14:paraId="1B5019E5" w14:textId="5FC2533D" w:rsidR="00445E3B" w:rsidRPr="00542D61" w:rsidRDefault="00445E3B" w:rsidP="00252992">
            <w:pPr>
              <w:spacing w:line="240" w:lineRule="auto"/>
              <w:ind w:right="-72"/>
              <w:jc w:val="right"/>
              <w:rPr>
                <w:rFonts w:cs="Arial"/>
                <w:snapToGrid w:val="0"/>
                <w:lang w:eastAsia="th-TH"/>
              </w:rPr>
            </w:pPr>
            <w:r w:rsidRPr="00542D61">
              <w:rPr>
                <w:rFonts w:cs="Arial"/>
                <w:snapToGrid w:val="0"/>
                <w:lang w:eastAsia="th-TH"/>
              </w:rPr>
              <w:t>999,988</w:t>
            </w:r>
          </w:p>
        </w:tc>
        <w:tc>
          <w:tcPr>
            <w:tcW w:w="1584" w:type="dxa"/>
            <w:tcBorders>
              <w:bottom w:val="single" w:sz="4" w:space="0" w:color="auto"/>
            </w:tcBorders>
            <w:shd w:val="clear" w:color="auto" w:fill="auto"/>
            <w:vAlign w:val="center"/>
          </w:tcPr>
          <w:p w14:paraId="6AFE25BA" w14:textId="24EF0F1B"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2,444,65</w:t>
            </w:r>
            <w:r w:rsidR="000312FF" w:rsidRPr="00542D61">
              <w:rPr>
                <w:rFonts w:cs="Arial"/>
                <w:snapToGrid w:val="0"/>
                <w:lang w:eastAsia="th-TH"/>
              </w:rPr>
              <w:t>8</w:t>
            </w:r>
          </w:p>
        </w:tc>
        <w:tc>
          <w:tcPr>
            <w:tcW w:w="1584" w:type="dxa"/>
            <w:tcBorders>
              <w:bottom w:val="single" w:sz="4" w:space="0" w:color="auto"/>
            </w:tcBorders>
            <w:shd w:val="clear" w:color="auto" w:fill="auto"/>
            <w:vAlign w:val="center"/>
          </w:tcPr>
          <w:p w14:paraId="32FA51F9" w14:textId="0D0EA267"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19,189</w:t>
            </w:r>
          </w:p>
        </w:tc>
        <w:tc>
          <w:tcPr>
            <w:tcW w:w="1584" w:type="dxa"/>
            <w:tcBorders>
              <w:bottom w:val="single" w:sz="4" w:space="0" w:color="auto"/>
            </w:tcBorders>
            <w:shd w:val="clear" w:color="auto" w:fill="auto"/>
            <w:vAlign w:val="center"/>
          </w:tcPr>
          <w:p w14:paraId="48278B9B" w14:textId="0ACCCE12"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8,411</w:t>
            </w:r>
          </w:p>
        </w:tc>
        <w:tc>
          <w:tcPr>
            <w:tcW w:w="1584" w:type="dxa"/>
            <w:tcBorders>
              <w:bottom w:val="single" w:sz="4" w:space="0" w:color="auto"/>
            </w:tcBorders>
            <w:shd w:val="clear" w:color="auto" w:fill="auto"/>
            <w:vAlign w:val="center"/>
          </w:tcPr>
          <w:p w14:paraId="3023A475" w14:textId="5DC989CB"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566,18</w:t>
            </w:r>
            <w:r w:rsidR="000312FF" w:rsidRPr="00542D61">
              <w:rPr>
                <w:rFonts w:cs="Arial"/>
                <w:snapToGrid w:val="0"/>
                <w:lang w:eastAsia="th-TH"/>
              </w:rPr>
              <w:t>7</w:t>
            </w:r>
          </w:p>
        </w:tc>
        <w:tc>
          <w:tcPr>
            <w:tcW w:w="1584" w:type="dxa"/>
            <w:tcBorders>
              <w:bottom w:val="single" w:sz="4" w:space="0" w:color="auto"/>
            </w:tcBorders>
            <w:shd w:val="clear" w:color="auto" w:fill="auto"/>
            <w:vAlign w:val="center"/>
          </w:tcPr>
          <w:p w14:paraId="6268EC9A" w14:textId="0C38F3CD" w:rsidR="00445E3B" w:rsidRPr="00542D61" w:rsidRDefault="00445E3B" w:rsidP="00252992">
            <w:pPr>
              <w:spacing w:line="240" w:lineRule="auto"/>
              <w:ind w:right="-72"/>
              <w:jc w:val="right"/>
              <w:rPr>
                <w:rFonts w:cs="Arial"/>
                <w:snapToGrid w:val="0"/>
                <w:cs/>
                <w:lang w:eastAsia="th-TH"/>
              </w:rPr>
            </w:pPr>
            <w:r w:rsidRPr="00542D61">
              <w:rPr>
                <w:rFonts w:cs="Arial"/>
                <w:snapToGrid w:val="0"/>
                <w:lang w:eastAsia="th-TH"/>
              </w:rPr>
              <w:t>4,038,433</w:t>
            </w:r>
          </w:p>
        </w:tc>
      </w:tr>
    </w:tbl>
    <w:p w14:paraId="1C032A2F" w14:textId="77777777" w:rsidR="002B4F44" w:rsidRPr="00542D61" w:rsidRDefault="00CB65AB" w:rsidP="00252992">
      <w:pPr>
        <w:spacing w:line="240" w:lineRule="auto"/>
        <w:jc w:val="both"/>
        <w:rPr>
          <w:rFonts w:cs="Arial"/>
        </w:rPr>
      </w:pPr>
      <w:r w:rsidRPr="00542D61">
        <w:rPr>
          <w:rFonts w:cs="Arial"/>
        </w:rPr>
        <w:br w:type="page"/>
      </w:r>
    </w:p>
    <w:tbl>
      <w:tblPr>
        <w:tblW w:w="13941" w:type="dxa"/>
        <w:tblLayout w:type="fixed"/>
        <w:tblLook w:val="0000" w:firstRow="0" w:lastRow="0" w:firstColumn="0" w:lastColumn="0" w:noHBand="0" w:noVBand="0"/>
      </w:tblPr>
      <w:tblGrid>
        <w:gridCol w:w="4320"/>
        <w:gridCol w:w="1584"/>
        <w:gridCol w:w="1584"/>
        <w:gridCol w:w="1584"/>
        <w:gridCol w:w="1584"/>
        <w:gridCol w:w="1701"/>
        <w:gridCol w:w="1584"/>
      </w:tblGrid>
      <w:tr w:rsidR="00666E65" w:rsidRPr="00542D61" w14:paraId="6AC816CB" w14:textId="77777777" w:rsidTr="00B64FBC">
        <w:tc>
          <w:tcPr>
            <w:tcW w:w="4320" w:type="dxa"/>
            <w:vAlign w:val="bottom"/>
          </w:tcPr>
          <w:p w14:paraId="40761109" w14:textId="77777777" w:rsidR="00666E65" w:rsidRPr="00542D61" w:rsidRDefault="00666E65" w:rsidP="00252992">
            <w:pPr>
              <w:spacing w:line="240" w:lineRule="auto"/>
              <w:ind w:left="-101" w:right="-130"/>
              <w:rPr>
                <w:rFonts w:cs="Arial"/>
              </w:rPr>
            </w:pPr>
          </w:p>
        </w:tc>
        <w:tc>
          <w:tcPr>
            <w:tcW w:w="1584" w:type="dxa"/>
            <w:tcBorders>
              <w:top w:val="single" w:sz="4" w:space="0" w:color="auto"/>
            </w:tcBorders>
            <w:shd w:val="clear" w:color="auto" w:fill="auto"/>
            <w:vAlign w:val="bottom"/>
          </w:tcPr>
          <w:p w14:paraId="0C785672"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shd w:val="clear" w:color="auto" w:fill="auto"/>
            <w:vAlign w:val="bottom"/>
          </w:tcPr>
          <w:p w14:paraId="7F991486"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shd w:val="clear" w:color="auto" w:fill="auto"/>
            <w:vAlign w:val="bottom"/>
          </w:tcPr>
          <w:p w14:paraId="2EB552F7" w14:textId="760C46D0" w:rsidR="00666E65" w:rsidRPr="00542D61" w:rsidRDefault="00666E65" w:rsidP="00252992">
            <w:pPr>
              <w:spacing w:line="240" w:lineRule="auto"/>
              <w:ind w:right="-72"/>
              <w:jc w:val="right"/>
              <w:rPr>
                <w:rFonts w:cs="Arial"/>
              </w:rPr>
            </w:pPr>
            <w:r w:rsidRPr="00542D61">
              <w:rPr>
                <w:rFonts w:cs="Arial"/>
                <w:b/>
                <w:bCs/>
                <w:snapToGrid w:val="0"/>
                <w:lang w:eastAsia="th-TH"/>
              </w:rPr>
              <w:t>Furniture,</w:t>
            </w:r>
          </w:p>
        </w:tc>
        <w:tc>
          <w:tcPr>
            <w:tcW w:w="1584" w:type="dxa"/>
            <w:tcBorders>
              <w:top w:val="single" w:sz="4" w:space="0" w:color="auto"/>
            </w:tcBorders>
            <w:shd w:val="clear" w:color="auto" w:fill="auto"/>
            <w:vAlign w:val="bottom"/>
          </w:tcPr>
          <w:p w14:paraId="7D3C91FD" w14:textId="77777777" w:rsidR="00666E65" w:rsidRPr="00542D61" w:rsidRDefault="00666E65" w:rsidP="00252992">
            <w:pPr>
              <w:spacing w:line="240" w:lineRule="auto"/>
              <w:ind w:right="-72"/>
              <w:jc w:val="right"/>
              <w:rPr>
                <w:rFonts w:cs="Arial"/>
              </w:rPr>
            </w:pPr>
          </w:p>
        </w:tc>
        <w:tc>
          <w:tcPr>
            <w:tcW w:w="1701" w:type="dxa"/>
            <w:tcBorders>
              <w:top w:val="single" w:sz="4" w:space="0" w:color="auto"/>
            </w:tcBorders>
            <w:shd w:val="clear" w:color="auto" w:fill="auto"/>
            <w:vAlign w:val="bottom"/>
          </w:tcPr>
          <w:p w14:paraId="17B982F6" w14:textId="01648BE7" w:rsidR="00666E65" w:rsidRPr="00542D61" w:rsidRDefault="00666E65" w:rsidP="00252992">
            <w:pPr>
              <w:spacing w:line="240" w:lineRule="auto"/>
              <w:ind w:right="-72"/>
              <w:jc w:val="right"/>
              <w:rPr>
                <w:rFonts w:cs="Arial"/>
                <w:b/>
                <w:bCs/>
                <w:lang w:val="en-GB"/>
              </w:rPr>
            </w:pPr>
            <w:r w:rsidRPr="00542D61">
              <w:rPr>
                <w:rFonts w:cs="Arial"/>
                <w:b/>
                <w:bCs/>
                <w:lang w:val="en-GB"/>
              </w:rPr>
              <w:t>Assets under</w:t>
            </w:r>
          </w:p>
        </w:tc>
        <w:tc>
          <w:tcPr>
            <w:tcW w:w="1584" w:type="dxa"/>
            <w:tcBorders>
              <w:top w:val="single" w:sz="4" w:space="0" w:color="auto"/>
            </w:tcBorders>
            <w:shd w:val="clear" w:color="auto" w:fill="auto"/>
            <w:vAlign w:val="bottom"/>
          </w:tcPr>
          <w:p w14:paraId="42E1C825" w14:textId="77777777" w:rsidR="00666E65" w:rsidRPr="00542D61" w:rsidRDefault="00666E65" w:rsidP="00252992">
            <w:pPr>
              <w:spacing w:line="240" w:lineRule="auto"/>
              <w:ind w:right="-72"/>
              <w:jc w:val="right"/>
              <w:rPr>
                <w:rFonts w:cs="Arial"/>
              </w:rPr>
            </w:pPr>
          </w:p>
        </w:tc>
      </w:tr>
      <w:tr w:rsidR="00666E65" w:rsidRPr="00542D61" w14:paraId="48429F2F" w14:textId="77777777" w:rsidTr="00B64FBC">
        <w:tc>
          <w:tcPr>
            <w:tcW w:w="4320" w:type="dxa"/>
            <w:vAlign w:val="bottom"/>
          </w:tcPr>
          <w:p w14:paraId="191F6468" w14:textId="77777777" w:rsidR="00666E65" w:rsidRPr="00542D61" w:rsidRDefault="00666E65" w:rsidP="00252992">
            <w:pPr>
              <w:spacing w:line="240" w:lineRule="auto"/>
              <w:ind w:left="-101" w:right="-130"/>
              <w:rPr>
                <w:rFonts w:cs="Arial"/>
                <w:lang w:val="en-GB"/>
              </w:rPr>
            </w:pPr>
          </w:p>
        </w:tc>
        <w:tc>
          <w:tcPr>
            <w:tcW w:w="1584" w:type="dxa"/>
            <w:vAlign w:val="bottom"/>
          </w:tcPr>
          <w:p w14:paraId="645BAA98" w14:textId="09865CFF"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Land, land</w:t>
            </w:r>
          </w:p>
        </w:tc>
        <w:tc>
          <w:tcPr>
            <w:tcW w:w="1584" w:type="dxa"/>
            <w:vAlign w:val="bottom"/>
          </w:tcPr>
          <w:p w14:paraId="2BAC67A1" w14:textId="77777777" w:rsidR="00666E65" w:rsidRPr="00542D61" w:rsidRDefault="00666E65" w:rsidP="00252992">
            <w:pPr>
              <w:spacing w:line="240" w:lineRule="auto"/>
              <w:ind w:right="-72"/>
              <w:jc w:val="right"/>
              <w:rPr>
                <w:rFonts w:cs="Arial"/>
              </w:rPr>
            </w:pPr>
          </w:p>
        </w:tc>
        <w:tc>
          <w:tcPr>
            <w:tcW w:w="1584" w:type="dxa"/>
            <w:vAlign w:val="bottom"/>
          </w:tcPr>
          <w:p w14:paraId="1010603C" w14:textId="5CA94D47" w:rsidR="00666E65" w:rsidRPr="00542D61" w:rsidRDefault="00666E65" w:rsidP="00252992">
            <w:pPr>
              <w:spacing w:line="240" w:lineRule="auto"/>
              <w:ind w:right="-72"/>
              <w:jc w:val="right"/>
              <w:rPr>
                <w:rFonts w:cs="Arial"/>
              </w:rPr>
            </w:pPr>
            <w:r w:rsidRPr="00542D61">
              <w:rPr>
                <w:rFonts w:cs="Arial"/>
                <w:b/>
                <w:bCs/>
                <w:snapToGrid w:val="0"/>
                <w:lang w:eastAsia="th-TH"/>
              </w:rPr>
              <w:t>fixtures and</w:t>
            </w:r>
          </w:p>
        </w:tc>
        <w:tc>
          <w:tcPr>
            <w:tcW w:w="1584" w:type="dxa"/>
            <w:vAlign w:val="bottom"/>
          </w:tcPr>
          <w:p w14:paraId="5F48A1FB" w14:textId="77777777" w:rsidR="00666E65" w:rsidRPr="00542D61" w:rsidRDefault="00666E65" w:rsidP="00252992">
            <w:pPr>
              <w:spacing w:line="240" w:lineRule="auto"/>
              <w:ind w:right="-72"/>
              <w:jc w:val="right"/>
              <w:rPr>
                <w:rFonts w:cs="Arial"/>
              </w:rPr>
            </w:pPr>
          </w:p>
        </w:tc>
        <w:tc>
          <w:tcPr>
            <w:tcW w:w="1701" w:type="dxa"/>
            <w:vAlign w:val="bottom"/>
          </w:tcPr>
          <w:p w14:paraId="007AFF44" w14:textId="235F2245" w:rsidR="00666E65" w:rsidRPr="00542D61" w:rsidRDefault="00666E65" w:rsidP="00252992">
            <w:pPr>
              <w:spacing w:line="240" w:lineRule="auto"/>
              <w:ind w:right="-72"/>
              <w:jc w:val="right"/>
              <w:rPr>
                <w:rFonts w:cs="Arial"/>
                <w:b/>
                <w:bCs/>
              </w:rPr>
            </w:pPr>
            <w:r w:rsidRPr="00542D61">
              <w:rPr>
                <w:rFonts w:cs="Arial"/>
                <w:b/>
                <w:bCs/>
              </w:rPr>
              <w:t>construction</w:t>
            </w:r>
          </w:p>
        </w:tc>
        <w:tc>
          <w:tcPr>
            <w:tcW w:w="1584" w:type="dxa"/>
            <w:vAlign w:val="bottom"/>
          </w:tcPr>
          <w:p w14:paraId="099F8875" w14:textId="77777777" w:rsidR="00666E65" w:rsidRPr="00542D61" w:rsidRDefault="00666E65" w:rsidP="00252992">
            <w:pPr>
              <w:spacing w:line="240" w:lineRule="auto"/>
              <w:ind w:right="-72"/>
              <w:jc w:val="right"/>
              <w:rPr>
                <w:rFonts w:cs="Arial"/>
              </w:rPr>
            </w:pPr>
          </w:p>
        </w:tc>
      </w:tr>
      <w:tr w:rsidR="00666E65" w:rsidRPr="00542D61" w14:paraId="7555ECB5" w14:textId="77777777" w:rsidTr="00B64FBC">
        <w:tc>
          <w:tcPr>
            <w:tcW w:w="4320" w:type="dxa"/>
            <w:vAlign w:val="bottom"/>
          </w:tcPr>
          <w:p w14:paraId="3EE1B9A2" w14:textId="77777777" w:rsidR="00666E65" w:rsidRPr="00542D61" w:rsidRDefault="00666E65" w:rsidP="00252992">
            <w:pPr>
              <w:spacing w:line="240" w:lineRule="auto"/>
              <w:ind w:left="-101" w:right="-130"/>
              <w:rPr>
                <w:rFonts w:cs="Arial"/>
              </w:rPr>
            </w:pPr>
          </w:p>
        </w:tc>
        <w:tc>
          <w:tcPr>
            <w:tcW w:w="1584" w:type="dxa"/>
            <w:vAlign w:val="bottom"/>
          </w:tcPr>
          <w:p w14:paraId="749B5F0E" w14:textId="3E0FD6EF"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improvements</w:t>
            </w:r>
          </w:p>
        </w:tc>
        <w:tc>
          <w:tcPr>
            <w:tcW w:w="1584" w:type="dxa"/>
            <w:vAlign w:val="bottom"/>
          </w:tcPr>
          <w:p w14:paraId="079A88D0" w14:textId="4C3A9F62" w:rsidR="00666E65" w:rsidRPr="00542D61" w:rsidRDefault="00666E65" w:rsidP="00252992">
            <w:pPr>
              <w:spacing w:line="240" w:lineRule="auto"/>
              <w:ind w:right="-72"/>
              <w:jc w:val="right"/>
              <w:rPr>
                <w:rFonts w:cs="Arial"/>
              </w:rPr>
            </w:pPr>
            <w:r w:rsidRPr="00542D61">
              <w:rPr>
                <w:rFonts w:cs="Arial"/>
                <w:b/>
                <w:bCs/>
                <w:snapToGrid w:val="0"/>
                <w:lang w:eastAsia="th-TH"/>
              </w:rPr>
              <w:t>Machinery</w:t>
            </w:r>
          </w:p>
        </w:tc>
        <w:tc>
          <w:tcPr>
            <w:tcW w:w="1584" w:type="dxa"/>
            <w:vAlign w:val="bottom"/>
          </w:tcPr>
          <w:p w14:paraId="4E7F3641" w14:textId="4ECFB1D0"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office</w:t>
            </w:r>
          </w:p>
        </w:tc>
        <w:tc>
          <w:tcPr>
            <w:tcW w:w="1584" w:type="dxa"/>
            <w:vAlign w:val="bottom"/>
          </w:tcPr>
          <w:p w14:paraId="01513947" w14:textId="49B68C05" w:rsidR="00666E65" w:rsidRPr="00542D61" w:rsidRDefault="00666E65" w:rsidP="00252992">
            <w:pPr>
              <w:spacing w:line="240" w:lineRule="auto"/>
              <w:ind w:right="-72"/>
              <w:jc w:val="right"/>
              <w:rPr>
                <w:rFonts w:cs="Arial"/>
              </w:rPr>
            </w:pPr>
            <w:r w:rsidRPr="00542D61">
              <w:rPr>
                <w:rFonts w:cs="Arial"/>
                <w:b/>
                <w:bCs/>
                <w:snapToGrid w:val="0"/>
                <w:lang w:eastAsia="th-TH"/>
              </w:rPr>
              <w:t>Motor</w:t>
            </w:r>
          </w:p>
        </w:tc>
        <w:tc>
          <w:tcPr>
            <w:tcW w:w="1701" w:type="dxa"/>
            <w:vAlign w:val="bottom"/>
          </w:tcPr>
          <w:p w14:paraId="240F0E38" w14:textId="0C9F29AA" w:rsidR="00666E65" w:rsidRPr="00542D61" w:rsidRDefault="00666E65" w:rsidP="00252992">
            <w:pPr>
              <w:spacing w:line="240" w:lineRule="auto"/>
              <w:ind w:right="-72"/>
              <w:jc w:val="right"/>
              <w:rPr>
                <w:rFonts w:cs="Arial"/>
              </w:rPr>
            </w:pPr>
            <w:r w:rsidRPr="00542D61">
              <w:rPr>
                <w:rFonts w:cs="Arial"/>
                <w:b/>
                <w:bCs/>
              </w:rPr>
              <w:t>and</w:t>
            </w:r>
          </w:p>
        </w:tc>
        <w:tc>
          <w:tcPr>
            <w:tcW w:w="1584" w:type="dxa"/>
            <w:vAlign w:val="bottom"/>
          </w:tcPr>
          <w:p w14:paraId="70A14160" w14:textId="77777777" w:rsidR="00666E65" w:rsidRPr="00542D61" w:rsidRDefault="00666E65" w:rsidP="00252992">
            <w:pPr>
              <w:spacing w:line="240" w:lineRule="auto"/>
              <w:ind w:right="-72"/>
              <w:jc w:val="right"/>
              <w:rPr>
                <w:rFonts w:cs="Arial"/>
                <w:b/>
                <w:bCs/>
                <w:snapToGrid w:val="0"/>
                <w:lang w:eastAsia="th-TH"/>
              </w:rPr>
            </w:pPr>
          </w:p>
        </w:tc>
      </w:tr>
      <w:tr w:rsidR="00666E65" w:rsidRPr="00542D61" w14:paraId="04B0969B" w14:textId="77777777" w:rsidTr="00B64FBC">
        <w:tc>
          <w:tcPr>
            <w:tcW w:w="4320" w:type="dxa"/>
            <w:vAlign w:val="bottom"/>
          </w:tcPr>
          <w:p w14:paraId="7C66C27A" w14:textId="77777777" w:rsidR="00666E65" w:rsidRPr="00542D61" w:rsidRDefault="00666E65" w:rsidP="00252992">
            <w:pPr>
              <w:spacing w:line="240" w:lineRule="auto"/>
              <w:ind w:left="-101" w:right="-130"/>
              <w:rPr>
                <w:rFonts w:cs="Arial"/>
              </w:rPr>
            </w:pPr>
          </w:p>
        </w:tc>
        <w:tc>
          <w:tcPr>
            <w:tcW w:w="1584" w:type="dxa"/>
            <w:vAlign w:val="bottom"/>
          </w:tcPr>
          <w:p w14:paraId="0D3FC3BA" w14:textId="255F8824" w:rsidR="00666E65" w:rsidRPr="00542D61" w:rsidRDefault="00666E65" w:rsidP="00252992">
            <w:pPr>
              <w:spacing w:line="240" w:lineRule="auto"/>
              <w:ind w:right="-72"/>
              <w:jc w:val="right"/>
              <w:rPr>
                <w:rFonts w:cs="Arial"/>
              </w:rPr>
            </w:pPr>
            <w:r w:rsidRPr="00542D61">
              <w:rPr>
                <w:rFonts w:cs="Arial"/>
                <w:b/>
                <w:bCs/>
                <w:snapToGrid w:val="0"/>
                <w:lang w:eastAsia="th-TH"/>
              </w:rPr>
              <w:t>and building</w:t>
            </w:r>
          </w:p>
        </w:tc>
        <w:tc>
          <w:tcPr>
            <w:tcW w:w="1584" w:type="dxa"/>
            <w:vAlign w:val="bottom"/>
          </w:tcPr>
          <w:p w14:paraId="62445E5B" w14:textId="7B1871F0" w:rsidR="00666E65" w:rsidRPr="00542D61" w:rsidRDefault="00666E65" w:rsidP="00252992">
            <w:pPr>
              <w:spacing w:line="240" w:lineRule="auto"/>
              <w:ind w:right="-72"/>
              <w:jc w:val="right"/>
              <w:rPr>
                <w:rFonts w:cs="Arial"/>
              </w:rPr>
            </w:pPr>
            <w:r w:rsidRPr="00542D61">
              <w:rPr>
                <w:rFonts w:cs="Arial"/>
                <w:b/>
                <w:bCs/>
                <w:snapToGrid w:val="0"/>
                <w:lang w:eastAsia="th-TH"/>
              </w:rPr>
              <w:t>and equipment</w:t>
            </w:r>
          </w:p>
        </w:tc>
        <w:tc>
          <w:tcPr>
            <w:tcW w:w="1584" w:type="dxa"/>
            <w:vAlign w:val="bottom"/>
          </w:tcPr>
          <w:p w14:paraId="73E4B434" w14:textId="4315EC17" w:rsidR="00666E65" w:rsidRPr="00542D61" w:rsidRDefault="00666E65" w:rsidP="00252992">
            <w:pPr>
              <w:spacing w:line="240" w:lineRule="auto"/>
              <w:ind w:right="-72"/>
              <w:jc w:val="right"/>
              <w:rPr>
                <w:rFonts w:cs="Arial"/>
              </w:rPr>
            </w:pPr>
            <w:r w:rsidRPr="00542D61">
              <w:rPr>
                <w:rFonts w:cs="Arial"/>
                <w:b/>
                <w:bCs/>
                <w:snapToGrid w:val="0"/>
                <w:lang w:eastAsia="th-TH"/>
              </w:rPr>
              <w:t>equipment</w:t>
            </w:r>
          </w:p>
        </w:tc>
        <w:tc>
          <w:tcPr>
            <w:tcW w:w="1584" w:type="dxa"/>
            <w:vAlign w:val="bottom"/>
          </w:tcPr>
          <w:p w14:paraId="27E2255B" w14:textId="4A35FDC9" w:rsidR="00666E65" w:rsidRPr="00542D61" w:rsidRDefault="00666E65" w:rsidP="00252992">
            <w:pPr>
              <w:spacing w:line="240" w:lineRule="auto"/>
              <w:ind w:right="-72"/>
              <w:jc w:val="right"/>
              <w:rPr>
                <w:rFonts w:cs="Arial"/>
              </w:rPr>
            </w:pPr>
            <w:r w:rsidRPr="00542D61">
              <w:rPr>
                <w:rFonts w:cs="Arial"/>
                <w:b/>
                <w:bCs/>
                <w:snapToGrid w:val="0"/>
                <w:lang w:eastAsia="th-TH"/>
              </w:rPr>
              <w:t>vehicles</w:t>
            </w:r>
          </w:p>
        </w:tc>
        <w:tc>
          <w:tcPr>
            <w:tcW w:w="1701" w:type="dxa"/>
            <w:vAlign w:val="bottom"/>
          </w:tcPr>
          <w:p w14:paraId="29BFCE48" w14:textId="3D5F0B40" w:rsidR="00666E65" w:rsidRPr="00542D61" w:rsidRDefault="00666E65" w:rsidP="00252992">
            <w:pPr>
              <w:spacing w:line="240" w:lineRule="auto"/>
              <w:ind w:right="-72"/>
              <w:jc w:val="right"/>
              <w:rPr>
                <w:rFonts w:cs="Arial"/>
              </w:rPr>
            </w:pPr>
            <w:r w:rsidRPr="00542D61">
              <w:rPr>
                <w:rFonts w:cs="Arial"/>
                <w:b/>
                <w:bCs/>
              </w:rPr>
              <w:t>installation</w:t>
            </w:r>
          </w:p>
        </w:tc>
        <w:tc>
          <w:tcPr>
            <w:tcW w:w="1584" w:type="dxa"/>
            <w:vAlign w:val="bottom"/>
          </w:tcPr>
          <w:p w14:paraId="3E5958CD" w14:textId="55E73D99" w:rsidR="00666E65" w:rsidRPr="00542D61" w:rsidRDefault="00666E65" w:rsidP="00252992">
            <w:pPr>
              <w:spacing w:line="240" w:lineRule="auto"/>
              <w:ind w:right="-72"/>
              <w:jc w:val="right"/>
              <w:rPr>
                <w:rFonts w:cs="Arial"/>
              </w:rPr>
            </w:pPr>
            <w:r w:rsidRPr="00542D61">
              <w:rPr>
                <w:rFonts w:cs="Arial"/>
                <w:b/>
                <w:bCs/>
                <w:snapToGrid w:val="0"/>
                <w:lang w:eastAsia="th-TH"/>
              </w:rPr>
              <w:t>Total</w:t>
            </w:r>
          </w:p>
        </w:tc>
      </w:tr>
      <w:tr w:rsidR="00666E65" w:rsidRPr="00542D61" w14:paraId="37187795" w14:textId="77777777" w:rsidTr="00B64FBC">
        <w:tc>
          <w:tcPr>
            <w:tcW w:w="4320" w:type="dxa"/>
            <w:vAlign w:val="bottom"/>
          </w:tcPr>
          <w:p w14:paraId="058E5B87" w14:textId="77777777" w:rsidR="00666E65" w:rsidRPr="00542D61" w:rsidRDefault="00666E65" w:rsidP="00252992">
            <w:pPr>
              <w:spacing w:line="240" w:lineRule="auto"/>
              <w:ind w:left="-101" w:right="-130"/>
              <w:rPr>
                <w:rFonts w:cs="Arial"/>
              </w:rPr>
            </w:pPr>
          </w:p>
        </w:tc>
        <w:tc>
          <w:tcPr>
            <w:tcW w:w="1584" w:type="dxa"/>
            <w:tcBorders>
              <w:bottom w:val="single" w:sz="4" w:space="0" w:color="auto"/>
            </w:tcBorders>
            <w:shd w:val="clear" w:color="auto" w:fill="auto"/>
            <w:vAlign w:val="bottom"/>
          </w:tcPr>
          <w:p w14:paraId="415A0BC1" w14:textId="73E24C0B" w:rsidR="00666E65" w:rsidRPr="00542D61" w:rsidRDefault="00666E65" w:rsidP="00252992">
            <w:pPr>
              <w:spacing w:line="240" w:lineRule="auto"/>
              <w:ind w:right="-72"/>
              <w:jc w:val="right"/>
              <w:rPr>
                <w:rFonts w:cs="Arial"/>
              </w:rPr>
            </w:pPr>
            <w:r w:rsidRPr="00542D61">
              <w:rPr>
                <w:rFonts w:cs="Arial"/>
                <w:b/>
                <w:bCs/>
                <w:snapToGrid w:val="0"/>
                <w:lang w:eastAsia="th-TH"/>
              </w:rPr>
              <w:t>Thousand Baht</w:t>
            </w:r>
          </w:p>
        </w:tc>
        <w:tc>
          <w:tcPr>
            <w:tcW w:w="1584" w:type="dxa"/>
            <w:tcBorders>
              <w:bottom w:val="single" w:sz="4" w:space="0" w:color="auto"/>
            </w:tcBorders>
            <w:shd w:val="clear" w:color="auto" w:fill="auto"/>
            <w:vAlign w:val="bottom"/>
          </w:tcPr>
          <w:p w14:paraId="5FEB43A7"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3681D06B" w14:textId="5F8F4D4F" w:rsidR="00666E65" w:rsidRPr="00542D61" w:rsidRDefault="00666E65" w:rsidP="00252992">
            <w:pPr>
              <w:spacing w:line="240" w:lineRule="auto"/>
              <w:ind w:right="-72"/>
              <w:jc w:val="right"/>
              <w:rPr>
                <w:rFonts w:cs="Arial"/>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674A7A20"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2D256287" w14:textId="2F3C0C25" w:rsidR="00666E65" w:rsidRPr="00542D61" w:rsidRDefault="00666E65" w:rsidP="00252992">
            <w:pPr>
              <w:spacing w:line="240" w:lineRule="auto"/>
              <w:ind w:right="-72"/>
              <w:jc w:val="right"/>
              <w:rPr>
                <w:rFonts w:cs="Arial"/>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0A4FDE22"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0E419DBA" w14:textId="350980E4" w:rsidR="00666E65" w:rsidRPr="00542D61" w:rsidRDefault="00666E65" w:rsidP="00252992">
            <w:pPr>
              <w:spacing w:line="240" w:lineRule="auto"/>
              <w:ind w:right="-72"/>
              <w:jc w:val="right"/>
              <w:rPr>
                <w:rFonts w:cs="Arial"/>
              </w:rPr>
            </w:pPr>
            <w:r w:rsidRPr="00542D61">
              <w:rPr>
                <w:rFonts w:cs="Arial"/>
                <w:b/>
                <w:bCs/>
                <w:snapToGrid w:val="0"/>
                <w:lang w:eastAsia="th-TH"/>
              </w:rPr>
              <w:t>Baht</w:t>
            </w:r>
          </w:p>
        </w:tc>
        <w:tc>
          <w:tcPr>
            <w:tcW w:w="1701" w:type="dxa"/>
            <w:tcBorders>
              <w:bottom w:val="single" w:sz="4" w:space="0" w:color="auto"/>
            </w:tcBorders>
            <w:shd w:val="clear" w:color="auto" w:fill="auto"/>
            <w:vAlign w:val="bottom"/>
          </w:tcPr>
          <w:p w14:paraId="19BD945A"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064CA365" w14:textId="18F10D80" w:rsidR="00666E65" w:rsidRPr="00542D61" w:rsidRDefault="00666E65" w:rsidP="00252992">
            <w:pPr>
              <w:spacing w:line="240" w:lineRule="auto"/>
              <w:ind w:right="-72"/>
              <w:jc w:val="right"/>
              <w:rPr>
                <w:rFonts w:cs="Arial"/>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71148E76"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4524FD5B" w14:textId="3CAA4512" w:rsidR="00666E65" w:rsidRPr="00542D61" w:rsidRDefault="00666E65" w:rsidP="00252992">
            <w:pPr>
              <w:spacing w:line="240" w:lineRule="auto"/>
              <w:ind w:right="-72"/>
              <w:jc w:val="right"/>
              <w:rPr>
                <w:rFonts w:cs="Arial"/>
              </w:rPr>
            </w:pPr>
            <w:r w:rsidRPr="00542D61">
              <w:rPr>
                <w:rFonts w:cs="Arial"/>
                <w:b/>
                <w:bCs/>
                <w:snapToGrid w:val="0"/>
                <w:lang w:eastAsia="th-TH"/>
              </w:rPr>
              <w:t>Baht</w:t>
            </w:r>
          </w:p>
        </w:tc>
      </w:tr>
      <w:tr w:rsidR="00666E65" w:rsidRPr="00542D61" w14:paraId="66F6C25C" w14:textId="77777777" w:rsidTr="00B64FBC">
        <w:tc>
          <w:tcPr>
            <w:tcW w:w="4320" w:type="dxa"/>
            <w:vAlign w:val="bottom"/>
          </w:tcPr>
          <w:p w14:paraId="40B05BB5" w14:textId="77777777" w:rsidR="00666E65" w:rsidRPr="00542D61" w:rsidRDefault="00666E65" w:rsidP="00252992">
            <w:pPr>
              <w:spacing w:line="240" w:lineRule="auto"/>
              <w:ind w:left="-101" w:right="-130"/>
              <w:rPr>
                <w:rFonts w:cs="Arial"/>
                <w:b/>
                <w:bCs/>
                <w:snapToGrid w:val="0"/>
                <w:lang w:eastAsia="th-TH"/>
              </w:rPr>
            </w:pPr>
          </w:p>
        </w:tc>
        <w:tc>
          <w:tcPr>
            <w:tcW w:w="1584" w:type="dxa"/>
            <w:tcBorders>
              <w:top w:val="single" w:sz="4" w:space="0" w:color="auto"/>
            </w:tcBorders>
            <w:shd w:val="clear" w:color="auto" w:fill="FAFAFA"/>
            <w:vAlign w:val="bottom"/>
          </w:tcPr>
          <w:p w14:paraId="48BAFAA8" w14:textId="77777777" w:rsidR="00666E65" w:rsidRPr="00542D61" w:rsidRDefault="00666E65" w:rsidP="00252992">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14:paraId="482ED8F2" w14:textId="77777777" w:rsidR="00666E65" w:rsidRPr="00542D61" w:rsidRDefault="00666E65" w:rsidP="00252992">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14:paraId="4845948E" w14:textId="77777777" w:rsidR="00666E65" w:rsidRPr="00542D61" w:rsidRDefault="00666E65" w:rsidP="00252992">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14:paraId="3060E0DB" w14:textId="77777777" w:rsidR="00666E65" w:rsidRPr="00542D61" w:rsidRDefault="00666E65" w:rsidP="00252992">
            <w:pPr>
              <w:spacing w:line="240" w:lineRule="auto"/>
              <w:ind w:left="540"/>
              <w:jc w:val="both"/>
              <w:rPr>
                <w:rFonts w:cs="Arial"/>
                <w:b/>
                <w:bCs/>
                <w:snapToGrid w:val="0"/>
                <w:lang w:eastAsia="th-TH"/>
              </w:rPr>
            </w:pPr>
          </w:p>
        </w:tc>
        <w:tc>
          <w:tcPr>
            <w:tcW w:w="1701" w:type="dxa"/>
            <w:tcBorders>
              <w:top w:val="single" w:sz="4" w:space="0" w:color="auto"/>
            </w:tcBorders>
            <w:shd w:val="clear" w:color="auto" w:fill="FAFAFA"/>
            <w:vAlign w:val="bottom"/>
          </w:tcPr>
          <w:p w14:paraId="0F9F0029" w14:textId="77777777" w:rsidR="00666E65" w:rsidRPr="00542D61" w:rsidRDefault="00666E65" w:rsidP="00252992">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14:paraId="61D5ED20" w14:textId="77777777" w:rsidR="00666E65" w:rsidRPr="00542D61" w:rsidRDefault="00666E65" w:rsidP="00252992">
            <w:pPr>
              <w:spacing w:line="240" w:lineRule="auto"/>
              <w:ind w:left="540"/>
              <w:jc w:val="both"/>
              <w:rPr>
                <w:rFonts w:cs="Arial"/>
                <w:b/>
                <w:bCs/>
                <w:snapToGrid w:val="0"/>
                <w:lang w:eastAsia="th-TH"/>
              </w:rPr>
            </w:pPr>
          </w:p>
        </w:tc>
      </w:tr>
      <w:tr w:rsidR="00666E65" w:rsidRPr="00542D61" w14:paraId="74E26F09" w14:textId="77777777" w:rsidTr="00B64FBC">
        <w:tc>
          <w:tcPr>
            <w:tcW w:w="4320" w:type="dxa"/>
            <w:vAlign w:val="bottom"/>
          </w:tcPr>
          <w:p w14:paraId="238B262E" w14:textId="77777777" w:rsidR="00666E65" w:rsidRPr="00542D61" w:rsidRDefault="00666E65" w:rsidP="00252992">
            <w:pPr>
              <w:spacing w:line="240" w:lineRule="auto"/>
              <w:ind w:left="-101" w:right="-130"/>
              <w:rPr>
                <w:rFonts w:cs="Arial"/>
              </w:rPr>
            </w:pPr>
            <w:r w:rsidRPr="00542D61">
              <w:rPr>
                <w:rFonts w:cs="Arial"/>
                <w:b/>
                <w:bCs/>
                <w:snapToGrid w:val="0"/>
                <w:lang w:eastAsia="th-TH"/>
              </w:rPr>
              <w:t xml:space="preserve">For the year ended </w:t>
            </w:r>
            <w:r w:rsidRPr="00542D61">
              <w:rPr>
                <w:rFonts w:cs="Arial"/>
                <w:b/>
                <w:bCs/>
                <w:snapToGrid w:val="0"/>
                <w:lang w:val="en-GB" w:eastAsia="th-TH"/>
              </w:rPr>
              <w:t xml:space="preserve">31 </w:t>
            </w:r>
            <w:r w:rsidRPr="00542D61">
              <w:rPr>
                <w:rFonts w:cs="Arial"/>
                <w:b/>
                <w:bCs/>
                <w:snapToGrid w:val="0"/>
                <w:lang w:eastAsia="th-TH"/>
              </w:rPr>
              <w:t>December</w:t>
            </w:r>
            <w:r w:rsidRPr="00542D61">
              <w:rPr>
                <w:rFonts w:cs="Arial"/>
                <w:b/>
                <w:bCs/>
                <w:snapToGrid w:val="0"/>
                <w:lang w:val="en-GB" w:eastAsia="th-TH"/>
              </w:rPr>
              <w:t xml:space="preserve"> 2020</w:t>
            </w:r>
          </w:p>
        </w:tc>
        <w:tc>
          <w:tcPr>
            <w:tcW w:w="1584" w:type="dxa"/>
            <w:shd w:val="clear" w:color="auto" w:fill="FAFAFA"/>
            <w:vAlign w:val="bottom"/>
          </w:tcPr>
          <w:p w14:paraId="2C4475A0" w14:textId="77777777" w:rsidR="00666E65" w:rsidRPr="00542D61" w:rsidRDefault="00666E65" w:rsidP="00252992">
            <w:pPr>
              <w:spacing w:line="240" w:lineRule="auto"/>
              <w:ind w:right="-72"/>
              <w:jc w:val="right"/>
              <w:rPr>
                <w:rFonts w:cs="Arial"/>
              </w:rPr>
            </w:pPr>
          </w:p>
        </w:tc>
        <w:tc>
          <w:tcPr>
            <w:tcW w:w="1584" w:type="dxa"/>
            <w:shd w:val="clear" w:color="auto" w:fill="FAFAFA"/>
            <w:vAlign w:val="bottom"/>
          </w:tcPr>
          <w:p w14:paraId="59613678" w14:textId="77777777" w:rsidR="00666E65" w:rsidRPr="00542D61" w:rsidRDefault="00666E65" w:rsidP="00252992">
            <w:pPr>
              <w:spacing w:line="240" w:lineRule="auto"/>
              <w:ind w:right="-72"/>
              <w:jc w:val="right"/>
              <w:rPr>
                <w:rFonts w:cs="Arial"/>
              </w:rPr>
            </w:pPr>
          </w:p>
        </w:tc>
        <w:tc>
          <w:tcPr>
            <w:tcW w:w="1584" w:type="dxa"/>
            <w:shd w:val="clear" w:color="auto" w:fill="FAFAFA"/>
            <w:vAlign w:val="bottom"/>
          </w:tcPr>
          <w:p w14:paraId="01736E0B" w14:textId="77777777" w:rsidR="00666E65" w:rsidRPr="00542D61" w:rsidRDefault="00666E65" w:rsidP="00252992">
            <w:pPr>
              <w:spacing w:line="240" w:lineRule="auto"/>
              <w:ind w:right="-72"/>
              <w:jc w:val="right"/>
              <w:rPr>
                <w:rFonts w:cs="Arial"/>
              </w:rPr>
            </w:pPr>
          </w:p>
        </w:tc>
        <w:tc>
          <w:tcPr>
            <w:tcW w:w="1584" w:type="dxa"/>
            <w:shd w:val="clear" w:color="auto" w:fill="FAFAFA"/>
            <w:vAlign w:val="bottom"/>
          </w:tcPr>
          <w:p w14:paraId="4451444F" w14:textId="77777777" w:rsidR="00666E65" w:rsidRPr="00542D61" w:rsidRDefault="00666E65" w:rsidP="00252992">
            <w:pPr>
              <w:spacing w:line="240" w:lineRule="auto"/>
              <w:ind w:right="-72"/>
              <w:jc w:val="right"/>
              <w:rPr>
                <w:rFonts w:cs="Arial"/>
              </w:rPr>
            </w:pPr>
          </w:p>
        </w:tc>
        <w:tc>
          <w:tcPr>
            <w:tcW w:w="1701" w:type="dxa"/>
            <w:shd w:val="clear" w:color="auto" w:fill="FAFAFA"/>
            <w:vAlign w:val="bottom"/>
          </w:tcPr>
          <w:p w14:paraId="7CB659E5" w14:textId="77777777" w:rsidR="00666E65" w:rsidRPr="00542D61" w:rsidRDefault="00666E65" w:rsidP="00252992">
            <w:pPr>
              <w:spacing w:line="240" w:lineRule="auto"/>
              <w:ind w:right="-72"/>
              <w:jc w:val="right"/>
              <w:rPr>
                <w:rFonts w:cs="Arial"/>
              </w:rPr>
            </w:pPr>
          </w:p>
        </w:tc>
        <w:tc>
          <w:tcPr>
            <w:tcW w:w="1584" w:type="dxa"/>
            <w:shd w:val="clear" w:color="auto" w:fill="FAFAFA"/>
            <w:vAlign w:val="bottom"/>
          </w:tcPr>
          <w:p w14:paraId="7AA3B1A1" w14:textId="77777777" w:rsidR="00666E65" w:rsidRPr="00542D61" w:rsidRDefault="00666E65" w:rsidP="00252992">
            <w:pPr>
              <w:spacing w:line="240" w:lineRule="auto"/>
              <w:ind w:right="-72"/>
              <w:jc w:val="right"/>
              <w:rPr>
                <w:rFonts w:cs="Arial"/>
              </w:rPr>
            </w:pPr>
          </w:p>
        </w:tc>
      </w:tr>
      <w:tr w:rsidR="00666E65" w:rsidRPr="00542D61" w14:paraId="0B378E0E" w14:textId="77777777" w:rsidTr="00B64FBC">
        <w:tc>
          <w:tcPr>
            <w:tcW w:w="4320" w:type="dxa"/>
            <w:vAlign w:val="bottom"/>
          </w:tcPr>
          <w:p w14:paraId="2DCAAEB9" w14:textId="77777777" w:rsidR="00666E65" w:rsidRPr="00542D61" w:rsidRDefault="00666E65" w:rsidP="00252992">
            <w:pPr>
              <w:spacing w:line="240" w:lineRule="auto"/>
              <w:ind w:left="-101" w:right="-130"/>
              <w:rPr>
                <w:rFonts w:cs="Arial"/>
              </w:rPr>
            </w:pPr>
            <w:r w:rsidRPr="00542D61">
              <w:rPr>
                <w:rFonts w:cs="Arial"/>
                <w:snapToGrid w:val="0"/>
                <w:lang w:eastAsia="th-TH"/>
              </w:rPr>
              <w:t>Opening net book amount</w:t>
            </w:r>
          </w:p>
        </w:tc>
        <w:tc>
          <w:tcPr>
            <w:tcW w:w="1584" w:type="dxa"/>
            <w:shd w:val="clear" w:color="auto" w:fill="FAFAFA"/>
            <w:vAlign w:val="center"/>
          </w:tcPr>
          <w:p w14:paraId="539DABD3" w14:textId="4EB33DB7" w:rsidR="00666E65" w:rsidRPr="00542D61" w:rsidRDefault="00666E65" w:rsidP="00252992">
            <w:pPr>
              <w:spacing w:line="240" w:lineRule="auto"/>
              <w:ind w:right="-72"/>
              <w:jc w:val="right"/>
              <w:rPr>
                <w:rFonts w:cs="Arial"/>
                <w:snapToGrid w:val="0"/>
                <w:lang w:eastAsia="th-TH"/>
              </w:rPr>
            </w:pPr>
            <w:r w:rsidRPr="00542D61">
              <w:rPr>
                <w:rFonts w:cs="Arial"/>
                <w:snapToGrid w:val="0"/>
                <w:lang w:eastAsia="th-TH"/>
              </w:rPr>
              <w:t>999,988</w:t>
            </w:r>
          </w:p>
        </w:tc>
        <w:tc>
          <w:tcPr>
            <w:tcW w:w="1584" w:type="dxa"/>
            <w:shd w:val="clear" w:color="auto" w:fill="FAFAFA"/>
            <w:vAlign w:val="center"/>
          </w:tcPr>
          <w:p w14:paraId="62D59577" w14:textId="4D53784F"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2,444,658</w:t>
            </w:r>
          </w:p>
        </w:tc>
        <w:tc>
          <w:tcPr>
            <w:tcW w:w="1584" w:type="dxa"/>
            <w:shd w:val="clear" w:color="auto" w:fill="FAFAFA"/>
            <w:vAlign w:val="center"/>
          </w:tcPr>
          <w:p w14:paraId="36D3F1F0" w14:textId="163B5EF2"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19,189</w:t>
            </w:r>
          </w:p>
        </w:tc>
        <w:tc>
          <w:tcPr>
            <w:tcW w:w="1584" w:type="dxa"/>
            <w:shd w:val="clear" w:color="auto" w:fill="FAFAFA"/>
            <w:vAlign w:val="center"/>
          </w:tcPr>
          <w:p w14:paraId="7BF559C1" w14:textId="7EB62122"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8,411</w:t>
            </w:r>
          </w:p>
        </w:tc>
        <w:tc>
          <w:tcPr>
            <w:tcW w:w="1701" w:type="dxa"/>
            <w:shd w:val="clear" w:color="auto" w:fill="FAFAFA"/>
            <w:vAlign w:val="center"/>
          </w:tcPr>
          <w:p w14:paraId="0E812B97" w14:textId="2C221089"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566,187</w:t>
            </w:r>
          </w:p>
        </w:tc>
        <w:tc>
          <w:tcPr>
            <w:tcW w:w="1584" w:type="dxa"/>
            <w:shd w:val="clear" w:color="auto" w:fill="FAFAFA"/>
            <w:vAlign w:val="center"/>
          </w:tcPr>
          <w:p w14:paraId="0C71F7AE" w14:textId="31E122EC"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4,038,433</w:t>
            </w:r>
          </w:p>
        </w:tc>
      </w:tr>
      <w:tr w:rsidR="00666E65" w:rsidRPr="00542D61" w14:paraId="6A82E074" w14:textId="77777777" w:rsidTr="00B64FBC">
        <w:tc>
          <w:tcPr>
            <w:tcW w:w="4320" w:type="dxa"/>
            <w:vAlign w:val="bottom"/>
          </w:tcPr>
          <w:p w14:paraId="6D515945" w14:textId="77777777" w:rsidR="00666E65" w:rsidRPr="00542D61" w:rsidRDefault="00666E65" w:rsidP="00252992">
            <w:pPr>
              <w:spacing w:line="240" w:lineRule="auto"/>
              <w:ind w:left="-101" w:right="-130"/>
              <w:rPr>
                <w:rFonts w:cs="Arial"/>
              </w:rPr>
            </w:pPr>
            <w:r w:rsidRPr="00542D61">
              <w:rPr>
                <w:rFonts w:cs="Arial"/>
                <w:snapToGrid w:val="0"/>
                <w:lang w:eastAsia="th-TH"/>
              </w:rPr>
              <w:t>Additions</w:t>
            </w:r>
          </w:p>
        </w:tc>
        <w:tc>
          <w:tcPr>
            <w:tcW w:w="1584" w:type="dxa"/>
            <w:shd w:val="clear" w:color="auto" w:fill="FAFAFA"/>
            <w:vAlign w:val="center"/>
          </w:tcPr>
          <w:p w14:paraId="64DA9005" w14:textId="250598B2"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w:t>
            </w:r>
          </w:p>
        </w:tc>
        <w:tc>
          <w:tcPr>
            <w:tcW w:w="1584" w:type="dxa"/>
            <w:shd w:val="clear" w:color="auto" w:fill="FAFAFA"/>
            <w:vAlign w:val="center"/>
          </w:tcPr>
          <w:p w14:paraId="2FD3F5A5" w14:textId="59DF1DF5"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79,625</w:t>
            </w:r>
          </w:p>
        </w:tc>
        <w:tc>
          <w:tcPr>
            <w:tcW w:w="1584" w:type="dxa"/>
            <w:shd w:val="clear" w:color="auto" w:fill="FAFAFA"/>
            <w:vAlign w:val="center"/>
          </w:tcPr>
          <w:p w14:paraId="71838F02" w14:textId="4DC6DBDD"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w:t>
            </w:r>
          </w:p>
        </w:tc>
        <w:tc>
          <w:tcPr>
            <w:tcW w:w="1584" w:type="dxa"/>
            <w:shd w:val="clear" w:color="auto" w:fill="FAFAFA"/>
            <w:vAlign w:val="center"/>
          </w:tcPr>
          <w:p w14:paraId="5F123849" w14:textId="13B7C7C5"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w:t>
            </w:r>
          </w:p>
        </w:tc>
        <w:tc>
          <w:tcPr>
            <w:tcW w:w="1701" w:type="dxa"/>
            <w:shd w:val="clear" w:color="auto" w:fill="FAFAFA"/>
            <w:vAlign w:val="center"/>
          </w:tcPr>
          <w:p w14:paraId="59062C66" w14:textId="28CFE17B"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597,968</w:t>
            </w:r>
          </w:p>
        </w:tc>
        <w:tc>
          <w:tcPr>
            <w:tcW w:w="1584" w:type="dxa"/>
            <w:shd w:val="clear" w:color="auto" w:fill="FAFAFA"/>
            <w:vAlign w:val="center"/>
          </w:tcPr>
          <w:p w14:paraId="5CE223C3" w14:textId="2997FE01" w:rsidR="00666E65" w:rsidRPr="00542D61" w:rsidRDefault="00666E65" w:rsidP="00252992">
            <w:pPr>
              <w:spacing w:line="240" w:lineRule="auto"/>
              <w:ind w:right="-72"/>
              <w:jc w:val="right"/>
              <w:rPr>
                <w:rFonts w:cs="Arial"/>
                <w:snapToGrid w:val="0"/>
                <w:lang w:eastAsia="th-TH"/>
              </w:rPr>
            </w:pPr>
            <w:r w:rsidRPr="00542D61">
              <w:rPr>
                <w:rFonts w:cs="Arial"/>
                <w:snapToGrid w:val="0"/>
                <w:lang w:eastAsia="th-TH"/>
              </w:rPr>
              <w:t>677,593</w:t>
            </w:r>
          </w:p>
        </w:tc>
      </w:tr>
      <w:tr w:rsidR="00666E65" w:rsidRPr="00542D61" w14:paraId="3ED22153" w14:textId="77777777" w:rsidTr="00B64FBC">
        <w:tc>
          <w:tcPr>
            <w:tcW w:w="4320" w:type="dxa"/>
            <w:vAlign w:val="bottom"/>
          </w:tcPr>
          <w:p w14:paraId="39E9C292" w14:textId="77777777" w:rsidR="00666E65" w:rsidRPr="00542D61" w:rsidRDefault="00666E65" w:rsidP="00252992">
            <w:pPr>
              <w:spacing w:line="240" w:lineRule="auto"/>
              <w:ind w:left="-101" w:right="-130"/>
              <w:rPr>
                <w:rFonts w:cs="Arial"/>
              </w:rPr>
            </w:pPr>
            <w:r w:rsidRPr="00542D61">
              <w:rPr>
                <w:rFonts w:cs="Arial"/>
                <w:snapToGrid w:val="0"/>
                <w:lang w:eastAsia="th-TH"/>
              </w:rPr>
              <w:t>Transfers</w:t>
            </w:r>
          </w:p>
        </w:tc>
        <w:tc>
          <w:tcPr>
            <w:tcW w:w="1584" w:type="dxa"/>
            <w:shd w:val="clear" w:color="auto" w:fill="FAFAFA"/>
            <w:vAlign w:val="center"/>
          </w:tcPr>
          <w:p w14:paraId="57DA1B40" w14:textId="51616FA9"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174,722</w:t>
            </w:r>
          </w:p>
        </w:tc>
        <w:tc>
          <w:tcPr>
            <w:tcW w:w="1584" w:type="dxa"/>
            <w:shd w:val="clear" w:color="auto" w:fill="FAFAFA"/>
            <w:vAlign w:val="center"/>
          </w:tcPr>
          <w:p w14:paraId="655459A3" w14:textId="2DF5895B"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291,494</w:t>
            </w:r>
          </w:p>
        </w:tc>
        <w:tc>
          <w:tcPr>
            <w:tcW w:w="1584" w:type="dxa"/>
            <w:shd w:val="clear" w:color="auto" w:fill="FAFAFA"/>
            <w:vAlign w:val="center"/>
          </w:tcPr>
          <w:p w14:paraId="6FFFB7ED" w14:textId="19A22434"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3,036</w:t>
            </w:r>
          </w:p>
        </w:tc>
        <w:tc>
          <w:tcPr>
            <w:tcW w:w="1584" w:type="dxa"/>
            <w:shd w:val="clear" w:color="auto" w:fill="FAFAFA"/>
            <w:vAlign w:val="center"/>
          </w:tcPr>
          <w:p w14:paraId="403FE6A6" w14:textId="0C778A44"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701" w:type="dxa"/>
            <w:shd w:val="clear" w:color="auto" w:fill="FAFAFA"/>
            <w:vAlign w:val="center"/>
          </w:tcPr>
          <w:p w14:paraId="6E804957" w14:textId="56463686"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(469,252)</w:t>
            </w:r>
          </w:p>
        </w:tc>
        <w:tc>
          <w:tcPr>
            <w:tcW w:w="1584" w:type="dxa"/>
            <w:shd w:val="clear" w:color="auto" w:fill="FAFAFA"/>
            <w:vAlign w:val="center"/>
          </w:tcPr>
          <w:p w14:paraId="4A8A830B" w14:textId="46F84048" w:rsidR="00666E65" w:rsidRPr="00542D61" w:rsidRDefault="00666E65" w:rsidP="00252992">
            <w:pPr>
              <w:spacing w:line="240" w:lineRule="auto"/>
              <w:ind w:right="-72"/>
              <w:jc w:val="right"/>
              <w:rPr>
                <w:rFonts w:cs="Arial"/>
                <w:snapToGrid w:val="0"/>
                <w:lang w:eastAsia="th-TH"/>
              </w:rPr>
            </w:pPr>
            <w:r w:rsidRPr="00542D61">
              <w:rPr>
                <w:rFonts w:cs="Arial"/>
                <w:snapToGrid w:val="0"/>
                <w:lang w:eastAsia="th-TH"/>
              </w:rPr>
              <w:t>-</w:t>
            </w:r>
          </w:p>
        </w:tc>
      </w:tr>
      <w:tr w:rsidR="00666E65" w:rsidRPr="00542D61" w14:paraId="60A35CB4" w14:textId="77777777" w:rsidTr="00B64FBC">
        <w:tc>
          <w:tcPr>
            <w:tcW w:w="4320" w:type="dxa"/>
            <w:vAlign w:val="bottom"/>
          </w:tcPr>
          <w:p w14:paraId="1E554F50" w14:textId="77777777" w:rsidR="00666E65" w:rsidRPr="00542D61" w:rsidRDefault="00666E65" w:rsidP="00252992">
            <w:pPr>
              <w:spacing w:line="240" w:lineRule="auto"/>
              <w:ind w:left="-101" w:right="-130"/>
              <w:rPr>
                <w:rFonts w:cs="Arial"/>
              </w:rPr>
            </w:pPr>
            <w:r w:rsidRPr="00542D61">
              <w:rPr>
                <w:rFonts w:cs="Arial"/>
                <w:snapToGrid w:val="0"/>
                <w:lang w:eastAsia="th-TH"/>
              </w:rPr>
              <w:t>Disposals, net</w:t>
            </w:r>
          </w:p>
        </w:tc>
        <w:tc>
          <w:tcPr>
            <w:tcW w:w="1584" w:type="dxa"/>
            <w:shd w:val="clear" w:color="auto" w:fill="FAFAFA"/>
            <w:vAlign w:val="center"/>
          </w:tcPr>
          <w:p w14:paraId="49D06197" w14:textId="33FF3C40"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w:t>
            </w:r>
          </w:p>
        </w:tc>
        <w:tc>
          <w:tcPr>
            <w:tcW w:w="1584" w:type="dxa"/>
            <w:shd w:val="clear" w:color="auto" w:fill="FAFAFA"/>
            <w:vAlign w:val="center"/>
          </w:tcPr>
          <w:p w14:paraId="5A3CBA2A" w14:textId="5CCD8A8A"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(8,353)</w:t>
            </w:r>
          </w:p>
        </w:tc>
        <w:tc>
          <w:tcPr>
            <w:tcW w:w="1584" w:type="dxa"/>
            <w:shd w:val="clear" w:color="auto" w:fill="FAFAFA"/>
            <w:vAlign w:val="center"/>
          </w:tcPr>
          <w:p w14:paraId="66BED511" w14:textId="5194955F"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shd w:val="clear" w:color="auto" w:fill="FAFAFA"/>
            <w:vAlign w:val="center"/>
          </w:tcPr>
          <w:p w14:paraId="4200D806" w14:textId="610000EF"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701" w:type="dxa"/>
            <w:shd w:val="clear" w:color="auto" w:fill="FAFAFA"/>
            <w:vAlign w:val="center"/>
          </w:tcPr>
          <w:p w14:paraId="356C38C5" w14:textId="16B60A49"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(2,076)</w:t>
            </w:r>
          </w:p>
        </w:tc>
        <w:tc>
          <w:tcPr>
            <w:tcW w:w="1584" w:type="dxa"/>
            <w:shd w:val="clear" w:color="auto" w:fill="FAFAFA"/>
            <w:vAlign w:val="center"/>
          </w:tcPr>
          <w:p w14:paraId="13CAA833" w14:textId="3AD9A0D7" w:rsidR="00666E65" w:rsidRPr="00542D61" w:rsidRDefault="00666E65" w:rsidP="00252992">
            <w:pPr>
              <w:spacing w:line="240" w:lineRule="auto"/>
              <w:ind w:right="-72"/>
              <w:jc w:val="right"/>
              <w:rPr>
                <w:rFonts w:cs="Arial"/>
                <w:snapToGrid w:val="0"/>
                <w:lang w:eastAsia="th-TH"/>
              </w:rPr>
            </w:pPr>
            <w:r w:rsidRPr="00542D61">
              <w:rPr>
                <w:rFonts w:cs="Arial"/>
                <w:snapToGrid w:val="0"/>
                <w:lang w:eastAsia="th-TH"/>
              </w:rPr>
              <w:t>(10,429)</w:t>
            </w:r>
          </w:p>
        </w:tc>
      </w:tr>
      <w:tr w:rsidR="00666E65" w:rsidRPr="00542D61" w14:paraId="2592C0DB" w14:textId="77777777" w:rsidTr="00B64FBC">
        <w:tc>
          <w:tcPr>
            <w:tcW w:w="4320" w:type="dxa"/>
            <w:vAlign w:val="bottom"/>
          </w:tcPr>
          <w:p w14:paraId="76285DB9" w14:textId="77777777" w:rsidR="00666E65" w:rsidRPr="00542D61" w:rsidRDefault="00666E65" w:rsidP="00252992">
            <w:pPr>
              <w:spacing w:line="240" w:lineRule="auto"/>
              <w:ind w:left="-101" w:right="-130"/>
              <w:rPr>
                <w:rFonts w:cs="Arial"/>
                <w:snapToGrid w:val="0"/>
                <w:lang w:eastAsia="th-TH"/>
              </w:rPr>
            </w:pPr>
            <w:r w:rsidRPr="00542D61">
              <w:rPr>
                <w:rFonts w:cs="Arial"/>
                <w:snapToGrid w:val="0"/>
                <w:lang w:eastAsia="th-TH"/>
              </w:rPr>
              <w:t>Write off, net</w:t>
            </w:r>
          </w:p>
        </w:tc>
        <w:tc>
          <w:tcPr>
            <w:tcW w:w="1584" w:type="dxa"/>
            <w:shd w:val="clear" w:color="auto" w:fill="FAFAFA"/>
            <w:vAlign w:val="center"/>
          </w:tcPr>
          <w:p w14:paraId="05A07779" w14:textId="61B730CD"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w:t>
            </w:r>
          </w:p>
        </w:tc>
        <w:tc>
          <w:tcPr>
            <w:tcW w:w="1584" w:type="dxa"/>
            <w:shd w:val="clear" w:color="auto" w:fill="FAFAFA"/>
            <w:vAlign w:val="center"/>
          </w:tcPr>
          <w:p w14:paraId="78141AC5" w14:textId="75053DA2"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w:t>
            </w:r>
            <w:r w:rsidR="00CA1E17" w:rsidRPr="00542D61">
              <w:rPr>
                <w:rFonts w:cs="Arial"/>
                <w:noProof/>
                <w:snapToGrid w:val="0"/>
                <w:lang w:eastAsia="th-TH"/>
              </w:rPr>
              <w:t>4,089</w:t>
            </w:r>
            <w:r w:rsidRPr="00542D61">
              <w:rPr>
                <w:rFonts w:cs="Arial"/>
                <w:noProof/>
                <w:snapToGrid w:val="0"/>
                <w:lang w:eastAsia="th-TH"/>
              </w:rPr>
              <w:t>)</w:t>
            </w:r>
          </w:p>
        </w:tc>
        <w:tc>
          <w:tcPr>
            <w:tcW w:w="1584" w:type="dxa"/>
            <w:shd w:val="clear" w:color="auto" w:fill="FAFAFA"/>
            <w:vAlign w:val="center"/>
          </w:tcPr>
          <w:p w14:paraId="3653F226" w14:textId="4C335180"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shd w:val="clear" w:color="auto" w:fill="FAFAFA"/>
            <w:vAlign w:val="center"/>
          </w:tcPr>
          <w:p w14:paraId="4D7D7BF0" w14:textId="5830AD6F" w:rsidR="00666E65" w:rsidRPr="00542D61" w:rsidRDefault="00666E65" w:rsidP="00252992">
            <w:pPr>
              <w:spacing w:line="240" w:lineRule="auto"/>
              <w:ind w:right="-72"/>
              <w:jc w:val="right"/>
              <w:rPr>
                <w:rFonts w:cs="Arial"/>
                <w:noProof/>
                <w:snapToGrid w:val="0"/>
                <w:lang w:eastAsia="th-TH"/>
              </w:rPr>
            </w:pPr>
            <w:r w:rsidRPr="00542D61">
              <w:rPr>
                <w:rFonts w:cs="Arial"/>
                <w:noProof/>
                <w:snapToGrid w:val="0"/>
                <w:lang w:eastAsia="th-TH"/>
              </w:rPr>
              <w:t>-</w:t>
            </w:r>
          </w:p>
        </w:tc>
        <w:tc>
          <w:tcPr>
            <w:tcW w:w="1701" w:type="dxa"/>
            <w:shd w:val="clear" w:color="auto" w:fill="FAFAFA"/>
            <w:vAlign w:val="center"/>
          </w:tcPr>
          <w:p w14:paraId="620881C0" w14:textId="60B559C6"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shd w:val="clear" w:color="auto" w:fill="FAFAFA"/>
            <w:vAlign w:val="center"/>
          </w:tcPr>
          <w:p w14:paraId="7B667B3D" w14:textId="2C687AD5" w:rsidR="00666E65" w:rsidRPr="00542D61" w:rsidRDefault="00666E65" w:rsidP="00252992">
            <w:pPr>
              <w:spacing w:line="240" w:lineRule="auto"/>
              <w:ind w:right="-72"/>
              <w:jc w:val="right"/>
              <w:rPr>
                <w:rFonts w:cs="Arial"/>
                <w:snapToGrid w:val="0"/>
                <w:lang w:eastAsia="th-TH"/>
              </w:rPr>
            </w:pPr>
            <w:r w:rsidRPr="00542D61">
              <w:rPr>
                <w:rFonts w:cs="Arial"/>
                <w:snapToGrid w:val="0"/>
                <w:lang w:eastAsia="th-TH"/>
              </w:rPr>
              <w:t>(</w:t>
            </w:r>
            <w:r w:rsidR="00CA1E17" w:rsidRPr="00542D61">
              <w:rPr>
                <w:rFonts w:cs="Arial"/>
                <w:snapToGrid w:val="0"/>
                <w:lang w:eastAsia="th-TH"/>
              </w:rPr>
              <w:t>4,089</w:t>
            </w:r>
            <w:r w:rsidRPr="00542D61">
              <w:rPr>
                <w:rFonts w:cs="Arial"/>
                <w:snapToGrid w:val="0"/>
                <w:lang w:eastAsia="th-TH"/>
              </w:rPr>
              <w:t>)</w:t>
            </w:r>
          </w:p>
        </w:tc>
      </w:tr>
      <w:tr w:rsidR="00666E65" w:rsidRPr="00542D61" w14:paraId="5C8146D9" w14:textId="77777777" w:rsidTr="00B64FBC">
        <w:tc>
          <w:tcPr>
            <w:tcW w:w="4320" w:type="dxa"/>
            <w:vAlign w:val="bottom"/>
          </w:tcPr>
          <w:p w14:paraId="08592967" w14:textId="77091F35" w:rsidR="00666E65" w:rsidRPr="00542D61" w:rsidRDefault="00666E65" w:rsidP="00252992">
            <w:pPr>
              <w:spacing w:line="240" w:lineRule="auto"/>
              <w:ind w:left="-101" w:right="-130"/>
              <w:rPr>
                <w:rFonts w:cs="Arial"/>
                <w:snapToGrid w:val="0"/>
                <w:lang w:eastAsia="th-TH"/>
              </w:rPr>
            </w:pPr>
            <w:r w:rsidRPr="00542D61">
              <w:rPr>
                <w:rFonts w:cs="Arial"/>
                <w:snapToGrid w:val="0"/>
                <w:lang w:eastAsia="th-TH"/>
              </w:rPr>
              <w:t>Reversal impairment/(Impairment loss), net</w:t>
            </w:r>
          </w:p>
        </w:tc>
        <w:tc>
          <w:tcPr>
            <w:tcW w:w="1584" w:type="dxa"/>
            <w:shd w:val="clear" w:color="auto" w:fill="FAFAFA"/>
            <w:vAlign w:val="center"/>
          </w:tcPr>
          <w:p w14:paraId="5F961BE6" w14:textId="4BD8023D"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w:t>
            </w:r>
          </w:p>
        </w:tc>
        <w:tc>
          <w:tcPr>
            <w:tcW w:w="1584" w:type="dxa"/>
            <w:shd w:val="clear" w:color="auto" w:fill="FAFAFA"/>
            <w:vAlign w:val="center"/>
          </w:tcPr>
          <w:p w14:paraId="1CB92B56" w14:textId="5CAF83B1" w:rsidR="00666E65" w:rsidRPr="00542D61" w:rsidRDefault="00CA1E17"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shd w:val="clear" w:color="auto" w:fill="FAFAFA"/>
            <w:vAlign w:val="center"/>
          </w:tcPr>
          <w:p w14:paraId="06C0417C" w14:textId="539752F4"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(2,276)</w:t>
            </w:r>
          </w:p>
        </w:tc>
        <w:tc>
          <w:tcPr>
            <w:tcW w:w="1584" w:type="dxa"/>
            <w:shd w:val="clear" w:color="auto" w:fill="FAFAFA"/>
            <w:vAlign w:val="center"/>
          </w:tcPr>
          <w:p w14:paraId="189CF137" w14:textId="5E7A68A5" w:rsidR="00666E65" w:rsidRPr="00542D61" w:rsidRDefault="00666E65" w:rsidP="00252992">
            <w:pPr>
              <w:spacing w:line="240" w:lineRule="auto"/>
              <w:ind w:right="-72"/>
              <w:jc w:val="right"/>
              <w:rPr>
                <w:rFonts w:cs="Arial"/>
                <w:noProof/>
                <w:snapToGrid w:val="0"/>
                <w:lang w:eastAsia="th-TH"/>
              </w:rPr>
            </w:pPr>
            <w:r w:rsidRPr="00542D61">
              <w:rPr>
                <w:rFonts w:cs="Arial"/>
                <w:noProof/>
                <w:snapToGrid w:val="0"/>
                <w:lang w:eastAsia="th-TH"/>
              </w:rPr>
              <w:t>-</w:t>
            </w:r>
          </w:p>
        </w:tc>
        <w:tc>
          <w:tcPr>
            <w:tcW w:w="1701" w:type="dxa"/>
            <w:shd w:val="clear" w:color="auto" w:fill="FAFAFA"/>
            <w:vAlign w:val="center"/>
          </w:tcPr>
          <w:p w14:paraId="57DE832D" w14:textId="2841F72B"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shd w:val="clear" w:color="auto" w:fill="FAFAFA"/>
            <w:vAlign w:val="center"/>
          </w:tcPr>
          <w:p w14:paraId="0E5B3808" w14:textId="2C7B794E" w:rsidR="00666E65" w:rsidRPr="00542D61" w:rsidRDefault="00CA1E17" w:rsidP="00252992">
            <w:pPr>
              <w:spacing w:line="240" w:lineRule="auto"/>
              <w:ind w:right="-72"/>
              <w:jc w:val="right"/>
              <w:rPr>
                <w:rFonts w:cs="Arial"/>
                <w:snapToGrid w:val="0"/>
                <w:lang w:eastAsia="th-TH"/>
              </w:rPr>
            </w:pPr>
            <w:r w:rsidRPr="00542D61">
              <w:rPr>
                <w:rFonts w:cs="Arial"/>
                <w:snapToGrid w:val="0"/>
                <w:lang w:eastAsia="th-TH"/>
              </w:rPr>
              <w:t>(2,276)</w:t>
            </w:r>
          </w:p>
        </w:tc>
      </w:tr>
      <w:tr w:rsidR="00666E65" w:rsidRPr="00542D61" w14:paraId="2E6B71DA" w14:textId="77777777" w:rsidTr="00B64FBC">
        <w:tc>
          <w:tcPr>
            <w:tcW w:w="4320" w:type="dxa"/>
            <w:vAlign w:val="bottom"/>
          </w:tcPr>
          <w:p w14:paraId="09FD6867" w14:textId="2C1B3067" w:rsidR="00666E65" w:rsidRPr="00542D61" w:rsidRDefault="00666E65" w:rsidP="00252992">
            <w:pPr>
              <w:spacing w:line="240" w:lineRule="auto"/>
              <w:ind w:left="-101" w:right="-130"/>
              <w:rPr>
                <w:rFonts w:cs="Arial"/>
              </w:rPr>
            </w:pPr>
            <w:r w:rsidRPr="00542D61">
              <w:rPr>
                <w:rFonts w:cs="Arial"/>
                <w:snapToGrid w:val="0"/>
                <w:lang w:eastAsia="th-TH"/>
              </w:rPr>
              <w:t>Depreciation charges (Note 2</w:t>
            </w:r>
            <w:r w:rsidR="00F42A82" w:rsidRPr="00542D61">
              <w:rPr>
                <w:rFonts w:cs="Arial"/>
                <w:snapToGrid w:val="0"/>
                <w:lang w:eastAsia="th-TH"/>
              </w:rPr>
              <w:t>5</w:t>
            </w:r>
            <w:r w:rsidRPr="00542D61">
              <w:rPr>
                <w:rFonts w:cs="Arial"/>
                <w:snapToGrid w:val="0"/>
                <w:lang w:eastAsia="th-TH"/>
              </w:rPr>
              <w:t>)</w:t>
            </w:r>
          </w:p>
        </w:tc>
        <w:tc>
          <w:tcPr>
            <w:tcW w:w="1584" w:type="dxa"/>
            <w:tcBorders>
              <w:bottom w:val="single" w:sz="4" w:space="0" w:color="auto"/>
            </w:tcBorders>
            <w:shd w:val="clear" w:color="auto" w:fill="FAFAFA"/>
            <w:vAlign w:val="center"/>
          </w:tcPr>
          <w:p w14:paraId="599AFEE6" w14:textId="484AD2F0"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(41,409)</w:t>
            </w:r>
          </w:p>
        </w:tc>
        <w:tc>
          <w:tcPr>
            <w:tcW w:w="1584" w:type="dxa"/>
            <w:tcBorders>
              <w:bottom w:val="single" w:sz="4" w:space="0" w:color="auto"/>
            </w:tcBorders>
            <w:shd w:val="clear" w:color="auto" w:fill="FAFAFA"/>
            <w:vAlign w:val="center"/>
          </w:tcPr>
          <w:p w14:paraId="2A31A256" w14:textId="6401C0B3"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(292,412)</w:t>
            </w:r>
          </w:p>
        </w:tc>
        <w:tc>
          <w:tcPr>
            <w:tcW w:w="1584" w:type="dxa"/>
            <w:tcBorders>
              <w:bottom w:val="single" w:sz="4" w:space="0" w:color="auto"/>
            </w:tcBorders>
            <w:shd w:val="clear" w:color="auto" w:fill="FAFAFA"/>
            <w:vAlign w:val="center"/>
          </w:tcPr>
          <w:p w14:paraId="4D2D7C7B" w14:textId="3FA7DB41"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(5,697)</w:t>
            </w:r>
          </w:p>
        </w:tc>
        <w:tc>
          <w:tcPr>
            <w:tcW w:w="1584" w:type="dxa"/>
            <w:tcBorders>
              <w:bottom w:val="single" w:sz="4" w:space="0" w:color="auto"/>
            </w:tcBorders>
            <w:shd w:val="clear" w:color="auto" w:fill="FAFAFA"/>
            <w:vAlign w:val="center"/>
          </w:tcPr>
          <w:p w14:paraId="650D6036" w14:textId="652CBFDB"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(1,296)</w:t>
            </w:r>
          </w:p>
        </w:tc>
        <w:tc>
          <w:tcPr>
            <w:tcW w:w="1701" w:type="dxa"/>
            <w:tcBorders>
              <w:bottom w:val="single" w:sz="4" w:space="0" w:color="auto"/>
            </w:tcBorders>
            <w:shd w:val="clear" w:color="auto" w:fill="FAFAFA"/>
            <w:vAlign w:val="center"/>
          </w:tcPr>
          <w:p w14:paraId="4D30D62D" w14:textId="05B3F83A"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tcBorders>
              <w:bottom w:val="single" w:sz="4" w:space="0" w:color="auto"/>
            </w:tcBorders>
            <w:shd w:val="clear" w:color="auto" w:fill="FAFAFA"/>
            <w:vAlign w:val="center"/>
          </w:tcPr>
          <w:p w14:paraId="65955F07" w14:textId="07D62C35" w:rsidR="00666E65" w:rsidRPr="00542D61" w:rsidRDefault="00666E65" w:rsidP="00252992">
            <w:pPr>
              <w:spacing w:line="240" w:lineRule="auto"/>
              <w:ind w:right="-72"/>
              <w:jc w:val="right"/>
              <w:rPr>
                <w:rFonts w:cs="Arial"/>
                <w:snapToGrid w:val="0"/>
                <w:lang w:eastAsia="th-TH"/>
              </w:rPr>
            </w:pPr>
            <w:r w:rsidRPr="00542D61">
              <w:rPr>
                <w:rFonts w:cs="Arial"/>
                <w:snapToGrid w:val="0"/>
                <w:lang w:eastAsia="th-TH"/>
              </w:rPr>
              <w:t>(340,814)</w:t>
            </w:r>
          </w:p>
        </w:tc>
      </w:tr>
      <w:tr w:rsidR="00666E65" w:rsidRPr="00542D61" w14:paraId="1362B007" w14:textId="77777777" w:rsidTr="00B64FBC">
        <w:tc>
          <w:tcPr>
            <w:tcW w:w="4320" w:type="dxa"/>
            <w:vAlign w:val="bottom"/>
          </w:tcPr>
          <w:p w14:paraId="6AFB77A8" w14:textId="77777777" w:rsidR="00666E65" w:rsidRPr="00542D61" w:rsidRDefault="00666E65" w:rsidP="00252992">
            <w:pPr>
              <w:spacing w:line="240" w:lineRule="auto"/>
              <w:ind w:left="-101" w:right="-130"/>
              <w:rPr>
                <w:rFonts w:cs="Arial"/>
                <w:b/>
                <w:bCs/>
                <w:snapToGrid w:val="0"/>
                <w:lang w:eastAsia="th-TH"/>
              </w:rPr>
            </w:pPr>
          </w:p>
        </w:tc>
        <w:tc>
          <w:tcPr>
            <w:tcW w:w="1584" w:type="dxa"/>
            <w:tcBorders>
              <w:top w:val="single" w:sz="4" w:space="0" w:color="auto"/>
            </w:tcBorders>
            <w:shd w:val="clear" w:color="auto" w:fill="FAFAFA"/>
            <w:vAlign w:val="bottom"/>
          </w:tcPr>
          <w:p w14:paraId="4C2A6277" w14:textId="77777777" w:rsidR="00666E65" w:rsidRPr="00542D61" w:rsidRDefault="00666E65" w:rsidP="00252992">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14:paraId="11104194" w14:textId="77777777" w:rsidR="00666E65" w:rsidRPr="00542D61" w:rsidRDefault="00666E65" w:rsidP="00252992">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14:paraId="37B09625" w14:textId="77777777" w:rsidR="00666E65" w:rsidRPr="00542D61" w:rsidRDefault="00666E65" w:rsidP="00252992">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14:paraId="0C7CD8F2" w14:textId="77777777" w:rsidR="00666E65" w:rsidRPr="00542D61" w:rsidRDefault="00666E65" w:rsidP="00252992">
            <w:pPr>
              <w:spacing w:line="240" w:lineRule="auto"/>
              <w:ind w:left="540"/>
              <w:jc w:val="both"/>
              <w:rPr>
                <w:rFonts w:cs="Arial"/>
                <w:b/>
                <w:bCs/>
                <w:snapToGrid w:val="0"/>
                <w:lang w:eastAsia="th-TH"/>
              </w:rPr>
            </w:pPr>
          </w:p>
        </w:tc>
        <w:tc>
          <w:tcPr>
            <w:tcW w:w="1701" w:type="dxa"/>
            <w:tcBorders>
              <w:top w:val="single" w:sz="4" w:space="0" w:color="auto"/>
            </w:tcBorders>
            <w:shd w:val="clear" w:color="auto" w:fill="FAFAFA"/>
            <w:vAlign w:val="bottom"/>
          </w:tcPr>
          <w:p w14:paraId="2C9B64AD" w14:textId="77777777" w:rsidR="00666E65" w:rsidRPr="00542D61" w:rsidRDefault="00666E65" w:rsidP="00252992">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14:paraId="6072137E" w14:textId="77777777" w:rsidR="00666E65" w:rsidRPr="00542D61" w:rsidRDefault="00666E65" w:rsidP="00252992">
            <w:pPr>
              <w:spacing w:line="240" w:lineRule="auto"/>
              <w:ind w:left="540"/>
              <w:jc w:val="both"/>
              <w:rPr>
                <w:rFonts w:cs="Arial"/>
                <w:b/>
                <w:bCs/>
                <w:snapToGrid w:val="0"/>
                <w:lang w:eastAsia="th-TH"/>
              </w:rPr>
            </w:pPr>
          </w:p>
        </w:tc>
      </w:tr>
      <w:tr w:rsidR="00666E65" w:rsidRPr="00542D61" w14:paraId="7369CF60" w14:textId="77777777" w:rsidTr="00B64FBC">
        <w:tc>
          <w:tcPr>
            <w:tcW w:w="4320" w:type="dxa"/>
            <w:vAlign w:val="bottom"/>
          </w:tcPr>
          <w:p w14:paraId="4C07BB8F" w14:textId="77777777" w:rsidR="00666E65" w:rsidRPr="00542D61" w:rsidRDefault="00666E65" w:rsidP="00252992">
            <w:pPr>
              <w:spacing w:line="240" w:lineRule="auto"/>
              <w:ind w:left="-101" w:right="-130"/>
              <w:rPr>
                <w:rFonts w:cs="Arial"/>
              </w:rPr>
            </w:pPr>
            <w:r w:rsidRPr="00542D61">
              <w:rPr>
                <w:rFonts w:cs="Arial"/>
                <w:snapToGrid w:val="0"/>
                <w:lang w:eastAsia="th-TH"/>
              </w:rPr>
              <w:t>Closing net book amount</w:t>
            </w:r>
          </w:p>
        </w:tc>
        <w:tc>
          <w:tcPr>
            <w:tcW w:w="1584" w:type="dxa"/>
            <w:tcBorders>
              <w:bottom w:val="single" w:sz="4" w:space="0" w:color="auto"/>
            </w:tcBorders>
            <w:shd w:val="clear" w:color="auto" w:fill="FAFAFA"/>
            <w:vAlign w:val="center"/>
          </w:tcPr>
          <w:p w14:paraId="5FB32D92" w14:textId="1402899F" w:rsidR="00666E65" w:rsidRPr="00542D61" w:rsidRDefault="00666E65" w:rsidP="00252992">
            <w:pPr>
              <w:spacing w:line="240" w:lineRule="auto"/>
              <w:ind w:right="-72"/>
              <w:jc w:val="right"/>
              <w:rPr>
                <w:rFonts w:cs="Arial"/>
                <w:snapToGrid w:val="0"/>
                <w:lang w:eastAsia="th-TH"/>
              </w:rPr>
            </w:pPr>
            <w:r w:rsidRPr="00542D61">
              <w:rPr>
                <w:rFonts w:cs="Arial"/>
                <w:snapToGrid w:val="0"/>
                <w:lang w:eastAsia="th-TH"/>
              </w:rPr>
              <w:t>1,133,301</w:t>
            </w:r>
          </w:p>
        </w:tc>
        <w:tc>
          <w:tcPr>
            <w:tcW w:w="1584" w:type="dxa"/>
            <w:tcBorders>
              <w:bottom w:val="single" w:sz="4" w:space="0" w:color="auto"/>
            </w:tcBorders>
            <w:shd w:val="clear" w:color="auto" w:fill="FAFAFA"/>
            <w:vAlign w:val="center"/>
          </w:tcPr>
          <w:p w14:paraId="77E824F5" w14:textId="40195398"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2,510,923</w:t>
            </w:r>
          </w:p>
        </w:tc>
        <w:tc>
          <w:tcPr>
            <w:tcW w:w="1584" w:type="dxa"/>
            <w:tcBorders>
              <w:bottom w:val="single" w:sz="4" w:space="0" w:color="auto"/>
            </w:tcBorders>
            <w:shd w:val="clear" w:color="auto" w:fill="FAFAFA"/>
            <w:vAlign w:val="center"/>
          </w:tcPr>
          <w:p w14:paraId="1FDED2ED" w14:textId="5E3081E2"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14,252</w:t>
            </w:r>
          </w:p>
        </w:tc>
        <w:tc>
          <w:tcPr>
            <w:tcW w:w="1584" w:type="dxa"/>
            <w:tcBorders>
              <w:bottom w:val="single" w:sz="4" w:space="0" w:color="auto"/>
            </w:tcBorders>
            <w:shd w:val="clear" w:color="auto" w:fill="FAFAFA"/>
            <w:vAlign w:val="center"/>
          </w:tcPr>
          <w:p w14:paraId="424E94C1" w14:textId="47D762F1"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7,115</w:t>
            </w:r>
          </w:p>
        </w:tc>
        <w:tc>
          <w:tcPr>
            <w:tcW w:w="1701" w:type="dxa"/>
            <w:tcBorders>
              <w:bottom w:val="single" w:sz="4" w:space="0" w:color="auto"/>
            </w:tcBorders>
            <w:shd w:val="clear" w:color="auto" w:fill="FAFAFA"/>
            <w:vAlign w:val="center"/>
          </w:tcPr>
          <w:p w14:paraId="5BAD94F7" w14:textId="674578C9"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692,827</w:t>
            </w:r>
          </w:p>
        </w:tc>
        <w:tc>
          <w:tcPr>
            <w:tcW w:w="1584" w:type="dxa"/>
            <w:tcBorders>
              <w:bottom w:val="single" w:sz="4" w:space="0" w:color="auto"/>
            </w:tcBorders>
            <w:shd w:val="clear" w:color="auto" w:fill="FAFAFA"/>
            <w:vAlign w:val="center"/>
          </w:tcPr>
          <w:p w14:paraId="2D38B44E" w14:textId="751734B6"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4,358,418</w:t>
            </w:r>
          </w:p>
        </w:tc>
      </w:tr>
      <w:tr w:rsidR="00666E65" w:rsidRPr="00542D61" w14:paraId="0680A82E" w14:textId="77777777" w:rsidTr="00B64FBC">
        <w:tc>
          <w:tcPr>
            <w:tcW w:w="4320" w:type="dxa"/>
            <w:vAlign w:val="bottom"/>
          </w:tcPr>
          <w:p w14:paraId="3D459B2C" w14:textId="77777777" w:rsidR="00666E65" w:rsidRPr="00542D61" w:rsidRDefault="00666E65" w:rsidP="00252992">
            <w:pPr>
              <w:spacing w:line="240" w:lineRule="auto"/>
              <w:ind w:left="-101" w:right="-130"/>
              <w:rPr>
                <w:rFonts w:cs="Arial"/>
                <w:b/>
                <w:bCs/>
                <w:snapToGrid w:val="0"/>
                <w:lang w:eastAsia="th-TH"/>
              </w:rPr>
            </w:pPr>
          </w:p>
        </w:tc>
        <w:tc>
          <w:tcPr>
            <w:tcW w:w="1584" w:type="dxa"/>
            <w:tcBorders>
              <w:top w:val="single" w:sz="4" w:space="0" w:color="auto"/>
            </w:tcBorders>
            <w:shd w:val="clear" w:color="auto" w:fill="FAFAFA"/>
            <w:vAlign w:val="bottom"/>
          </w:tcPr>
          <w:p w14:paraId="325EC638"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shd w:val="clear" w:color="auto" w:fill="FAFAFA"/>
            <w:vAlign w:val="bottom"/>
          </w:tcPr>
          <w:p w14:paraId="78E72702"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shd w:val="clear" w:color="auto" w:fill="FAFAFA"/>
            <w:vAlign w:val="bottom"/>
          </w:tcPr>
          <w:p w14:paraId="56D081AB"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shd w:val="clear" w:color="auto" w:fill="FAFAFA"/>
            <w:vAlign w:val="bottom"/>
          </w:tcPr>
          <w:p w14:paraId="180B6666" w14:textId="77777777" w:rsidR="00666E65" w:rsidRPr="00542D61" w:rsidRDefault="00666E65" w:rsidP="00252992">
            <w:pPr>
              <w:spacing w:line="240" w:lineRule="auto"/>
              <w:ind w:right="-72"/>
              <w:jc w:val="right"/>
              <w:rPr>
                <w:rFonts w:cs="Arial"/>
              </w:rPr>
            </w:pPr>
          </w:p>
        </w:tc>
        <w:tc>
          <w:tcPr>
            <w:tcW w:w="1701" w:type="dxa"/>
            <w:tcBorders>
              <w:top w:val="single" w:sz="4" w:space="0" w:color="auto"/>
            </w:tcBorders>
            <w:shd w:val="clear" w:color="auto" w:fill="FAFAFA"/>
            <w:vAlign w:val="bottom"/>
          </w:tcPr>
          <w:p w14:paraId="08641267"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shd w:val="clear" w:color="auto" w:fill="FAFAFA"/>
            <w:vAlign w:val="bottom"/>
          </w:tcPr>
          <w:p w14:paraId="0222A781" w14:textId="77777777" w:rsidR="00666E65" w:rsidRPr="00542D61" w:rsidRDefault="00666E65" w:rsidP="00252992">
            <w:pPr>
              <w:spacing w:line="240" w:lineRule="auto"/>
              <w:ind w:right="-72"/>
              <w:jc w:val="right"/>
              <w:rPr>
                <w:rFonts w:cs="Arial"/>
              </w:rPr>
            </w:pPr>
          </w:p>
        </w:tc>
      </w:tr>
      <w:tr w:rsidR="00666E65" w:rsidRPr="00542D61" w14:paraId="475D0173" w14:textId="77777777" w:rsidTr="00B64FBC">
        <w:tc>
          <w:tcPr>
            <w:tcW w:w="4320" w:type="dxa"/>
            <w:vAlign w:val="bottom"/>
          </w:tcPr>
          <w:p w14:paraId="10C0958D" w14:textId="77777777" w:rsidR="00666E65" w:rsidRPr="00542D61" w:rsidRDefault="00666E65" w:rsidP="00252992">
            <w:pPr>
              <w:spacing w:line="240" w:lineRule="auto"/>
              <w:ind w:left="-101" w:right="-130"/>
              <w:rPr>
                <w:rFonts w:cs="Arial"/>
              </w:rPr>
            </w:pPr>
            <w:r w:rsidRPr="00542D61">
              <w:rPr>
                <w:rFonts w:cs="Arial"/>
                <w:b/>
                <w:bCs/>
                <w:snapToGrid w:val="0"/>
                <w:lang w:eastAsia="th-TH"/>
              </w:rPr>
              <w:t xml:space="preserve">As at </w:t>
            </w:r>
            <w:r w:rsidRPr="00542D61">
              <w:rPr>
                <w:rFonts w:cs="Arial"/>
                <w:b/>
                <w:bCs/>
                <w:snapToGrid w:val="0"/>
                <w:lang w:val="en-GB" w:eastAsia="th-TH"/>
              </w:rPr>
              <w:t xml:space="preserve">31 </w:t>
            </w:r>
            <w:r w:rsidRPr="00542D61">
              <w:rPr>
                <w:rFonts w:cs="Arial"/>
                <w:b/>
                <w:bCs/>
                <w:snapToGrid w:val="0"/>
                <w:lang w:eastAsia="th-TH"/>
              </w:rPr>
              <w:t xml:space="preserve">December </w:t>
            </w:r>
            <w:r w:rsidRPr="00542D61">
              <w:rPr>
                <w:rFonts w:cs="Arial"/>
                <w:b/>
                <w:bCs/>
                <w:snapToGrid w:val="0"/>
                <w:lang w:val="en-GB" w:eastAsia="th-TH"/>
              </w:rPr>
              <w:t>2020</w:t>
            </w:r>
          </w:p>
        </w:tc>
        <w:tc>
          <w:tcPr>
            <w:tcW w:w="1584" w:type="dxa"/>
            <w:shd w:val="clear" w:color="auto" w:fill="FAFAFA"/>
            <w:vAlign w:val="bottom"/>
          </w:tcPr>
          <w:p w14:paraId="47360C78" w14:textId="77777777" w:rsidR="00666E65" w:rsidRPr="00542D61" w:rsidRDefault="00666E65" w:rsidP="00252992">
            <w:pPr>
              <w:spacing w:line="240" w:lineRule="auto"/>
              <w:ind w:right="-72"/>
              <w:jc w:val="right"/>
              <w:rPr>
                <w:rFonts w:cs="Arial"/>
              </w:rPr>
            </w:pPr>
          </w:p>
        </w:tc>
        <w:tc>
          <w:tcPr>
            <w:tcW w:w="1584" w:type="dxa"/>
            <w:shd w:val="clear" w:color="auto" w:fill="FAFAFA"/>
            <w:vAlign w:val="bottom"/>
          </w:tcPr>
          <w:p w14:paraId="7F892268" w14:textId="77777777" w:rsidR="00666E65" w:rsidRPr="00542D61" w:rsidRDefault="00666E65" w:rsidP="00252992">
            <w:pPr>
              <w:spacing w:line="240" w:lineRule="auto"/>
              <w:ind w:right="-72"/>
              <w:jc w:val="right"/>
              <w:rPr>
                <w:rFonts w:cs="Arial"/>
              </w:rPr>
            </w:pPr>
          </w:p>
        </w:tc>
        <w:tc>
          <w:tcPr>
            <w:tcW w:w="1584" w:type="dxa"/>
            <w:shd w:val="clear" w:color="auto" w:fill="FAFAFA"/>
            <w:vAlign w:val="bottom"/>
          </w:tcPr>
          <w:p w14:paraId="4AF9EAF7" w14:textId="77777777" w:rsidR="00666E65" w:rsidRPr="00542D61" w:rsidRDefault="00666E65" w:rsidP="00252992">
            <w:pPr>
              <w:spacing w:line="240" w:lineRule="auto"/>
              <w:ind w:right="-72"/>
              <w:jc w:val="right"/>
              <w:rPr>
                <w:rFonts w:cs="Arial"/>
              </w:rPr>
            </w:pPr>
          </w:p>
        </w:tc>
        <w:tc>
          <w:tcPr>
            <w:tcW w:w="1584" w:type="dxa"/>
            <w:shd w:val="clear" w:color="auto" w:fill="FAFAFA"/>
            <w:vAlign w:val="bottom"/>
          </w:tcPr>
          <w:p w14:paraId="70B7D0E2" w14:textId="77777777" w:rsidR="00666E65" w:rsidRPr="00542D61" w:rsidRDefault="00666E65" w:rsidP="00252992">
            <w:pPr>
              <w:spacing w:line="240" w:lineRule="auto"/>
              <w:ind w:right="-72"/>
              <w:jc w:val="right"/>
              <w:rPr>
                <w:rFonts w:cs="Arial"/>
              </w:rPr>
            </w:pPr>
          </w:p>
        </w:tc>
        <w:tc>
          <w:tcPr>
            <w:tcW w:w="1701" w:type="dxa"/>
            <w:shd w:val="clear" w:color="auto" w:fill="FAFAFA"/>
            <w:vAlign w:val="bottom"/>
          </w:tcPr>
          <w:p w14:paraId="56D54F0F" w14:textId="77777777" w:rsidR="00666E65" w:rsidRPr="00542D61" w:rsidRDefault="00666E65" w:rsidP="00252992">
            <w:pPr>
              <w:spacing w:line="240" w:lineRule="auto"/>
              <w:ind w:right="-72"/>
              <w:jc w:val="right"/>
              <w:rPr>
                <w:rFonts w:cs="Arial"/>
              </w:rPr>
            </w:pPr>
          </w:p>
        </w:tc>
        <w:tc>
          <w:tcPr>
            <w:tcW w:w="1584" w:type="dxa"/>
            <w:shd w:val="clear" w:color="auto" w:fill="FAFAFA"/>
            <w:vAlign w:val="bottom"/>
          </w:tcPr>
          <w:p w14:paraId="5046CE16" w14:textId="77777777" w:rsidR="00666E65" w:rsidRPr="00542D61" w:rsidRDefault="00666E65" w:rsidP="00252992">
            <w:pPr>
              <w:spacing w:line="240" w:lineRule="auto"/>
              <w:ind w:right="-72"/>
              <w:jc w:val="right"/>
              <w:rPr>
                <w:rFonts w:cs="Arial"/>
              </w:rPr>
            </w:pPr>
          </w:p>
        </w:tc>
      </w:tr>
      <w:tr w:rsidR="00666E65" w:rsidRPr="00542D61" w14:paraId="3F453038" w14:textId="77777777" w:rsidTr="00B64FBC">
        <w:tc>
          <w:tcPr>
            <w:tcW w:w="4320" w:type="dxa"/>
            <w:vAlign w:val="bottom"/>
          </w:tcPr>
          <w:p w14:paraId="560D825A" w14:textId="77777777" w:rsidR="00666E65" w:rsidRPr="00542D61" w:rsidRDefault="00666E65" w:rsidP="00252992">
            <w:pPr>
              <w:spacing w:line="240" w:lineRule="auto"/>
              <w:ind w:left="-101" w:right="-130"/>
              <w:rPr>
                <w:rFonts w:cs="Arial"/>
              </w:rPr>
            </w:pPr>
            <w:r w:rsidRPr="00542D61">
              <w:rPr>
                <w:rFonts w:cs="Arial"/>
                <w:snapToGrid w:val="0"/>
                <w:lang w:eastAsia="th-TH"/>
              </w:rPr>
              <w:t>Cost</w:t>
            </w:r>
          </w:p>
        </w:tc>
        <w:tc>
          <w:tcPr>
            <w:tcW w:w="1584" w:type="dxa"/>
            <w:shd w:val="clear" w:color="auto" w:fill="FAFAFA"/>
            <w:vAlign w:val="center"/>
          </w:tcPr>
          <w:p w14:paraId="5F4E8DE9" w14:textId="4237E416"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1,757,306</w:t>
            </w:r>
          </w:p>
        </w:tc>
        <w:tc>
          <w:tcPr>
            <w:tcW w:w="1584" w:type="dxa"/>
            <w:shd w:val="clear" w:color="auto" w:fill="FAFAFA"/>
            <w:vAlign w:val="center"/>
          </w:tcPr>
          <w:p w14:paraId="63A70DF7" w14:textId="59063454"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7,248,550</w:t>
            </w:r>
          </w:p>
        </w:tc>
        <w:tc>
          <w:tcPr>
            <w:tcW w:w="1584" w:type="dxa"/>
            <w:shd w:val="clear" w:color="auto" w:fill="FAFAFA"/>
            <w:vAlign w:val="center"/>
          </w:tcPr>
          <w:p w14:paraId="1ACFB345" w14:textId="409DA7D6"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100,129</w:t>
            </w:r>
          </w:p>
        </w:tc>
        <w:tc>
          <w:tcPr>
            <w:tcW w:w="1584" w:type="dxa"/>
            <w:shd w:val="clear" w:color="auto" w:fill="FAFAFA"/>
            <w:vAlign w:val="center"/>
          </w:tcPr>
          <w:p w14:paraId="2D1D1F2E" w14:textId="31E101E6"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19,181</w:t>
            </w:r>
          </w:p>
        </w:tc>
        <w:tc>
          <w:tcPr>
            <w:tcW w:w="1701" w:type="dxa"/>
            <w:shd w:val="clear" w:color="auto" w:fill="FAFAFA"/>
            <w:vAlign w:val="center"/>
          </w:tcPr>
          <w:p w14:paraId="5141FBA1" w14:textId="5665009E"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692,827</w:t>
            </w:r>
          </w:p>
        </w:tc>
        <w:tc>
          <w:tcPr>
            <w:tcW w:w="1584" w:type="dxa"/>
            <w:shd w:val="clear" w:color="auto" w:fill="FAFAFA"/>
            <w:vAlign w:val="center"/>
          </w:tcPr>
          <w:p w14:paraId="6B5F3A1C" w14:textId="706BE3B7" w:rsidR="00666E65" w:rsidRPr="00542D61" w:rsidRDefault="00666E65" w:rsidP="00252992">
            <w:pPr>
              <w:spacing w:line="240" w:lineRule="auto"/>
              <w:ind w:right="-72"/>
              <w:jc w:val="right"/>
              <w:rPr>
                <w:rFonts w:cs="Arial"/>
                <w:snapToGrid w:val="0"/>
                <w:lang w:val="en-GB" w:eastAsia="th-TH"/>
              </w:rPr>
            </w:pPr>
            <w:r w:rsidRPr="00542D61">
              <w:rPr>
                <w:rFonts w:cs="Arial"/>
                <w:snapToGrid w:val="0"/>
                <w:lang w:val="en-GB" w:eastAsia="th-TH"/>
              </w:rPr>
              <w:t>9,817,993</w:t>
            </w:r>
          </w:p>
        </w:tc>
      </w:tr>
      <w:tr w:rsidR="00666E65" w:rsidRPr="00542D61" w14:paraId="7A7410EB" w14:textId="77777777" w:rsidTr="00B64FBC">
        <w:tc>
          <w:tcPr>
            <w:tcW w:w="4320" w:type="dxa"/>
            <w:vAlign w:val="bottom"/>
          </w:tcPr>
          <w:p w14:paraId="5C57AB7C" w14:textId="77777777" w:rsidR="00666E65" w:rsidRPr="00542D61" w:rsidRDefault="00666E65" w:rsidP="00252992">
            <w:pPr>
              <w:tabs>
                <w:tab w:val="left" w:pos="427"/>
              </w:tabs>
              <w:spacing w:line="240" w:lineRule="auto"/>
              <w:ind w:left="-101" w:right="-130"/>
              <w:rPr>
                <w:rFonts w:cs="Arial"/>
              </w:rPr>
            </w:pPr>
            <w:r w:rsidRPr="00542D61">
              <w:rPr>
                <w:rFonts w:cs="Arial"/>
                <w:snapToGrid w:val="0"/>
                <w:u w:val="single"/>
                <w:lang w:eastAsia="th-TH"/>
              </w:rPr>
              <w:t>Less</w:t>
            </w:r>
            <w:r w:rsidRPr="00542D61">
              <w:rPr>
                <w:rFonts w:cs="Arial"/>
                <w:snapToGrid w:val="0"/>
                <w:lang w:eastAsia="th-TH"/>
              </w:rPr>
              <w:tab/>
              <w:t>Accumulated depreciation</w:t>
            </w:r>
          </w:p>
        </w:tc>
        <w:tc>
          <w:tcPr>
            <w:tcW w:w="1584" w:type="dxa"/>
            <w:shd w:val="clear" w:color="auto" w:fill="FAFAFA"/>
            <w:vAlign w:val="center"/>
          </w:tcPr>
          <w:p w14:paraId="2A5A9767" w14:textId="47314618"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(624,005)</w:t>
            </w:r>
          </w:p>
        </w:tc>
        <w:tc>
          <w:tcPr>
            <w:tcW w:w="1584" w:type="dxa"/>
            <w:shd w:val="clear" w:color="auto" w:fill="FAFAFA"/>
            <w:vAlign w:val="center"/>
          </w:tcPr>
          <w:p w14:paraId="706F1EB6" w14:textId="6AB81E33"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(4,718,382)</w:t>
            </w:r>
          </w:p>
        </w:tc>
        <w:tc>
          <w:tcPr>
            <w:tcW w:w="1584" w:type="dxa"/>
            <w:shd w:val="clear" w:color="auto" w:fill="FAFAFA"/>
            <w:vAlign w:val="center"/>
          </w:tcPr>
          <w:p w14:paraId="71FA1337" w14:textId="4AA8DD40"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(83,601)</w:t>
            </w:r>
          </w:p>
        </w:tc>
        <w:tc>
          <w:tcPr>
            <w:tcW w:w="1584" w:type="dxa"/>
            <w:shd w:val="clear" w:color="auto" w:fill="FAFAFA"/>
            <w:vAlign w:val="center"/>
          </w:tcPr>
          <w:p w14:paraId="21C022CA" w14:textId="035A14C8"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(12,066)</w:t>
            </w:r>
          </w:p>
        </w:tc>
        <w:tc>
          <w:tcPr>
            <w:tcW w:w="1701" w:type="dxa"/>
            <w:shd w:val="clear" w:color="auto" w:fill="FAFAFA"/>
            <w:vAlign w:val="center"/>
          </w:tcPr>
          <w:p w14:paraId="630351F5" w14:textId="7BD5A07C"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shd w:val="clear" w:color="auto" w:fill="FAFAFA"/>
            <w:vAlign w:val="center"/>
          </w:tcPr>
          <w:p w14:paraId="116C1526" w14:textId="4DC9FE51"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(5,438,054)</w:t>
            </w:r>
          </w:p>
        </w:tc>
      </w:tr>
      <w:tr w:rsidR="00666E65" w:rsidRPr="00542D61" w14:paraId="40DEEEFF" w14:textId="77777777" w:rsidTr="00B64FBC">
        <w:tc>
          <w:tcPr>
            <w:tcW w:w="4320" w:type="dxa"/>
            <w:vAlign w:val="bottom"/>
          </w:tcPr>
          <w:p w14:paraId="51B9F777" w14:textId="77777777" w:rsidR="00666E65" w:rsidRPr="00542D61" w:rsidRDefault="00666E65" w:rsidP="00252992">
            <w:pPr>
              <w:tabs>
                <w:tab w:val="left" w:pos="427"/>
              </w:tabs>
              <w:spacing w:line="240" w:lineRule="auto"/>
              <w:ind w:left="-101" w:right="-130"/>
              <w:rPr>
                <w:rFonts w:cs="Arial"/>
                <w:snapToGrid w:val="0"/>
                <w:lang w:eastAsia="th-TH"/>
              </w:rPr>
            </w:pPr>
            <w:r w:rsidRPr="00542D61">
              <w:rPr>
                <w:rFonts w:cs="Arial"/>
                <w:snapToGrid w:val="0"/>
                <w:lang w:eastAsia="th-TH"/>
              </w:rPr>
              <w:tab/>
              <w:t>Allowance for impairment loss</w:t>
            </w:r>
          </w:p>
        </w:tc>
        <w:tc>
          <w:tcPr>
            <w:tcW w:w="1584" w:type="dxa"/>
            <w:tcBorders>
              <w:bottom w:val="single" w:sz="4" w:space="0" w:color="auto"/>
            </w:tcBorders>
            <w:shd w:val="clear" w:color="auto" w:fill="FAFAFA"/>
            <w:vAlign w:val="center"/>
          </w:tcPr>
          <w:p w14:paraId="66575FE1" w14:textId="485ACF2D"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w:t>
            </w:r>
          </w:p>
        </w:tc>
        <w:tc>
          <w:tcPr>
            <w:tcW w:w="1584" w:type="dxa"/>
            <w:tcBorders>
              <w:bottom w:val="single" w:sz="4" w:space="0" w:color="auto"/>
            </w:tcBorders>
            <w:shd w:val="clear" w:color="auto" w:fill="FAFAFA"/>
            <w:vAlign w:val="center"/>
          </w:tcPr>
          <w:p w14:paraId="410617CD" w14:textId="7674E657"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(19,245)</w:t>
            </w:r>
          </w:p>
        </w:tc>
        <w:tc>
          <w:tcPr>
            <w:tcW w:w="1584" w:type="dxa"/>
            <w:tcBorders>
              <w:bottom w:val="single" w:sz="4" w:space="0" w:color="auto"/>
            </w:tcBorders>
            <w:shd w:val="clear" w:color="auto" w:fill="FAFAFA"/>
            <w:vAlign w:val="center"/>
          </w:tcPr>
          <w:p w14:paraId="21CBDDE1" w14:textId="7FE55FF0"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(2,276)</w:t>
            </w:r>
          </w:p>
        </w:tc>
        <w:tc>
          <w:tcPr>
            <w:tcW w:w="1584" w:type="dxa"/>
            <w:tcBorders>
              <w:bottom w:val="single" w:sz="4" w:space="0" w:color="auto"/>
            </w:tcBorders>
            <w:shd w:val="clear" w:color="auto" w:fill="FAFAFA"/>
            <w:vAlign w:val="center"/>
          </w:tcPr>
          <w:p w14:paraId="250BC261" w14:textId="29FB1F8E"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701" w:type="dxa"/>
            <w:tcBorders>
              <w:bottom w:val="single" w:sz="4" w:space="0" w:color="auto"/>
            </w:tcBorders>
            <w:shd w:val="clear" w:color="auto" w:fill="FAFAFA"/>
            <w:vAlign w:val="center"/>
          </w:tcPr>
          <w:p w14:paraId="4F2CBB36" w14:textId="4D7AB540" w:rsidR="00666E65" w:rsidRPr="00542D61" w:rsidRDefault="00666E65" w:rsidP="00252992">
            <w:pPr>
              <w:spacing w:line="240" w:lineRule="auto"/>
              <w:ind w:right="-72"/>
              <w:jc w:val="right"/>
              <w:rPr>
                <w:rFonts w:cs="Arial"/>
                <w:noProof/>
                <w:snapToGrid w:val="0"/>
                <w:cs/>
                <w:lang w:eastAsia="th-TH"/>
              </w:rPr>
            </w:pPr>
            <w:r w:rsidRPr="00542D61">
              <w:rPr>
                <w:rFonts w:cs="Arial"/>
                <w:noProof/>
                <w:snapToGrid w:val="0"/>
                <w:lang w:eastAsia="th-TH"/>
              </w:rPr>
              <w:t>-</w:t>
            </w:r>
          </w:p>
        </w:tc>
        <w:tc>
          <w:tcPr>
            <w:tcW w:w="1584" w:type="dxa"/>
            <w:tcBorders>
              <w:bottom w:val="single" w:sz="4" w:space="0" w:color="auto"/>
            </w:tcBorders>
            <w:shd w:val="clear" w:color="auto" w:fill="FAFAFA"/>
            <w:vAlign w:val="center"/>
          </w:tcPr>
          <w:p w14:paraId="0216D466" w14:textId="5506883C" w:rsidR="00666E65" w:rsidRPr="00542D61" w:rsidRDefault="00666E65" w:rsidP="00252992">
            <w:pPr>
              <w:spacing w:line="240" w:lineRule="auto"/>
              <w:ind w:right="-72"/>
              <w:jc w:val="right"/>
              <w:rPr>
                <w:rFonts w:cs="Arial"/>
                <w:snapToGrid w:val="0"/>
                <w:lang w:val="en-GB" w:eastAsia="th-TH"/>
              </w:rPr>
            </w:pPr>
            <w:r w:rsidRPr="00542D61">
              <w:rPr>
                <w:rFonts w:cs="Arial"/>
                <w:snapToGrid w:val="0"/>
                <w:lang w:val="en-GB" w:eastAsia="th-TH"/>
              </w:rPr>
              <w:t>(21,521)</w:t>
            </w:r>
          </w:p>
        </w:tc>
      </w:tr>
      <w:tr w:rsidR="00666E65" w:rsidRPr="00542D61" w14:paraId="5EFD3CAE" w14:textId="77777777" w:rsidTr="00B64FBC">
        <w:tc>
          <w:tcPr>
            <w:tcW w:w="4320" w:type="dxa"/>
            <w:vAlign w:val="bottom"/>
          </w:tcPr>
          <w:p w14:paraId="43839158" w14:textId="77777777" w:rsidR="00666E65" w:rsidRPr="00542D61" w:rsidRDefault="00666E65" w:rsidP="00252992">
            <w:pPr>
              <w:spacing w:line="240" w:lineRule="auto"/>
              <w:ind w:left="-101" w:right="-130"/>
              <w:rPr>
                <w:rFonts w:cs="Arial"/>
                <w:snapToGrid w:val="0"/>
                <w:lang w:eastAsia="th-TH"/>
              </w:rPr>
            </w:pPr>
          </w:p>
        </w:tc>
        <w:tc>
          <w:tcPr>
            <w:tcW w:w="1584" w:type="dxa"/>
            <w:tcBorders>
              <w:top w:val="single" w:sz="4" w:space="0" w:color="auto"/>
            </w:tcBorders>
            <w:shd w:val="clear" w:color="auto" w:fill="FAFAFA"/>
            <w:vAlign w:val="bottom"/>
          </w:tcPr>
          <w:p w14:paraId="296BAC3F" w14:textId="77777777" w:rsidR="00666E65" w:rsidRPr="00542D61" w:rsidRDefault="00666E65" w:rsidP="00252992">
            <w:pPr>
              <w:spacing w:line="240" w:lineRule="auto"/>
              <w:ind w:left="540"/>
              <w:jc w:val="both"/>
              <w:rPr>
                <w:rFonts w:cs="Arial"/>
                <w:snapToGrid w:val="0"/>
                <w:lang w:eastAsia="th-TH"/>
              </w:rPr>
            </w:pPr>
          </w:p>
        </w:tc>
        <w:tc>
          <w:tcPr>
            <w:tcW w:w="1584" w:type="dxa"/>
            <w:tcBorders>
              <w:top w:val="single" w:sz="4" w:space="0" w:color="auto"/>
            </w:tcBorders>
            <w:shd w:val="clear" w:color="auto" w:fill="FAFAFA"/>
            <w:vAlign w:val="bottom"/>
          </w:tcPr>
          <w:p w14:paraId="22BBA71C" w14:textId="77777777" w:rsidR="00666E65" w:rsidRPr="00542D61" w:rsidRDefault="00666E65" w:rsidP="00252992">
            <w:pPr>
              <w:spacing w:line="240" w:lineRule="auto"/>
              <w:ind w:left="540"/>
              <w:jc w:val="both"/>
              <w:rPr>
                <w:rFonts w:cs="Arial"/>
                <w:snapToGrid w:val="0"/>
                <w:lang w:eastAsia="th-TH"/>
              </w:rPr>
            </w:pPr>
          </w:p>
        </w:tc>
        <w:tc>
          <w:tcPr>
            <w:tcW w:w="1584" w:type="dxa"/>
            <w:tcBorders>
              <w:top w:val="single" w:sz="4" w:space="0" w:color="auto"/>
            </w:tcBorders>
            <w:shd w:val="clear" w:color="auto" w:fill="FAFAFA"/>
            <w:vAlign w:val="bottom"/>
          </w:tcPr>
          <w:p w14:paraId="140695D2" w14:textId="77777777" w:rsidR="00666E65" w:rsidRPr="00542D61" w:rsidRDefault="00666E65" w:rsidP="00252992">
            <w:pPr>
              <w:spacing w:line="240" w:lineRule="auto"/>
              <w:ind w:left="540"/>
              <w:jc w:val="both"/>
              <w:rPr>
                <w:rFonts w:cs="Arial"/>
                <w:snapToGrid w:val="0"/>
                <w:lang w:eastAsia="th-TH"/>
              </w:rPr>
            </w:pPr>
          </w:p>
        </w:tc>
        <w:tc>
          <w:tcPr>
            <w:tcW w:w="1584" w:type="dxa"/>
            <w:tcBorders>
              <w:top w:val="single" w:sz="4" w:space="0" w:color="auto"/>
            </w:tcBorders>
            <w:shd w:val="clear" w:color="auto" w:fill="FAFAFA"/>
            <w:vAlign w:val="bottom"/>
          </w:tcPr>
          <w:p w14:paraId="5BAE590D" w14:textId="77777777" w:rsidR="00666E65" w:rsidRPr="00542D61" w:rsidRDefault="00666E65" w:rsidP="00252992">
            <w:pPr>
              <w:spacing w:line="240" w:lineRule="auto"/>
              <w:ind w:left="540"/>
              <w:jc w:val="both"/>
              <w:rPr>
                <w:rFonts w:cs="Arial"/>
                <w:snapToGrid w:val="0"/>
                <w:lang w:eastAsia="th-TH"/>
              </w:rPr>
            </w:pPr>
          </w:p>
        </w:tc>
        <w:tc>
          <w:tcPr>
            <w:tcW w:w="1701" w:type="dxa"/>
            <w:tcBorders>
              <w:top w:val="single" w:sz="4" w:space="0" w:color="auto"/>
            </w:tcBorders>
            <w:shd w:val="clear" w:color="auto" w:fill="FAFAFA"/>
            <w:vAlign w:val="bottom"/>
          </w:tcPr>
          <w:p w14:paraId="4A9B37AA" w14:textId="77777777" w:rsidR="00666E65" w:rsidRPr="00542D61" w:rsidRDefault="00666E65" w:rsidP="00252992">
            <w:pPr>
              <w:spacing w:line="240" w:lineRule="auto"/>
              <w:ind w:left="540"/>
              <w:jc w:val="both"/>
              <w:rPr>
                <w:rFonts w:cs="Arial"/>
                <w:snapToGrid w:val="0"/>
                <w:lang w:eastAsia="th-TH"/>
              </w:rPr>
            </w:pPr>
          </w:p>
        </w:tc>
        <w:tc>
          <w:tcPr>
            <w:tcW w:w="1584" w:type="dxa"/>
            <w:tcBorders>
              <w:top w:val="single" w:sz="4" w:space="0" w:color="auto"/>
            </w:tcBorders>
            <w:shd w:val="clear" w:color="auto" w:fill="FAFAFA"/>
            <w:vAlign w:val="bottom"/>
          </w:tcPr>
          <w:p w14:paraId="3FB35CD5" w14:textId="77777777" w:rsidR="00666E65" w:rsidRPr="00542D61" w:rsidRDefault="00666E65" w:rsidP="00252992">
            <w:pPr>
              <w:spacing w:line="240" w:lineRule="auto"/>
              <w:ind w:left="540"/>
              <w:jc w:val="both"/>
              <w:rPr>
                <w:rFonts w:cs="Arial"/>
                <w:snapToGrid w:val="0"/>
                <w:lang w:eastAsia="th-TH"/>
              </w:rPr>
            </w:pPr>
          </w:p>
        </w:tc>
      </w:tr>
      <w:tr w:rsidR="00666E65" w:rsidRPr="00542D61" w14:paraId="40CB4FC9" w14:textId="77777777" w:rsidTr="00B64FBC">
        <w:tc>
          <w:tcPr>
            <w:tcW w:w="4320" w:type="dxa"/>
            <w:vAlign w:val="bottom"/>
          </w:tcPr>
          <w:p w14:paraId="340DCF3B" w14:textId="77777777" w:rsidR="00666E65" w:rsidRPr="00542D61" w:rsidRDefault="00666E65" w:rsidP="00252992">
            <w:pPr>
              <w:spacing w:line="240" w:lineRule="auto"/>
              <w:ind w:left="-101" w:right="-130"/>
              <w:rPr>
                <w:rFonts w:cs="Arial"/>
              </w:rPr>
            </w:pPr>
            <w:r w:rsidRPr="00542D61">
              <w:rPr>
                <w:rFonts w:cs="Arial"/>
                <w:snapToGrid w:val="0"/>
                <w:lang w:eastAsia="th-TH"/>
              </w:rPr>
              <w:t>Net book amount</w:t>
            </w:r>
          </w:p>
        </w:tc>
        <w:tc>
          <w:tcPr>
            <w:tcW w:w="1584" w:type="dxa"/>
            <w:tcBorders>
              <w:bottom w:val="single" w:sz="4" w:space="0" w:color="auto"/>
            </w:tcBorders>
            <w:shd w:val="clear" w:color="auto" w:fill="FAFAFA"/>
            <w:vAlign w:val="center"/>
          </w:tcPr>
          <w:p w14:paraId="10D3D31E" w14:textId="1BBA7858" w:rsidR="00666E65" w:rsidRPr="00542D61" w:rsidRDefault="00666E65" w:rsidP="00252992">
            <w:pPr>
              <w:spacing w:line="240" w:lineRule="auto"/>
              <w:ind w:right="-72"/>
              <w:jc w:val="right"/>
              <w:rPr>
                <w:rFonts w:cs="Arial"/>
                <w:snapToGrid w:val="0"/>
                <w:lang w:eastAsia="th-TH"/>
              </w:rPr>
            </w:pPr>
            <w:r w:rsidRPr="00542D61">
              <w:rPr>
                <w:rFonts w:cs="Arial"/>
                <w:snapToGrid w:val="0"/>
                <w:lang w:eastAsia="th-TH"/>
              </w:rPr>
              <w:t>1,133,301</w:t>
            </w:r>
          </w:p>
        </w:tc>
        <w:tc>
          <w:tcPr>
            <w:tcW w:w="1584" w:type="dxa"/>
            <w:tcBorders>
              <w:bottom w:val="single" w:sz="4" w:space="0" w:color="auto"/>
            </w:tcBorders>
            <w:shd w:val="clear" w:color="auto" w:fill="FAFAFA"/>
            <w:vAlign w:val="center"/>
          </w:tcPr>
          <w:p w14:paraId="2956E0B8" w14:textId="1C60EF3E"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2,510,923</w:t>
            </w:r>
          </w:p>
        </w:tc>
        <w:tc>
          <w:tcPr>
            <w:tcW w:w="1584" w:type="dxa"/>
            <w:tcBorders>
              <w:bottom w:val="single" w:sz="4" w:space="0" w:color="auto"/>
            </w:tcBorders>
            <w:shd w:val="clear" w:color="auto" w:fill="FAFAFA"/>
            <w:vAlign w:val="center"/>
          </w:tcPr>
          <w:p w14:paraId="04F7BCE0" w14:textId="5EBD000C"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14,252</w:t>
            </w:r>
          </w:p>
        </w:tc>
        <w:tc>
          <w:tcPr>
            <w:tcW w:w="1584" w:type="dxa"/>
            <w:tcBorders>
              <w:bottom w:val="single" w:sz="4" w:space="0" w:color="auto"/>
            </w:tcBorders>
            <w:shd w:val="clear" w:color="auto" w:fill="FAFAFA"/>
            <w:vAlign w:val="center"/>
          </w:tcPr>
          <w:p w14:paraId="2F15A289" w14:textId="5E5011BF"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7,115</w:t>
            </w:r>
          </w:p>
        </w:tc>
        <w:tc>
          <w:tcPr>
            <w:tcW w:w="1701" w:type="dxa"/>
            <w:tcBorders>
              <w:bottom w:val="single" w:sz="4" w:space="0" w:color="auto"/>
            </w:tcBorders>
            <w:shd w:val="clear" w:color="auto" w:fill="FAFAFA"/>
            <w:vAlign w:val="center"/>
          </w:tcPr>
          <w:p w14:paraId="6C092E58" w14:textId="7B463A8C"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692,827</w:t>
            </w:r>
          </w:p>
        </w:tc>
        <w:tc>
          <w:tcPr>
            <w:tcW w:w="1584" w:type="dxa"/>
            <w:tcBorders>
              <w:bottom w:val="single" w:sz="4" w:space="0" w:color="auto"/>
            </w:tcBorders>
            <w:shd w:val="clear" w:color="auto" w:fill="FAFAFA"/>
            <w:vAlign w:val="center"/>
          </w:tcPr>
          <w:p w14:paraId="3743D83C" w14:textId="6CAF09AA" w:rsidR="00666E65" w:rsidRPr="00542D61" w:rsidRDefault="00666E65" w:rsidP="00252992">
            <w:pPr>
              <w:spacing w:line="240" w:lineRule="auto"/>
              <w:ind w:right="-72"/>
              <w:jc w:val="right"/>
              <w:rPr>
                <w:rFonts w:cs="Arial"/>
                <w:snapToGrid w:val="0"/>
                <w:cs/>
                <w:lang w:eastAsia="th-TH"/>
              </w:rPr>
            </w:pPr>
            <w:r w:rsidRPr="00542D61">
              <w:rPr>
                <w:rFonts w:cs="Arial"/>
                <w:snapToGrid w:val="0"/>
                <w:lang w:eastAsia="th-TH"/>
              </w:rPr>
              <w:t>4,358,418</w:t>
            </w:r>
          </w:p>
        </w:tc>
      </w:tr>
    </w:tbl>
    <w:p w14:paraId="52C0B1A1" w14:textId="77777777" w:rsidR="002B4F44" w:rsidRPr="00542D61" w:rsidRDefault="002B4F44" w:rsidP="00252992">
      <w:pPr>
        <w:spacing w:line="240" w:lineRule="auto"/>
        <w:jc w:val="both"/>
        <w:rPr>
          <w:rFonts w:cs="Arial"/>
          <w:lang w:val="en-GB"/>
        </w:rPr>
      </w:pPr>
    </w:p>
    <w:p w14:paraId="3E4EC231" w14:textId="3252A61A" w:rsidR="00CF59F8" w:rsidRPr="00542D61" w:rsidRDefault="00B27047" w:rsidP="00252992">
      <w:pPr>
        <w:spacing w:line="240" w:lineRule="auto"/>
        <w:jc w:val="both"/>
        <w:rPr>
          <w:rFonts w:cs="Arial"/>
        </w:rPr>
      </w:pPr>
      <w:r w:rsidRPr="00542D61">
        <w:rPr>
          <w:rFonts w:cs="Arial"/>
        </w:rPr>
        <w:t>Depreciation expense of Baht 340</w:t>
      </w:r>
      <w:r w:rsidR="00485392" w:rsidRPr="00542D61">
        <w:rPr>
          <w:rFonts w:cs="Arial"/>
          <w:szCs w:val="25"/>
        </w:rPr>
        <w:t>.8 million</w:t>
      </w:r>
      <w:r w:rsidRPr="00542D61">
        <w:rPr>
          <w:rFonts w:cs="Arial"/>
        </w:rPr>
        <w:t xml:space="preserve"> has been charged in ‘cost of goods sold’ of Baht 311</w:t>
      </w:r>
      <w:r w:rsidR="00485392" w:rsidRPr="00542D61">
        <w:rPr>
          <w:rFonts w:cs="Arial"/>
        </w:rPr>
        <w:t>.2 million</w:t>
      </w:r>
      <w:r w:rsidRPr="00542D61">
        <w:rPr>
          <w:rFonts w:cs="Arial"/>
        </w:rPr>
        <w:t xml:space="preserve"> (2019: Baht </w:t>
      </w:r>
      <w:r w:rsidR="00485392" w:rsidRPr="00542D61">
        <w:rPr>
          <w:rFonts w:cs="Arial"/>
        </w:rPr>
        <w:t>290.9 million</w:t>
      </w:r>
      <w:r w:rsidRPr="00542D61">
        <w:rPr>
          <w:rFonts w:cs="Arial"/>
        </w:rPr>
        <w:t>) and in ‘selling expenses and administrative expenses’ of Baht 29</w:t>
      </w:r>
      <w:r w:rsidR="00485392" w:rsidRPr="00542D61">
        <w:rPr>
          <w:rFonts w:cs="Arial"/>
        </w:rPr>
        <w:t>.6 million</w:t>
      </w:r>
      <w:r w:rsidRPr="00542D61">
        <w:rPr>
          <w:rFonts w:cs="Arial"/>
        </w:rPr>
        <w:t xml:space="preserve"> (2019: Baht </w:t>
      </w:r>
      <w:r w:rsidR="00AE5E35" w:rsidRPr="00542D61">
        <w:rPr>
          <w:rFonts w:cs="Arial"/>
        </w:rPr>
        <w:t>19.9</w:t>
      </w:r>
      <w:r w:rsidR="00485392" w:rsidRPr="00542D61">
        <w:rPr>
          <w:rFonts w:cs="Arial"/>
        </w:rPr>
        <w:t xml:space="preserve"> million</w:t>
      </w:r>
      <w:r w:rsidRPr="00542D61">
        <w:rPr>
          <w:rFonts w:cs="Arial"/>
        </w:rPr>
        <w:t>).</w:t>
      </w:r>
    </w:p>
    <w:p w14:paraId="6E7C9682" w14:textId="77777777" w:rsidR="005F39FF" w:rsidRPr="00542D61" w:rsidRDefault="005F39FF" w:rsidP="00252992">
      <w:pPr>
        <w:spacing w:line="240" w:lineRule="auto"/>
        <w:jc w:val="both"/>
        <w:rPr>
          <w:rFonts w:cs="Arial"/>
          <w:lang w:val="en-GB"/>
        </w:rPr>
        <w:sectPr w:rsidR="005F39FF" w:rsidRPr="00542D61" w:rsidSect="008679C5">
          <w:pgSz w:w="16834" w:h="11909" w:orient="landscape" w:code="9"/>
          <w:pgMar w:top="1440" w:right="1440" w:bottom="720" w:left="1440" w:header="706" w:footer="706" w:gutter="0"/>
          <w:cols w:space="720"/>
        </w:sectPr>
      </w:pPr>
    </w:p>
    <w:p w14:paraId="708FEA25" w14:textId="77777777" w:rsidR="00DE5AC3" w:rsidRPr="00542D61" w:rsidRDefault="00DE5AC3" w:rsidP="00252992">
      <w:pPr>
        <w:spacing w:line="240" w:lineRule="auto"/>
        <w:jc w:val="both"/>
        <w:rPr>
          <w:rFonts w:cs="Arial"/>
          <w:lang w:val="en-GB"/>
        </w:rPr>
      </w:pPr>
    </w:p>
    <w:p w14:paraId="3CA6E8B8" w14:textId="38856567" w:rsidR="00CB65AB" w:rsidRPr="00542D61" w:rsidRDefault="008B4E83" w:rsidP="00252992">
      <w:pPr>
        <w:spacing w:line="240" w:lineRule="auto"/>
        <w:jc w:val="both"/>
        <w:rPr>
          <w:rFonts w:cs="Arial"/>
          <w:lang w:val="en-GB"/>
        </w:rPr>
      </w:pPr>
      <w:r w:rsidRPr="00542D61">
        <w:rPr>
          <w:rFonts w:cs="Arial"/>
          <w:lang w:val="en-GB"/>
        </w:rPr>
        <w:t xml:space="preserve">During </w:t>
      </w:r>
      <w:r w:rsidR="00445E3B" w:rsidRPr="00542D61">
        <w:rPr>
          <w:rFonts w:cs="Arial"/>
          <w:lang w:val="en-GB"/>
        </w:rPr>
        <w:t>2020</w:t>
      </w:r>
      <w:r w:rsidRPr="00542D61">
        <w:rPr>
          <w:rFonts w:cs="Arial"/>
          <w:lang w:val="en-GB"/>
        </w:rPr>
        <w:t>, the Company found an indicator of impairment for property, plant and equipment</w:t>
      </w:r>
      <w:r w:rsidR="00870E2D" w:rsidRPr="00542D61">
        <w:rPr>
          <w:rFonts w:cs="Arial"/>
          <w:cs/>
          <w:lang w:val="en-GB"/>
        </w:rPr>
        <w:t xml:space="preserve"> </w:t>
      </w:r>
      <w:r w:rsidR="00870E2D" w:rsidRPr="00542D61">
        <w:rPr>
          <w:rFonts w:cs="Arial"/>
          <w:lang w:val="en-GB"/>
        </w:rPr>
        <w:t>mainly</w:t>
      </w:r>
      <w:r w:rsidRPr="00542D61">
        <w:rPr>
          <w:rFonts w:cs="Arial"/>
          <w:lang w:val="en-GB"/>
        </w:rPr>
        <w:t xml:space="preserve"> </w:t>
      </w:r>
      <w:r w:rsidR="00397EEB" w:rsidRPr="00542D61">
        <w:rPr>
          <w:rFonts w:cs="Arial"/>
          <w:lang w:val="en-GB"/>
        </w:rPr>
        <w:t>for produc</w:t>
      </w:r>
      <w:r w:rsidR="00BF2FA0" w:rsidRPr="00542D61">
        <w:rPr>
          <w:rFonts w:cs="Arial"/>
          <w:lang w:val="en-GB"/>
        </w:rPr>
        <w:t>tion</w:t>
      </w:r>
      <w:r w:rsidR="00397EEB" w:rsidRPr="00542D61">
        <w:rPr>
          <w:rFonts w:cs="Arial"/>
          <w:lang w:val="en-GB"/>
        </w:rPr>
        <w:t xml:space="preserve"> ground tires </w:t>
      </w:r>
      <w:r w:rsidRPr="00542D61">
        <w:rPr>
          <w:rFonts w:cs="Arial"/>
          <w:lang w:val="en-GB"/>
        </w:rPr>
        <w:t xml:space="preserve">due to the current year’s operation loss. </w:t>
      </w:r>
      <w:r w:rsidR="00397EEB" w:rsidRPr="00542D61">
        <w:rPr>
          <w:rFonts w:cs="Arial"/>
          <w:lang w:val="en-GB"/>
        </w:rPr>
        <w:t xml:space="preserve">These assets had net book value amounting to Baht 1,589 million. </w:t>
      </w:r>
      <w:r w:rsidR="00DB691E" w:rsidRPr="00542D61">
        <w:rPr>
          <w:rFonts w:cs="Arial"/>
          <w:lang w:val="en-GB"/>
        </w:rPr>
        <w:t xml:space="preserve"> </w:t>
      </w:r>
      <w:r w:rsidRPr="00542D61">
        <w:rPr>
          <w:rFonts w:cs="Arial"/>
          <w:lang w:val="en-GB"/>
        </w:rPr>
        <w:t>The Company therefore tested impairment of these assets.</w:t>
      </w:r>
      <w:r w:rsidR="004E3D6F" w:rsidRPr="00542D61">
        <w:rPr>
          <w:rFonts w:cs="Arial"/>
          <w:lang w:val="en-GB"/>
        </w:rPr>
        <w:t xml:space="preserve"> Following impairment testing by the management, these assets were not impaired. </w:t>
      </w:r>
      <w:r w:rsidRPr="00542D61">
        <w:rPr>
          <w:rFonts w:cs="Arial"/>
          <w:lang w:val="en-GB"/>
        </w:rPr>
        <w:t xml:space="preserve">The key assumptions relating to impairment assessment </w:t>
      </w:r>
      <w:r w:rsidR="006E521D" w:rsidRPr="00542D61">
        <w:rPr>
          <w:rFonts w:cs="Arial"/>
          <w:lang w:val="en-GB"/>
        </w:rPr>
        <w:t>are:</w:t>
      </w:r>
    </w:p>
    <w:tbl>
      <w:tblPr>
        <w:tblW w:w="9029" w:type="dxa"/>
        <w:tblLayout w:type="fixed"/>
        <w:tblLook w:val="0000" w:firstRow="0" w:lastRow="0" w:firstColumn="0" w:lastColumn="0" w:noHBand="0" w:noVBand="0"/>
      </w:tblPr>
      <w:tblGrid>
        <w:gridCol w:w="5861"/>
        <w:gridCol w:w="1584"/>
        <w:gridCol w:w="1584"/>
      </w:tblGrid>
      <w:tr w:rsidR="005F39FF" w:rsidRPr="00542D61" w14:paraId="08D03F94" w14:textId="77777777" w:rsidTr="005F39FF">
        <w:tc>
          <w:tcPr>
            <w:tcW w:w="5861" w:type="dxa"/>
            <w:vAlign w:val="bottom"/>
          </w:tcPr>
          <w:p w14:paraId="6AD05C9F" w14:textId="77777777" w:rsidR="005F39FF" w:rsidRPr="00542D61" w:rsidRDefault="005F39FF" w:rsidP="00252992">
            <w:pPr>
              <w:spacing w:line="240" w:lineRule="auto"/>
              <w:ind w:left="-101"/>
              <w:rPr>
                <w:rFonts w:cs="Arial"/>
                <w:b/>
                <w:bCs/>
              </w:rPr>
            </w:pPr>
          </w:p>
        </w:tc>
        <w:tc>
          <w:tcPr>
            <w:tcW w:w="1584" w:type="dxa"/>
            <w:shd w:val="clear" w:color="auto" w:fill="auto"/>
            <w:vAlign w:val="bottom"/>
          </w:tcPr>
          <w:p w14:paraId="567E2D88" w14:textId="77777777" w:rsidR="005F39FF" w:rsidRPr="00542D61" w:rsidRDefault="005F39FF" w:rsidP="00252992">
            <w:pPr>
              <w:spacing w:line="240" w:lineRule="auto"/>
              <w:ind w:right="-72"/>
              <w:jc w:val="right"/>
              <w:rPr>
                <w:rFonts w:cs="Arial"/>
                <w:b/>
                <w:bCs/>
              </w:rPr>
            </w:pPr>
          </w:p>
        </w:tc>
        <w:tc>
          <w:tcPr>
            <w:tcW w:w="1584" w:type="dxa"/>
            <w:tcBorders>
              <w:top w:val="single" w:sz="4" w:space="0" w:color="auto"/>
            </w:tcBorders>
            <w:vAlign w:val="bottom"/>
          </w:tcPr>
          <w:p w14:paraId="41A5984B" w14:textId="77777777" w:rsidR="005F39FF" w:rsidRPr="00542D61" w:rsidRDefault="005F39FF" w:rsidP="00252992">
            <w:pPr>
              <w:spacing w:line="240" w:lineRule="auto"/>
              <w:ind w:right="-72"/>
              <w:jc w:val="right"/>
              <w:rPr>
                <w:rFonts w:cs="Arial"/>
                <w:b/>
                <w:bCs/>
              </w:rPr>
            </w:pPr>
            <w:r w:rsidRPr="00542D61">
              <w:rPr>
                <w:rFonts w:cs="Arial"/>
                <w:b/>
                <w:bCs/>
                <w:lang w:val="en-GB"/>
              </w:rPr>
              <w:t>Percentage</w:t>
            </w:r>
          </w:p>
        </w:tc>
      </w:tr>
      <w:tr w:rsidR="005F39FF" w:rsidRPr="00542D61" w14:paraId="43E89447" w14:textId="77777777" w:rsidTr="005F39FF">
        <w:tc>
          <w:tcPr>
            <w:tcW w:w="5861" w:type="dxa"/>
            <w:vAlign w:val="bottom"/>
          </w:tcPr>
          <w:p w14:paraId="3823CB6F" w14:textId="77777777" w:rsidR="005F39FF" w:rsidRPr="00542D61" w:rsidRDefault="005F39FF" w:rsidP="00252992">
            <w:pPr>
              <w:spacing w:line="240" w:lineRule="auto"/>
              <w:ind w:left="-101"/>
              <w:rPr>
                <w:rFonts w:cs="Arial"/>
                <w:cs/>
              </w:rPr>
            </w:pPr>
          </w:p>
        </w:tc>
        <w:tc>
          <w:tcPr>
            <w:tcW w:w="1584" w:type="dxa"/>
            <w:shd w:val="clear" w:color="auto" w:fill="auto"/>
            <w:vAlign w:val="bottom"/>
          </w:tcPr>
          <w:p w14:paraId="504043C8" w14:textId="77777777" w:rsidR="005F39FF" w:rsidRPr="00542D61" w:rsidRDefault="005F39FF" w:rsidP="00252992">
            <w:pPr>
              <w:spacing w:line="240" w:lineRule="auto"/>
              <w:ind w:right="-72"/>
              <w:jc w:val="right"/>
              <w:rPr>
                <w:rFonts w:cs="Arial"/>
              </w:rPr>
            </w:pPr>
          </w:p>
        </w:tc>
        <w:tc>
          <w:tcPr>
            <w:tcW w:w="1584" w:type="dxa"/>
            <w:tcBorders>
              <w:top w:val="single" w:sz="4" w:space="0" w:color="auto"/>
            </w:tcBorders>
            <w:shd w:val="clear" w:color="auto" w:fill="FAFAFA"/>
            <w:vAlign w:val="bottom"/>
          </w:tcPr>
          <w:p w14:paraId="4C751D0F" w14:textId="77777777" w:rsidR="005F39FF" w:rsidRPr="00542D61" w:rsidRDefault="005F39FF" w:rsidP="00252992">
            <w:pPr>
              <w:spacing w:line="240" w:lineRule="auto"/>
              <w:ind w:right="-72"/>
              <w:jc w:val="right"/>
              <w:rPr>
                <w:rFonts w:cs="Arial"/>
              </w:rPr>
            </w:pPr>
          </w:p>
        </w:tc>
      </w:tr>
      <w:tr w:rsidR="005F39FF" w:rsidRPr="00542D61" w14:paraId="314F411C" w14:textId="77777777" w:rsidTr="005F39FF">
        <w:tc>
          <w:tcPr>
            <w:tcW w:w="5861" w:type="dxa"/>
            <w:vAlign w:val="bottom"/>
          </w:tcPr>
          <w:p w14:paraId="4C8D3ABD" w14:textId="77777777" w:rsidR="005F39FF" w:rsidRPr="00542D61" w:rsidRDefault="00B240A7" w:rsidP="00252992">
            <w:pPr>
              <w:spacing w:line="240" w:lineRule="auto"/>
              <w:ind w:left="-101"/>
              <w:rPr>
                <w:rFonts w:cs="Arial"/>
              </w:rPr>
            </w:pPr>
            <w:r w:rsidRPr="00542D61">
              <w:rPr>
                <w:rFonts w:cs="Arial"/>
              </w:rPr>
              <w:t>Average revenue growth rate</w:t>
            </w:r>
            <w:r w:rsidR="00BF2FA0" w:rsidRPr="00542D61">
              <w:rPr>
                <w:rFonts w:cs="Arial"/>
              </w:rPr>
              <w:t>s</w:t>
            </w:r>
          </w:p>
        </w:tc>
        <w:tc>
          <w:tcPr>
            <w:tcW w:w="1584" w:type="dxa"/>
            <w:shd w:val="clear" w:color="auto" w:fill="auto"/>
            <w:vAlign w:val="bottom"/>
          </w:tcPr>
          <w:p w14:paraId="6113416B" w14:textId="77777777" w:rsidR="005F39FF" w:rsidRPr="00542D61" w:rsidRDefault="005F39FF" w:rsidP="00252992">
            <w:pPr>
              <w:spacing w:line="240" w:lineRule="auto"/>
              <w:ind w:right="-72"/>
              <w:jc w:val="right"/>
              <w:rPr>
                <w:rFonts w:cs="Arial"/>
              </w:rPr>
            </w:pPr>
          </w:p>
        </w:tc>
        <w:tc>
          <w:tcPr>
            <w:tcW w:w="1584" w:type="dxa"/>
            <w:shd w:val="clear" w:color="auto" w:fill="FAFAFA"/>
            <w:vAlign w:val="bottom"/>
          </w:tcPr>
          <w:p w14:paraId="3AC1A121" w14:textId="77777777" w:rsidR="005F39FF" w:rsidRPr="00542D61" w:rsidRDefault="007C0FF9" w:rsidP="00252992">
            <w:pPr>
              <w:spacing w:line="240" w:lineRule="auto"/>
              <w:ind w:right="-72"/>
              <w:jc w:val="right"/>
              <w:rPr>
                <w:rFonts w:cs="Arial"/>
              </w:rPr>
            </w:pPr>
            <w:r w:rsidRPr="00542D61">
              <w:rPr>
                <w:rFonts w:cs="Arial"/>
              </w:rPr>
              <w:t>1</w:t>
            </w:r>
            <w:r w:rsidR="00105B5D" w:rsidRPr="00542D61">
              <w:rPr>
                <w:rFonts w:cs="Arial"/>
                <w:lang w:val="en-GB"/>
              </w:rPr>
              <w:t>5</w:t>
            </w:r>
            <w:r w:rsidRPr="00542D61">
              <w:rPr>
                <w:rFonts w:cs="Arial"/>
              </w:rPr>
              <w:t>.00</w:t>
            </w:r>
          </w:p>
        </w:tc>
      </w:tr>
      <w:tr w:rsidR="005F39FF" w:rsidRPr="00542D61" w14:paraId="022568C6" w14:textId="77777777" w:rsidTr="005F39FF">
        <w:tc>
          <w:tcPr>
            <w:tcW w:w="5861" w:type="dxa"/>
            <w:vAlign w:val="bottom"/>
          </w:tcPr>
          <w:p w14:paraId="4881AC02" w14:textId="77777777" w:rsidR="005F39FF" w:rsidRPr="00542D61" w:rsidRDefault="00B240A7" w:rsidP="00252992">
            <w:pPr>
              <w:spacing w:line="240" w:lineRule="auto"/>
              <w:ind w:left="-101"/>
              <w:rPr>
                <w:rFonts w:cs="Arial"/>
              </w:rPr>
            </w:pPr>
            <w:r w:rsidRPr="00542D61">
              <w:rPr>
                <w:rFonts w:cs="Arial"/>
              </w:rPr>
              <w:t>Discount rates</w:t>
            </w:r>
          </w:p>
        </w:tc>
        <w:tc>
          <w:tcPr>
            <w:tcW w:w="1584" w:type="dxa"/>
            <w:shd w:val="clear" w:color="auto" w:fill="auto"/>
            <w:vAlign w:val="bottom"/>
          </w:tcPr>
          <w:p w14:paraId="31B0A497" w14:textId="77777777" w:rsidR="005F39FF" w:rsidRPr="00542D61" w:rsidRDefault="005F39FF" w:rsidP="00252992">
            <w:pPr>
              <w:spacing w:line="240" w:lineRule="auto"/>
              <w:ind w:right="-72"/>
              <w:jc w:val="right"/>
              <w:rPr>
                <w:rFonts w:cs="Arial"/>
              </w:rPr>
            </w:pPr>
          </w:p>
        </w:tc>
        <w:tc>
          <w:tcPr>
            <w:tcW w:w="1584" w:type="dxa"/>
            <w:shd w:val="clear" w:color="auto" w:fill="FAFAFA"/>
            <w:vAlign w:val="bottom"/>
          </w:tcPr>
          <w:p w14:paraId="60A702DB" w14:textId="77777777" w:rsidR="005F39FF" w:rsidRPr="00542D61" w:rsidRDefault="00B240A7" w:rsidP="00252992">
            <w:pPr>
              <w:spacing w:line="240" w:lineRule="auto"/>
              <w:ind w:right="-72"/>
              <w:jc w:val="right"/>
              <w:rPr>
                <w:rFonts w:cs="Arial"/>
                <w:lang w:val="en-GB"/>
              </w:rPr>
            </w:pPr>
            <w:r w:rsidRPr="00542D61">
              <w:rPr>
                <w:rFonts w:cs="Arial"/>
                <w:lang w:val="en-GB"/>
              </w:rPr>
              <w:t>10.50</w:t>
            </w:r>
          </w:p>
        </w:tc>
      </w:tr>
    </w:tbl>
    <w:p w14:paraId="703125E7" w14:textId="4DCB11FE" w:rsidR="005F39FF" w:rsidRPr="00542D61" w:rsidRDefault="005F39FF" w:rsidP="00252992">
      <w:pPr>
        <w:spacing w:line="240" w:lineRule="auto"/>
        <w:jc w:val="both"/>
        <w:rPr>
          <w:rFonts w:cs="Arial"/>
          <w:lang w:val="en-GB"/>
        </w:rPr>
      </w:pPr>
    </w:p>
    <w:p w14:paraId="027E0BE1" w14:textId="77777777" w:rsidR="00162DFE" w:rsidRPr="00542D61" w:rsidRDefault="00162DFE" w:rsidP="00252992">
      <w:pPr>
        <w:spacing w:line="240" w:lineRule="auto"/>
        <w:jc w:val="both"/>
        <w:rPr>
          <w:rFonts w:cs="Arial"/>
          <w:lang w:val="en-GB"/>
        </w:rPr>
      </w:pPr>
    </w:p>
    <w:tbl>
      <w:tblPr>
        <w:tblW w:w="9072" w:type="dxa"/>
        <w:tblInd w:w="-5" w:type="dxa"/>
        <w:shd w:val="clear" w:color="auto" w:fill="44546A" w:themeFill="text2"/>
        <w:tblLayout w:type="fixed"/>
        <w:tblLook w:val="04A0" w:firstRow="1" w:lastRow="0" w:firstColumn="1" w:lastColumn="0" w:noHBand="0" w:noVBand="1"/>
      </w:tblPr>
      <w:tblGrid>
        <w:gridCol w:w="9072"/>
      </w:tblGrid>
      <w:tr w:rsidR="00854C63" w:rsidRPr="00542D61" w14:paraId="595F14D1" w14:textId="77777777" w:rsidTr="00DE5AC3">
        <w:trPr>
          <w:trHeight w:val="386"/>
        </w:trPr>
        <w:tc>
          <w:tcPr>
            <w:tcW w:w="9072" w:type="dxa"/>
            <w:shd w:val="clear" w:color="auto" w:fill="FFA543"/>
            <w:vAlign w:val="center"/>
            <w:hideMark/>
          </w:tcPr>
          <w:p w14:paraId="05278D29" w14:textId="29BC577A" w:rsidR="00854C63" w:rsidRPr="00542D61" w:rsidRDefault="003056C9" w:rsidP="00252992">
            <w:pPr>
              <w:tabs>
                <w:tab w:val="left" w:pos="432"/>
              </w:tabs>
              <w:spacing w:line="240" w:lineRule="auto"/>
              <w:ind w:left="504" w:hanging="504"/>
              <w:jc w:val="both"/>
              <w:rPr>
                <w:rFonts w:cs="Arial"/>
                <w:b/>
                <w:bCs/>
                <w:color w:val="FFFFFF"/>
              </w:rPr>
            </w:pPr>
            <w:bookmarkStart w:id="15" w:name="_Toc48736103"/>
            <w:r w:rsidRPr="00542D61">
              <w:rPr>
                <w:rFonts w:cs="Arial"/>
                <w:b/>
                <w:bCs/>
                <w:color w:val="FFFFFF"/>
              </w:rPr>
              <w:t>1</w:t>
            </w:r>
            <w:r w:rsidR="001165AC" w:rsidRPr="00542D61">
              <w:rPr>
                <w:rFonts w:cs="Arial"/>
                <w:b/>
                <w:bCs/>
                <w:color w:val="FFFFFF"/>
              </w:rPr>
              <w:t>6</w:t>
            </w:r>
            <w:r w:rsidR="00854C63" w:rsidRPr="00542D61">
              <w:rPr>
                <w:rFonts w:cs="Arial"/>
                <w:b/>
                <w:bCs/>
                <w:color w:val="FFFFFF"/>
              </w:rPr>
              <w:tab/>
            </w:r>
            <w:bookmarkEnd w:id="15"/>
            <w:r w:rsidR="00814463" w:rsidRPr="00542D61">
              <w:rPr>
                <w:rFonts w:cs="Arial"/>
                <w:b/>
                <w:bCs/>
                <w:color w:val="FFFFFF"/>
              </w:rPr>
              <w:t>Right-of-use assets, net and Lease liabilities, net</w:t>
            </w:r>
          </w:p>
        </w:tc>
      </w:tr>
    </w:tbl>
    <w:p w14:paraId="379E33C9" w14:textId="77777777" w:rsidR="00854C63" w:rsidRPr="00542D61" w:rsidRDefault="00854C63" w:rsidP="00252992">
      <w:pPr>
        <w:spacing w:line="240" w:lineRule="auto"/>
        <w:jc w:val="both"/>
        <w:rPr>
          <w:rFonts w:eastAsia="Arial Unicode MS" w:cs="Arial"/>
          <w:lang w:val="en-GB"/>
        </w:rPr>
      </w:pPr>
    </w:p>
    <w:p w14:paraId="086B056E" w14:textId="77777777" w:rsidR="00814463" w:rsidRPr="00542D61" w:rsidRDefault="00814463" w:rsidP="00252992">
      <w:pPr>
        <w:spacing w:line="240" w:lineRule="auto"/>
        <w:jc w:val="thaiDistribute"/>
        <w:rPr>
          <w:rFonts w:cs="Arial"/>
        </w:rPr>
      </w:pPr>
      <w:r w:rsidRPr="00542D61">
        <w:rPr>
          <w:rFonts w:cs="Arial"/>
        </w:rPr>
        <w:t>The statement of financial position included following transactions relating to leases.</w:t>
      </w:r>
    </w:p>
    <w:p w14:paraId="0CBBF5A7" w14:textId="77777777" w:rsidR="00814463" w:rsidRPr="00542D61" w:rsidRDefault="00814463" w:rsidP="00252992">
      <w:pPr>
        <w:pStyle w:val="BlockText"/>
        <w:spacing w:line="240" w:lineRule="auto"/>
        <w:ind w:left="0" w:right="0"/>
        <w:rPr>
          <w:rFonts w:ascii="Arial" w:hAnsi="Arial" w:cs="Arial"/>
        </w:rPr>
      </w:pPr>
    </w:p>
    <w:tbl>
      <w:tblPr>
        <w:tblW w:w="9041" w:type="dxa"/>
        <w:tblLayout w:type="fixed"/>
        <w:tblLook w:val="0000" w:firstRow="0" w:lastRow="0" w:firstColumn="0" w:lastColumn="0" w:noHBand="0" w:noVBand="0"/>
      </w:tblPr>
      <w:tblGrid>
        <w:gridCol w:w="6219"/>
        <w:gridCol w:w="1411"/>
        <w:gridCol w:w="1411"/>
      </w:tblGrid>
      <w:tr w:rsidR="00814463" w:rsidRPr="00542D61" w14:paraId="134405BD" w14:textId="77777777" w:rsidTr="00162DFE">
        <w:tc>
          <w:tcPr>
            <w:tcW w:w="6219" w:type="dxa"/>
            <w:vAlign w:val="bottom"/>
          </w:tcPr>
          <w:p w14:paraId="58AD81AA" w14:textId="77777777" w:rsidR="00814463" w:rsidRPr="00542D61" w:rsidRDefault="00814463" w:rsidP="00252992">
            <w:pPr>
              <w:spacing w:line="240" w:lineRule="auto"/>
              <w:ind w:left="-74"/>
              <w:rPr>
                <w:rFonts w:cs="Arial"/>
                <w:b/>
                <w:bCs/>
                <w:snapToGrid w:val="0"/>
                <w:lang w:eastAsia="th-TH"/>
              </w:rPr>
            </w:pPr>
            <w:r w:rsidRPr="00542D61">
              <w:rPr>
                <w:rFonts w:cs="Arial"/>
                <w:b/>
                <w:bCs/>
              </w:rPr>
              <w:t>As at 31 December</w:t>
            </w:r>
          </w:p>
        </w:tc>
        <w:tc>
          <w:tcPr>
            <w:tcW w:w="1411" w:type="dxa"/>
            <w:vAlign w:val="bottom"/>
          </w:tcPr>
          <w:p w14:paraId="4FC7B7E4" w14:textId="77777777" w:rsidR="00814463" w:rsidRPr="00542D61" w:rsidRDefault="00814463" w:rsidP="00252992">
            <w:pPr>
              <w:spacing w:line="240" w:lineRule="auto"/>
              <w:ind w:right="-72"/>
              <w:jc w:val="right"/>
              <w:rPr>
                <w:rFonts w:cs="Arial"/>
                <w:b/>
                <w:bCs/>
              </w:rPr>
            </w:pPr>
            <w:r w:rsidRPr="00542D61">
              <w:rPr>
                <w:rFonts w:cs="Arial"/>
                <w:b/>
                <w:bCs/>
                <w:lang w:val="en-GB"/>
              </w:rPr>
              <w:t>2020</w:t>
            </w:r>
          </w:p>
        </w:tc>
        <w:tc>
          <w:tcPr>
            <w:tcW w:w="1411" w:type="dxa"/>
            <w:vAlign w:val="bottom"/>
          </w:tcPr>
          <w:p w14:paraId="3BE675DA" w14:textId="77777777" w:rsidR="00814463" w:rsidRPr="00542D61" w:rsidRDefault="00814463" w:rsidP="00252992">
            <w:pPr>
              <w:spacing w:line="240" w:lineRule="auto"/>
              <w:ind w:right="-72"/>
              <w:jc w:val="right"/>
              <w:rPr>
                <w:rFonts w:cs="Arial"/>
                <w:b/>
                <w:bCs/>
                <w:cs/>
              </w:rPr>
            </w:pPr>
            <w:r w:rsidRPr="00542D61">
              <w:rPr>
                <w:rFonts w:cs="Arial"/>
                <w:b/>
                <w:bCs/>
                <w:lang w:val="en-GB"/>
              </w:rPr>
              <w:t>2019</w:t>
            </w:r>
          </w:p>
        </w:tc>
      </w:tr>
      <w:tr w:rsidR="00814463" w:rsidRPr="00542D61" w14:paraId="3CCEEB81" w14:textId="77777777" w:rsidTr="00162DFE">
        <w:tc>
          <w:tcPr>
            <w:tcW w:w="6219" w:type="dxa"/>
            <w:vAlign w:val="bottom"/>
          </w:tcPr>
          <w:p w14:paraId="339CD976" w14:textId="77777777" w:rsidR="00814463" w:rsidRPr="00542D61" w:rsidRDefault="00814463" w:rsidP="00252992">
            <w:pPr>
              <w:spacing w:line="240" w:lineRule="auto"/>
              <w:ind w:left="-72" w:right="-126"/>
              <w:rPr>
                <w:rFonts w:cs="Arial"/>
                <w:snapToGrid w:val="0"/>
                <w:lang w:val="en-GB" w:eastAsia="th-TH"/>
              </w:rPr>
            </w:pPr>
          </w:p>
        </w:tc>
        <w:tc>
          <w:tcPr>
            <w:tcW w:w="1411" w:type="dxa"/>
            <w:tcBorders>
              <w:bottom w:val="single" w:sz="4" w:space="0" w:color="auto"/>
            </w:tcBorders>
            <w:vAlign w:val="bottom"/>
          </w:tcPr>
          <w:p w14:paraId="34B8EE82" w14:textId="77777777" w:rsidR="00814463" w:rsidRPr="00542D61" w:rsidRDefault="00814463"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35A2BF74" w14:textId="77777777" w:rsidR="00814463" w:rsidRPr="00542D61" w:rsidRDefault="00814463" w:rsidP="00252992">
            <w:pPr>
              <w:spacing w:line="240" w:lineRule="auto"/>
              <w:ind w:right="-72"/>
              <w:jc w:val="right"/>
              <w:rPr>
                <w:rFonts w:cs="Arial"/>
                <w:b/>
                <w:bCs/>
                <w:snapToGrid w:val="0"/>
                <w:cs/>
                <w:lang w:eastAsia="th-TH"/>
              </w:rPr>
            </w:pPr>
            <w:r w:rsidRPr="00542D61">
              <w:rPr>
                <w:rFonts w:cs="Arial"/>
                <w:b/>
                <w:bCs/>
                <w:snapToGrid w:val="0"/>
                <w:lang w:eastAsia="th-TH"/>
              </w:rPr>
              <w:t>Baht</w:t>
            </w:r>
          </w:p>
        </w:tc>
        <w:tc>
          <w:tcPr>
            <w:tcW w:w="1411" w:type="dxa"/>
            <w:tcBorders>
              <w:bottom w:val="single" w:sz="4" w:space="0" w:color="auto"/>
            </w:tcBorders>
            <w:vAlign w:val="bottom"/>
          </w:tcPr>
          <w:p w14:paraId="3F9790E5" w14:textId="77777777" w:rsidR="00814463" w:rsidRPr="00542D61" w:rsidRDefault="00814463"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349E6D2B" w14:textId="77777777" w:rsidR="00814463" w:rsidRPr="00542D61" w:rsidRDefault="00814463" w:rsidP="00252992">
            <w:pPr>
              <w:spacing w:line="240" w:lineRule="auto"/>
              <w:ind w:right="-72"/>
              <w:jc w:val="right"/>
              <w:rPr>
                <w:rFonts w:cs="Arial"/>
                <w:b/>
                <w:bCs/>
                <w:snapToGrid w:val="0"/>
                <w:cs/>
                <w:lang w:eastAsia="th-TH"/>
              </w:rPr>
            </w:pPr>
            <w:r w:rsidRPr="00542D61">
              <w:rPr>
                <w:rFonts w:cs="Arial"/>
                <w:b/>
                <w:bCs/>
                <w:snapToGrid w:val="0"/>
                <w:lang w:eastAsia="th-TH"/>
              </w:rPr>
              <w:t>Baht</w:t>
            </w:r>
          </w:p>
        </w:tc>
      </w:tr>
      <w:tr w:rsidR="00814463" w:rsidRPr="00542D61" w14:paraId="2093C64A" w14:textId="77777777" w:rsidTr="00162DFE">
        <w:tc>
          <w:tcPr>
            <w:tcW w:w="6219" w:type="dxa"/>
            <w:vAlign w:val="bottom"/>
          </w:tcPr>
          <w:p w14:paraId="692D8861" w14:textId="77777777" w:rsidR="00814463" w:rsidRPr="00542D61" w:rsidRDefault="00814463" w:rsidP="00252992">
            <w:pPr>
              <w:spacing w:line="240" w:lineRule="auto"/>
              <w:ind w:left="-72"/>
              <w:rPr>
                <w:rFonts w:cs="Arial"/>
                <w:snapToGrid w:val="0"/>
                <w:lang w:val="en-GB" w:eastAsia="th-TH"/>
              </w:rPr>
            </w:pPr>
          </w:p>
        </w:tc>
        <w:tc>
          <w:tcPr>
            <w:tcW w:w="1411" w:type="dxa"/>
            <w:tcBorders>
              <w:top w:val="single" w:sz="4" w:space="0" w:color="auto"/>
            </w:tcBorders>
            <w:shd w:val="clear" w:color="auto" w:fill="FAFAFA"/>
            <w:vAlign w:val="bottom"/>
          </w:tcPr>
          <w:p w14:paraId="4BF761B8" w14:textId="77777777" w:rsidR="00814463" w:rsidRPr="00542D61" w:rsidRDefault="00814463" w:rsidP="00252992">
            <w:pPr>
              <w:spacing w:line="240" w:lineRule="auto"/>
              <w:ind w:right="-72"/>
              <w:jc w:val="right"/>
              <w:rPr>
                <w:rFonts w:cs="Arial"/>
                <w:snapToGrid w:val="0"/>
                <w:lang w:eastAsia="th-TH"/>
              </w:rPr>
            </w:pPr>
          </w:p>
        </w:tc>
        <w:tc>
          <w:tcPr>
            <w:tcW w:w="1411" w:type="dxa"/>
            <w:tcBorders>
              <w:top w:val="single" w:sz="4" w:space="0" w:color="auto"/>
            </w:tcBorders>
            <w:vAlign w:val="bottom"/>
          </w:tcPr>
          <w:p w14:paraId="6C6CAF73" w14:textId="77777777" w:rsidR="00814463" w:rsidRPr="00542D61" w:rsidRDefault="00814463" w:rsidP="00252992">
            <w:pPr>
              <w:spacing w:line="240" w:lineRule="auto"/>
              <w:ind w:right="-72"/>
              <w:jc w:val="right"/>
              <w:rPr>
                <w:rFonts w:cs="Arial"/>
                <w:snapToGrid w:val="0"/>
                <w:lang w:eastAsia="th-TH"/>
              </w:rPr>
            </w:pPr>
          </w:p>
        </w:tc>
      </w:tr>
      <w:tr w:rsidR="00814463" w:rsidRPr="00542D61" w14:paraId="01D45FC0" w14:textId="77777777" w:rsidTr="00162DFE">
        <w:tc>
          <w:tcPr>
            <w:tcW w:w="6219" w:type="dxa"/>
            <w:vAlign w:val="bottom"/>
          </w:tcPr>
          <w:p w14:paraId="602AD3EE" w14:textId="77777777" w:rsidR="00814463" w:rsidRPr="00542D61" w:rsidRDefault="00814463" w:rsidP="00252992">
            <w:pPr>
              <w:tabs>
                <w:tab w:val="left" w:pos="2862"/>
              </w:tabs>
              <w:spacing w:line="240" w:lineRule="auto"/>
              <w:ind w:left="-72" w:right="-72"/>
              <w:rPr>
                <w:rFonts w:cs="Arial"/>
                <w:b/>
                <w:bCs/>
              </w:rPr>
            </w:pPr>
            <w:r w:rsidRPr="00542D61">
              <w:rPr>
                <w:rFonts w:cs="Arial"/>
                <w:b/>
                <w:bCs/>
              </w:rPr>
              <w:t>Right-of-use assets - carrying amount</w:t>
            </w:r>
          </w:p>
        </w:tc>
        <w:tc>
          <w:tcPr>
            <w:tcW w:w="1411" w:type="dxa"/>
            <w:shd w:val="clear" w:color="auto" w:fill="FAFAFA"/>
            <w:vAlign w:val="bottom"/>
          </w:tcPr>
          <w:p w14:paraId="18920005" w14:textId="77777777" w:rsidR="00814463" w:rsidRPr="00542D61" w:rsidRDefault="00814463" w:rsidP="00252992">
            <w:pPr>
              <w:spacing w:line="240" w:lineRule="auto"/>
              <w:ind w:right="-72"/>
              <w:jc w:val="right"/>
              <w:rPr>
                <w:rFonts w:cs="Arial"/>
              </w:rPr>
            </w:pPr>
          </w:p>
        </w:tc>
        <w:tc>
          <w:tcPr>
            <w:tcW w:w="1411" w:type="dxa"/>
            <w:vAlign w:val="bottom"/>
          </w:tcPr>
          <w:p w14:paraId="34176D99" w14:textId="77777777" w:rsidR="00814463" w:rsidRPr="00542D61" w:rsidRDefault="00814463" w:rsidP="00252992">
            <w:pPr>
              <w:spacing w:line="240" w:lineRule="auto"/>
              <w:ind w:right="-72"/>
              <w:jc w:val="right"/>
              <w:rPr>
                <w:rFonts w:cs="Arial"/>
              </w:rPr>
            </w:pPr>
          </w:p>
        </w:tc>
      </w:tr>
      <w:tr w:rsidR="00A361FF" w:rsidRPr="00542D61" w14:paraId="30CD9FA7" w14:textId="77777777" w:rsidTr="00162DFE">
        <w:tc>
          <w:tcPr>
            <w:tcW w:w="6219" w:type="dxa"/>
            <w:vAlign w:val="bottom"/>
          </w:tcPr>
          <w:p w14:paraId="4B6A0212" w14:textId="724FEDB8" w:rsidR="00A361FF" w:rsidRPr="00542D61" w:rsidRDefault="00A361FF" w:rsidP="00252992">
            <w:pPr>
              <w:tabs>
                <w:tab w:val="left" w:pos="2862"/>
              </w:tabs>
              <w:spacing w:line="240" w:lineRule="auto"/>
              <w:ind w:left="-72" w:right="-72"/>
              <w:rPr>
                <w:rFonts w:cs="Arial"/>
              </w:rPr>
            </w:pPr>
            <w:r w:rsidRPr="00542D61">
              <w:rPr>
                <w:rFonts w:cs="Arial"/>
              </w:rPr>
              <w:t>Buildings and building improvements</w:t>
            </w:r>
          </w:p>
        </w:tc>
        <w:tc>
          <w:tcPr>
            <w:tcW w:w="1411" w:type="dxa"/>
            <w:shd w:val="clear" w:color="auto" w:fill="FAFAFA"/>
            <w:vAlign w:val="bottom"/>
          </w:tcPr>
          <w:p w14:paraId="3CCD60D9" w14:textId="79B95522" w:rsidR="00A361FF" w:rsidRPr="00542D61" w:rsidRDefault="00A361FF" w:rsidP="00252992">
            <w:pPr>
              <w:spacing w:line="240" w:lineRule="auto"/>
              <w:ind w:right="-72"/>
              <w:jc w:val="right"/>
              <w:rPr>
                <w:rFonts w:cs="Arial"/>
              </w:rPr>
            </w:pPr>
            <w:r w:rsidRPr="00542D61">
              <w:rPr>
                <w:rFonts w:cs="Arial"/>
              </w:rPr>
              <w:t>71,558</w:t>
            </w:r>
          </w:p>
        </w:tc>
        <w:tc>
          <w:tcPr>
            <w:tcW w:w="1411" w:type="dxa"/>
            <w:vAlign w:val="bottom"/>
          </w:tcPr>
          <w:p w14:paraId="2E092B44" w14:textId="288C27BC" w:rsidR="00A361FF" w:rsidRPr="00542D61" w:rsidRDefault="00A361FF" w:rsidP="00252992">
            <w:pPr>
              <w:spacing w:line="240" w:lineRule="auto"/>
              <w:ind w:right="-72"/>
              <w:jc w:val="right"/>
              <w:rPr>
                <w:rFonts w:cs="Arial"/>
              </w:rPr>
            </w:pPr>
            <w:r w:rsidRPr="00542D61">
              <w:rPr>
                <w:rFonts w:cs="Arial"/>
              </w:rPr>
              <w:t>-</w:t>
            </w:r>
          </w:p>
        </w:tc>
      </w:tr>
      <w:tr w:rsidR="00A361FF" w:rsidRPr="00542D61" w14:paraId="6C2D726E" w14:textId="77777777" w:rsidTr="00162DFE">
        <w:tc>
          <w:tcPr>
            <w:tcW w:w="6219" w:type="dxa"/>
            <w:vAlign w:val="bottom"/>
          </w:tcPr>
          <w:p w14:paraId="5B729C3D" w14:textId="21946CE6" w:rsidR="00A361FF" w:rsidRPr="00542D61" w:rsidRDefault="00A361FF" w:rsidP="00252992">
            <w:pPr>
              <w:spacing w:line="240" w:lineRule="auto"/>
              <w:ind w:left="-72" w:right="-72"/>
              <w:rPr>
                <w:rFonts w:cs="Arial"/>
              </w:rPr>
            </w:pPr>
            <w:r w:rsidRPr="00542D61">
              <w:rPr>
                <w:rFonts w:cs="Arial"/>
              </w:rPr>
              <w:t>Vehicles</w:t>
            </w:r>
          </w:p>
        </w:tc>
        <w:tc>
          <w:tcPr>
            <w:tcW w:w="1411" w:type="dxa"/>
            <w:shd w:val="clear" w:color="auto" w:fill="FAFAFA"/>
            <w:vAlign w:val="bottom"/>
          </w:tcPr>
          <w:p w14:paraId="4B639978" w14:textId="45C4A4A4" w:rsidR="00A361FF" w:rsidRPr="00542D61" w:rsidRDefault="00A361FF" w:rsidP="00252992">
            <w:pPr>
              <w:spacing w:line="240" w:lineRule="auto"/>
              <w:ind w:right="-72"/>
              <w:jc w:val="right"/>
              <w:rPr>
                <w:rFonts w:cs="Arial"/>
              </w:rPr>
            </w:pPr>
            <w:r w:rsidRPr="00542D61">
              <w:rPr>
                <w:rFonts w:cs="Arial"/>
              </w:rPr>
              <w:t>3,487</w:t>
            </w:r>
          </w:p>
        </w:tc>
        <w:tc>
          <w:tcPr>
            <w:tcW w:w="1411" w:type="dxa"/>
            <w:vAlign w:val="bottom"/>
          </w:tcPr>
          <w:p w14:paraId="47037F0A" w14:textId="23DD2779" w:rsidR="00A361FF" w:rsidRPr="00542D61" w:rsidRDefault="00A361FF" w:rsidP="00252992">
            <w:pPr>
              <w:spacing w:line="240" w:lineRule="auto"/>
              <w:ind w:right="-72"/>
              <w:jc w:val="right"/>
              <w:rPr>
                <w:rFonts w:cs="Arial"/>
              </w:rPr>
            </w:pPr>
            <w:r w:rsidRPr="00542D61">
              <w:rPr>
                <w:rFonts w:cs="Arial"/>
              </w:rPr>
              <w:t>-</w:t>
            </w:r>
          </w:p>
        </w:tc>
      </w:tr>
      <w:tr w:rsidR="00A361FF" w:rsidRPr="00542D61" w14:paraId="5B66EB5D" w14:textId="77777777" w:rsidTr="00162DFE">
        <w:tc>
          <w:tcPr>
            <w:tcW w:w="6219" w:type="dxa"/>
            <w:vAlign w:val="bottom"/>
          </w:tcPr>
          <w:p w14:paraId="268BD0F6" w14:textId="33360917" w:rsidR="00A361FF" w:rsidRPr="00542D61" w:rsidRDefault="009628F2" w:rsidP="009628F2">
            <w:pPr>
              <w:spacing w:line="240" w:lineRule="auto"/>
              <w:ind w:left="-72" w:right="-72"/>
              <w:rPr>
                <w:rFonts w:cs="Arial"/>
              </w:rPr>
            </w:pPr>
            <w:r w:rsidRPr="00542D61">
              <w:rPr>
                <w:rFonts w:cs="Arial"/>
              </w:rPr>
              <w:t>Information technology</w:t>
            </w:r>
          </w:p>
        </w:tc>
        <w:tc>
          <w:tcPr>
            <w:tcW w:w="1411" w:type="dxa"/>
            <w:shd w:val="clear" w:color="auto" w:fill="FAFAFA"/>
            <w:vAlign w:val="bottom"/>
          </w:tcPr>
          <w:p w14:paraId="69FAE109" w14:textId="0E74AA2C" w:rsidR="00A361FF" w:rsidRPr="00542D61" w:rsidRDefault="00A361FF" w:rsidP="00252992">
            <w:pPr>
              <w:spacing w:line="240" w:lineRule="auto"/>
              <w:ind w:right="-72"/>
              <w:jc w:val="right"/>
              <w:rPr>
                <w:rFonts w:cs="Arial"/>
              </w:rPr>
            </w:pPr>
            <w:r w:rsidRPr="00542D61">
              <w:rPr>
                <w:rFonts w:cs="Arial"/>
              </w:rPr>
              <w:t>15,292</w:t>
            </w:r>
          </w:p>
        </w:tc>
        <w:tc>
          <w:tcPr>
            <w:tcW w:w="1411" w:type="dxa"/>
            <w:vAlign w:val="bottom"/>
          </w:tcPr>
          <w:p w14:paraId="5898078F" w14:textId="76400E11" w:rsidR="00A361FF" w:rsidRPr="00542D61" w:rsidRDefault="00A361FF" w:rsidP="00252992">
            <w:pPr>
              <w:spacing w:line="240" w:lineRule="auto"/>
              <w:ind w:right="-72"/>
              <w:jc w:val="right"/>
              <w:rPr>
                <w:rFonts w:cs="Arial"/>
              </w:rPr>
            </w:pPr>
            <w:r w:rsidRPr="00542D61">
              <w:rPr>
                <w:rFonts w:cs="Arial"/>
              </w:rPr>
              <w:t>-</w:t>
            </w:r>
          </w:p>
        </w:tc>
      </w:tr>
      <w:tr w:rsidR="00A361FF" w:rsidRPr="00542D61" w14:paraId="51A9F0A2" w14:textId="77777777" w:rsidTr="00162DFE">
        <w:tc>
          <w:tcPr>
            <w:tcW w:w="6219" w:type="dxa"/>
            <w:vAlign w:val="bottom"/>
          </w:tcPr>
          <w:p w14:paraId="166036A3" w14:textId="64D6F895" w:rsidR="00A361FF" w:rsidRPr="00542D61" w:rsidRDefault="00A361FF" w:rsidP="00252992">
            <w:pPr>
              <w:tabs>
                <w:tab w:val="left" w:pos="2862"/>
              </w:tabs>
              <w:spacing w:line="240" w:lineRule="auto"/>
              <w:ind w:left="-72" w:right="-72"/>
              <w:rPr>
                <w:rFonts w:cs="Arial"/>
              </w:rPr>
            </w:pPr>
            <w:r w:rsidRPr="00542D61">
              <w:rPr>
                <w:rFonts w:cs="Arial"/>
              </w:rPr>
              <w:t>Equipment</w:t>
            </w:r>
          </w:p>
        </w:tc>
        <w:tc>
          <w:tcPr>
            <w:tcW w:w="1411" w:type="dxa"/>
            <w:tcBorders>
              <w:bottom w:val="single" w:sz="4" w:space="0" w:color="auto"/>
            </w:tcBorders>
            <w:shd w:val="clear" w:color="auto" w:fill="FAFAFA"/>
            <w:vAlign w:val="bottom"/>
          </w:tcPr>
          <w:p w14:paraId="4A699CA4" w14:textId="2E37549D" w:rsidR="00A361FF" w:rsidRPr="00542D61" w:rsidRDefault="00A361FF" w:rsidP="00252992">
            <w:pPr>
              <w:spacing w:line="240" w:lineRule="auto"/>
              <w:ind w:right="-72"/>
              <w:jc w:val="right"/>
              <w:rPr>
                <w:rFonts w:cs="Arial"/>
                <w:cs/>
              </w:rPr>
            </w:pPr>
            <w:r w:rsidRPr="00542D61">
              <w:rPr>
                <w:rFonts w:cs="Arial"/>
              </w:rPr>
              <w:t>4,983</w:t>
            </w:r>
          </w:p>
        </w:tc>
        <w:tc>
          <w:tcPr>
            <w:tcW w:w="1411" w:type="dxa"/>
            <w:tcBorders>
              <w:bottom w:val="single" w:sz="4" w:space="0" w:color="auto"/>
            </w:tcBorders>
            <w:vAlign w:val="bottom"/>
          </w:tcPr>
          <w:p w14:paraId="50AB2B53" w14:textId="12689C76" w:rsidR="00A361FF" w:rsidRPr="00542D61" w:rsidRDefault="00A361FF" w:rsidP="00252992">
            <w:pPr>
              <w:spacing w:line="240" w:lineRule="auto"/>
              <w:ind w:right="-72"/>
              <w:jc w:val="right"/>
              <w:rPr>
                <w:rFonts w:cs="Arial"/>
                <w:cs/>
              </w:rPr>
            </w:pPr>
            <w:r w:rsidRPr="00542D61">
              <w:rPr>
                <w:rFonts w:cs="Arial"/>
              </w:rPr>
              <w:t>-</w:t>
            </w:r>
          </w:p>
        </w:tc>
      </w:tr>
      <w:tr w:rsidR="00316A7A" w:rsidRPr="00542D61" w14:paraId="166F95A2" w14:textId="77777777" w:rsidTr="006E073D">
        <w:tc>
          <w:tcPr>
            <w:tcW w:w="6219" w:type="dxa"/>
            <w:vAlign w:val="bottom"/>
          </w:tcPr>
          <w:p w14:paraId="3F3E587F" w14:textId="77777777" w:rsidR="00316A7A" w:rsidRPr="00542D61" w:rsidRDefault="00316A7A" w:rsidP="006E073D">
            <w:pPr>
              <w:spacing w:line="240" w:lineRule="auto"/>
              <w:ind w:left="-72"/>
              <w:rPr>
                <w:rFonts w:cs="Arial"/>
                <w:snapToGrid w:val="0"/>
                <w:lang w:val="en-GB" w:eastAsia="th-TH"/>
              </w:rPr>
            </w:pPr>
          </w:p>
        </w:tc>
        <w:tc>
          <w:tcPr>
            <w:tcW w:w="1411" w:type="dxa"/>
            <w:tcBorders>
              <w:top w:val="single" w:sz="4" w:space="0" w:color="auto"/>
            </w:tcBorders>
            <w:shd w:val="clear" w:color="auto" w:fill="FAFAFA"/>
            <w:vAlign w:val="bottom"/>
          </w:tcPr>
          <w:p w14:paraId="55D5D63A" w14:textId="77777777" w:rsidR="00316A7A" w:rsidRPr="00542D61" w:rsidRDefault="00316A7A" w:rsidP="006E073D">
            <w:pPr>
              <w:spacing w:line="240" w:lineRule="auto"/>
              <w:ind w:right="-72"/>
              <w:jc w:val="right"/>
              <w:rPr>
                <w:rFonts w:cs="Arial"/>
                <w:snapToGrid w:val="0"/>
                <w:lang w:eastAsia="th-TH"/>
              </w:rPr>
            </w:pPr>
          </w:p>
        </w:tc>
        <w:tc>
          <w:tcPr>
            <w:tcW w:w="1411" w:type="dxa"/>
            <w:tcBorders>
              <w:top w:val="single" w:sz="4" w:space="0" w:color="auto"/>
            </w:tcBorders>
            <w:vAlign w:val="bottom"/>
          </w:tcPr>
          <w:p w14:paraId="078863F6" w14:textId="77777777" w:rsidR="00316A7A" w:rsidRPr="00542D61" w:rsidRDefault="00316A7A" w:rsidP="006E073D">
            <w:pPr>
              <w:spacing w:line="240" w:lineRule="auto"/>
              <w:ind w:right="-72"/>
              <w:jc w:val="right"/>
              <w:rPr>
                <w:rFonts w:cs="Arial"/>
                <w:snapToGrid w:val="0"/>
                <w:lang w:eastAsia="th-TH"/>
              </w:rPr>
            </w:pPr>
          </w:p>
        </w:tc>
      </w:tr>
      <w:tr w:rsidR="00A361FF" w:rsidRPr="00542D61" w14:paraId="21C9843A" w14:textId="77777777" w:rsidTr="00316A7A">
        <w:tc>
          <w:tcPr>
            <w:tcW w:w="6219" w:type="dxa"/>
            <w:vAlign w:val="bottom"/>
          </w:tcPr>
          <w:p w14:paraId="74333D8C" w14:textId="2479A5EE" w:rsidR="00A361FF" w:rsidRPr="00542D61" w:rsidRDefault="00316A7A" w:rsidP="00252992">
            <w:pPr>
              <w:tabs>
                <w:tab w:val="left" w:pos="2862"/>
              </w:tabs>
              <w:spacing w:line="240" w:lineRule="auto"/>
              <w:ind w:left="-72" w:right="-72"/>
              <w:rPr>
                <w:rFonts w:cs="Arial"/>
              </w:rPr>
            </w:pPr>
            <w:r w:rsidRPr="00542D61">
              <w:rPr>
                <w:rFonts w:cs="Arial"/>
              </w:rPr>
              <w:t>Total right-of-use assets</w:t>
            </w:r>
          </w:p>
        </w:tc>
        <w:tc>
          <w:tcPr>
            <w:tcW w:w="1411" w:type="dxa"/>
            <w:tcBorders>
              <w:bottom w:val="single" w:sz="4" w:space="0" w:color="auto"/>
            </w:tcBorders>
            <w:shd w:val="clear" w:color="auto" w:fill="FAFAFA"/>
            <w:vAlign w:val="bottom"/>
          </w:tcPr>
          <w:p w14:paraId="069E9E75" w14:textId="085F358A" w:rsidR="00A361FF" w:rsidRPr="00542D61" w:rsidRDefault="00A361FF" w:rsidP="00252992">
            <w:pPr>
              <w:spacing w:line="240" w:lineRule="auto"/>
              <w:ind w:right="-72"/>
              <w:jc w:val="right"/>
              <w:rPr>
                <w:rFonts w:cs="Arial"/>
                <w:cs/>
              </w:rPr>
            </w:pPr>
            <w:r w:rsidRPr="00542D61">
              <w:rPr>
                <w:rFonts w:cs="Arial"/>
              </w:rPr>
              <w:t>95,320</w:t>
            </w:r>
          </w:p>
        </w:tc>
        <w:tc>
          <w:tcPr>
            <w:tcW w:w="1411" w:type="dxa"/>
            <w:tcBorders>
              <w:bottom w:val="single" w:sz="4" w:space="0" w:color="auto"/>
            </w:tcBorders>
            <w:vAlign w:val="bottom"/>
          </w:tcPr>
          <w:p w14:paraId="0E31A667" w14:textId="52471F20" w:rsidR="00A361FF" w:rsidRPr="00542D61" w:rsidRDefault="00A361FF" w:rsidP="00252992">
            <w:pPr>
              <w:spacing w:line="240" w:lineRule="auto"/>
              <w:ind w:right="-72"/>
              <w:jc w:val="right"/>
              <w:rPr>
                <w:rFonts w:cs="Arial"/>
                <w:cs/>
              </w:rPr>
            </w:pPr>
            <w:r w:rsidRPr="00542D61">
              <w:rPr>
                <w:rFonts w:cs="Arial"/>
              </w:rPr>
              <w:t>-</w:t>
            </w:r>
          </w:p>
        </w:tc>
      </w:tr>
      <w:tr w:rsidR="00316A7A" w:rsidRPr="00542D61" w14:paraId="5EC5C39B" w14:textId="77777777" w:rsidTr="00316A7A">
        <w:tc>
          <w:tcPr>
            <w:tcW w:w="6219" w:type="dxa"/>
            <w:vAlign w:val="bottom"/>
          </w:tcPr>
          <w:p w14:paraId="6100DCB4" w14:textId="77777777" w:rsidR="00316A7A" w:rsidRPr="00542D61" w:rsidRDefault="00316A7A" w:rsidP="00252992">
            <w:pPr>
              <w:tabs>
                <w:tab w:val="left" w:pos="2862"/>
              </w:tabs>
              <w:spacing w:line="240" w:lineRule="auto"/>
              <w:ind w:left="-72" w:right="-72"/>
              <w:rPr>
                <w:rFonts w:cs="Arial"/>
              </w:rPr>
            </w:pPr>
          </w:p>
        </w:tc>
        <w:tc>
          <w:tcPr>
            <w:tcW w:w="1411" w:type="dxa"/>
            <w:tcBorders>
              <w:top w:val="single" w:sz="4" w:space="0" w:color="auto"/>
            </w:tcBorders>
            <w:shd w:val="clear" w:color="auto" w:fill="FAFAFA"/>
            <w:vAlign w:val="bottom"/>
          </w:tcPr>
          <w:p w14:paraId="791FD39B" w14:textId="77777777" w:rsidR="00316A7A" w:rsidRPr="00542D61" w:rsidRDefault="00316A7A" w:rsidP="00252992">
            <w:pPr>
              <w:spacing w:line="240" w:lineRule="auto"/>
              <w:ind w:right="-72"/>
              <w:jc w:val="right"/>
              <w:rPr>
                <w:rFonts w:cs="Arial"/>
              </w:rPr>
            </w:pPr>
          </w:p>
        </w:tc>
        <w:tc>
          <w:tcPr>
            <w:tcW w:w="1411" w:type="dxa"/>
            <w:tcBorders>
              <w:top w:val="single" w:sz="4" w:space="0" w:color="auto"/>
            </w:tcBorders>
            <w:vAlign w:val="bottom"/>
          </w:tcPr>
          <w:p w14:paraId="5505E8EE" w14:textId="77777777" w:rsidR="00316A7A" w:rsidRPr="00542D61" w:rsidRDefault="00316A7A" w:rsidP="00252992">
            <w:pPr>
              <w:spacing w:line="240" w:lineRule="auto"/>
              <w:ind w:right="-72"/>
              <w:jc w:val="right"/>
              <w:rPr>
                <w:rFonts w:cs="Arial"/>
              </w:rPr>
            </w:pPr>
          </w:p>
        </w:tc>
      </w:tr>
      <w:tr w:rsidR="00A361FF" w:rsidRPr="00542D61" w14:paraId="2EAB7A30" w14:textId="77777777" w:rsidTr="00316A7A">
        <w:tc>
          <w:tcPr>
            <w:tcW w:w="6219" w:type="dxa"/>
            <w:vAlign w:val="bottom"/>
          </w:tcPr>
          <w:p w14:paraId="4AE2717F" w14:textId="0F44AE45" w:rsidR="00A361FF" w:rsidRPr="00542D61" w:rsidRDefault="00A361FF" w:rsidP="00252992">
            <w:pPr>
              <w:spacing w:line="240" w:lineRule="auto"/>
              <w:ind w:left="-72"/>
              <w:rPr>
                <w:rFonts w:cs="Arial"/>
              </w:rPr>
            </w:pPr>
            <w:r w:rsidRPr="00542D61">
              <w:rPr>
                <w:rFonts w:cs="Arial"/>
                <w:b/>
                <w:bCs/>
              </w:rPr>
              <w:t>Lease liabilities</w:t>
            </w:r>
          </w:p>
        </w:tc>
        <w:tc>
          <w:tcPr>
            <w:tcW w:w="1411" w:type="dxa"/>
            <w:shd w:val="clear" w:color="auto" w:fill="FAFAFA"/>
            <w:vAlign w:val="bottom"/>
          </w:tcPr>
          <w:p w14:paraId="776EAA01" w14:textId="77777777" w:rsidR="00A361FF" w:rsidRPr="00542D61" w:rsidRDefault="00A361FF" w:rsidP="00252992">
            <w:pPr>
              <w:spacing w:line="240" w:lineRule="auto"/>
              <w:ind w:right="-72"/>
              <w:jc w:val="right"/>
              <w:rPr>
                <w:rFonts w:cs="Arial"/>
              </w:rPr>
            </w:pPr>
          </w:p>
        </w:tc>
        <w:tc>
          <w:tcPr>
            <w:tcW w:w="1411" w:type="dxa"/>
            <w:vAlign w:val="bottom"/>
          </w:tcPr>
          <w:p w14:paraId="6B7CD2AF" w14:textId="77777777" w:rsidR="00A361FF" w:rsidRPr="00542D61" w:rsidRDefault="00A361FF" w:rsidP="00252992">
            <w:pPr>
              <w:spacing w:line="240" w:lineRule="auto"/>
              <w:ind w:right="-72"/>
              <w:jc w:val="right"/>
              <w:rPr>
                <w:rFonts w:cs="Arial"/>
              </w:rPr>
            </w:pPr>
          </w:p>
        </w:tc>
      </w:tr>
      <w:tr w:rsidR="00A361FF" w:rsidRPr="00542D61" w14:paraId="5E0DC5E3" w14:textId="77777777" w:rsidTr="00162DFE">
        <w:tc>
          <w:tcPr>
            <w:tcW w:w="6219" w:type="dxa"/>
            <w:vAlign w:val="bottom"/>
          </w:tcPr>
          <w:p w14:paraId="037B4B99" w14:textId="624D7B6F" w:rsidR="00A361FF" w:rsidRPr="00542D61" w:rsidRDefault="00A361FF" w:rsidP="00252992">
            <w:pPr>
              <w:tabs>
                <w:tab w:val="left" w:pos="2862"/>
              </w:tabs>
              <w:spacing w:line="240" w:lineRule="auto"/>
              <w:ind w:left="-72" w:right="-72"/>
              <w:rPr>
                <w:rFonts w:cs="Arial"/>
                <w:b/>
                <w:bCs/>
              </w:rPr>
            </w:pPr>
            <w:r w:rsidRPr="00542D61">
              <w:rPr>
                <w:rFonts w:cs="Arial"/>
              </w:rPr>
              <w:t>Current</w:t>
            </w:r>
          </w:p>
        </w:tc>
        <w:tc>
          <w:tcPr>
            <w:tcW w:w="1411" w:type="dxa"/>
            <w:shd w:val="clear" w:color="auto" w:fill="FAFAFA"/>
            <w:vAlign w:val="bottom"/>
          </w:tcPr>
          <w:p w14:paraId="73A09622" w14:textId="77777777" w:rsidR="00A361FF" w:rsidRPr="00542D61" w:rsidRDefault="00A361FF" w:rsidP="00252992">
            <w:pPr>
              <w:spacing w:line="240" w:lineRule="auto"/>
              <w:ind w:right="-72"/>
              <w:jc w:val="right"/>
              <w:rPr>
                <w:rFonts w:cs="Arial"/>
              </w:rPr>
            </w:pPr>
          </w:p>
        </w:tc>
        <w:tc>
          <w:tcPr>
            <w:tcW w:w="1411" w:type="dxa"/>
            <w:vAlign w:val="bottom"/>
          </w:tcPr>
          <w:p w14:paraId="72AC7B94" w14:textId="77777777" w:rsidR="00A361FF" w:rsidRPr="00542D61" w:rsidRDefault="00A361FF" w:rsidP="00252992">
            <w:pPr>
              <w:spacing w:line="240" w:lineRule="auto"/>
              <w:ind w:right="-72"/>
              <w:jc w:val="right"/>
              <w:rPr>
                <w:rFonts w:cs="Arial"/>
              </w:rPr>
            </w:pPr>
          </w:p>
        </w:tc>
      </w:tr>
      <w:tr w:rsidR="00A361FF" w:rsidRPr="00542D61" w14:paraId="2D4499B1" w14:textId="77777777" w:rsidTr="00162DFE">
        <w:tc>
          <w:tcPr>
            <w:tcW w:w="6219" w:type="dxa"/>
            <w:vAlign w:val="bottom"/>
          </w:tcPr>
          <w:p w14:paraId="516D8FAC" w14:textId="7D401724" w:rsidR="00A361FF" w:rsidRPr="00542D61" w:rsidRDefault="00A361FF" w:rsidP="00252992">
            <w:pPr>
              <w:tabs>
                <w:tab w:val="left" w:pos="2862"/>
              </w:tabs>
              <w:spacing w:line="240" w:lineRule="auto"/>
              <w:ind w:left="-72" w:right="-72"/>
              <w:rPr>
                <w:rFonts w:cs="Arial"/>
              </w:rPr>
            </w:pPr>
            <w:r w:rsidRPr="00542D61">
              <w:rPr>
                <w:rFonts w:cs="Arial"/>
              </w:rPr>
              <w:t>Non-current</w:t>
            </w:r>
          </w:p>
        </w:tc>
        <w:tc>
          <w:tcPr>
            <w:tcW w:w="1411" w:type="dxa"/>
            <w:shd w:val="clear" w:color="auto" w:fill="FAFAFA"/>
            <w:vAlign w:val="bottom"/>
          </w:tcPr>
          <w:p w14:paraId="6256AFCB" w14:textId="5AC1609B" w:rsidR="00A361FF" w:rsidRPr="00542D61" w:rsidRDefault="00A361FF" w:rsidP="00252992">
            <w:pPr>
              <w:spacing w:line="240" w:lineRule="auto"/>
              <w:ind w:right="-72"/>
              <w:jc w:val="right"/>
              <w:rPr>
                <w:rFonts w:cs="Arial"/>
              </w:rPr>
            </w:pPr>
            <w:r w:rsidRPr="00542D61">
              <w:rPr>
                <w:rFonts w:cs="Arial"/>
              </w:rPr>
              <w:t>22,662</w:t>
            </w:r>
          </w:p>
        </w:tc>
        <w:tc>
          <w:tcPr>
            <w:tcW w:w="1411" w:type="dxa"/>
            <w:vAlign w:val="bottom"/>
          </w:tcPr>
          <w:p w14:paraId="32A2DEA8" w14:textId="0D81FAAD" w:rsidR="00A361FF" w:rsidRPr="00542D61" w:rsidRDefault="00A361FF" w:rsidP="00252992">
            <w:pPr>
              <w:spacing w:line="240" w:lineRule="auto"/>
              <w:ind w:right="-72"/>
              <w:jc w:val="right"/>
              <w:rPr>
                <w:rFonts w:cs="Arial"/>
              </w:rPr>
            </w:pPr>
            <w:r w:rsidRPr="00542D61">
              <w:rPr>
                <w:rFonts w:cs="Arial"/>
              </w:rPr>
              <w:t>-</w:t>
            </w:r>
          </w:p>
        </w:tc>
      </w:tr>
      <w:tr w:rsidR="00A361FF" w:rsidRPr="00542D61" w14:paraId="5318097A" w14:textId="77777777" w:rsidTr="00162DFE">
        <w:tc>
          <w:tcPr>
            <w:tcW w:w="6219" w:type="dxa"/>
            <w:vAlign w:val="bottom"/>
          </w:tcPr>
          <w:p w14:paraId="3BC8D9CB" w14:textId="1EC4C0CF" w:rsidR="00A361FF" w:rsidRPr="00542D61" w:rsidRDefault="00A361FF" w:rsidP="00252992">
            <w:pPr>
              <w:tabs>
                <w:tab w:val="left" w:pos="2862"/>
              </w:tabs>
              <w:spacing w:line="240" w:lineRule="auto"/>
              <w:ind w:left="-72" w:right="-72"/>
              <w:rPr>
                <w:rFonts w:cs="Arial"/>
              </w:rPr>
            </w:pPr>
          </w:p>
        </w:tc>
        <w:tc>
          <w:tcPr>
            <w:tcW w:w="1411" w:type="dxa"/>
            <w:tcBorders>
              <w:bottom w:val="single" w:sz="4" w:space="0" w:color="auto"/>
            </w:tcBorders>
            <w:shd w:val="clear" w:color="auto" w:fill="FAFAFA"/>
            <w:vAlign w:val="bottom"/>
          </w:tcPr>
          <w:p w14:paraId="097BCB4C" w14:textId="0312538B" w:rsidR="00A361FF" w:rsidRPr="00542D61" w:rsidRDefault="00A361FF" w:rsidP="00252992">
            <w:pPr>
              <w:spacing w:line="240" w:lineRule="auto"/>
              <w:ind w:right="-72"/>
              <w:jc w:val="right"/>
              <w:rPr>
                <w:rFonts w:cs="Arial"/>
                <w:cs/>
              </w:rPr>
            </w:pPr>
            <w:r w:rsidRPr="00542D61">
              <w:rPr>
                <w:rFonts w:cs="Arial"/>
              </w:rPr>
              <w:t>77,192</w:t>
            </w:r>
          </w:p>
        </w:tc>
        <w:tc>
          <w:tcPr>
            <w:tcW w:w="1411" w:type="dxa"/>
            <w:tcBorders>
              <w:bottom w:val="single" w:sz="4" w:space="0" w:color="auto"/>
            </w:tcBorders>
            <w:vAlign w:val="bottom"/>
          </w:tcPr>
          <w:p w14:paraId="6D32DB68" w14:textId="4E7A6F7A" w:rsidR="00A361FF" w:rsidRPr="00542D61" w:rsidRDefault="00A361FF" w:rsidP="00252992">
            <w:pPr>
              <w:spacing w:line="240" w:lineRule="auto"/>
              <w:ind w:right="-72"/>
              <w:jc w:val="right"/>
              <w:rPr>
                <w:rFonts w:cs="Arial"/>
                <w:cs/>
              </w:rPr>
            </w:pPr>
            <w:r w:rsidRPr="00542D61">
              <w:rPr>
                <w:rFonts w:cs="Arial"/>
              </w:rPr>
              <w:t>-</w:t>
            </w:r>
          </w:p>
        </w:tc>
      </w:tr>
      <w:tr w:rsidR="00A361FF" w:rsidRPr="00542D61" w14:paraId="41AB80E0" w14:textId="77777777" w:rsidTr="00162DFE">
        <w:tc>
          <w:tcPr>
            <w:tcW w:w="6219" w:type="dxa"/>
            <w:vAlign w:val="bottom"/>
          </w:tcPr>
          <w:p w14:paraId="5C305CD1" w14:textId="48CF9462" w:rsidR="00A361FF" w:rsidRPr="00542D61" w:rsidRDefault="00A361FF" w:rsidP="00252992">
            <w:pPr>
              <w:tabs>
                <w:tab w:val="left" w:pos="2862"/>
              </w:tabs>
              <w:spacing w:line="240" w:lineRule="auto"/>
              <w:ind w:left="-72" w:right="-72"/>
              <w:rPr>
                <w:rFonts w:cs="Arial"/>
              </w:rPr>
            </w:pPr>
          </w:p>
        </w:tc>
        <w:tc>
          <w:tcPr>
            <w:tcW w:w="1411" w:type="dxa"/>
            <w:tcBorders>
              <w:top w:val="single" w:sz="4" w:space="0" w:color="auto"/>
            </w:tcBorders>
            <w:shd w:val="clear" w:color="auto" w:fill="FAFAFA"/>
            <w:vAlign w:val="bottom"/>
          </w:tcPr>
          <w:p w14:paraId="1F5F0B6C" w14:textId="77777777" w:rsidR="00A361FF" w:rsidRPr="00542D61" w:rsidRDefault="00A361FF" w:rsidP="00252992">
            <w:pPr>
              <w:spacing w:line="240" w:lineRule="auto"/>
              <w:ind w:right="-72"/>
              <w:contextualSpacing/>
              <w:jc w:val="right"/>
              <w:rPr>
                <w:rFonts w:cs="Arial"/>
                <w:snapToGrid w:val="0"/>
              </w:rPr>
            </w:pPr>
          </w:p>
        </w:tc>
        <w:tc>
          <w:tcPr>
            <w:tcW w:w="1411" w:type="dxa"/>
            <w:tcBorders>
              <w:top w:val="single" w:sz="4" w:space="0" w:color="auto"/>
            </w:tcBorders>
            <w:vAlign w:val="bottom"/>
          </w:tcPr>
          <w:p w14:paraId="1C45ED40" w14:textId="77777777" w:rsidR="00A361FF" w:rsidRPr="00542D61" w:rsidRDefault="00A361FF" w:rsidP="00252992">
            <w:pPr>
              <w:spacing w:line="240" w:lineRule="auto"/>
              <w:ind w:right="-72"/>
              <w:contextualSpacing/>
              <w:jc w:val="right"/>
              <w:rPr>
                <w:rFonts w:cs="Arial"/>
                <w:snapToGrid w:val="0"/>
              </w:rPr>
            </w:pPr>
          </w:p>
        </w:tc>
      </w:tr>
      <w:tr w:rsidR="00A361FF" w:rsidRPr="00542D61" w14:paraId="6B5F41A3" w14:textId="77777777" w:rsidTr="00162DFE">
        <w:tc>
          <w:tcPr>
            <w:tcW w:w="6219" w:type="dxa"/>
            <w:vAlign w:val="bottom"/>
          </w:tcPr>
          <w:p w14:paraId="6B7BD5EF" w14:textId="5E7C5DB3" w:rsidR="00A361FF" w:rsidRPr="00542D61" w:rsidRDefault="00316A7A" w:rsidP="00252992">
            <w:pPr>
              <w:spacing w:line="240" w:lineRule="auto"/>
              <w:ind w:left="-72"/>
              <w:rPr>
                <w:rFonts w:cs="Arial"/>
              </w:rPr>
            </w:pPr>
            <w:r w:rsidRPr="00542D61">
              <w:rPr>
                <w:rFonts w:cs="Arial"/>
              </w:rPr>
              <w:t>Total lease liabilities</w:t>
            </w:r>
          </w:p>
        </w:tc>
        <w:tc>
          <w:tcPr>
            <w:tcW w:w="1411" w:type="dxa"/>
            <w:tcBorders>
              <w:bottom w:val="single" w:sz="4" w:space="0" w:color="auto"/>
            </w:tcBorders>
            <w:shd w:val="clear" w:color="auto" w:fill="FAFAFA"/>
            <w:vAlign w:val="bottom"/>
          </w:tcPr>
          <w:p w14:paraId="090D91D5" w14:textId="47126A7D" w:rsidR="00A361FF" w:rsidRPr="00542D61" w:rsidRDefault="00A361FF" w:rsidP="00252992">
            <w:pPr>
              <w:spacing w:line="240" w:lineRule="auto"/>
              <w:ind w:right="-72"/>
              <w:jc w:val="right"/>
              <w:rPr>
                <w:rFonts w:cs="Arial"/>
                <w:cs/>
              </w:rPr>
            </w:pPr>
            <w:r w:rsidRPr="00542D61">
              <w:rPr>
                <w:rFonts w:cs="Arial"/>
              </w:rPr>
              <w:t>99,854</w:t>
            </w:r>
          </w:p>
        </w:tc>
        <w:tc>
          <w:tcPr>
            <w:tcW w:w="1411" w:type="dxa"/>
            <w:tcBorders>
              <w:bottom w:val="single" w:sz="4" w:space="0" w:color="auto"/>
            </w:tcBorders>
            <w:vAlign w:val="bottom"/>
          </w:tcPr>
          <w:p w14:paraId="68A05EBC" w14:textId="4A1370BD" w:rsidR="00A361FF" w:rsidRPr="00542D61" w:rsidRDefault="00A361FF" w:rsidP="00252992">
            <w:pPr>
              <w:spacing w:line="240" w:lineRule="auto"/>
              <w:ind w:right="-72"/>
              <w:jc w:val="right"/>
              <w:rPr>
                <w:rFonts w:cs="Arial"/>
                <w:cs/>
              </w:rPr>
            </w:pPr>
            <w:r w:rsidRPr="00542D61">
              <w:rPr>
                <w:rFonts w:cs="Arial"/>
              </w:rPr>
              <w:t>-</w:t>
            </w:r>
          </w:p>
        </w:tc>
      </w:tr>
    </w:tbl>
    <w:p w14:paraId="1CBBA113" w14:textId="6357D306" w:rsidR="00162DFE" w:rsidRPr="00542D61" w:rsidRDefault="00162DFE" w:rsidP="00252992">
      <w:pPr>
        <w:spacing w:line="240" w:lineRule="auto"/>
        <w:rPr>
          <w:rFonts w:cs="Arial"/>
        </w:rPr>
      </w:pPr>
    </w:p>
    <w:p w14:paraId="4280AEBD" w14:textId="77777777" w:rsidR="00316A7A" w:rsidRPr="00542D61" w:rsidRDefault="00316A7A" w:rsidP="00316A7A">
      <w:pPr>
        <w:spacing w:line="240" w:lineRule="auto"/>
        <w:rPr>
          <w:rFonts w:cs="Arial"/>
        </w:rPr>
      </w:pPr>
      <w:r w:rsidRPr="00542D61">
        <w:rPr>
          <w:rFonts w:cs="Arial"/>
        </w:rPr>
        <w:t>Transactions recognised in the financial statements relating to leases are as follows:</w:t>
      </w:r>
    </w:p>
    <w:p w14:paraId="5DBC5F20" w14:textId="77777777" w:rsidR="00316A7A" w:rsidRPr="00542D61" w:rsidRDefault="00316A7A" w:rsidP="00316A7A">
      <w:pPr>
        <w:spacing w:line="240" w:lineRule="auto"/>
        <w:jc w:val="both"/>
        <w:rPr>
          <w:rFonts w:cs="Arial"/>
        </w:rPr>
      </w:pPr>
    </w:p>
    <w:tbl>
      <w:tblPr>
        <w:tblW w:w="9032" w:type="dxa"/>
        <w:tblLayout w:type="fixed"/>
        <w:tblLook w:val="0000" w:firstRow="0" w:lastRow="0" w:firstColumn="0" w:lastColumn="0" w:noHBand="0" w:noVBand="0"/>
      </w:tblPr>
      <w:tblGrid>
        <w:gridCol w:w="6210"/>
        <w:gridCol w:w="1411"/>
        <w:gridCol w:w="1411"/>
      </w:tblGrid>
      <w:tr w:rsidR="00316A7A" w:rsidRPr="00542D61" w14:paraId="587C5D98" w14:textId="77777777" w:rsidTr="006E073D">
        <w:tc>
          <w:tcPr>
            <w:tcW w:w="6210" w:type="dxa"/>
            <w:vAlign w:val="bottom"/>
          </w:tcPr>
          <w:p w14:paraId="1E9A3FFE" w14:textId="0D963118" w:rsidR="00316A7A" w:rsidRPr="00542D61" w:rsidRDefault="00316A7A" w:rsidP="006E073D">
            <w:pPr>
              <w:spacing w:line="240" w:lineRule="auto"/>
              <w:ind w:left="-74"/>
              <w:rPr>
                <w:rFonts w:cs="Arial"/>
                <w:b/>
                <w:bCs/>
                <w:snapToGrid w:val="0"/>
                <w:lang w:eastAsia="th-TH"/>
              </w:rPr>
            </w:pPr>
          </w:p>
        </w:tc>
        <w:tc>
          <w:tcPr>
            <w:tcW w:w="1411" w:type="dxa"/>
            <w:vAlign w:val="bottom"/>
          </w:tcPr>
          <w:p w14:paraId="1E95C64C" w14:textId="77777777" w:rsidR="00316A7A" w:rsidRPr="00542D61" w:rsidRDefault="00316A7A" w:rsidP="006E073D">
            <w:pPr>
              <w:spacing w:line="240" w:lineRule="auto"/>
              <w:ind w:right="-72"/>
              <w:jc w:val="right"/>
              <w:rPr>
                <w:rFonts w:cs="Arial"/>
                <w:b/>
                <w:bCs/>
              </w:rPr>
            </w:pPr>
            <w:r w:rsidRPr="00542D61">
              <w:rPr>
                <w:rFonts w:cs="Arial"/>
                <w:b/>
                <w:bCs/>
                <w:lang w:val="en-GB"/>
              </w:rPr>
              <w:t>2020</w:t>
            </w:r>
          </w:p>
        </w:tc>
        <w:tc>
          <w:tcPr>
            <w:tcW w:w="1411" w:type="dxa"/>
            <w:vAlign w:val="bottom"/>
          </w:tcPr>
          <w:p w14:paraId="72E50EF9" w14:textId="77777777" w:rsidR="00316A7A" w:rsidRPr="00542D61" w:rsidRDefault="00316A7A" w:rsidP="006E073D">
            <w:pPr>
              <w:spacing w:line="240" w:lineRule="auto"/>
              <w:ind w:right="-72"/>
              <w:jc w:val="right"/>
              <w:rPr>
                <w:rFonts w:cs="Arial"/>
                <w:b/>
                <w:bCs/>
                <w:cs/>
              </w:rPr>
            </w:pPr>
            <w:r w:rsidRPr="00542D61">
              <w:rPr>
                <w:rFonts w:cs="Arial"/>
                <w:b/>
                <w:bCs/>
                <w:lang w:val="en-GB"/>
              </w:rPr>
              <w:t>2019</w:t>
            </w:r>
          </w:p>
        </w:tc>
      </w:tr>
      <w:tr w:rsidR="00316A7A" w:rsidRPr="00542D61" w14:paraId="37737BC4" w14:textId="77777777" w:rsidTr="006E073D">
        <w:tc>
          <w:tcPr>
            <w:tcW w:w="6210" w:type="dxa"/>
            <w:vAlign w:val="bottom"/>
          </w:tcPr>
          <w:p w14:paraId="361F62DE" w14:textId="77777777" w:rsidR="00316A7A" w:rsidRPr="00542D61" w:rsidRDefault="00316A7A" w:rsidP="006E073D">
            <w:pPr>
              <w:spacing w:line="240" w:lineRule="auto"/>
              <w:ind w:left="-72" w:right="-126"/>
              <w:rPr>
                <w:rFonts w:cs="Arial"/>
                <w:snapToGrid w:val="0"/>
                <w:lang w:val="en-GB" w:eastAsia="th-TH"/>
              </w:rPr>
            </w:pPr>
          </w:p>
        </w:tc>
        <w:tc>
          <w:tcPr>
            <w:tcW w:w="1411" w:type="dxa"/>
            <w:tcBorders>
              <w:bottom w:val="single" w:sz="4" w:space="0" w:color="auto"/>
            </w:tcBorders>
            <w:vAlign w:val="bottom"/>
          </w:tcPr>
          <w:p w14:paraId="6D209F89" w14:textId="77777777" w:rsidR="00316A7A" w:rsidRPr="00542D61" w:rsidRDefault="00316A7A" w:rsidP="006E073D">
            <w:pPr>
              <w:spacing w:line="240" w:lineRule="auto"/>
              <w:ind w:right="-72"/>
              <w:jc w:val="right"/>
              <w:rPr>
                <w:rFonts w:cs="Arial"/>
                <w:b/>
                <w:bCs/>
                <w:snapToGrid w:val="0"/>
                <w:lang w:eastAsia="th-TH"/>
              </w:rPr>
            </w:pPr>
            <w:r w:rsidRPr="00542D61">
              <w:rPr>
                <w:rFonts w:cs="Arial"/>
                <w:b/>
                <w:bCs/>
                <w:snapToGrid w:val="0"/>
                <w:lang w:eastAsia="th-TH"/>
              </w:rPr>
              <w:t>Thousand</w:t>
            </w:r>
          </w:p>
          <w:p w14:paraId="17953026" w14:textId="77777777" w:rsidR="00316A7A" w:rsidRPr="00542D61" w:rsidRDefault="00316A7A" w:rsidP="006E073D">
            <w:pPr>
              <w:spacing w:line="240" w:lineRule="auto"/>
              <w:ind w:right="-72"/>
              <w:jc w:val="right"/>
              <w:rPr>
                <w:rFonts w:cs="Arial"/>
                <w:b/>
                <w:bCs/>
                <w:snapToGrid w:val="0"/>
                <w:cs/>
                <w:lang w:eastAsia="th-TH"/>
              </w:rPr>
            </w:pPr>
            <w:r w:rsidRPr="00542D61">
              <w:rPr>
                <w:rFonts w:cs="Arial"/>
                <w:b/>
                <w:bCs/>
                <w:snapToGrid w:val="0"/>
                <w:lang w:eastAsia="th-TH"/>
              </w:rPr>
              <w:t>Baht</w:t>
            </w:r>
          </w:p>
        </w:tc>
        <w:tc>
          <w:tcPr>
            <w:tcW w:w="1411" w:type="dxa"/>
            <w:tcBorders>
              <w:bottom w:val="single" w:sz="4" w:space="0" w:color="auto"/>
            </w:tcBorders>
            <w:vAlign w:val="bottom"/>
          </w:tcPr>
          <w:p w14:paraId="5164F280" w14:textId="77777777" w:rsidR="00316A7A" w:rsidRPr="00542D61" w:rsidRDefault="00316A7A" w:rsidP="006E073D">
            <w:pPr>
              <w:spacing w:line="240" w:lineRule="auto"/>
              <w:ind w:right="-72"/>
              <w:jc w:val="right"/>
              <w:rPr>
                <w:rFonts w:cs="Arial"/>
                <w:b/>
                <w:bCs/>
                <w:snapToGrid w:val="0"/>
                <w:lang w:eastAsia="th-TH"/>
              </w:rPr>
            </w:pPr>
            <w:r w:rsidRPr="00542D61">
              <w:rPr>
                <w:rFonts w:cs="Arial"/>
                <w:b/>
                <w:bCs/>
                <w:snapToGrid w:val="0"/>
                <w:lang w:eastAsia="th-TH"/>
              </w:rPr>
              <w:t>Thousand</w:t>
            </w:r>
          </w:p>
          <w:p w14:paraId="28B80A65" w14:textId="77777777" w:rsidR="00316A7A" w:rsidRPr="00542D61" w:rsidRDefault="00316A7A" w:rsidP="006E073D">
            <w:pPr>
              <w:spacing w:line="240" w:lineRule="auto"/>
              <w:ind w:right="-72"/>
              <w:jc w:val="right"/>
              <w:rPr>
                <w:rFonts w:cs="Arial"/>
                <w:b/>
                <w:bCs/>
                <w:snapToGrid w:val="0"/>
                <w:cs/>
                <w:lang w:eastAsia="th-TH"/>
              </w:rPr>
            </w:pPr>
            <w:r w:rsidRPr="00542D61">
              <w:rPr>
                <w:rFonts w:cs="Arial"/>
                <w:b/>
                <w:bCs/>
                <w:snapToGrid w:val="0"/>
                <w:lang w:eastAsia="th-TH"/>
              </w:rPr>
              <w:t>Baht</w:t>
            </w:r>
          </w:p>
        </w:tc>
      </w:tr>
      <w:tr w:rsidR="00316A7A" w:rsidRPr="00542D61" w14:paraId="3BFB1884" w14:textId="77777777" w:rsidTr="006E073D">
        <w:tc>
          <w:tcPr>
            <w:tcW w:w="6210" w:type="dxa"/>
            <w:vAlign w:val="bottom"/>
          </w:tcPr>
          <w:p w14:paraId="645FD515" w14:textId="77777777" w:rsidR="00316A7A" w:rsidRPr="00542D61" w:rsidRDefault="00316A7A" w:rsidP="006E073D">
            <w:pPr>
              <w:spacing w:line="240" w:lineRule="auto"/>
              <w:ind w:left="-72"/>
              <w:rPr>
                <w:rFonts w:cs="Arial"/>
                <w:snapToGrid w:val="0"/>
                <w:lang w:val="en-GB" w:eastAsia="th-TH"/>
              </w:rPr>
            </w:pPr>
          </w:p>
        </w:tc>
        <w:tc>
          <w:tcPr>
            <w:tcW w:w="1411" w:type="dxa"/>
            <w:tcBorders>
              <w:top w:val="single" w:sz="4" w:space="0" w:color="auto"/>
            </w:tcBorders>
            <w:shd w:val="clear" w:color="auto" w:fill="FAFAFA"/>
            <w:vAlign w:val="bottom"/>
          </w:tcPr>
          <w:p w14:paraId="4B7E8063" w14:textId="77777777" w:rsidR="00316A7A" w:rsidRPr="00542D61" w:rsidRDefault="00316A7A" w:rsidP="006E073D">
            <w:pPr>
              <w:spacing w:line="240" w:lineRule="auto"/>
              <w:ind w:right="-72"/>
              <w:jc w:val="right"/>
              <w:rPr>
                <w:rFonts w:cs="Arial"/>
                <w:snapToGrid w:val="0"/>
                <w:lang w:eastAsia="th-TH"/>
              </w:rPr>
            </w:pPr>
          </w:p>
        </w:tc>
        <w:tc>
          <w:tcPr>
            <w:tcW w:w="1411" w:type="dxa"/>
            <w:tcBorders>
              <w:top w:val="single" w:sz="4" w:space="0" w:color="auto"/>
            </w:tcBorders>
            <w:vAlign w:val="bottom"/>
          </w:tcPr>
          <w:p w14:paraId="4F10362C" w14:textId="77777777" w:rsidR="00316A7A" w:rsidRPr="00542D61" w:rsidRDefault="00316A7A" w:rsidP="006E073D">
            <w:pPr>
              <w:spacing w:line="240" w:lineRule="auto"/>
              <w:ind w:right="-72"/>
              <w:jc w:val="right"/>
              <w:rPr>
                <w:rFonts w:cs="Arial"/>
                <w:snapToGrid w:val="0"/>
                <w:lang w:eastAsia="th-TH"/>
              </w:rPr>
            </w:pPr>
          </w:p>
        </w:tc>
      </w:tr>
      <w:tr w:rsidR="00316A7A" w:rsidRPr="00542D61" w14:paraId="486BB5C3" w14:textId="77777777" w:rsidTr="006E073D">
        <w:tc>
          <w:tcPr>
            <w:tcW w:w="6210" w:type="dxa"/>
            <w:vAlign w:val="bottom"/>
          </w:tcPr>
          <w:p w14:paraId="2AE85453" w14:textId="77777777" w:rsidR="00316A7A" w:rsidRPr="00542D61" w:rsidRDefault="00316A7A" w:rsidP="006E073D">
            <w:pPr>
              <w:tabs>
                <w:tab w:val="left" w:pos="2862"/>
              </w:tabs>
              <w:spacing w:line="240" w:lineRule="auto"/>
              <w:ind w:left="-72" w:right="-72"/>
              <w:rPr>
                <w:rFonts w:cs="Arial"/>
                <w:b/>
                <w:bCs/>
              </w:rPr>
            </w:pPr>
            <w:r w:rsidRPr="00542D61">
              <w:rPr>
                <w:rFonts w:cs="Arial"/>
                <w:b/>
                <w:bCs/>
              </w:rPr>
              <w:t>Depreciation charge of right-of-use assets</w:t>
            </w:r>
          </w:p>
        </w:tc>
        <w:tc>
          <w:tcPr>
            <w:tcW w:w="1411" w:type="dxa"/>
            <w:shd w:val="clear" w:color="auto" w:fill="FAFAFA"/>
            <w:vAlign w:val="bottom"/>
          </w:tcPr>
          <w:p w14:paraId="2DF7BBDC" w14:textId="77777777" w:rsidR="00316A7A" w:rsidRPr="00542D61" w:rsidRDefault="00316A7A" w:rsidP="006E073D">
            <w:pPr>
              <w:spacing w:line="240" w:lineRule="auto"/>
              <w:ind w:right="-72"/>
              <w:jc w:val="right"/>
              <w:rPr>
                <w:rFonts w:cs="Arial"/>
              </w:rPr>
            </w:pPr>
          </w:p>
        </w:tc>
        <w:tc>
          <w:tcPr>
            <w:tcW w:w="1411" w:type="dxa"/>
            <w:vAlign w:val="bottom"/>
          </w:tcPr>
          <w:p w14:paraId="13EEBA3F" w14:textId="77777777" w:rsidR="00316A7A" w:rsidRPr="00542D61" w:rsidRDefault="00316A7A" w:rsidP="006E073D">
            <w:pPr>
              <w:spacing w:line="240" w:lineRule="auto"/>
              <w:ind w:right="-72"/>
              <w:jc w:val="right"/>
              <w:rPr>
                <w:rFonts w:cs="Arial"/>
              </w:rPr>
            </w:pPr>
          </w:p>
        </w:tc>
      </w:tr>
      <w:tr w:rsidR="00316A7A" w:rsidRPr="00542D61" w14:paraId="13BCE0AD" w14:textId="77777777" w:rsidTr="006E073D">
        <w:tc>
          <w:tcPr>
            <w:tcW w:w="6210" w:type="dxa"/>
            <w:vAlign w:val="bottom"/>
          </w:tcPr>
          <w:p w14:paraId="6728E07D" w14:textId="77777777" w:rsidR="00316A7A" w:rsidRPr="00542D61" w:rsidRDefault="00316A7A" w:rsidP="006E073D">
            <w:pPr>
              <w:tabs>
                <w:tab w:val="left" w:pos="2862"/>
              </w:tabs>
              <w:spacing w:line="240" w:lineRule="auto"/>
              <w:ind w:left="-72" w:right="-72"/>
              <w:rPr>
                <w:rFonts w:cs="Arial"/>
              </w:rPr>
            </w:pPr>
            <w:r w:rsidRPr="00542D61">
              <w:rPr>
                <w:rFonts w:cs="Arial"/>
              </w:rPr>
              <w:t>Buildings and building improvements</w:t>
            </w:r>
          </w:p>
        </w:tc>
        <w:tc>
          <w:tcPr>
            <w:tcW w:w="1411" w:type="dxa"/>
            <w:shd w:val="clear" w:color="auto" w:fill="FAFAFA"/>
            <w:vAlign w:val="bottom"/>
          </w:tcPr>
          <w:p w14:paraId="263915C5" w14:textId="69D35986" w:rsidR="00316A7A" w:rsidRPr="00542D61" w:rsidRDefault="00316A7A" w:rsidP="006E073D">
            <w:pPr>
              <w:spacing w:line="240" w:lineRule="auto"/>
              <w:ind w:right="-72"/>
              <w:jc w:val="right"/>
              <w:rPr>
                <w:rFonts w:cs="Arial"/>
              </w:rPr>
            </w:pPr>
            <w:r w:rsidRPr="00542D61">
              <w:rPr>
                <w:rFonts w:cs="Arial"/>
              </w:rPr>
              <w:t>17,344</w:t>
            </w:r>
          </w:p>
        </w:tc>
        <w:tc>
          <w:tcPr>
            <w:tcW w:w="1411" w:type="dxa"/>
            <w:vAlign w:val="bottom"/>
          </w:tcPr>
          <w:p w14:paraId="7704F1CB" w14:textId="77777777" w:rsidR="00316A7A" w:rsidRPr="00542D61" w:rsidRDefault="00316A7A" w:rsidP="006E073D">
            <w:pPr>
              <w:spacing w:line="240" w:lineRule="auto"/>
              <w:ind w:right="-72"/>
              <w:jc w:val="right"/>
              <w:rPr>
                <w:rFonts w:cs="Arial"/>
              </w:rPr>
            </w:pPr>
            <w:r w:rsidRPr="00542D61">
              <w:rPr>
                <w:rFonts w:cs="Arial"/>
              </w:rPr>
              <w:t>-</w:t>
            </w:r>
          </w:p>
        </w:tc>
      </w:tr>
      <w:tr w:rsidR="00316A7A" w:rsidRPr="00542D61" w14:paraId="45610EBC" w14:textId="77777777" w:rsidTr="006E073D">
        <w:tc>
          <w:tcPr>
            <w:tcW w:w="6210" w:type="dxa"/>
            <w:vAlign w:val="bottom"/>
          </w:tcPr>
          <w:p w14:paraId="5003FDED" w14:textId="77777777" w:rsidR="00316A7A" w:rsidRPr="00542D61" w:rsidRDefault="00316A7A" w:rsidP="006E073D">
            <w:pPr>
              <w:spacing w:line="240" w:lineRule="auto"/>
              <w:ind w:left="-72" w:right="-72"/>
              <w:rPr>
                <w:rFonts w:cs="Arial"/>
              </w:rPr>
            </w:pPr>
            <w:r w:rsidRPr="00542D61">
              <w:rPr>
                <w:rFonts w:cs="Arial"/>
              </w:rPr>
              <w:t>Vehicles</w:t>
            </w:r>
          </w:p>
        </w:tc>
        <w:tc>
          <w:tcPr>
            <w:tcW w:w="1411" w:type="dxa"/>
            <w:shd w:val="clear" w:color="auto" w:fill="FAFAFA"/>
            <w:vAlign w:val="bottom"/>
          </w:tcPr>
          <w:p w14:paraId="443145F6" w14:textId="3F3B3472" w:rsidR="00316A7A" w:rsidRPr="00542D61" w:rsidRDefault="00316A7A" w:rsidP="006E073D">
            <w:pPr>
              <w:spacing w:line="240" w:lineRule="auto"/>
              <w:ind w:right="-72"/>
              <w:jc w:val="right"/>
              <w:rPr>
                <w:rFonts w:cs="Arial"/>
              </w:rPr>
            </w:pPr>
            <w:r w:rsidRPr="00542D61">
              <w:rPr>
                <w:rFonts w:cs="Arial"/>
              </w:rPr>
              <w:t>3,5</w:t>
            </w:r>
            <w:r w:rsidR="00091C68" w:rsidRPr="00542D61">
              <w:rPr>
                <w:rFonts w:cs="Arial"/>
              </w:rPr>
              <w:t>60</w:t>
            </w:r>
          </w:p>
        </w:tc>
        <w:tc>
          <w:tcPr>
            <w:tcW w:w="1411" w:type="dxa"/>
            <w:vAlign w:val="bottom"/>
          </w:tcPr>
          <w:p w14:paraId="3155D88B" w14:textId="77777777" w:rsidR="00316A7A" w:rsidRPr="00542D61" w:rsidRDefault="00316A7A" w:rsidP="006E073D">
            <w:pPr>
              <w:spacing w:line="240" w:lineRule="auto"/>
              <w:ind w:right="-72"/>
              <w:jc w:val="right"/>
              <w:rPr>
                <w:rFonts w:cs="Arial"/>
              </w:rPr>
            </w:pPr>
            <w:r w:rsidRPr="00542D61">
              <w:rPr>
                <w:rFonts w:cs="Arial"/>
              </w:rPr>
              <w:t>-</w:t>
            </w:r>
          </w:p>
        </w:tc>
      </w:tr>
      <w:tr w:rsidR="00316A7A" w:rsidRPr="00542D61" w14:paraId="38E833AD" w14:textId="77777777" w:rsidTr="006E073D">
        <w:tc>
          <w:tcPr>
            <w:tcW w:w="6210" w:type="dxa"/>
            <w:vAlign w:val="bottom"/>
          </w:tcPr>
          <w:p w14:paraId="377F0BA7" w14:textId="501CE919" w:rsidR="00316A7A" w:rsidRPr="00542D61" w:rsidRDefault="00CC5183" w:rsidP="006E073D">
            <w:pPr>
              <w:spacing w:line="240" w:lineRule="auto"/>
              <w:ind w:left="-72" w:right="-72"/>
              <w:rPr>
                <w:rFonts w:cs="Arial"/>
              </w:rPr>
            </w:pPr>
            <w:r w:rsidRPr="00542D61">
              <w:rPr>
                <w:rFonts w:cs="Arial"/>
              </w:rPr>
              <w:t>Information technology</w:t>
            </w:r>
          </w:p>
        </w:tc>
        <w:tc>
          <w:tcPr>
            <w:tcW w:w="1411" w:type="dxa"/>
            <w:shd w:val="clear" w:color="auto" w:fill="FAFAFA"/>
            <w:vAlign w:val="bottom"/>
          </w:tcPr>
          <w:p w14:paraId="1FEED8D7" w14:textId="10680EC0" w:rsidR="00316A7A" w:rsidRPr="00542D61" w:rsidRDefault="00316A7A" w:rsidP="006E073D">
            <w:pPr>
              <w:spacing w:line="240" w:lineRule="auto"/>
              <w:ind w:right="-72"/>
              <w:jc w:val="right"/>
              <w:rPr>
                <w:rFonts w:cs="Arial"/>
              </w:rPr>
            </w:pPr>
            <w:r w:rsidRPr="00542D61">
              <w:rPr>
                <w:rFonts w:cs="Arial"/>
              </w:rPr>
              <w:t>1,390</w:t>
            </w:r>
          </w:p>
        </w:tc>
        <w:tc>
          <w:tcPr>
            <w:tcW w:w="1411" w:type="dxa"/>
            <w:vAlign w:val="bottom"/>
          </w:tcPr>
          <w:p w14:paraId="29017B69" w14:textId="77777777" w:rsidR="00316A7A" w:rsidRPr="00542D61" w:rsidRDefault="00316A7A" w:rsidP="006E073D">
            <w:pPr>
              <w:spacing w:line="240" w:lineRule="auto"/>
              <w:ind w:right="-72"/>
              <w:jc w:val="right"/>
              <w:rPr>
                <w:rFonts w:cs="Arial"/>
              </w:rPr>
            </w:pPr>
            <w:r w:rsidRPr="00542D61">
              <w:rPr>
                <w:rFonts w:cs="Arial"/>
              </w:rPr>
              <w:t>-</w:t>
            </w:r>
          </w:p>
        </w:tc>
      </w:tr>
      <w:tr w:rsidR="00316A7A" w:rsidRPr="00542D61" w14:paraId="4C13AE32" w14:textId="77777777" w:rsidTr="006E073D">
        <w:tc>
          <w:tcPr>
            <w:tcW w:w="6210" w:type="dxa"/>
            <w:vAlign w:val="bottom"/>
          </w:tcPr>
          <w:p w14:paraId="3F134718" w14:textId="77777777" w:rsidR="00316A7A" w:rsidRPr="00542D61" w:rsidRDefault="00316A7A" w:rsidP="006E073D">
            <w:pPr>
              <w:spacing w:line="240" w:lineRule="auto"/>
              <w:ind w:left="-72" w:right="-72"/>
              <w:rPr>
                <w:rFonts w:cs="Arial"/>
              </w:rPr>
            </w:pPr>
            <w:r w:rsidRPr="00542D61">
              <w:rPr>
                <w:rFonts w:cs="Arial"/>
              </w:rPr>
              <w:t>Equipment</w:t>
            </w:r>
          </w:p>
        </w:tc>
        <w:tc>
          <w:tcPr>
            <w:tcW w:w="1411" w:type="dxa"/>
            <w:tcBorders>
              <w:bottom w:val="single" w:sz="4" w:space="0" w:color="auto"/>
            </w:tcBorders>
            <w:shd w:val="clear" w:color="auto" w:fill="FAFAFA"/>
            <w:vAlign w:val="bottom"/>
          </w:tcPr>
          <w:p w14:paraId="619B35FD" w14:textId="5A634E4B" w:rsidR="00316A7A" w:rsidRPr="00542D61" w:rsidRDefault="00316A7A" w:rsidP="006E073D">
            <w:pPr>
              <w:spacing w:line="240" w:lineRule="auto"/>
              <w:ind w:right="-72"/>
              <w:jc w:val="right"/>
              <w:rPr>
                <w:rFonts w:cs="Arial"/>
              </w:rPr>
            </w:pPr>
            <w:r w:rsidRPr="00542D61">
              <w:rPr>
                <w:rFonts w:cs="Arial"/>
              </w:rPr>
              <w:t>453</w:t>
            </w:r>
          </w:p>
        </w:tc>
        <w:tc>
          <w:tcPr>
            <w:tcW w:w="1411" w:type="dxa"/>
            <w:tcBorders>
              <w:bottom w:val="single" w:sz="4" w:space="0" w:color="auto"/>
            </w:tcBorders>
            <w:vAlign w:val="bottom"/>
          </w:tcPr>
          <w:p w14:paraId="1A7315B0" w14:textId="77777777" w:rsidR="00316A7A" w:rsidRPr="00542D61" w:rsidRDefault="00316A7A" w:rsidP="006E073D">
            <w:pPr>
              <w:spacing w:line="240" w:lineRule="auto"/>
              <w:ind w:right="-72"/>
              <w:jc w:val="right"/>
              <w:rPr>
                <w:rFonts w:cs="Arial"/>
              </w:rPr>
            </w:pPr>
            <w:r w:rsidRPr="00542D61">
              <w:rPr>
                <w:rFonts w:cs="Arial"/>
              </w:rPr>
              <w:t>-</w:t>
            </w:r>
          </w:p>
        </w:tc>
      </w:tr>
      <w:tr w:rsidR="00316A7A" w:rsidRPr="00542D61" w14:paraId="361B6B9C" w14:textId="77777777" w:rsidTr="006E073D">
        <w:tc>
          <w:tcPr>
            <w:tcW w:w="6210" w:type="dxa"/>
            <w:vAlign w:val="bottom"/>
          </w:tcPr>
          <w:p w14:paraId="2A0E82EA" w14:textId="77777777" w:rsidR="00316A7A" w:rsidRPr="00542D61" w:rsidRDefault="00316A7A" w:rsidP="006E073D">
            <w:pPr>
              <w:tabs>
                <w:tab w:val="left" w:pos="2862"/>
              </w:tabs>
              <w:spacing w:line="240" w:lineRule="auto"/>
              <w:ind w:left="-72" w:right="-72"/>
              <w:rPr>
                <w:rFonts w:cs="Arial"/>
              </w:rPr>
            </w:pPr>
          </w:p>
        </w:tc>
        <w:tc>
          <w:tcPr>
            <w:tcW w:w="1411" w:type="dxa"/>
            <w:tcBorders>
              <w:top w:val="single" w:sz="4" w:space="0" w:color="auto"/>
            </w:tcBorders>
            <w:shd w:val="clear" w:color="auto" w:fill="FAFAFA"/>
            <w:vAlign w:val="bottom"/>
          </w:tcPr>
          <w:p w14:paraId="09C1212E" w14:textId="77777777" w:rsidR="00316A7A" w:rsidRPr="00542D61" w:rsidRDefault="00316A7A" w:rsidP="006E073D">
            <w:pPr>
              <w:spacing w:line="240" w:lineRule="auto"/>
              <w:ind w:right="-72"/>
              <w:jc w:val="right"/>
              <w:rPr>
                <w:rFonts w:cs="Arial"/>
              </w:rPr>
            </w:pPr>
          </w:p>
        </w:tc>
        <w:tc>
          <w:tcPr>
            <w:tcW w:w="1411" w:type="dxa"/>
            <w:tcBorders>
              <w:top w:val="single" w:sz="4" w:space="0" w:color="auto"/>
            </w:tcBorders>
            <w:vAlign w:val="bottom"/>
          </w:tcPr>
          <w:p w14:paraId="512290D7" w14:textId="77777777" w:rsidR="00316A7A" w:rsidRPr="00542D61" w:rsidRDefault="00316A7A" w:rsidP="006E073D">
            <w:pPr>
              <w:spacing w:line="240" w:lineRule="auto"/>
              <w:ind w:right="-72"/>
              <w:jc w:val="right"/>
              <w:rPr>
                <w:rFonts w:cs="Arial"/>
              </w:rPr>
            </w:pPr>
          </w:p>
        </w:tc>
      </w:tr>
      <w:tr w:rsidR="00316A7A" w:rsidRPr="00542D61" w14:paraId="0F6429DF" w14:textId="77777777" w:rsidTr="006E073D">
        <w:tc>
          <w:tcPr>
            <w:tcW w:w="6210" w:type="dxa"/>
            <w:vAlign w:val="bottom"/>
          </w:tcPr>
          <w:p w14:paraId="54FC21E7" w14:textId="77777777" w:rsidR="00316A7A" w:rsidRPr="00542D61" w:rsidRDefault="00316A7A" w:rsidP="006E073D">
            <w:pPr>
              <w:spacing w:line="240" w:lineRule="auto"/>
              <w:ind w:left="-72" w:right="-72"/>
              <w:rPr>
                <w:rFonts w:eastAsia="SimSun" w:cs="Arial"/>
                <w:lang w:eastAsia="zh-CN"/>
              </w:rPr>
            </w:pPr>
            <w:r w:rsidRPr="00542D61">
              <w:rPr>
                <w:rFonts w:cs="Arial"/>
              </w:rPr>
              <w:t xml:space="preserve">Total </w:t>
            </w:r>
            <w:r w:rsidRPr="00542D61">
              <w:rPr>
                <w:rFonts w:cs="Arial"/>
                <w:lang w:val="en-GB"/>
              </w:rPr>
              <w:t xml:space="preserve">depreciation charge of </w:t>
            </w:r>
            <w:r w:rsidRPr="00542D61">
              <w:rPr>
                <w:rFonts w:cs="Arial"/>
              </w:rPr>
              <w:t>right-of-use assets</w:t>
            </w:r>
          </w:p>
        </w:tc>
        <w:tc>
          <w:tcPr>
            <w:tcW w:w="1411" w:type="dxa"/>
            <w:tcBorders>
              <w:bottom w:val="single" w:sz="4" w:space="0" w:color="auto"/>
            </w:tcBorders>
            <w:shd w:val="clear" w:color="auto" w:fill="FAFAFA"/>
            <w:vAlign w:val="bottom"/>
          </w:tcPr>
          <w:p w14:paraId="67AD79C6" w14:textId="4C1705C0" w:rsidR="00316A7A" w:rsidRPr="00542D61" w:rsidRDefault="00316A7A" w:rsidP="006E073D">
            <w:pPr>
              <w:spacing w:line="240" w:lineRule="auto"/>
              <w:ind w:right="-72"/>
              <w:jc w:val="right"/>
              <w:rPr>
                <w:rFonts w:cs="Arial"/>
              </w:rPr>
            </w:pPr>
            <w:r w:rsidRPr="00542D61">
              <w:rPr>
                <w:rFonts w:cs="Arial"/>
              </w:rPr>
              <w:t>22,747</w:t>
            </w:r>
          </w:p>
        </w:tc>
        <w:tc>
          <w:tcPr>
            <w:tcW w:w="1411" w:type="dxa"/>
            <w:tcBorders>
              <w:bottom w:val="single" w:sz="4" w:space="0" w:color="auto"/>
            </w:tcBorders>
            <w:vAlign w:val="bottom"/>
          </w:tcPr>
          <w:p w14:paraId="05259F7D" w14:textId="77777777" w:rsidR="00316A7A" w:rsidRPr="00542D61" w:rsidRDefault="00316A7A" w:rsidP="006E073D">
            <w:pPr>
              <w:spacing w:line="240" w:lineRule="auto"/>
              <w:ind w:right="-72"/>
              <w:jc w:val="right"/>
              <w:rPr>
                <w:rFonts w:cs="Arial"/>
              </w:rPr>
            </w:pPr>
            <w:r w:rsidRPr="00542D61">
              <w:rPr>
                <w:rFonts w:cs="Arial"/>
              </w:rPr>
              <w:t>-</w:t>
            </w:r>
          </w:p>
        </w:tc>
      </w:tr>
      <w:tr w:rsidR="00316A7A" w:rsidRPr="00542D61" w14:paraId="31D9599E" w14:textId="77777777" w:rsidTr="006E073D">
        <w:tc>
          <w:tcPr>
            <w:tcW w:w="6210" w:type="dxa"/>
            <w:vAlign w:val="bottom"/>
          </w:tcPr>
          <w:p w14:paraId="10A710FA" w14:textId="77777777" w:rsidR="00316A7A" w:rsidRPr="00542D61" w:rsidRDefault="00316A7A" w:rsidP="006E073D">
            <w:pPr>
              <w:tabs>
                <w:tab w:val="left" w:pos="2862"/>
              </w:tabs>
              <w:spacing w:line="240" w:lineRule="auto"/>
              <w:ind w:left="-72" w:right="-72"/>
              <w:rPr>
                <w:rFonts w:cs="Arial"/>
              </w:rPr>
            </w:pPr>
          </w:p>
        </w:tc>
        <w:tc>
          <w:tcPr>
            <w:tcW w:w="1411" w:type="dxa"/>
            <w:tcBorders>
              <w:top w:val="single" w:sz="4" w:space="0" w:color="auto"/>
            </w:tcBorders>
            <w:shd w:val="clear" w:color="auto" w:fill="FAFAFA"/>
            <w:vAlign w:val="bottom"/>
          </w:tcPr>
          <w:p w14:paraId="74430CCD" w14:textId="77777777" w:rsidR="00316A7A" w:rsidRPr="00542D61" w:rsidRDefault="00316A7A" w:rsidP="006E073D">
            <w:pPr>
              <w:spacing w:line="240" w:lineRule="auto"/>
              <w:ind w:right="-72"/>
              <w:jc w:val="right"/>
              <w:rPr>
                <w:rFonts w:cs="Arial"/>
              </w:rPr>
            </w:pPr>
          </w:p>
        </w:tc>
        <w:tc>
          <w:tcPr>
            <w:tcW w:w="1411" w:type="dxa"/>
            <w:tcBorders>
              <w:top w:val="single" w:sz="4" w:space="0" w:color="auto"/>
            </w:tcBorders>
            <w:vAlign w:val="bottom"/>
          </w:tcPr>
          <w:p w14:paraId="4B4F0756" w14:textId="77777777" w:rsidR="00316A7A" w:rsidRPr="00542D61" w:rsidRDefault="00316A7A" w:rsidP="006E073D">
            <w:pPr>
              <w:spacing w:line="240" w:lineRule="auto"/>
              <w:ind w:right="-72"/>
              <w:jc w:val="right"/>
              <w:rPr>
                <w:rFonts w:cs="Arial"/>
              </w:rPr>
            </w:pPr>
          </w:p>
        </w:tc>
      </w:tr>
      <w:tr w:rsidR="00316A7A" w:rsidRPr="00542D61" w14:paraId="52E0570F" w14:textId="77777777" w:rsidTr="006E073D">
        <w:tc>
          <w:tcPr>
            <w:tcW w:w="6210" w:type="dxa"/>
            <w:vAlign w:val="bottom"/>
          </w:tcPr>
          <w:p w14:paraId="7A4FC109" w14:textId="77777777" w:rsidR="00316A7A" w:rsidRPr="00542D61" w:rsidRDefault="00316A7A" w:rsidP="006E073D">
            <w:pPr>
              <w:tabs>
                <w:tab w:val="left" w:pos="2862"/>
              </w:tabs>
              <w:spacing w:line="240" w:lineRule="auto"/>
              <w:ind w:left="-72" w:right="-72"/>
              <w:rPr>
                <w:rFonts w:cs="Arial"/>
                <w:b/>
                <w:bCs/>
              </w:rPr>
            </w:pPr>
            <w:r w:rsidRPr="00542D61">
              <w:rPr>
                <w:rFonts w:cs="Arial"/>
                <w:lang w:val="en-GB"/>
              </w:rPr>
              <w:t xml:space="preserve">Additions to the right-of-use assets during the </w:t>
            </w:r>
            <w:r w:rsidRPr="00542D61">
              <w:rPr>
                <w:rFonts w:cs="Arial"/>
              </w:rPr>
              <w:t>year</w:t>
            </w:r>
          </w:p>
        </w:tc>
        <w:tc>
          <w:tcPr>
            <w:tcW w:w="1411" w:type="dxa"/>
            <w:tcBorders>
              <w:bottom w:val="single" w:sz="4" w:space="0" w:color="auto"/>
            </w:tcBorders>
            <w:shd w:val="clear" w:color="auto" w:fill="FAFAFA"/>
            <w:vAlign w:val="bottom"/>
          </w:tcPr>
          <w:p w14:paraId="60AD70C7" w14:textId="77777777" w:rsidR="00316A7A" w:rsidRPr="00542D61" w:rsidRDefault="00316A7A" w:rsidP="006E073D">
            <w:pPr>
              <w:spacing w:line="240" w:lineRule="auto"/>
              <w:ind w:right="-72"/>
              <w:jc w:val="right"/>
              <w:rPr>
                <w:rFonts w:cs="Arial"/>
              </w:rPr>
            </w:pPr>
            <w:r w:rsidRPr="00542D61">
              <w:rPr>
                <w:rFonts w:cs="Arial"/>
              </w:rPr>
              <w:t>104,894</w:t>
            </w:r>
          </w:p>
        </w:tc>
        <w:tc>
          <w:tcPr>
            <w:tcW w:w="1411" w:type="dxa"/>
            <w:tcBorders>
              <w:bottom w:val="single" w:sz="4" w:space="0" w:color="auto"/>
            </w:tcBorders>
            <w:vAlign w:val="bottom"/>
          </w:tcPr>
          <w:p w14:paraId="78CC5B88" w14:textId="77777777" w:rsidR="00316A7A" w:rsidRPr="00542D61" w:rsidRDefault="00316A7A" w:rsidP="006E073D">
            <w:pPr>
              <w:spacing w:line="240" w:lineRule="auto"/>
              <w:ind w:right="-72"/>
              <w:jc w:val="right"/>
              <w:rPr>
                <w:rFonts w:cs="Arial"/>
              </w:rPr>
            </w:pPr>
            <w:r w:rsidRPr="00542D61">
              <w:rPr>
                <w:rFonts w:cs="Arial"/>
              </w:rPr>
              <w:t>-</w:t>
            </w:r>
          </w:p>
        </w:tc>
      </w:tr>
      <w:tr w:rsidR="00316A7A" w:rsidRPr="00542D61" w14:paraId="4AB8C1A3" w14:textId="77777777" w:rsidTr="006E073D">
        <w:tc>
          <w:tcPr>
            <w:tcW w:w="6210" w:type="dxa"/>
            <w:vAlign w:val="bottom"/>
          </w:tcPr>
          <w:p w14:paraId="0378AE99" w14:textId="77777777" w:rsidR="00316A7A" w:rsidRPr="00542D61" w:rsidRDefault="00316A7A" w:rsidP="006E073D">
            <w:pPr>
              <w:tabs>
                <w:tab w:val="left" w:pos="2862"/>
              </w:tabs>
              <w:spacing w:line="240" w:lineRule="auto"/>
              <w:ind w:left="-72" w:right="-72"/>
              <w:rPr>
                <w:rFonts w:cs="Arial"/>
              </w:rPr>
            </w:pPr>
          </w:p>
        </w:tc>
        <w:tc>
          <w:tcPr>
            <w:tcW w:w="1411" w:type="dxa"/>
            <w:tcBorders>
              <w:top w:val="single" w:sz="4" w:space="0" w:color="auto"/>
            </w:tcBorders>
            <w:shd w:val="clear" w:color="auto" w:fill="FAFAFA"/>
            <w:vAlign w:val="bottom"/>
          </w:tcPr>
          <w:p w14:paraId="47CED662" w14:textId="77777777" w:rsidR="00316A7A" w:rsidRPr="00542D61" w:rsidRDefault="00316A7A" w:rsidP="006E073D">
            <w:pPr>
              <w:spacing w:line="240" w:lineRule="auto"/>
              <w:ind w:right="-72"/>
              <w:jc w:val="right"/>
              <w:rPr>
                <w:rFonts w:cs="Arial"/>
              </w:rPr>
            </w:pPr>
          </w:p>
        </w:tc>
        <w:tc>
          <w:tcPr>
            <w:tcW w:w="1411" w:type="dxa"/>
            <w:tcBorders>
              <w:top w:val="single" w:sz="4" w:space="0" w:color="auto"/>
            </w:tcBorders>
            <w:vAlign w:val="bottom"/>
          </w:tcPr>
          <w:p w14:paraId="65034D48" w14:textId="77777777" w:rsidR="00316A7A" w:rsidRPr="00542D61" w:rsidRDefault="00316A7A" w:rsidP="006E073D">
            <w:pPr>
              <w:spacing w:line="240" w:lineRule="auto"/>
              <w:ind w:right="-72"/>
              <w:jc w:val="right"/>
              <w:rPr>
                <w:rFonts w:cs="Arial"/>
              </w:rPr>
            </w:pPr>
          </w:p>
        </w:tc>
      </w:tr>
      <w:tr w:rsidR="00316A7A" w:rsidRPr="00542D61" w14:paraId="18D27753" w14:textId="77777777" w:rsidTr="006E073D">
        <w:tc>
          <w:tcPr>
            <w:tcW w:w="6210" w:type="dxa"/>
            <w:vAlign w:val="bottom"/>
          </w:tcPr>
          <w:p w14:paraId="2CE95512" w14:textId="77777777" w:rsidR="00316A7A" w:rsidRPr="00542D61" w:rsidRDefault="00316A7A" w:rsidP="006E073D">
            <w:pPr>
              <w:tabs>
                <w:tab w:val="left" w:pos="2862"/>
              </w:tabs>
              <w:spacing w:line="240" w:lineRule="auto"/>
              <w:ind w:left="-72" w:right="-72"/>
              <w:rPr>
                <w:rFonts w:cs="Arial"/>
                <w:b/>
                <w:bCs/>
              </w:rPr>
            </w:pPr>
            <w:r w:rsidRPr="00542D61">
              <w:rPr>
                <w:rFonts w:cs="Arial"/>
              </w:rPr>
              <w:t>Total cash outflows for leases</w:t>
            </w:r>
          </w:p>
        </w:tc>
        <w:tc>
          <w:tcPr>
            <w:tcW w:w="1411" w:type="dxa"/>
            <w:tcBorders>
              <w:bottom w:val="single" w:sz="4" w:space="0" w:color="auto"/>
            </w:tcBorders>
            <w:shd w:val="clear" w:color="auto" w:fill="FAFAFA"/>
            <w:vAlign w:val="bottom"/>
          </w:tcPr>
          <w:p w14:paraId="0E7158A0" w14:textId="7DABB825" w:rsidR="00316A7A" w:rsidRPr="00542D61" w:rsidRDefault="00316A7A" w:rsidP="006E073D">
            <w:pPr>
              <w:spacing w:line="240" w:lineRule="auto"/>
              <w:ind w:right="-72"/>
              <w:jc w:val="right"/>
              <w:rPr>
                <w:rFonts w:cs="Arial"/>
              </w:rPr>
            </w:pPr>
            <w:r w:rsidRPr="00542D61">
              <w:rPr>
                <w:rFonts w:cs="Arial"/>
              </w:rPr>
              <w:t>24,87</w:t>
            </w:r>
            <w:r w:rsidR="001D36DA" w:rsidRPr="00542D61">
              <w:rPr>
                <w:rFonts w:cs="Arial"/>
              </w:rPr>
              <w:t>4</w:t>
            </w:r>
          </w:p>
        </w:tc>
        <w:tc>
          <w:tcPr>
            <w:tcW w:w="1411" w:type="dxa"/>
            <w:tcBorders>
              <w:bottom w:val="single" w:sz="4" w:space="0" w:color="auto"/>
            </w:tcBorders>
            <w:vAlign w:val="bottom"/>
          </w:tcPr>
          <w:p w14:paraId="2D61B7BC" w14:textId="77777777" w:rsidR="00316A7A" w:rsidRPr="00542D61" w:rsidRDefault="00316A7A" w:rsidP="006E073D">
            <w:pPr>
              <w:spacing w:line="240" w:lineRule="auto"/>
              <w:ind w:right="-72"/>
              <w:jc w:val="right"/>
              <w:rPr>
                <w:rFonts w:cs="Arial"/>
              </w:rPr>
            </w:pPr>
            <w:r w:rsidRPr="00542D61">
              <w:rPr>
                <w:rFonts w:cs="Arial"/>
              </w:rPr>
              <w:t>-</w:t>
            </w:r>
          </w:p>
        </w:tc>
      </w:tr>
      <w:tr w:rsidR="00316A7A" w:rsidRPr="00542D61" w14:paraId="2FB69BEF" w14:textId="77777777" w:rsidTr="002218A5">
        <w:tc>
          <w:tcPr>
            <w:tcW w:w="6210" w:type="dxa"/>
            <w:vAlign w:val="bottom"/>
          </w:tcPr>
          <w:p w14:paraId="5D385E54" w14:textId="77777777" w:rsidR="00316A7A" w:rsidRPr="00542D61" w:rsidRDefault="00316A7A" w:rsidP="006E073D">
            <w:pPr>
              <w:tabs>
                <w:tab w:val="left" w:pos="2862"/>
              </w:tabs>
              <w:spacing w:line="240" w:lineRule="auto"/>
              <w:ind w:left="-72" w:right="-72"/>
              <w:rPr>
                <w:rFonts w:cs="Arial"/>
              </w:rPr>
            </w:pPr>
          </w:p>
        </w:tc>
        <w:tc>
          <w:tcPr>
            <w:tcW w:w="1411" w:type="dxa"/>
            <w:tcBorders>
              <w:top w:val="single" w:sz="4" w:space="0" w:color="auto"/>
            </w:tcBorders>
            <w:shd w:val="clear" w:color="auto" w:fill="FAFAFA"/>
            <w:vAlign w:val="bottom"/>
          </w:tcPr>
          <w:p w14:paraId="568798AD" w14:textId="77777777" w:rsidR="00316A7A" w:rsidRPr="00542D61" w:rsidRDefault="00316A7A" w:rsidP="006E073D">
            <w:pPr>
              <w:spacing w:line="240" w:lineRule="auto"/>
              <w:ind w:right="-72"/>
              <w:jc w:val="right"/>
              <w:rPr>
                <w:rFonts w:cs="Arial"/>
              </w:rPr>
            </w:pPr>
          </w:p>
        </w:tc>
        <w:tc>
          <w:tcPr>
            <w:tcW w:w="1411" w:type="dxa"/>
            <w:tcBorders>
              <w:top w:val="single" w:sz="4" w:space="0" w:color="auto"/>
            </w:tcBorders>
            <w:vAlign w:val="bottom"/>
          </w:tcPr>
          <w:p w14:paraId="2AF90EB9" w14:textId="77777777" w:rsidR="00316A7A" w:rsidRPr="00542D61" w:rsidRDefault="00316A7A" w:rsidP="006E073D">
            <w:pPr>
              <w:spacing w:line="240" w:lineRule="auto"/>
              <w:ind w:right="-72"/>
              <w:jc w:val="right"/>
              <w:rPr>
                <w:rFonts w:cs="Arial"/>
              </w:rPr>
            </w:pPr>
          </w:p>
        </w:tc>
      </w:tr>
      <w:tr w:rsidR="008744FD" w:rsidRPr="00542D61" w14:paraId="3945A1CA" w14:textId="77777777" w:rsidTr="008937E0">
        <w:tc>
          <w:tcPr>
            <w:tcW w:w="6210" w:type="dxa"/>
            <w:vAlign w:val="bottom"/>
          </w:tcPr>
          <w:p w14:paraId="7B58C097" w14:textId="75DB1011" w:rsidR="008744FD" w:rsidRPr="00542D61" w:rsidRDefault="008744FD" w:rsidP="008937E0">
            <w:pPr>
              <w:tabs>
                <w:tab w:val="left" w:pos="2862"/>
              </w:tabs>
              <w:spacing w:line="240" w:lineRule="auto"/>
              <w:ind w:left="-72" w:right="-72"/>
              <w:rPr>
                <w:rFonts w:cs="Arial"/>
                <w:b/>
                <w:bCs/>
              </w:rPr>
            </w:pPr>
            <w:r w:rsidRPr="00542D61">
              <w:rPr>
                <w:rFonts w:cs="Arial"/>
              </w:rPr>
              <w:t>Finance cost relating to right-of-use assets</w:t>
            </w:r>
            <w:r w:rsidR="00B41928" w:rsidRPr="00542D61">
              <w:rPr>
                <w:rFonts w:cs="Arial"/>
              </w:rPr>
              <w:t xml:space="preserve"> (Note 2</w:t>
            </w:r>
            <w:r w:rsidR="00F42A82" w:rsidRPr="00542D61">
              <w:rPr>
                <w:rFonts w:cs="Arial"/>
              </w:rPr>
              <w:t>7</w:t>
            </w:r>
            <w:r w:rsidR="00B41928" w:rsidRPr="00542D61">
              <w:rPr>
                <w:rFonts w:cs="Arial"/>
              </w:rPr>
              <w:t>)</w:t>
            </w:r>
          </w:p>
        </w:tc>
        <w:tc>
          <w:tcPr>
            <w:tcW w:w="1411" w:type="dxa"/>
            <w:shd w:val="clear" w:color="auto" w:fill="FAFAFA"/>
            <w:vAlign w:val="bottom"/>
          </w:tcPr>
          <w:p w14:paraId="16E15AC5" w14:textId="77777777" w:rsidR="008744FD" w:rsidRPr="00542D61" w:rsidRDefault="008744FD" w:rsidP="008937E0">
            <w:pPr>
              <w:spacing w:line="240" w:lineRule="auto"/>
              <w:ind w:right="-72"/>
              <w:jc w:val="right"/>
              <w:rPr>
                <w:rFonts w:cs="Arial"/>
              </w:rPr>
            </w:pPr>
            <w:r w:rsidRPr="00542D61">
              <w:rPr>
                <w:rFonts w:cs="Arial"/>
              </w:rPr>
              <w:t>6,662</w:t>
            </w:r>
          </w:p>
        </w:tc>
        <w:tc>
          <w:tcPr>
            <w:tcW w:w="1411" w:type="dxa"/>
            <w:vAlign w:val="bottom"/>
          </w:tcPr>
          <w:p w14:paraId="5E63E499" w14:textId="77777777" w:rsidR="008744FD" w:rsidRPr="00542D61" w:rsidRDefault="008744FD" w:rsidP="008937E0">
            <w:pPr>
              <w:spacing w:line="240" w:lineRule="auto"/>
              <w:ind w:right="-72"/>
              <w:jc w:val="right"/>
              <w:rPr>
                <w:rFonts w:cs="Arial"/>
              </w:rPr>
            </w:pPr>
            <w:r w:rsidRPr="00542D61">
              <w:rPr>
                <w:rFonts w:cs="Arial"/>
              </w:rPr>
              <w:t>-</w:t>
            </w:r>
          </w:p>
        </w:tc>
      </w:tr>
      <w:tr w:rsidR="00E32D92" w:rsidRPr="00542D61" w14:paraId="14CF2992" w14:textId="77777777" w:rsidTr="008937E0">
        <w:tc>
          <w:tcPr>
            <w:tcW w:w="6210" w:type="dxa"/>
            <w:vAlign w:val="bottom"/>
          </w:tcPr>
          <w:p w14:paraId="2C6BA2D1" w14:textId="5C04785F" w:rsidR="00E32D92" w:rsidRPr="00542D61" w:rsidRDefault="00E32D92" w:rsidP="00E32D92">
            <w:pPr>
              <w:tabs>
                <w:tab w:val="left" w:pos="2862"/>
              </w:tabs>
              <w:spacing w:line="240" w:lineRule="auto"/>
              <w:ind w:left="-72" w:right="-72"/>
              <w:rPr>
                <w:rFonts w:cs="Arial"/>
              </w:rPr>
            </w:pPr>
            <w:r w:rsidRPr="00542D61">
              <w:rPr>
                <w:rFonts w:cs="Arial"/>
              </w:rPr>
              <w:t>Expenses relating to leases of low-value assets</w:t>
            </w:r>
          </w:p>
        </w:tc>
        <w:tc>
          <w:tcPr>
            <w:tcW w:w="1411" w:type="dxa"/>
            <w:shd w:val="clear" w:color="auto" w:fill="FAFAFA"/>
            <w:vAlign w:val="bottom"/>
          </w:tcPr>
          <w:p w14:paraId="3851F415" w14:textId="0BA37383" w:rsidR="00E32D92" w:rsidRPr="00542D61" w:rsidRDefault="00E32D92" w:rsidP="00E32D92">
            <w:pPr>
              <w:spacing w:line="240" w:lineRule="auto"/>
              <w:ind w:right="-72"/>
              <w:jc w:val="right"/>
              <w:rPr>
                <w:rFonts w:cs="Arial"/>
              </w:rPr>
            </w:pPr>
            <w:r w:rsidRPr="00542D61">
              <w:rPr>
                <w:rFonts w:cs="Arial"/>
              </w:rPr>
              <w:t>45,279</w:t>
            </w:r>
          </w:p>
        </w:tc>
        <w:tc>
          <w:tcPr>
            <w:tcW w:w="1411" w:type="dxa"/>
            <w:vAlign w:val="bottom"/>
          </w:tcPr>
          <w:p w14:paraId="3B0DA066" w14:textId="18932A4E" w:rsidR="00E32D92" w:rsidRPr="00542D61" w:rsidRDefault="00E32D92" w:rsidP="00E32D92">
            <w:pPr>
              <w:spacing w:line="240" w:lineRule="auto"/>
              <w:ind w:right="-72"/>
              <w:jc w:val="right"/>
              <w:rPr>
                <w:rFonts w:cs="Arial"/>
              </w:rPr>
            </w:pPr>
            <w:r w:rsidRPr="00542D61">
              <w:rPr>
                <w:rFonts w:cs="Arial"/>
              </w:rPr>
              <w:t>-</w:t>
            </w:r>
          </w:p>
        </w:tc>
      </w:tr>
      <w:tr w:rsidR="00E32D92" w:rsidRPr="00542D61" w14:paraId="339E062B" w14:textId="77777777" w:rsidTr="002218A5">
        <w:tc>
          <w:tcPr>
            <w:tcW w:w="6210" w:type="dxa"/>
            <w:vAlign w:val="bottom"/>
          </w:tcPr>
          <w:p w14:paraId="6BAEBF5C" w14:textId="342A1133" w:rsidR="00E32D92" w:rsidRPr="00542D61" w:rsidRDefault="00E32D92" w:rsidP="00E32D92">
            <w:pPr>
              <w:tabs>
                <w:tab w:val="left" w:pos="2862"/>
              </w:tabs>
              <w:spacing w:line="240" w:lineRule="auto"/>
              <w:ind w:right="-72"/>
              <w:rPr>
                <w:rFonts w:cs="Arial"/>
                <w:lang w:val="en-GB"/>
              </w:rPr>
            </w:pPr>
          </w:p>
        </w:tc>
        <w:tc>
          <w:tcPr>
            <w:tcW w:w="1411" w:type="dxa"/>
            <w:shd w:val="clear" w:color="auto" w:fill="FAFAFA"/>
            <w:vAlign w:val="bottom"/>
          </w:tcPr>
          <w:p w14:paraId="29F0115A" w14:textId="2A07AA0F" w:rsidR="00E32D92" w:rsidRPr="00542D61" w:rsidRDefault="00E32D92" w:rsidP="00E32D92">
            <w:pPr>
              <w:spacing w:line="240" w:lineRule="auto"/>
              <w:ind w:right="-72"/>
              <w:jc w:val="right"/>
              <w:rPr>
                <w:rFonts w:cs="Arial"/>
              </w:rPr>
            </w:pPr>
          </w:p>
        </w:tc>
        <w:tc>
          <w:tcPr>
            <w:tcW w:w="1411" w:type="dxa"/>
            <w:vAlign w:val="bottom"/>
          </w:tcPr>
          <w:p w14:paraId="79D676F1" w14:textId="417B15FF" w:rsidR="00E32D92" w:rsidRPr="00542D61" w:rsidRDefault="00E32D92" w:rsidP="00E32D92">
            <w:pPr>
              <w:spacing w:line="240" w:lineRule="auto"/>
              <w:ind w:right="-72"/>
              <w:jc w:val="right"/>
              <w:rPr>
                <w:rFonts w:cs="Arial"/>
              </w:rPr>
            </w:pPr>
          </w:p>
        </w:tc>
      </w:tr>
    </w:tbl>
    <w:p w14:paraId="6D66BBDC" w14:textId="77777777" w:rsidR="00316A7A" w:rsidRPr="00542D61" w:rsidRDefault="00316A7A" w:rsidP="00316A7A">
      <w:pPr>
        <w:spacing w:line="240" w:lineRule="auto"/>
        <w:jc w:val="both"/>
        <w:rPr>
          <w:rFonts w:cs="Arial"/>
        </w:rPr>
      </w:pPr>
    </w:p>
    <w:p w14:paraId="1941E853" w14:textId="77777777" w:rsidR="00316A7A" w:rsidRPr="00542D61" w:rsidRDefault="00316A7A" w:rsidP="00316A7A">
      <w:pPr>
        <w:spacing w:line="240" w:lineRule="auto"/>
        <w:jc w:val="both"/>
        <w:rPr>
          <w:rFonts w:cs="Arial"/>
        </w:rPr>
      </w:pPr>
      <w:r w:rsidRPr="00542D61">
        <w:rPr>
          <w:rFonts w:cs="Arial"/>
        </w:rPr>
        <w:t>The fair value of lease liabilities are not materially different from their carrying amounts, since the impact of discounting is not significant.</w:t>
      </w:r>
    </w:p>
    <w:p w14:paraId="5649090A" w14:textId="77777777" w:rsidR="00162DFE" w:rsidRPr="00542D61" w:rsidRDefault="00162DFE">
      <w:pPr>
        <w:spacing w:line="240" w:lineRule="auto"/>
        <w:rPr>
          <w:rFonts w:cs="Arial"/>
        </w:rPr>
      </w:pPr>
      <w:r w:rsidRPr="00542D61">
        <w:rPr>
          <w:rFonts w:cs="Arial"/>
        </w:rPr>
        <w:br w:type="page"/>
      </w:r>
    </w:p>
    <w:p w14:paraId="21EAB143" w14:textId="77777777" w:rsidR="00DE5AC3" w:rsidRPr="00542D61" w:rsidRDefault="00DE5AC3">
      <w:pPr>
        <w:rPr>
          <w:rFonts w:cs="Arial"/>
        </w:rPr>
      </w:pPr>
    </w:p>
    <w:tbl>
      <w:tblPr>
        <w:tblW w:w="9029" w:type="dxa"/>
        <w:shd w:val="clear" w:color="auto" w:fill="FFA543"/>
        <w:tblLook w:val="04A0" w:firstRow="1" w:lastRow="0" w:firstColumn="1" w:lastColumn="0" w:noHBand="0" w:noVBand="1"/>
      </w:tblPr>
      <w:tblGrid>
        <w:gridCol w:w="9029"/>
      </w:tblGrid>
      <w:tr w:rsidR="00997B88" w:rsidRPr="00542D61" w14:paraId="0A2354BF" w14:textId="77777777" w:rsidTr="004C7B32">
        <w:trPr>
          <w:trHeight w:val="380"/>
        </w:trPr>
        <w:tc>
          <w:tcPr>
            <w:tcW w:w="9029" w:type="dxa"/>
            <w:shd w:val="clear" w:color="auto" w:fill="FFA543"/>
            <w:vAlign w:val="center"/>
          </w:tcPr>
          <w:p w14:paraId="079C16CC" w14:textId="4DDA4774" w:rsidR="00997B88" w:rsidRPr="00542D61" w:rsidRDefault="0076075D" w:rsidP="00252992">
            <w:pPr>
              <w:tabs>
                <w:tab w:val="left" w:pos="432"/>
              </w:tabs>
              <w:spacing w:line="240" w:lineRule="auto"/>
              <w:ind w:left="504" w:hanging="504"/>
              <w:jc w:val="both"/>
              <w:rPr>
                <w:rFonts w:eastAsia="Arial Unicode MS" w:cs="Arial"/>
                <w:b/>
                <w:bCs/>
                <w:color w:val="FFFFFF"/>
                <w:cs/>
              </w:rPr>
            </w:pPr>
            <w:bookmarkStart w:id="16" w:name="_Toc311790810"/>
            <w:bookmarkStart w:id="17" w:name="_Toc311790928"/>
            <w:bookmarkStart w:id="18" w:name="_Toc313554140"/>
            <w:r w:rsidRPr="00542D61">
              <w:rPr>
                <w:rFonts w:cs="Arial"/>
                <w:b/>
                <w:bCs/>
                <w:color w:val="FFFFFF"/>
              </w:rPr>
              <w:t>1</w:t>
            </w:r>
            <w:r w:rsidR="001165AC" w:rsidRPr="00542D61">
              <w:rPr>
                <w:rFonts w:cs="Arial"/>
                <w:b/>
                <w:bCs/>
                <w:color w:val="FFFFFF"/>
              </w:rPr>
              <w:t>7</w:t>
            </w:r>
            <w:r w:rsidR="00997B88" w:rsidRPr="00542D61">
              <w:rPr>
                <w:rFonts w:cs="Arial"/>
                <w:b/>
                <w:bCs/>
                <w:color w:val="FFFFFF"/>
              </w:rPr>
              <w:tab/>
              <w:t>Computer software, net</w:t>
            </w:r>
          </w:p>
        </w:tc>
      </w:tr>
    </w:tbl>
    <w:p w14:paraId="0876E58D" w14:textId="77777777" w:rsidR="00972283" w:rsidRPr="00542D61" w:rsidRDefault="00972283" w:rsidP="00252992">
      <w:pPr>
        <w:pStyle w:val="EnvelopeReturn"/>
        <w:tabs>
          <w:tab w:val="left" w:pos="540"/>
        </w:tabs>
        <w:ind w:left="540" w:hanging="540"/>
        <w:rPr>
          <w:rFonts w:ascii="Arial" w:hAnsi="Arial" w:cs="Arial"/>
          <w:sz w:val="20"/>
          <w:szCs w:val="20"/>
        </w:rPr>
      </w:pPr>
    </w:p>
    <w:tbl>
      <w:tblPr>
        <w:tblW w:w="9025" w:type="dxa"/>
        <w:tblLayout w:type="fixed"/>
        <w:tblLook w:val="0000" w:firstRow="0" w:lastRow="0" w:firstColumn="0" w:lastColumn="0" w:noHBand="0" w:noVBand="0"/>
      </w:tblPr>
      <w:tblGrid>
        <w:gridCol w:w="4378"/>
        <w:gridCol w:w="1411"/>
        <w:gridCol w:w="1652"/>
        <w:gridCol w:w="1584"/>
      </w:tblGrid>
      <w:tr w:rsidR="00972283" w:rsidRPr="00542D61" w14:paraId="0EAC6545" w14:textId="77777777" w:rsidTr="00B64FBC">
        <w:trPr>
          <w:cantSplit/>
        </w:trPr>
        <w:tc>
          <w:tcPr>
            <w:tcW w:w="4378" w:type="dxa"/>
            <w:vAlign w:val="bottom"/>
          </w:tcPr>
          <w:p w14:paraId="5451149C" w14:textId="77777777" w:rsidR="00972283" w:rsidRPr="00542D61" w:rsidRDefault="00972283" w:rsidP="00252992">
            <w:pPr>
              <w:spacing w:line="240" w:lineRule="auto"/>
              <w:ind w:left="-101"/>
              <w:rPr>
                <w:rFonts w:cs="Arial"/>
                <w:b/>
                <w:bCs/>
              </w:rPr>
            </w:pPr>
          </w:p>
        </w:tc>
        <w:tc>
          <w:tcPr>
            <w:tcW w:w="1411" w:type="dxa"/>
            <w:vAlign w:val="bottom"/>
          </w:tcPr>
          <w:p w14:paraId="45907BF7" w14:textId="77777777" w:rsidR="00972283" w:rsidRPr="00542D61" w:rsidRDefault="00972283" w:rsidP="00252992">
            <w:pPr>
              <w:spacing w:line="240" w:lineRule="auto"/>
              <w:ind w:right="-72"/>
              <w:jc w:val="right"/>
              <w:rPr>
                <w:rFonts w:cs="Arial"/>
                <w:b/>
                <w:bCs/>
                <w:snapToGrid w:val="0"/>
                <w:lang w:eastAsia="th-TH"/>
              </w:rPr>
            </w:pPr>
          </w:p>
        </w:tc>
        <w:tc>
          <w:tcPr>
            <w:tcW w:w="1652" w:type="dxa"/>
            <w:vAlign w:val="bottom"/>
          </w:tcPr>
          <w:p w14:paraId="52F07DA8" w14:textId="77777777" w:rsidR="00972283" w:rsidRPr="00542D61" w:rsidRDefault="00972283" w:rsidP="00252992">
            <w:pPr>
              <w:spacing w:line="240" w:lineRule="auto"/>
              <w:ind w:right="-72"/>
              <w:jc w:val="right"/>
              <w:rPr>
                <w:rFonts w:cs="Arial"/>
                <w:b/>
                <w:bCs/>
                <w:snapToGrid w:val="0"/>
                <w:lang w:eastAsia="th-TH"/>
              </w:rPr>
            </w:pPr>
          </w:p>
        </w:tc>
        <w:tc>
          <w:tcPr>
            <w:tcW w:w="1584" w:type="dxa"/>
            <w:tcBorders>
              <w:top w:val="single" w:sz="4" w:space="0" w:color="auto"/>
              <w:bottom w:val="single" w:sz="4" w:space="0" w:color="auto"/>
            </w:tcBorders>
            <w:shd w:val="clear" w:color="auto" w:fill="auto"/>
            <w:vAlign w:val="bottom"/>
          </w:tcPr>
          <w:p w14:paraId="6F118872" w14:textId="02903404" w:rsidR="00972283" w:rsidRPr="00542D61" w:rsidRDefault="00D51E39" w:rsidP="00252992">
            <w:pPr>
              <w:spacing w:line="240" w:lineRule="auto"/>
              <w:ind w:right="-72"/>
              <w:jc w:val="right"/>
              <w:rPr>
                <w:rFonts w:cs="Arial"/>
                <w:b/>
                <w:bCs/>
                <w:snapToGrid w:val="0"/>
                <w:lang w:eastAsia="th-TH"/>
              </w:rPr>
            </w:pPr>
            <w:r w:rsidRPr="00542D61">
              <w:rPr>
                <w:rFonts w:cs="Arial"/>
                <w:b/>
                <w:bCs/>
                <w:snapToGrid w:val="0"/>
                <w:lang w:eastAsia="th-TH"/>
              </w:rPr>
              <w:t xml:space="preserve">Thousand </w:t>
            </w:r>
            <w:r w:rsidR="00972283" w:rsidRPr="00542D61">
              <w:rPr>
                <w:rFonts w:cs="Arial"/>
                <w:b/>
                <w:bCs/>
                <w:snapToGrid w:val="0"/>
                <w:lang w:eastAsia="th-TH"/>
              </w:rPr>
              <w:t>Baht</w:t>
            </w:r>
          </w:p>
        </w:tc>
      </w:tr>
      <w:tr w:rsidR="00972283" w:rsidRPr="00542D61" w14:paraId="421F066C" w14:textId="77777777" w:rsidTr="00B64FBC">
        <w:trPr>
          <w:cantSplit/>
        </w:trPr>
        <w:tc>
          <w:tcPr>
            <w:tcW w:w="4378" w:type="dxa"/>
            <w:vAlign w:val="bottom"/>
          </w:tcPr>
          <w:p w14:paraId="06B5B241" w14:textId="77777777" w:rsidR="00972283" w:rsidRPr="00542D61" w:rsidRDefault="00972283" w:rsidP="00252992">
            <w:pPr>
              <w:spacing w:line="240" w:lineRule="auto"/>
              <w:ind w:left="-101"/>
              <w:rPr>
                <w:rFonts w:cs="Arial"/>
                <w:b/>
                <w:bCs/>
                <w:cs/>
              </w:rPr>
            </w:pPr>
          </w:p>
        </w:tc>
        <w:tc>
          <w:tcPr>
            <w:tcW w:w="1411" w:type="dxa"/>
            <w:vAlign w:val="bottom"/>
          </w:tcPr>
          <w:p w14:paraId="03842535" w14:textId="77777777" w:rsidR="00972283" w:rsidRPr="00542D61" w:rsidRDefault="00972283" w:rsidP="00252992">
            <w:pPr>
              <w:spacing w:line="240" w:lineRule="auto"/>
              <w:ind w:right="-72"/>
              <w:jc w:val="right"/>
              <w:rPr>
                <w:rFonts w:cs="Arial"/>
              </w:rPr>
            </w:pPr>
          </w:p>
        </w:tc>
        <w:tc>
          <w:tcPr>
            <w:tcW w:w="1652" w:type="dxa"/>
            <w:vAlign w:val="bottom"/>
          </w:tcPr>
          <w:p w14:paraId="7F942191" w14:textId="77777777" w:rsidR="00972283" w:rsidRPr="00542D61" w:rsidRDefault="00972283" w:rsidP="00252992">
            <w:pPr>
              <w:spacing w:line="240" w:lineRule="auto"/>
              <w:ind w:right="-72"/>
              <w:jc w:val="right"/>
              <w:rPr>
                <w:rFonts w:cs="Arial"/>
              </w:rPr>
            </w:pPr>
          </w:p>
        </w:tc>
        <w:tc>
          <w:tcPr>
            <w:tcW w:w="1584" w:type="dxa"/>
            <w:tcBorders>
              <w:top w:val="single" w:sz="4" w:space="0" w:color="auto"/>
            </w:tcBorders>
            <w:vAlign w:val="bottom"/>
          </w:tcPr>
          <w:p w14:paraId="70D8A42B" w14:textId="77777777" w:rsidR="00972283" w:rsidRPr="00542D61" w:rsidRDefault="00972283" w:rsidP="00252992">
            <w:pPr>
              <w:spacing w:line="240" w:lineRule="auto"/>
              <w:ind w:right="-72"/>
              <w:jc w:val="right"/>
              <w:rPr>
                <w:rFonts w:cs="Arial"/>
              </w:rPr>
            </w:pPr>
          </w:p>
        </w:tc>
      </w:tr>
      <w:tr w:rsidR="00972283" w:rsidRPr="00542D61" w14:paraId="2E983BF7" w14:textId="77777777" w:rsidTr="00B64FBC">
        <w:trPr>
          <w:cantSplit/>
        </w:trPr>
        <w:tc>
          <w:tcPr>
            <w:tcW w:w="4378" w:type="dxa"/>
            <w:vAlign w:val="bottom"/>
          </w:tcPr>
          <w:p w14:paraId="3B46405D" w14:textId="77777777" w:rsidR="00972283" w:rsidRPr="00542D61" w:rsidRDefault="00972283" w:rsidP="00252992">
            <w:pPr>
              <w:spacing w:line="240" w:lineRule="auto"/>
              <w:ind w:left="-101"/>
              <w:rPr>
                <w:rFonts w:cs="Arial"/>
                <w:b/>
                <w:bCs/>
                <w:lang w:val="en-GB"/>
              </w:rPr>
            </w:pPr>
            <w:r w:rsidRPr="00542D61">
              <w:rPr>
                <w:rFonts w:cs="Arial"/>
                <w:b/>
                <w:bCs/>
              </w:rPr>
              <w:t xml:space="preserve">As at 1 January </w:t>
            </w:r>
            <w:r w:rsidR="00445E3B" w:rsidRPr="00542D61">
              <w:rPr>
                <w:rFonts w:cs="Arial"/>
                <w:b/>
                <w:bCs/>
                <w:lang w:val="en-GB"/>
              </w:rPr>
              <w:t>2019</w:t>
            </w:r>
          </w:p>
        </w:tc>
        <w:tc>
          <w:tcPr>
            <w:tcW w:w="1411" w:type="dxa"/>
            <w:vAlign w:val="bottom"/>
          </w:tcPr>
          <w:p w14:paraId="1120158A" w14:textId="77777777" w:rsidR="00972283" w:rsidRPr="00542D61" w:rsidRDefault="00972283" w:rsidP="00252992">
            <w:pPr>
              <w:spacing w:line="240" w:lineRule="auto"/>
              <w:ind w:right="-72"/>
              <w:jc w:val="right"/>
              <w:rPr>
                <w:rFonts w:cs="Arial"/>
              </w:rPr>
            </w:pPr>
          </w:p>
        </w:tc>
        <w:tc>
          <w:tcPr>
            <w:tcW w:w="1652" w:type="dxa"/>
            <w:vAlign w:val="bottom"/>
          </w:tcPr>
          <w:p w14:paraId="16E71C3D" w14:textId="77777777" w:rsidR="00972283" w:rsidRPr="00542D61" w:rsidRDefault="00972283" w:rsidP="00252992">
            <w:pPr>
              <w:spacing w:line="240" w:lineRule="auto"/>
              <w:ind w:right="-72"/>
              <w:jc w:val="right"/>
              <w:rPr>
                <w:rFonts w:cs="Arial"/>
                <w:cs/>
              </w:rPr>
            </w:pPr>
          </w:p>
        </w:tc>
        <w:tc>
          <w:tcPr>
            <w:tcW w:w="1584" w:type="dxa"/>
            <w:vAlign w:val="bottom"/>
          </w:tcPr>
          <w:p w14:paraId="3B33001D" w14:textId="77777777" w:rsidR="00972283" w:rsidRPr="00542D61" w:rsidRDefault="00972283" w:rsidP="00252992">
            <w:pPr>
              <w:spacing w:line="240" w:lineRule="auto"/>
              <w:ind w:right="-72"/>
              <w:jc w:val="right"/>
              <w:rPr>
                <w:rFonts w:cs="Arial"/>
              </w:rPr>
            </w:pPr>
          </w:p>
        </w:tc>
      </w:tr>
      <w:tr w:rsidR="00F95014" w:rsidRPr="00542D61" w14:paraId="15A28BE8" w14:textId="77777777" w:rsidTr="00B64FBC">
        <w:trPr>
          <w:cantSplit/>
        </w:trPr>
        <w:tc>
          <w:tcPr>
            <w:tcW w:w="4378" w:type="dxa"/>
            <w:vAlign w:val="bottom"/>
          </w:tcPr>
          <w:p w14:paraId="21414DFF" w14:textId="77777777" w:rsidR="00F95014" w:rsidRPr="00542D61" w:rsidRDefault="00F95014" w:rsidP="00252992">
            <w:pPr>
              <w:spacing w:line="240" w:lineRule="auto"/>
              <w:ind w:left="-101"/>
              <w:rPr>
                <w:rFonts w:cs="Arial"/>
                <w:u w:val="single"/>
                <w:lang w:val="en-GB"/>
              </w:rPr>
            </w:pPr>
            <w:r w:rsidRPr="00542D61">
              <w:rPr>
                <w:rFonts w:cs="Arial"/>
              </w:rPr>
              <w:t xml:space="preserve">Cost </w:t>
            </w:r>
          </w:p>
        </w:tc>
        <w:tc>
          <w:tcPr>
            <w:tcW w:w="1411" w:type="dxa"/>
            <w:vAlign w:val="center"/>
          </w:tcPr>
          <w:p w14:paraId="6159EC41" w14:textId="77777777" w:rsidR="00F95014" w:rsidRPr="00542D61" w:rsidRDefault="00F95014" w:rsidP="00252992">
            <w:pPr>
              <w:spacing w:line="240" w:lineRule="auto"/>
              <w:ind w:right="-72"/>
              <w:jc w:val="right"/>
              <w:rPr>
                <w:rFonts w:cs="Arial"/>
              </w:rPr>
            </w:pPr>
          </w:p>
        </w:tc>
        <w:tc>
          <w:tcPr>
            <w:tcW w:w="1652" w:type="dxa"/>
            <w:vAlign w:val="center"/>
          </w:tcPr>
          <w:p w14:paraId="51C9516E" w14:textId="77777777" w:rsidR="00F95014" w:rsidRPr="00542D61" w:rsidRDefault="00F95014" w:rsidP="00252992">
            <w:pPr>
              <w:spacing w:line="240" w:lineRule="auto"/>
              <w:ind w:right="-72"/>
              <w:jc w:val="right"/>
              <w:rPr>
                <w:rFonts w:cs="Arial"/>
              </w:rPr>
            </w:pPr>
          </w:p>
        </w:tc>
        <w:tc>
          <w:tcPr>
            <w:tcW w:w="1584" w:type="dxa"/>
            <w:vAlign w:val="center"/>
          </w:tcPr>
          <w:p w14:paraId="3345BE4E" w14:textId="36A2707A" w:rsidR="00F95014" w:rsidRPr="00542D61" w:rsidRDefault="00F95014" w:rsidP="00252992">
            <w:pPr>
              <w:spacing w:line="240" w:lineRule="auto"/>
              <w:ind w:right="-72"/>
              <w:jc w:val="right"/>
              <w:rPr>
                <w:rFonts w:cs="Arial"/>
              </w:rPr>
            </w:pPr>
            <w:r w:rsidRPr="00542D61">
              <w:rPr>
                <w:rFonts w:cs="Arial"/>
              </w:rPr>
              <w:t>149,309</w:t>
            </w:r>
          </w:p>
        </w:tc>
      </w:tr>
      <w:tr w:rsidR="00F95014" w:rsidRPr="00542D61" w14:paraId="138D9527" w14:textId="77777777" w:rsidTr="00B64FBC">
        <w:trPr>
          <w:cantSplit/>
        </w:trPr>
        <w:tc>
          <w:tcPr>
            <w:tcW w:w="4378" w:type="dxa"/>
            <w:vAlign w:val="bottom"/>
          </w:tcPr>
          <w:p w14:paraId="17DE0765" w14:textId="77777777" w:rsidR="00F95014" w:rsidRPr="00542D61" w:rsidRDefault="00F95014" w:rsidP="00252992">
            <w:pPr>
              <w:spacing w:line="240" w:lineRule="auto"/>
              <w:ind w:left="-101"/>
              <w:rPr>
                <w:rFonts w:cs="Arial"/>
              </w:rPr>
            </w:pPr>
            <w:r w:rsidRPr="00542D61">
              <w:rPr>
                <w:rFonts w:cs="Arial"/>
                <w:u w:val="single"/>
              </w:rPr>
              <w:t>Less</w:t>
            </w:r>
            <w:r w:rsidRPr="00542D61">
              <w:rPr>
                <w:rFonts w:cs="Arial"/>
              </w:rPr>
              <w:t xml:space="preserve">  Accumulated amortisation</w:t>
            </w:r>
          </w:p>
        </w:tc>
        <w:tc>
          <w:tcPr>
            <w:tcW w:w="1411" w:type="dxa"/>
            <w:vAlign w:val="center"/>
          </w:tcPr>
          <w:p w14:paraId="3BCE6570" w14:textId="77777777" w:rsidR="00F95014" w:rsidRPr="00542D61" w:rsidRDefault="00F95014" w:rsidP="00252992">
            <w:pPr>
              <w:spacing w:line="240" w:lineRule="auto"/>
              <w:ind w:right="-72"/>
              <w:jc w:val="right"/>
              <w:rPr>
                <w:rFonts w:cs="Arial"/>
              </w:rPr>
            </w:pPr>
          </w:p>
        </w:tc>
        <w:tc>
          <w:tcPr>
            <w:tcW w:w="1652" w:type="dxa"/>
            <w:vAlign w:val="center"/>
          </w:tcPr>
          <w:p w14:paraId="781658EB"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auto"/>
            <w:vAlign w:val="center"/>
          </w:tcPr>
          <w:p w14:paraId="0C5E2A68" w14:textId="4A554B25" w:rsidR="00F95014" w:rsidRPr="00542D61" w:rsidRDefault="00F95014" w:rsidP="00252992">
            <w:pPr>
              <w:spacing w:line="240" w:lineRule="auto"/>
              <w:ind w:right="-72"/>
              <w:jc w:val="right"/>
              <w:rPr>
                <w:rFonts w:cs="Arial"/>
              </w:rPr>
            </w:pPr>
            <w:r w:rsidRPr="00542D61">
              <w:rPr>
                <w:rFonts w:cs="Arial"/>
              </w:rPr>
              <w:t>(148,885</w:t>
            </w:r>
            <w:r w:rsidR="00BC4852" w:rsidRPr="00542D61">
              <w:rPr>
                <w:rFonts w:cs="Arial"/>
              </w:rPr>
              <w:t>)</w:t>
            </w:r>
          </w:p>
        </w:tc>
      </w:tr>
      <w:tr w:rsidR="00F95014" w:rsidRPr="00542D61" w14:paraId="2740D8C2" w14:textId="77777777" w:rsidTr="00B64FBC">
        <w:trPr>
          <w:cantSplit/>
        </w:trPr>
        <w:tc>
          <w:tcPr>
            <w:tcW w:w="4378" w:type="dxa"/>
            <w:vAlign w:val="bottom"/>
          </w:tcPr>
          <w:p w14:paraId="399FA394" w14:textId="77777777" w:rsidR="00F95014" w:rsidRPr="00542D61" w:rsidRDefault="00F95014" w:rsidP="00252992">
            <w:pPr>
              <w:spacing w:line="240" w:lineRule="auto"/>
              <w:ind w:left="-101"/>
              <w:rPr>
                <w:rFonts w:cs="Arial"/>
                <w:b/>
                <w:bCs/>
                <w:cs/>
              </w:rPr>
            </w:pPr>
          </w:p>
        </w:tc>
        <w:tc>
          <w:tcPr>
            <w:tcW w:w="1411" w:type="dxa"/>
            <w:vAlign w:val="bottom"/>
          </w:tcPr>
          <w:p w14:paraId="3C533743" w14:textId="77777777" w:rsidR="00F95014" w:rsidRPr="00542D61" w:rsidRDefault="00F95014" w:rsidP="00252992">
            <w:pPr>
              <w:spacing w:line="240" w:lineRule="auto"/>
              <w:ind w:right="-72"/>
              <w:jc w:val="right"/>
              <w:rPr>
                <w:rFonts w:cs="Arial"/>
              </w:rPr>
            </w:pPr>
          </w:p>
        </w:tc>
        <w:tc>
          <w:tcPr>
            <w:tcW w:w="1652" w:type="dxa"/>
            <w:vAlign w:val="bottom"/>
          </w:tcPr>
          <w:p w14:paraId="5F7BDEA7"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vAlign w:val="bottom"/>
          </w:tcPr>
          <w:p w14:paraId="2E199A4A" w14:textId="77777777" w:rsidR="00F95014" w:rsidRPr="00542D61" w:rsidRDefault="00F95014" w:rsidP="00252992">
            <w:pPr>
              <w:spacing w:line="240" w:lineRule="auto"/>
              <w:ind w:right="-72"/>
              <w:jc w:val="right"/>
              <w:rPr>
                <w:rFonts w:cs="Arial"/>
              </w:rPr>
            </w:pPr>
          </w:p>
        </w:tc>
      </w:tr>
      <w:tr w:rsidR="00F95014" w:rsidRPr="00542D61" w14:paraId="508AF3B8" w14:textId="77777777" w:rsidTr="00B64FBC">
        <w:trPr>
          <w:cantSplit/>
        </w:trPr>
        <w:tc>
          <w:tcPr>
            <w:tcW w:w="4378" w:type="dxa"/>
            <w:vAlign w:val="bottom"/>
          </w:tcPr>
          <w:p w14:paraId="7DC85613" w14:textId="77777777" w:rsidR="00F95014" w:rsidRPr="00542D61" w:rsidRDefault="00F95014" w:rsidP="00252992">
            <w:pPr>
              <w:spacing w:line="240" w:lineRule="auto"/>
              <w:ind w:left="-101"/>
              <w:rPr>
                <w:rFonts w:cs="Arial"/>
              </w:rPr>
            </w:pPr>
            <w:r w:rsidRPr="00542D61">
              <w:rPr>
                <w:rFonts w:cs="Arial"/>
              </w:rPr>
              <w:t>Net book value</w:t>
            </w:r>
          </w:p>
        </w:tc>
        <w:tc>
          <w:tcPr>
            <w:tcW w:w="1411" w:type="dxa"/>
            <w:vAlign w:val="center"/>
          </w:tcPr>
          <w:p w14:paraId="099B21AC" w14:textId="77777777" w:rsidR="00F95014" w:rsidRPr="00542D61" w:rsidRDefault="00F95014" w:rsidP="00252992">
            <w:pPr>
              <w:spacing w:line="240" w:lineRule="auto"/>
              <w:ind w:right="-72"/>
              <w:jc w:val="right"/>
              <w:rPr>
                <w:rFonts w:cs="Arial"/>
              </w:rPr>
            </w:pPr>
          </w:p>
        </w:tc>
        <w:tc>
          <w:tcPr>
            <w:tcW w:w="1652" w:type="dxa"/>
            <w:vAlign w:val="center"/>
          </w:tcPr>
          <w:p w14:paraId="1F67863F"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auto"/>
            <w:vAlign w:val="center"/>
          </w:tcPr>
          <w:p w14:paraId="6195F2A8" w14:textId="479A26EB" w:rsidR="00F95014" w:rsidRPr="00542D61" w:rsidRDefault="00F95014" w:rsidP="00252992">
            <w:pPr>
              <w:spacing w:line="240" w:lineRule="auto"/>
              <w:ind w:right="-72"/>
              <w:jc w:val="right"/>
              <w:rPr>
                <w:rFonts w:cs="Arial"/>
              </w:rPr>
            </w:pPr>
            <w:r w:rsidRPr="00542D61">
              <w:rPr>
                <w:rFonts w:cs="Arial"/>
              </w:rPr>
              <w:t>424</w:t>
            </w:r>
          </w:p>
        </w:tc>
      </w:tr>
      <w:tr w:rsidR="00F95014" w:rsidRPr="00542D61" w14:paraId="7AE70FF0" w14:textId="77777777" w:rsidTr="00B64FBC">
        <w:trPr>
          <w:cantSplit/>
        </w:trPr>
        <w:tc>
          <w:tcPr>
            <w:tcW w:w="4378" w:type="dxa"/>
            <w:vAlign w:val="bottom"/>
          </w:tcPr>
          <w:p w14:paraId="7DB4A7C4" w14:textId="77777777" w:rsidR="00F95014" w:rsidRPr="00542D61" w:rsidRDefault="00F95014" w:rsidP="00252992">
            <w:pPr>
              <w:spacing w:line="240" w:lineRule="auto"/>
              <w:ind w:left="-101"/>
              <w:rPr>
                <w:rFonts w:cs="Arial"/>
                <w:b/>
                <w:bCs/>
                <w:cs/>
              </w:rPr>
            </w:pPr>
          </w:p>
        </w:tc>
        <w:tc>
          <w:tcPr>
            <w:tcW w:w="1411" w:type="dxa"/>
            <w:vAlign w:val="bottom"/>
          </w:tcPr>
          <w:p w14:paraId="169506D0" w14:textId="77777777" w:rsidR="00F95014" w:rsidRPr="00542D61" w:rsidRDefault="00F95014" w:rsidP="00252992">
            <w:pPr>
              <w:spacing w:line="240" w:lineRule="auto"/>
              <w:ind w:right="-72"/>
              <w:jc w:val="right"/>
              <w:rPr>
                <w:rFonts w:cs="Arial"/>
              </w:rPr>
            </w:pPr>
          </w:p>
        </w:tc>
        <w:tc>
          <w:tcPr>
            <w:tcW w:w="1652" w:type="dxa"/>
            <w:vAlign w:val="bottom"/>
          </w:tcPr>
          <w:p w14:paraId="6E330FBC"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vAlign w:val="bottom"/>
          </w:tcPr>
          <w:p w14:paraId="37EF85A6" w14:textId="77777777" w:rsidR="00F95014" w:rsidRPr="00542D61" w:rsidRDefault="00F95014" w:rsidP="00252992">
            <w:pPr>
              <w:spacing w:line="240" w:lineRule="auto"/>
              <w:ind w:right="-72"/>
              <w:jc w:val="right"/>
              <w:rPr>
                <w:rFonts w:cs="Arial"/>
              </w:rPr>
            </w:pPr>
          </w:p>
        </w:tc>
      </w:tr>
      <w:tr w:rsidR="00F95014" w:rsidRPr="00542D61" w14:paraId="69BFCCC0" w14:textId="77777777" w:rsidTr="00B64FBC">
        <w:trPr>
          <w:cantSplit/>
        </w:trPr>
        <w:tc>
          <w:tcPr>
            <w:tcW w:w="4378" w:type="dxa"/>
            <w:vAlign w:val="bottom"/>
          </w:tcPr>
          <w:p w14:paraId="0D5B53D7" w14:textId="77777777" w:rsidR="00F95014" w:rsidRPr="00542D61" w:rsidRDefault="00F95014" w:rsidP="00252992">
            <w:pPr>
              <w:spacing w:line="240" w:lineRule="auto"/>
              <w:ind w:left="-101" w:right="-68"/>
              <w:rPr>
                <w:rFonts w:cs="Arial"/>
                <w:b/>
                <w:bCs/>
                <w:cs/>
              </w:rPr>
            </w:pPr>
            <w:r w:rsidRPr="00542D61">
              <w:rPr>
                <w:rFonts w:cs="Arial"/>
                <w:b/>
                <w:bCs/>
              </w:rPr>
              <w:t>For the year ended 31 December 2019</w:t>
            </w:r>
          </w:p>
        </w:tc>
        <w:tc>
          <w:tcPr>
            <w:tcW w:w="1411" w:type="dxa"/>
            <w:vAlign w:val="bottom"/>
          </w:tcPr>
          <w:p w14:paraId="03AC1715" w14:textId="77777777" w:rsidR="00F95014" w:rsidRPr="00542D61" w:rsidRDefault="00F95014" w:rsidP="00252992">
            <w:pPr>
              <w:spacing w:line="240" w:lineRule="auto"/>
              <w:ind w:right="-72"/>
              <w:jc w:val="right"/>
              <w:rPr>
                <w:rFonts w:cs="Arial"/>
              </w:rPr>
            </w:pPr>
          </w:p>
        </w:tc>
        <w:tc>
          <w:tcPr>
            <w:tcW w:w="1652" w:type="dxa"/>
            <w:vAlign w:val="bottom"/>
          </w:tcPr>
          <w:p w14:paraId="7BFE280A" w14:textId="77777777" w:rsidR="00F95014" w:rsidRPr="00542D61" w:rsidRDefault="00F95014" w:rsidP="00252992">
            <w:pPr>
              <w:spacing w:line="240" w:lineRule="auto"/>
              <w:ind w:right="-72"/>
              <w:jc w:val="right"/>
              <w:rPr>
                <w:rFonts w:cs="Arial"/>
              </w:rPr>
            </w:pPr>
          </w:p>
        </w:tc>
        <w:tc>
          <w:tcPr>
            <w:tcW w:w="1584" w:type="dxa"/>
            <w:vAlign w:val="bottom"/>
          </w:tcPr>
          <w:p w14:paraId="6052F64D" w14:textId="77777777" w:rsidR="00F95014" w:rsidRPr="00542D61" w:rsidRDefault="00F95014" w:rsidP="00252992">
            <w:pPr>
              <w:spacing w:line="240" w:lineRule="auto"/>
              <w:ind w:right="-72"/>
              <w:jc w:val="right"/>
              <w:rPr>
                <w:rFonts w:cs="Arial"/>
              </w:rPr>
            </w:pPr>
          </w:p>
        </w:tc>
      </w:tr>
      <w:tr w:rsidR="00F95014" w:rsidRPr="00542D61" w14:paraId="5A3294AB" w14:textId="77777777" w:rsidTr="00B64FBC">
        <w:trPr>
          <w:cantSplit/>
        </w:trPr>
        <w:tc>
          <w:tcPr>
            <w:tcW w:w="4378" w:type="dxa"/>
            <w:vAlign w:val="bottom"/>
          </w:tcPr>
          <w:p w14:paraId="7E1EC759" w14:textId="77777777" w:rsidR="00F95014" w:rsidRPr="00542D61" w:rsidRDefault="00F95014" w:rsidP="00252992">
            <w:pPr>
              <w:spacing w:line="240" w:lineRule="auto"/>
              <w:ind w:left="-101"/>
              <w:rPr>
                <w:rFonts w:cs="Arial"/>
              </w:rPr>
            </w:pPr>
            <w:r w:rsidRPr="00542D61">
              <w:rPr>
                <w:rFonts w:cs="Arial"/>
              </w:rPr>
              <w:t>Opening net book amount</w:t>
            </w:r>
          </w:p>
        </w:tc>
        <w:tc>
          <w:tcPr>
            <w:tcW w:w="1411" w:type="dxa"/>
            <w:vAlign w:val="center"/>
          </w:tcPr>
          <w:p w14:paraId="7DD2AD38" w14:textId="77777777" w:rsidR="00F95014" w:rsidRPr="00542D61" w:rsidRDefault="00F95014" w:rsidP="00252992">
            <w:pPr>
              <w:spacing w:line="240" w:lineRule="auto"/>
              <w:ind w:right="-72"/>
              <w:jc w:val="right"/>
              <w:rPr>
                <w:rFonts w:cs="Arial"/>
              </w:rPr>
            </w:pPr>
          </w:p>
        </w:tc>
        <w:tc>
          <w:tcPr>
            <w:tcW w:w="1652" w:type="dxa"/>
            <w:vAlign w:val="center"/>
          </w:tcPr>
          <w:p w14:paraId="164C4258" w14:textId="77777777" w:rsidR="00F95014" w:rsidRPr="00542D61" w:rsidRDefault="00F95014" w:rsidP="00252992">
            <w:pPr>
              <w:spacing w:line="240" w:lineRule="auto"/>
              <w:ind w:right="-72"/>
              <w:jc w:val="right"/>
              <w:rPr>
                <w:rFonts w:cs="Arial"/>
              </w:rPr>
            </w:pPr>
          </w:p>
        </w:tc>
        <w:tc>
          <w:tcPr>
            <w:tcW w:w="1584" w:type="dxa"/>
            <w:vAlign w:val="center"/>
          </w:tcPr>
          <w:p w14:paraId="0699ED55" w14:textId="00B0C952" w:rsidR="00F95014" w:rsidRPr="00542D61" w:rsidRDefault="00F95014" w:rsidP="00252992">
            <w:pPr>
              <w:spacing w:line="240" w:lineRule="auto"/>
              <w:ind w:right="-72"/>
              <w:jc w:val="right"/>
              <w:rPr>
                <w:rFonts w:cs="Arial"/>
              </w:rPr>
            </w:pPr>
            <w:r w:rsidRPr="00542D61">
              <w:rPr>
                <w:rFonts w:cs="Arial"/>
              </w:rPr>
              <w:fldChar w:fldCharType="begin"/>
            </w:r>
            <w:r w:rsidRPr="00542D61">
              <w:rPr>
                <w:rFonts w:cs="Arial"/>
              </w:rPr>
              <w:instrText xml:space="preserve"> =SUM(ABOVE) </w:instrText>
            </w:r>
            <w:r w:rsidRPr="00542D61">
              <w:rPr>
                <w:rFonts w:cs="Arial"/>
              </w:rPr>
              <w:fldChar w:fldCharType="separate"/>
            </w:r>
            <w:r w:rsidRPr="00542D61">
              <w:rPr>
                <w:rFonts w:cs="Arial"/>
                <w:noProof/>
              </w:rPr>
              <w:t>424</w:t>
            </w:r>
            <w:r w:rsidRPr="00542D61">
              <w:rPr>
                <w:rFonts w:cs="Arial"/>
              </w:rPr>
              <w:fldChar w:fldCharType="end"/>
            </w:r>
          </w:p>
        </w:tc>
      </w:tr>
      <w:tr w:rsidR="00F95014" w:rsidRPr="00542D61" w14:paraId="262F6920" w14:textId="77777777" w:rsidTr="00B64FBC">
        <w:trPr>
          <w:cantSplit/>
        </w:trPr>
        <w:tc>
          <w:tcPr>
            <w:tcW w:w="4378" w:type="dxa"/>
            <w:vAlign w:val="bottom"/>
          </w:tcPr>
          <w:p w14:paraId="617E4633" w14:textId="34D8D908" w:rsidR="00F95014" w:rsidRPr="00542D61" w:rsidRDefault="00F95014" w:rsidP="00252992">
            <w:pPr>
              <w:spacing w:line="240" w:lineRule="auto"/>
              <w:ind w:left="-101"/>
              <w:rPr>
                <w:rFonts w:cs="Arial"/>
                <w:lang w:val="en-GB"/>
              </w:rPr>
            </w:pPr>
            <w:r w:rsidRPr="00542D61">
              <w:rPr>
                <w:rFonts w:cs="Arial"/>
                <w:lang w:val="en-GB"/>
              </w:rPr>
              <w:t xml:space="preserve">Amortisation charges (Note </w:t>
            </w:r>
            <w:r w:rsidR="00666E65" w:rsidRPr="00542D61">
              <w:rPr>
                <w:rFonts w:cs="Arial"/>
                <w:lang w:val="en-GB"/>
              </w:rPr>
              <w:t>2</w:t>
            </w:r>
            <w:r w:rsidR="001165AC" w:rsidRPr="00542D61">
              <w:rPr>
                <w:rFonts w:cs="Arial"/>
                <w:lang w:val="en-GB"/>
              </w:rPr>
              <w:t>5</w:t>
            </w:r>
            <w:r w:rsidRPr="00542D61">
              <w:rPr>
                <w:rFonts w:cs="Arial"/>
                <w:lang w:val="en-GB"/>
              </w:rPr>
              <w:t>)</w:t>
            </w:r>
          </w:p>
        </w:tc>
        <w:tc>
          <w:tcPr>
            <w:tcW w:w="1411" w:type="dxa"/>
            <w:vAlign w:val="center"/>
          </w:tcPr>
          <w:p w14:paraId="445809D0" w14:textId="77777777" w:rsidR="00F95014" w:rsidRPr="00542D61" w:rsidRDefault="00F95014" w:rsidP="00252992">
            <w:pPr>
              <w:spacing w:line="240" w:lineRule="auto"/>
              <w:ind w:right="-72"/>
              <w:jc w:val="right"/>
              <w:rPr>
                <w:rFonts w:cs="Arial"/>
              </w:rPr>
            </w:pPr>
          </w:p>
        </w:tc>
        <w:tc>
          <w:tcPr>
            <w:tcW w:w="1652" w:type="dxa"/>
            <w:vAlign w:val="center"/>
          </w:tcPr>
          <w:p w14:paraId="007D5100"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auto"/>
            <w:vAlign w:val="center"/>
          </w:tcPr>
          <w:p w14:paraId="629917B5" w14:textId="093C79BC" w:rsidR="00F95014" w:rsidRPr="00542D61" w:rsidRDefault="00F95014" w:rsidP="00252992">
            <w:pPr>
              <w:spacing w:line="240" w:lineRule="auto"/>
              <w:ind w:right="-72"/>
              <w:jc w:val="right"/>
              <w:rPr>
                <w:rFonts w:cs="Arial"/>
              </w:rPr>
            </w:pPr>
            <w:r w:rsidRPr="00542D61">
              <w:rPr>
                <w:rFonts w:cs="Arial"/>
              </w:rPr>
              <w:t>(130)</w:t>
            </w:r>
          </w:p>
        </w:tc>
      </w:tr>
      <w:tr w:rsidR="00F95014" w:rsidRPr="00542D61" w14:paraId="0431398C" w14:textId="77777777" w:rsidTr="00B64FBC">
        <w:trPr>
          <w:cantSplit/>
        </w:trPr>
        <w:tc>
          <w:tcPr>
            <w:tcW w:w="4378" w:type="dxa"/>
            <w:vAlign w:val="bottom"/>
          </w:tcPr>
          <w:p w14:paraId="03E0C4EC" w14:textId="77777777" w:rsidR="00F95014" w:rsidRPr="00542D61" w:rsidRDefault="00F95014" w:rsidP="00252992">
            <w:pPr>
              <w:spacing w:line="240" w:lineRule="auto"/>
              <w:ind w:left="-101"/>
              <w:rPr>
                <w:rFonts w:cs="Arial"/>
                <w:b/>
                <w:bCs/>
                <w:cs/>
              </w:rPr>
            </w:pPr>
          </w:p>
        </w:tc>
        <w:tc>
          <w:tcPr>
            <w:tcW w:w="1411" w:type="dxa"/>
            <w:vAlign w:val="bottom"/>
          </w:tcPr>
          <w:p w14:paraId="60EF5279" w14:textId="77777777" w:rsidR="00F95014" w:rsidRPr="00542D61" w:rsidRDefault="00F95014" w:rsidP="00252992">
            <w:pPr>
              <w:spacing w:line="240" w:lineRule="auto"/>
              <w:ind w:right="-72"/>
              <w:jc w:val="right"/>
              <w:rPr>
                <w:rFonts w:cs="Arial"/>
              </w:rPr>
            </w:pPr>
          </w:p>
        </w:tc>
        <w:tc>
          <w:tcPr>
            <w:tcW w:w="1652" w:type="dxa"/>
            <w:vAlign w:val="bottom"/>
          </w:tcPr>
          <w:p w14:paraId="583BC366"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vAlign w:val="bottom"/>
          </w:tcPr>
          <w:p w14:paraId="07C3F8EC" w14:textId="77777777" w:rsidR="00F95014" w:rsidRPr="00542D61" w:rsidRDefault="00F95014" w:rsidP="00252992">
            <w:pPr>
              <w:spacing w:line="240" w:lineRule="auto"/>
              <w:ind w:right="-72"/>
              <w:jc w:val="right"/>
              <w:rPr>
                <w:rFonts w:cs="Arial"/>
              </w:rPr>
            </w:pPr>
          </w:p>
        </w:tc>
      </w:tr>
      <w:tr w:rsidR="00F95014" w:rsidRPr="00542D61" w14:paraId="2732277E" w14:textId="77777777" w:rsidTr="00B64FBC">
        <w:trPr>
          <w:cantSplit/>
        </w:trPr>
        <w:tc>
          <w:tcPr>
            <w:tcW w:w="4378" w:type="dxa"/>
            <w:vAlign w:val="bottom"/>
          </w:tcPr>
          <w:p w14:paraId="6F797218" w14:textId="77777777" w:rsidR="00F95014" w:rsidRPr="00542D61" w:rsidRDefault="00F95014" w:rsidP="00252992">
            <w:pPr>
              <w:spacing w:line="240" w:lineRule="auto"/>
              <w:ind w:left="-101"/>
              <w:rPr>
                <w:rFonts w:cs="Arial"/>
                <w:cs/>
                <w:lang w:val="en-GB"/>
              </w:rPr>
            </w:pPr>
            <w:r w:rsidRPr="00542D61">
              <w:rPr>
                <w:rFonts w:cs="Arial"/>
              </w:rPr>
              <w:t>Closing net book amount</w:t>
            </w:r>
          </w:p>
        </w:tc>
        <w:tc>
          <w:tcPr>
            <w:tcW w:w="1411" w:type="dxa"/>
            <w:vAlign w:val="center"/>
          </w:tcPr>
          <w:p w14:paraId="211AF270" w14:textId="77777777" w:rsidR="00F95014" w:rsidRPr="00542D61" w:rsidRDefault="00F95014" w:rsidP="00252992">
            <w:pPr>
              <w:spacing w:line="240" w:lineRule="auto"/>
              <w:ind w:right="-72"/>
              <w:jc w:val="right"/>
              <w:rPr>
                <w:rFonts w:cs="Arial"/>
              </w:rPr>
            </w:pPr>
          </w:p>
        </w:tc>
        <w:tc>
          <w:tcPr>
            <w:tcW w:w="1652" w:type="dxa"/>
            <w:vAlign w:val="center"/>
          </w:tcPr>
          <w:p w14:paraId="21D385EF"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auto"/>
            <w:vAlign w:val="center"/>
          </w:tcPr>
          <w:p w14:paraId="4AC5F418" w14:textId="4D3E0FB5" w:rsidR="00F95014" w:rsidRPr="00542D61" w:rsidRDefault="00F95014" w:rsidP="00252992">
            <w:pPr>
              <w:spacing w:line="240" w:lineRule="auto"/>
              <w:ind w:right="-72"/>
              <w:jc w:val="right"/>
              <w:rPr>
                <w:rFonts w:cs="Arial"/>
              </w:rPr>
            </w:pPr>
            <w:r w:rsidRPr="00542D61">
              <w:rPr>
                <w:rFonts w:cs="Arial"/>
              </w:rPr>
              <w:t>294</w:t>
            </w:r>
          </w:p>
        </w:tc>
      </w:tr>
      <w:tr w:rsidR="00F95014" w:rsidRPr="00542D61" w14:paraId="7DC4EC52" w14:textId="77777777" w:rsidTr="00B64FBC">
        <w:trPr>
          <w:cantSplit/>
        </w:trPr>
        <w:tc>
          <w:tcPr>
            <w:tcW w:w="4378" w:type="dxa"/>
            <w:vAlign w:val="bottom"/>
          </w:tcPr>
          <w:p w14:paraId="4A21E065" w14:textId="77777777" w:rsidR="00F95014" w:rsidRPr="00542D61" w:rsidRDefault="00F95014" w:rsidP="00252992">
            <w:pPr>
              <w:spacing w:line="240" w:lineRule="auto"/>
              <w:ind w:left="-101"/>
              <w:rPr>
                <w:rFonts w:cs="Arial"/>
                <w:b/>
                <w:bCs/>
                <w:cs/>
              </w:rPr>
            </w:pPr>
          </w:p>
        </w:tc>
        <w:tc>
          <w:tcPr>
            <w:tcW w:w="1411" w:type="dxa"/>
            <w:vAlign w:val="bottom"/>
          </w:tcPr>
          <w:p w14:paraId="10AA5172" w14:textId="77777777" w:rsidR="00F95014" w:rsidRPr="00542D61" w:rsidRDefault="00F95014" w:rsidP="00252992">
            <w:pPr>
              <w:spacing w:line="240" w:lineRule="auto"/>
              <w:ind w:right="-72"/>
              <w:jc w:val="right"/>
              <w:rPr>
                <w:rFonts w:cs="Arial"/>
              </w:rPr>
            </w:pPr>
          </w:p>
        </w:tc>
        <w:tc>
          <w:tcPr>
            <w:tcW w:w="1652" w:type="dxa"/>
            <w:vAlign w:val="bottom"/>
          </w:tcPr>
          <w:p w14:paraId="71033237"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vAlign w:val="bottom"/>
          </w:tcPr>
          <w:p w14:paraId="22AA63D7" w14:textId="77777777" w:rsidR="00F95014" w:rsidRPr="00542D61" w:rsidRDefault="00F95014" w:rsidP="00252992">
            <w:pPr>
              <w:spacing w:line="240" w:lineRule="auto"/>
              <w:ind w:right="-72"/>
              <w:jc w:val="right"/>
              <w:rPr>
                <w:rFonts w:cs="Arial"/>
              </w:rPr>
            </w:pPr>
          </w:p>
        </w:tc>
      </w:tr>
      <w:tr w:rsidR="00F95014" w:rsidRPr="00542D61" w14:paraId="7D3B1EC8" w14:textId="77777777" w:rsidTr="00B64FBC">
        <w:trPr>
          <w:cantSplit/>
        </w:trPr>
        <w:tc>
          <w:tcPr>
            <w:tcW w:w="4378" w:type="dxa"/>
            <w:vAlign w:val="bottom"/>
          </w:tcPr>
          <w:p w14:paraId="06AAEEFE" w14:textId="77777777" w:rsidR="00F95014" w:rsidRPr="00542D61" w:rsidRDefault="00F95014" w:rsidP="00252992">
            <w:pPr>
              <w:spacing w:line="240" w:lineRule="auto"/>
              <w:ind w:left="-101"/>
              <w:rPr>
                <w:rFonts w:cs="Arial"/>
                <w:b/>
                <w:bCs/>
                <w:lang w:val="en-GB"/>
              </w:rPr>
            </w:pPr>
            <w:r w:rsidRPr="00542D61">
              <w:rPr>
                <w:rFonts w:cs="Arial"/>
                <w:b/>
                <w:bCs/>
              </w:rPr>
              <w:t xml:space="preserve">As at 31 December </w:t>
            </w:r>
            <w:r w:rsidRPr="00542D61">
              <w:rPr>
                <w:rFonts w:cs="Arial"/>
                <w:b/>
                <w:bCs/>
                <w:lang w:val="en-GB"/>
              </w:rPr>
              <w:t>2019</w:t>
            </w:r>
          </w:p>
        </w:tc>
        <w:tc>
          <w:tcPr>
            <w:tcW w:w="1411" w:type="dxa"/>
            <w:vAlign w:val="bottom"/>
          </w:tcPr>
          <w:p w14:paraId="669F3AA5" w14:textId="77777777" w:rsidR="00F95014" w:rsidRPr="00542D61" w:rsidRDefault="00F95014" w:rsidP="00252992">
            <w:pPr>
              <w:spacing w:line="240" w:lineRule="auto"/>
              <w:ind w:right="-72"/>
              <w:jc w:val="right"/>
              <w:rPr>
                <w:rFonts w:cs="Arial"/>
              </w:rPr>
            </w:pPr>
          </w:p>
        </w:tc>
        <w:tc>
          <w:tcPr>
            <w:tcW w:w="1652" w:type="dxa"/>
            <w:vAlign w:val="bottom"/>
          </w:tcPr>
          <w:p w14:paraId="0599CAE0" w14:textId="77777777" w:rsidR="00F95014" w:rsidRPr="00542D61" w:rsidRDefault="00F95014" w:rsidP="00252992">
            <w:pPr>
              <w:spacing w:line="240" w:lineRule="auto"/>
              <w:ind w:right="-72"/>
              <w:jc w:val="right"/>
              <w:rPr>
                <w:rFonts w:cs="Arial"/>
              </w:rPr>
            </w:pPr>
          </w:p>
        </w:tc>
        <w:tc>
          <w:tcPr>
            <w:tcW w:w="1584" w:type="dxa"/>
            <w:vAlign w:val="bottom"/>
          </w:tcPr>
          <w:p w14:paraId="78089B4F" w14:textId="77777777" w:rsidR="00F95014" w:rsidRPr="00542D61" w:rsidRDefault="00F95014" w:rsidP="00252992">
            <w:pPr>
              <w:spacing w:line="240" w:lineRule="auto"/>
              <w:ind w:right="-72"/>
              <w:jc w:val="right"/>
              <w:rPr>
                <w:rFonts w:cs="Arial"/>
              </w:rPr>
            </w:pPr>
          </w:p>
        </w:tc>
      </w:tr>
      <w:tr w:rsidR="00F95014" w:rsidRPr="00542D61" w14:paraId="4C4F2BF3" w14:textId="77777777" w:rsidTr="00B64FBC">
        <w:trPr>
          <w:cantSplit/>
        </w:trPr>
        <w:tc>
          <w:tcPr>
            <w:tcW w:w="4378" w:type="dxa"/>
            <w:vAlign w:val="bottom"/>
          </w:tcPr>
          <w:p w14:paraId="6018CCE0" w14:textId="77777777" w:rsidR="00F95014" w:rsidRPr="00542D61" w:rsidRDefault="00F95014" w:rsidP="00252992">
            <w:pPr>
              <w:spacing w:line="240" w:lineRule="auto"/>
              <w:ind w:left="-101"/>
              <w:rPr>
                <w:rFonts w:cs="Arial"/>
                <w:u w:val="single"/>
                <w:lang w:val="en-GB"/>
              </w:rPr>
            </w:pPr>
            <w:r w:rsidRPr="00542D61">
              <w:rPr>
                <w:rFonts w:cs="Arial"/>
              </w:rPr>
              <w:t xml:space="preserve">Cost </w:t>
            </w:r>
          </w:p>
        </w:tc>
        <w:tc>
          <w:tcPr>
            <w:tcW w:w="1411" w:type="dxa"/>
            <w:vAlign w:val="center"/>
          </w:tcPr>
          <w:p w14:paraId="32788EB5" w14:textId="77777777" w:rsidR="00F95014" w:rsidRPr="00542D61" w:rsidRDefault="00F95014" w:rsidP="00252992">
            <w:pPr>
              <w:spacing w:line="240" w:lineRule="auto"/>
              <w:ind w:right="-72"/>
              <w:jc w:val="right"/>
              <w:rPr>
                <w:rFonts w:cs="Arial"/>
              </w:rPr>
            </w:pPr>
          </w:p>
        </w:tc>
        <w:tc>
          <w:tcPr>
            <w:tcW w:w="1652" w:type="dxa"/>
            <w:vAlign w:val="center"/>
          </w:tcPr>
          <w:p w14:paraId="56078DB8" w14:textId="77777777" w:rsidR="00F95014" w:rsidRPr="00542D61" w:rsidRDefault="00F95014" w:rsidP="00252992">
            <w:pPr>
              <w:spacing w:line="240" w:lineRule="auto"/>
              <w:ind w:right="-72"/>
              <w:jc w:val="right"/>
              <w:rPr>
                <w:rFonts w:cs="Arial"/>
              </w:rPr>
            </w:pPr>
          </w:p>
        </w:tc>
        <w:tc>
          <w:tcPr>
            <w:tcW w:w="1584" w:type="dxa"/>
            <w:vAlign w:val="center"/>
          </w:tcPr>
          <w:p w14:paraId="7AD4AF1F" w14:textId="5B9B32DD" w:rsidR="00F95014" w:rsidRPr="00542D61" w:rsidRDefault="00F95014" w:rsidP="00252992">
            <w:pPr>
              <w:spacing w:line="240" w:lineRule="auto"/>
              <w:ind w:right="-72"/>
              <w:jc w:val="right"/>
              <w:rPr>
                <w:rFonts w:cs="Arial"/>
              </w:rPr>
            </w:pPr>
            <w:r w:rsidRPr="00542D61">
              <w:rPr>
                <w:rFonts w:cs="Arial"/>
              </w:rPr>
              <w:t>149,309</w:t>
            </w:r>
          </w:p>
        </w:tc>
      </w:tr>
      <w:tr w:rsidR="00F95014" w:rsidRPr="00542D61" w14:paraId="0D56F9CD" w14:textId="77777777" w:rsidTr="00B64FBC">
        <w:trPr>
          <w:cantSplit/>
        </w:trPr>
        <w:tc>
          <w:tcPr>
            <w:tcW w:w="4378" w:type="dxa"/>
            <w:vAlign w:val="bottom"/>
          </w:tcPr>
          <w:p w14:paraId="1455F481" w14:textId="77777777" w:rsidR="00F95014" w:rsidRPr="00542D61" w:rsidRDefault="00F95014" w:rsidP="00252992">
            <w:pPr>
              <w:spacing w:line="240" w:lineRule="auto"/>
              <w:ind w:left="-101"/>
              <w:rPr>
                <w:rFonts w:cs="Arial"/>
              </w:rPr>
            </w:pPr>
            <w:r w:rsidRPr="00542D61">
              <w:rPr>
                <w:rFonts w:cs="Arial"/>
                <w:u w:val="single"/>
              </w:rPr>
              <w:t>Less</w:t>
            </w:r>
            <w:r w:rsidRPr="00542D61">
              <w:rPr>
                <w:rFonts w:cs="Arial"/>
              </w:rPr>
              <w:t xml:space="preserve">  Accumulated amortisation</w:t>
            </w:r>
          </w:p>
        </w:tc>
        <w:tc>
          <w:tcPr>
            <w:tcW w:w="1411" w:type="dxa"/>
            <w:vAlign w:val="center"/>
          </w:tcPr>
          <w:p w14:paraId="4091A991" w14:textId="77777777" w:rsidR="00F95014" w:rsidRPr="00542D61" w:rsidRDefault="00F95014" w:rsidP="00252992">
            <w:pPr>
              <w:spacing w:line="240" w:lineRule="auto"/>
              <w:ind w:right="-72"/>
              <w:jc w:val="right"/>
              <w:rPr>
                <w:rFonts w:cs="Arial"/>
              </w:rPr>
            </w:pPr>
          </w:p>
        </w:tc>
        <w:tc>
          <w:tcPr>
            <w:tcW w:w="1652" w:type="dxa"/>
            <w:vAlign w:val="center"/>
          </w:tcPr>
          <w:p w14:paraId="2F22FC10"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auto"/>
            <w:vAlign w:val="center"/>
          </w:tcPr>
          <w:p w14:paraId="6C2CCA3A" w14:textId="119952CD" w:rsidR="00F95014" w:rsidRPr="00542D61" w:rsidRDefault="00F95014" w:rsidP="00252992">
            <w:pPr>
              <w:spacing w:line="240" w:lineRule="auto"/>
              <w:ind w:right="-72"/>
              <w:jc w:val="right"/>
              <w:rPr>
                <w:rFonts w:cs="Arial"/>
              </w:rPr>
            </w:pPr>
            <w:r w:rsidRPr="00542D61">
              <w:rPr>
                <w:rFonts w:cs="Arial"/>
              </w:rPr>
              <w:t>(149,015)</w:t>
            </w:r>
          </w:p>
        </w:tc>
      </w:tr>
      <w:tr w:rsidR="00F95014" w:rsidRPr="00542D61" w14:paraId="67842FFD" w14:textId="77777777" w:rsidTr="00B64FBC">
        <w:trPr>
          <w:cantSplit/>
        </w:trPr>
        <w:tc>
          <w:tcPr>
            <w:tcW w:w="4378" w:type="dxa"/>
            <w:vAlign w:val="bottom"/>
          </w:tcPr>
          <w:p w14:paraId="5CB9E225" w14:textId="77777777" w:rsidR="00F95014" w:rsidRPr="00542D61" w:rsidRDefault="00F95014" w:rsidP="00252992">
            <w:pPr>
              <w:spacing w:line="240" w:lineRule="auto"/>
              <w:ind w:left="-101"/>
              <w:rPr>
                <w:rFonts w:cs="Arial"/>
                <w:cs/>
              </w:rPr>
            </w:pPr>
          </w:p>
        </w:tc>
        <w:tc>
          <w:tcPr>
            <w:tcW w:w="1411" w:type="dxa"/>
            <w:vAlign w:val="bottom"/>
          </w:tcPr>
          <w:p w14:paraId="622599E1" w14:textId="77777777" w:rsidR="00F95014" w:rsidRPr="00542D61" w:rsidRDefault="00F95014" w:rsidP="00252992">
            <w:pPr>
              <w:spacing w:line="240" w:lineRule="auto"/>
              <w:ind w:right="-72"/>
              <w:jc w:val="right"/>
              <w:rPr>
                <w:rFonts w:cs="Arial"/>
              </w:rPr>
            </w:pPr>
          </w:p>
        </w:tc>
        <w:tc>
          <w:tcPr>
            <w:tcW w:w="1652" w:type="dxa"/>
            <w:vAlign w:val="bottom"/>
          </w:tcPr>
          <w:p w14:paraId="578D30EB"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vAlign w:val="bottom"/>
          </w:tcPr>
          <w:p w14:paraId="5E9A7B97" w14:textId="77777777" w:rsidR="00F95014" w:rsidRPr="00542D61" w:rsidRDefault="00F95014" w:rsidP="00252992">
            <w:pPr>
              <w:spacing w:line="240" w:lineRule="auto"/>
              <w:ind w:right="-72"/>
              <w:jc w:val="right"/>
              <w:rPr>
                <w:rFonts w:cs="Arial"/>
              </w:rPr>
            </w:pPr>
          </w:p>
        </w:tc>
      </w:tr>
      <w:tr w:rsidR="00F95014" w:rsidRPr="00542D61" w14:paraId="0BDF3AF0" w14:textId="77777777" w:rsidTr="00B64FBC">
        <w:trPr>
          <w:cantSplit/>
        </w:trPr>
        <w:tc>
          <w:tcPr>
            <w:tcW w:w="4378" w:type="dxa"/>
            <w:vAlign w:val="bottom"/>
          </w:tcPr>
          <w:p w14:paraId="5531D879" w14:textId="77777777" w:rsidR="00F95014" w:rsidRPr="00542D61" w:rsidRDefault="00F95014" w:rsidP="00252992">
            <w:pPr>
              <w:spacing w:line="240" w:lineRule="auto"/>
              <w:ind w:left="-101"/>
              <w:rPr>
                <w:rFonts w:cs="Arial"/>
              </w:rPr>
            </w:pPr>
            <w:r w:rsidRPr="00542D61">
              <w:rPr>
                <w:rFonts w:cs="Arial"/>
              </w:rPr>
              <w:t>Net book value</w:t>
            </w:r>
          </w:p>
        </w:tc>
        <w:tc>
          <w:tcPr>
            <w:tcW w:w="1411" w:type="dxa"/>
            <w:vAlign w:val="center"/>
          </w:tcPr>
          <w:p w14:paraId="744A7272" w14:textId="77777777" w:rsidR="00F95014" w:rsidRPr="00542D61" w:rsidRDefault="00F95014" w:rsidP="00252992">
            <w:pPr>
              <w:spacing w:line="240" w:lineRule="auto"/>
              <w:ind w:right="-72"/>
              <w:jc w:val="right"/>
              <w:rPr>
                <w:rFonts w:cs="Arial"/>
              </w:rPr>
            </w:pPr>
          </w:p>
        </w:tc>
        <w:tc>
          <w:tcPr>
            <w:tcW w:w="1652" w:type="dxa"/>
            <w:vAlign w:val="center"/>
          </w:tcPr>
          <w:p w14:paraId="67156D1B"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auto"/>
            <w:vAlign w:val="center"/>
          </w:tcPr>
          <w:p w14:paraId="3C07A204" w14:textId="12DDBB44" w:rsidR="00F95014" w:rsidRPr="00542D61" w:rsidRDefault="00F95014" w:rsidP="00252992">
            <w:pPr>
              <w:spacing w:line="240" w:lineRule="auto"/>
              <w:ind w:right="-72"/>
              <w:jc w:val="right"/>
              <w:rPr>
                <w:rFonts w:cs="Arial"/>
              </w:rPr>
            </w:pPr>
            <w:r w:rsidRPr="00542D61">
              <w:rPr>
                <w:rFonts w:cs="Arial"/>
              </w:rPr>
              <w:t>294</w:t>
            </w:r>
          </w:p>
        </w:tc>
      </w:tr>
      <w:tr w:rsidR="00F95014" w:rsidRPr="00542D61" w14:paraId="21F58F5D" w14:textId="77777777" w:rsidTr="00B64FBC">
        <w:trPr>
          <w:cantSplit/>
        </w:trPr>
        <w:tc>
          <w:tcPr>
            <w:tcW w:w="4378" w:type="dxa"/>
            <w:vAlign w:val="bottom"/>
          </w:tcPr>
          <w:p w14:paraId="0DE4C79B" w14:textId="77777777" w:rsidR="00F95014" w:rsidRPr="00542D61" w:rsidRDefault="00F95014" w:rsidP="00252992">
            <w:pPr>
              <w:spacing w:line="240" w:lineRule="auto"/>
              <w:ind w:left="-101"/>
              <w:rPr>
                <w:rFonts w:cs="Arial"/>
                <w:b/>
                <w:bCs/>
                <w:cs/>
              </w:rPr>
            </w:pPr>
          </w:p>
        </w:tc>
        <w:tc>
          <w:tcPr>
            <w:tcW w:w="1411" w:type="dxa"/>
            <w:vAlign w:val="bottom"/>
          </w:tcPr>
          <w:p w14:paraId="1CCA448D" w14:textId="77777777" w:rsidR="00F95014" w:rsidRPr="00542D61" w:rsidRDefault="00F95014" w:rsidP="00252992">
            <w:pPr>
              <w:spacing w:line="240" w:lineRule="auto"/>
              <w:ind w:right="-72"/>
              <w:jc w:val="right"/>
              <w:rPr>
                <w:rFonts w:cs="Arial"/>
              </w:rPr>
            </w:pPr>
          </w:p>
        </w:tc>
        <w:tc>
          <w:tcPr>
            <w:tcW w:w="1652" w:type="dxa"/>
            <w:vAlign w:val="bottom"/>
          </w:tcPr>
          <w:p w14:paraId="16B49464"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vAlign w:val="bottom"/>
          </w:tcPr>
          <w:p w14:paraId="28AD7887" w14:textId="77777777" w:rsidR="00F95014" w:rsidRPr="00542D61" w:rsidRDefault="00F95014" w:rsidP="00252992">
            <w:pPr>
              <w:spacing w:line="240" w:lineRule="auto"/>
              <w:ind w:right="-72"/>
              <w:jc w:val="right"/>
              <w:rPr>
                <w:rFonts w:cs="Arial"/>
              </w:rPr>
            </w:pPr>
          </w:p>
        </w:tc>
      </w:tr>
      <w:tr w:rsidR="00F95014" w:rsidRPr="00542D61" w14:paraId="2EFC012B" w14:textId="77777777" w:rsidTr="00B64FBC">
        <w:trPr>
          <w:cantSplit/>
        </w:trPr>
        <w:tc>
          <w:tcPr>
            <w:tcW w:w="4378" w:type="dxa"/>
            <w:vAlign w:val="bottom"/>
          </w:tcPr>
          <w:p w14:paraId="64899EBA" w14:textId="77777777" w:rsidR="00F95014" w:rsidRPr="00542D61" w:rsidRDefault="00F95014" w:rsidP="00252992">
            <w:pPr>
              <w:spacing w:line="240" w:lineRule="auto"/>
              <w:ind w:left="-101" w:right="-68"/>
              <w:rPr>
                <w:rFonts w:cs="Arial"/>
                <w:b/>
                <w:bCs/>
                <w:cs/>
              </w:rPr>
            </w:pPr>
            <w:r w:rsidRPr="00542D61">
              <w:rPr>
                <w:rFonts w:cs="Arial"/>
                <w:b/>
                <w:bCs/>
              </w:rPr>
              <w:t>For the year ended 31 December 2020</w:t>
            </w:r>
          </w:p>
        </w:tc>
        <w:tc>
          <w:tcPr>
            <w:tcW w:w="1411" w:type="dxa"/>
            <w:vAlign w:val="bottom"/>
          </w:tcPr>
          <w:p w14:paraId="0E9B2B67" w14:textId="77777777" w:rsidR="00F95014" w:rsidRPr="00542D61" w:rsidRDefault="00F95014" w:rsidP="00252992">
            <w:pPr>
              <w:spacing w:line="240" w:lineRule="auto"/>
              <w:ind w:right="-72"/>
              <w:jc w:val="right"/>
              <w:rPr>
                <w:rFonts w:cs="Arial"/>
              </w:rPr>
            </w:pPr>
          </w:p>
        </w:tc>
        <w:tc>
          <w:tcPr>
            <w:tcW w:w="1652" w:type="dxa"/>
            <w:vAlign w:val="bottom"/>
          </w:tcPr>
          <w:p w14:paraId="71DCBC1F" w14:textId="77777777" w:rsidR="00F95014" w:rsidRPr="00542D61" w:rsidRDefault="00F95014" w:rsidP="00252992">
            <w:pPr>
              <w:spacing w:line="240" w:lineRule="auto"/>
              <w:ind w:right="-72"/>
              <w:jc w:val="right"/>
              <w:rPr>
                <w:rFonts w:cs="Arial"/>
              </w:rPr>
            </w:pPr>
          </w:p>
        </w:tc>
        <w:tc>
          <w:tcPr>
            <w:tcW w:w="1584" w:type="dxa"/>
            <w:shd w:val="clear" w:color="auto" w:fill="FAFAFA"/>
            <w:vAlign w:val="bottom"/>
          </w:tcPr>
          <w:p w14:paraId="3C29E9D2" w14:textId="77777777" w:rsidR="00F95014" w:rsidRPr="00542D61" w:rsidRDefault="00F95014" w:rsidP="00252992">
            <w:pPr>
              <w:spacing w:line="240" w:lineRule="auto"/>
              <w:ind w:right="-72"/>
              <w:jc w:val="right"/>
              <w:rPr>
                <w:rFonts w:cs="Arial"/>
              </w:rPr>
            </w:pPr>
          </w:p>
        </w:tc>
      </w:tr>
      <w:tr w:rsidR="00F95014" w:rsidRPr="00542D61" w14:paraId="2516BFC3" w14:textId="77777777" w:rsidTr="00B64FBC">
        <w:trPr>
          <w:cantSplit/>
        </w:trPr>
        <w:tc>
          <w:tcPr>
            <w:tcW w:w="4378" w:type="dxa"/>
            <w:vAlign w:val="bottom"/>
          </w:tcPr>
          <w:p w14:paraId="14C5AD55" w14:textId="77777777" w:rsidR="00F95014" w:rsidRPr="00542D61" w:rsidRDefault="00F95014" w:rsidP="00252992">
            <w:pPr>
              <w:spacing w:line="240" w:lineRule="auto"/>
              <w:ind w:left="-101"/>
              <w:rPr>
                <w:rFonts w:cs="Arial"/>
              </w:rPr>
            </w:pPr>
            <w:r w:rsidRPr="00542D61">
              <w:rPr>
                <w:rFonts w:cs="Arial"/>
              </w:rPr>
              <w:t>Opening net book amount</w:t>
            </w:r>
          </w:p>
        </w:tc>
        <w:tc>
          <w:tcPr>
            <w:tcW w:w="1411" w:type="dxa"/>
            <w:vAlign w:val="center"/>
          </w:tcPr>
          <w:p w14:paraId="7E976021" w14:textId="77777777" w:rsidR="00F95014" w:rsidRPr="00542D61" w:rsidRDefault="00F95014" w:rsidP="00252992">
            <w:pPr>
              <w:spacing w:line="240" w:lineRule="auto"/>
              <w:ind w:right="-72"/>
              <w:jc w:val="right"/>
              <w:rPr>
                <w:rFonts w:cs="Arial"/>
              </w:rPr>
            </w:pPr>
          </w:p>
        </w:tc>
        <w:tc>
          <w:tcPr>
            <w:tcW w:w="1652" w:type="dxa"/>
            <w:vAlign w:val="center"/>
          </w:tcPr>
          <w:p w14:paraId="104FD26B" w14:textId="77777777" w:rsidR="00F95014" w:rsidRPr="00542D61" w:rsidRDefault="00F95014" w:rsidP="00252992">
            <w:pPr>
              <w:spacing w:line="240" w:lineRule="auto"/>
              <w:ind w:right="-72"/>
              <w:jc w:val="right"/>
              <w:rPr>
                <w:rFonts w:cs="Arial"/>
              </w:rPr>
            </w:pPr>
          </w:p>
        </w:tc>
        <w:tc>
          <w:tcPr>
            <w:tcW w:w="1584" w:type="dxa"/>
            <w:shd w:val="clear" w:color="auto" w:fill="FAFAFA"/>
            <w:vAlign w:val="center"/>
          </w:tcPr>
          <w:p w14:paraId="6148133C" w14:textId="63A82FA7" w:rsidR="00F95014" w:rsidRPr="00542D61" w:rsidRDefault="0052602D" w:rsidP="00252992">
            <w:pPr>
              <w:spacing w:line="240" w:lineRule="auto"/>
              <w:ind w:right="-72"/>
              <w:jc w:val="right"/>
              <w:rPr>
                <w:rFonts w:cs="Arial"/>
              </w:rPr>
            </w:pPr>
            <w:r w:rsidRPr="00542D61">
              <w:rPr>
                <w:rFonts w:cs="Arial"/>
              </w:rPr>
              <w:t>294</w:t>
            </w:r>
          </w:p>
        </w:tc>
      </w:tr>
      <w:tr w:rsidR="00041F72" w:rsidRPr="00542D61" w14:paraId="391759B1" w14:textId="77777777" w:rsidTr="00B64FBC">
        <w:trPr>
          <w:cantSplit/>
        </w:trPr>
        <w:tc>
          <w:tcPr>
            <w:tcW w:w="4378" w:type="dxa"/>
            <w:vAlign w:val="bottom"/>
          </w:tcPr>
          <w:p w14:paraId="2DDCB7A5" w14:textId="78242999" w:rsidR="00041F72" w:rsidRPr="00542D61" w:rsidRDefault="009800F6" w:rsidP="00252992">
            <w:pPr>
              <w:spacing w:line="240" w:lineRule="auto"/>
              <w:ind w:left="-101"/>
              <w:rPr>
                <w:rFonts w:cs="Arial"/>
                <w:szCs w:val="25"/>
                <w:lang w:val="en-GB"/>
              </w:rPr>
            </w:pPr>
            <w:r w:rsidRPr="00542D61">
              <w:rPr>
                <w:rFonts w:cs="Arial"/>
              </w:rPr>
              <w:t>Addition</w:t>
            </w:r>
            <w:r w:rsidR="00840134" w:rsidRPr="00542D61">
              <w:rPr>
                <w:rFonts w:cs="Arial"/>
                <w:szCs w:val="25"/>
                <w:lang w:val="en-GB"/>
              </w:rPr>
              <w:t>s</w:t>
            </w:r>
          </w:p>
        </w:tc>
        <w:tc>
          <w:tcPr>
            <w:tcW w:w="1411" w:type="dxa"/>
            <w:vAlign w:val="center"/>
          </w:tcPr>
          <w:p w14:paraId="077DF8AE" w14:textId="77777777" w:rsidR="00041F72" w:rsidRPr="00542D61" w:rsidRDefault="00041F72" w:rsidP="00252992">
            <w:pPr>
              <w:spacing w:line="240" w:lineRule="auto"/>
              <w:ind w:right="-72"/>
              <w:jc w:val="right"/>
              <w:rPr>
                <w:rFonts w:cs="Arial"/>
              </w:rPr>
            </w:pPr>
          </w:p>
        </w:tc>
        <w:tc>
          <w:tcPr>
            <w:tcW w:w="1652" w:type="dxa"/>
            <w:vAlign w:val="center"/>
          </w:tcPr>
          <w:p w14:paraId="06B9E67C" w14:textId="77777777" w:rsidR="00041F72" w:rsidRPr="00542D61" w:rsidRDefault="00041F72" w:rsidP="00252992">
            <w:pPr>
              <w:spacing w:line="240" w:lineRule="auto"/>
              <w:ind w:right="-72"/>
              <w:jc w:val="right"/>
              <w:rPr>
                <w:rFonts w:cs="Arial"/>
              </w:rPr>
            </w:pPr>
          </w:p>
        </w:tc>
        <w:tc>
          <w:tcPr>
            <w:tcW w:w="1584" w:type="dxa"/>
            <w:shd w:val="clear" w:color="auto" w:fill="FAFAFA"/>
            <w:vAlign w:val="center"/>
          </w:tcPr>
          <w:p w14:paraId="24CBCA29" w14:textId="418071B2" w:rsidR="00041F72" w:rsidRPr="00542D61" w:rsidRDefault="00BC4852" w:rsidP="00252992">
            <w:pPr>
              <w:spacing w:line="240" w:lineRule="auto"/>
              <w:ind w:right="-72"/>
              <w:jc w:val="right"/>
              <w:rPr>
                <w:rFonts w:cs="Arial"/>
              </w:rPr>
            </w:pPr>
            <w:r w:rsidRPr="00542D61">
              <w:rPr>
                <w:rFonts w:cs="Arial"/>
              </w:rPr>
              <w:t>1,870</w:t>
            </w:r>
          </w:p>
        </w:tc>
      </w:tr>
      <w:tr w:rsidR="00F95014" w:rsidRPr="00542D61" w14:paraId="1B321182" w14:textId="77777777" w:rsidTr="00B64FBC">
        <w:trPr>
          <w:cantSplit/>
        </w:trPr>
        <w:tc>
          <w:tcPr>
            <w:tcW w:w="4378" w:type="dxa"/>
            <w:vAlign w:val="bottom"/>
          </w:tcPr>
          <w:p w14:paraId="74C762F2" w14:textId="03D93EAC" w:rsidR="00F95014" w:rsidRPr="00542D61" w:rsidRDefault="00F95014" w:rsidP="00252992">
            <w:pPr>
              <w:spacing w:line="240" w:lineRule="auto"/>
              <w:ind w:left="-101"/>
              <w:rPr>
                <w:rFonts w:cs="Arial"/>
                <w:lang w:val="en-GB"/>
              </w:rPr>
            </w:pPr>
            <w:r w:rsidRPr="00542D61">
              <w:rPr>
                <w:rFonts w:cs="Arial"/>
                <w:lang w:val="en-GB"/>
              </w:rPr>
              <w:t xml:space="preserve">Amortisation charges (Note </w:t>
            </w:r>
            <w:r w:rsidR="00666E65" w:rsidRPr="00542D61">
              <w:rPr>
                <w:rFonts w:cs="Arial"/>
                <w:lang w:val="en-GB"/>
              </w:rPr>
              <w:t>2</w:t>
            </w:r>
            <w:r w:rsidR="001165AC" w:rsidRPr="00542D61">
              <w:rPr>
                <w:rFonts w:cs="Arial"/>
                <w:lang w:val="en-GB"/>
              </w:rPr>
              <w:t>5</w:t>
            </w:r>
            <w:r w:rsidRPr="00542D61">
              <w:rPr>
                <w:rFonts w:cs="Arial"/>
                <w:lang w:val="en-GB"/>
              </w:rPr>
              <w:t>)</w:t>
            </w:r>
          </w:p>
        </w:tc>
        <w:tc>
          <w:tcPr>
            <w:tcW w:w="1411" w:type="dxa"/>
            <w:vAlign w:val="center"/>
          </w:tcPr>
          <w:p w14:paraId="202BC637" w14:textId="77777777" w:rsidR="00F95014" w:rsidRPr="00542D61" w:rsidRDefault="00F95014" w:rsidP="00252992">
            <w:pPr>
              <w:spacing w:line="240" w:lineRule="auto"/>
              <w:ind w:right="-72"/>
              <w:jc w:val="right"/>
              <w:rPr>
                <w:rFonts w:cs="Arial"/>
              </w:rPr>
            </w:pPr>
          </w:p>
        </w:tc>
        <w:tc>
          <w:tcPr>
            <w:tcW w:w="1652" w:type="dxa"/>
            <w:vAlign w:val="center"/>
          </w:tcPr>
          <w:p w14:paraId="4A5FFFD3"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FAFAFA"/>
            <w:vAlign w:val="center"/>
          </w:tcPr>
          <w:p w14:paraId="5FE6254E" w14:textId="661E739D" w:rsidR="00F95014" w:rsidRPr="00542D61" w:rsidRDefault="00BC4852" w:rsidP="00252992">
            <w:pPr>
              <w:spacing w:line="240" w:lineRule="auto"/>
              <w:ind w:right="-72"/>
              <w:jc w:val="right"/>
              <w:rPr>
                <w:rFonts w:cs="Arial"/>
              </w:rPr>
            </w:pPr>
            <w:r w:rsidRPr="00542D61">
              <w:rPr>
                <w:rFonts w:cs="Arial"/>
              </w:rPr>
              <w:t>(277)</w:t>
            </w:r>
          </w:p>
        </w:tc>
      </w:tr>
      <w:tr w:rsidR="00F95014" w:rsidRPr="00542D61" w14:paraId="19FCD5AD" w14:textId="77777777" w:rsidTr="00B64FBC">
        <w:trPr>
          <w:cantSplit/>
        </w:trPr>
        <w:tc>
          <w:tcPr>
            <w:tcW w:w="4378" w:type="dxa"/>
            <w:vAlign w:val="bottom"/>
          </w:tcPr>
          <w:p w14:paraId="6AD6587A" w14:textId="77777777" w:rsidR="00F95014" w:rsidRPr="00542D61" w:rsidRDefault="00F95014" w:rsidP="00252992">
            <w:pPr>
              <w:spacing w:line="240" w:lineRule="auto"/>
              <w:ind w:left="-101"/>
              <w:rPr>
                <w:rFonts w:cs="Arial"/>
                <w:b/>
                <w:bCs/>
                <w:cs/>
              </w:rPr>
            </w:pPr>
          </w:p>
        </w:tc>
        <w:tc>
          <w:tcPr>
            <w:tcW w:w="1411" w:type="dxa"/>
            <w:vAlign w:val="bottom"/>
          </w:tcPr>
          <w:p w14:paraId="3C0D3FA0" w14:textId="77777777" w:rsidR="00F95014" w:rsidRPr="00542D61" w:rsidRDefault="00F95014" w:rsidP="00252992">
            <w:pPr>
              <w:spacing w:line="240" w:lineRule="auto"/>
              <w:ind w:right="-72"/>
              <w:jc w:val="right"/>
              <w:rPr>
                <w:rFonts w:cs="Arial"/>
              </w:rPr>
            </w:pPr>
          </w:p>
        </w:tc>
        <w:tc>
          <w:tcPr>
            <w:tcW w:w="1652" w:type="dxa"/>
            <w:vAlign w:val="bottom"/>
          </w:tcPr>
          <w:p w14:paraId="634EA7FA"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shd w:val="clear" w:color="auto" w:fill="FAFAFA"/>
            <w:vAlign w:val="bottom"/>
          </w:tcPr>
          <w:p w14:paraId="5B8F0D44" w14:textId="77777777" w:rsidR="00F95014" w:rsidRPr="00542D61" w:rsidRDefault="00F95014" w:rsidP="00252992">
            <w:pPr>
              <w:spacing w:line="240" w:lineRule="auto"/>
              <w:ind w:right="-72"/>
              <w:jc w:val="right"/>
              <w:rPr>
                <w:rFonts w:cs="Arial"/>
              </w:rPr>
            </w:pPr>
          </w:p>
        </w:tc>
      </w:tr>
      <w:tr w:rsidR="00F95014" w:rsidRPr="00542D61" w14:paraId="301C500C" w14:textId="77777777" w:rsidTr="00B64FBC">
        <w:trPr>
          <w:cantSplit/>
        </w:trPr>
        <w:tc>
          <w:tcPr>
            <w:tcW w:w="4378" w:type="dxa"/>
            <w:vAlign w:val="bottom"/>
          </w:tcPr>
          <w:p w14:paraId="139E1DE0" w14:textId="77777777" w:rsidR="00F95014" w:rsidRPr="00542D61" w:rsidRDefault="00F95014" w:rsidP="00252992">
            <w:pPr>
              <w:spacing w:line="240" w:lineRule="auto"/>
              <w:ind w:left="-101"/>
              <w:rPr>
                <w:rFonts w:cs="Arial"/>
                <w:cs/>
                <w:lang w:val="en-GB"/>
              </w:rPr>
            </w:pPr>
            <w:r w:rsidRPr="00542D61">
              <w:rPr>
                <w:rFonts w:cs="Arial"/>
              </w:rPr>
              <w:t>Closing net book amount</w:t>
            </w:r>
          </w:p>
        </w:tc>
        <w:tc>
          <w:tcPr>
            <w:tcW w:w="1411" w:type="dxa"/>
            <w:vAlign w:val="center"/>
          </w:tcPr>
          <w:p w14:paraId="33ECCD8D" w14:textId="77777777" w:rsidR="00F95014" w:rsidRPr="00542D61" w:rsidRDefault="00F95014" w:rsidP="00252992">
            <w:pPr>
              <w:spacing w:line="240" w:lineRule="auto"/>
              <w:ind w:right="-72"/>
              <w:jc w:val="right"/>
              <w:rPr>
                <w:rFonts w:cs="Arial"/>
              </w:rPr>
            </w:pPr>
          </w:p>
        </w:tc>
        <w:tc>
          <w:tcPr>
            <w:tcW w:w="1652" w:type="dxa"/>
            <w:vAlign w:val="center"/>
          </w:tcPr>
          <w:p w14:paraId="1E967663"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FAFAFA"/>
            <w:vAlign w:val="center"/>
          </w:tcPr>
          <w:p w14:paraId="0D48777B" w14:textId="0DF749AD" w:rsidR="00F95014" w:rsidRPr="00542D61" w:rsidRDefault="00BC4852" w:rsidP="00252992">
            <w:pPr>
              <w:spacing w:line="240" w:lineRule="auto"/>
              <w:ind w:right="-72"/>
              <w:jc w:val="right"/>
              <w:rPr>
                <w:rFonts w:cs="Arial"/>
              </w:rPr>
            </w:pPr>
            <w:r w:rsidRPr="00542D61">
              <w:rPr>
                <w:rFonts w:cs="Arial"/>
              </w:rPr>
              <w:t>1,887</w:t>
            </w:r>
          </w:p>
        </w:tc>
      </w:tr>
      <w:tr w:rsidR="00F95014" w:rsidRPr="00542D61" w14:paraId="79017334" w14:textId="77777777" w:rsidTr="00B64FBC">
        <w:trPr>
          <w:cantSplit/>
        </w:trPr>
        <w:tc>
          <w:tcPr>
            <w:tcW w:w="4378" w:type="dxa"/>
            <w:vAlign w:val="bottom"/>
          </w:tcPr>
          <w:p w14:paraId="4937B633" w14:textId="77777777" w:rsidR="00F95014" w:rsidRPr="00542D61" w:rsidRDefault="00F95014" w:rsidP="00252992">
            <w:pPr>
              <w:spacing w:line="240" w:lineRule="auto"/>
              <w:ind w:left="-101"/>
              <w:rPr>
                <w:rFonts w:cs="Arial"/>
                <w:b/>
                <w:bCs/>
                <w:cs/>
              </w:rPr>
            </w:pPr>
          </w:p>
        </w:tc>
        <w:tc>
          <w:tcPr>
            <w:tcW w:w="1411" w:type="dxa"/>
            <w:vAlign w:val="bottom"/>
          </w:tcPr>
          <w:p w14:paraId="79559432" w14:textId="77777777" w:rsidR="00F95014" w:rsidRPr="00542D61" w:rsidRDefault="00F95014" w:rsidP="00252992">
            <w:pPr>
              <w:spacing w:line="240" w:lineRule="auto"/>
              <w:ind w:right="-72"/>
              <w:jc w:val="right"/>
              <w:rPr>
                <w:rFonts w:cs="Arial"/>
              </w:rPr>
            </w:pPr>
          </w:p>
        </w:tc>
        <w:tc>
          <w:tcPr>
            <w:tcW w:w="1652" w:type="dxa"/>
            <w:vAlign w:val="bottom"/>
          </w:tcPr>
          <w:p w14:paraId="632341EA"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shd w:val="clear" w:color="auto" w:fill="FAFAFA"/>
            <w:vAlign w:val="bottom"/>
          </w:tcPr>
          <w:p w14:paraId="5AA4A2AB" w14:textId="77777777" w:rsidR="00F95014" w:rsidRPr="00542D61" w:rsidRDefault="00F95014" w:rsidP="00252992">
            <w:pPr>
              <w:spacing w:line="240" w:lineRule="auto"/>
              <w:ind w:right="-72"/>
              <w:jc w:val="right"/>
              <w:rPr>
                <w:rFonts w:cs="Arial"/>
              </w:rPr>
            </w:pPr>
          </w:p>
        </w:tc>
      </w:tr>
      <w:tr w:rsidR="00F95014" w:rsidRPr="00542D61" w14:paraId="5652A3EF" w14:textId="77777777" w:rsidTr="00B64FBC">
        <w:trPr>
          <w:cantSplit/>
        </w:trPr>
        <w:tc>
          <w:tcPr>
            <w:tcW w:w="4378" w:type="dxa"/>
            <w:vAlign w:val="bottom"/>
          </w:tcPr>
          <w:p w14:paraId="47AD801C" w14:textId="77777777" w:rsidR="00F95014" w:rsidRPr="00542D61" w:rsidRDefault="00F95014" w:rsidP="00252992">
            <w:pPr>
              <w:spacing w:line="240" w:lineRule="auto"/>
              <w:ind w:left="-101"/>
              <w:rPr>
                <w:rFonts w:cs="Arial"/>
                <w:b/>
                <w:bCs/>
                <w:lang w:val="en-GB"/>
              </w:rPr>
            </w:pPr>
            <w:r w:rsidRPr="00542D61">
              <w:rPr>
                <w:rFonts w:cs="Arial"/>
                <w:b/>
                <w:bCs/>
              </w:rPr>
              <w:t xml:space="preserve">As at 31 December </w:t>
            </w:r>
            <w:r w:rsidRPr="00542D61">
              <w:rPr>
                <w:rFonts w:cs="Arial"/>
                <w:b/>
                <w:bCs/>
                <w:lang w:val="en-GB"/>
              </w:rPr>
              <w:t>2020</w:t>
            </w:r>
          </w:p>
        </w:tc>
        <w:tc>
          <w:tcPr>
            <w:tcW w:w="1411" w:type="dxa"/>
            <w:vAlign w:val="bottom"/>
          </w:tcPr>
          <w:p w14:paraId="66189380" w14:textId="77777777" w:rsidR="00F95014" w:rsidRPr="00542D61" w:rsidRDefault="00F95014" w:rsidP="00252992">
            <w:pPr>
              <w:spacing w:line="240" w:lineRule="auto"/>
              <w:ind w:right="-72"/>
              <w:jc w:val="right"/>
              <w:rPr>
                <w:rFonts w:cs="Arial"/>
              </w:rPr>
            </w:pPr>
          </w:p>
        </w:tc>
        <w:tc>
          <w:tcPr>
            <w:tcW w:w="1652" w:type="dxa"/>
            <w:vAlign w:val="bottom"/>
          </w:tcPr>
          <w:p w14:paraId="57DF93D4" w14:textId="77777777" w:rsidR="00F95014" w:rsidRPr="00542D61" w:rsidRDefault="00F95014" w:rsidP="00252992">
            <w:pPr>
              <w:spacing w:line="240" w:lineRule="auto"/>
              <w:ind w:right="-72"/>
              <w:jc w:val="right"/>
              <w:rPr>
                <w:rFonts w:cs="Arial"/>
              </w:rPr>
            </w:pPr>
          </w:p>
        </w:tc>
        <w:tc>
          <w:tcPr>
            <w:tcW w:w="1584" w:type="dxa"/>
            <w:shd w:val="clear" w:color="auto" w:fill="FAFAFA"/>
            <w:vAlign w:val="bottom"/>
          </w:tcPr>
          <w:p w14:paraId="37370F4C" w14:textId="77777777" w:rsidR="00F95014" w:rsidRPr="00542D61" w:rsidRDefault="00F95014" w:rsidP="00252992">
            <w:pPr>
              <w:spacing w:line="240" w:lineRule="auto"/>
              <w:ind w:right="-72"/>
              <w:jc w:val="right"/>
              <w:rPr>
                <w:rFonts w:cs="Arial"/>
              </w:rPr>
            </w:pPr>
          </w:p>
        </w:tc>
      </w:tr>
      <w:tr w:rsidR="00F95014" w:rsidRPr="00542D61" w14:paraId="67F21E17" w14:textId="77777777" w:rsidTr="00B64FBC">
        <w:trPr>
          <w:cantSplit/>
        </w:trPr>
        <w:tc>
          <w:tcPr>
            <w:tcW w:w="4378" w:type="dxa"/>
            <w:vAlign w:val="bottom"/>
          </w:tcPr>
          <w:p w14:paraId="3B67F30C" w14:textId="77777777" w:rsidR="00F95014" w:rsidRPr="00542D61" w:rsidRDefault="00F95014" w:rsidP="00252992">
            <w:pPr>
              <w:spacing w:line="240" w:lineRule="auto"/>
              <w:ind w:left="-101"/>
              <w:rPr>
                <w:rFonts w:cs="Arial"/>
                <w:u w:val="single"/>
                <w:lang w:val="en-GB"/>
              </w:rPr>
            </w:pPr>
            <w:r w:rsidRPr="00542D61">
              <w:rPr>
                <w:rFonts w:cs="Arial"/>
              </w:rPr>
              <w:t xml:space="preserve">Cost </w:t>
            </w:r>
          </w:p>
        </w:tc>
        <w:tc>
          <w:tcPr>
            <w:tcW w:w="1411" w:type="dxa"/>
            <w:vAlign w:val="center"/>
          </w:tcPr>
          <w:p w14:paraId="1DE3EA6E" w14:textId="77777777" w:rsidR="00F95014" w:rsidRPr="00542D61" w:rsidRDefault="00F95014" w:rsidP="00252992">
            <w:pPr>
              <w:spacing w:line="240" w:lineRule="auto"/>
              <w:ind w:right="-72"/>
              <w:jc w:val="right"/>
              <w:rPr>
                <w:rFonts w:cs="Arial"/>
              </w:rPr>
            </w:pPr>
          </w:p>
        </w:tc>
        <w:tc>
          <w:tcPr>
            <w:tcW w:w="1652" w:type="dxa"/>
            <w:vAlign w:val="center"/>
          </w:tcPr>
          <w:p w14:paraId="4BA533FC" w14:textId="77777777" w:rsidR="00F95014" w:rsidRPr="00542D61" w:rsidRDefault="00F95014" w:rsidP="00252992">
            <w:pPr>
              <w:spacing w:line="240" w:lineRule="auto"/>
              <w:ind w:right="-72"/>
              <w:jc w:val="right"/>
              <w:rPr>
                <w:rFonts w:cs="Arial"/>
              </w:rPr>
            </w:pPr>
          </w:p>
        </w:tc>
        <w:tc>
          <w:tcPr>
            <w:tcW w:w="1584" w:type="dxa"/>
            <w:shd w:val="clear" w:color="auto" w:fill="FAFAFA"/>
            <w:vAlign w:val="center"/>
          </w:tcPr>
          <w:p w14:paraId="1BC822F7" w14:textId="35FC1061" w:rsidR="00F95014" w:rsidRPr="00542D61" w:rsidRDefault="00BC4852" w:rsidP="00252992">
            <w:pPr>
              <w:spacing w:line="240" w:lineRule="auto"/>
              <w:ind w:right="-72"/>
              <w:jc w:val="right"/>
              <w:rPr>
                <w:rFonts w:cs="Arial"/>
              </w:rPr>
            </w:pPr>
            <w:r w:rsidRPr="00542D61">
              <w:rPr>
                <w:rFonts w:cs="Arial"/>
              </w:rPr>
              <w:t>151,179</w:t>
            </w:r>
          </w:p>
        </w:tc>
      </w:tr>
      <w:tr w:rsidR="00F95014" w:rsidRPr="00542D61" w14:paraId="28D3C2FB" w14:textId="77777777" w:rsidTr="00B64FBC">
        <w:trPr>
          <w:cantSplit/>
        </w:trPr>
        <w:tc>
          <w:tcPr>
            <w:tcW w:w="4378" w:type="dxa"/>
            <w:vAlign w:val="bottom"/>
          </w:tcPr>
          <w:p w14:paraId="4E7959AE" w14:textId="77777777" w:rsidR="00F95014" w:rsidRPr="00542D61" w:rsidRDefault="00F95014" w:rsidP="00252992">
            <w:pPr>
              <w:spacing w:line="240" w:lineRule="auto"/>
              <w:ind w:left="-101"/>
              <w:rPr>
                <w:rFonts w:cs="Arial"/>
              </w:rPr>
            </w:pPr>
            <w:r w:rsidRPr="00542D61">
              <w:rPr>
                <w:rFonts w:cs="Arial"/>
                <w:u w:val="single"/>
              </w:rPr>
              <w:t>Less</w:t>
            </w:r>
            <w:r w:rsidRPr="00542D61">
              <w:rPr>
                <w:rFonts w:cs="Arial"/>
              </w:rPr>
              <w:t xml:space="preserve">  Accumulated amortisation</w:t>
            </w:r>
          </w:p>
        </w:tc>
        <w:tc>
          <w:tcPr>
            <w:tcW w:w="1411" w:type="dxa"/>
            <w:vAlign w:val="center"/>
          </w:tcPr>
          <w:p w14:paraId="207255AF" w14:textId="77777777" w:rsidR="00F95014" w:rsidRPr="00542D61" w:rsidRDefault="00F95014" w:rsidP="00252992">
            <w:pPr>
              <w:spacing w:line="240" w:lineRule="auto"/>
              <w:ind w:right="-72"/>
              <w:jc w:val="right"/>
              <w:rPr>
                <w:rFonts w:cs="Arial"/>
              </w:rPr>
            </w:pPr>
          </w:p>
        </w:tc>
        <w:tc>
          <w:tcPr>
            <w:tcW w:w="1652" w:type="dxa"/>
            <w:vAlign w:val="center"/>
          </w:tcPr>
          <w:p w14:paraId="5D4DDC82"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FAFAFA"/>
            <w:vAlign w:val="center"/>
          </w:tcPr>
          <w:p w14:paraId="0F116170" w14:textId="4C4984BF" w:rsidR="00F95014" w:rsidRPr="00542D61" w:rsidRDefault="00BC4852" w:rsidP="00252992">
            <w:pPr>
              <w:spacing w:line="240" w:lineRule="auto"/>
              <w:ind w:right="-72"/>
              <w:jc w:val="right"/>
              <w:rPr>
                <w:rFonts w:cs="Arial"/>
              </w:rPr>
            </w:pPr>
            <w:r w:rsidRPr="00542D61">
              <w:rPr>
                <w:rFonts w:cs="Arial"/>
              </w:rPr>
              <w:t>(149,292)</w:t>
            </w:r>
          </w:p>
        </w:tc>
      </w:tr>
      <w:tr w:rsidR="00F95014" w:rsidRPr="00542D61" w14:paraId="363975A2" w14:textId="77777777" w:rsidTr="00B64FBC">
        <w:trPr>
          <w:cantSplit/>
        </w:trPr>
        <w:tc>
          <w:tcPr>
            <w:tcW w:w="4378" w:type="dxa"/>
            <w:vAlign w:val="bottom"/>
          </w:tcPr>
          <w:p w14:paraId="5EEBE0FD" w14:textId="77777777" w:rsidR="00F95014" w:rsidRPr="00542D61" w:rsidRDefault="00F95014" w:rsidP="00252992">
            <w:pPr>
              <w:spacing w:line="240" w:lineRule="auto"/>
              <w:ind w:left="-101"/>
              <w:rPr>
                <w:rFonts w:cs="Arial"/>
                <w:cs/>
              </w:rPr>
            </w:pPr>
          </w:p>
        </w:tc>
        <w:tc>
          <w:tcPr>
            <w:tcW w:w="1411" w:type="dxa"/>
            <w:vAlign w:val="bottom"/>
          </w:tcPr>
          <w:p w14:paraId="1A232088" w14:textId="77777777" w:rsidR="00F95014" w:rsidRPr="00542D61" w:rsidRDefault="00F95014" w:rsidP="00252992">
            <w:pPr>
              <w:spacing w:line="240" w:lineRule="auto"/>
              <w:ind w:right="-72"/>
              <w:jc w:val="right"/>
              <w:rPr>
                <w:rFonts w:cs="Arial"/>
              </w:rPr>
            </w:pPr>
          </w:p>
        </w:tc>
        <w:tc>
          <w:tcPr>
            <w:tcW w:w="1652" w:type="dxa"/>
            <w:vAlign w:val="bottom"/>
          </w:tcPr>
          <w:p w14:paraId="50A3B3FB"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shd w:val="clear" w:color="auto" w:fill="FAFAFA"/>
            <w:vAlign w:val="bottom"/>
          </w:tcPr>
          <w:p w14:paraId="333C9554" w14:textId="77777777" w:rsidR="00F95014" w:rsidRPr="00542D61" w:rsidRDefault="00F95014" w:rsidP="00252992">
            <w:pPr>
              <w:spacing w:line="240" w:lineRule="auto"/>
              <w:ind w:right="-72"/>
              <w:jc w:val="right"/>
              <w:rPr>
                <w:rFonts w:cs="Arial"/>
              </w:rPr>
            </w:pPr>
          </w:p>
        </w:tc>
      </w:tr>
      <w:tr w:rsidR="00F95014" w:rsidRPr="00542D61" w14:paraId="1A73A6DF" w14:textId="77777777" w:rsidTr="00B64FBC">
        <w:trPr>
          <w:cantSplit/>
        </w:trPr>
        <w:tc>
          <w:tcPr>
            <w:tcW w:w="4378" w:type="dxa"/>
            <w:vAlign w:val="bottom"/>
          </w:tcPr>
          <w:p w14:paraId="55629194" w14:textId="77777777" w:rsidR="00F95014" w:rsidRPr="00542D61" w:rsidRDefault="00F95014" w:rsidP="00252992">
            <w:pPr>
              <w:spacing w:line="240" w:lineRule="auto"/>
              <w:ind w:left="-101"/>
              <w:rPr>
                <w:rFonts w:cs="Arial"/>
              </w:rPr>
            </w:pPr>
            <w:r w:rsidRPr="00542D61">
              <w:rPr>
                <w:rFonts w:cs="Arial"/>
              </w:rPr>
              <w:t>Net book value</w:t>
            </w:r>
          </w:p>
        </w:tc>
        <w:tc>
          <w:tcPr>
            <w:tcW w:w="1411" w:type="dxa"/>
            <w:vAlign w:val="center"/>
          </w:tcPr>
          <w:p w14:paraId="4177D0C7" w14:textId="77777777" w:rsidR="00F95014" w:rsidRPr="00542D61" w:rsidRDefault="00F95014" w:rsidP="00252992">
            <w:pPr>
              <w:spacing w:line="240" w:lineRule="auto"/>
              <w:ind w:right="-72"/>
              <w:jc w:val="right"/>
              <w:rPr>
                <w:rFonts w:cs="Arial"/>
              </w:rPr>
            </w:pPr>
          </w:p>
        </w:tc>
        <w:tc>
          <w:tcPr>
            <w:tcW w:w="1652" w:type="dxa"/>
            <w:vAlign w:val="center"/>
          </w:tcPr>
          <w:p w14:paraId="2C913F5B"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FAFAFA"/>
            <w:vAlign w:val="center"/>
          </w:tcPr>
          <w:p w14:paraId="5B385076" w14:textId="37DA25CF" w:rsidR="00F95014" w:rsidRPr="00542D61" w:rsidRDefault="00BC4852" w:rsidP="00252992">
            <w:pPr>
              <w:spacing w:line="240" w:lineRule="auto"/>
              <w:ind w:right="-72"/>
              <w:jc w:val="right"/>
              <w:rPr>
                <w:rFonts w:cs="Arial"/>
              </w:rPr>
            </w:pPr>
            <w:r w:rsidRPr="00542D61">
              <w:rPr>
                <w:rFonts w:cs="Arial"/>
              </w:rPr>
              <w:t>1,887</w:t>
            </w:r>
          </w:p>
        </w:tc>
      </w:tr>
    </w:tbl>
    <w:p w14:paraId="61D570FB" w14:textId="77777777" w:rsidR="004F7DAB" w:rsidRPr="00542D61" w:rsidRDefault="004F7DAB" w:rsidP="00252992">
      <w:pPr>
        <w:pStyle w:val="EnvelopeReturn"/>
        <w:tabs>
          <w:tab w:val="left" w:pos="540"/>
        </w:tabs>
        <w:rPr>
          <w:rFonts w:ascii="Arial" w:hAnsi="Arial" w:cs="Arial"/>
          <w:sz w:val="20"/>
          <w:szCs w:val="20"/>
          <w:lang w:val="en-US"/>
        </w:rPr>
      </w:pPr>
    </w:p>
    <w:p w14:paraId="545C4152" w14:textId="77777777" w:rsidR="00997B88" w:rsidRPr="00542D61" w:rsidRDefault="00997B88" w:rsidP="00252992">
      <w:pPr>
        <w:pStyle w:val="EnvelopeReturn"/>
        <w:tabs>
          <w:tab w:val="left" w:pos="540"/>
        </w:tabs>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997B88" w:rsidRPr="00542D61" w14:paraId="0903CE36" w14:textId="77777777" w:rsidTr="004C7B32">
        <w:trPr>
          <w:trHeight w:val="380"/>
        </w:trPr>
        <w:tc>
          <w:tcPr>
            <w:tcW w:w="9029" w:type="dxa"/>
            <w:shd w:val="clear" w:color="auto" w:fill="FFA543"/>
            <w:vAlign w:val="center"/>
          </w:tcPr>
          <w:p w14:paraId="7242D575" w14:textId="59AA0454" w:rsidR="00997B88" w:rsidRPr="00542D61" w:rsidRDefault="0076075D" w:rsidP="00252992">
            <w:pPr>
              <w:tabs>
                <w:tab w:val="left" w:pos="432"/>
              </w:tabs>
              <w:spacing w:line="240" w:lineRule="auto"/>
              <w:ind w:left="504" w:hanging="504"/>
              <w:jc w:val="both"/>
              <w:rPr>
                <w:rFonts w:eastAsia="Arial Unicode MS" w:cs="Arial"/>
                <w:b/>
                <w:bCs/>
                <w:color w:val="FFFFFF"/>
                <w:cs/>
              </w:rPr>
            </w:pPr>
            <w:r w:rsidRPr="00542D61">
              <w:rPr>
                <w:rFonts w:cs="Arial"/>
                <w:b/>
                <w:bCs/>
                <w:color w:val="FFFFFF"/>
              </w:rPr>
              <w:t>1</w:t>
            </w:r>
            <w:r w:rsidR="001165AC" w:rsidRPr="00542D61">
              <w:rPr>
                <w:rFonts w:cs="Arial"/>
                <w:b/>
                <w:bCs/>
                <w:color w:val="FFFFFF"/>
              </w:rPr>
              <w:t>8</w:t>
            </w:r>
            <w:r w:rsidR="00997B88" w:rsidRPr="00542D61">
              <w:rPr>
                <w:rFonts w:cs="Arial"/>
                <w:b/>
                <w:bCs/>
                <w:color w:val="FFFFFF"/>
              </w:rPr>
              <w:tab/>
              <w:t>Short-term loan</w:t>
            </w:r>
            <w:r w:rsidR="008C5340" w:rsidRPr="00542D61">
              <w:rPr>
                <w:rFonts w:cs="Arial"/>
                <w:b/>
                <w:bCs/>
                <w:color w:val="FFFFFF"/>
              </w:rPr>
              <w:t>s</w:t>
            </w:r>
            <w:r w:rsidR="00997B88" w:rsidRPr="00542D61">
              <w:rPr>
                <w:rFonts w:cs="Arial"/>
                <w:b/>
                <w:bCs/>
                <w:color w:val="FFFFFF"/>
              </w:rPr>
              <w:t xml:space="preserve"> from financial institution</w:t>
            </w:r>
            <w:r w:rsidR="008C5340" w:rsidRPr="00542D61">
              <w:rPr>
                <w:rFonts w:cs="Arial"/>
                <w:b/>
                <w:bCs/>
                <w:color w:val="FFFFFF"/>
              </w:rPr>
              <w:t>s</w:t>
            </w:r>
          </w:p>
        </w:tc>
      </w:tr>
    </w:tbl>
    <w:p w14:paraId="720AA5E3" w14:textId="77777777" w:rsidR="00972283" w:rsidRPr="00542D61" w:rsidRDefault="00972283" w:rsidP="00252992">
      <w:pPr>
        <w:spacing w:line="240" w:lineRule="auto"/>
        <w:rPr>
          <w:rFonts w:cs="Arial"/>
        </w:rPr>
      </w:pPr>
    </w:p>
    <w:p w14:paraId="739E39DE" w14:textId="25F8340D" w:rsidR="00972283" w:rsidRDefault="00F16297" w:rsidP="00316A7A">
      <w:pPr>
        <w:spacing w:line="240" w:lineRule="auto"/>
        <w:jc w:val="both"/>
        <w:rPr>
          <w:rFonts w:cstheme="minorBidi"/>
        </w:rPr>
      </w:pPr>
      <w:r w:rsidRPr="00542D61">
        <w:rPr>
          <w:rFonts w:cs="Arial"/>
        </w:rPr>
        <w:t>As at 31 December 2020, the Company had a promissory note of Baht 1,005 million with a financial institution in Thailand, bearing interest rate 1.80-3.31% per annum (as at 31 December 2019: 2.58% per annum).</w:t>
      </w:r>
      <w:r w:rsidR="000F7D7B" w:rsidRPr="00542D61">
        <w:rPr>
          <w:rFonts w:cs="Arial"/>
        </w:rPr>
        <w:t xml:space="preserve"> The outstanding principal and interests are due for payable on within 19 February 2021. </w:t>
      </w:r>
    </w:p>
    <w:p w14:paraId="33FD6AE0" w14:textId="77777777" w:rsidR="003A1C31" w:rsidRDefault="003A1C31" w:rsidP="00777F85">
      <w:pPr>
        <w:spacing w:line="240" w:lineRule="auto"/>
        <w:jc w:val="both"/>
        <w:rPr>
          <w:rFonts w:cs="Arial"/>
        </w:rPr>
      </w:pPr>
    </w:p>
    <w:p w14:paraId="78F319CE" w14:textId="343A19D2" w:rsidR="00777F85" w:rsidRPr="00542D61" w:rsidRDefault="00777F85" w:rsidP="00777F85">
      <w:pPr>
        <w:spacing w:line="240" w:lineRule="auto"/>
        <w:jc w:val="both"/>
        <w:rPr>
          <w:rFonts w:cs="Arial"/>
        </w:rPr>
      </w:pPr>
      <w:r w:rsidRPr="00C524BE">
        <w:rPr>
          <w:rFonts w:cs="Arial"/>
        </w:rPr>
        <w:t xml:space="preserve">As at 31 December 2020, the unused loan facility is Baht </w:t>
      </w:r>
      <w:r w:rsidR="00C524BE" w:rsidRPr="00C524BE">
        <w:rPr>
          <w:rFonts w:cs="Arial"/>
        </w:rPr>
        <w:t>1,220</w:t>
      </w:r>
      <w:r w:rsidRPr="00C524BE">
        <w:rPr>
          <w:rFonts w:cs="Arial"/>
        </w:rPr>
        <w:t xml:space="preserve"> million (2019: Baht </w:t>
      </w:r>
      <w:r w:rsidR="00C524BE" w:rsidRPr="00C524BE">
        <w:rPr>
          <w:rFonts w:cs="Arial"/>
        </w:rPr>
        <w:t>5</w:t>
      </w:r>
      <w:r w:rsidRPr="00C524BE">
        <w:rPr>
          <w:rFonts w:cs="Arial"/>
        </w:rPr>
        <w:t>7</w:t>
      </w:r>
      <w:r w:rsidR="00C524BE" w:rsidRPr="00C524BE">
        <w:rPr>
          <w:rFonts w:cs="Arial"/>
        </w:rPr>
        <w:t>0</w:t>
      </w:r>
      <w:r w:rsidRPr="00C524BE">
        <w:rPr>
          <w:rFonts w:cs="Arial"/>
        </w:rPr>
        <w:t xml:space="preserve"> million).</w:t>
      </w:r>
    </w:p>
    <w:p w14:paraId="3DF19BCF" w14:textId="77777777" w:rsidR="00777F85" w:rsidRPr="00777F85" w:rsidRDefault="00777F85" w:rsidP="00316A7A">
      <w:pPr>
        <w:spacing w:line="240" w:lineRule="auto"/>
        <w:jc w:val="both"/>
        <w:rPr>
          <w:rFonts w:cstheme="minorBidi"/>
        </w:rPr>
      </w:pPr>
    </w:p>
    <w:p w14:paraId="181EEDCA" w14:textId="77777777" w:rsidR="00631792" w:rsidRPr="00542D61" w:rsidRDefault="00631792" w:rsidP="00252992">
      <w:pPr>
        <w:spacing w:line="240" w:lineRule="auto"/>
        <w:rPr>
          <w:rFonts w:cs="Arial"/>
        </w:rPr>
      </w:pPr>
      <w:r w:rsidRPr="00542D61">
        <w:rPr>
          <w:rFonts w:cs="Arial"/>
        </w:rPr>
        <w:br w:type="page"/>
      </w:r>
    </w:p>
    <w:p w14:paraId="439F13F5" w14:textId="77777777" w:rsidR="00DE5AC3" w:rsidRPr="00542D61" w:rsidRDefault="00DE5AC3">
      <w:pPr>
        <w:rPr>
          <w:rFonts w:cs="Arial"/>
        </w:rPr>
      </w:pPr>
    </w:p>
    <w:tbl>
      <w:tblPr>
        <w:tblW w:w="9029" w:type="dxa"/>
        <w:shd w:val="clear" w:color="auto" w:fill="FFA543"/>
        <w:tblLook w:val="04A0" w:firstRow="1" w:lastRow="0" w:firstColumn="1" w:lastColumn="0" w:noHBand="0" w:noVBand="1"/>
      </w:tblPr>
      <w:tblGrid>
        <w:gridCol w:w="9029"/>
      </w:tblGrid>
      <w:tr w:rsidR="00997B88" w:rsidRPr="00542D61" w14:paraId="75FFD261" w14:textId="77777777" w:rsidTr="004C7B32">
        <w:trPr>
          <w:trHeight w:val="380"/>
        </w:trPr>
        <w:tc>
          <w:tcPr>
            <w:tcW w:w="9029" w:type="dxa"/>
            <w:shd w:val="clear" w:color="auto" w:fill="FFA543"/>
            <w:vAlign w:val="center"/>
          </w:tcPr>
          <w:p w14:paraId="759526D6" w14:textId="375B0A30" w:rsidR="00997B88" w:rsidRPr="00542D61" w:rsidRDefault="00631792" w:rsidP="00252992">
            <w:pPr>
              <w:tabs>
                <w:tab w:val="left" w:pos="432"/>
              </w:tabs>
              <w:spacing w:line="240" w:lineRule="auto"/>
              <w:ind w:left="504" w:hanging="504"/>
              <w:jc w:val="both"/>
              <w:rPr>
                <w:rFonts w:eastAsia="Arial Unicode MS" w:cs="Arial"/>
                <w:b/>
                <w:bCs/>
                <w:color w:val="FFFFFF"/>
                <w:cs/>
              </w:rPr>
            </w:pPr>
            <w:r w:rsidRPr="00542D61">
              <w:rPr>
                <w:rFonts w:cs="Arial"/>
              </w:rPr>
              <w:br w:type="page"/>
            </w:r>
            <w:r w:rsidR="0076075D" w:rsidRPr="00542D61">
              <w:rPr>
                <w:rFonts w:cs="Arial"/>
                <w:b/>
                <w:bCs/>
                <w:color w:val="FFFFFF"/>
              </w:rPr>
              <w:t>1</w:t>
            </w:r>
            <w:r w:rsidR="001165AC" w:rsidRPr="00542D61">
              <w:rPr>
                <w:rFonts w:cs="Arial"/>
                <w:b/>
                <w:bCs/>
                <w:color w:val="FFFFFF"/>
              </w:rPr>
              <w:t>9</w:t>
            </w:r>
            <w:r w:rsidR="00997B88" w:rsidRPr="00542D61">
              <w:rPr>
                <w:rFonts w:cs="Arial"/>
                <w:b/>
                <w:bCs/>
                <w:color w:val="FFFFFF"/>
              </w:rPr>
              <w:tab/>
              <w:t>Trade and other payables</w:t>
            </w:r>
          </w:p>
        </w:tc>
      </w:tr>
    </w:tbl>
    <w:p w14:paraId="7236D024" w14:textId="77777777" w:rsidR="00997B88" w:rsidRPr="00542D61" w:rsidRDefault="00997B88" w:rsidP="00252992">
      <w:pPr>
        <w:spacing w:line="240" w:lineRule="auto"/>
        <w:rPr>
          <w:rFonts w:cs="Arial"/>
        </w:rPr>
      </w:pPr>
    </w:p>
    <w:tbl>
      <w:tblPr>
        <w:tblW w:w="9029" w:type="dxa"/>
        <w:tblLayout w:type="fixed"/>
        <w:tblLook w:val="0000" w:firstRow="0" w:lastRow="0" w:firstColumn="0" w:lastColumn="0" w:noHBand="0" w:noVBand="0"/>
      </w:tblPr>
      <w:tblGrid>
        <w:gridCol w:w="5861"/>
        <w:gridCol w:w="1584"/>
        <w:gridCol w:w="1584"/>
      </w:tblGrid>
      <w:tr w:rsidR="00666E65" w:rsidRPr="00542D61" w14:paraId="7AB71AF5" w14:textId="77777777" w:rsidTr="00B64FBC">
        <w:tc>
          <w:tcPr>
            <w:tcW w:w="5861" w:type="dxa"/>
            <w:vAlign w:val="bottom"/>
          </w:tcPr>
          <w:p w14:paraId="3BDBED7D" w14:textId="77777777" w:rsidR="00666E65" w:rsidRPr="00542D61" w:rsidRDefault="00666E65" w:rsidP="00252992">
            <w:pPr>
              <w:spacing w:line="240" w:lineRule="auto"/>
              <w:ind w:left="-101"/>
              <w:rPr>
                <w:rFonts w:cs="Arial"/>
                <w:b/>
                <w:bCs/>
              </w:rPr>
            </w:pPr>
          </w:p>
        </w:tc>
        <w:tc>
          <w:tcPr>
            <w:tcW w:w="1584" w:type="dxa"/>
            <w:tcBorders>
              <w:top w:val="single" w:sz="4" w:space="0" w:color="auto"/>
            </w:tcBorders>
            <w:shd w:val="clear" w:color="auto" w:fill="auto"/>
            <w:vAlign w:val="bottom"/>
          </w:tcPr>
          <w:p w14:paraId="7F32AA59" w14:textId="7D89ABFD" w:rsidR="00666E65" w:rsidRPr="00542D61" w:rsidRDefault="00666E65"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55BE25A5" w14:textId="515B150B" w:rsidR="00666E65" w:rsidRPr="00542D61" w:rsidRDefault="00666E65" w:rsidP="00252992">
            <w:pPr>
              <w:spacing w:line="240" w:lineRule="auto"/>
              <w:ind w:right="-72"/>
              <w:jc w:val="right"/>
              <w:rPr>
                <w:rFonts w:cs="Arial"/>
                <w:b/>
                <w:bCs/>
              </w:rPr>
            </w:pPr>
            <w:r w:rsidRPr="00542D61">
              <w:rPr>
                <w:rFonts w:cs="Arial"/>
                <w:b/>
                <w:bCs/>
                <w:lang w:val="en-GB"/>
              </w:rPr>
              <w:t>2019</w:t>
            </w:r>
          </w:p>
        </w:tc>
      </w:tr>
      <w:tr w:rsidR="00666E65" w:rsidRPr="00542D61" w14:paraId="363186FC" w14:textId="77777777" w:rsidTr="00B64FBC">
        <w:tc>
          <w:tcPr>
            <w:tcW w:w="5861" w:type="dxa"/>
            <w:vAlign w:val="bottom"/>
          </w:tcPr>
          <w:p w14:paraId="5D92180C" w14:textId="77777777" w:rsidR="00666E65" w:rsidRPr="00542D61" w:rsidRDefault="00666E65" w:rsidP="00252992">
            <w:pPr>
              <w:spacing w:line="240" w:lineRule="auto"/>
              <w:ind w:left="-101"/>
              <w:rPr>
                <w:rFonts w:cs="Arial"/>
              </w:rPr>
            </w:pPr>
          </w:p>
        </w:tc>
        <w:tc>
          <w:tcPr>
            <w:tcW w:w="1584" w:type="dxa"/>
            <w:tcBorders>
              <w:bottom w:val="single" w:sz="4" w:space="0" w:color="auto"/>
            </w:tcBorders>
            <w:shd w:val="clear" w:color="auto" w:fill="auto"/>
            <w:vAlign w:val="bottom"/>
          </w:tcPr>
          <w:p w14:paraId="6365FFD9"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48B165B1" w14:textId="5B1512D4"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1BDF91E3"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58970F44" w14:textId="6AEC6264"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r>
      <w:tr w:rsidR="00666E65" w:rsidRPr="00542D61" w14:paraId="0A48BAAD" w14:textId="77777777" w:rsidTr="00B64FBC">
        <w:tc>
          <w:tcPr>
            <w:tcW w:w="5861" w:type="dxa"/>
            <w:vAlign w:val="bottom"/>
          </w:tcPr>
          <w:p w14:paraId="25143EE0" w14:textId="77777777" w:rsidR="00666E65" w:rsidRPr="00542D61" w:rsidRDefault="00666E65" w:rsidP="00252992">
            <w:pPr>
              <w:spacing w:line="240" w:lineRule="auto"/>
              <w:ind w:left="-101"/>
              <w:rPr>
                <w:rFonts w:cs="Arial"/>
                <w:cs/>
              </w:rPr>
            </w:pPr>
          </w:p>
        </w:tc>
        <w:tc>
          <w:tcPr>
            <w:tcW w:w="1584" w:type="dxa"/>
            <w:tcBorders>
              <w:top w:val="single" w:sz="4" w:space="0" w:color="auto"/>
            </w:tcBorders>
            <w:shd w:val="clear" w:color="auto" w:fill="FAFAFA"/>
            <w:vAlign w:val="bottom"/>
          </w:tcPr>
          <w:p w14:paraId="14BCDC3D"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2C59C0DD" w14:textId="77777777" w:rsidR="00666E65" w:rsidRPr="00542D61" w:rsidRDefault="00666E65" w:rsidP="00252992">
            <w:pPr>
              <w:spacing w:line="240" w:lineRule="auto"/>
              <w:ind w:right="-72"/>
              <w:jc w:val="right"/>
              <w:rPr>
                <w:rFonts w:cs="Arial"/>
              </w:rPr>
            </w:pPr>
          </w:p>
        </w:tc>
      </w:tr>
      <w:tr w:rsidR="00666E65" w:rsidRPr="00542D61" w14:paraId="3D241B5F" w14:textId="77777777" w:rsidTr="00B64FBC">
        <w:tc>
          <w:tcPr>
            <w:tcW w:w="5861" w:type="dxa"/>
            <w:vAlign w:val="bottom"/>
          </w:tcPr>
          <w:p w14:paraId="232E30E7" w14:textId="77777777" w:rsidR="00666E65" w:rsidRPr="00542D61" w:rsidRDefault="00666E65" w:rsidP="00252992">
            <w:pPr>
              <w:spacing w:line="240" w:lineRule="auto"/>
              <w:ind w:left="-101"/>
              <w:rPr>
                <w:rFonts w:cs="Arial"/>
              </w:rPr>
            </w:pPr>
            <w:r w:rsidRPr="00542D61">
              <w:rPr>
                <w:rFonts w:cs="Arial"/>
              </w:rPr>
              <w:t>Trade payables - third parties</w:t>
            </w:r>
          </w:p>
        </w:tc>
        <w:tc>
          <w:tcPr>
            <w:tcW w:w="1584" w:type="dxa"/>
            <w:shd w:val="clear" w:color="auto" w:fill="FAFAFA"/>
            <w:vAlign w:val="bottom"/>
          </w:tcPr>
          <w:p w14:paraId="3E16CE48" w14:textId="7A558EF1" w:rsidR="00666E65" w:rsidRPr="00542D61" w:rsidRDefault="00666E65" w:rsidP="00252992">
            <w:pPr>
              <w:spacing w:line="240" w:lineRule="auto"/>
              <w:ind w:right="-72"/>
              <w:jc w:val="right"/>
              <w:rPr>
                <w:rFonts w:cs="Arial"/>
              </w:rPr>
            </w:pPr>
            <w:r w:rsidRPr="00542D61">
              <w:rPr>
                <w:rFonts w:cs="Arial"/>
              </w:rPr>
              <w:t>625,524</w:t>
            </w:r>
          </w:p>
        </w:tc>
        <w:tc>
          <w:tcPr>
            <w:tcW w:w="1584" w:type="dxa"/>
            <w:vAlign w:val="bottom"/>
          </w:tcPr>
          <w:p w14:paraId="0BF47B1F" w14:textId="5085519F" w:rsidR="00666E65" w:rsidRPr="00542D61" w:rsidRDefault="00666E65" w:rsidP="00252992">
            <w:pPr>
              <w:spacing w:line="240" w:lineRule="auto"/>
              <w:ind w:right="-72"/>
              <w:jc w:val="right"/>
              <w:rPr>
                <w:rFonts w:cs="Arial"/>
              </w:rPr>
            </w:pPr>
            <w:r w:rsidRPr="00542D61">
              <w:rPr>
                <w:rFonts w:cs="Arial"/>
              </w:rPr>
              <w:t>567,020</w:t>
            </w:r>
          </w:p>
        </w:tc>
      </w:tr>
      <w:tr w:rsidR="00666E65" w:rsidRPr="00542D61" w14:paraId="609815AC" w14:textId="77777777" w:rsidTr="00B64FBC">
        <w:tc>
          <w:tcPr>
            <w:tcW w:w="5861" w:type="dxa"/>
            <w:vAlign w:val="bottom"/>
          </w:tcPr>
          <w:p w14:paraId="2D3ACD73" w14:textId="24DEA0E6" w:rsidR="00666E65" w:rsidRPr="00542D61" w:rsidRDefault="00666E65" w:rsidP="00252992">
            <w:pPr>
              <w:spacing w:line="240" w:lineRule="auto"/>
              <w:ind w:left="-101"/>
              <w:rPr>
                <w:rFonts w:cs="Arial"/>
              </w:rPr>
            </w:pPr>
            <w:r w:rsidRPr="00542D61">
              <w:rPr>
                <w:rFonts w:cs="Arial"/>
              </w:rPr>
              <w:t xml:space="preserve">Trade payables - related parties (Note </w:t>
            </w:r>
            <w:r w:rsidR="005848D1" w:rsidRPr="00542D61">
              <w:rPr>
                <w:rFonts w:cs="Arial"/>
              </w:rPr>
              <w:t>3</w:t>
            </w:r>
            <w:r w:rsidR="001165AC" w:rsidRPr="00542D61">
              <w:rPr>
                <w:rFonts w:cs="Arial"/>
              </w:rPr>
              <w:t>4</w:t>
            </w:r>
            <w:r w:rsidRPr="00542D61">
              <w:rPr>
                <w:rFonts w:cs="Arial"/>
              </w:rPr>
              <w:t>)</w:t>
            </w:r>
          </w:p>
        </w:tc>
        <w:tc>
          <w:tcPr>
            <w:tcW w:w="1584" w:type="dxa"/>
            <w:shd w:val="clear" w:color="auto" w:fill="FAFAFA"/>
            <w:vAlign w:val="bottom"/>
          </w:tcPr>
          <w:p w14:paraId="43E8889F" w14:textId="6A0615FC" w:rsidR="00666E65" w:rsidRPr="00542D61" w:rsidRDefault="00666E65" w:rsidP="00252992">
            <w:pPr>
              <w:spacing w:line="240" w:lineRule="auto"/>
              <w:ind w:right="-72"/>
              <w:jc w:val="right"/>
              <w:rPr>
                <w:rFonts w:cs="Arial"/>
                <w:lang w:val="en-GB"/>
              </w:rPr>
            </w:pPr>
            <w:r w:rsidRPr="00542D61">
              <w:rPr>
                <w:rFonts w:cs="Arial"/>
                <w:lang w:val="en-GB"/>
              </w:rPr>
              <w:t>74,647</w:t>
            </w:r>
          </w:p>
        </w:tc>
        <w:tc>
          <w:tcPr>
            <w:tcW w:w="1584" w:type="dxa"/>
            <w:vAlign w:val="bottom"/>
          </w:tcPr>
          <w:p w14:paraId="4ACE1F6A" w14:textId="7FE8D1F3" w:rsidR="00666E65" w:rsidRPr="00542D61" w:rsidRDefault="00666E65" w:rsidP="00252992">
            <w:pPr>
              <w:spacing w:line="240" w:lineRule="auto"/>
              <w:ind w:right="-72"/>
              <w:jc w:val="right"/>
              <w:rPr>
                <w:rFonts w:cs="Arial"/>
                <w:lang w:val="en-GB"/>
              </w:rPr>
            </w:pPr>
            <w:r w:rsidRPr="00542D61">
              <w:rPr>
                <w:rFonts w:cs="Arial"/>
                <w:lang w:val="en-GB"/>
              </w:rPr>
              <w:t>79,204</w:t>
            </w:r>
          </w:p>
        </w:tc>
      </w:tr>
      <w:tr w:rsidR="00666E65" w:rsidRPr="00542D61" w14:paraId="4B034952" w14:textId="77777777" w:rsidTr="00B64FBC">
        <w:tc>
          <w:tcPr>
            <w:tcW w:w="5861" w:type="dxa"/>
            <w:vAlign w:val="bottom"/>
          </w:tcPr>
          <w:p w14:paraId="45846477" w14:textId="2FAE47D5" w:rsidR="00666E65" w:rsidRPr="00542D61" w:rsidRDefault="00666E65" w:rsidP="00252992">
            <w:pPr>
              <w:spacing w:line="240" w:lineRule="auto"/>
              <w:ind w:left="-101"/>
              <w:rPr>
                <w:rFonts w:cs="Arial"/>
              </w:rPr>
            </w:pPr>
            <w:r w:rsidRPr="00542D61">
              <w:rPr>
                <w:rFonts w:cs="Arial"/>
              </w:rPr>
              <w:t xml:space="preserve">Amounts due to related parties (Note </w:t>
            </w:r>
            <w:r w:rsidR="005848D1" w:rsidRPr="00542D61">
              <w:rPr>
                <w:rFonts w:cs="Arial"/>
              </w:rPr>
              <w:t>3</w:t>
            </w:r>
            <w:r w:rsidR="001165AC" w:rsidRPr="00542D61">
              <w:rPr>
                <w:rFonts w:cs="Arial"/>
              </w:rPr>
              <w:t>4</w:t>
            </w:r>
            <w:r w:rsidRPr="00542D61">
              <w:rPr>
                <w:rFonts w:cs="Arial"/>
              </w:rPr>
              <w:t>)</w:t>
            </w:r>
          </w:p>
        </w:tc>
        <w:tc>
          <w:tcPr>
            <w:tcW w:w="1584" w:type="dxa"/>
            <w:shd w:val="clear" w:color="auto" w:fill="FAFAFA"/>
            <w:vAlign w:val="bottom"/>
          </w:tcPr>
          <w:p w14:paraId="030F022D" w14:textId="02BE230D" w:rsidR="00666E65" w:rsidRPr="00542D61" w:rsidRDefault="00666E65" w:rsidP="00252992">
            <w:pPr>
              <w:spacing w:line="240" w:lineRule="auto"/>
              <w:ind w:right="-72"/>
              <w:jc w:val="right"/>
              <w:rPr>
                <w:rFonts w:cs="Arial"/>
                <w:lang w:val="en-GB"/>
              </w:rPr>
            </w:pPr>
            <w:r w:rsidRPr="00542D61">
              <w:rPr>
                <w:rFonts w:cs="Arial"/>
                <w:lang w:val="en-GB"/>
              </w:rPr>
              <w:t>68,211</w:t>
            </w:r>
          </w:p>
        </w:tc>
        <w:tc>
          <w:tcPr>
            <w:tcW w:w="1584" w:type="dxa"/>
            <w:vAlign w:val="bottom"/>
          </w:tcPr>
          <w:p w14:paraId="71D31CC3" w14:textId="02D60C3E" w:rsidR="00666E65" w:rsidRPr="00542D61" w:rsidRDefault="00666E65" w:rsidP="00252992">
            <w:pPr>
              <w:spacing w:line="240" w:lineRule="auto"/>
              <w:ind w:right="-72"/>
              <w:jc w:val="right"/>
              <w:rPr>
                <w:rFonts w:cs="Arial"/>
                <w:lang w:val="en-GB"/>
              </w:rPr>
            </w:pPr>
            <w:r w:rsidRPr="00542D61">
              <w:rPr>
                <w:rFonts w:cs="Arial"/>
                <w:lang w:val="en-GB"/>
              </w:rPr>
              <w:t>64,313</w:t>
            </w:r>
          </w:p>
        </w:tc>
      </w:tr>
      <w:tr w:rsidR="00666E65" w:rsidRPr="00542D61" w14:paraId="4AAE2179" w14:textId="77777777" w:rsidTr="00B64FBC">
        <w:tc>
          <w:tcPr>
            <w:tcW w:w="5861" w:type="dxa"/>
            <w:vAlign w:val="bottom"/>
          </w:tcPr>
          <w:p w14:paraId="5820AF85" w14:textId="77777777" w:rsidR="00666E65" w:rsidRPr="00542D61" w:rsidRDefault="00666E65" w:rsidP="00252992">
            <w:pPr>
              <w:spacing w:line="240" w:lineRule="auto"/>
              <w:ind w:left="-101"/>
              <w:rPr>
                <w:rFonts w:cs="Arial"/>
              </w:rPr>
            </w:pPr>
            <w:r w:rsidRPr="00542D61">
              <w:rPr>
                <w:rFonts w:cs="Arial"/>
              </w:rPr>
              <w:t>Payables from purchases of plant and equipment</w:t>
            </w:r>
          </w:p>
        </w:tc>
        <w:tc>
          <w:tcPr>
            <w:tcW w:w="1584" w:type="dxa"/>
            <w:shd w:val="clear" w:color="auto" w:fill="FAFAFA"/>
            <w:vAlign w:val="bottom"/>
          </w:tcPr>
          <w:p w14:paraId="78FA6E42" w14:textId="77777777" w:rsidR="00666E65" w:rsidRPr="00542D61" w:rsidRDefault="00666E65" w:rsidP="00252992">
            <w:pPr>
              <w:spacing w:line="240" w:lineRule="auto"/>
              <w:ind w:right="-72"/>
              <w:jc w:val="right"/>
              <w:rPr>
                <w:rFonts w:cs="Arial"/>
                <w:lang w:val="en-GB"/>
              </w:rPr>
            </w:pPr>
          </w:p>
        </w:tc>
        <w:tc>
          <w:tcPr>
            <w:tcW w:w="1584" w:type="dxa"/>
            <w:vAlign w:val="bottom"/>
          </w:tcPr>
          <w:p w14:paraId="3A64DE3A" w14:textId="77777777" w:rsidR="00666E65" w:rsidRPr="00542D61" w:rsidRDefault="00666E65" w:rsidP="00252992">
            <w:pPr>
              <w:spacing w:line="240" w:lineRule="auto"/>
              <w:ind w:right="-72"/>
              <w:jc w:val="right"/>
              <w:rPr>
                <w:rFonts w:cs="Arial"/>
                <w:lang w:val="en-GB"/>
              </w:rPr>
            </w:pPr>
          </w:p>
        </w:tc>
      </w:tr>
      <w:tr w:rsidR="00666E65" w:rsidRPr="00542D61" w14:paraId="426AADE8" w14:textId="77777777" w:rsidTr="00B64FBC">
        <w:tc>
          <w:tcPr>
            <w:tcW w:w="5861" w:type="dxa"/>
            <w:vAlign w:val="bottom"/>
          </w:tcPr>
          <w:p w14:paraId="154706F6" w14:textId="77777777" w:rsidR="00666E65" w:rsidRPr="00542D61" w:rsidRDefault="00666E65" w:rsidP="00252992">
            <w:pPr>
              <w:spacing w:line="240" w:lineRule="auto"/>
              <w:ind w:left="-101"/>
              <w:rPr>
                <w:rFonts w:cs="Arial"/>
              </w:rPr>
            </w:pPr>
            <w:r w:rsidRPr="00542D61">
              <w:rPr>
                <w:rFonts w:cs="Arial"/>
              </w:rPr>
              <w:t xml:space="preserve">   - third parties</w:t>
            </w:r>
          </w:p>
        </w:tc>
        <w:tc>
          <w:tcPr>
            <w:tcW w:w="1584" w:type="dxa"/>
            <w:shd w:val="clear" w:color="auto" w:fill="FAFAFA"/>
            <w:vAlign w:val="bottom"/>
          </w:tcPr>
          <w:p w14:paraId="60E2C356" w14:textId="78D38737" w:rsidR="00666E65" w:rsidRPr="00542D61" w:rsidRDefault="00666E65" w:rsidP="00252992">
            <w:pPr>
              <w:spacing w:line="240" w:lineRule="auto"/>
              <w:ind w:right="-72"/>
              <w:jc w:val="right"/>
              <w:rPr>
                <w:rFonts w:cs="Arial"/>
                <w:lang w:val="en-GB"/>
              </w:rPr>
            </w:pPr>
            <w:r w:rsidRPr="00542D61">
              <w:rPr>
                <w:rFonts w:cs="Arial"/>
                <w:lang w:val="en-GB"/>
              </w:rPr>
              <w:t>92,051</w:t>
            </w:r>
          </w:p>
        </w:tc>
        <w:tc>
          <w:tcPr>
            <w:tcW w:w="1584" w:type="dxa"/>
            <w:vAlign w:val="bottom"/>
          </w:tcPr>
          <w:p w14:paraId="766CAE61" w14:textId="3665F217" w:rsidR="00666E65" w:rsidRPr="00542D61" w:rsidRDefault="00666E65" w:rsidP="00252992">
            <w:pPr>
              <w:spacing w:line="240" w:lineRule="auto"/>
              <w:ind w:right="-72"/>
              <w:jc w:val="right"/>
              <w:rPr>
                <w:rFonts w:cs="Arial"/>
                <w:lang w:val="en-GB"/>
              </w:rPr>
            </w:pPr>
            <w:r w:rsidRPr="00542D61">
              <w:rPr>
                <w:rFonts w:cs="Arial"/>
                <w:lang w:val="en-GB"/>
              </w:rPr>
              <w:t>60,015</w:t>
            </w:r>
          </w:p>
        </w:tc>
      </w:tr>
      <w:tr w:rsidR="00666E65" w:rsidRPr="00542D61" w14:paraId="7F6884CE" w14:textId="77777777" w:rsidTr="00CE1E46">
        <w:trPr>
          <w:trHeight w:val="353"/>
        </w:trPr>
        <w:tc>
          <w:tcPr>
            <w:tcW w:w="5861" w:type="dxa"/>
            <w:vAlign w:val="bottom"/>
          </w:tcPr>
          <w:p w14:paraId="119E8210" w14:textId="77777777" w:rsidR="00666E65" w:rsidRPr="00542D61" w:rsidRDefault="00666E65" w:rsidP="00252992">
            <w:pPr>
              <w:spacing w:line="240" w:lineRule="auto"/>
              <w:ind w:left="-101"/>
              <w:rPr>
                <w:rFonts w:cs="Arial"/>
              </w:rPr>
            </w:pPr>
            <w:r w:rsidRPr="00542D61">
              <w:rPr>
                <w:rFonts w:cs="Arial"/>
              </w:rPr>
              <w:t>Payables from purchases of plant and equipment</w:t>
            </w:r>
          </w:p>
        </w:tc>
        <w:tc>
          <w:tcPr>
            <w:tcW w:w="1584" w:type="dxa"/>
            <w:shd w:val="clear" w:color="auto" w:fill="FAFAFA"/>
            <w:vAlign w:val="bottom"/>
          </w:tcPr>
          <w:p w14:paraId="08F05F0E" w14:textId="77777777" w:rsidR="00666E65" w:rsidRPr="00542D61" w:rsidRDefault="00666E65" w:rsidP="00252992">
            <w:pPr>
              <w:spacing w:line="240" w:lineRule="auto"/>
              <w:ind w:right="-72"/>
              <w:jc w:val="right"/>
              <w:rPr>
                <w:rFonts w:cs="Arial"/>
                <w:lang w:val="en-GB"/>
              </w:rPr>
            </w:pPr>
          </w:p>
        </w:tc>
        <w:tc>
          <w:tcPr>
            <w:tcW w:w="1584" w:type="dxa"/>
            <w:vAlign w:val="bottom"/>
          </w:tcPr>
          <w:p w14:paraId="087B5B41" w14:textId="77777777" w:rsidR="00666E65" w:rsidRPr="00542D61" w:rsidRDefault="00666E65" w:rsidP="00252992">
            <w:pPr>
              <w:spacing w:line="240" w:lineRule="auto"/>
              <w:ind w:right="-72"/>
              <w:jc w:val="right"/>
              <w:rPr>
                <w:rFonts w:cs="Arial"/>
                <w:lang w:val="en-GB"/>
              </w:rPr>
            </w:pPr>
          </w:p>
        </w:tc>
      </w:tr>
      <w:tr w:rsidR="00666E65" w:rsidRPr="00542D61" w14:paraId="76698C9C" w14:textId="77777777" w:rsidTr="00B64FBC">
        <w:tc>
          <w:tcPr>
            <w:tcW w:w="5861" w:type="dxa"/>
            <w:vAlign w:val="bottom"/>
          </w:tcPr>
          <w:p w14:paraId="67BBDBE1" w14:textId="2F28B070" w:rsidR="00666E65" w:rsidRPr="00542D61" w:rsidRDefault="00666E65" w:rsidP="00252992">
            <w:pPr>
              <w:spacing w:line="240" w:lineRule="auto"/>
              <w:ind w:left="-101"/>
              <w:rPr>
                <w:rFonts w:cs="Arial"/>
              </w:rPr>
            </w:pPr>
            <w:r w:rsidRPr="00542D61">
              <w:rPr>
                <w:rFonts w:cs="Arial"/>
              </w:rPr>
              <w:t xml:space="preserve">   - related parties (Note </w:t>
            </w:r>
            <w:r w:rsidR="005848D1" w:rsidRPr="00542D61">
              <w:rPr>
                <w:rFonts w:cs="Arial"/>
              </w:rPr>
              <w:t>3</w:t>
            </w:r>
            <w:r w:rsidR="001165AC" w:rsidRPr="00542D61">
              <w:rPr>
                <w:rFonts w:cs="Arial"/>
              </w:rPr>
              <w:t>4</w:t>
            </w:r>
            <w:r w:rsidRPr="00542D61">
              <w:rPr>
                <w:rFonts w:cs="Arial"/>
              </w:rPr>
              <w:t>)</w:t>
            </w:r>
          </w:p>
        </w:tc>
        <w:tc>
          <w:tcPr>
            <w:tcW w:w="1584" w:type="dxa"/>
            <w:shd w:val="clear" w:color="auto" w:fill="FAFAFA"/>
            <w:vAlign w:val="bottom"/>
          </w:tcPr>
          <w:p w14:paraId="2CEF291F" w14:textId="16A341BB" w:rsidR="00666E65" w:rsidRPr="00542D61" w:rsidRDefault="00666E65" w:rsidP="00252992">
            <w:pPr>
              <w:spacing w:line="240" w:lineRule="auto"/>
              <w:ind w:right="-72"/>
              <w:jc w:val="right"/>
              <w:rPr>
                <w:rFonts w:cs="Arial"/>
                <w:lang w:val="en-GB"/>
              </w:rPr>
            </w:pPr>
            <w:r w:rsidRPr="00542D61">
              <w:rPr>
                <w:rFonts w:cs="Arial"/>
                <w:lang w:val="en-GB"/>
              </w:rPr>
              <w:t>57,532</w:t>
            </w:r>
          </w:p>
        </w:tc>
        <w:tc>
          <w:tcPr>
            <w:tcW w:w="1584" w:type="dxa"/>
            <w:vAlign w:val="bottom"/>
          </w:tcPr>
          <w:p w14:paraId="6E0950B1" w14:textId="7A7A4D0F" w:rsidR="00666E65" w:rsidRPr="00542D61" w:rsidRDefault="00666E65" w:rsidP="00252992">
            <w:pPr>
              <w:spacing w:line="240" w:lineRule="auto"/>
              <w:ind w:right="-72"/>
              <w:jc w:val="right"/>
              <w:rPr>
                <w:rFonts w:cs="Arial"/>
                <w:lang w:val="en-GB"/>
              </w:rPr>
            </w:pPr>
            <w:r w:rsidRPr="00542D61">
              <w:rPr>
                <w:rFonts w:cs="Arial"/>
                <w:lang w:val="en-GB"/>
              </w:rPr>
              <w:t>11,014</w:t>
            </w:r>
          </w:p>
        </w:tc>
      </w:tr>
      <w:tr w:rsidR="00666E65" w:rsidRPr="00542D61" w14:paraId="7759C266" w14:textId="77777777" w:rsidTr="00B64FBC">
        <w:tc>
          <w:tcPr>
            <w:tcW w:w="5861" w:type="dxa"/>
            <w:vAlign w:val="bottom"/>
          </w:tcPr>
          <w:p w14:paraId="4A4435AE" w14:textId="77777777" w:rsidR="00666E65" w:rsidRPr="00542D61" w:rsidRDefault="00666E65" w:rsidP="00252992">
            <w:pPr>
              <w:spacing w:line="240" w:lineRule="auto"/>
              <w:ind w:left="-101"/>
              <w:rPr>
                <w:rFonts w:cs="Arial"/>
              </w:rPr>
            </w:pPr>
            <w:r w:rsidRPr="00542D61">
              <w:rPr>
                <w:rFonts w:cs="Arial"/>
              </w:rPr>
              <w:t>Accrued expenses</w:t>
            </w:r>
          </w:p>
        </w:tc>
        <w:tc>
          <w:tcPr>
            <w:tcW w:w="1584" w:type="dxa"/>
            <w:tcBorders>
              <w:bottom w:val="single" w:sz="4" w:space="0" w:color="auto"/>
            </w:tcBorders>
            <w:shd w:val="clear" w:color="auto" w:fill="FAFAFA"/>
            <w:vAlign w:val="bottom"/>
          </w:tcPr>
          <w:p w14:paraId="35CC3B8A" w14:textId="0079C2C5" w:rsidR="00666E65" w:rsidRPr="00542D61" w:rsidRDefault="00666E65" w:rsidP="00252992">
            <w:pPr>
              <w:spacing w:line="240" w:lineRule="auto"/>
              <w:ind w:right="-72"/>
              <w:jc w:val="right"/>
              <w:rPr>
                <w:rFonts w:cs="Arial"/>
                <w:lang w:val="en-GB"/>
              </w:rPr>
            </w:pPr>
            <w:r w:rsidRPr="00542D61">
              <w:rPr>
                <w:rFonts w:cs="Arial"/>
                <w:lang w:val="en-GB"/>
              </w:rPr>
              <w:t>154,908</w:t>
            </w:r>
          </w:p>
        </w:tc>
        <w:tc>
          <w:tcPr>
            <w:tcW w:w="1584" w:type="dxa"/>
            <w:tcBorders>
              <w:bottom w:val="single" w:sz="4" w:space="0" w:color="auto"/>
            </w:tcBorders>
            <w:vAlign w:val="bottom"/>
          </w:tcPr>
          <w:p w14:paraId="7714E31D" w14:textId="5D6F34E3" w:rsidR="00666E65" w:rsidRPr="00542D61" w:rsidRDefault="00666E65" w:rsidP="00252992">
            <w:pPr>
              <w:spacing w:line="240" w:lineRule="auto"/>
              <w:ind w:right="-72"/>
              <w:jc w:val="right"/>
              <w:rPr>
                <w:rFonts w:cs="Arial"/>
                <w:lang w:val="en-GB"/>
              </w:rPr>
            </w:pPr>
            <w:r w:rsidRPr="00542D61">
              <w:rPr>
                <w:rFonts w:cs="Arial"/>
                <w:lang w:val="en-GB"/>
              </w:rPr>
              <w:t>159,387</w:t>
            </w:r>
          </w:p>
        </w:tc>
      </w:tr>
      <w:tr w:rsidR="00666E65" w:rsidRPr="00542D61" w14:paraId="1718ED6A" w14:textId="77777777" w:rsidTr="00B64FBC">
        <w:tc>
          <w:tcPr>
            <w:tcW w:w="5861" w:type="dxa"/>
            <w:vAlign w:val="bottom"/>
          </w:tcPr>
          <w:p w14:paraId="4983AE6D" w14:textId="77777777" w:rsidR="00666E65" w:rsidRPr="00542D61" w:rsidRDefault="00666E65" w:rsidP="00252992">
            <w:pPr>
              <w:spacing w:line="240" w:lineRule="auto"/>
              <w:ind w:left="-101"/>
              <w:rPr>
                <w:rFonts w:cs="Arial"/>
                <w:b/>
                <w:bCs/>
                <w:cs/>
              </w:rPr>
            </w:pPr>
          </w:p>
        </w:tc>
        <w:tc>
          <w:tcPr>
            <w:tcW w:w="1584" w:type="dxa"/>
            <w:tcBorders>
              <w:top w:val="single" w:sz="4" w:space="0" w:color="auto"/>
            </w:tcBorders>
            <w:shd w:val="clear" w:color="auto" w:fill="FAFAFA"/>
            <w:vAlign w:val="bottom"/>
          </w:tcPr>
          <w:p w14:paraId="5BC770AD"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0D3A77F7" w14:textId="77777777" w:rsidR="00666E65" w:rsidRPr="00542D61" w:rsidRDefault="00666E65" w:rsidP="00252992">
            <w:pPr>
              <w:spacing w:line="240" w:lineRule="auto"/>
              <w:ind w:right="-72"/>
              <w:jc w:val="right"/>
              <w:rPr>
                <w:rFonts w:cs="Arial"/>
              </w:rPr>
            </w:pPr>
          </w:p>
        </w:tc>
      </w:tr>
      <w:tr w:rsidR="00666E65" w:rsidRPr="00542D61" w14:paraId="360F875A" w14:textId="77777777" w:rsidTr="00B64FBC">
        <w:tc>
          <w:tcPr>
            <w:tcW w:w="5861" w:type="dxa"/>
            <w:vAlign w:val="bottom"/>
          </w:tcPr>
          <w:p w14:paraId="3258B534" w14:textId="77777777" w:rsidR="00666E65" w:rsidRPr="00542D61" w:rsidRDefault="00666E65" w:rsidP="00252992">
            <w:pPr>
              <w:spacing w:line="240" w:lineRule="auto"/>
              <w:ind w:left="-101"/>
              <w:rPr>
                <w:rFonts w:cs="Arial"/>
              </w:rPr>
            </w:pPr>
            <w:r w:rsidRPr="00542D61">
              <w:rPr>
                <w:rFonts w:cs="Arial"/>
              </w:rPr>
              <w:t>Total trade and other payables</w:t>
            </w:r>
          </w:p>
        </w:tc>
        <w:tc>
          <w:tcPr>
            <w:tcW w:w="1584" w:type="dxa"/>
            <w:tcBorders>
              <w:bottom w:val="single" w:sz="4" w:space="0" w:color="auto"/>
            </w:tcBorders>
            <w:shd w:val="clear" w:color="auto" w:fill="FAFAFA"/>
            <w:vAlign w:val="bottom"/>
          </w:tcPr>
          <w:p w14:paraId="102C607D" w14:textId="0CC72C3B" w:rsidR="00666E65" w:rsidRPr="00542D61" w:rsidRDefault="00666E65" w:rsidP="00252992">
            <w:pPr>
              <w:spacing w:line="240" w:lineRule="auto"/>
              <w:ind w:right="-72"/>
              <w:jc w:val="right"/>
              <w:rPr>
                <w:rFonts w:cs="Arial"/>
                <w:lang w:val="en-GB"/>
              </w:rPr>
            </w:pPr>
            <w:r w:rsidRPr="00542D61">
              <w:rPr>
                <w:rFonts w:cs="Arial"/>
                <w:lang w:val="en-GB"/>
              </w:rPr>
              <w:t>1,072,873</w:t>
            </w:r>
          </w:p>
        </w:tc>
        <w:tc>
          <w:tcPr>
            <w:tcW w:w="1584" w:type="dxa"/>
            <w:tcBorders>
              <w:bottom w:val="single" w:sz="4" w:space="0" w:color="auto"/>
            </w:tcBorders>
            <w:vAlign w:val="bottom"/>
          </w:tcPr>
          <w:p w14:paraId="117E51A9" w14:textId="2E53640A" w:rsidR="00666E65" w:rsidRPr="00542D61" w:rsidRDefault="00666E65" w:rsidP="00252992">
            <w:pPr>
              <w:spacing w:line="240" w:lineRule="auto"/>
              <w:ind w:right="-72"/>
              <w:jc w:val="right"/>
              <w:rPr>
                <w:rFonts w:cs="Arial"/>
                <w:lang w:val="en-GB"/>
              </w:rPr>
            </w:pPr>
            <w:r w:rsidRPr="00542D61">
              <w:rPr>
                <w:rFonts w:cs="Arial"/>
                <w:lang w:val="en-GB"/>
              </w:rPr>
              <w:t>940,953</w:t>
            </w:r>
          </w:p>
        </w:tc>
      </w:tr>
    </w:tbl>
    <w:p w14:paraId="0CC86210" w14:textId="77777777" w:rsidR="00B64FBC" w:rsidRPr="00542D61" w:rsidRDefault="00B64FBC" w:rsidP="00252992">
      <w:pPr>
        <w:spacing w:line="240" w:lineRule="auto"/>
        <w:rPr>
          <w:rFonts w:cs="Arial"/>
        </w:rPr>
      </w:pPr>
    </w:p>
    <w:p w14:paraId="7E66B588" w14:textId="77777777" w:rsidR="00B64FBC" w:rsidRPr="00542D61" w:rsidRDefault="00B64FBC" w:rsidP="00252992">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0C41EF" w:rsidRPr="00542D61" w14:paraId="094B5CB3" w14:textId="77777777" w:rsidTr="004C7B32">
        <w:trPr>
          <w:trHeight w:val="380"/>
        </w:trPr>
        <w:tc>
          <w:tcPr>
            <w:tcW w:w="9029" w:type="dxa"/>
            <w:shd w:val="clear" w:color="auto" w:fill="FFA543"/>
            <w:vAlign w:val="center"/>
          </w:tcPr>
          <w:p w14:paraId="454F2BAD" w14:textId="33E2FC8C" w:rsidR="000C41EF" w:rsidRPr="00542D61" w:rsidRDefault="008679C5"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1165AC" w:rsidRPr="00542D61">
              <w:rPr>
                <w:rFonts w:cs="Arial"/>
                <w:b/>
                <w:bCs/>
                <w:color w:val="FFFFFF"/>
              </w:rPr>
              <w:t>20</w:t>
            </w:r>
            <w:r w:rsidR="000C41EF" w:rsidRPr="00542D61">
              <w:rPr>
                <w:rFonts w:cs="Arial"/>
                <w:b/>
                <w:bCs/>
                <w:color w:val="FFFFFF"/>
              </w:rPr>
              <w:tab/>
              <w:t>Long-term loan from a financial institution</w:t>
            </w:r>
            <w:r w:rsidR="001165AC" w:rsidRPr="00542D61">
              <w:rPr>
                <w:rFonts w:cs="Arial"/>
                <w:b/>
                <w:bCs/>
                <w:color w:val="FFFFFF"/>
              </w:rPr>
              <w:t>, net</w:t>
            </w:r>
          </w:p>
        </w:tc>
      </w:tr>
    </w:tbl>
    <w:p w14:paraId="2B2FF221" w14:textId="77777777" w:rsidR="008A417C" w:rsidRPr="00542D61" w:rsidRDefault="008A417C" w:rsidP="00252992">
      <w:pPr>
        <w:spacing w:line="240" w:lineRule="auto"/>
        <w:jc w:val="both"/>
        <w:rPr>
          <w:rFonts w:cs="Arial"/>
        </w:rPr>
      </w:pPr>
    </w:p>
    <w:p w14:paraId="6968B12E" w14:textId="77777777" w:rsidR="008A417C" w:rsidRPr="00542D61" w:rsidRDefault="008A417C" w:rsidP="00252992">
      <w:pPr>
        <w:spacing w:line="240" w:lineRule="auto"/>
        <w:jc w:val="both"/>
        <w:rPr>
          <w:rFonts w:cs="Arial"/>
        </w:rPr>
      </w:pPr>
      <w:r w:rsidRPr="00542D61">
        <w:rPr>
          <w:rFonts w:cs="Arial"/>
        </w:rPr>
        <w:t xml:space="preserve">The movements of </w:t>
      </w:r>
      <w:r w:rsidR="00972283" w:rsidRPr="00542D61">
        <w:rPr>
          <w:rFonts w:cs="Arial"/>
        </w:rPr>
        <w:t xml:space="preserve">a </w:t>
      </w:r>
      <w:r w:rsidRPr="00542D61">
        <w:rPr>
          <w:rFonts w:cs="Arial"/>
        </w:rPr>
        <w:t xml:space="preserve">long-term loan from a financial institution during the </w:t>
      </w:r>
      <w:r w:rsidR="00972283" w:rsidRPr="00542D61">
        <w:rPr>
          <w:rFonts w:cs="Arial"/>
        </w:rPr>
        <w:t xml:space="preserve">year </w:t>
      </w:r>
      <w:r w:rsidRPr="00542D61">
        <w:rPr>
          <w:rFonts w:cs="Arial"/>
        </w:rPr>
        <w:t>can be analysed as follows:</w:t>
      </w:r>
    </w:p>
    <w:p w14:paraId="70621FB4" w14:textId="77777777" w:rsidR="008A417C" w:rsidRPr="00542D61" w:rsidRDefault="008A417C" w:rsidP="00252992">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666E65" w:rsidRPr="00542D61" w14:paraId="28710FD6" w14:textId="77777777" w:rsidTr="00B64FBC">
        <w:tc>
          <w:tcPr>
            <w:tcW w:w="5861" w:type="dxa"/>
            <w:vAlign w:val="bottom"/>
          </w:tcPr>
          <w:p w14:paraId="7F672F1A" w14:textId="77777777" w:rsidR="00666E65" w:rsidRPr="00542D61" w:rsidRDefault="00666E65" w:rsidP="00252992">
            <w:pPr>
              <w:spacing w:line="240" w:lineRule="auto"/>
              <w:ind w:left="-101"/>
              <w:rPr>
                <w:rFonts w:cs="Arial"/>
                <w:b/>
                <w:bCs/>
              </w:rPr>
            </w:pPr>
            <w:r w:rsidRPr="00542D61">
              <w:rPr>
                <w:rFonts w:cs="Arial"/>
                <w:b/>
                <w:bCs/>
              </w:rPr>
              <w:t>For the year ended 31 December</w:t>
            </w:r>
          </w:p>
        </w:tc>
        <w:tc>
          <w:tcPr>
            <w:tcW w:w="1584" w:type="dxa"/>
            <w:tcBorders>
              <w:top w:val="single" w:sz="4" w:space="0" w:color="auto"/>
            </w:tcBorders>
            <w:shd w:val="clear" w:color="auto" w:fill="auto"/>
            <w:vAlign w:val="bottom"/>
          </w:tcPr>
          <w:p w14:paraId="3486FC3F" w14:textId="53602E87" w:rsidR="00666E65" w:rsidRPr="00542D61" w:rsidRDefault="00666E65"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3987C3D8" w14:textId="2C5412DE" w:rsidR="00666E65" w:rsidRPr="00542D61" w:rsidRDefault="00666E65" w:rsidP="00252992">
            <w:pPr>
              <w:spacing w:line="240" w:lineRule="auto"/>
              <w:ind w:right="-72"/>
              <w:jc w:val="right"/>
              <w:rPr>
                <w:rFonts w:cs="Arial"/>
                <w:b/>
                <w:bCs/>
              </w:rPr>
            </w:pPr>
            <w:r w:rsidRPr="00542D61">
              <w:rPr>
                <w:rFonts w:cs="Arial"/>
                <w:b/>
                <w:bCs/>
                <w:lang w:val="en-GB"/>
              </w:rPr>
              <w:t>2019</w:t>
            </w:r>
          </w:p>
        </w:tc>
      </w:tr>
      <w:tr w:rsidR="00666E65" w:rsidRPr="00542D61" w14:paraId="49907AC7" w14:textId="77777777" w:rsidTr="00B64FBC">
        <w:tc>
          <w:tcPr>
            <w:tcW w:w="5861" w:type="dxa"/>
            <w:vAlign w:val="bottom"/>
          </w:tcPr>
          <w:p w14:paraId="14793A78" w14:textId="77777777" w:rsidR="00666E65" w:rsidRPr="00542D61" w:rsidRDefault="00666E65" w:rsidP="00252992">
            <w:pPr>
              <w:spacing w:line="240" w:lineRule="auto"/>
              <w:ind w:left="-101"/>
              <w:rPr>
                <w:rFonts w:cs="Arial"/>
              </w:rPr>
            </w:pPr>
          </w:p>
        </w:tc>
        <w:tc>
          <w:tcPr>
            <w:tcW w:w="1584" w:type="dxa"/>
            <w:tcBorders>
              <w:bottom w:val="single" w:sz="4" w:space="0" w:color="auto"/>
            </w:tcBorders>
            <w:shd w:val="clear" w:color="auto" w:fill="auto"/>
            <w:vAlign w:val="bottom"/>
          </w:tcPr>
          <w:p w14:paraId="1CAFA27A"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09C4CA24" w14:textId="18F8F066"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11E4DD3C"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5D8B7190" w14:textId="14080092"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r>
      <w:tr w:rsidR="00666E65" w:rsidRPr="00542D61" w14:paraId="501155B1" w14:textId="77777777" w:rsidTr="00B64FBC">
        <w:tc>
          <w:tcPr>
            <w:tcW w:w="5861" w:type="dxa"/>
            <w:vAlign w:val="bottom"/>
          </w:tcPr>
          <w:p w14:paraId="46C2F97D" w14:textId="77777777" w:rsidR="00666E65" w:rsidRPr="00542D61" w:rsidRDefault="00666E65" w:rsidP="00252992">
            <w:pPr>
              <w:spacing w:line="240" w:lineRule="auto"/>
              <w:ind w:left="-101"/>
              <w:rPr>
                <w:rFonts w:cs="Arial"/>
                <w:cs/>
              </w:rPr>
            </w:pPr>
          </w:p>
        </w:tc>
        <w:tc>
          <w:tcPr>
            <w:tcW w:w="1584" w:type="dxa"/>
            <w:tcBorders>
              <w:top w:val="single" w:sz="4" w:space="0" w:color="auto"/>
            </w:tcBorders>
            <w:shd w:val="clear" w:color="auto" w:fill="FAFAFA"/>
            <w:vAlign w:val="bottom"/>
          </w:tcPr>
          <w:p w14:paraId="40E9F80B"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6ADD8A59" w14:textId="77777777" w:rsidR="00666E65" w:rsidRPr="00542D61" w:rsidRDefault="00666E65" w:rsidP="00252992">
            <w:pPr>
              <w:spacing w:line="240" w:lineRule="auto"/>
              <w:ind w:right="-72"/>
              <w:jc w:val="right"/>
              <w:rPr>
                <w:rFonts w:cs="Arial"/>
              </w:rPr>
            </w:pPr>
          </w:p>
        </w:tc>
      </w:tr>
      <w:tr w:rsidR="00666E65" w:rsidRPr="00542D61" w14:paraId="3028435F" w14:textId="77777777" w:rsidTr="00B64FBC">
        <w:tc>
          <w:tcPr>
            <w:tcW w:w="5861" w:type="dxa"/>
            <w:vAlign w:val="bottom"/>
          </w:tcPr>
          <w:p w14:paraId="44114DBA" w14:textId="77777777" w:rsidR="00666E65" w:rsidRPr="00542D61" w:rsidRDefault="00666E65" w:rsidP="00252992">
            <w:pPr>
              <w:spacing w:line="240" w:lineRule="auto"/>
              <w:ind w:left="-101"/>
              <w:rPr>
                <w:rFonts w:cs="Arial"/>
              </w:rPr>
            </w:pPr>
            <w:r w:rsidRPr="00542D61">
              <w:rPr>
                <w:rFonts w:cs="Arial"/>
              </w:rPr>
              <w:t>Opening balance</w:t>
            </w:r>
          </w:p>
        </w:tc>
        <w:tc>
          <w:tcPr>
            <w:tcW w:w="1584" w:type="dxa"/>
            <w:shd w:val="clear" w:color="auto" w:fill="FAFAFA"/>
            <w:vAlign w:val="bottom"/>
          </w:tcPr>
          <w:p w14:paraId="66DFBE05" w14:textId="4A504FBB" w:rsidR="00666E65" w:rsidRPr="00542D61" w:rsidRDefault="00666E65" w:rsidP="00252992">
            <w:pPr>
              <w:spacing w:line="240" w:lineRule="auto"/>
              <w:ind w:right="-72"/>
              <w:jc w:val="right"/>
              <w:rPr>
                <w:rFonts w:cs="Arial"/>
                <w:lang w:val="en-GB"/>
              </w:rPr>
            </w:pPr>
            <w:r w:rsidRPr="00542D61">
              <w:rPr>
                <w:rFonts w:cs="Arial"/>
                <w:lang w:val="en-GB"/>
              </w:rPr>
              <w:t>664,379</w:t>
            </w:r>
          </w:p>
        </w:tc>
        <w:tc>
          <w:tcPr>
            <w:tcW w:w="1584" w:type="dxa"/>
            <w:vAlign w:val="bottom"/>
          </w:tcPr>
          <w:p w14:paraId="3089C3C6" w14:textId="774DC337" w:rsidR="00666E65" w:rsidRPr="00542D61" w:rsidRDefault="00666E65" w:rsidP="00252992">
            <w:pPr>
              <w:spacing w:line="240" w:lineRule="auto"/>
              <w:ind w:right="-72"/>
              <w:jc w:val="right"/>
              <w:rPr>
                <w:rFonts w:cs="Arial"/>
                <w:lang w:val="en-GB"/>
              </w:rPr>
            </w:pPr>
            <w:r w:rsidRPr="00542D61">
              <w:rPr>
                <w:rFonts w:cs="Arial"/>
                <w:lang w:val="en-GB"/>
              </w:rPr>
              <w:t>687,671</w:t>
            </w:r>
          </w:p>
        </w:tc>
      </w:tr>
      <w:tr w:rsidR="00666E65" w:rsidRPr="00542D61" w14:paraId="5AD62E16" w14:textId="77777777" w:rsidTr="008B73E8">
        <w:tc>
          <w:tcPr>
            <w:tcW w:w="5861" w:type="dxa"/>
            <w:vAlign w:val="bottom"/>
          </w:tcPr>
          <w:p w14:paraId="291F6F34" w14:textId="5F50B375" w:rsidR="00666E65" w:rsidRPr="00542D61" w:rsidRDefault="00402C41" w:rsidP="00252992">
            <w:pPr>
              <w:spacing w:line="240" w:lineRule="auto"/>
              <w:ind w:left="-101"/>
              <w:rPr>
                <w:rFonts w:cs="Arial"/>
              </w:rPr>
            </w:pPr>
            <w:r w:rsidRPr="00542D61">
              <w:rPr>
                <w:rFonts w:cs="Arial"/>
              </w:rPr>
              <w:t>Repayment</w:t>
            </w:r>
            <w:r w:rsidR="00666E65" w:rsidRPr="00542D61">
              <w:rPr>
                <w:rFonts w:cs="Arial"/>
              </w:rPr>
              <w:t xml:space="preserve"> during the year</w:t>
            </w:r>
          </w:p>
        </w:tc>
        <w:tc>
          <w:tcPr>
            <w:tcW w:w="1584" w:type="dxa"/>
            <w:shd w:val="clear" w:color="auto" w:fill="FAFAFA"/>
            <w:vAlign w:val="bottom"/>
          </w:tcPr>
          <w:p w14:paraId="35F9D94F" w14:textId="7AD1A928" w:rsidR="00666E65" w:rsidRPr="00542D61" w:rsidRDefault="00666E65" w:rsidP="00252992">
            <w:pPr>
              <w:spacing w:line="240" w:lineRule="auto"/>
              <w:ind w:right="-72"/>
              <w:jc w:val="right"/>
              <w:rPr>
                <w:rFonts w:cs="Arial"/>
                <w:lang w:val="en-GB"/>
              </w:rPr>
            </w:pPr>
            <w:r w:rsidRPr="00542D61">
              <w:rPr>
                <w:rFonts w:cs="Arial"/>
                <w:lang w:val="en-GB"/>
              </w:rPr>
              <w:t>(149,169)</w:t>
            </w:r>
          </w:p>
        </w:tc>
        <w:tc>
          <w:tcPr>
            <w:tcW w:w="1584" w:type="dxa"/>
            <w:shd w:val="clear" w:color="auto" w:fill="auto"/>
            <w:vAlign w:val="bottom"/>
          </w:tcPr>
          <w:p w14:paraId="4D12871C" w14:textId="5853520D" w:rsidR="00666E65" w:rsidRPr="00542D61" w:rsidRDefault="00666E65" w:rsidP="00252992">
            <w:pPr>
              <w:spacing w:line="240" w:lineRule="auto"/>
              <w:ind w:right="-72"/>
              <w:jc w:val="right"/>
              <w:rPr>
                <w:rFonts w:cs="Arial"/>
                <w:lang w:val="en-GB"/>
              </w:rPr>
            </w:pPr>
            <w:r w:rsidRPr="00542D61">
              <w:rPr>
                <w:rFonts w:cs="Arial"/>
                <w:lang w:val="en-GB"/>
              </w:rPr>
              <w:t>-</w:t>
            </w:r>
          </w:p>
        </w:tc>
      </w:tr>
      <w:tr w:rsidR="00666E65" w:rsidRPr="00542D61" w14:paraId="24CCDE3A" w14:textId="77777777" w:rsidTr="008B73E8">
        <w:tc>
          <w:tcPr>
            <w:tcW w:w="5861" w:type="dxa"/>
            <w:vAlign w:val="bottom"/>
          </w:tcPr>
          <w:p w14:paraId="4A58C9F8" w14:textId="0F116A6B" w:rsidR="00666E65" w:rsidRPr="00542D61" w:rsidRDefault="00666E65" w:rsidP="00252992">
            <w:pPr>
              <w:spacing w:line="240" w:lineRule="auto"/>
              <w:ind w:left="-101"/>
              <w:rPr>
                <w:rFonts w:cs="Arial"/>
              </w:rPr>
            </w:pPr>
            <w:r w:rsidRPr="00542D61">
              <w:rPr>
                <w:rFonts w:cs="Arial"/>
              </w:rPr>
              <w:t>Unrealised gain</w:t>
            </w:r>
            <w:r w:rsidR="005B7CF7" w:rsidRPr="00542D61">
              <w:rPr>
                <w:rFonts w:cs="Arial"/>
              </w:rPr>
              <w:t xml:space="preserve"> </w:t>
            </w:r>
            <w:r w:rsidR="005B7CF7" w:rsidRPr="00542D61">
              <w:rPr>
                <w:rFonts w:cs="Arial"/>
                <w:lang w:val="en-GB"/>
              </w:rPr>
              <w:t>(loss)</w:t>
            </w:r>
            <w:r w:rsidRPr="00542D61">
              <w:rPr>
                <w:rFonts w:cs="Arial"/>
              </w:rPr>
              <w:t xml:space="preserve"> on foreign exchange rate</w:t>
            </w:r>
          </w:p>
        </w:tc>
        <w:tc>
          <w:tcPr>
            <w:tcW w:w="1584" w:type="dxa"/>
            <w:tcBorders>
              <w:bottom w:val="single" w:sz="4" w:space="0" w:color="auto"/>
            </w:tcBorders>
            <w:shd w:val="clear" w:color="auto" w:fill="FAFAFA"/>
            <w:vAlign w:val="bottom"/>
          </w:tcPr>
          <w:p w14:paraId="4B491D03" w14:textId="73168D4A" w:rsidR="00666E65" w:rsidRPr="00542D61" w:rsidRDefault="00666E65" w:rsidP="00252992">
            <w:pPr>
              <w:spacing w:line="240" w:lineRule="auto"/>
              <w:ind w:right="-72"/>
              <w:jc w:val="right"/>
              <w:rPr>
                <w:rFonts w:cs="Arial"/>
                <w:lang w:val="en-GB"/>
              </w:rPr>
            </w:pPr>
            <w:r w:rsidRPr="00542D61">
              <w:rPr>
                <w:rFonts w:cs="Arial"/>
                <w:lang w:val="en-GB"/>
              </w:rPr>
              <w:t>23,56</w:t>
            </w:r>
            <w:r w:rsidR="001F5672" w:rsidRPr="00542D61">
              <w:rPr>
                <w:rFonts w:cs="Arial"/>
                <w:lang w:val="en-GB"/>
              </w:rPr>
              <w:t>6</w:t>
            </w:r>
          </w:p>
        </w:tc>
        <w:tc>
          <w:tcPr>
            <w:tcW w:w="1584" w:type="dxa"/>
            <w:tcBorders>
              <w:bottom w:val="single" w:sz="4" w:space="0" w:color="auto"/>
            </w:tcBorders>
            <w:shd w:val="clear" w:color="auto" w:fill="auto"/>
            <w:vAlign w:val="bottom"/>
          </w:tcPr>
          <w:p w14:paraId="4EEAE7D6" w14:textId="52D3ADC8" w:rsidR="00666E65" w:rsidRPr="00542D61" w:rsidRDefault="00666E65" w:rsidP="00252992">
            <w:pPr>
              <w:spacing w:line="240" w:lineRule="auto"/>
              <w:ind w:right="-72"/>
              <w:jc w:val="right"/>
              <w:rPr>
                <w:rFonts w:cs="Arial"/>
                <w:lang w:val="en-GB"/>
              </w:rPr>
            </w:pPr>
            <w:bookmarkStart w:id="19" w:name="OLE_LINK7"/>
            <w:r w:rsidRPr="00542D61">
              <w:rPr>
                <w:rFonts w:cs="Arial"/>
                <w:lang w:val="en-GB"/>
              </w:rPr>
              <w:t>(23,292)</w:t>
            </w:r>
            <w:bookmarkEnd w:id="19"/>
          </w:p>
        </w:tc>
      </w:tr>
      <w:tr w:rsidR="00666E65" w:rsidRPr="00542D61" w14:paraId="4F1B40FB" w14:textId="77777777" w:rsidTr="00B64FBC">
        <w:tc>
          <w:tcPr>
            <w:tcW w:w="5861" w:type="dxa"/>
            <w:vAlign w:val="bottom"/>
          </w:tcPr>
          <w:p w14:paraId="6276169C" w14:textId="77777777" w:rsidR="00666E65" w:rsidRPr="00542D61" w:rsidRDefault="00666E65" w:rsidP="00252992">
            <w:pPr>
              <w:spacing w:line="240" w:lineRule="auto"/>
              <w:ind w:left="-101"/>
              <w:rPr>
                <w:rFonts w:cs="Arial"/>
              </w:rPr>
            </w:pPr>
          </w:p>
        </w:tc>
        <w:tc>
          <w:tcPr>
            <w:tcW w:w="1584" w:type="dxa"/>
            <w:tcBorders>
              <w:top w:val="single" w:sz="4" w:space="0" w:color="auto"/>
            </w:tcBorders>
            <w:shd w:val="clear" w:color="auto" w:fill="FAFAFA"/>
            <w:vAlign w:val="bottom"/>
          </w:tcPr>
          <w:p w14:paraId="674E39B5" w14:textId="77777777" w:rsidR="00666E65" w:rsidRPr="00542D61" w:rsidRDefault="00666E65" w:rsidP="00252992">
            <w:pPr>
              <w:spacing w:line="240" w:lineRule="auto"/>
              <w:ind w:right="-72"/>
              <w:jc w:val="right"/>
              <w:rPr>
                <w:rFonts w:cs="Arial"/>
                <w:lang w:val="en-GB"/>
              </w:rPr>
            </w:pPr>
          </w:p>
        </w:tc>
        <w:tc>
          <w:tcPr>
            <w:tcW w:w="1584" w:type="dxa"/>
            <w:tcBorders>
              <w:top w:val="single" w:sz="4" w:space="0" w:color="auto"/>
            </w:tcBorders>
            <w:vAlign w:val="bottom"/>
          </w:tcPr>
          <w:p w14:paraId="3F08C931" w14:textId="77777777" w:rsidR="00666E65" w:rsidRPr="00542D61" w:rsidRDefault="00666E65" w:rsidP="00252992">
            <w:pPr>
              <w:spacing w:line="240" w:lineRule="auto"/>
              <w:ind w:right="-72"/>
              <w:jc w:val="right"/>
              <w:rPr>
                <w:rFonts w:cs="Arial"/>
                <w:lang w:val="en-GB"/>
              </w:rPr>
            </w:pPr>
          </w:p>
        </w:tc>
      </w:tr>
      <w:tr w:rsidR="00666E65" w:rsidRPr="00542D61" w14:paraId="41BBFFA9" w14:textId="77777777" w:rsidTr="00B64FBC">
        <w:tc>
          <w:tcPr>
            <w:tcW w:w="5861" w:type="dxa"/>
            <w:vAlign w:val="bottom"/>
          </w:tcPr>
          <w:p w14:paraId="6398B167" w14:textId="77777777" w:rsidR="00666E65" w:rsidRPr="00542D61" w:rsidRDefault="00666E65" w:rsidP="00252992">
            <w:pPr>
              <w:spacing w:line="240" w:lineRule="auto"/>
              <w:ind w:left="-101"/>
              <w:rPr>
                <w:rFonts w:cs="Arial"/>
              </w:rPr>
            </w:pPr>
            <w:r w:rsidRPr="00542D61">
              <w:rPr>
                <w:rFonts w:cs="Arial"/>
              </w:rPr>
              <w:t>Closing balance</w:t>
            </w:r>
          </w:p>
        </w:tc>
        <w:tc>
          <w:tcPr>
            <w:tcW w:w="1584" w:type="dxa"/>
            <w:tcBorders>
              <w:bottom w:val="single" w:sz="4" w:space="0" w:color="auto"/>
            </w:tcBorders>
            <w:shd w:val="clear" w:color="auto" w:fill="FAFAFA"/>
            <w:vAlign w:val="bottom"/>
          </w:tcPr>
          <w:p w14:paraId="73DA9C8C" w14:textId="6DC89293" w:rsidR="00666E65" w:rsidRPr="00542D61" w:rsidRDefault="00666E65" w:rsidP="00252992">
            <w:pPr>
              <w:spacing w:line="240" w:lineRule="auto"/>
              <w:ind w:right="-72"/>
              <w:jc w:val="right"/>
              <w:rPr>
                <w:rFonts w:cs="Arial"/>
                <w:lang w:val="en-GB"/>
              </w:rPr>
            </w:pPr>
            <w:r w:rsidRPr="00542D61">
              <w:rPr>
                <w:rFonts w:cs="Arial"/>
                <w:lang w:val="en-GB"/>
              </w:rPr>
              <w:t>538,776</w:t>
            </w:r>
          </w:p>
        </w:tc>
        <w:tc>
          <w:tcPr>
            <w:tcW w:w="1584" w:type="dxa"/>
            <w:tcBorders>
              <w:bottom w:val="single" w:sz="4" w:space="0" w:color="auto"/>
            </w:tcBorders>
            <w:shd w:val="clear" w:color="auto" w:fill="auto"/>
            <w:vAlign w:val="bottom"/>
          </w:tcPr>
          <w:p w14:paraId="24B4A8C9" w14:textId="2A04B42F" w:rsidR="00666E65" w:rsidRPr="00542D61" w:rsidRDefault="00666E65" w:rsidP="00252992">
            <w:pPr>
              <w:spacing w:line="240" w:lineRule="auto"/>
              <w:ind w:right="-72"/>
              <w:jc w:val="right"/>
              <w:rPr>
                <w:rFonts w:cs="Arial"/>
                <w:lang w:val="en-GB"/>
              </w:rPr>
            </w:pPr>
            <w:r w:rsidRPr="00542D61">
              <w:rPr>
                <w:rFonts w:cs="Arial"/>
                <w:lang w:val="en-GB"/>
              </w:rPr>
              <w:t>664,379</w:t>
            </w:r>
          </w:p>
        </w:tc>
      </w:tr>
    </w:tbl>
    <w:p w14:paraId="644BCBA9" w14:textId="77777777" w:rsidR="008A417C" w:rsidRPr="00542D61" w:rsidRDefault="008A417C" w:rsidP="00252992">
      <w:pPr>
        <w:spacing w:line="240" w:lineRule="auto"/>
        <w:jc w:val="both"/>
        <w:rPr>
          <w:rFonts w:cs="Arial"/>
        </w:rPr>
      </w:pPr>
    </w:p>
    <w:p w14:paraId="4AD1075B" w14:textId="77777777" w:rsidR="008A417C" w:rsidRPr="00542D61" w:rsidRDefault="008A417C" w:rsidP="00252992">
      <w:pPr>
        <w:spacing w:line="240" w:lineRule="auto"/>
        <w:jc w:val="both"/>
        <w:rPr>
          <w:rFonts w:cs="Arial"/>
        </w:rPr>
      </w:pPr>
      <w:r w:rsidRPr="00542D61">
        <w:rPr>
          <w:rFonts w:cs="Arial"/>
        </w:rPr>
        <w:t xml:space="preserve">In May </w:t>
      </w:r>
      <w:r w:rsidR="00445E3B" w:rsidRPr="00542D61">
        <w:rPr>
          <w:rFonts w:cs="Arial"/>
        </w:rPr>
        <w:t>201</w:t>
      </w:r>
      <w:r w:rsidR="00F95014" w:rsidRPr="00542D61">
        <w:rPr>
          <w:rFonts w:cs="Arial"/>
        </w:rPr>
        <w:t>8</w:t>
      </w:r>
      <w:r w:rsidRPr="00542D61">
        <w:rPr>
          <w:rFonts w:cs="Arial"/>
        </w:rPr>
        <w:t xml:space="preserve">, the Company entered into a long-term loan facility agreement of USD 21 million with a financial institution in Thailand for operation and construction of factory. This long-term loan shall be repaid within 72 months from the first drawdown date. The loan bears interest between BIBOR plus 2.40% per annum and LIBOR plus 2.80% per annum. </w:t>
      </w:r>
      <w:r w:rsidR="00705EE7" w:rsidRPr="00542D61">
        <w:rPr>
          <w:rFonts w:cs="Arial"/>
        </w:rPr>
        <w:t>T</w:t>
      </w:r>
      <w:r w:rsidRPr="00542D61">
        <w:rPr>
          <w:rFonts w:cs="Arial"/>
        </w:rPr>
        <w:t>he parent company issued a comfort letter in favour of the financial institution, confirming it did not intend to take any action to sell or otherwise voluntarily dispose of its shares or substantial assets in the Company. The comfort letter also stated that the parent company does not and will not guarantee any obligation of, or in any other manner assure the performance of any obligation by, the Company to the financial institution.</w:t>
      </w:r>
    </w:p>
    <w:p w14:paraId="50141CA7" w14:textId="77777777" w:rsidR="008A417C" w:rsidRPr="00542D61" w:rsidRDefault="008A417C" w:rsidP="00252992">
      <w:pPr>
        <w:spacing w:line="240" w:lineRule="auto"/>
        <w:jc w:val="both"/>
        <w:rPr>
          <w:rFonts w:cs="Arial"/>
        </w:rPr>
      </w:pPr>
    </w:p>
    <w:p w14:paraId="2E9C1068" w14:textId="291B95E6" w:rsidR="008A417C" w:rsidRPr="00542D61" w:rsidRDefault="00972283" w:rsidP="00252992">
      <w:pPr>
        <w:spacing w:line="240" w:lineRule="auto"/>
        <w:jc w:val="both"/>
        <w:rPr>
          <w:rFonts w:cs="Arial"/>
        </w:rPr>
      </w:pPr>
      <w:r w:rsidRPr="00542D61">
        <w:rPr>
          <w:rFonts w:cs="Arial"/>
        </w:rPr>
        <w:t>The effective interest rate</w:t>
      </w:r>
      <w:r w:rsidR="008A417C" w:rsidRPr="00542D61">
        <w:rPr>
          <w:rFonts w:cs="Arial"/>
        </w:rPr>
        <w:t xml:space="preserve"> at the statements of financial position date </w:t>
      </w:r>
      <w:r w:rsidRPr="00542D61">
        <w:rPr>
          <w:rFonts w:cs="Arial"/>
        </w:rPr>
        <w:t>was</w:t>
      </w:r>
      <w:r w:rsidR="00F16297" w:rsidRPr="00542D61">
        <w:rPr>
          <w:rFonts w:cs="Arial"/>
        </w:rPr>
        <w:t xml:space="preserve"> </w:t>
      </w:r>
      <w:r w:rsidR="004168AB" w:rsidRPr="00542D61">
        <w:rPr>
          <w:rFonts w:cs="Arial"/>
          <w:lang w:val="en-GB"/>
        </w:rPr>
        <w:t>3.16</w:t>
      </w:r>
      <w:r w:rsidRPr="00542D61">
        <w:rPr>
          <w:rFonts w:cs="Arial"/>
        </w:rPr>
        <w:t>% per annum</w:t>
      </w:r>
      <w:r w:rsidR="0030436C" w:rsidRPr="00542D61">
        <w:rPr>
          <w:rFonts w:cs="Arial"/>
        </w:rPr>
        <w:t xml:space="preserve"> (</w:t>
      </w:r>
      <w:r w:rsidR="00445E3B" w:rsidRPr="00542D61">
        <w:rPr>
          <w:rFonts w:cs="Arial"/>
        </w:rPr>
        <w:t>2019</w:t>
      </w:r>
      <w:r w:rsidR="0030436C" w:rsidRPr="00542D61">
        <w:rPr>
          <w:rFonts w:cs="Arial"/>
        </w:rPr>
        <w:t xml:space="preserve">: </w:t>
      </w:r>
      <w:r w:rsidR="00F95014" w:rsidRPr="00542D61">
        <w:rPr>
          <w:rFonts w:cs="Arial"/>
          <w:lang w:val="en-GB"/>
        </w:rPr>
        <w:t>4.85</w:t>
      </w:r>
      <w:r w:rsidR="0030436C" w:rsidRPr="00542D61">
        <w:rPr>
          <w:rFonts w:cs="Arial"/>
        </w:rPr>
        <w:t>% per annum)</w:t>
      </w:r>
      <w:r w:rsidR="00961A46" w:rsidRPr="00542D61">
        <w:rPr>
          <w:rFonts w:cs="Arial"/>
        </w:rPr>
        <w:t>.</w:t>
      </w:r>
    </w:p>
    <w:p w14:paraId="342E222D" w14:textId="77777777" w:rsidR="00972283" w:rsidRPr="00542D61" w:rsidRDefault="00972283" w:rsidP="00252992">
      <w:pPr>
        <w:spacing w:line="240" w:lineRule="auto"/>
        <w:jc w:val="both"/>
        <w:rPr>
          <w:rFonts w:cs="Arial"/>
        </w:rPr>
      </w:pPr>
    </w:p>
    <w:p w14:paraId="68E1DB42" w14:textId="77777777" w:rsidR="00972283" w:rsidRPr="00542D61" w:rsidRDefault="00972283" w:rsidP="00252992">
      <w:pPr>
        <w:spacing w:line="240" w:lineRule="auto"/>
        <w:jc w:val="both"/>
        <w:rPr>
          <w:rFonts w:cs="Arial"/>
        </w:rPr>
      </w:pPr>
      <w:r w:rsidRPr="00542D61">
        <w:rPr>
          <w:rFonts w:cs="Arial"/>
        </w:rPr>
        <w:t>The fair value of borrowings equal their carrying amount, as the impact of discounting is not significant.</w:t>
      </w:r>
    </w:p>
    <w:p w14:paraId="3BA554AF" w14:textId="19778FBC" w:rsidR="00316A7A" w:rsidRPr="00542D61" w:rsidRDefault="00316A7A">
      <w:pPr>
        <w:spacing w:line="240" w:lineRule="auto"/>
        <w:rPr>
          <w:rFonts w:cs="Arial"/>
        </w:rPr>
      </w:pPr>
      <w:r w:rsidRPr="00542D61">
        <w:rPr>
          <w:rFonts w:cs="Arial"/>
        </w:rPr>
        <w:br w:type="page"/>
      </w:r>
    </w:p>
    <w:p w14:paraId="0D2DCEA3" w14:textId="77777777" w:rsidR="00DE5AC3" w:rsidRPr="00542D61" w:rsidRDefault="00DE5AC3" w:rsidP="00252992">
      <w:pPr>
        <w:spacing w:line="240" w:lineRule="auto"/>
        <w:jc w:val="both"/>
        <w:rPr>
          <w:rFonts w:cs="Arial"/>
        </w:rPr>
      </w:pPr>
    </w:p>
    <w:p w14:paraId="50AE9205" w14:textId="48CD75D2" w:rsidR="00972283" w:rsidRPr="00542D61" w:rsidRDefault="00972283" w:rsidP="00252992">
      <w:pPr>
        <w:spacing w:line="240" w:lineRule="auto"/>
        <w:jc w:val="both"/>
        <w:rPr>
          <w:rFonts w:cs="Arial"/>
        </w:rPr>
      </w:pPr>
      <w:r w:rsidRPr="00542D61">
        <w:rPr>
          <w:rFonts w:cs="Arial"/>
        </w:rPr>
        <w:t>Maturity of a long-term loan is as follows:</w:t>
      </w:r>
    </w:p>
    <w:p w14:paraId="5424987D" w14:textId="77777777" w:rsidR="00972283" w:rsidRPr="00542D61" w:rsidRDefault="00972283" w:rsidP="00252992">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666E65" w:rsidRPr="00542D61" w14:paraId="3D7928E0" w14:textId="77777777" w:rsidTr="00D951D1">
        <w:tc>
          <w:tcPr>
            <w:tcW w:w="5850" w:type="dxa"/>
            <w:vAlign w:val="bottom"/>
          </w:tcPr>
          <w:p w14:paraId="1AFAE8FA" w14:textId="77777777" w:rsidR="00666E65" w:rsidRPr="00542D61" w:rsidRDefault="00666E65" w:rsidP="00252992">
            <w:pPr>
              <w:spacing w:line="240" w:lineRule="auto"/>
              <w:ind w:left="-101"/>
              <w:rPr>
                <w:rFonts w:cs="Arial"/>
                <w:b/>
                <w:bCs/>
              </w:rPr>
            </w:pPr>
            <w:r w:rsidRPr="00542D61">
              <w:rPr>
                <w:rFonts w:cs="Arial"/>
                <w:b/>
                <w:bCs/>
              </w:rPr>
              <w:t>As at 31 December</w:t>
            </w:r>
          </w:p>
        </w:tc>
        <w:tc>
          <w:tcPr>
            <w:tcW w:w="1584" w:type="dxa"/>
            <w:tcBorders>
              <w:top w:val="single" w:sz="4" w:space="0" w:color="auto"/>
            </w:tcBorders>
            <w:shd w:val="clear" w:color="auto" w:fill="auto"/>
            <w:vAlign w:val="bottom"/>
          </w:tcPr>
          <w:p w14:paraId="26C87213" w14:textId="4D20660E" w:rsidR="00666E65" w:rsidRPr="00542D61" w:rsidRDefault="00666E65"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72CCFFAB" w14:textId="3D0BA177" w:rsidR="00666E65" w:rsidRPr="00542D61" w:rsidRDefault="00666E65" w:rsidP="00252992">
            <w:pPr>
              <w:spacing w:line="240" w:lineRule="auto"/>
              <w:ind w:right="-72"/>
              <w:jc w:val="right"/>
              <w:rPr>
                <w:rFonts w:cs="Arial"/>
                <w:b/>
                <w:bCs/>
              </w:rPr>
            </w:pPr>
            <w:r w:rsidRPr="00542D61">
              <w:rPr>
                <w:rFonts w:cs="Arial"/>
                <w:b/>
                <w:bCs/>
                <w:lang w:val="en-GB"/>
              </w:rPr>
              <w:t>2019</w:t>
            </w:r>
          </w:p>
        </w:tc>
      </w:tr>
      <w:tr w:rsidR="00666E65" w:rsidRPr="00542D61" w14:paraId="5920116D" w14:textId="77777777" w:rsidTr="00D951D1">
        <w:tc>
          <w:tcPr>
            <w:tcW w:w="5850" w:type="dxa"/>
            <w:vAlign w:val="bottom"/>
          </w:tcPr>
          <w:p w14:paraId="6C21E6A0" w14:textId="77777777" w:rsidR="00666E65" w:rsidRPr="00542D61" w:rsidRDefault="00666E65" w:rsidP="00252992">
            <w:pPr>
              <w:spacing w:line="240" w:lineRule="auto"/>
              <w:ind w:left="-101"/>
              <w:rPr>
                <w:rFonts w:cs="Arial"/>
              </w:rPr>
            </w:pPr>
          </w:p>
        </w:tc>
        <w:tc>
          <w:tcPr>
            <w:tcW w:w="1584" w:type="dxa"/>
            <w:tcBorders>
              <w:bottom w:val="single" w:sz="4" w:space="0" w:color="auto"/>
            </w:tcBorders>
            <w:shd w:val="clear" w:color="auto" w:fill="auto"/>
            <w:vAlign w:val="bottom"/>
          </w:tcPr>
          <w:p w14:paraId="26E577F0"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6B996C60" w14:textId="4C36EA03"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5FB9D74E"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77DFA093" w14:textId="7785B043"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r>
      <w:tr w:rsidR="00666E65" w:rsidRPr="00542D61" w14:paraId="75B74C38" w14:textId="77777777" w:rsidTr="00D951D1">
        <w:tc>
          <w:tcPr>
            <w:tcW w:w="5850" w:type="dxa"/>
            <w:vAlign w:val="bottom"/>
          </w:tcPr>
          <w:p w14:paraId="3E495D56" w14:textId="77777777" w:rsidR="00666E65" w:rsidRPr="00542D61" w:rsidRDefault="00666E65" w:rsidP="00252992">
            <w:pPr>
              <w:spacing w:line="240" w:lineRule="auto"/>
              <w:ind w:left="-101"/>
              <w:rPr>
                <w:rFonts w:cs="Arial"/>
                <w:cs/>
              </w:rPr>
            </w:pPr>
          </w:p>
        </w:tc>
        <w:tc>
          <w:tcPr>
            <w:tcW w:w="1584" w:type="dxa"/>
            <w:tcBorders>
              <w:top w:val="single" w:sz="4" w:space="0" w:color="auto"/>
            </w:tcBorders>
            <w:shd w:val="clear" w:color="auto" w:fill="FAFAFA"/>
            <w:vAlign w:val="bottom"/>
          </w:tcPr>
          <w:p w14:paraId="1F8E84CF"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3989C780" w14:textId="77777777" w:rsidR="00666E65" w:rsidRPr="00542D61" w:rsidRDefault="00666E65" w:rsidP="00252992">
            <w:pPr>
              <w:spacing w:line="240" w:lineRule="auto"/>
              <w:ind w:right="-72"/>
              <w:jc w:val="right"/>
              <w:rPr>
                <w:rFonts w:cs="Arial"/>
              </w:rPr>
            </w:pPr>
          </w:p>
        </w:tc>
      </w:tr>
      <w:tr w:rsidR="00666E65" w:rsidRPr="00542D61" w14:paraId="347DD790" w14:textId="77777777" w:rsidTr="00D951D1">
        <w:tc>
          <w:tcPr>
            <w:tcW w:w="5850" w:type="dxa"/>
            <w:vAlign w:val="bottom"/>
          </w:tcPr>
          <w:p w14:paraId="13F3EE91" w14:textId="77777777" w:rsidR="00666E65" w:rsidRPr="00542D61" w:rsidRDefault="00666E65" w:rsidP="00252992">
            <w:pPr>
              <w:spacing w:line="240" w:lineRule="auto"/>
              <w:ind w:left="-101"/>
              <w:rPr>
                <w:rFonts w:cs="Arial"/>
              </w:rPr>
            </w:pPr>
            <w:r w:rsidRPr="00542D61">
              <w:rPr>
                <w:rFonts w:cs="Arial"/>
              </w:rPr>
              <w:t>Within 1 year</w:t>
            </w:r>
          </w:p>
        </w:tc>
        <w:tc>
          <w:tcPr>
            <w:tcW w:w="1584" w:type="dxa"/>
            <w:shd w:val="clear" w:color="auto" w:fill="FAFAFA"/>
            <w:vAlign w:val="bottom"/>
          </w:tcPr>
          <w:p w14:paraId="1013EBA6" w14:textId="0EDB35B4" w:rsidR="00666E65" w:rsidRPr="00542D61" w:rsidRDefault="00666E65" w:rsidP="00252992">
            <w:pPr>
              <w:spacing w:line="240" w:lineRule="auto"/>
              <w:ind w:right="-72"/>
              <w:jc w:val="right"/>
              <w:rPr>
                <w:rFonts w:cs="Arial"/>
                <w:lang w:val="en-GB"/>
              </w:rPr>
            </w:pPr>
            <w:r w:rsidRPr="00542D61">
              <w:rPr>
                <w:rFonts w:cs="Arial"/>
                <w:lang w:val="en-GB"/>
              </w:rPr>
              <w:t>165,777</w:t>
            </w:r>
          </w:p>
        </w:tc>
        <w:tc>
          <w:tcPr>
            <w:tcW w:w="1584" w:type="dxa"/>
            <w:vAlign w:val="bottom"/>
          </w:tcPr>
          <w:p w14:paraId="6743F0E8" w14:textId="535C1365" w:rsidR="00666E65" w:rsidRPr="00542D61" w:rsidRDefault="00666E65" w:rsidP="00252992">
            <w:pPr>
              <w:spacing w:line="240" w:lineRule="auto"/>
              <w:ind w:right="-72"/>
              <w:jc w:val="right"/>
              <w:rPr>
                <w:rFonts w:cs="Arial"/>
                <w:lang w:val="en-GB"/>
              </w:rPr>
            </w:pPr>
            <w:r w:rsidRPr="00542D61">
              <w:rPr>
                <w:rFonts w:cs="Arial"/>
                <w:lang w:val="en-GB"/>
              </w:rPr>
              <w:t>124,57</w:t>
            </w:r>
            <w:r w:rsidR="00866602" w:rsidRPr="00542D61">
              <w:rPr>
                <w:rFonts w:cs="Arial"/>
                <w:lang w:val="en-GB"/>
              </w:rPr>
              <w:t>1</w:t>
            </w:r>
          </w:p>
        </w:tc>
      </w:tr>
      <w:tr w:rsidR="00666E65" w:rsidRPr="00542D61" w14:paraId="17820F81" w14:textId="77777777" w:rsidTr="00D951D1">
        <w:tc>
          <w:tcPr>
            <w:tcW w:w="5850" w:type="dxa"/>
            <w:vAlign w:val="bottom"/>
          </w:tcPr>
          <w:p w14:paraId="5AC37CA3" w14:textId="77777777" w:rsidR="00666E65" w:rsidRPr="00542D61" w:rsidRDefault="00666E65" w:rsidP="00252992">
            <w:pPr>
              <w:spacing w:line="240" w:lineRule="auto"/>
              <w:ind w:left="-101"/>
              <w:rPr>
                <w:rFonts w:cs="Arial"/>
              </w:rPr>
            </w:pPr>
            <w:r w:rsidRPr="00542D61">
              <w:rPr>
                <w:rFonts w:cs="Arial"/>
              </w:rPr>
              <w:t>Between 1 and 5 years</w:t>
            </w:r>
          </w:p>
        </w:tc>
        <w:tc>
          <w:tcPr>
            <w:tcW w:w="1584" w:type="dxa"/>
            <w:shd w:val="clear" w:color="auto" w:fill="FAFAFA"/>
            <w:vAlign w:val="bottom"/>
          </w:tcPr>
          <w:p w14:paraId="18916471" w14:textId="45A289AC" w:rsidR="00666E65" w:rsidRPr="00542D61" w:rsidRDefault="00666E65" w:rsidP="00252992">
            <w:pPr>
              <w:spacing w:line="240" w:lineRule="auto"/>
              <w:ind w:right="-72"/>
              <w:jc w:val="right"/>
              <w:rPr>
                <w:rFonts w:cs="Arial"/>
                <w:lang w:val="en-GB"/>
              </w:rPr>
            </w:pPr>
            <w:r w:rsidRPr="00542D61">
              <w:rPr>
                <w:rFonts w:cs="Arial"/>
                <w:lang w:val="en-GB"/>
              </w:rPr>
              <w:t>372,999</w:t>
            </w:r>
          </w:p>
        </w:tc>
        <w:tc>
          <w:tcPr>
            <w:tcW w:w="1584" w:type="dxa"/>
            <w:vAlign w:val="bottom"/>
          </w:tcPr>
          <w:p w14:paraId="1CC6F3C2" w14:textId="301DBC11" w:rsidR="00666E65" w:rsidRPr="00542D61" w:rsidRDefault="00666E65" w:rsidP="00252992">
            <w:pPr>
              <w:spacing w:line="240" w:lineRule="auto"/>
              <w:ind w:right="-72"/>
              <w:jc w:val="right"/>
              <w:rPr>
                <w:rFonts w:cs="Arial"/>
                <w:lang w:val="en-GB"/>
              </w:rPr>
            </w:pPr>
            <w:r w:rsidRPr="00542D61">
              <w:rPr>
                <w:rFonts w:cs="Arial"/>
                <w:lang w:val="en-GB"/>
              </w:rPr>
              <w:t>539,808</w:t>
            </w:r>
          </w:p>
        </w:tc>
      </w:tr>
      <w:tr w:rsidR="00666E65" w:rsidRPr="00542D61" w14:paraId="78357C13" w14:textId="77777777" w:rsidTr="00D951D1">
        <w:tc>
          <w:tcPr>
            <w:tcW w:w="5850" w:type="dxa"/>
            <w:vAlign w:val="bottom"/>
          </w:tcPr>
          <w:p w14:paraId="6FF86FC1" w14:textId="77777777" w:rsidR="00666E65" w:rsidRPr="00542D61" w:rsidRDefault="00666E65" w:rsidP="00252992">
            <w:pPr>
              <w:spacing w:line="240" w:lineRule="auto"/>
              <w:ind w:left="-101"/>
              <w:rPr>
                <w:rFonts w:cs="Arial"/>
              </w:rPr>
            </w:pPr>
          </w:p>
        </w:tc>
        <w:tc>
          <w:tcPr>
            <w:tcW w:w="1584" w:type="dxa"/>
            <w:tcBorders>
              <w:top w:val="single" w:sz="4" w:space="0" w:color="auto"/>
            </w:tcBorders>
            <w:shd w:val="clear" w:color="auto" w:fill="FAFAFA"/>
            <w:vAlign w:val="bottom"/>
          </w:tcPr>
          <w:p w14:paraId="28E42159" w14:textId="77777777" w:rsidR="00666E65" w:rsidRPr="00542D61" w:rsidRDefault="00666E65" w:rsidP="00252992">
            <w:pPr>
              <w:spacing w:line="240" w:lineRule="auto"/>
              <w:ind w:right="-72"/>
              <w:jc w:val="right"/>
              <w:rPr>
                <w:rFonts w:cs="Arial"/>
                <w:lang w:val="en-GB"/>
              </w:rPr>
            </w:pPr>
          </w:p>
        </w:tc>
        <w:tc>
          <w:tcPr>
            <w:tcW w:w="1584" w:type="dxa"/>
            <w:tcBorders>
              <w:top w:val="single" w:sz="4" w:space="0" w:color="auto"/>
            </w:tcBorders>
            <w:vAlign w:val="bottom"/>
          </w:tcPr>
          <w:p w14:paraId="52E00BE7" w14:textId="77777777" w:rsidR="00666E65" w:rsidRPr="00542D61" w:rsidRDefault="00666E65" w:rsidP="00252992">
            <w:pPr>
              <w:spacing w:line="240" w:lineRule="auto"/>
              <w:ind w:right="-72"/>
              <w:jc w:val="right"/>
              <w:rPr>
                <w:rFonts w:cs="Arial"/>
                <w:lang w:val="en-GB"/>
              </w:rPr>
            </w:pPr>
          </w:p>
        </w:tc>
      </w:tr>
      <w:tr w:rsidR="00666E65" w:rsidRPr="00542D61" w14:paraId="74E4762B" w14:textId="77777777" w:rsidTr="00D951D1">
        <w:tc>
          <w:tcPr>
            <w:tcW w:w="5850" w:type="dxa"/>
            <w:vAlign w:val="bottom"/>
          </w:tcPr>
          <w:p w14:paraId="36E5D8F8" w14:textId="77777777" w:rsidR="00666E65" w:rsidRPr="00542D61" w:rsidRDefault="00666E65" w:rsidP="00252992">
            <w:pPr>
              <w:spacing w:line="240" w:lineRule="auto"/>
              <w:ind w:left="-101"/>
              <w:rPr>
                <w:rFonts w:cs="Arial"/>
              </w:rPr>
            </w:pPr>
            <w:r w:rsidRPr="00542D61">
              <w:rPr>
                <w:rFonts w:cs="Arial"/>
              </w:rPr>
              <w:t>Closing balance</w:t>
            </w:r>
          </w:p>
        </w:tc>
        <w:tc>
          <w:tcPr>
            <w:tcW w:w="1584" w:type="dxa"/>
            <w:tcBorders>
              <w:bottom w:val="single" w:sz="4" w:space="0" w:color="auto"/>
            </w:tcBorders>
            <w:shd w:val="clear" w:color="auto" w:fill="FAFAFA"/>
            <w:vAlign w:val="bottom"/>
          </w:tcPr>
          <w:p w14:paraId="2AC16382" w14:textId="4E969B3C" w:rsidR="00666E65" w:rsidRPr="00542D61" w:rsidRDefault="00666E65" w:rsidP="00252992">
            <w:pPr>
              <w:spacing w:line="240" w:lineRule="auto"/>
              <w:ind w:right="-72"/>
              <w:jc w:val="right"/>
              <w:rPr>
                <w:rFonts w:cs="Arial"/>
                <w:lang w:val="en-GB"/>
              </w:rPr>
            </w:pPr>
            <w:r w:rsidRPr="00542D61">
              <w:rPr>
                <w:rFonts w:cs="Arial"/>
                <w:lang w:val="en-GB"/>
              </w:rPr>
              <w:t>538,776</w:t>
            </w:r>
          </w:p>
        </w:tc>
        <w:tc>
          <w:tcPr>
            <w:tcW w:w="1584" w:type="dxa"/>
            <w:tcBorders>
              <w:bottom w:val="single" w:sz="4" w:space="0" w:color="auto"/>
            </w:tcBorders>
            <w:vAlign w:val="bottom"/>
          </w:tcPr>
          <w:p w14:paraId="58133BA8" w14:textId="1B7D2626" w:rsidR="00666E65" w:rsidRPr="00542D61" w:rsidRDefault="00666E65" w:rsidP="00252992">
            <w:pPr>
              <w:spacing w:line="240" w:lineRule="auto"/>
              <w:ind w:right="-72"/>
              <w:jc w:val="right"/>
              <w:rPr>
                <w:rFonts w:cs="Arial"/>
                <w:lang w:val="en-GB"/>
              </w:rPr>
            </w:pPr>
            <w:r w:rsidRPr="00542D61">
              <w:rPr>
                <w:rFonts w:cs="Arial"/>
                <w:lang w:val="en-GB"/>
              </w:rPr>
              <w:t>664,379</w:t>
            </w:r>
          </w:p>
        </w:tc>
      </w:tr>
    </w:tbl>
    <w:p w14:paraId="7B963D2A" w14:textId="77777777" w:rsidR="00972283" w:rsidRPr="00542D61" w:rsidRDefault="00972283" w:rsidP="00252992">
      <w:pPr>
        <w:spacing w:line="240" w:lineRule="auto"/>
        <w:jc w:val="both"/>
        <w:rPr>
          <w:rFonts w:cs="Arial"/>
        </w:rPr>
      </w:pPr>
    </w:p>
    <w:p w14:paraId="42BDC195" w14:textId="5EC7EDE1" w:rsidR="004C7B32" w:rsidRPr="00542D61" w:rsidRDefault="00972283" w:rsidP="00252992">
      <w:pPr>
        <w:spacing w:line="240" w:lineRule="auto"/>
        <w:jc w:val="both"/>
        <w:rPr>
          <w:rFonts w:cs="Arial"/>
        </w:rPr>
      </w:pPr>
      <w:r w:rsidRPr="00542D61">
        <w:rPr>
          <w:rFonts w:cs="Arial"/>
        </w:rPr>
        <w:t xml:space="preserve">As at 31 December </w:t>
      </w:r>
      <w:r w:rsidR="00445E3B" w:rsidRPr="00542D61">
        <w:rPr>
          <w:rFonts w:cs="Arial"/>
        </w:rPr>
        <w:t>2020</w:t>
      </w:r>
      <w:r w:rsidRPr="00542D61">
        <w:rPr>
          <w:rFonts w:cs="Arial"/>
        </w:rPr>
        <w:t>, the unused loan facility is Baht</w:t>
      </w:r>
      <w:r w:rsidR="00F95014" w:rsidRPr="00542D61">
        <w:rPr>
          <w:rFonts w:cs="Arial"/>
        </w:rPr>
        <w:t xml:space="preserve"> </w:t>
      </w:r>
      <w:r w:rsidR="000C3038" w:rsidRPr="00542D61">
        <w:rPr>
          <w:rFonts w:cs="Arial"/>
        </w:rPr>
        <w:t>3.7</w:t>
      </w:r>
      <w:r w:rsidR="00F95014" w:rsidRPr="00542D61">
        <w:rPr>
          <w:rFonts w:cs="Arial"/>
        </w:rPr>
        <w:t xml:space="preserve"> </w:t>
      </w:r>
      <w:r w:rsidRPr="00542D61">
        <w:rPr>
          <w:rFonts w:cs="Arial"/>
        </w:rPr>
        <w:t>million</w:t>
      </w:r>
      <w:r w:rsidR="0030436C" w:rsidRPr="00542D61">
        <w:rPr>
          <w:rFonts w:cs="Arial"/>
        </w:rPr>
        <w:t xml:space="preserve"> (</w:t>
      </w:r>
      <w:r w:rsidR="00445E3B" w:rsidRPr="00542D61">
        <w:rPr>
          <w:rFonts w:cs="Arial"/>
        </w:rPr>
        <w:t>2019</w:t>
      </w:r>
      <w:r w:rsidR="0030436C" w:rsidRPr="00542D61">
        <w:rPr>
          <w:rFonts w:cs="Arial"/>
        </w:rPr>
        <w:t>:</w:t>
      </w:r>
      <w:r w:rsidR="003D08F6" w:rsidRPr="00542D61">
        <w:rPr>
          <w:rFonts w:cs="Arial"/>
        </w:rPr>
        <w:t xml:space="preserve"> Baht</w:t>
      </w:r>
      <w:r w:rsidR="00E75BD2" w:rsidRPr="00542D61">
        <w:rPr>
          <w:rFonts w:cs="Arial"/>
        </w:rPr>
        <w:t xml:space="preserve"> </w:t>
      </w:r>
      <w:r w:rsidR="00F95014" w:rsidRPr="00542D61">
        <w:rPr>
          <w:rFonts w:cs="Arial"/>
        </w:rPr>
        <w:t>3.7</w:t>
      </w:r>
      <w:r w:rsidR="00E75BD2" w:rsidRPr="00542D61">
        <w:rPr>
          <w:rFonts w:cs="Arial"/>
        </w:rPr>
        <w:t xml:space="preserve"> million)</w:t>
      </w:r>
      <w:r w:rsidRPr="00542D61">
        <w:rPr>
          <w:rFonts w:cs="Arial"/>
        </w:rPr>
        <w:t>.</w:t>
      </w:r>
    </w:p>
    <w:p w14:paraId="36FDAE2D" w14:textId="7DF76E74" w:rsidR="00666E65" w:rsidRPr="00542D61" w:rsidRDefault="00666E65" w:rsidP="00252992">
      <w:pPr>
        <w:spacing w:line="240" w:lineRule="auto"/>
        <w:jc w:val="both"/>
        <w:rPr>
          <w:rFonts w:cs="Arial"/>
        </w:rPr>
      </w:pPr>
    </w:p>
    <w:p w14:paraId="18554C22" w14:textId="77777777" w:rsidR="00316A7A" w:rsidRPr="00542D61" w:rsidRDefault="00316A7A" w:rsidP="00252992">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CB63E5" w:rsidRPr="00542D61" w14:paraId="2E76EE61" w14:textId="77777777" w:rsidTr="004C7B32">
        <w:trPr>
          <w:trHeight w:val="380"/>
        </w:trPr>
        <w:tc>
          <w:tcPr>
            <w:tcW w:w="9029" w:type="dxa"/>
            <w:shd w:val="clear" w:color="auto" w:fill="FFA543"/>
            <w:vAlign w:val="center"/>
          </w:tcPr>
          <w:p w14:paraId="04B853E3" w14:textId="1DAC06D4" w:rsidR="00CB63E5" w:rsidRPr="00542D61" w:rsidRDefault="00CB63E5"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D12A18" w:rsidRPr="00542D61">
              <w:rPr>
                <w:rFonts w:cs="Arial"/>
                <w:b/>
                <w:bCs/>
                <w:color w:val="FFFFFF"/>
              </w:rPr>
              <w:t>2</w:t>
            </w:r>
            <w:r w:rsidR="00F42A82" w:rsidRPr="00542D61">
              <w:rPr>
                <w:rFonts w:cs="Arial"/>
                <w:b/>
                <w:bCs/>
                <w:color w:val="FFFFFF"/>
              </w:rPr>
              <w:t>1</w:t>
            </w:r>
            <w:r w:rsidRPr="00542D61">
              <w:rPr>
                <w:rFonts w:cs="Arial"/>
                <w:b/>
                <w:bCs/>
                <w:color w:val="FFFFFF"/>
              </w:rPr>
              <w:tab/>
              <w:t>Deferred income taxes</w:t>
            </w:r>
          </w:p>
        </w:tc>
      </w:tr>
    </w:tbl>
    <w:p w14:paraId="23A3BA95" w14:textId="77777777" w:rsidR="00443110" w:rsidRPr="00542D61" w:rsidRDefault="00443110" w:rsidP="00252992">
      <w:pPr>
        <w:tabs>
          <w:tab w:val="left" w:pos="9646"/>
        </w:tabs>
        <w:spacing w:line="240" w:lineRule="auto"/>
        <w:jc w:val="thaiDistribute"/>
        <w:rPr>
          <w:rFonts w:cs="Arial"/>
        </w:rPr>
      </w:pPr>
    </w:p>
    <w:p w14:paraId="4873B9B3" w14:textId="77777777" w:rsidR="001165AC" w:rsidRPr="00542D61" w:rsidRDefault="001165AC" w:rsidP="001165AC">
      <w:pPr>
        <w:tabs>
          <w:tab w:val="left" w:pos="9646"/>
        </w:tabs>
        <w:spacing w:line="240" w:lineRule="auto"/>
        <w:jc w:val="thaiDistribute"/>
        <w:rPr>
          <w:rFonts w:cs="Arial"/>
        </w:rPr>
      </w:pPr>
      <w:r w:rsidRPr="00542D61">
        <w:rPr>
          <w:rFonts w:cs="Arial"/>
          <w:b/>
          <w:bCs/>
        </w:rPr>
        <w:t>Deferred income taxes</w:t>
      </w:r>
    </w:p>
    <w:p w14:paraId="1AA7F62D" w14:textId="77777777" w:rsidR="001165AC" w:rsidRPr="00542D61" w:rsidRDefault="001165AC" w:rsidP="001165AC">
      <w:pPr>
        <w:tabs>
          <w:tab w:val="left" w:pos="9646"/>
        </w:tabs>
        <w:spacing w:line="240" w:lineRule="auto"/>
        <w:jc w:val="thaiDistribute"/>
        <w:rPr>
          <w:rFonts w:cs="Arial"/>
        </w:rPr>
      </w:pPr>
    </w:p>
    <w:p w14:paraId="389BD046" w14:textId="77777777" w:rsidR="001165AC" w:rsidRPr="00542D61" w:rsidRDefault="001165AC" w:rsidP="001165AC">
      <w:pPr>
        <w:tabs>
          <w:tab w:val="left" w:pos="9646"/>
        </w:tabs>
        <w:spacing w:line="240" w:lineRule="auto"/>
        <w:jc w:val="thaiDistribute"/>
        <w:rPr>
          <w:rFonts w:cs="Arial"/>
        </w:rPr>
      </w:pPr>
      <w:r w:rsidRPr="00542D61">
        <w:rPr>
          <w:rFonts w:cs="Arial"/>
        </w:rPr>
        <w:t>The analysis of deferred tax assets and deferred tax liabilities is as follows:</w:t>
      </w:r>
    </w:p>
    <w:p w14:paraId="4C91E28C" w14:textId="77777777" w:rsidR="001165AC" w:rsidRPr="00542D61" w:rsidRDefault="001165AC" w:rsidP="001165AC">
      <w:pPr>
        <w:tabs>
          <w:tab w:val="left" w:pos="9646"/>
        </w:tabs>
        <w:spacing w:line="240" w:lineRule="auto"/>
        <w:jc w:val="thaiDistribute"/>
        <w:rPr>
          <w:rFonts w:cs="Arial"/>
        </w:rPr>
      </w:pPr>
    </w:p>
    <w:tbl>
      <w:tblPr>
        <w:tblW w:w="9000" w:type="dxa"/>
        <w:tblLayout w:type="fixed"/>
        <w:tblLook w:val="0000" w:firstRow="0" w:lastRow="0" w:firstColumn="0" w:lastColumn="0" w:noHBand="0" w:noVBand="0"/>
      </w:tblPr>
      <w:tblGrid>
        <w:gridCol w:w="5832"/>
        <w:gridCol w:w="1584"/>
        <w:gridCol w:w="1584"/>
      </w:tblGrid>
      <w:tr w:rsidR="001165AC" w:rsidRPr="00542D61" w14:paraId="3909E0DC" w14:textId="77777777" w:rsidTr="001165AC">
        <w:tc>
          <w:tcPr>
            <w:tcW w:w="5832" w:type="dxa"/>
            <w:vAlign w:val="bottom"/>
          </w:tcPr>
          <w:p w14:paraId="13ACFBE4" w14:textId="77777777" w:rsidR="001165AC" w:rsidRPr="00542D61" w:rsidRDefault="001165AC" w:rsidP="001165AC">
            <w:pPr>
              <w:spacing w:line="240" w:lineRule="auto"/>
              <w:ind w:left="-101" w:right="-72"/>
              <w:rPr>
                <w:rFonts w:cs="Arial"/>
                <w:b/>
                <w:bCs/>
              </w:rPr>
            </w:pPr>
          </w:p>
        </w:tc>
        <w:tc>
          <w:tcPr>
            <w:tcW w:w="1584" w:type="dxa"/>
            <w:tcBorders>
              <w:top w:val="single" w:sz="4" w:space="0" w:color="auto"/>
            </w:tcBorders>
            <w:shd w:val="clear" w:color="auto" w:fill="auto"/>
            <w:vAlign w:val="bottom"/>
          </w:tcPr>
          <w:p w14:paraId="6E4803EF" w14:textId="77777777" w:rsidR="001165AC" w:rsidRPr="00542D61" w:rsidRDefault="001165AC" w:rsidP="001165AC">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5BCBEB2C" w14:textId="77777777" w:rsidR="001165AC" w:rsidRPr="00542D61" w:rsidRDefault="001165AC" w:rsidP="001165AC">
            <w:pPr>
              <w:spacing w:line="240" w:lineRule="auto"/>
              <w:ind w:right="-72"/>
              <w:jc w:val="right"/>
              <w:rPr>
                <w:rFonts w:cs="Arial"/>
                <w:b/>
                <w:bCs/>
              </w:rPr>
            </w:pPr>
            <w:r w:rsidRPr="00542D61">
              <w:rPr>
                <w:rFonts w:cs="Arial"/>
                <w:b/>
                <w:bCs/>
                <w:lang w:val="en-GB"/>
              </w:rPr>
              <w:t>2019</w:t>
            </w:r>
          </w:p>
        </w:tc>
      </w:tr>
      <w:tr w:rsidR="001165AC" w:rsidRPr="00542D61" w14:paraId="18F851D7" w14:textId="77777777" w:rsidTr="001165AC">
        <w:tc>
          <w:tcPr>
            <w:tcW w:w="5832" w:type="dxa"/>
            <w:vAlign w:val="bottom"/>
          </w:tcPr>
          <w:p w14:paraId="4B0424A6" w14:textId="77777777" w:rsidR="001165AC" w:rsidRPr="00542D61" w:rsidRDefault="001165AC" w:rsidP="001165AC">
            <w:pPr>
              <w:spacing w:line="240" w:lineRule="auto"/>
              <w:ind w:left="-101" w:right="-72"/>
              <w:rPr>
                <w:rFonts w:cs="Arial"/>
              </w:rPr>
            </w:pPr>
          </w:p>
        </w:tc>
        <w:tc>
          <w:tcPr>
            <w:tcW w:w="1584" w:type="dxa"/>
            <w:tcBorders>
              <w:bottom w:val="single" w:sz="4" w:space="0" w:color="auto"/>
            </w:tcBorders>
            <w:shd w:val="clear" w:color="auto" w:fill="auto"/>
            <w:vAlign w:val="bottom"/>
          </w:tcPr>
          <w:p w14:paraId="78FECE24" w14:textId="77777777" w:rsidR="001165AC" w:rsidRPr="00542D61" w:rsidRDefault="001165AC" w:rsidP="001165AC">
            <w:pPr>
              <w:spacing w:line="240" w:lineRule="auto"/>
              <w:ind w:right="-72"/>
              <w:jc w:val="right"/>
              <w:rPr>
                <w:rFonts w:cs="Arial"/>
                <w:b/>
                <w:bCs/>
                <w:snapToGrid w:val="0"/>
                <w:lang w:eastAsia="th-TH"/>
              </w:rPr>
            </w:pPr>
            <w:r w:rsidRPr="00542D61">
              <w:rPr>
                <w:rFonts w:cs="Arial"/>
                <w:b/>
                <w:bCs/>
                <w:snapToGrid w:val="0"/>
                <w:lang w:eastAsia="th-TH"/>
              </w:rPr>
              <w:t>Thousand</w:t>
            </w:r>
          </w:p>
          <w:p w14:paraId="6237331D" w14:textId="77777777" w:rsidR="001165AC" w:rsidRPr="00542D61" w:rsidRDefault="001165AC" w:rsidP="001165AC">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7AB0B912" w14:textId="77777777" w:rsidR="001165AC" w:rsidRPr="00542D61" w:rsidRDefault="001165AC" w:rsidP="001165AC">
            <w:pPr>
              <w:spacing w:line="240" w:lineRule="auto"/>
              <w:ind w:right="-72"/>
              <w:jc w:val="right"/>
              <w:rPr>
                <w:rFonts w:cs="Arial"/>
                <w:b/>
                <w:bCs/>
                <w:snapToGrid w:val="0"/>
                <w:lang w:eastAsia="th-TH"/>
              </w:rPr>
            </w:pPr>
            <w:r w:rsidRPr="00542D61">
              <w:rPr>
                <w:rFonts w:cs="Arial"/>
                <w:b/>
                <w:bCs/>
                <w:snapToGrid w:val="0"/>
                <w:lang w:eastAsia="th-TH"/>
              </w:rPr>
              <w:t>Thousand</w:t>
            </w:r>
          </w:p>
          <w:p w14:paraId="68B8EA10" w14:textId="77777777" w:rsidR="001165AC" w:rsidRPr="00542D61" w:rsidRDefault="001165AC" w:rsidP="001165AC">
            <w:pPr>
              <w:spacing w:line="240" w:lineRule="auto"/>
              <w:ind w:right="-72"/>
              <w:jc w:val="right"/>
              <w:rPr>
                <w:rFonts w:cs="Arial"/>
                <w:b/>
                <w:bCs/>
              </w:rPr>
            </w:pPr>
            <w:r w:rsidRPr="00542D61">
              <w:rPr>
                <w:rFonts w:cs="Arial"/>
                <w:b/>
                <w:bCs/>
                <w:snapToGrid w:val="0"/>
                <w:lang w:eastAsia="th-TH"/>
              </w:rPr>
              <w:t>Baht</w:t>
            </w:r>
          </w:p>
        </w:tc>
      </w:tr>
      <w:tr w:rsidR="001165AC" w:rsidRPr="00542D61" w14:paraId="2D81D0BF" w14:textId="77777777" w:rsidTr="001165AC">
        <w:tc>
          <w:tcPr>
            <w:tcW w:w="5832" w:type="dxa"/>
            <w:vAlign w:val="bottom"/>
          </w:tcPr>
          <w:p w14:paraId="09685969" w14:textId="77777777" w:rsidR="001165AC" w:rsidRPr="00542D61" w:rsidRDefault="001165AC" w:rsidP="001165AC">
            <w:pPr>
              <w:spacing w:line="240" w:lineRule="auto"/>
              <w:ind w:left="-101" w:right="-72"/>
              <w:rPr>
                <w:rFonts w:cs="Arial"/>
              </w:rPr>
            </w:pPr>
          </w:p>
        </w:tc>
        <w:tc>
          <w:tcPr>
            <w:tcW w:w="1584" w:type="dxa"/>
            <w:tcBorders>
              <w:top w:val="single" w:sz="4" w:space="0" w:color="auto"/>
            </w:tcBorders>
            <w:shd w:val="clear" w:color="auto" w:fill="FAFAFA"/>
            <w:vAlign w:val="bottom"/>
          </w:tcPr>
          <w:p w14:paraId="033ABC62" w14:textId="77777777" w:rsidR="001165AC" w:rsidRPr="00542D61" w:rsidRDefault="001165AC" w:rsidP="001165AC">
            <w:pPr>
              <w:spacing w:line="240" w:lineRule="auto"/>
              <w:ind w:right="-72"/>
              <w:jc w:val="right"/>
              <w:rPr>
                <w:rFonts w:cs="Arial"/>
              </w:rPr>
            </w:pPr>
          </w:p>
        </w:tc>
        <w:tc>
          <w:tcPr>
            <w:tcW w:w="1584" w:type="dxa"/>
            <w:tcBorders>
              <w:top w:val="single" w:sz="4" w:space="0" w:color="auto"/>
            </w:tcBorders>
            <w:vAlign w:val="bottom"/>
          </w:tcPr>
          <w:p w14:paraId="7F59A7A8" w14:textId="77777777" w:rsidR="001165AC" w:rsidRPr="00542D61" w:rsidRDefault="001165AC" w:rsidP="001165AC">
            <w:pPr>
              <w:spacing w:line="240" w:lineRule="auto"/>
              <w:ind w:right="-72"/>
              <w:jc w:val="right"/>
              <w:rPr>
                <w:rFonts w:cs="Arial"/>
              </w:rPr>
            </w:pPr>
          </w:p>
        </w:tc>
      </w:tr>
      <w:tr w:rsidR="001165AC" w:rsidRPr="00542D61" w14:paraId="28860909" w14:textId="77777777" w:rsidTr="001165AC">
        <w:tc>
          <w:tcPr>
            <w:tcW w:w="5832" w:type="dxa"/>
            <w:vAlign w:val="bottom"/>
          </w:tcPr>
          <w:p w14:paraId="6831EB67" w14:textId="77777777" w:rsidR="001165AC" w:rsidRPr="00542D61" w:rsidRDefault="001165AC" w:rsidP="001165AC">
            <w:pPr>
              <w:pStyle w:val="Header"/>
              <w:tabs>
                <w:tab w:val="clear" w:pos="4153"/>
                <w:tab w:val="clear" w:pos="8306"/>
              </w:tabs>
              <w:spacing w:line="240" w:lineRule="auto"/>
              <w:ind w:left="-101"/>
              <w:rPr>
                <w:rFonts w:cs="Arial"/>
                <w:b/>
                <w:bCs/>
                <w:lang w:val="en-US" w:eastAsia="en-US"/>
              </w:rPr>
            </w:pPr>
            <w:r w:rsidRPr="00542D61">
              <w:rPr>
                <w:rFonts w:cs="Arial"/>
                <w:b/>
                <w:bCs/>
                <w:lang w:val="en-US" w:eastAsia="en-US"/>
              </w:rPr>
              <w:t>Deferred tax assets:</w:t>
            </w:r>
          </w:p>
        </w:tc>
        <w:tc>
          <w:tcPr>
            <w:tcW w:w="1584" w:type="dxa"/>
            <w:shd w:val="clear" w:color="auto" w:fill="FAFAFA"/>
            <w:vAlign w:val="bottom"/>
          </w:tcPr>
          <w:p w14:paraId="5E20BB36" w14:textId="77777777" w:rsidR="001165AC" w:rsidRPr="00542D61" w:rsidRDefault="001165AC" w:rsidP="001165AC">
            <w:pPr>
              <w:pStyle w:val="Header"/>
              <w:tabs>
                <w:tab w:val="clear" w:pos="4153"/>
                <w:tab w:val="clear" w:pos="8306"/>
              </w:tabs>
              <w:spacing w:line="240" w:lineRule="auto"/>
              <w:ind w:right="-72"/>
              <w:jc w:val="right"/>
              <w:rPr>
                <w:rFonts w:cs="Arial"/>
                <w:lang w:val="en-US" w:eastAsia="en-US"/>
              </w:rPr>
            </w:pPr>
          </w:p>
        </w:tc>
        <w:tc>
          <w:tcPr>
            <w:tcW w:w="1584" w:type="dxa"/>
            <w:vAlign w:val="bottom"/>
          </w:tcPr>
          <w:p w14:paraId="28BAFCEE" w14:textId="77777777" w:rsidR="001165AC" w:rsidRPr="00542D61" w:rsidRDefault="001165AC" w:rsidP="001165AC">
            <w:pPr>
              <w:pStyle w:val="Header"/>
              <w:tabs>
                <w:tab w:val="clear" w:pos="4153"/>
                <w:tab w:val="clear" w:pos="8306"/>
              </w:tabs>
              <w:spacing w:line="240" w:lineRule="auto"/>
              <w:ind w:right="-72"/>
              <w:jc w:val="right"/>
              <w:rPr>
                <w:rFonts w:cs="Arial"/>
                <w:lang w:val="en-US" w:eastAsia="en-US"/>
              </w:rPr>
            </w:pPr>
          </w:p>
        </w:tc>
      </w:tr>
      <w:tr w:rsidR="001165AC" w:rsidRPr="00542D61" w14:paraId="0B84FDC6" w14:textId="77777777" w:rsidTr="001165AC">
        <w:tc>
          <w:tcPr>
            <w:tcW w:w="5832" w:type="dxa"/>
            <w:vAlign w:val="bottom"/>
          </w:tcPr>
          <w:p w14:paraId="39155831" w14:textId="77777777" w:rsidR="001165AC" w:rsidRPr="00542D61" w:rsidRDefault="001165AC" w:rsidP="001165AC">
            <w:pPr>
              <w:pStyle w:val="Header"/>
              <w:tabs>
                <w:tab w:val="clear" w:pos="4153"/>
                <w:tab w:val="clear" w:pos="8306"/>
              </w:tabs>
              <w:spacing w:line="240" w:lineRule="auto"/>
              <w:ind w:left="-101"/>
              <w:rPr>
                <w:rFonts w:cs="Arial"/>
                <w:b/>
                <w:bCs/>
                <w:lang w:val="en-US" w:eastAsia="en-US"/>
              </w:rPr>
            </w:pPr>
            <w:r w:rsidRPr="00542D61">
              <w:rPr>
                <w:rFonts w:cs="Arial"/>
                <w:lang w:val="en-US" w:eastAsia="en-US"/>
              </w:rPr>
              <w:t>Deferred tax assets to be recovered within 12 months</w:t>
            </w:r>
          </w:p>
        </w:tc>
        <w:tc>
          <w:tcPr>
            <w:tcW w:w="1584" w:type="dxa"/>
            <w:shd w:val="clear" w:color="auto" w:fill="FAFAFA"/>
            <w:vAlign w:val="bottom"/>
          </w:tcPr>
          <w:p w14:paraId="02E512F1" w14:textId="77777777" w:rsidR="001165AC" w:rsidRPr="00542D61" w:rsidRDefault="001165AC" w:rsidP="001165AC">
            <w:pPr>
              <w:spacing w:line="240" w:lineRule="auto"/>
              <w:ind w:right="-72"/>
              <w:jc w:val="right"/>
              <w:rPr>
                <w:rFonts w:cs="Arial"/>
              </w:rPr>
            </w:pPr>
            <w:r w:rsidRPr="00542D61">
              <w:rPr>
                <w:rFonts w:cs="Arial"/>
              </w:rPr>
              <w:t>15,371</w:t>
            </w:r>
          </w:p>
        </w:tc>
        <w:tc>
          <w:tcPr>
            <w:tcW w:w="1584" w:type="dxa"/>
            <w:vAlign w:val="bottom"/>
          </w:tcPr>
          <w:p w14:paraId="29145170" w14:textId="77777777" w:rsidR="001165AC" w:rsidRPr="00542D61" w:rsidRDefault="001165AC" w:rsidP="001165AC">
            <w:pPr>
              <w:spacing w:line="240" w:lineRule="auto"/>
              <w:ind w:right="-72"/>
              <w:jc w:val="right"/>
              <w:rPr>
                <w:rFonts w:cs="Arial"/>
              </w:rPr>
            </w:pPr>
            <w:r w:rsidRPr="00542D61">
              <w:rPr>
                <w:rFonts w:cs="Arial"/>
              </w:rPr>
              <w:t>17,082</w:t>
            </w:r>
          </w:p>
        </w:tc>
      </w:tr>
      <w:tr w:rsidR="001165AC" w:rsidRPr="00542D61" w14:paraId="3F3218B6" w14:textId="77777777" w:rsidTr="001165AC">
        <w:trPr>
          <w:trHeight w:val="216"/>
        </w:trPr>
        <w:tc>
          <w:tcPr>
            <w:tcW w:w="5832" w:type="dxa"/>
            <w:vAlign w:val="bottom"/>
          </w:tcPr>
          <w:p w14:paraId="0808555F" w14:textId="77777777" w:rsidR="001165AC" w:rsidRPr="00542D61" w:rsidDel="008752D9" w:rsidRDefault="001165AC" w:rsidP="001165AC">
            <w:pPr>
              <w:pStyle w:val="Header"/>
              <w:tabs>
                <w:tab w:val="clear" w:pos="4153"/>
                <w:tab w:val="clear" w:pos="8306"/>
              </w:tabs>
              <w:spacing w:line="240" w:lineRule="auto"/>
              <w:ind w:left="-101"/>
              <w:rPr>
                <w:rFonts w:cs="Arial"/>
                <w:lang w:val="en-US" w:eastAsia="en-US"/>
              </w:rPr>
            </w:pPr>
            <w:r w:rsidRPr="00542D61">
              <w:rPr>
                <w:rFonts w:cs="Arial"/>
                <w:lang w:val="en-US" w:eastAsia="en-US"/>
              </w:rPr>
              <w:t>Deferred tax assets to be recovered after 12 months</w:t>
            </w:r>
          </w:p>
        </w:tc>
        <w:tc>
          <w:tcPr>
            <w:tcW w:w="1584" w:type="dxa"/>
            <w:tcBorders>
              <w:bottom w:val="single" w:sz="4" w:space="0" w:color="auto"/>
            </w:tcBorders>
            <w:shd w:val="clear" w:color="auto" w:fill="FAFAFA"/>
            <w:vAlign w:val="bottom"/>
          </w:tcPr>
          <w:p w14:paraId="42BFD914" w14:textId="77777777" w:rsidR="001165AC" w:rsidRPr="00542D61" w:rsidRDefault="001165AC" w:rsidP="001165AC">
            <w:pPr>
              <w:spacing w:line="240" w:lineRule="auto"/>
              <w:ind w:right="-72"/>
              <w:jc w:val="right"/>
              <w:rPr>
                <w:rFonts w:cs="Arial"/>
                <w:cs/>
                <w:lang w:val="en-GB"/>
              </w:rPr>
            </w:pPr>
            <w:r w:rsidRPr="00542D61">
              <w:rPr>
                <w:rFonts w:cs="Arial"/>
                <w:lang w:val="en-GB"/>
              </w:rPr>
              <w:t>84,571</w:t>
            </w:r>
          </w:p>
        </w:tc>
        <w:tc>
          <w:tcPr>
            <w:tcW w:w="1584" w:type="dxa"/>
            <w:tcBorders>
              <w:bottom w:val="single" w:sz="4" w:space="0" w:color="auto"/>
            </w:tcBorders>
            <w:vAlign w:val="bottom"/>
          </w:tcPr>
          <w:p w14:paraId="54F7BD9D" w14:textId="77777777" w:rsidR="001165AC" w:rsidRPr="00542D61" w:rsidRDefault="001165AC" w:rsidP="001165AC">
            <w:pPr>
              <w:spacing w:line="240" w:lineRule="auto"/>
              <w:ind w:right="-72"/>
              <w:jc w:val="right"/>
              <w:rPr>
                <w:rFonts w:cs="Arial"/>
                <w:cs/>
                <w:lang w:val="en-GB"/>
              </w:rPr>
            </w:pPr>
            <w:r w:rsidRPr="00542D61">
              <w:rPr>
                <w:rFonts w:cs="Arial"/>
                <w:lang w:val="en-GB"/>
              </w:rPr>
              <w:t>79,459</w:t>
            </w:r>
          </w:p>
        </w:tc>
      </w:tr>
      <w:tr w:rsidR="001165AC" w:rsidRPr="00542D61" w14:paraId="2690F195" w14:textId="77777777" w:rsidTr="001165AC">
        <w:tc>
          <w:tcPr>
            <w:tcW w:w="5832" w:type="dxa"/>
            <w:vAlign w:val="bottom"/>
          </w:tcPr>
          <w:p w14:paraId="7FEACE70" w14:textId="77777777" w:rsidR="001165AC" w:rsidRPr="00542D61" w:rsidRDefault="001165AC" w:rsidP="001165AC">
            <w:pPr>
              <w:spacing w:line="240" w:lineRule="auto"/>
              <w:ind w:left="-101" w:right="-72"/>
              <w:rPr>
                <w:rFonts w:cs="Arial"/>
              </w:rPr>
            </w:pPr>
          </w:p>
        </w:tc>
        <w:tc>
          <w:tcPr>
            <w:tcW w:w="1584" w:type="dxa"/>
            <w:tcBorders>
              <w:top w:val="single" w:sz="4" w:space="0" w:color="auto"/>
            </w:tcBorders>
            <w:shd w:val="clear" w:color="auto" w:fill="FAFAFA"/>
            <w:vAlign w:val="bottom"/>
          </w:tcPr>
          <w:p w14:paraId="6DFE9419" w14:textId="77777777" w:rsidR="001165AC" w:rsidRPr="00542D61" w:rsidRDefault="001165AC" w:rsidP="001165AC">
            <w:pPr>
              <w:spacing w:line="240" w:lineRule="auto"/>
              <w:ind w:left="6" w:right="-72"/>
              <w:rPr>
                <w:rFonts w:cs="Arial"/>
              </w:rPr>
            </w:pPr>
          </w:p>
        </w:tc>
        <w:tc>
          <w:tcPr>
            <w:tcW w:w="1584" w:type="dxa"/>
            <w:tcBorders>
              <w:top w:val="single" w:sz="4" w:space="0" w:color="auto"/>
            </w:tcBorders>
            <w:vAlign w:val="bottom"/>
          </w:tcPr>
          <w:p w14:paraId="5A847532" w14:textId="77777777" w:rsidR="001165AC" w:rsidRPr="00542D61" w:rsidRDefault="001165AC" w:rsidP="001165AC">
            <w:pPr>
              <w:spacing w:line="240" w:lineRule="auto"/>
              <w:ind w:left="6" w:right="-72"/>
              <w:rPr>
                <w:rFonts w:cs="Arial"/>
              </w:rPr>
            </w:pPr>
          </w:p>
        </w:tc>
      </w:tr>
      <w:tr w:rsidR="001165AC" w:rsidRPr="00542D61" w14:paraId="1A98D08C" w14:textId="77777777" w:rsidTr="001165AC">
        <w:tc>
          <w:tcPr>
            <w:tcW w:w="5832" w:type="dxa"/>
            <w:vAlign w:val="bottom"/>
          </w:tcPr>
          <w:p w14:paraId="2190A29E" w14:textId="77777777" w:rsidR="001165AC" w:rsidRPr="00542D61" w:rsidRDefault="001165AC" w:rsidP="001165AC">
            <w:pPr>
              <w:pStyle w:val="Header"/>
              <w:tabs>
                <w:tab w:val="clear" w:pos="4153"/>
                <w:tab w:val="clear" w:pos="8306"/>
              </w:tabs>
              <w:spacing w:line="240" w:lineRule="auto"/>
              <w:ind w:left="-101"/>
              <w:rPr>
                <w:rFonts w:cs="Arial"/>
                <w:lang w:val="en-US" w:eastAsia="en-US"/>
              </w:rPr>
            </w:pPr>
          </w:p>
        </w:tc>
        <w:tc>
          <w:tcPr>
            <w:tcW w:w="1584" w:type="dxa"/>
            <w:tcBorders>
              <w:bottom w:val="single" w:sz="4" w:space="0" w:color="auto"/>
            </w:tcBorders>
            <w:shd w:val="clear" w:color="auto" w:fill="FAFAFA"/>
            <w:vAlign w:val="bottom"/>
          </w:tcPr>
          <w:p w14:paraId="44BB57CC" w14:textId="77777777" w:rsidR="001165AC" w:rsidRPr="00542D61" w:rsidRDefault="001165AC" w:rsidP="001165AC">
            <w:pPr>
              <w:spacing w:line="240" w:lineRule="auto"/>
              <w:ind w:right="-72"/>
              <w:jc w:val="right"/>
              <w:rPr>
                <w:rFonts w:cs="Arial"/>
                <w:cs/>
                <w:lang w:val="en-GB"/>
              </w:rPr>
            </w:pPr>
            <w:r w:rsidRPr="00542D61">
              <w:rPr>
                <w:rFonts w:cs="Arial"/>
                <w:lang w:val="en-GB"/>
              </w:rPr>
              <w:t>99,942</w:t>
            </w:r>
          </w:p>
        </w:tc>
        <w:tc>
          <w:tcPr>
            <w:tcW w:w="1584" w:type="dxa"/>
            <w:tcBorders>
              <w:bottom w:val="single" w:sz="4" w:space="0" w:color="auto"/>
            </w:tcBorders>
            <w:vAlign w:val="bottom"/>
          </w:tcPr>
          <w:p w14:paraId="62240320" w14:textId="77777777" w:rsidR="001165AC" w:rsidRPr="00542D61" w:rsidRDefault="001165AC" w:rsidP="001165AC">
            <w:pPr>
              <w:spacing w:line="240" w:lineRule="auto"/>
              <w:ind w:right="-72"/>
              <w:jc w:val="right"/>
              <w:rPr>
                <w:rFonts w:cs="Arial"/>
                <w:cs/>
                <w:lang w:val="en-GB"/>
              </w:rPr>
            </w:pPr>
            <w:r w:rsidRPr="00542D61">
              <w:rPr>
                <w:rFonts w:cs="Arial"/>
                <w:lang w:val="en-GB"/>
              </w:rPr>
              <w:t>96,541</w:t>
            </w:r>
          </w:p>
        </w:tc>
      </w:tr>
      <w:tr w:rsidR="001165AC" w:rsidRPr="00542D61" w14:paraId="2D9E639D" w14:textId="77777777" w:rsidTr="001165AC">
        <w:tc>
          <w:tcPr>
            <w:tcW w:w="5832" w:type="dxa"/>
            <w:vAlign w:val="bottom"/>
          </w:tcPr>
          <w:p w14:paraId="7385503D" w14:textId="77777777" w:rsidR="001165AC" w:rsidRPr="00542D61" w:rsidRDefault="001165AC" w:rsidP="001165AC">
            <w:pPr>
              <w:spacing w:line="240" w:lineRule="auto"/>
              <w:ind w:left="-101" w:right="-72"/>
              <w:rPr>
                <w:rFonts w:cs="Arial"/>
              </w:rPr>
            </w:pPr>
          </w:p>
        </w:tc>
        <w:tc>
          <w:tcPr>
            <w:tcW w:w="1584" w:type="dxa"/>
            <w:tcBorders>
              <w:top w:val="single" w:sz="4" w:space="0" w:color="auto"/>
            </w:tcBorders>
            <w:shd w:val="clear" w:color="auto" w:fill="FAFAFA"/>
            <w:vAlign w:val="bottom"/>
          </w:tcPr>
          <w:p w14:paraId="5C643C01" w14:textId="77777777" w:rsidR="001165AC" w:rsidRPr="00542D61" w:rsidRDefault="001165AC" w:rsidP="001165AC">
            <w:pPr>
              <w:spacing w:line="240" w:lineRule="auto"/>
              <w:ind w:left="6" w:right="-72"/>
              <w:rPr>
                <w:rFonts w:cs="Arial"/>
              </w:rPr>
            </w:pPr>
          </w:p>
        </w:tc>
        <w:tc>
          <w:tcPr>
            <w:tcW w:w="1584" w:type="dxa"/>
            <w:tcBorders>
              <w:top w:val="single" w:sz="4" w:space="0" w:color="auto"/>
            </w:tcBorders>
            <w:vAlign w:val="bottom"/>
          </w:tcPr>
          <w:p w14:paraId="0C5ED858" w14:textId="77777777" w:rsidR="001165AC" w:rsidRPr="00542D61" w:rsidRDefault="001165AC" w:rsidP="001165AC">
            <w:pPr>
              <w:spacing w:line="240" w:lineRule="auto"/>
              <w:ind w:left="6" w:right="-72"/>
              <w:rPr>
                <w:rFonts w:cs="Arial"/>
              </w:rPr>
            </w:pPr>
          </w:p>
        </w:tc>
      </w:tr>
      <w:tr w:rsidR="001165AC" w:rsidRPr="00542D61" w14:paraId="3F238810" w14:textId="77777777" w:rsidTr="001165AC">
        <w:tc>
          <w:tcPr>
            <w:tcW w:w="5832" w:type="dxa"/>
            <w:vAlign w:val="bottom"/>
          </w:tcPr>
          <w:p w14:paraId="306047FE" w14:textId="77777777" w:rsidR="001165AC" w:rsidRPr="00542D61" w:rsidRDefault="001165AC" w:rsidP="001165AC">
            <w:pPr>
              <w:pStyle w:val="Header"/>
              <w:tabs>
                <w:tab w:val="clear" w:pos="4153"/>
                <w:tab w:val="clear" w:pos="8306"/>
              </w:tabs>
              <w:spacing w:line="240" w:lineRule="auto"/>
              <w:ind w:left="-101"/>
              <w:rPr>
                <w:rFonts w:cs="Arial"/>
                <w:lang w:val="en-US" w:eastAsia="en-US"/>
              </w:rPr>
            </w:pPr>
            <w:r w:rsidRPr="00542D61">
              <w:rPr>
                <w:rFonts w:cs="Arial"/>
                <w:b/>
                <w:bCs/>
                <w:lang w:val="en-US" w:eastAsia="en-US"/>
              </w:rPr>
              <w:t>Deferred tax liabilities:</w:t>
            </w:r>
          </w:p>
        </w:tc>
        <w:tc>
          <w:tcPr>
            <w:tcW w:w="1584" w:type="dxa"/>
            <w:shd w:val="clear" w:color="auto" w:fill="FAFAFA"/>
            <w:vAlign w:val="bottom"/>
          </w:tcPr>
          <w:p w14:paraId="78B69976" w14:textId="77777777" w:rsidR="001165AC" w:rsidRPr="00542D61" w:rsidRDefault="001165AC" w:rsidP="001165AC">
            <w:pPr>
              <w:pStyle w:val="Header"/>
              <w:tabs>
                <w:tab w:val="clear" w:pos="4153"/>
                <w:tab w:val="clear" w:pos="8306"/>
              </w:tabs>
              <w:spacing w:line="240" w:lineRule="auto"/>
              <w:ind w:right="-72"/>
              <w:jc w:val="right"/>
              <w:rPr>
                <w:rFonts w:cs="Arial"/>
                <w:lang w:val="en-US" w:eastAsia="en-US"/>
              </w:rPr>
            </w:pPr>
          </w:p>
        </w:tc>
        <w:tc>
          <w:tcPr>
            <w:tcW w:w="1584" w:type="dxa"/>
            <w:vAlign w:val="bottom"/>
          </w:tcPr>
          <w:p w14:paraId="102A3AEE" w14:textId="77777777" w:rsidR="001165AC" w:rsidRPr="00542D61" w:rsidRDefault="001165AC" w:rsidP="001165AC">
            <w:pPr>
              <w:pStyle w:val="Header"/>
              <w:tabs>
                <w:tab w:val="clear" w:pos="4153"/>
                <w:tab w:val="clear" w:pos="8306"/>
              </w:tabs>
              <w:spacing w:line="240" w:lineRule="auto"/>
              <w:ind w:right="-72"/>
              <w:jc w:val="right"/>
              <w:rPr>
                <w:rFonts w:cs="Arial"/>
                <w:lang w:val="en-US" w:eastAsia="en-US"/>
              </w:rPr>
            </w:pPr>
          </w:p>
        </w:tc>
      </w:tr>
      <w:tr w:rsidR="001165AC" w:rsidRPr="00542D61" w14:paraId="3A9B269A" w14:textId="77777777" w:rsidTr="001165AC">
        <w:tc>
          <w:tcPr>
            <w:tcW w:w="5832" w:type="dxa"/>
            <w:vAlign w:val="bottom"/>
          </w:tcPr>
          <w:p w14:paraId="5127B237" w14:textId="77777777" w:rsidR="001165AC" w:rsidRPr="00542D61" w:rsidRDefault="001165AC" w:rsidP="001165AC">
            <w:pPr>
              <w:pStyle w:val="Header"/>
              <w:tabs>
                <w:tab w:val="clear" w:pos="4153"/>
                <w:tab w:val="clear" w:pos="8306"/>
              </w:tabs>
              <w:spacing w:line="240" w:lineRule="auto"/>
              <w:ind w:left="-101"/>
              <w:rPr>
                <w:rFonts w:cs="Arial"/>
                <w:b/>
                <w:bCs/>
                <w:lang w:val="en-US" w:eastAsia="en-US"/>
              </w:rPr>
            </w:pPr>
            <w:r w:rsidRPr="00542D61">
              <w:rPr>
                <w:rFonts w:cs="Arial"/>
                <w:lang w:val="en-US" w:eastAsia="en-US"/>
              </w:rPr>
              <w:t>Deferred tax liabilities to be settled within 12 months</w:t>
            </w:r>
          </w:p>
        </w:tc>
        <w:tc>
          <w:tcPr>
            <w:tcW w:w="1584" w:type="dxa"/>
            <w:shd w:val="clear" w:color="auto" w:fill="FAFAFA"/>
            <w:vAlign w:val="bottom"/>
          </w:tcPr>
          <w:p w14:paraId="7AECD11A" w14:textId="77777777" w:rsidR="001165AC" w:rsidRPr="00542D61" w:rsidRDefault="001165AC" w:rsidP="001165AC">
            <w:pPr>
              <w:spacing w:line="240" w:lineRule="auto"/>
              <w:ind w:right="-72"/>
              <w:jc w:val="right"/>
              <w:rPr>
                <w:rFonts w:cs="Arial"/>
                <w:lang w:val="en-GB"/>
              </w:rPr>
            </w:pPr>
            <w:r w:rsidRPr="00542D61">
              <w:rPr>
                <w:rFonts w:cs="Arial"/>
                <w:lang w:val="en-GB"/>
              </w:rPr>
              <w:t>(1,805)</w:t>
            </w:r>
          </w:p>
        </w:tc>
        <w:tc>
          <w:tcPr>
            <w:tcW w:w="1584" w:type="dxa"/>
            <w:vAlign w:val="bottom"/>
          </w:tcPr>
          <w:p w14:paraId="6A1ECC94" w14:textId="77777777" w:rsidR="001165AC" w:rsidRPr="00542D61" w:rsidRDefault="001165AC" w:rsidP="001165AC">
            <w:pPr>
              <w:spacing w:line="240" w:lineRule="auto"/>
              <w:ind w:right="-72"/>
              <w:jc w:val="right"/>
              <w:rPr>
                <w:rFonts w:cs="Arial"/>
                <w:lang w:val="en-GB"/>
              </w:rPr>
            </w:pPr>
            <w:r w:rsidRPr="00542D61">
              <w:rPr>
                <w:rFonts w:cs="Arial"/>
                <w:lang w:val="en-GB"/>
              </w:rPr>
              <w:t>(2,256)</w:t>
            </w:r>
          </w:p>
        </w:tc>
      </w:tr>
      <w:tr w:rsidR="001165AC" w:rsidRPr="00542D61" w14:paraId="365443DF" w14:textId="77777777" w:rsidTr="001165AC">
        <w:tc>
          <w:tcPr>
            <w:tcW w:w="5832" w:type="dxa"/>
            <w:vAlign w:val="bottom"/>
          </w:tcPr>
          <w:p w14:paraId="6D24BDCE" w14:textId="77777777" w:rsidR="001165AC" w:rsidRPr="00542D61" w:rsidDel="008752D9" w:rsidRDefault="001165AC" w:rsidP="001165AC">
            <w:pPr>
              <w:pStyle w:val="Header"/>
              <w:tabs>
                <w:tab w:val="clear" w:pos="4153"/>
                <w:tab w:val="clear" w:pos="8306"/>
              </w:tabs>
              <w:spacing w:line="240" w:lineRule="auto"/>
              <w:ind w:left="-101"/>
              <w:rPr>
                <w:rFonts w:cs="Arial"/>
                <w:lang w:val="en-US" w:eastAsia="en-US"/>
              </w:rPr>
            </w:pPr>
            <w:r w:rsidRPr="00542D61">
              <w:rPr>
                <w:rFonts w:cs="Arial"/>
                <w:lang w:val="en-US" w:eastAsia="en-US"/>
              </w:rPr>
              <w:t>Deferred tax liabilities to be settled after 12 months</w:t>
            </w:r>
          </w:p>
        </w:tc>
        <w:tc>
          <w:tcPr>
            <w:tcW w:w="1584" w:type="dxa"/>
            <w:tcBorders>
              <w:bottom w:val="single" w:sz="4" w:space="0" w:color="auto"/>
            </w:tcBorders>
            <w:shd w:val="clear" w:color="auto" w:fill="FAFAFA"/>
            <w:vAlign w:val="bottom"/>
          </w:tcPr>
          <w:p w14:paraId="35927C33" w14:textId="77777777" w:rsidR="001165AC" w:rsidRPr="00542D61" w:rsidRDefault="001165AC" w:rsidP="001165AC">
            <w:pPr>
              <w:spacing w:line="240" w:lineRule="auto"/>
              <w:ind w:right="-72"/>
              <w:jc w:val="right"/>
              <w:rPr>
                <w:rFonts w:cs="Arial"/>
                <w:cs/>
                <w:lang w:val="en-GB"/>
              </w:rPr>
            </w:pPr>
            <w:r w:rsidRPr="00542D61">
              <w:rPr>
                <w:rFonts w:cs="Arial"/>
                <w:lang w:val="en-GB"/>
              </w:rPr>
              <w:t>(40,515)</w:t>
            </w:r>
          </w:p>
        </w:tc>
        <w:tc>
          <w:tcPr>
            <w:tcW w:w="1584" w:type="dxa"/>
            <w:tcBorders>
              <w:bottom w:val="single" w:sz="4" w:space="0" w:color="auto"/>
            </w:tcBorders>
            <w:vAlign w:val="bottom"/>
          </w:tcPr>
          <w:p w14:paraId="4FB38DD0" w14:textId="77777777" w:rsidR="001165AC" w:rsidRPr="00542D61" w:rsidRDefault="001165AC" w:rsidP="001165AC">
            <w:pPr>
              <w:spacing w:line="240" w:lineRule="auto"/>
              <w:ind w:right="-72"/>
              <w:jc w:val="right"/>
              <w:rPr>
                <w:rFonts w:cs="Arial"/>
                <w:cs/>
                <w:lang w:val="en-GB"/>
              </w:rPr>
            </w:pPr>
            <w:r w:rsidRPr="00542D61">
              <w:rPr>
                <w:rFonts w:cs="Arial"/>
                <w:lang w:val="en-GB"/>
              </w:rPr>
              <w:t>(47,408)</w:t>
            </w:r>
          </w:p>
        </w:tc>
      </w:tr>
      <w:tr w:rsidR="001165AC" w:rsidRPr="00542D61" w14:paraId="6C741BB9" w14:textId="77777777" w:rsidTr="001165AC">
        <w:tc>
          <w:tcPr>
            <w:tcW w:w="5832" w:type="dxa"/>
            <w:vAlign w:val="bottom"/>
          </w:tcPr>
          <w:p w14:paraId="59BC9DA6" w14:textId="77777777" w:rsidR="001165AC" w:rsidRPr="00542D61" w:rsidRDefault="001165AC" w:rsidP="001165AC">
            <w:pPr>
              <w:spacing w:line="240" w:lineRule="auto"/>
              <w:ind w:left="-101" w:right="-72"/>
              <w:rPr>
                <w:rFonts w:cs="Arial"/>
              </w:rPr>
            </w:pPr>
          </w:p>
        </w:tc>
        <w:tc>
          <w:tcPr>
            <w:tcW w:w="1584" w:type="dxa"/>
            <w:tcBorders>
              <w:top w:val="single" w:sz="4" w:space="0" w:color="auto"/>
            </w:tcBorders>
            <w:shd w:val="clear" w:color="auto" w:fill="FAFAFA"/>
            <w:vAlign w:val="bottom"/>
          </w:tcPr>
          <w:p w14:paraId="33F8C8C4" w14:textId="77777777" w:rsidR="001165AC" w:rsidRPr="00542D61" w:rsidRDefault="001165AC" w:rsidP="001165AC">
            <w:pPr>
              <w:spacing w:line="240" w:lineRule="auto"/>
              <w:ind w:left="6" w:right="-72"/>
              <w:rPr>
                <w:rFonts w:cs="Arial"/>
              </w:rPr>
            </w:pPr>
          </w:p>
        </w:tc>
        <w:tc>
          <w:tcPr>
            <w:tcW w:w="1584" w:type="dxa"/>
            <w:tcBorders>
              <w:top w:val="single" w:sz="4" w:space="0" w:color="auto"/>
            </w:tcBorders>
            <w:vAlign w:val="bottom"/>
          </w:tcPr>
          <w:p w14:paraId="6A3ACA69" w14:textId="77777777" w:rsidR="001165AC" w:rsidRPr="00542D61" w:rsidRDefault="001165AC" w:rsidP="001165AC">
            <w:pPr>
              <w:spacing w:line="240" w:lineRule="auto"/>
              <w:ind w:left="6" w:right="-72"/>
              <w:rPr>
                <w:rFonts w:cs="Arial"/>
              </w:rPr>
            </w:pPr>
          </w:p>
        </w:tc>
      </w:tr>
      <w:tr w:rsidR="001165AC" w:rsidRPr="00542D61" w14:paraId="393FDC56" w14:textId="77777777" w:rsidTr="001165AC">
        <w:tc>
          <w:tcPr>
            <w:tcW w:w="5832" w:type="dxa"/>
            <w:vAlign w:val="bottom"/>
          </w:tcPr>
          <w:p w14:paraId="3D587288" w14:textId="77777777" w:rsidR="001165AC" w:rsidRPr="00542D61" w:rsidRDefault="001165AC" w:rsidP="001165AC">
            <w:pPr>
              <w:pStyle w:val="Header"/>
              <w:tabs>
                <w:tab w:val="clear" w:pos="4153"/>
                <w:tab w:val="clear" w:pos="8306"/>
              </w:tabs>
              <w:spacing w:line="240" w:lineRule="auto"/>
              <w:ind w:left="-101"/>
              <w:rPr>
                <w:rFonts w:cs="Arial"/>
                <w:lang w:val="en-US" w:eastAsia="en-US"/>
              </w:rPr>
            </w:pPr>
          </w:p>
        </w:tc>
        <w:tc>
          <w:tcPr>
            <w:tcW w:w="1584" w:type="dxa"/>
            <w:tcBorders>
              <w:bottom w:val="single" w:sz="4" w:space="0" w:color="auto"/>
            </w:tcBorders>
            <w:shd w:val="clear" w:color="auto" w:fill="FAFAFA"/>
            <w:vAlign w:val="bottom"/>
          </w:tcPr>
          <w:p w14:paraId="052E9BA9" w14:textId="77777777" w:rsidR="001165AC" w:rsidRPr="00542D61" w:rsidRDefault="001165AC" w:rsidP="001165AC">
            <w:pPr>
              <w:spacing w:line="240" w:lineRule="auto"/>
              <w:ind w:right="-72"/>
              <w:jc w:val="right"/>
              <w:rPr>
                <w:rFonts w:cs="Arial"/>
                <w:cs/>
                <w:lang w:val="en-GB"/>
              </w:rPr>
            </w:pPr>
            <w:r w:rsidRPr="00542D61">
              <w:rPr>
                <w:rFonts w:cs="Arial"/>
                <w:lang w:val="en-GB"/>
              </w:rPr>
              <w:t>(42,320)</w:t>
            </w:r>
          </w:p>
        </w:tc>
        <w:tc>
          <w:tcPr>
            <w:tcW w:w="1584" w:type="dxa"/>
            <w:tcBorders>
              <w:bottom w:val="single" w:sz="4" w:space="0" w:color="auto"/>
            </w:tcBorders>
            <w:vAlign w:val="bottom"/>
          </w:tcPr>
          <w:p w14:paraId="6816441C" w14:textId="77777777" w:rsidR="001165AC" w:rsidRPr="00542D61" w:rsidRDefault="001165AC" w:rsidP="001165AC">
            <w:pPr>
              <w:spacing w:line="240" w:lineRule="auto"/>
              <w:ind w:right="-72"/>
              <w:jc w:val="right"/>
              <w:rPr>
                <w:rFonts w:cs="Arial"/>
                <w:cs/>
                <w:lang w:val="en-GB"/>
              </w:rPr>
            </w:pPr>
            <w:r w:rsidRPr="00542D61">
              <w:rPr>
                <w:rFonts w:cs="Arial"/>
                <w:lang w:val="en-GB"/>
              </w:rPr>
              <w:t>(49,664)</w:t>
            </w:r>
          </w:p>
        </w:tc>
      </w:tr>
      <w:tr w:rsidR="001165AC" w:rsidRPr="00542D61" w14:paraId="16FF47C8" w14:textId="77777777" w:rsidTr="001165AC">
        <w:tc>
          <w:tcPr>
            <w:tcW w:w="5832" w:type="dxa"/>
            <w:vAlign w:val="bottom"/>
          </w:tcPr>
          <w:p w14:paraId="61F493E0" w14:textId="77777777" w:rsidR="001165AC" w:rsidRPr="00542D61" w:rsidRDefault="001165AC" w:rsidP="001165AC">
            <w:pPr>
              <w:spacing w:line="240" w:lineRule="auto"/>
              <w:ind w:left="-101" w:right="-72"/>
              <w:rPr>
                <w:rFonts w:cs="Arial"/>
              </w:rPr>
            </w:pPr>
          </w:p>
        </w:tc>
        <w:tc>
          <w:tcPr>
            <w:tcW w:w="1584" w:type="dxa"/>
            <w:tcBorders>
              <w:top w:val="single" w:sz="4" w:space="0" w:color="auto"/>
            </w:tcBorders>
            <w:shd w:val="clear" w:color="auto" w:fill="FAFAFA"/>
            <w:vAlign w:val="bottom"/>
          </w:tcPr>
          <w:p w14:paraId="7ED9E0E5" w14:textId="77777777" w:rsidR="001165AC" w:rsidRPr="00542D61" w:rsidRDefault="001165AC" w:rsidP="001165AC">
            <w:pPr>
              <w:spacing w:line="240" w:lineRule="auto"/>
              <w:ind w:left="6" w:right="-72"/>
              <w:rPr>
                <w:rFonts w:cs="Arial"/>
              </w:rPr>
            </w:pPr>
          </w:p>
        </w:tc>
        <w:tc>
          <w:tcPr>
            <w:tcW w:w="1584" w:type="dxa"/>
            <w:tcBorders>
              <w:top w:val="single" w:sz="4" w:space="0" w:color="auto"/>
            </w:tcBorders>
            <w:vAlign w:val="bottom"/>
          </w:tcPr>
          <w:p w14:paraId="0795C04F" w14:textId="77777777" w:rsidR="001165AC" w:rsidRPr="00542D61" w:rsidRDefault="001165AC" w:rsidP="001165AC">
            <w:pPr>
              <w:spacing w:line="240" w:lineRule="auto"/>
              <w:ind w:left="6" w:right="-72"/>
              <w:rPr>
                <w:rFonts w:cs="Arial"/>
              </w:rPr>
            </w:pPr>
          </w:p>
        </w:tc>
      </w:tr>
      <w:tr w:rsidR="001165AC" w:rsidRPr="00542D61" w14:paraId="5D9D0CA0" w14:textId="77777777" w:rsidTr="001165AC">
        <w:tc>
          <w:tcPr>
            <w:tcW w:w="5832" w:type="dxa"/>
            <w:vAlign w:val="bottom"/>
          </w:tcPr>
          <w:p w14:paraId="5A717628" w14:textId="77777777" w:rsidR="001165AC" w:rsidRPr="00542D61" w:rsidRDefault="001165AC" w:rsidP="001165AC">
            <w:pPr>
              <w:pStyle w:val="Header"/>
              <w:tabs>
                <w:tab w:val="clear" w:pos="4153"/>
                <w:tab w:val="clear" w:pos="8306"/>
              </w:tabs>
              <w:spacing w:line="240" w:lineRule="auto"/>
              <w:ind w:left="-101"/>
              <w:rPr>
                <w:rFonts w:cs="Arial"/>
                <w:b/>
                <w:bCs/>
                <w:lang w:val="en-US" w:eastAsia="en-US"/>
              </w:rPr>
            </w:pPr>
            <w:r w:rsidRPr="00542D61">
              <w:rPr>
                <w:rFonts w:cs="Arial"/>
                <w:b/>
                <w:bCs/>
                <w:lang w:val="en-US" w:eastAsia="en-US"/>
              </w:rPr>
              <w:t>Net deferred income taxes</w:t>
            </w:r>
          </w:p>
        </w:tc>
        <w:tc>
          <w:tcPr>
            <w:tcW w:w="1584" w:type="dxa"/>
            <w:tcBorders>
              <w:bottom w:val="single" w:sz="4" w:space="0" w:color="auto"/>
            </w:tcBorders>
            <w:shd w:val="clear" w:color="auto" w:fill="FAFAFA"/>
            <w:vAlign w:val="bottom"/>
          </w:tcPr>
          <w:p w14:paraId="4DCEC6B4" w14:textId="77777777" w:rsidR="001165AC" w:rsidRPr="00542D61" w:rsidRDefault="001165AC" w:rsidP="001165AC">
            <w:pPr>
              <w:spacing w:line="240" w:lineRule="auto"/>
              <w:ind w:right="-72"/>
              <w:jc w:val="right"/>
              <w:rPr>
                <w:rFonts w:cs="Arial"/>
                <w:lang w:val="en-GB"/>
              </w:rPr>
            </w:pPr>
            <w:r w:rsidRPr="00542D61">
              <w:rPr>
                <w:rFonts w:cs="Arial"/>
                <w:lang w:val="en-GB"/>
              </w:rPr>
              <w:t>57,622</w:t>
            </w:r>
          </w:p>
        </w:tc>
        <w:tc>
          <w:tcPr>
            <w:tcW w:w="1584" w:type="dxa"/>
            <w:tcBorders>
              <w:bottom w:val="single" w:sz="4" w:space="0" w:color="auto"/>
            </w:tcBorders>
            <w:vAlign w:val="bottom"/>
          </w:tcPr>
          <w:p w14:paraId="10A9CFFE" w14:textId="77777777" w:rsidR="001165AC" w:rsidRPr="00542D61" w:rsidRDefault="001165AC" w:rsidP="001165AC">
            <w:pPr>
              <w:spacing w:line="240" w:lineRule="auto"/>
              <w:ind w:right="-72"/>
              <w:jc w:val="right"/>
              <w:rPr>
                <w:rFonts w:cs="Arial"/>
                <w:lang w:val="en-GB"/>
              </w:rPr>
            </w:pPr>
            <w:r w:rsidRPr="00542D61">
              <w:rPr>
                <w:rFonts w:cs="Arial"/>
                <w:lang w:val="en-GB"/>
              </w:rPr>
              <w:t>46,877</w:t>
            </w:r>
          </w:p>
        </w:tc>
      </w:tr>
    </w:tbl>
    <w:p w14:paraId="6CFA4FA8" w14:textId="77777777" w:rsidR="001165AC" w:rsidRPr="00542D61" w:rsidRDefault="001165AC" w:rsidP="001165AC">
      <w:pPr>
        <w:spacing w:line="240" w:lineRule="auto"/>
        <w:jc w:val="both"/>
        <w:rPr>
          <w:rFonts w:cs="Arial"/>
        </w:rPr>
      </w:pPr>
    </w:p>
    <w:p w14:paraId="59CED1B2" w14:textId="77777777" w:rsidR="001165AC" w:rsidRPr="00542D61" w:rsidRDefault="001165AC" w:rsidP="001165AC">
      <w:pPr>
        <w:spacing w:line="240" w:lineRule="auto"/>
        <w:jc w:val="both"/>
        <w:rPr>
          <w:rFonts w:cs="Arial"/>
        </w:rPr>
      </w:pPr>
      <w:r w:rsidRPr="00542D61">
        <w:rPr>
          <w:rFonts w:cs="Arial"/>
        </w:rPr>
        <w:t>The movement of deferred income taxes during the year is as follows:</w:t>
      </w:r>
    </w:p>
    <w:p w14:paraId="6E4F88A1" w14:textId="77777777" w:rsidR="001165AC" w:rsidRPr="00542D61" w:rsidRDefault="001165AC" w:rsidP="001165AC">
      <w:pPr>
        <w:spacing w:line="240" w:lineRule="auto"/>
        <w:jc w:val="both"/>
        <w:rPr>
          <w:rFonts w:cs="Arial"/>
        </w:rPr>
      </w:pPr>
    </w:p>
    <w:tbl>
      <w:tblPr>
        <w:tblW w:w="9022" w:type="dxa"/>
        <w:tblLayout w:type="fixed"/>
        <w:tblLook w:val="0000" w:firstRow="0" w:lastRow="0" w:firstColumn="0" w:lastColumn="0" w:noHBand="0" w:noVBand="0"/>
      </w:tblPr>
      <w:tblGrid>
        <w:gridCol w:w="5818"/>
        <w:gridCol w:w="1620"/>
        <w:gridCol w:w="1584"/>
      </w:tblGrid>
      <w:tr w:rsidR="001165AC" w:rsidRPr="00542D61" w14:paraId="3C7A9FF1" w14:textId="77777777" w:rsidTr="001165AC">
        <w:tc>
          <w:tcPr>
            <w:tcW w:w="5818" w:type="dxa"/>
            <w:vAlign w:val="bottom"/>
          </w:tcPr>
          <w:p w14:paraId="7C398910" w14:textId="77777777" w:rsidR="001165AC" w:rsidRPr="00542D61" w:rsidRDefault="001165AC" w:rsidP="001165AC">
            <w:pPr>
              <w:spacing w:line="240" w:lineRule="auto"/>
              <w:ind w:left="-101" w:right="-72"/>
              <w:rPr>
                <w:rFonts w:cs="Arial"/>
                <w:b/>
                <w:bCs/>
              </w:rPr>
            </w:pPr>
          </w:p>
        </w:tc>
        <w:tc>
          <w:tcPr>
            <w:tcW w:w="1620" w:type="dxa"/>
            <w:tcBorders>
              <w:top w:val="single" w:sz="4" w:space="0" w:color="auto"/>
            </w:tcBorders>
            <w:shd w:val="clear" w:color="auto" w:fill="auto"/>
            <w:vAlign w:val="bottom"/>
          </w:tcPr>
          <w:p w14:paraId="464C1F53" w14:textId="77777777" w:rsidR="001165AC" w:rsidRPr="00542D61" w:rsidRDefault="001165AC" w:rsidP="001165AC">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715A9E5F" w14:textId="77777777" w:rsidR="001165AC" w:rsidRPr="00542D61" w:rsidRDefault="001165AC" w:rsidP="001165AC">
            <w:pPr>
              <w:spacing w:line="240" w:lineRule="auto"/>
              <w:ind w:right="-72"/>
              <w:jc w:val="right"/>
              <w:rPr>
                <w:rFonts w:cs="Arial"/>
                <w:b/>
                <w:bCs/>
              </w:rPr>
            </w:pPr>
            <w:r w:rsidRPr="00542D61">
              <w:rPr>
                <w:rFonts w:cs="Arial"/>
                <w:b/>
                <w:bCs/>
                <w:lang w:val="en-GB"/>
              </w:rPr>
              <w:t>2019</w:t>
            </w:r>
          </w:p>
        </w:tc>
      </w:tr>
      <w:tr w:rsidR="001165AC" w:rsidRPr="00542D61" w14:paraId="5BE15C37" w14:textId="77777777" w:rsidTr="001165AC">
        <w:tc>
          <w:tcPr>
            <w:tcW w:w="5818" w:type="dxa"/>
            <w:vAlign w:val="bottom"/>
          </w:tcPr>
          <w:p w14:paraId="4756BD16" w14:textId="77777777" w:rsidR="001165AC" w:rsidRPr="00542D61" w:rsidRDefault="001165AC" w:rsidP="001165AC">
            <w:pPr>
              <w:spacing w:line="240" w:lineRule="auto"/>
              <w:ind w:left="-101" w:right="-72"/>
              <w:rPr>
                <w:rFonts w:cs="Arial"/>
              </w:rPr>
            </w:pPr>
          </w:p>
        </w:tc>
        <w:tc>
          <w:tcPr>
            <w:tcW w:w="1620" w:type="dxa"/>
            <w:tcBorders>
              <w:bottom w:val="single" w:sz="4" w:space="0" w:color="auto"/>
            </w:tcBorders>
            <w:shd w:val="clear" w:color="auto" w:fill="auto"/>
            <w:vAlign w:val="bottom"/>
          </w:tcPr>
          <w:p w14:paraId="65A0DB58" w14:textId="77777777" w:rsidR="001165AC" w:rsidRPr="00542D61" w:rsidRDefault="001165AC" w:rsidP="001165AC">
            <w:pPr>
              <w:spacing w:line="240" w:lineRule="auto"/>
              <w:ind w:right="-72"/>
              <w:jc w:val="right"/>
              <w:rPr>
                <w:rFonts w:cs="Arial"/>
                <w:b/>
                <w:bCs/>
                <w:snapToGrid w:val="0"/>
                <w:lang w:eastAsia="th-TH"/>
              </w:rPr>
            </w:pPr>
            <w:r w:rsidRPr="00542D61">
              <w:rPr>
                <w:rFonts w:cs="Arial"/>
                <w:b/>
                <w:bCs/>
                <w:snapToGrid w:val="0"/>
                <w:lang w:eastAsia="th-TH"/>
              </w:rPr>
              <w:t>Thousand</w:t>
            </w:r>
          </w:p>
          <w:p w14:paraId="670B9D74" w14:textId="77777777" w:rsidR="001165AC" w:rsidRPr="00542D61" w:rsidRDefault="001165AC" w:rsidP="001165AC">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43A446DA" w14:textId="77777777" w:rsidR="001165AC" w:rsidRPr="00542D61" w:rsidRDefault="001165AC" w:rsidP="001165AC">
            <w:pPr>
              <w:spacing w:line="240" w:lineRule="auto"/>
              <w:ind w:right="-72"/>
              <w:jc w:val="right"/>
              <w:rPr>
                <w:rFonts w:cs="Arial"/>
                <w:b/>
                <w:bCs/>
                <w:snapToGrid w:val="0"/>
                <w:lang w:eastAsia="th-TH"/>
              </w:rPr>
            </w:pPr>
            <w:r w:rsidRPr="00542D61">
              <w:rPr>
                <w:rFonts w:cs="Arial"/>
                <w:b/>
                <w:bCs/>
                <w:snapToGrid w:val="0"/>
                <w:lang w:eastAsia="th-TH"/>
              </w:rPr>
              <w:t>Thousand</w:t>
            </w:r>
          </w:p>
          <w:p w14:paraId="103EFFA0" w14:textId="77777777" w:rsidR="001165AC" w:rsidRPr="00542D61" w:rsidRDefault="001165AC" w:rsidP="001165AC">
            <w:pPr>
              <w:spacing w:line="240" w:lineRule="auto"/>
              <w:ind w:right="-72"/>
              <w:jc w:val="right"/>
              <w:rPr>
                <w:rFonts w:cs="Arial"/>
                <w:b/>
                <w:bCs/>
              </w:rPr>
            </w:pPr>
            <w:r w:rsidRPr="00542D61">
              <w:rPr>
                <w:rFonts w:cs="Arial"/>
                <w:b/>
                <w:bCs/>
                <w:snapToGrid w:val="0"/>
                <w:lang w:eastAsia="th-TH"/>
              </w:rPr>
              <w:t>Baht</w:t>
            </w:r>
          </w:p>
        </w:tc>
      </w:tr>
      <w:tr w:rsidR="001165AC" w:rsidRPr="00542D61" w14:paraId="1E57789F" w14:textId="77777777" w:rsidTr="001165AC">
        <w:tc>
          <w:tcPr>
            <w:tcW w:w="5818" w:type="dxa"/>
            <w:vAlign w:val="bottom"/>
          </w:tcPr>
          <w:p w14:paraId="6F9B8192" w14:textId="77777777" w:rsidR="001165AC" w:rsidRPr="00542D61" w:rsidRDefault="001165AC" w:rsidP="001165AC">
            <w:pPr>
              <w:spacing w:line="240" w:lineRule="auto"/>
              <w:ind w:left="-101" w:right="-72"/>
              <w:rPr>
                <w:rFonts w:cs="Arial"/>
              </w:rPr>
            </w:pPr>
          </w:p>
        </w:tc>
        <w:tc>
          <w:tcPr>
            <w:tcW w:w="1620" w:type="dxa"/>
            <w:tcBorders>
              <w:top w:val="single" w:sz="4" w:space="0" w:color="auto"/>
            </w:tcBorders>
            <w:shd w:val="clear" w:color="auto" w:fill="FAFAFA"/>
            <w:vAlign w:val="bottom"/>
          </w:tcPr>
          <w:p w14:paraId="3BC6A4D7" w14:textId="77777777" w:rsidR="001165AC" w:rsidRPr="00542D61" w:rsidRDefault="001165AC" w:rsidP="001165AC">
            <w:pPr>
              <w:spacing w:line="240" w:lineRule="auto"/>
              <w:ind w:right="-72"/>
              <w:jc w:val="right"/>
              <w:rPr>
                <w:rFonts w:cs="Arial"/>
              </w:rPr>
            </w:pPr>
          </w:p>
        </w:tc>
        <w:tc>
          <w:tcPr>
            <w:tcW w:w="1584" w:type="dxa"/>
            <w:tcBorders>
              <w:top w:val="single" w:sz="4" w:space="0" w:color="auto"/>
            </w:tcBorders>
            <w:vAlign w:val="bottom"/>
          </w:tcPr>
          <w:p w14:paraId="4EAEAE09" w14:textId="77777777" w:rsidR="001165AC" w:rsidRPr="00542D61" w:rsidRDefault="001165AC" w:rsidP="001165AC">
            <w:pPr>
              <w:spacing w:line="240" w:lineRule="auto"/>
              <w:ind w:right="-72"/>
              <w:jc w:val="right"/>
              <w:rPr>
                <w:rFonts w:cs="Arial"/>
              </w:rPr>
            </w:pPr>
          </w:p>
        </w:tc>
      </w:tr>
      <w:tr w:rsidR="001165AC" w:rsidRPr="00542D61" w14:paraId="3E8987F1" w14:textId="77777777" w:rsidTr="00115F04">
        <w:tc>
          <w:tcPr>
            <w:tcW w:w="5818" w:type="dxa"/>
            <w:vAlign w:val="bottom"/>
          </w:tcPr>
          <w:p w14:paraId="1CBB2E13" w14:textId="77777777" w:rsidR="001165AC" w:rsidRPr="00542D61" w:rsidRDefault="001165AC" w:rsidP="001165AC">
            <w:pPr>
              <w:spacing w:line="240" w:lineRule="auto"/>
              <w:ind w:left="-101"/>
              <w:rPr>
                <w:rFonts w:cs="Arial"/>
                <w:b/>
                <w:bCs/>
              </w:rPr>
            </w:pPr>
            <w:r w:rsidRPr="00542D61">
              <w:rPr>
                <w:rFonts w:cs="Arial"/>
                <w:b/>
                <w:bCs/>
              </w:rPr>
              <w:t>As at 1 January - as reported</w:t>
            </w:r>
          </w:p>
        </w:tc>
        <w:tc>
          <w:tcPr>
            <w:tcW w:w="1620" w:type="dxa"/>
            <w:shd w:val="clear" w:color="auto" w:fill="FAFAFA"/>
            <w:vAlign w:val="bottom"/>
          </w:tcPr>
          <w:p w14:paraId="53E35F39" w14:textId="77777777" w:rsidR="001165AC" w:rsidRPr="00542D61" w:rsidRDefault="001165AC" w:rsidP="001165AC">
            <w:pPr>
              <w:spacing w:line="240" w:lineRule="auto"/>
              <w:ind w:right="-72"/>
              <w:jc w:val="right"/>
              <w:rPr>
                <w:rFonts w:cs="Arial"/>
              </w:rPr>
            </w:pPr>
            <w:r w:rsidRPr="00542D61">
              <w:rPr>
                <w:rFonts w:cs="Arial"/>
              </w:rPr>
              <w:t>46,877</w:t>
            </w:r>
          </w:p>
        </w:tc>
        <w:tc>
          <w:tcPr>
            <w:tcW w:w="1584" w:type="dxa"/>
            <w:vAlign w:val="bottom"/>
          </w:tcPr>
          <w:p w14:paraId="54C9031E" w14:textId="77777777" w:rsidR="001165AC" w:rsidRPr="00542D61" w:rsidRDefault="001165AC" w:rsidP="001165AC">
            <w:pPr>
              <w:spacing w:line="240" w:lineRule="auto"/>
              <w:ind w:right="-72"/>
              <w:jc w:val="right"/>
              <w:rPr>
                <w:rFonts w:cs="Arial"/>
              </w:rPr>
            </w:pPr>
            <w:r w:rsidRPr="00542D61">
              <w:rPr>
                <w:rFonts w:cs="Arial"/>
              </w:rPr>
              <w:t>23,074</w:t>
            </w:r>
          </w:p>
        </w:tc>
      </w:tr>
      <w:tr w:rsidR="001165AC" w:rsidRPr="00542D61" w14:paraId="658D4F2F" w14:textId="77777777" w:rsidTr="00115F04">
        <w:tc>
          <w:tcPr>
            <w:tcW w:w="5818" w:type="dxa"/>
            <w:vAlign w:val="bottom"/>
          </w:tcPr>
          <w:p w14:paraId="3D30ED8F" w14:textId="77777777" w:rsidR="001165AC" w:rsidRPr="00542D61" w:rsidRDefault="001165AC" w:rsidP="001165AC">
            <w:pPr>
              <w:spacing w:line="240" w:lineRule="auto"/>
              <w:ind w:left="-101"/>
              <w:rPr>
                <w:rFonts w:cs="Arial"/>
              </w:rPr>
            </w:pPr>
            <w:r w:rsidRPr="00542D61">
              <w:rPr>
                <w:rFonts w:cs="Arial"/>
              </w:rPr>
              <w:t>Impact of first-time adoption of new accounting standards</w:t>
            </w:r>
          </w:p>
        </w:tc>
        <w:tc>
          <w:tcPr>
            <w:tcW w:w="1620" w:type="dxa"/>
            <w:tcBorders>
              <w:bottom w:val="single" w:sz="4" w:space="0" w:color="auto"/>
            </w:tcBorders>
            <w:shd w:val="clear" w:color="auto" w:fill="FAFAFA"/>
            <w:vAlign w:val="bottom"/>
          </w:tcPr>
          <w:p w14:paraId="19166BF5" w14:textId="77777777" w:rsidR="001165AC" w:rsidRPr="00542D61" w:rsidRDefault="001165AC" w:rsidP="001165AC">
            <w:pPr>
              <w:spacing w:line="240" w:lineRule="auto"/>
              <w:ind w:right="-72"/>
              <w:jc w:val="right"/>
              <w:rPr>
                <w:rFonts w:cs="Arial"/>
              </w:rPr>
            </w:pPr>
            <w:r w:rsidRPr="00542D61">
              <w:rPr>
                <w:rFonts w:cs="Arial"/>
              </w:rPr>
              <w:t>1,578</w:t>
            </w:r>
          </w:p>
        </w:tc>
        <w:tc>
          <w:tcPr>
            <w:tcW w:w="1584" w:type="dxa"/>
            <w:tcBorders>
              <w:bottom w:val="single" w:sz="4" w:space="0" w:color="auto"/>
            </w:tcBorders>
            <w:vAlign w:val="bottom"/>
          </w:tcPr>
          <w:p w14:paraId="0C3843CA" w14:textId="77777777" w:rsidR="001165AC" w:rsidRPr="00542D61" w:rsidRDefault="001165AC" w:rsidP="001165AC">
            <w:pPr>
              <w:spacing w:line="240" w:lineRule="auto"/>
              <w:ind w:right="-72"/>
              <w:jc w:val="right"/>
              <w:rPr>
                <w:rFonts w:cs="Arial"/>
              </w:rPr>
            </w:pPr>
            <w:r w:rsidRPr="00542D61">
              <w:rPr>
                <w:rFonts w:cs="Arial"/>
              </w:rPr>
              <w:t>-</w:t>
            </w:r>
          </w:p>
        </w:tc>
      </w:tr>
      <w:tr w:rsidR="001165AC" w:rsidRPr="00542D61" w14:paraId="31AC72FD" w14:textId="77777777" w:rsidTr="00115F04">
        <w:tc>
          <w:tcPr>
            <w:tcW w:w="5818" w:type="dxa"/>
            <w:vAlign w:val="bottom"/>
          </w:tcPr>
          <w:p w14:paraId="79239DC1" w14:textId="77777777" w:rsidR="001165AC" w:rsidRPr="00542D61" w:rsidRDefault="001165AC" w:rsidP="001165AC">
            <w:pPr>
              <w:spacing w:line="240" w:lineRule="auto"/>
              <w:ind w:left="-101"/>
              <w:rPr>
                <w:rFonts w:cs="Arial"/>
                <w:b/>
                <w:bCs/>
              </w:rPr>
            </w:pPr>
            <w:r w:rsidRPr="00542D61">
              <w:rPr>
                <w:rFonts w:cs="Arial"/>
                <w:b/>
                <w:bCs/>
              </w:rPr>
              <w:t>As at 1 January - as restated</w:t>
            </w:r>
          </w:p>
        </w:tc>
        <w:tc>
          <w:tcPr>
            <w:tcW w:w="1620" w:type="dxa"/>
            <w:tcBorders>
              <w:top w:val="single" w:sz="4" w:space="0" w:color="auto"/>
            </w:tcBorders>
            <w:shd w:val="clear" w:color="auto" w:fill="FAFAFA"/>
            <w:vAlign w:val="bottom"/>
          </w:tcPr>
          <w:p w14:paraId="6667F397" w14:textId="77777777" w:rsidR="001165AC" w:rsidRPr="00542D61" w:rsidRDefault="001165AC" w:rsidP="001165AC">
            <w:pPr>
              <w:spacing w:line="240" w:lineRule="auto"/>
              <w:ind w:right="-72"/>
              <w:jc w:val="right"/>
              <w:rPr>
                <w:rFonts w:cs="Arial"/>
              </w:rPr>
            </w:pPr>
            <w:r w:rsidRPr="00542D61">
              <w:rPr>
                <w:rFonts w:cs="Arial"/>
              </w:rPr>
              <w:t>48,455</w:t>
            </w:r>
          </w:p>
        </w:tc>
        <w:tc>
          <w:tcPr>
            <w:tcW w:w="1584" w:type="dxa"/>
            <w:tcBorders>
              <w:top w:val="single" w:sz="4" w:space="0" w:color="auto"/>
            </w:tcBorders>
            <w:vAlign w:val="bottom"/>
          </w:tcPr>
          <w:p w14:paraId="3CF8D913" w14:textId="77777777" w:rsidR="001165AC" w:rsidRPr="00542D61" w:rsidRDefault="001165AC" w:rsidP="001165AC">
            <w:pPr>
              <w:spacing w:line="240" w:lineRule="auto"/>
              <w:ind w:right="-72"/>
              <w:jc w:val="right"/>
              <w:rPr>
                <w:rFonts w:cs="Arial"/>
              </w:rPr>
            </w:pPr>
            <w:r w:rsidRPr="00542D61">
              <w:rPr>
                <w:rFonts w:cs="Arial"/>
              </w:rPr>
              <w:t>23,074</w:t>
            </w:r>
          </w:p>
        </w:tc>
      </w:tr>
      <w:tr w:rsidR="001165AC" w:rsidRPr="00542D61" w14:paraId="1383899B" w14:textId="77777777" w:rsidTr="001165AC">
        <w:tc>
          <w:tcPr>
            <w:tcW w:w="5818" w:type="dxa"/>
            <w:vAlign w:val="bottom"/>
          </w:tcPr>
          <w:p w14:paraId="3FC41985" w14:textId="6B812E36" w:rsidR="001165AC" w:rsidRPr="00542D61" w:rsidRDefault="001165AC" w:rsidP="001165AC">
            <w:pPr>
              <w:spacing w:line="240" w:lineRule="auto"/>
              <w:ind w:left="-101"/>
              <w:rPr>
                <w:rFonts w:cs="Arial"/>
              </w:rPr>
            </w:pPr>
            <w:r w:rsidRPr="00542D61">
              <w:rPr>
                <w:rFonts w:eastAsia="Calibri" w:cs="Arial"/>
              </w:rPr>
              <w:t xml:space="preserve">Charged (credited) to profit or loss </w:t>
            </w:r>
            <w:r w:rsidR="0095649C" w:rsidRPr="00542D61">
              <w:rPr>
                <w:rFonts w:cs="Arial"/>
              </w:rPr>
              <w:t>(Note 28)</w:t>
            </w:r>
          </w:p>
        </w:tc>
        <w:tc>
          <w:tcPr>
            <w:tcW w:w="1620" w:type="dxa"/>
            <w:shd w:val="clear" w:color="auto" w:fill="FAFAFA"/>
            <w:vAlign w:val="bottom"/>
          </w:tcPr>
          <w:p w14:paraId="6113D357" w14:textId="77777777" w:rsidR="001165AC" w:rsidRPr="00542D61" w:rsidRDefault="001165AC" w:rsidP="001165AC">
            <w:pPr>
              <w:spacing w:line="240" w:lineRule="auto"/>
              <w:ind w:right="-72"/>
              <w:jc w:val="right"/>
              <w:rPr>
                <w:rFonts w:cs="Arial"/>
                <w:lang w:val="en-GB"/>
              </w:rPr>
            </w:pPr>
            <w:r w:rsidRPr="00542D61">
              <w:rPr>
                <w:rFonts w:cs="Arial"/>
                <w:lang w:val="en-GB"/>
              </w:rPr>
              <w:t>6,817</w:t>
            </w:r>
          </w:p>
        </w:tc>
        <w:tc>
          <w:tcPr>
            <w:tcW w:w="1584" w:type="dxa"/>
            <w:vAlign w:val="bottom"/>
          </w:tcPr>
          <w:p w14:paraId="509F8A25" w14:textId="77777777" w:rsidR="001165AC" w:rsidRPr="00542D61" w:rsidRDefault="001165AC" w:rsidP="001165AC">
            <w:pPr>
              <w:spacing w:line="240" w:lineRule="auto"/>
              <w:ind w:right="-72"/>
              <w:jc w:val="right"/>
              <w:rPr>
                <w:rFonts w:cs="Arial"/>
                <w:lang w:val="en-GB"/>
              </w:rPr>
            </w:pPr>
            <w:r w:rsidRPr="00542D61">
              <w:rPr>
                <w:rFonts w:cs="Arial"/>
              </w:rPr>
              <w:t>17,901</w:t>
            </w:r>
          </w:p>
        </w:tc>
      </w:tr>
      <w:tr w:rsidR="001165AC" w:rsidRPr="00542D61" w14:paraId="149DCCFF" w14:textId="77777777" w:rsidTr="001165AC">
        <w:tc>
          <w:tcPr>
            <w:tcW w:w="5818" w:type="dxa"/>
            <w:vAlign w:val="bottom"/>
          </w:tcPr>
          <w:p w14:paraId="3842C2D2" w14:textId="77777777" w:rsidR="001165AC" w:rsidRPr="00542D61" w:rsidRDefault="001165AC" w:rsidP="001165AC">
            <w:pPr>
              <w:spacing w:line="240" w:lineRule="auto"/>
              <w:ind w:left="-101"/>
              <w:rPr>
                <w:rFonts w:cs="Arial"/>
              </w:rPr>
            </w:pPr>
            <w:r w:rsidRPr="00542D61">
              <w:rPr>
                <w:rFonts w:cs="Arial"/>
              </w:rPr>
              <w:t xml:space="preserve">Charged (credited) relation to components of </w:t>
            </w:r>
          </w:p>
        </w:tc>
        <w:tc>
          <w:tcPr>
            <w:tcW w:w="1620" w:type="dxa"/>
            <w:shd w:val="clear" w:color="auto" w:fill="FAFAFA"/>
            <w:vAlign w:val="bottom"/>
          </w:tcPr>
          <w:p w14:paraId="7438BF03" w14:textId="77777777" w:rsidR="001165AC" w:rsidRPr="00542D61" w:rsidRDefault="001165AC" w:rsidP="001165AC">
            <w:pPr>
              <w:spacing w:line="240" w:lineRule="auto"/>
              <w:ind w:right="-72"/>
              <w:jc w:val="right"/>
              <w:rPr>
                <w:rFonts w:cs="Arial"/>
              </w:rPr>
            </w:pPr>
          </w:p>
        </w:tc>
        <w:tc>
          <w:tcPr>
            <w:tcW w:w="1584" w:type="dxa"/>
            <w:vAlign w:val="bottom"/>
          </w:tcPr>
          <w:p w14:paraId="4004D64B" w14:textId="77777777" w:rsidR="001165AC" w:rsidRPr="00542D61" w:rsidRDefault="001165AC" w:rsidP="001165AC">
            <w:pPr>
              <w:spacing w:line="240" w:lineRule="auto"/>
              <w:ind w:right="-72"/>
              <w:jc w:val="right"/>
              <w:rPr>
                <w:rFonts w:cs="Arial"/>
              </w:rPr>
            </w:pPr>
          </w:p>
        </w:tc>
      </w:tr>
      <w:tr w:rsidR="001165AC" w:rsidRPr="00542D61" w14:paraId="67D043CE" w14:textId="77777777" w:rsidTr="001165AC">
        <w:tc>
          <w:tcPr>
            <w:tcW w:w="5818" w:type="dxa"/>
            <w:vAlign w:val="bottom"/>
          </w:tcPr>
          <w:p w14:paraId="04CE0CA3" w14:textId="2ED1A349" w:rsidR="001165AC" w:rsidRPr="00542D61" w:rsidRDefault="001165AC" w:rsidP="001165AC">
            <w:pPr>
              <w:spacing w:line="240" w:lineRule="auto"/>
              <w:ind w:left="-101"/>
              <w:rPr>
                <w:rFonts w:cs="Arial"/>
              </w:rPr>
            </w:pPr>
            <w:r w:rsidRPr="00542D61">
              <w:rPr>
                <w:rFonts w:cs="Arial"/>
              </w:rPr>
              <w:t xml:space="preserve">   other comprehensive income </w:t>
            </w:r>
          </w:p>
        </w:tc>
        <w:tc>
          <w:tcPr>
            <w:tcW w:w="1620" w:type="dxa"/>
            <w:tcBorders>
              <w:bottom w:val="single" w:sz="4" w:space="0" w:color="auto"/>
            </w:tcBorders>
            <w:shd w:val="clear" w:color="auto" w:fill="FAFAFA"/>
            <w:vAlign w:val="bottom"/>
          </w:tcPr>
          <w:p w14:paraId="6FC76CF4" w14:textId="77777777" w:rsidR="001165AC" w:rsidRPr="00542D61" w:rsidRDefault="001165AC" w:rsidP="001165AC">
            <w:pPr>
              <w:spacing w:line="240" w:lineRule="auto"/>
              <w:ind w:right="-72"/>
              <w:jc w:val="right"/>
              <w:rPr>
                <w:rFonts w:cs="Arial"/>
              </w:rPr>
            </w:pPr>
            <w:r w:rsidRPr="00542D61">
              <w:rPr>
                <w:rFonts w:cs="Arial"/>
              </w:rPr>
              <w:t>2,350</w:t>
            </w:r>
          </w:p>
        </w:tc>
        <w:tc>
          <w:tcPr>
            <w:tcW w:w="1584" w:type="dxa"/>
            <w:tcBorders>
              <w:bottom w:val="single" w:sz="4" w:space="0" w:color="auto"/>
            </w:tcBorders>
            <w:vAlign w:val="bottom"/>
          </w:tcPr>
          <w:p w14:paraId="50ABBF21" w14:textId="77777777" w:rsidR="001165AC" w:rsidRPr="00542D61" w:rsidRDefault="001165AC" w:rsidP="001165AC">
            <w:pPr>
              <w:spacing w:line="240" w:lineRule="auto"/>
              <w:ind w:right="-72"/>
              <w:jc w:val="right"/>
              <w:rPr>
                <w:rFonts w:cs="Arial"/>
              </w:rPr>
            </w:pPr>
            <w:r w:rsidRPr="00542D61">
              <w:rPr>
                <w:rFonts w:cs="Arial"/>
              </w:rPr>
              <w:t>5,902</w:t>
            </w:r>
          </w:p>
        </w:tc>
      </w:tr>
      <w:tr w:rsidR="001165AC" w:rsidRPr="00542D61" w14:paraId="088D6519" w14:textId="77777777" w:rsidTr="001165AC">
        <w:tc>
          <w:tcPr>
            <w:tcW w:w="5818" w:type="dxa"/>
            <w:vAlign w:val="bottom"/>
          </w:tcPr>
          <w:p w14:paraId="3BC6287A" w14:textId="77777777" w:rsidR="001165AC" w:rsidRPr="00542D61" w:rsidRDefault="001165AC" w:rsidP="001165AC">
            <w:pPr>
              <w:spacing w:line="240" w:lineRule="auto"/>
              <w:ind w:left="-101" w:right="-72"/>
              <w:rPr>
                <w:rFonts w:cs="Arial"/>
              </w:rPr>
            </w:pPr>
          </w:p>
        </w:tc>
        <w:tc>
          <w:tcPr>
            <w:tcW w:w="1620" w:type="dxa"/>
            <w:tcBorders>
              <w:top w:val="single" w:sz="4" w:space="0" w:color="auto"/>
            </w:tcBorders>
            <w:shd w:val="clear" w:color="auto" w:fill="FAFAFA"/>
            <w:vAlign w:val="bottom"/>
          </w:tcPr>
          <w:p w14:paraId="3C0BA6B7" w14:textId="77777777" w:rsidR="001165AC" w:rsidRPr="00542D61" w:rsidRDefault="001165AC" w:rsidP="001165AC">
            <w:pPr>
              <w:spacing w:line="240" w:lineRule="auto"/>
              <w:ind w:left="-102" w:right="-72"/>
              <w:rPr>
                <w:rFonts w:cs="Arial"/>
              </w:rPr>
            </w:pPr>
          </w:p>
        </w:tc>
        <w:tc>
          <w:tcPr>
            <w:tcW w:w="1584" w:type="dxa"/>
            <w:tcBorders>
              <w:top w:val="single" w:sz="4" w:space="0" w:color="auto"/>
            </w:tcBorders>
            <w:vAlign w:val="bottom"/>
          </w:tcPr>
          <w:p w14:paraId="26077E84" w14:textId="77777777" w:rsidR="001165AC" w:rsidRPr="00542D61" w:rsidRDefault="001165AC" w:rsidP="001165AC">
            <w:pPr>
              <w:spacing w:line="240" w:lineRule="auto"/>
              <w:ind w:left="-102" w:right="-72"/>
              <w:rPr>
                <w:rFonts w:cs="Arial"/>
              </w:rPr>
            </w:pPr>
          </w:p>
        </w:tc>
      </w:tr>
      <w:tr w:rsidR="001165AC" w:rsidRPr="00542D61" w14:paraId="78CA6F24" w14:textId="77777777" w:rsidTr="001165AC">
        <w:tc>
          <w:tcPr>
            <w:tcW w:w="5818" w:type="dxa"/>
            <w:vAlign w:val="bottom"/>
          </w:tcPr>
          <w:p w14:paraId="336C2D13" w14:textId="77777777" w:rsidR="001165AC" w:rsidRPr="00542D61" w:rsidRDefault="001165AC" w:rsidP="001165AC">
            <w:pPr>
              <w:spacing w:line="240" w:lineRule="auto"/>
              <w:ind w:left="-101"/>
              <w:rPr>
                <w:rFonts w:cs="Arial"/>
                <w:b/>
                <w:bCs/>
              </w:rPr>
            </w:pPr>
            <w:r w:rsidRPr="00542D61">
              <w:rPr>
                <w:rFonts w:cs="Arial"/>
                <w:b/>
                <w:bCs/>
              </w:rPr>
              <w:t>As at 31 December</w:t>
            </w:r>
          </w:p>
        </w:tc>
        <w:tc>
          <w:tcPr>
            <w:tcW w:w="1620" w:type="dxa"/>
            <w:tcBorders>
              <w:bottom w:val="single" w:sz="4" w:space="0" w:color="auto"/>
            </w:tcBorders>
            <w:shd w:val="clear" w:color="auto" w:fill="FAFAFA"/>
            <w:vAlign w:val="bottom"/>
          </w:tcPr>
          <w:p w14:paraId="580A0632" w14:textId="77777777" w:rsidR="001165AC" w:rsidRPr="00542D61" w:rsidRDefault="001165AC" w:rsidP="001165AC">
            <w:pPr>
              <w:spacing w:line="240" w:lineRule="auto"/>
              <w:ind w:right="-72"/>
              <w:jc w:val="right"/>
              <w:rPr>
                <w:rFonts w:cs="Arial"/>
              </w:rPr>
            </w:pPr>
            <w:r w:rsidRPr="00542D61">
              <w:rPr>
                <w:rFonts w:cs="Arial"/>
              </w:rPr>
              <w:t>57,622</w:t>
            </w:r>
          </w:p>
        </w:tc>
        <w:tc>
          <w:tcPr>
            <w:tcW w:w="1584" w:type="dxa"/>
            <w:tcBorders>
              <w:bottom w:val="single" w:sz="4" w:space="0" w:color="auto"/>
            </w:tcBorders>
            <w:vAlign w:val="bottom"/>
          </w:tcPr>
          <w:p w14:paraId="139C9345" w14:textId="77777777" w:rsidR="001165AC" w:rsidRPr="00542D61" w:rsidRDefault="001165AC" w:rsidP="001165AC">
            <w:pPr>
              <w:spacing w:line="240" w:lineRule="auto"/>
              <w:ind w:right="-72"/>
              <w:jc w:val="right"/>
              <w:rPr>
                <w:rFonts w:cs="Arial"/>
              </w:rPr>
            </w:pPr>
            <w:r w:rsidRPr="00542D61">
              <w:rPr>
                <w:rFonts w:cs="Arial"/>
              </w:rPr>
              <w:t>46,877</w:t>
            </w:r>
          </w:p>
        </w:tc>
      </w:tr>
    </w:tbl>
    <w:p w14:paraId="0916B74F" w14:textId="77777777" w:rsidR="001165AC" w:rsidRPr="00542D61" w:rsidRDefault="001165AC" w:rsidP="001165AC">
      <w:pPr>
        <w:tabs>
          <w:tab w:val="left" w:pos="9646"/>
        </w:tabs>
        <w:spacing w:line="240" w:lineRule="auto"/>
        <w:jc w:val="thaiDistribute"/>
        <w:rPr>
          <w:rFonts w:cs="Arial"/>
        </w:rPr>
      </w:pPr>
    </w:p>
    <w:p w14:paraId="478315A9" w14:textId="77777777" w:rsidR="001165AC" w:rsidRPr="00542D61" w:rsidRDefault="001165AC" w:rsidP="001165AC">
      <w:pPr>
        <w:spacing w:line="240" w:lineRule="auto"/>
        <w:jc w:val="both"/>
        <w:rPr>
          <w:rFonts w:cs="Arial"/>
        </w:rPr>
      </w:pPr>
    </w:p>
    <w:p w14:paraId="4D736A16" w14:textId="77777777" w:rsidR="001165AC" w:rsidRPr="00542D61" w:rsidRDefault="001165AC" w:rsidP="001165AC">
      <w:pPr>
        <w:spacing w:line="240" w:lineRule="auto"/>
        <w:jc w:val="both"/>
        <w:rPr>
          <w:rFonts w:cs="Arial"/>
        </w:rPr>
      </w:pPr>
    </w:p>
    <w:p w14:paraId="5FB9B89D" w14:textId="77777777" w:rsidR="001165AC" w:rsidRPr="00542D61" w:rsidRDefault="001165AC" w:rsidP="001165AC">
      <w:pPr>
        <w:spacing w:line="240" w:lineRule="auto"/>
        <w:rPr>
          <w:rFonts w:cs="Arial"/>
        </w:rPr>
      </w:pPr>
      <w:r w:rsidRPr="00542D61">
        <w:rPr>
          <w:rFonts w:cs="Arial"/>
        </w:rPr>
        <w:br w:type="page"/>
      </w:r>
    </w:p>
    <w:p w14:paraId="55CCDD58" w14:textId="77777777" w:rsidR="00DE5AC3" w:rsidRPr="00542D61" w:rsidRDefault="00DE5AC3" w:rsidP="001165AC">
      <w:pPr>
        <w:spacing w:line="240" w:lineRule="auto"/>
        <w:jc w:val="both"/>
        <w:rPr>
          <w:rFonts w:cs="Arial"/>
        </w:rPr>
      </w:pPr>
    </w:p>
    <w:p w14:paraId="72EC4B14" w14:textId="315CF26C" w:rsidR="001165AC" w:rsidRPr="00542D61" w:rsidRDefault="001165AC" w:rsidP="001165AC">
      <w:pPr>
        <w:spacing w:line="240" w:lineRule="auto"/>
        <w:jc w:val="both"/>
        <w:rPr>
          <w:rFonts w:cs="Arial"/>
        </w:rPr>
      </w:pPr>
      <w:r w:rsidRPr="00542D61">
        <w:rPr>
          <w:rFonts w:cs="Arial"/>
        </w:rPr>
        <w:t>The movement in deferred income tax assets and liabilities during the year is as follows:</w:t>
      </w:r>
    </w:p>
    <w:p w14:paraId="6E093B9E" w14:textId="77777777" w:rsidR="001165AC" w:rsidRPr="00542D61" w:rsidRDefault="001165AC" w:rsidP="001165AC">
      <w:pPr>
        <w:spacing w:line="240" w:lineRule="auto"/>
        <w:jc w:val="both"/>
        <w:rPr>
          <w:rFonts w:cs="Arial"/>
        </w:rPr>
      </w:pPr>
    </w:p>
    <w:tbl>
      <w:tblPr>
        <w:tblW w:w="9017" w:type="dxa"/>
        <w:tblLayout w:type="fixed"/>
        <w:tblLook w:val="0000" w:firstRow="0" w:lastRow="0" w:firstColumn="0" w:lastColumn="0" w:noHBand="0" w:noVBand="0"/>
      </w:tblPr>
      <w:tblGrid>
        <w:gridCol w:w="2268"/>
        <w:gridCol w:w="1298"/>
        <w:gridCol w:w="1123"/>
        <w:gridCol w:w="981"/>
        <w:gridCol w:w="1224"/>
        <w:gridCol w:w="992"/>
        <w:gridCol w:w="1131"/>
      </w:tblGrid>
      <w:tr w:rsidR="001165AC" w:rsidRPr="00542D61" w14:paraId="0D4F4B74" w14:textId="77777777" w:rsidTr="00542D61">
        <w:trPr>
          <w:cantSplit/>
        </w:trPr>
        <w:tc>
          <w:tcPr>
            <w:tcW w:w="2268" w:type="dxa"/>
            <w:vAlign w:val="bottom"/>
          </w:tcPr>
          <w:p w14:paraId="73411841" w14:textId="77777777" w:rsidR="001165AC" w:rsidRPr="00542D61" w:rsidRDefault="001165AC" w:rsidP="001165AC">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14:paraId="234C5932" w14:textId="77777777" w:rsidR="001165AC" w:rsidRPr="00542D61" w:rsidRDefault="001165AC" w:rsidP="001165AC">
            <w:pPr>
              <w:spacing w:line="240" w:lineRule="auto"/>
              <w:ind w:left="-148" w:right="-72"/>
              <w:jc w:val="right"/>
              <w:rPr>
                <w:rFonts w:cs="Arial"/>
                <w:b/>
                <w:bCs/>
                <w:sz w:val="16"/>
                <w:szCs w:val="16"/>
              </w:rPr>
            </w:pPr>
            <w:r w:rsidRPr="00542D61">
              <w:rPr>
                <w:rFonts w:cs="Arial"/>
                <w:b/>
                <w:bCs/>
                <w:sz w:val="16"/>
                <w:szCs w:val="16"/>
              </w:rPr>
              <w:t>Provisions for</w:t>
            </w:r>
          </w:p>
        </w:tc>
        <w:tc>
          <w:tcPr>
            <w:tcW w:w="1123" w:type="dxa"/>
            <w:tcBorders>
              <w:top w:val="single" w:sz="4" w:space="0" w:color="auto"/>
            </w:tcBorders>
          </w:tcPr>
          <w:p w14:paraId="43069613"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Other</w:t>
            </w:r>
          </w:p>
        </w:tc>
        <w:tc>
          <w:tcPr>
            <w:tcW w:w="981" w:type="dxa"/>
            <w:tcBorders>
              <w:top w:val="single" w:sz="4" w:space="0" w:color="auto"/>
            </w:tcBorders>
            <w:shd w:val="clear" w:color="auto" w:fill="auto"/>
          </w:tcPr>
          <w:p w14:paraId="6EB8389B" w14:textId="77777777" w:rsidR="001165AC" w:rsidRPr="00542D61" w:rsidRDefault="001165AC" w:rsidP="001165AC">
            <w:pPr>
              <w:spacing w:line="240" w:lineRule="auto"/>
              <w:ind w:right="-72"/>
              <w:jc w:val="right"/>
              <w:rPr>
                <w:rFonts w:cs="Arial"/>
                <w:b/>
                <w:bCs/>
                <w:sz w:val="16"/>
                <w:szCs w:val="16"/>
              </w:rPr>
            </w:pPr>
          </w:p>
        </w:tc>
        <w:tc>
          <w:tcPr>
            <w:tcW w:w="1224" w:type="dxa"/>
            <w:tcBorders>
              <w:top w:val="single" w:sz="4" w:space="0" w:color="auto"/>
            </w:tcBorders>
            <w:shd w:val="clear" w:color="auto" w:fill="auto"/>
            <w:vAlign w:val="bottom"/>
          </w:tcPr>
          <w:p w14:paraId="2C608D1E" w14:textId="77777777" w:rsidR="001165AC" w:rsidRPr="00542D61" w:rsidRDefault="001165AC" w:rsidP="001165AC">
            <w:pPr>
              <w:spacing w:line="240" w:lineRule="auto"/>
              <w:ind w:right="-72"/>
              <w:jc w:val="right"/>
              <w:rPr>
                <w:rFonts w:cs="Arial"/>
                <w:b/>
                <w:bCs/>
                <w:sz w:val="16"/>
                <w:szCs w:val="16"/>
              </w:rPr>
            </w:pPr>
          </w:p>
        </w:tc>
        <w:tc>
          <w:tcPr>
            <w:tcW w:w="992" w:type="dxa"/>
            <w:tcBorders>
              <w:top w:val="single" w:sz="4" w:space="0" w:color="auto"/>
            </w:tcBorders>
            <w:shd w:val="clear" w:color="auto" w:fill="auto"/>
            <w:vAlign w:val="bottom"/>
          </w:tcPr>
          <w:p w14:paraId="0F1286A7" w14:textId="05947567" w:rsidR="001165AC" w:rsidRPr="00542D61" w:rsidRDefault="001165AC" w:rsidP="001165AC">
            <w:pPr>
              <w:spacing w:line="240" w:lineRule="auto"/>
              <w:ind w:right="-72"/>
              <w:jc w:val="right"/>
              <w:rPr>
                <w:rFonts w:cs="Arial"/>
                <w:b/>
                <w:bCs/>
                <w:sz w:val="16"/>
                <w:szCs w:val="16"/>
              </w:rPr>
            </w:pPr>
          </w:p>
        </w:tc>
        <w:tc>
          <w:tcPr>
            <w:tcW w:w="1131" w:type="dxa"/>
            <w:tcBorders>
              <w:top w:val="single" w:sz="4" w:space="0" w:color="auto"/>
            </w:tcBorders>
            <w:shd w:val="clear" w:color="auto" w:fill="auto"/>
            <w:vAlign w:val="bottom"/>
          </w:tcPr>
          <w:p w14:paraId="54C46479" w14:textId="77777777" w:rsidR="001165AC" w:rsidRPr="00542D61" w:rsidRDefault="001165AC" w:rsidP="001165AC">
            <w:pPr>
              <w:spacing w:line="240" w:lineRule="auto"/>
              <w:ind w:right="-72"/>
              <w:jc w:val="right"/>
              <w:rPr>
                <w:rFonts w:cs="Arial"/>
                <w:b/>
                <w:bCs/>
                <w:sz w:val="16"/>
                <w:szCs w:val="16"/>
              </w:rPr>
            </w:pPr>
          </w:p>
        </w:tc>
      </w:tr>
      <w:tr w:rsidR="001165AC" w:rsidRPr="00542D61" w14:paraId="25200373" w14:textId="77777777" w:rsidTr="00542D61">
        <w:trPr>
          <w:cantSplit/>
        </w:trPr>
        <w:tc>
          <w:tcPr>
            <w:tcW w:w="2268" w:type="dxa"/>
            <w:vAlign w:val="bottom"/>
          </w:tcPr>
          <w:p w14:paraId="360E5E48" w14:textId="77777777" w:rsidR="001165AC" w:rsidRPr="00542D61" w:rsidRDefault="001165AC" w:rsidP="001165AC">
            <w:pPr>
              <w:spacing w:line="240" w:lineRule="auto"/>
              <w:ind w:left="-101"/>
              <w:jc w:val="thaiDistribute"/>
              <w:rPr>
                <w:rFonts w:cs="Arial"/>
                <w:sz w:val="16"/>
                <w:szCs w:val="16"/>
              </w:rPr>
            </w:pPr>
          </w:p>
        </w:tc>
        <w:tc>
          <w:tcPr>
            <w:tcW w:w="1298" w:type="dxa"/>
            <w:shd w:val="clear" w:color="auto" w:fill="auto"/>
            <w:vAlign w:val="bottom"/>
          </w:tcPr>
          <w:p w14:paraId="6043D263" w14:textId="77777777" w:rsidR="001165AC" w:rsidRPr="00542D61" w:rsidRDefault="001165AC" w:rsidP="001165AC">
            <w:pPr>
              <w:spacing w:line="240" w:lineRule="auto"/>
              <w:ind w:left="-148" w:right="-72"/>
              <w:jc w:val="right"/>
              <w:rPr>
                <w:rFonts w:cs="Arial"/>
                <w:b/>
                <w:bCs/>
                <w:sz w:val="16"/>
                <w:szCs w:val="16"/>
              </w:rPr>
            </w:pPr>
            <w:r w:rsidRPr="00542D61">
              <w:rPr>
                <w:rFonts w:cs="Arial"/>
                <w:b/>
                <w:bCs/>
                <w:sz w:val="16"/>
                <w:szCs w:val="16"/>
              </w:rPr>
              <w:t>receivables</w:t>
            </w:r>
          </w:p>
        </w:tc>
        <w:tc>
          <w:tcPr>
            <w:tcW w:w="1123" w:type="dxa"/>
          </w:tcPr>
          <w:p w14:paraId="24EAFED3" w14:textId="1314FC2F" w:rsidR="001165AC" w:rsidRPr="00542D61" w:rsidRDefault="00A842BB" w:rsidP="001165AC">
            <w:pPr>
              <w:spacing w:line="240" w:lineRule="auto"/>
              <w:ind w:right="-72"/>
              <w:jc w:val="right"/>
              <w:rPr>
                <w:rFonts w:cs="Arial"/>
                <w:b/>
                <w:bCs/>
                <w:sz w:val="16"/>
                <w:szCs w:val="16"/>
              </w:rPr>
            </w:pPr>
            <w:r w:rsidRPr="00542D61">
              <w:rPr>
                <w:rFonts w:cs="Arial"/>
                <w:b/>
                <w:bCs/>
                <w:sz w:val="16"/>
                <w:szCs w:val="16"/>
              </w:rPr>
              <w:t>p</w:t>
            </w:r>
            <w:r w:rsidR="001165AC" w:rsidRPr="00542D61">
              <w:rPr>
                <w:rFonts w:cs="Arial"/>
                <w:b/>
                <w:bCs/>
                <w:sz w:val="16"/>
                <w:szCs w:val="16"/>
              </w:rPr>
              <w:t>rovisions</w:t>
            </w:r>
          </w:p>
        </w:tc>
        <w:tc>
          <w:tcPr>
            <w:tcW w:w="981" w:type="dxa"/>
            <w:shd w:val="clear" w:color="auto" w:fill="auto"/>
          </w:tcPr>
          <w:p w14:paraId="663EBCD7" w14:textId="7E94AC07" w:rsidR="001165AC" w:rsidRPr="00542D61" w:rsidRDefault="00532B73" w:rsidP="001165AC">
            <w:pPr>
              <w:spacing w:line="240" w:lineRule="auto"/>
              <w:ind w:right="-72"/>
              <w:jc w:val="right"/>
              <w:rPr>
                <w:rFonts w:cs="Arial"/>
                <w:b/>
                <w:bCs/>
                <w:sz w:val="16"/>
                <w:szCs w:val="16"/>
              </w:rPr>
            </w:pPr>
            <w:r w:rsidRPr="00542D61">
              <w:rPr>
                <w:rFonts w:cs="Arial"/>
                <w:b/>
                <w:bCs/>
                <w:sz w:val="16"/>
                <w:szCs w:val="16"/>
              </w:rPr>
              <w:t>Employee</w:t>
            </w:r>
          </w:p>
        </w:tc>
        <w:tc>
          <w:tcPr>
            <w:tcW w:w="1224" w:type="dxa"/>
            <w:shd w:val="clear" w:color="auto" w:fill="auto"/>
            <w:vAlign w:val="bottom"/>
          </w:tcPr>
          <w:p w14:paraId="0FDF7C4B" w14:textId="12B72E38" w:rsidR="001165AC" w:rsidRPr="00542D61" w:rsidRDefault="001165AC" w:rsidP="001165AC">
            <w:pPr>
              <w:spacing w:line="240" w:lineRule="auto"/>
              <w:ind w:right="-72"/>
              <w:jc w:val="right"/>
              <w:rPr>
                <w:rFonts w:cs="Arial"/>
                <w:b/>
                <w:bCs/>
                <w:sz w:val="16"/>
                <w:szCs w:val="16"/>
              </w:rPr>
            </w:pPr>
          </w:p>
        </w:tc>
        <w:tc>
          <w:tcPr>
            <w:tcW w:w="992" w:type="dxa"/>
            <w:shd w:val="clear" w:color="auto" w:fill="auto"/>
            <w:vAlign w:val="bottom"/>
          </w:tcPr>
          <w:p w14:paraId="0BB00A36" w14:textId="0615588E" w:rsidR="001165AC" w:rsidRPr="00542D61" w:rsidRDefault="001165AC" w:rsidP="001165AC">
            <w:pPr>
              <w:spacing w:line="240" w:lineRule="auto"/>
              <w:ind w:right="-72"/>
              <w:jc w:val="right"/>
              <w:rPr>
                <w:rFonts w:cs="Arial"/>
                <w:b/>
                <w:bCs/>
                <w:sz w:val="16"/>
                <w:szCs w:val="16"/>
              </w:rPr>
            </w:pPr>
          </w:p>
        </w:tc>
        <w:tc>
          <w:tcPr>
            <w:tcW w:w="1131" w:type="dxa"/>
            <w:shd w:val="clear" w:color="auto" w:fill="auto"/>
            <w:vAlign w:val="bottom"/>
          </w:tcPr>
          <w:p w14:paraId="7B847F99" w14:textId="77777777" w:rsidR="001165AC" w:rsidRPr="00542D61" w:rsidRDefault="001165AC" w:rsidP="001165AC">
            <w:pPr>
              <w:spacing w:line="240" w:lineRule="auto"/>
              <w:ind w:right="-72"/>
              <w:jc w:val="right"/>
              <w:rPr>
                <w:rFonts w:cs="Arial"/>
                <w:b/>
                <w:bCs/>
                <w:sz w:val="16"/>
                <w:szCs w:val="16"/>
              </w:rPr>
            </w:pPr>
          </w:p>
        </w:tc>
      </w:tr>
      <w:tr w:rsidR="001165AC" w:rsidRPr="00542D61" w14:paraId="21C9A38C" w14:textId="77777777" w:rsidTr="00542D61">
        <w:trPr>
          <w:cantSplit/>
        </w:trPr>
        <w:tc>
          <w:tcPr>
            <w:tcW w:w="2268" w:type="dxa"/>
            <w:vAlign w:val="bottom"/>
          </w:tcPr>
          <w:p w14:paraId="583117C9" w14:textId="77777777" w:rsidR="001165AC" w:rsidRPr="00542D61" w:rsidRDefault="001165AC" w:rsidP="001165AC">
            <w:pPr>
              <w:spacing w:line="240" w:lineRule="auto"/>
              <w:ind w:left="-101"/>
              <w:jc w:val="thaiDistribute"/>
              <w:rPr>
                <w:rFonts w:cs="Arial"/>
                <w:sz w:val="16"/>
                <w:szCs w:val="16"/>
              </w:rPr>
            </w:pPr>
          </w:p>
        </w:tc>
        <w:tc>
          <w:tcPr>
            <w:tcW w:w="1298" w:type="dxa"/>
            <w:vAlign w:val="bottom"/>
          </w:tcPr>
          <w:p w14:paraId="6E6A5F05" w14:textId="77777777" w:rsidR="001165AC" w:rsidRPr="00542D61" w:rsidRDefault="001165AC" w:rsidP="001165AC">
            <w:pPr>
              <w:spacing w:line="240" w:lineRule="auto"/>
              <w:ind w:left="-148" w:right="-72"/>
              <w:jc w:val="right"/>
              <w:rPr>
                <w:rFonts w:cs="Arial"/>
                <w:b/>
                <w:bCs/>
                <w:sz w:val="16"/>
                <w:szCs w:val="16"/>
              </w:rPr>
            </w:pPr>
            <w:r w:rsidRPr="00542D61">
              <w:rPr>
                <w:rFonts w:cs="Arial"/>
                <w:b/>
                <w:bCs/>
                <w:sz w:val="16"/>
                <w:szCs w:val="16"/>
              </w:rPr>
              <w:t>and inventories</w:t>
            </w:r>
          </w:p>
        </w:tc>
        <w:tc>
          <w:tcPr>
            <w:tcW w:w="1123" w:type="dxa"/>
          </w:tcPr>
          <w:p w14:paraId="01CC3D54" w14:textId="2E3EB243" w:rsidR="001165AC" w:rsidRPr="00542D61" w:rsidRDefault="00207944" w:rsidP="001165AC">
            <w:pPr>
              <w:spacing w:line="240" w:lineRule="auto"/>
              <w:ind w:right="-72"/>
              <w:jc w:val="right"/>
              <w:rPr>
                <w:rFonts w:cs="Arial"/>
                <w:b/>
                <w:bCs/>
                <w:sz w:val="16"/>
                <w:szCs w:val="16"/>
              </w:rPr>
            </w:pPr>
            <w:r w:rsidRPr="00542D61">
              <w:rPr>
                <w:rFonts w:cs="Arial"/>
                <w:b/>
                <w:bCs/>
                <w:sz w:val="16"/>
                <w:szCs w:val="16"/>
              </w:rPr>
              <w:t>l</w:t>
            </w:r>
            <w:r w:rsidR="001165AC" w:rsidRPr="00542D61">
              <w:rPr>
                <w:rFonts w:cs="Arial"/>
                <w:b/>
                <w:bCs/>
                <w:sz w:val="16"/>
                <w:szCs w:val="16"/>
              </w:rPr>
              <w:t>iabilities</w:t>
            </w:r>
          </w:p>
        </w:tc>
        <w:tc>
          <w:tcPr>
            <w:tcW w:w="981" w:type="dxa"/>
            <w:vAlign w:val="bottom"/>
          </w:tcPr>
          <w:p w14:paraId="13597265" w14:textId="3A45C168" w:rsidR="001165AC" w:rsidRPr="00542D61" w:rsidRDefault="00207944" w:rsidP="001165AC">
            <w:pPr>
              <w:spacing w:line="240" w:lineRule="auto"/>
              <w:ind w:right="-72"/>
              <w:jc w:val="right"/>
              <w:rPr>
                <w:rFonts w:cs="Arial"/>
                <w:b/>
                <w:bCs/>
                <w:sz w:val="16"/>
                <w:szCs w:val="16"/>
              </w:rPr>
            </w:pPr>
            <w:r w:rsidRPr="00542D61">
              <w:rPr>
                <w:rFonts w:cs="Arial"/>
                <w:b/>
                <w:bCs/>
                <w:sz w:val="16"/>
                <w:szCs w:val="16"/>
              </w:rPr>
              <w:t>b</w:t>
            </w:r>
            <w:r w:rsidR="00532B73" w:rsidRPr="00542D61">
              <w:rPr>
                <w:rFonts w:cs="Arial"/>
                <w:b/>
                <w:bCs/>
                <w:sz w:val="16"/>
                <w:szCs w:val="16"/>
              </w:rPr>
              <w:t>enefit</w:t>
            </w:r>
          </w:p>
        </w:tc>
        <w:tc>
          <w:tcPr>
            <w:tcW w:w="1224" w:type="dxa"/>
            <w:vAlign w:val="bottom"/>
          </w:tcPr>
          <w:p w14:paraId="69864CFB" w14:textId="7070C393" w:rsidR="001165AC" w:rsidRPr="00542D61" w:rsidRDefault="00532B73" w:rsidP="001165AC">
            <w:pPr>
              <w:spacing w:line="240" w:lineRule="auto"/>
              <w:ind w:right="-72"/>
              <w:jc w:val="right"/>
              <w:rPr>
                <w:rFonts w:cs="Arial"/>
                <w:b/>
                <w:bCs/>
                <w:sz w:val="16"/>
                <w:szCs w:val="16"/>
              </w:rPr>
            </w:pPr>
            <w:r w:rsidRPr="00542D61">
              <w:rPr>
                <w:rFonts w:cs="Arial"/>
                <w:b/>
                <w:bCs/>
                <w:sz w:val="16"/>
                <w:szCs w:val="16"/>
              </w:rPr>
              <w:t>Depreciation</w:t>
            </w:r>
          </w:p>
        </w:tc>
        <w:tc>
          <w:tcPr>
            <w:tcW w:w="992" w:type="dxa"/>
            <w:vAlign w:val="bottom"/>
          </w:tcPr>
          <w:p w14:paraId="6044242E" w14:textId="7A20DC82" w:rsidR="001165AC" w:rsidRPr="00542D61" w:rsidRDefault="00532B73" w:rsidP="00532B73">
            <w:pPr>
              <w:spacing w:line="240" w:lineRule="auto"/>
              <w:ind w:right="-72"/>
              <w:jc w:val="right"/>
              <w:rPr>
                <w:rFonts w:cs="Arial"/>
                <w:b/>
                <w:bCs/>
                <w:sz w:val="16"/>
                <w:szCs w:val="16"/>
              </w:rPr>
            </w:pPr>
            <w:r w:rsidRPr="00542D61">
              <w:rPr>
                <w:rFonts w:cs="Arial"/>
                <w:b/>
                <w:bCs/>
                <w:sz w:val="16"/>
                <w:szCs w:val="16"/>
              </w:rPr>
              <w:t>Others</w:t>
            </w:r>
          </w:p>
        </w:tc>
        <w:tc>
          <w:tcPr>
            <w:tcW w:w="1131" w:type="dxa"/>
            <w:vAlign w:val="bottom"/>
          </w:tcPr>
          <w:p w14:paraId="312CE13D"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Total</w:t>
            </w:r>
          </w:p>
        </w:tc>
      </w:tr>
      <w:tr w:rsidR="001165AC" w:rsidRPr="00542D61" w14:paraId="23BD4013" w14:textId="77777777" w:rsidTr="00542D61">
        <w:trPr>
          <w:cantSplit/>
        </w:trPr>
        <w:tc>
          <w:tcPr>
            <w:tcW w:w="2268" w:type="dxa"/>
            <w:vAlign w:val="bottom"/>
          </w:tcPr>
          <w:p w14:paraId="4F940926" w14:textId="77777777" w:rsidR="001165AC" w:rsidRPr="00542D61" w:rsidRDefault="001165AC" w:rsidP="001165AC">
            <w:pPr>
              <w:spacing w:line="240" w:lineRule="auto"/>
              <w:ind w:left="-101" w:right="-108"/>
              <w:jc w:val="thaiDistribute"/>
              <w:rPr>
                <w:rFonts w:cs="Arial"/>
                <w:sz w:val="16"/>
                <w:szCs w:val="16"/>
              </w:rPr>
            </w:pPr>
          </w:p>
        </w:tc>
        <w:tc>
          <w:tcPr>
            <w:tcW w:w="1298" w:type="dxa"/>
            <w:vAlign w:val="bottom"/>
          </w:tcPr>
          <w:p w14:paraId="7D2FE818" w14:textId="77777777" w:rsidR="001165AC" w:rsidRPr="00542D61" w:rsidRDefault="001165AC" w:rsidP="001165AC">
            <w:pPr>
              <w:spacing w:line="240" w:lineRule="auto"/>
              <w:ind w:left="-148" w:right="-72"/>
              <w:jc w:val="right"/>
              <w:rPr>
                <w:rFonts w:cs="Arial"/>
                <w:b/>
                <w:bCs/>
                <w:sz w:val="16"/>
                <w:szCs w:val="16"/>
              </w:rPr>
            </w:pPr>
            <w:r w:rsidRPr="00542D61">
              <w:rPr>
                <w:rFonts w:cs="Arial"/>
                <w:b/>
                <w:bCs/>
                <w:sz w:val="16"/>
                <w:szCs w:val="16"/>
              </w:rPr>
              <w:t>Thousand</w:t>
            </w:r>
          </w:p>
        </w:tc>
        <w:tc>
          <w:tcPr>
            <w:tcW w:w="1123" w:type="dxa"/>
            <w:vAlign w:val="bottom"/>
          </w:tcPr>
          <w:p w14:paraId="31E7D323"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Thousand</w:t>
            </w:r>
          </w:p>
        </w:tc>
        <w:tc>
          <w:tcPr>
            <w:tcW w:w="981" w:type="dxa"/>
            <w:vAlign w:val="bottom"/>
          </w:tcPr>
          <w:p w14:paraId="259BA747"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Thousand</w:t>
            </w:r>
          </w:p>
        </w:tc>
        <w:tc>
          <w:tcPr>
            <w:tcW w:w="1224" w:type="dxa"/>
            <w:vAlign w:val="bottom"/>
          </w:tcPr>
          <w:p w14:paraId="5F6D2628"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Thousand</w:t>
            </w:r>
          </w:p>
        </w:tc>
        <w:tc>
          <w:tcPr>
            <w:tcW w:w="992" w:type="dxa"/>
            <w:vAlign w:val="bottom"/>
          </w:tcPr>
          <w:p w14:paraId="795DC4CA"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Thousand</w:t>
            </w:r>
          </w:p>
        </w:tc>
        <w:tc>
          <w:tcPr>
            <w:tcW w:w="1131" w:type="dxa"/>
            <w:vAlign w:val="bottom"/>
          </w:tcPr>
          <w:p w14:paraId="1D5367AE"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Thousand</w:t>
            </w:r>
          </w:p>
        </w:tc>
      </w:tr>
      <w:tr w:rsidR="001165AC" w:rsidRPr="00542D61" w14:paraId="425CB114" w14:textId="77777777" w:rsidTr="00542D61">
        <w:trPr>
          <w:cantSplit/>
        </w:trPr>
        <w:tc>
          <w:tcPr>
            <w:tcW w:w="2268" w:type="dxa"/>
            <w:vAlign w:val="bottom"/>
          </w:tcPr>
          <w:p w14:paraId="2E4FE5C8" w14:textId="77777777" w:rsidR="001165AC" w:rsidRPr="00542D61" w:rsidRDefault="001165AC" w:rsidP="001165AC">
            <w:pPr>
              <w:spacing w:line="240" w:lineRule="auto"/>
              <w:ind w:left="-101"/>
              <w:jc w:val="thaiDistribute"/>
              <w:rPr>
                <w:rFonts w:cs="Arial"/>
                <w:sz w:val="16"/>
                <w:szCs w:val="16"/>
              </w:rPr>
            </w:pPr>
          </w:p>
        </w:tc>
        <w:tc>
          <w:tcPr>
            <w:tcW w:w="1298" w:type="dxa"/>
            <w:tcBorders>
              <w:bottom w:val="single" w:sz="4" w:space="0" w:color="auto"/>
            </w:tcBorders>
            <w:shd w:val="clear" w:color="auto" w:fill="auto"/>
            <w:vAlign w:val="bottom"/>
          </w:tcPr>
          <w:p w14:paraId="4A2EEB11"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 xml:space="preserve"> Baht</w:t>
            </w:r>
          </w:p>
        </w:tc>
        <w:tc>
          <w:tcPr>
            <w:tcW w:w="1123" w:type="dxa"/>
            <w:tcBorders>
              <w:bottom w:val="single" w:sz="4" w:space="0" w:color="auto"/>
            </w:tcBorders>
            <w:vAlign w:val="bottom"/>
          </w:tcPr>
          <w:p w14:paraId="04FCDAF9"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 xml:space="preserve"> Baht</w:t>
            </w:r>
          </w:p>
        </w:tc>
        <w:tc>
          <w:tcPr>
            <w:tcW w:w="981" w:type="dxa"/>
            <w:tcBorders>
              <w:bottom w:val="single" w:sz="4" w:space="0" w:color="auto"/>
            </w:tcBorders>
            <w:shd w:val="clear" w:color="auto" w:fill="auto"/>
            <w:vAlign w:val="bottom"/>
          </w:tcPr>
          <w:p w14:paraId="7369363B"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Baht</w:t>
            </w:r>
          </w:p>
        </w:tc>
        <w:tc>
          <w:tcPr>
            <w:tcW w:w="1224" w:type="dxa"/>
            <w:tcBorders>
              <w:bottom w:val="single" w:sz="4" w:space="0" w:color="auto"/>
            </w:tcBorders>
            <w:shd w:val="clear" w:color="auto" w:fill="auto"/>
            <w:vAlign w:val="bottom"/>
          </w:tcPr>
          <w:p w14:paraId="265262FB"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Baht</w:t>
            </w:r>
          </w:p>
        </w:tc>
        <w:tc>
          <w:tcPr>
            <w:tcW w:w="992" w:type="dxa"/>
            <w:tcBorders>
              <w:bottom w:val="single" w:sz="4" w:space="0" w:color="auto"/>
            </w:tcBorders>
            <w:shd w:val="clear" w:color="auto" w:fill="auto"/>
            <w:vAlign w:val="bottom"/>
          </w:tcPr>
          <w:p w14:paraId="41AC003D"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Baht</w:t>
            </w:r>
          </w:p>
        </w:tc>
        <w:tc>
          <w:tcPr>
            <w:tcW w:w="1131" w:type="dxa"/>
            <w:tcBorders>
              <w:bottom w:val="single" w:sz="4" w:space="0" w:color="auto"/>
            </w:tcBorders>
            <w:shd w:val="clear" w:color="auto" w:fill="auto"/>
            <w:vAlign w:val="bottom"/>
          </w:tcPr>
          <w:p w14:paraId="7E9201D1" w14:textId="77777777" w:rsidR="001165AC" w:rsidRPr="00542D61" w:rsidRDefault="001165AC" w:rsidP="001165AC">
            <w:pPr>
              <w:spacing w:line="240" w:lineRule="auto"/>
              <w:ind w:right="-72"/>
              <w:jc w:val="right"/>
              <w:rPr>
                <w:rFonts w:cs="Arial"/>
                <w:b/>
                <w:bCs/>
                <w:sz w:val="16"/>
                <w:szCs w:val="16"/>
              </w:rPr>
            </w:pPr>
            <w:r w:rsidRPr="00542D61">
              <w:rPr>
                <w:rFonts w:cs="Arial"/>
                <w:b/>
                <w:bCs/>
                <w:sz w:val="16"/>
                <w:szCs w:val="16"/>
              </w:rPr>
              <w:t>Baht</w:t>
            </w:r>
          </w:p>
        </w:tc>
      </w:tr>
      <w:tr w:rsidR="001165AC" w:rsidRPr="00542D61" w14:paraId="0410C3D9" w14:textId="77777777" w:rsidTr="00542D61">
        <w:trPr>
          <w:cantSplit/>
        </w:trPr>
        <w:tc>
          <w:tcPr>
            <w:tcW w:w="2268" w:type="dxa"/>
            <w:vAlign w:val="bottom"/>
          </w:tcPr>
          <w:p w14:paraId="7902135F" w14:textId="77777777" w:rsidR="001165AC" w:rsidRPr="00542D61" w:rsidRDefault="001165AC" w:rsidP="001165AC">
            <w:pPr>
              <w:spacing w:line="240" w:lineRule="auto"/>
              <w:ind w:left="-101"/>
              <w:rPr>
                <w:rFonts w:cs="Arial"/>
                <w:sz w:val="16"/>
                <w:szCs w:val="16"/>
              </w:rPr>
            </w:pPr>
          </w:p>
        </w:tc>
        <w:tc>
          <w:tcPr>
            <w:tcW w:w="1298" w:type="dxa"/>
            <w:tcBorders>
              <w:top w:val="single" w:sz="4" w:space="0" w:color="auto"/>
            </w:tcBorders>
            <w:shd w:val="clear" w:color="auto" w:fill="auto"/>
            <w:vAlign w:val="bottom"/>
          </w:tcPr>
          <w:p w14:paraId="5FAE0BCF" w14:textId="77777777" w:rsidR="001165AC" w:rsidRPr="00542D61" w:rsidRDefault="001165AC" w:rsidP="001165AC">
            <w:pPr>
              <w:spacing w:line="240" w:lineRule="auto"/>
              <w:ind w:right="-72"/>
              <w:jc w:val="right"/>
              <w:rPr>
                <w:rFonts w:cs="Arial"/>
                <w:sz w:val="16"/>
                <w:szCs w:val="16"/>
              </w:rPr>
            </w:pPr>
          </w:p>
        </w:tc>
        <w:tc>
          <w:tcPr>
            <w:tcW w:w="1123" w:type="dxa"/>
            <w:tcBorders>
              <w:top w:val="single" w:sz="4" w:space="0" w:color="auto"/>
            </w:tcBorders>
          </w:tcPr>
          <w:p w14:paraId="3307FE69" w14:textId="77777777" w:rsidR="001165AC" w:rsidRPr="00542D61" w:rsidRDefault="001165AC" w:rsidP="001165AC">
            <w:pPr>
              <w:spacing w:line="240" w:lineRule="auto"/>
              <w:ind w:right="-72"/>
              <w:rPr>
                <w:rFonts w:cs="Arial"/>
                <w:sz w:val="16"/>
                <w:szCs w:val="16"/>
              </w:rPr>
            </w:pPr>
          </w:p>
        </w:tc>
        <w:tc>
          <w:tcPr>
            <w:tcW w:w="981" w:type="dxa"/>
            <w:tcBorders>
              <w:top w:val="single" w:sz="4" w:space="0" w:color="auto"/>
            </w:tcBorders>
            <w:shd w:val="clear" w:color="auto" w:fill="auto"/>
            <w:vAlign w:val="bottom"/>
          </w:tcPr>
          <w:p w14:paraId="54B7BF6F" w14:textId="77777777" w:rsidR="001165AC" w:rsidRPr="00542D61" w:rsidRDefault="001165AC" w:rsidP="001165AC">
            <w:pPr>
              <w:spacing w:line="240" w:lineRule="auto"/>
              <w:ind w:right="-72"/>
              <w:rPr>
                <w:rFonts w:cs="Arial"/>
                <w:sz w:val="16"/>
                <w:szCs w:val="16"/>
              </w:rPr>
            </w:pPr>
          </w:p>
        </w:tc>
        <w:tc>
          <w:tcPr>
            <w:tcW w:w="1224" w:type="dxa"/>
            <w:tcBorders>
              <w:top w:val="single" w:sz="4" w:space="0" w:color="auto"/>
            </w:tcBorders>
            <w:shd w:val="clear" w:color="auto" w:fill="auto"/>
            <w:vAlign w:val="bottom"/>
          </w:tcPr>
          <w:p w14:paraId="2837F57E" w14:textId="77777777" w:rsidR="001165AC" w:rsidRPr="00542D61" w:rsidRDefault="001165AC" w:rsidP="001165AC">
            <w:pPr>
              <w:spacing w:line="240" w:lineRule="auto"/>
              <w:ind w:right="-72"/>
              <w:rPr>
                <w:rFonts w:cs="Arial"/>
                <w:sz w:val="16"/>
                <w:szCs w:val="16"/>
              </w:rPr>
            </w:pPr>
          </w:p>
        </w:tc>
        <w:tc>
          <w:tcPr>
            <w:tcW w:w="992" w:type="dxa"/>
            <w:tcBorders>
              <w:top w:val="single" w:sz="4" w:space="0" w:color="auto"/>
            </w:tcBorders>
            <w:shd w:val="clear" w:color="auto" w:fill="auto"/>
            <w:vAlign w:val="bottom"/>
          </w:tcPr>
          <w:p w14:paraId="05D1B965" w14:textId="77777777" w:rsidR="001165AC" w:rsidRPr="00542D61" w:rsidRDefault="001165AC" w:rsidP="001165AC">
            <w:pPr>
              <w:spacing w:line="240" w:lineRule="auto"/>
              <w:ind w:right="-72"/>
              <w:jc w:val="right"/>
              <w:rPr>
                <w:rFonts w:cs="Arial"/>
                <w:sz w:val="16"/>
                <w:szCs w:val="16"/>
              </w:rPr>
            </w:pPr>
          </w:p>
        </w:tc>
        <w:tc>
          <w:tcPr>
            <w:tcW w:w="1131" w:type="dxa"/>
            <w:tcBorders>
              <w:top w:val="single" w:sz="4" w:space="0" w:color="auto"/>
            </w:tcBorders>
            <w:shd w:val="clear" w:color="auto" w:fill="auto"/>
            <w:vAlign w:val="bottom"/>
          </w:tcPr>
          <w:p w14:paraId="59C20A44" w14:textId="77777777" w:rsidR="001165AC" w:rsidRPr="00542D61" w:rsidRDefault="001165AC" w:rsidP="001165AC">
            <w:pPr>
              <w:spacing w:line="240" w:lineRule="auto"/>
              <w:ind w:right="-72"/>
              <w:rPr>
                <w:rFonts w:cs="Arial"/>
                <w:sz w:val="16"/>
                <w:szCs w:val="16"/>
              </w:rPr>
            </w:pPr>
          </w:p>
        </w:tc>
      </w:tr>
      <w:tr w:rsidR="001165AC" w:rsidRPr="00542D61" w14:paraId="784ABAF7" w14:textId="77777777" w:rsidTr="00542D61">
        <w:trPr>
          <w:cantSplit/>
        </w:trPr>
        <w:tc>
          <w:tcPr>
            <w:tcW w:w="2268" w:type="dxa"/>
            <w:vAlign w:val="bottom"/>
          </w:tcPr>
          <w:p w14:paraId="123619F3" w14:textId="77777777" w:rsidR="001165AC" w:rsidRPr="00542D61" w:rsidRDefault="001165AC" w:rsidP="001165AC">
            <w:pPr>
              <w:spacing w:line="240" w:lineRule="auto"/>
              <w:ind w:left="-101"/>
              <w:jc w:val="thaiDistribute"/>
              <w:rPr>
                <w:rFonts w:cs="Arial"/>
                <w:sz w:val="16"/>
                <w:szCs w:val="16"/>
              </w:rPr>
            </w:pPr>
            <w:r w:rsidRPr="00542D61">
              <w:rPr>
                <w:rFonts w:cs="Arial"/>
                <w:sz w:val="16"/>
                <w:szCs w:val="16"/>
              </w:rPr>
              <w:t>Deferred tax assets</w:t>
            </w:r>
          </w:p>
        </w:tc>
        <w:tc>
          <w:tcPr>
            <w:tcW w:w="1298" w:type="dxa"/>
            <w:shd w:val="clear" w:color="auto" w:fill="auto"/>
            <w:vAlign w:val="bottom"/>
          </w:tcPr>
          <w:p w14:paraId="408E4902" w14:textId="77777777" w:rsidR="001165AC" w:rsidRPr="00542D61" w:rsidRDefault="001165AC" w:rsidP="001165AC">
            <w:pPr>
              <w:spacing w:line="240" w:lineRule="auto"/>
              <w:ind w:right="-72"/>
              <w:jc w:val="right"/>
              <w:rPr>
                <w:rFonts w:cs="Arial"/>
                <w:noProof/>
                <w:sz w:val="16"/>
                <w:szCs w:val="16"/>
              </w:rPr>
            </w:pPr>
          </w:p>
        </w:tc>
        <w:tc>
          <w:tcPr>
            <w:tcW w:w="1123" w:type="dxa"/>
          </w:tcPr>
          <w:p w14:paraId="2D93A160" w14:textId="77777777" w:rsidR="001165AC" w:rsidRPr="00542D61" w:rsidRDefault="001165AC" w:rsidP="001165AC">
            <w:pPr>
              <w:spacing w:line="240" w:lineRule="auto"/>
              <w:ind w:right="-72"/>
              <w:jc w:val="right"/>
              <w:rPr>
                <w:rFonts w:cs="Arial"/>
                <w:noProof/>
                <w:sz w:val="16"/>
                <w:szCs w:val="16"/>
              </w:rPr>
            </w:pPr>
          </w:p>
        </w:tc>
        <w:tc>
          <w:tcPr>
            <w:tcW w:w="981" w:type="dxa"/>
            <w:shd w:val="clear" w:color="auto" w:fill="auto"/>
            <w:vAlign w:val="bottom"/>
          </w:tcPr>
          <w:p w14:paraId="13A2BCF0" w14:textId="77777777" w:rsidR="001165AC" w:rsidRPr="00542D61" w:rsidRDefault="001165AC" w:rsidP="001165AC">
            <w:pPr>
              <w:spacing w:line="240" w:lineRule="auto"/>
              <w:ind w:right="-72"/>
              <w:jc w:val="right"/>
              <w:rPr>
                <w:rFonts w:cs="Arial"/>
                <w:noProof/>
                <w:sz w:val="16"/>
                <w:szCs w:val="16"/>
              </w:rPr>
            </w:pPr>
          </w:p>
        </w:tc>
        <w:tc>
          <w:tcPr>
            <w:tcW w:w="1224" w:type="dxa"/>
            <w:shd w:val="clear" w:color="auto" w:fill="auto"/>
            <w:vAlign w:val="bottom"/>
          </w:tcPr>
          <w:p w14:paraId="65370D97" w14:textId="77777777" w:rsidR="001165AC" w:rsidRPr="00542D61" w:rsidRDefault="001165AC" w:rsidP="001165AC">
            <w:pPr>
              <w:spacing w:line="240" w:lineRule="auto"/>
              <w:ind w:right="-72"/>
              <w:jc w:val="right"/>
              <w:rPr>
                <w:rFonts w:cs="Arial"/>
                <w:noProof/>
                <w:sz w:val="16"/>
                <w:szCs w:val="16"/>
              </w:rPr>
            </w:pPr>
          </w:p>
        </w:tc>
        <w:tc>
          <w:tcPr>
            <w:tcW w:w="992" w:type="dxa"/>
            <w:shd w:val="clear" w:color="auto" w:fill="auto"/>
            <w:vAlign w:val="bottom"/>
          </w:tcPr>
          <w:p w14:paraId="0C1141DC" w14:textId="77777777" w:rsidR="001165AC" w:rsidRPr="00542D61" w:rsidRDefault="001165AC" w:rsidP="001165AC">
            <w:pPr>
              <w:spacing w:line="240" w:lineRule="auto"/>
              <w:ind w:right="-72"/>
              <w:jc w:val="right"/>
              <w:rPr>
                <w:rFonts w:cs="Arial"/>
                <w:noProof/>
                <w:sz w:val="16"/>
                <w:szCs w:val="16"/>
              </w:rPr>
            </w:pPr>
          </w:p>
        </w:tc>
        <w:tc>
          <w:tcPr>
            <w:tcW w:w="1131" w:type="dxa"/>
            <w:shd w:val="clear" w:color="auto" w:fill="auto"/>
            <w:vAlign w:val="bottom"/>
          </w:tcPr>
          <w:p w14:paraId="0D184CE6" w14:textId="77777777" w:rsidR="001165AC" w:rsidRPr="00542D61" w:rsidRDefault="001165AC" w:rsidP="001165AC">
            <w:pPr>
              <w:spacing w:line="240" w:lineRule="auto"/>
              <w:ind w:right="-72"/>
              <w:jc w:val="right"/>
              <w:rPr>
                <w:rFonts w:cs="Arial"/>
                <w:noProof/>
                <w:sz w:val="16"/>
                <w:szCs w:val="16"/>
              </w:rPr>
            </w:pPr>
          </w:p>
        </w:tc>
      </w:tr>
      <w:tr w:rsidR="001165AC" w:rsidRPr="00542D61" w14:paraId="02C2FB1C" w14:textId="77777777" w:rsidTr="00542D61">
        <w:trPr>
          <w:cantSplit/>
        </w:trPr>
        <w:tc>
          <w:tcPr>
            <w:tcW w:w="2268" w:type="dxa"/>
            <w:vAlign w:val="bottom"/>
          </w:tcPr>
          <w:p w14:paraId="65F38466" w14:textId="77777777" w:rsidR="001165AC" w:rsidRPr="00542D61" w:rsidRDefault="001165AC" w:rsidP="001165AC">
            <w:pPr>
              <w:spacing w:line="240" w:lineRule="auto"/>
              <w:ind w:left="-101"/>
              <w:jc w:val="thaiDistribute"/>
              <w:rPr>
                <w:rFonts w:cs="Arial"/>
                <w:sz w:val="16"/>
                <w:szCs w:val="16"/>
              </w:rPr>
            </w:pPr>
          </w:p>
        </w:tc>
        <w:tc>
          <w:tcPr>
            <w:tcW w:w="1298" w:type="dxa"/>
            <w:shd w:val="clear" w:color="auto" w:fill="auto"/>
            <w:vAlign w:val="bottom"/>
          </w:tcPr>
          <w:p w14:paraId="4A2B21D5" w14:textId="77777777" w:rsidR="001165AC" w:rsidRPr="00542D61" w:rsidRDefault="001165AC" w:rsidP="001165AC">
            <w:pPr>
              <w:spacing w:line="240" w:lineRule="auto"/>
              <w:ind w:right="-72"/>
              <w:jc w:val="right"/>
              <w:rPr>
                <w:rFonts w:cs="Arial"/>
                <w:noProof/>
                <w:sz w:val="16"/>
                <w:szCs w:val="16"/>
              </w:rPr>
            </w:pPr>
          </w:p>
        </w:tc>
        <w:tc>
          <w:tcPr>
            <w:tcW w:w="1123" w:type="dxa"/>
          </w:tcPr>
          <w:p w14:paraId="73BDCDFB" w14:textId="77777777" w:rsidR="001165AC" w:rsidRPr="00542D61" w:rsidRDefault="001165AC" w:rsidP="001165AC">
            <w:pPr>
              <w:spacing w:line="240" w:lineRule="auto"/>
              <w:ind w:right="-72"/>
              <w:jc w:val="right"/>
              <w:rPr>
                <w:rFonts w:cs="Arial"/>
                <w:noProof/>
                <w:sz w:val="16"/>
                <w:szCs w:val="16"/>
              </w:rPr>
            </w:pPr>
          </w:p>
        </w:tc>
        <w:tc>
          <w:tcPr>
            <w:tcW w:w="981" w:type="dxa"/>
            <w:shd w:val="clear" w:color="auto" w:fill="auto"/>
            <w:vAlign w:val="bottom"/>
          </w:tcPr>
          <w:p w14:paraId="5393FBB6" w14:textId="77777777" w:rsidR="001165AC" w:rsidRPr="00542D61" w:rsidRDefault="001165AC" w:rsidP="001165AC">
            <w:pPr>
              <w:spacing w:line="240" w:lineRule="auto"/>
              <w:ind w:right="-72"/>
              <w:jc w:val="right"/>
              <w:rPr>
                <w:rFonts w:cs="Arial"/>
                <w:noProof/>
                <w:sz w:val="16"/>
                <w:szCs w:val="16"/>
              </w:rPr>
            </w:pPr>
          </w:p>
        </w:tc>
        <w:tc>
          <w:tcPr>
            <w:tcW w:w="1224" w:type="dxa"/>
            <w:shd w:val="clear" w:color="auto" w:fill="auto"/>
            <w:vAlign w:val="bottom"/>
          </w:tcPr>
          <w:p w14:paraId="6F2C53C0" w14:textId="77777777" w:rsidR="001165AC" w:rsidRPr="00542D61" w:rsidRDefault="001165AC" w:rsidP="001165AC">
            <w:pPr>
              <w:spacing w:line="240" w:lineRule="auto"/>
              <w:ind w:right="-72"/>
              <w:jc w:val="right"/>
              <w:rPr>
                <w:rFonts w:cs="Arial"/>
                <w:noProof/>
                <w:sz w:val="16"/>
                <w:szCs w:val="16"/>
              </w:rPr>
            </w:pPr>
          </w:p>
        </w:tc>
        <w:tc>
          <w:tcPr>
            <w:tcW w:w="992" w:type="dxa"/>
            <w:shd w:val="clear" w:color="auto" w:fill="auto"/>
            <w:vAlign w:val="bottom"/>
          </w:tcPr>
          <w:p w14:paraId="1295D667" w14:textId="77777777" w:rsidR="001165AC" w:rsidRPr="00542D61" w:rsidRDefault="001165AC" w:rsidP="001165AC">
            <w:pPr>
              <w:spacing w:line="240" w:lineRule="auto"/>
              <w:ind w:right="-72"/>
              <w:jc w:val="right"/>
              <w:rPr>
                <w:rFonts w:cs="Arial"/>
                <w:noProof/>
                <w:sz w:val="16"/>
                <w:szCs w:val="16"/>
              </w:rPr>
            </w:pPr>
          </w:p>
        </w:tc>
        <w:tc>
          <w:tcPr>
            <w:tcW w:w="1131" w:type="dxa"/>
            <w:shd w:val="clear" w:color="auto" w:fill="auto"/>
            <w:vAlign w:val="bottom"/>
          </w:tcPr>
          <w:p w14:paraId="194EE564" w14:textId="77777777" w:rsidR="001165AC" w:rsidRPr="00542D61" w:rsidRDefault="001165AC" w:rsidP="001165AC">
            <w:pPr>
              <w:spacing w:line="240" w:lineRule="auto"/>
              <w:ind w:right="-72"/>
              <w:jc w:val="right"/>
              <w:rPr>
                <w:rFonts w:cs="Arial"/>
                <w:noProof/>
                <w:sz w:val="16"/>
                <w:szCs w:val="16"/>
              </w:rPr>
            </w:pPr>
          </w:p>
        </w:tc>
      </w:tr>
      <w:tr w:rsidR="00532B73" w:rsidRPr="00542D61" w14:paraId="205E2C52" w14:textId="77777777" w:rsidTr="00542D61">
        <w:trPr>
          <w:cantSplit/>
        </w:trPr>
        <w:tc>
          <w:tcPr>
            <w:tcW w:w="2268" w:type="dxa"/>
            <w:vAlign w:val="bottom"/>
          </w:tcPr>
          <w:p w14:paraId="0D28031E" w14:textId="77777777" w:rsidR="00532B73" w:rsidRPr="00542D61" w:rsidRDefault="00532B73" w:rsidP="00532B73">
            <w:pPr>
              <w:spacing w:line="240" w:lineRule="auto"/>
              <w:ind w:left="-101"/>
              <w:jc w:val="thaiDistribute"/>
              <w:rPr>
                <w:rFonts w:cs="Arial"/>
                <w:sz w:val="16"/>
                <w:szCs w:val="16"/>
              </w:rPr>
            </w:pPr>
            <w:r w:rsidRPr="00542D61">
              <w:rPr>
                <w:rFonts w:cs="Arial"/>
                <w:sz w:val="16"/>
                <w:szCs w:val="16"/>
              </w:rPr>
              <w:t xml:space="preserve">At 1 January </w:t>
            </w:r>
            <w:r w:rsidRPr="00542D61">
              <w:rPr>
                <w:rFonts w:cs="Arial"/>
                <w:sz w:val="16"/>
                <w:szCs w:val="16"/>
                <w:lang w:val="en-GB"/>
              </w:rPr>
              <w:t>2019</w:t>
            </w:r>
          </w:p>
        </w:tc>
        <w:tc>
          <w:tcPr>
            <w:tcW w:w="1298" w:type="dxa"/>
            <w:shd w:val="clear" w:color="auto" w:fill="auto"/>
            <w:vAlign w:val="bottom"/>
          </w:tcPr>
          <w:p w14:paraId="530C543E"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6,490</w:t>
            </w:r>
          </w:p>
        </w:tc>
        <w:tc>
          <w:tcPr>
            <w:tcW w:w="1123" w:type="dxa"/>
          </w:tcPr>
          <w:p w14:paraId="1B089DCA" w14:textId="19D658AA"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10,555</w:t>
            </w:r>
          </w:p>
        </w:tc>
        <w:tc>
          <w:tcPr>
            <w:tcW w:w="981" w:type="dxa"/>
            <w:shd w:val="clear" w:color="auto" w:fill="auto"/>
            <w:vAlign w:val="bottom"/>
          </w:tcPr>
          <w:p w14:paraId="349A1FAE" w14:textId="53FEF3CB"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49,679</w:t>
            </w:r>
          </w:p>
        </w:tc>
        <w:tc>
          <w:tcPr>
            <w:tcW w:w="1224" w:type="dxa"/>
            <w:shd w:val="clear" w:color="auto" w:fill="auto"/>
          </w:tcPr>
          <w:p w14:paraId="17BE3320" w14:textId="1E48E724"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992" w:type="dxa"/>
            <w:shd w:val="clear" w:color="auto" w:fill="auto"/>
            <w:vAlign w:val="bottom"/>
          </w:tcPr>
          <w:p w14:paraId="76BC0F17" w14:textId="34FC5806"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8,558</w:t>
            </w:r>
          </w:p>
        </w:tc>
        <w:tc>
          <w:tcPr>
            <w:tcW w:w="1131" w:type="dxa"/>
            <w:shd w:val="clear" w:color="auto" w:fill="auto"/>
            <w:vAlign w:val="bottom"/>
          </w:tcPr>
          <w:p w14:paraId="279BD59A"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75,282</w:t>
            </w:r>
          </w:p>
        </w:tc>
      </w:tr>
      <w:tr w:rsidR="00532B73" w:rsidRPr="00542D61" w14:paraId="4FC7FDD5" w14:textId="77777777" w:rsidTr="00542D61">
        <w:trPr>
          <w:cantSplit/>
        </w:trPr>
        <w:tc>
          <w:tcPr>
            <w:tcW w:w="2268" w:type="dxa"/>
            <w:vAlign w:val="bottom"/>
          </w:tcPr>
          <w:p w14:paraId="57D7022E" w14:textId="77777777" w:rsidR="00532B73" w:rsidRPr="00542D61" w:rsidRDefault="00532B73" w:rsidP="00532B73">
            <w:pPr>
              <w:spacing w:line="240" w:lineRule="auto"/>
              <w:ind w:left="-101"/>
              <w:jc w:val="thaiDistribute"/>
              <w:rPr>
                <w:rFonts w:eastAsia="Calibri" w:cs="Arial"/>
                <w:sz w:val="16"/>
                <w:szCs w:val="16"/>
              </w:rPr>
            </w:pPr>
            <w:r w:rsidRPr="00542D61">
              <w:rPr>
                <w:rFonts w:eastAsia="Calibri" w:cs="Arial"/>
                <w:sz w:val="16"/>
                <w:szCs w:val="16"/>
              </w:rPr>
              <w:t>Charged (credited) to</w:t>
            </w:r>
          </w:p>
        </w:tc>
        <w:tc>
          <w:tcPr>
            <w:tcW w:w="1298" w:type="dxa"/>
            <w:shd w:val="clear" w:color="auto" w:fill="auto"/>
            <w:vAlign w:val="bottom"/>
          </w:tcPr>
          <w:p w14:paraId="6E7B87FC" w14:textId="77777777" w:rsidR="00532B73" w:rsidRPr="00542D61" w:rsidRDefault="00532B73" w:rsidP="00532B73">
            <w:pPr>
              <w:spacing w:line="240" w:lineRule="auto"/>
              <w:ind w:right="-72"/>
              <w:jc w:val="right"/>
              <w:rPr>
                <w:rFonts w:cs="Arial"/>
                <w:noProof/>
                <w:sz w:val="16"/>
                <w:szCs w:val="16"/>
              </w:rPr>
            </w:pPr>
          </w:p>
        </w:tc>
        <w:tc>
          <w:tcPr>
            <w:tcW w:w="1123" w:type="dxa"/>
          </w:tcPr>
          <w:p w14:paraId="141CB042" w14:textId="6E94EF60" w:rsidR="00532B73" w:rsidRPr="00542D61" w:rsidRDefault="00532B73" w:rsidP="00532B73">
            <w:pPr>
              <w:spacing w:line="240" w:lineRule="auto"/>
              <w:ind w:right="-72"/>
              <w:jc w:val="right"/>
              <w:rPr>
                <w:rFonts w:cs="Arial"/>
                <w:noProof/>
                <w:sz w:val="16"/>
                <w:szCs w:val="16"/>
              </w:rPr>
            </w:pPr>
          </w:p>
        </w:tc>
        <w:tc>
          <w:tcPr>
            <w:tcW w:w="981" w:type="dxa"/>
            <w:shd w:val="clear" w:color="auto" w:fill="auto"/>
            <w:vAlign w:val="bottom"/>
          </w:tcPr>
          <w:p w14:paraId="2BA2820F" w14:textId="0AA66541" w:rsidR="00532B73" w:rsidRPr="00542D61" w:rsidRDefault="00532B73" w:rsidP="00532B73">
            <w:pPr>
              <w:spacing w:line="240" w:lineRule="auto"/>
              <w:ind w:right="-72"/>
              <w:jc w:val="right"/>
              <w:rPr>
                <w:rFonts w:cs="Arial"/>
                <w:noProof/>
                <w:sz w:val="16"/>
                <w:szCs w:val="16"/>
              </w:rPr>
            </w:pPr>
          </w:p>
        </w:tc>
        <w:tc>
          <w:tcPr>
            <w:tcW w:w="1224" w:type="dxa"/>
            <w:shd w:val="clear" w:color="auto" w:fill="auto"/>
          </w:tcPr>
          <w:p w14:paraId="14644820" w14:textId="77777777" w:rsidR="00532B73" w:rsidRPr="00542D61" w:rsidRDefault="00532B73" w:rsidP="00532B73">
            <w:pPr>
              <w:spacing w:line="240" w:lineRule="auto"/>
              <w:ind w:right="-72"/>
              <w:jc w:val="right"/>
              <w:rPr>
                <w:rFonts w:cs="Arial"/>
                <w:noProof/>
                <w:sz w:val="16"/>
                <w:szCs w:val="16"/>
              </w:rPr>
            </w:pPr>
          </w:p>
        </w:tc>
        <w:tc>
          <w:tcPr>
            <w:tcW w:w="992" w:type="dxa"/>
            <w:shd w:val="clear" w:color="auto" w:fill="auto"/>
            <w:vAlign w:val="bottom"/>
          </w:tcPr>
          <w:p w14:paraId="662FC2D2" w14:textId="77777777" w:rsidR="00532B73" w:rsidRPr="00542D61" w:rsidRDefault="00532B73" w:rsidP="00532B73">
            <w:pPr>
              <w:spacing w:line="240" w:lineRule="auto"/>
              <w:ind w:right="-72"/>
              <w:jc w:val="right"/>
              <w:rPr>
                <w:rFonts w:cs="Arial"/>
                <w:noProof/>
                <w:sz w:val="16"/>
                <w:szCs w:val="16"/>
              </w:rPr>
            </w:pPr>
          </w:p>
        </w:tc>
        <w:tc>
          <w:tcPr>
            <w:tcW w:w="1131" w:type="dxa"/>
            <w:shd w:val="clear" w:color="auto" w:fill="auto"/>
            <w:vAlign w:val="bottom"/>
          </w:tcPr>
          <w:p w14:paraId="5151F244" w14:textId="77777777" w:rsidR="00532B73" w:rsidRPr="00542D61" w:rsidRDefault="00532B73" w:rsidP="00532B73">
            <w:pPr>
              <w:spacing w:line="240" w:lineRule="auto"/>
              <w:ind w:right="-72"/>
              <w:jc w:val="right"/>
              <w:rPr>
                <w:rFonts w:cs="Arial"/>
                <w:noProof/>
                <w:sz w:val="16"/>
                <w:szCs w:val="16"/>
              </w:rPr>
            </w:pPr>
          </w:p>
        </w:tc>
      </w:tr>
      <w:tr w:rsidR="00532B73" w:rsidRPr="00542D61" w14:paraId="777326C5" w14:textId="77777777" w:rsidTr="00542D61">
        <w:trPr>
          <w:cantSplit/>
        </w:trPr>
        <w:tc>
          <w:tcPr>
            <w:tcW w:w="2268" w:type="dxa"/>
            <w:vAlign w:val="bottom"/>
          </w:tcPr>
          <w:p w14:paraId="4661BA22" w14:textId="77777777" w:rsidR="00532B73" w:rsidRPr="00542D61" w:rsidRDefault="00532B73" w:rsidP="00532B73">
            <w:pPr>
              <w:spacing w:line="240" w:lineRule="auto"/>
              <w:ind w:left="-101"/>
              <w:jc w:val="thaiDistribute"/>
              <w:rPr>
                <w:rFonts w:cs="Arial"/>
                <w:sz w:val="16"/>
                <w:szCs w:val="16"/>
                <w:rtl/>
                <w:cs/>
              </w:rPr>
            </w:pPr>
            <w:r w:rsidRPr="00542D61">
              <w:rPr>
                <w:rFonts w:cs="Arial"/>
                <w:sz w:val="16"/>
                <w:szCs w:val="16"/>
              </w:rPr>
              <w:t xml:space="preserve">   - profit or loss</w:t>
            </w:r>
          </w:p>
        </w:tc>
        <w:tc>
          <w:tcPr>
            <w:tcW w:w="1298" w:type="dxa"/>
            <w:shd w:val="clear" w:color="auto" w:fill="auto"/>
            <w:vAlign w:val="bottom"/>
          </w:tcPr>
          <w:p w14:paraId="2E2E7774"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(740)</w:t>
            </w:r>
          </w:p>
        </w:tc>
        <w:tc>
          <w:tcPr>
            <w:tcW w:w="1123" w:type="dxa"/>
          </w:tcPr>
          <w:p w14:paraId="47A97375" w14:textId="0E97131B" w:rsidR="00532B73" w:rsidRPr="00542D61" w:rsidRDefault="00532B73" w:rsidP="00532B73">
            <w:pPr>
              <w:spacing w:line="240" w:lineRule="auto"/>
              <w:ind w:right="-72"/>
              <w:jc w:val="right"/>
              <w:rPr>
                <w:rFonts w:cs="Arial"/>
                <w:noProof/>
                <w:sz w:val="16"/>
                <w:szCs w:val="16"/>
              </w:rPr>
            </w:pPr>
            <w:r w:rsidRPr="00542D61">
              <w:rPr>
                <w:rFonts w:cs="Arial"/>
                <w:noProof/>
                <w:sz w:val="16"/>
                <w:szCs w:val="16"/>
                <w:cs/>
              </w:rPr>
              <w:t>5,213</w:t>
            </w:r>
          </w:p>
        </w:tc>
        <w:tc>
          <w:tcPr>
            <w:tcW w:w="981" w:type="dxa"/>
            <w:shd w:val="clear" w:color="auto" w:fill="auto"/>
            <w:vAlign w:val="bottom"/>
          </w:tcPr>
          <w:p w14:paraId="4ABF32EF" w14:textId="19179A14" w:rsidR="00532B73" w:rsidRPr="00542D61" w:rsidRDefault="00532B73" w:rsidP="00532B73">
            <w:pPr>
              <w:spacing w:line="240" w:lineRule="auto"/>
              <w:ind w:right="-72"/>
              <w:jc w:val="right"/>
              <w:rPr>
                <w:rFonts w:cs="Arial"/>
                <w:noProof/>
                <w:sz w:val="16"/>
                <w:szCs w:val="16"/>
              </w:rPr>
            </w:pPr>
            <w:r w:rsidRPr="00542D61">
              <w:rPr>
                <w:rFonts w:cs="Arial"/>
                <w:noProof/>
                <w:sz w:val="16"/>
                <w:szCs w:val="16"/>
                <w:cs/>
              </w:rPr>
              <w:t>5,945</w:t>
            </w:r>
          </w:p>
        </w:tc>
        <w:tc>
          <w:tcPr>
            <w:tcW w:w="1224" w:type="dxa"/>
            <w:shd w:val="clear" w:color="auto" w:fill="auto"/>
          </w:tcPr>
          <w:p w14:paraId="2411D617" w14:textId="15ED0F2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992" w:type="dxa"/>
            <w:shd w:val="clear" w:color="auto" w:fill="auto"/>
            <w:vAlign w:val="bottom"/>
          </w:tcPr>
          <w:p w14:paraId="5B4EECF9"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4,940</w:t>
            </w:r>
          </w:p>
        </w:tc>
        <w:tc>
          <w:tcPr>
            <w:tcW w:w="1131" w:type="dxa"/>
            <w:shd w:val="clear" w:color="auto" w:fill="auto"/>
            <w:vAlign w:val="bottom"/>
          </w:tcPr>
          <w:p w14:paraId="7DE5E445"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15,358</w:t>
            </w:r>
          </w:p>
        </w:tc>
      </w:tr>
      <w:tr w:rsidR="00532B73" w:rsidRPr="00542D61" w14:paraId="3D9872C4" w14:textId="77777777" w:rsidTr="00542D61">
        <w:trPr>
          <w:cantSplit/>
        </w:trPr>
        <w:tc>
          <w:tcPr>
            <w:tcW w:w="2268" w:type="dxa"/>
            <w:vAlign w:val="bottom"/>
          </w:tcPr>
          <w:p w14:paraId="17A34F93" w14:textId="77777777" w:rsidR="00532B73" w:rsidRPr="00542D61" w:rsidRDefault="00532B73" w:rsidP="00532B73">
            <w:pPr>
              <w:spacing w:line="240" w:lineRule="auto"/>
              <w:ind w:left="-101"/>
              <w:jc w:val="thaiDistribute"/>
              <w:rPr>
                <w:rFonts w:cs="Arial"/>
                <w:sz w:val="16"/>
                <w:szCs w:val="16"/>
              </w:rPr>
            </w:pPr>
            <w:r w:rsidRPr="00542D61">
              <w:rPr>
                <w:rFonts w:cs="Arial"/>
                <w:sz w:val="16"/>
                <w:szCs w:val="16"/>
              </w:rPr>
              <w:t xml:space="preserve">   - </w:t>
            </w:r>
            <w:r w:rsidRPr="00542D61">
              <w:rPr>
                <w:rFonts w:cs="Arial"/>
                <w:spacing w:val="-4"/>
                <w:sz w:val="16"/>
                <w:szCs w:val="16"/>
              </w:rPr>
              <w:t>other comprehensive income</w:t>
            </w:r>
          </w:p>
        </w:tc>
        <w:tc>
          <w:tcPr>
            <w:tcW w:w="1298" w:type="dxa"/>
            <w:tcBorders>
              <w:bottom w:val="single" w:sz="4" w:space="0" w:color="auto"/>
            </w:tcBorders>
            <w:shd w:val="clear" w:color="auto" w:fill="auto"/>
            <w:vAlign w:val="bottom"/>
          </w:tcPr>
          <w:p w14:paraId="6F30858E"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1123" w:type="dxa"/>
            <w:tcBorders>
              <w:bottom w:val="single" w:sz="4" w:space="0" w:color="auto"/>
            </w:tcBorders>
          </w:tcPr>
          <w:p w14:paraId="3380798B" w14:textId="20F77B52"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981" w:type="dxa"/>
            <w:tcBorders>
              <w:bottom w:val="single" w:sz="4" w:space="0" w:color="auto"/>
            </w:tcBorders>
            <w:shd w:val="clear" w:color="auto" w:fill="auto"/>
            <w:vAlign w:val="bottom"/>
          </w:tcPr>
          <w:p w14:paraId="62C3A522" w14:textId="05F15D37" w:rsidR="00532B73" w:rsidRPr="00542D61" w:rsidRDefault="00532B73" w:rsidP="00532B73">
            <w:pPr>
              <w:spacing w:line="240" w:lineRule="auto"/>
              <w:ind w:right="-72"/>
              <w:jc w:val="right"/>
              <w:rPr>
                <w:rFonts w:cs="Arial"/>
                <w:noProof/>
                <w:sz w:val="16"/>
                <w:szCs w:val="16"/>
              </w:rPr>
            </w:pPr>
            <w:r w:rsidRPr="00542D61">
              <w:rPr>
                <w:rFonts w:cs="Arial"/>
                <w:noProof/>
                <w:sz w:val="16"/>
                <w:szCs w:val="16"/>
                <w:cs/>
              </w:rPr>
              <w:t>5,902</w:t>
            </w:r>
          </w:p>
        </w:tc>
        <w:tc>
          <w:tcPr>
            <w:tcW w:w="1224" w:type="dxa"/>
            <w:tcBorders>
              <w:bottom w:val="single" w:sz="4" w:space="0" w:color="auto"/>
            </w:tcBorders>
            <w:shd w:val="clear" w:color="auto" w:fill="auto"/>
          </w:tcPr>
          <w:p w14:paraId="06A2E8D0" w14:textId="208C3106"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992" w:type="dxa"/>
            <w:tcBorders>
              <w:bottom w:val="single" w:sz="4" w:space="0" w:color="auto"/>
            </w:tcBorders>
            <w:shd w:val="clear" w:color="auto" w:fill="auto"/>
            <w:vAlign w:val="bottom"/>
          </w:tcPr>
          <w:p w14:paraId="32CA36C6"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1131" w:type="dxa"/>
            <w:tcBorders>
              <w:bottom w:val="single" w:sz="4" w:space="0" w:color="auto"/>
            </w:tcBorders>
            <w:shd w:val="clear" w:color="auto" w:fill="auto"/>
            <w:vAlign w:val="bottom"/>
          </w:tcPr>
          <w:p w14:paraId="12A42126"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5,902</w:t>
            </w:r>
          </w:p>
        </w:tc>
      </w:tr>
      <w:tr w:rsidR="00532B73" w:rsidRPr="00542D61" w14:paraId="10AACF3B" w14:textId="77777777" w:rsidTr="00542D61">
        <w:trPr>
          <w:cantSplit/>
        </w:trPr>
        <w:tc>
          <w:tcPr>
            <w:tcW w:w="2268" w:type="dxa"/>
            <w:vAlign w:val="bottom"/>
          </w:tcPr>
          <w:p w14:paraId="1C779961" w14:textId="77777777" w:rsidR="00532B73" w:rsidRPr="00542D61" w:rsidRDefault="00532B73" w:rsidP="00532B73">
            <w:pPr>
              <w:spacing w:line="240" w:lineRule="auto"/>
              <w:ind w:left="-101"/>
              <w:rPr>
                <w:rFonts w:cs="Arial"/>
                <w:sz w:val="16"/>
                <w:szCs w:val="16"/>
              </w:rPr>
            </w:pPr>
          </w:p>
        </w:tc>
        <w:tc>
          <w:tcPr>
            <w:tcW w:w="1298" w:type="dxa"/>
            <w:tcBorders>
              <w:top w:val="single" w:sz="4" w:space="0" w:color="auto"/>
            </w:tcBorders>
            <w:shd w:val="clear" w:color="auto" w:fill="auto"/>
            <w:vAlign w:val="bottom"/>
          </w:tcPr>
          <w:p w14:paraId="3343DF5A" w14:textId="77777777" w:rsidR="00532B73" w:rsidRPr="00542D61" w:rsidRDefault="00532B73" w:rsidP="00532B73">
            <w:pPr>
              <w:spacing w:line="240" w:lineRule="auto"/>
              <w:ind w:right="-72"/>
              <w:jc w:val="right"/>
              <w:rPr>
                <w:rFonts w:cs="Arial"/>
                <w:noProof/>
                <w:sz w:val="16"/>
                <w:szCs w:val="16"/>
              </w:rPr>
            </w:pPr>
          </w:p>
        </w:tc>
        <w:tc>
          <w:tcPr>
            <w:tcW w:w="1123" w:type="dxa"/>
            <w:tcBorders>
              <w:top w:val="single" w:sz="4" w:space="0" w:color="auto"/>
            </w:tcBorders>
          </w:tcPr>
          <w:p w14:paraId="4DDC539D" w14:textId="77777777" w:rsidR="00532B73" w:rsidRPr="00542D61" w:rsidRDefault="00532B73" w:rsidP="00532B73">
            <w:pPr>
              <w:spacing w:line="240" w:lineRule="auto"/>
              <w:ind w:right="-72"/>
              <w:jc w:val="right"/>
              <w:rPr>
                <w:rFonts w:cs="Arial"/>
                <w:noProof/>
                <w:sz w:val="16"/>
                <w:szCs w:val="16"/>
              </w:rPr>
            </w:pPr>
          </w:p>
        </w:tc>
        <w:tc>
          <w:tcPr>
            <w:tcW w:w="981" w:type="dxa"/>
            <w:tcBorders>
              <w:top w:val="single" w:sz="4" w:space="0" w:color="auto"/>
            </w:tcBorders>
            <w:shd w:val="clear" w:color="auto" w:fill="auto"/>
          </w:tcPr>
          <w:p w14:paraId="188098A9" w14:textId="77777777" w:rsidR="00532B73" w:rsidRPr="00542D61" w:rsidRDefault="00532B73" w:rsidP="00532B73">
            <w:pPr>
              <w:spacing w:line="240" w:lineRule="auto"/>
              <w:ind w:right="-72"/>
              <w:jc w:val="right"/>
              <w:rPr>
                <w:rFonts w:cs="Arial"/>
                <w:noProof/>
                <w:sz w:val="16"/>
                <w:szCs w:val="16"/>
              </w:rPr>
            </w:pPr>
          </w:p>
        </w:tc>
        <w:tc>
          <w:tcPr>
            <w:tcW w:w="1224" w:type="dxa"/>
            <w:tcBorders>
              <w:top w:val="single" w:sz="4" w:space="0" w:color="auto"/>
            </w:tcBorders>
            <w:shd w:val="clear" w:color="auto" w:fill="auto"/>
          </w:tcPr>
          <w:p w14:paraId="186D5115" w14:textId="77777777" w:rsidR="00532B73" w:rsidRPr="00542D61" w:rsidRDefault="00532B73" w:rsidP="00532B73">
            <w:pPr>
              <w:spacing w:line="240" w:lineRule="auto"/>
              <w:ind w:right="-72"/>
              <w:rPr>
                <w:rFonts w:cs="Arial"/>
                <w:noProof/>
                <w:sz w:val="16"/>
                <w:szCs w:val="16"/>
              </w:rPr>
            </w:pPr>
          </w:p>
        </w:tc>
        <w:tc>
          <w:tcPr>
            <w:tcW w:w="992" w:type="dxa"/>
            <w:tcBorders>
              <w:top w:val="single" w:sz="4" w:space="0" w:color="auto"/>
            </w:tcBorders>
            <w:shd w:val="clear" w:color="auto" w:fill="auto"/>
            <w:vAlign w:val="bottom"/>
          </w:tcPr>
          <w:p w14:paraId="34CC4342" w14:textId="77777777" w:rsidR="00532B73" w:rsidRPr="00542D61" w:rsidRDefault="00532B73" w:rsidP="00532B73">
            <w:pPr>
              <w:spacing w:line="240" w:lineRule="auto"/>
              <w:ind w:right="-72"/>
              <w:jc w:val="right"/>
              <w:rPr>
                <w:rFonts w:cs="Arial"/>
                <w:noProof/>
                <w:sz w:val="16"/>
                <w:szCs w:val="16"/>
              </w:rPr>
            </w:pPr>
          </w:p>
        </w:tc>
        <w:tc>
          <w:tcPr>
            <w:tcW w:w="1131" w:type="dxa"/>
            <w:tcBorders>
              <w:top w:val="single" w:sz="4" w:space="0" w:color="auto"/>
            </w:tcBorders>
            <w:shd w:val="clear" w:color="auto" w:fill="auto"/>
            <w:vAlign w:val="bottom"/>
          </w:tcPr>
          <w:p w14:paraId="1B3D1066" w14:textId="77777777" w:rsidR="00532B73" w:rsidRPr="00542D61" w:rsidRDefault="00532B73" w:rsidP="00532B73">
            <w:pPr>
              <w:spacing w:line="240" w:lineRule="auto"/>
              <w:ind w:right="-72"/>
              <w:rPr>
                <w:rFonts w:cs="Arial"/>
                <w:noProof/>
                <w:sz w:val="16"/>
                <w:szCs w:val="16"/>
              </w:rPr>
            </w:pPr>
          </w:p>
        </w:tc>
      </w:tr>
      <w:tr w:rsidR="00532B73" w:rsidRPr="00542D61" w14:paraId="62F02A54" w14:textId="77777777" w:rsidTr="00542D61">
        <w:trPr>
          <w:cantSplit/>
        </w:trPr>
        <w:tc>
          <w:tcPr>
            <w:tcW w:w="2268" w:type="dxa"/>
            <w:vAlign w:val="bottom"/>
          </w:tcPr>
          <w:p w14:paraId="03DCCA6D" w14:textId="77777777" w:rsidR="00532B73" w:rsidRPr="00542D61" w:rsidRDefault="00532B73" w:rsidP="00532B73">
            <w:pPr>
              <w:spacing w:line="240" w:lineRule="auto"/>
              <w:ind w:left="-101"/>
              <w:jc w:val="thaiDistribute"/>
              <w:rPr>
                <w:rFonts w:cs="Arial"/>
                <w:sz w:val="16"/>
                <w:szCs w:val="16"/>
              </w:rPr>
            </w:pPr>
            <w:r w:rsidRPr="00542D61">
              <w:rPr>
                <w:rFonts w:cs="Arial"/>
                <w:sz w:val="16"/>
                <w:szCs w:val="16"/>
              </w:rPr>
              <w:t xml:space="preserve">At 31 December </w:t>
            </w:r>
            <w:r w:rsidRPr="00542D61">
              <w:rPr>
                <w:rFonts w:cs="Arial"/>
                <w:sz w:val="16"/>
                <w:szCs w:val="16"/>
                <w:lang w:val="en-GB"/>
              </w:rPr>
              <w:t>2019</w:t>
            </w:r>
          </w:p>
        </w:tc>
        <w:tc>
          <w:tcPr>
            <w:tcW w:w="1298" w:type="dxa"/>
            <w:shd w:val="clear" w:color="auto" w:fill="auto"/>
            <w:vAlign w:val="bottom"/>
          </w:tcPr>
          <w:p w14:paraId="484E6FB8"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5,750</w:t>
            </w:r>
          </w:p>
        </w:tc>
        <w:tc>
          <w:tcPr>
            <w:tcW w:w="1123" w:type="dxa"/>
          </w:tcPr>
          <w:p w14:paraId="0420C18F" w14:textId="36764FC6"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15,768</w:t>
            </w:r>
          </w:p>
        </w:tc>
        <w:tc>
          <w:tcPr>
            <w:tcW w:w="981" w:type="dxa"/>
            <w:shd w:val="clear" w:color="auto" w:fill="auto"/>
            <w:vAlign w:val="bottom"/>
          </w:tcPr>
          <w:p w14:paraId="77AE4B03" w14:textId="53C2E40F" w:rsidR="00532B73" w:rsidRPr="00542D61" w:rsidRDefault="00532B73" w:rsidP="00532B73">
            <w:pPr>
              <w:spacing w:line="240" w:lineRule="auto"/>
              <w:ind w:right="-72"/>
              <w:jc w:val="right"/>
              <w:rPr>
                <w:rFonts w:cs="Arial"/>
                <w:noProof/>
                <w:sz w:val="16"/>
                <w:szCs w:val="16"/>
              </w:rPr>
            </w:pPr>
            <w:r w:rsidRPr="00542D61">
              <w:rPr>
                <w:rFonts w:cs="Arial"/>
                <w:noProof/>
                <w:sz w:val="16"/>
                <w:szCs w:val="16"/>
                <w:cs/>
              </w:rPr>
              <w:t>61,526</w:t>
            </w:r>
          </w:p>
        </w:tc>
        <w:tc>
          <w:tcPr>
            <w:tcW w:w="1224" w:type="dxa"/>
            <w:shd w:val="clear" w:color="auto" w:fill="auto"/>
          </w:tcPr>
          <w:p w14:paraId="7480978A" w14:textId="16530FEC"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992" w:type="dxa"/>
            <w:shd w:val="clear" w:color="auto" w:fill="auto"/>
            <w:vAlign w:val="bottom"/>
          </w:tcPr>
          <w:p w14:paraId="0442873E" w14:textId="1BC1EF4B"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13,498</w:t>
            </w:r>
          </w:p>
        </w:tc>
        <w:tc>
          <w:tcPr>
            <w:tcW w:w="1131" w:type="dxa"/>
            <w:shd w:val="clear" w:color="auto" w:fill="auto"/>
            <w:vAlign w:val="bottom"/>
          </w:tcPr>
          <w:p w14:paraId="074AFD9D"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96,542</w:t>
            </w:r>
          </w:p>
        </w:tc>
      </w:tr>
      <w:tr w:rsidR="00532B73" w:rsidRPr="00542D61" w14:paraId="2444FE59" w14:textId="77777777" w:rsidTr="00542D61">
        <w:trPr>
          <w:cantSplit/>
        </w:trPr>
        <w:tc>
          <w:tcPr>
            <w:tcW w:w="2268" w:type="dxa"/>
            <w:vAlign w:val="bottom"/>
          </w:tcPr>
          <w:p w14:paraId="3294BE7F" w14:textId="77777777" w:rsidR="00532B73" w:rsidRPr="00542D61" w:rsidRDefault="00532B73" w:rsidP="00532B73">
            <w:pPr>
              <w:spacing w:line="240" w:lineRule="auto"/>
              <w:ind w:left="-101"/>
              <w:jc w:val="thaiDistribute"/>
              <w:rPr>
                <w:rFonts w:cs="Arial"/>
                <w:sz w:val="16"/>
                <w:szCs w:val="16"/>
              </w:rPr>
            </w:pPr>
            <w:r w:rsidRPr="00542D61">
              <w:rPr>
                <w:rFonts w:cs="Arial"/>
                <w:sz w:val="16"/>
                <w:szCs w:val="16"/>
              </w:rPr>
              <w:t xml:space="preserve">Impact of first-time adoption of </w:t>
            </w:r>
          </w:p>
          <w:p w14:paraId="0F5CC9C8" w14:textId="77777777" w:rsidR="00532B73" w:rsidRPr="00542D61" w:rsidRDefault="00532B73" w:rsidP="00532B73">
            <w:pPr>
              <w:spacing w:line="240" w:lineRule="auto"/>
              <w:ind w:left="-101"/>
              <w:jc w:val="thaiDistribute"/>
              <w:rPr>
                <w:rFonts w:cs="Arial"/>
                <w:sz w:val="16"/>
                <w:szCs w:val="16"/>
              </w:rPr>
            </w:pPr>
            <w:r w:rsidRPr="00542D61">
              <w:rPr>
                <w:rFonts w:cs="Arial"/>
                <w:sz w:val="16"/>
                <w:szCs w:val="16"/>
              </w:rPr>
              <w:t xml:space="preserve">   new accounting standards</w:t>
            </w:r>
          </w:p>
        </w:tc>
        <w:tc>
          <w:tcPr>
            <w:tcW w:w="1298" w:type="dxa"/>
            <w:shd w:val="clear" w:color="auto" w:fill="auto"/>
            <w:vAlign w:val="bottom"/>
          </w:tcPr>
          <w:p w14:paraId="75B5C79C"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1,578</w:t>
            </w:r>
          </w:p>
        </w:tc>
        <w:tc>
          <w:tcPr>
            <w:tcW w:w="1123" w:type="dxa"/>
            <w:vAlign w:val="bottom"/>
          </w:tcPr>
          <w:p w14:paraId="59B79039"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981" w:type="dxa"/>
            <w:shd w:val="clear" w:color="auto" w:fill="auto"/>
          </w:tcPr>
          <w:p w14:paraId="7224D1EA" w14:textId="77777777" w:rsidR="00532B73" w:rsidRPr="00542D61" w:rsidRDefault="00532B73" w:rsidP="00532B73">
            <w:pPr>
              <w:spacing w:line="240" w:lineRule="auto"/>
              <w:ind w:right="-72"/>
              <w:jc w:val="right"/>
              <w:rPr>
                <w:rFonts w:cs="Arial"/>
                <w:noProof/>
                <w:sz w:val="16"/>
                <w:szCs w:val="16"/>
              </w:rPr>
            </w:pPr>
          </w:p>
          <w:p w14:paraId="0995FDD7"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1224" w:type="dxa"/>
            <w:shd w:val="clear" w:color="auto" w:fill="auto"/>
          </w:tcPr>
          <w:p w14:paraId="2B3ABC2F" w14:textId="77777777" w:rsidR="00532B73" w:rsidRPr="00542D61" w:rsidRDefault="00532B73" w:rsidP="00532B73">
            <w:pPr>
              <w:spacing w:line="240" w:lineRule="auto"/>
              <w:ind w:right="-72"/>
              <w:jc w:val="right"/>
              <w:rPr>
                <w:rFonts w:cs="Arial"/>
                <w:noProof/>
                <w:sz w:val="16"/>
                <w:szCs w:val="16"/>
              </w:rPr>
            </w:pPr>
          </w:p>
          <w:p w14:paraId="5A37D016" w14:textId="07521D49"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992" w:type="dxa"/>
            <w:shd w:val="clear" w:color="auto" w:fill="auto"/>
            <w:vAlign w:val="bottom"/>
          </w:tcPr>
          <w:p w14:paraId="2A36B190"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1131" w:type="dxa"/>
            <w:shd w:val="clear" w:color="auto" w:fill="auto"/>
            <w:vAlign w:val="bottom"/>
          </w:tcPr>
          <w:p w14:paraId="0F46A56D"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1,578</w:t>
            </w:r>
          </w:p>
        </w:tc>
      </w:tr>
      <w:tr w:rsidR="00532B73" w:rsidRPr="00542D61" w14:paraId="1AB63CDA" w14:textId="77777777" w:rsidTr="00542D61">
        <w:trPr>
          <w:cantSplit/>
        </w:trPr>
        <w:tc>
          <w:tcPr>
            <w:tcW w:w="2268" w:type="dxa"/>
            <w:vAlign w:val="bottom"/>
          </w:tcPr>
          <w:p w14:paraId="05DE5535" w14:textId="77777777" w:rsidR="00532B73" w:rsidRPr="00542D61" w:rsidRDefault="00532B73" w:rsidP="00532B73">
            <w:pPr>
              <w:spacing w:line="240" w:lineRule="auto"/>
              <w:ind w:left="-101"/>
              <w:jc w:val="thaiDistribute"/>
              <w:rPr>
                <w:rFonts w:cs="Arial"/>
                <w:sz w:val="16"/>
                <w:szCs w:val="16"/>
              </w:rPr>
            </w:pPr>
            <w:r w:rsidRPr="00542D61">
              <w:rPr>
                <w:rFonts w:cs="Arial"/>
                <w:sz w:val="16"/>
                <w:szCs w:val="16"/>
              </w:rPr>
              <w:t>As at 1 January - as restated</w:t>
            </w:r>
          </w:p>
        </w:tc>
        <w:tc>
          <w:tcPr>
            <w:tcW w:w="1298" w:type="dxa"/>
            <w:shd w:val="clear" w:color="auto" w:fill="auto"/>
            <w:vAlign w:val="bottom"/>
          </w:tcPr>
          <w:p w14:paraId="3D77808F"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7,328</w:t>
            </w:r>
          </w:p>
        </w:tc>
        <w:tc>
          <w:tcPr>
            <w:tcW w:w="1123" w:type="dxa"/>
          </w:tcPr>
          <w:p w14:paraId="2C8BD188" w14:textId="2F158CBF"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15,768</w:t>
            </w:r>
          </w:p>
        </w:tc>
        <w:tc>
          <w:tcPr>
            <w:tcW w:w="981" w:type="dxa"/>
            <w:shd w:val="clear" w:color="auto" w:fill="auto"/>
            <w:vAlign w:val="bottom"/>
          </w:tcPr>
          <w:p w14:paraId="0AF2113F" w14:textId="7180D07C" w:rsidR="00532B73" w:rsidRPr="00542D61" w:rsidRDefault="00532B73" w:rsidP="00532B73">
            <w:pPr>
              <w:spacing w:line="240" w:lineRule="auto"/>
              <w:ind w:right="-72"/>
              <w:jc w:val="right"/>
              <w:rPr>
                <w:rFonts w:cs="Arial"/>
                <w:noProof/>
                <w:sz w:val="16"/>
                <w:szCs w:val="16"/>
              </w:rPr>
            </w:pPr>
            <w:r w:rsidRPr="00542D61">
              <w:rPr>
                <w:rFonts w:cs="Arial"/>
                <w:noProof/>
                <w:sz w:val="16"/>
                <w:szCs w:val="16"/>
                <w:cs/>
              </w:rPr>
              <w:t>61,526</w:t>
            </w:r>
          </w:p>
        </w:tc>
        <w:tc>
          <w:tcPr>
            <w:tcW w:w="1224" w:type="dxa"/>
            <w:shd w:val="clear" w:color="auto" w:fill="auto"/>
          </w:tcPr>
          <w:p w14:paraId="038C5244" w14:textId="77FF573E"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992" w:type="dxa"/>
            <w:shd w:val="clear" w:color="auto" w:fill="auto"/>
            <w:vAlign w:val="bottom"/>
          </w:tcPr>
          <w:p w14:paraId="393CACE8" w14:textId="26BB8894"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13,498</w:t>
            </w:r>
          </w:p>
        </w:tc>
        <w:tc>
          <w:tcPr>
            <w:tcW w:w="1131" w:type="dxa"/>
            <w:shd w:val="clear" w:color="auto" w:fill="auto"/>
            <w:vAlign w:val="bottom"/>
          </w:tcPr>
          <w:p w14:paraId="67C20E94"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98,120</w:t>
            </w:r>
          </w:p>
        </w:tc>
      </w:tr>
      <w:tr w:rsidR="00532B73" w:rsidRPr="00542D61" w14:paraId="5D0423CA" w14:textId="77777777" w:rsidTr="00542D61">
        <w:trPr>
          <w:cantSplit/>
        </w:trPr>
        <w:tc>
          <w:tcPr>
            <w:tcW w:w="2268" w:type="dxa"/>
            <w:vAlign w:val="bottom"/>
          </w:tcPr>
          <w:p w14:paraId="5C493F0D" w14:textId="77777777" w:rsidR="00532B73" w:rsidRPr="00542D61" w:rsidRDefault="00532B73" w:rsidP="00532B73">
            <w:pPr>
              <w:spacing w:line="240" w:lineRule="auto"/>
              <w:ind w:left="-101"/>
              <w:jc w:val="thaiDistribute"/>
              <w:rPr>
                <w:rFonts w:cs="Arial"/>
                <w:sz w:val="16"/>
                <w:szCs w:val="16"/>
                <w:rtl/>
                <w:cs/>
              </w:rPr>
            </w:pPr>
            <w:r w:rsidRPr="00542D61">
              <w:rPr>
                <w:rFonts w:eastAsia="Calibri" w:cs="Arial"/>
                <w:sz w:val="16"/>
                <w:szCs w:val="16"/>
              </w:rPr>
              <w:t xml:space="preserve">Charged (credited) </w:t>
            </w:r>
            <w:r w:rsidRPr="00542D61">
              <w:rPr>
                <w:rFonts w:cs="Arial"/>
                <w:sz w:val="16"/>
                <w:szCs w:val="16"/>
              </w:rPr>
              <w:t xml:space="preserve">to </w:t>
            </w:r>
          </w:p>
        </w:tc>
        <w:tc>
          <w:tcPr>
            <w:tcW w:w="1298" w:type="dxa"/>
            <w:shd w:val="clear" w:color="auto" w:fill="FAFAFA"/>
            <w:vAlign w:val="bottom"/>
          </w:tcPr>
          <w:p w14:paraId="0104B6FC" w14:textId="77777777" w:rsidR="00532B73" w:rsidRPr="00542D61" w:rsidRDefault="00532B73" w:rsidP="00532B73">
            <w:pPr>
              <w:spacing w:line="240" w:lineRule="auto"/>
              <w:ind w:right="-72"/>
              <w:jc w:val="right"/>
              <w:rPr>
                <w:rFonts w:cs="Arial"/>
                <w:noProof/>
                <w:sz w:val="16"/>
                <w:szCs w:val="16"/>
              </w:rPr>
            </w:pPr>
          </w:p>
        </w:tc>
        <w:tc>
          <w:tcPr>
            <w:tcW w:w="1123" w:type="dxa"/>
            <w:shd w:val="clear" w:color="auto" w:fill="FAFAFA"/>
          </w:tcPr>
          <w:p w14:paraId="2CEC8C2F" w14:textId="77777777" w:rsidR="00532B73" w:rsidRPr="00542D61" w:rsidRDefault="00532B73" w:rsidP="00532B73">
            <w:pPr>
              <w:spacing w:line="240" w:lineRule="auto"/>
              <w:ind w:right="-72"/>
              <w:jc w:val="right"/>
              <w:rPr>
                <w:rFonts w:cs="Arial"/>
                <w:noProof/>
                <w:sz w:val="16"/>
                <w:szCs w:val="16"/>
              </w:rPr>
            </w:pPr>
          </w:p>
        </w:tc>
        <w:tc>
          <w:tcPr>
            <w:tcW w:w="981" w:type="dxa"/>
            <w:shd w:val="clear" w:color="auto" w:fill="FAFAFA"/>
          </w:tcPr>
          <w:p w14:paraId="09CAA81E" w14:textId="77777777" w:rsidR="00532B73" w:rsidRPr="00542D61" w:rsidRDefault="00532B73" w:rsidP="00532B73">
            <w:pPr>
              <w:spacing w:line="240" w:lineRule="auto"/>
              <w:ind w:right="-72"/>
              <w:jc w:val="right"/>
              <w:rPr>
                <w:rFonts w:cs="Arial"/>
                <w:noProof/>
                <w:sz w:val="16"/>
                <w:szCs w:val="16"/>
              </w:rPr>
            </w:pPr>
          </w:p>
        </w:tc>
        <w:tc>
          <w:tcPr>
            <w:tcW w:w="1224" w:type="dxa"/>
            <w:shd w:val="clear" w:color="auto" w:fill="FAFAFA"/>
          </w:tcPr>
          <w:p w14:paraId="3EA038FD" w14:textId="77777777" w:rsidR="00532B73" w:rsidRPr="00542D61" w:rsidRDefault="00532B73" w:rsidP="00532B73">
            <w:pPr>
              <w:spacing w:line="240" w:lineRule="auto"/>
              <w:ind w:right="-72"/>
              <w:jc w:val="right"/>
              <w:rPr>
                <w:rFonts w:cs="Arial"/>
                <w:noProof/>
                <w:sz w:val="16"/>
                <w:szCs w:val="16"/>
              </w:rPr>
            </w:pPr>
          </w:p>
        </w:tc>
        <w:tc>
          <w:tcPr>
            <w:tcW w:w="992" w:type="dxa"/>
            <w:shd w:val="clear" w:color="auto" w:fill="FAFAFA"/>
            <w:vAlign w:val="bottom"/>
          </w:tcPr>
          <w:p w14:paraId="23B718F1" w14:textId="77777777" w:rsidR="00532B73" w:rsidRPr="00542D61" w:rsidRDefault="00532B73" w:rsidP="00532B73">
            <w:pPr>
              <w:spacing w:line="240" w:lineRule="auto"/>
              <w:ind w:right="-72"/>
              <w:jc w:val="right"/>
              <w:rPr>
                <w:rFonts w:cs="Arial"/>
                <w:noProof/>
                <w:sz w:val="16"/>
                <w:szCs w:val="16"/>
              </w:rPr>
            </w:pPr>
          </w:p>
        </w:tc>
        <w:tc>
          <w:tcPr>
            <w:tcW w:w="1131" w:type="dxa"/>
            <w:shd w:val="clear" w:color="auto" w:fill="FAFAFA"/>
            <w:vAlign w:val="bottom"/>
          </w:tcPr>
          <w:p w14:paraId="42449B3C" w14:textId="77777777" w:rsidR="00532B73" w:rsidRPr="00542D61" w:rsidRDefault="00532B73" w:rsidP="00532B73">
            <w:pPr>
              <w:spacing w:line="240" w:lineRule="auto"/>
              <w:ind w:right="-72"/>
              <w:jc w:val="right"/>
              <w:rPr>
                <w:rFonts w:cs="Arial"/>
                <w:noProof/>
                <w:sz w:val="16"/>
                <w:szCs w:val="16"/>
              </w:rPr>
            </w:pPr>
          </w:p>
        </w:tc>
      </w:tr>
      <w:tr w:rsidR="00532B73" w:rsidRPr="00542D61" w14:paraId="6F0982A4" w14:textId="77777777" w:rsidTr="00542D61">
        <w:trPr>
          <w:cantSplit/>
        </w:trPr>
        <w:tc>
          <w:tcPr>
            <w:tcW w:w="2268" w:type="dxa"/>
            <w:vAlign w:val="bottom"/>
          </w:tcPr>
          <w:p w14:paraId="02DDD1CE" w14:textId="0E7C6B47" w:rsidR="00532B73" w:rsidRPr="00542D61" w:rsidRDefault="00532B73" w:rsidP="00532B73">
            <w:pPr>
              <w:spacing w:line="240" w:lineRule="auto"/>
              <w:ind w:left="-101"/>
              <w:jc w:val="thaiDistribute"/>
              <w:rPr>
                <w:rFonts w:cs="Arial"/>
                <w:sz w:val="16"/>
                <w:szCs w:val="16"/>
                <w:rtl/>
                <w:cs/>
              </w:rPr>
            </w:pPr>
            <w:r w:rsidRPr="00542D61">
              <w:rPr>
                <w:rFonts w:cs="Arial"/>
                <w:sz w:val="16"/>
                <w:szCs w:val="16"/>
              </w:rPr>
              <w:t xml:space="preserve">   - profit or loss (Note 28)</w:t>
            </w:r>
          </w:p>
        </w:tc>
        <w:tc>
          <w:tcPr>
            <w:tcW w:w="1298" w:type="dxa"/>
            <w:shd w:val="clear" w:color="auto" w:fill="FAFAFA"/>
            <w:vAlign w:val="bottom"/>
          </w:tcPr>
          <w:p w14:paraId="12C68203"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5,025</w:t>
            </w:r>
          </w:p>
        </w:tc>
        <w:tc>
          <w:tcPr>
            <w:tcW w:w="1123" w:type="dxa"/>
            <w:shd w:val="clear" w:color="auto" w:fill="FAFAFA"/>
            <w:vAlign w:val="bottom"/>
          </w:tcPr>
          <w:p w14:paraId="64766D14" w14:textId="26CE2BEE"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654</w:t>
            </w:r>
          </w:p>
        </w:tc>
        <w:tc>
          <w:tcPr>
            <w:tcW w:w="981" w:type="dxa"/>
            <w:shd w:val="clear" w:color="auto" w:fill="FAFAFA"/>
            <w:vAlign w:val="bottom"/>
          </w:tcPr>
          <w:p w14:paraId="2E438DC1" w14:textId="70B5C0BD" w:rsidR="00532B73" w:rsidRPr="00542D61" w:rsidRDefault="00532B73" w:rsidP="00532B73">
            <w:pPr>
              <w:spacing w:line="240" w:lineRule="auto"/>
              <w:ind w:right="-72"/>
              <w:jc w:val="right"/>
              <w:rPr>
                <w:rFonts w:cs="Arial"/>
                <w:noProof/>
                <w:sz w:val="16"/>
                <w:szCs w:val="16"/>
              </w:rPr>
            </w:pPr>
            <w:r w:rsidRPr="00542D61">
              <w:rPr>
                <w:rFonts w:cs="Arial"/>
                <w:noProof/>
                <w:sz w:val="16"/>
                <w:szCs w:val="16"/>
                <w:cs/>
              </w:rPr>
              <w:t>2,987</w:t>
            </w:r>
          </w:p>
        </w:tc>
        <w:tc>
          <w:tcPr>
            <w:tcW w:w="1224" w:type="dxa"/>
            <w:shd w:val="clear" w:color="auto" w:fill="FAFAFA"/>
          </w:tcPr>
          <w:p w14:paraId="70A1F7C2" w14:textId="65C2D901"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992" w:type="dxa"/>
            <w:shd w:val="clear" w:color="auto" w:fill="FAFAFA"/>
            <w:vAlign w:val="bottom"/>
          </w:tcPr>
          <w:p w14:paraId="10AAB4BB" w14:textId="39F2DE50"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(9,194)</w:t>
            </w:r>
          </w:p>
        </w:tc>
        <w:tc>
          <w:tcPr>
            <w:tcW w:w="1131" w:type="dxa"/>
            <w:shd w:val="clear" w:color="auto" w:fill="FAFAFA"/>
            <w:vAlign w:val="bottom"/>
          </w:tcPr>
          <w:p w14:paraId="7FE42918"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(528)</w:t>
            </w:r>
          </w:p>
        </w:tc>
      </w:tr>
      <w:tr w:rsidR="00532B73" w:rsidRPr="00542D61" w14:paraId="371D29A3" w14:textId="77777777" w:rsidTr="00542D61">
        <w:trPr>
          <w:cantSplit/>
        </w:trPr>
        <w:tc>
          <w:tcPr>
            <w:tcW w:w="2268" w:type="dxa"/>
            <w:vAlign w:val="bottom"/>
          </w:tcPr>
          <w:p w14:paraId="5AE5B068" w14:textId="77777777" w:rsidR="00532B73" w:rsidRPr="00542D61" w:rsidRDefault="00532B73" w:rsidP="00532B73">
            <w:pPr>
              <w:spacing w:line="240" w:lineRule="auto"/>
              <w:ind w:left="-101"/>
              <w:jc w:val="thaiDistribute"/>
              <w:rPr>
                <w:rFonts w:cs="Arial"/>
                <w:sz w:val="16"/>
                <w:szCs w:val="16"/>
              </w:rPr>
            </w:pPr>
            <w:r w:rsidRPr="00542D61">
              <w:rPr>
                <w:rFonts w:cs="Arial"/>
                <w:sz w:val="16"/>
                <w:szCs w:val="16"/>
              </w:rPr>
              <w:t xml:space="preserve">   - </w:t>
            </w:r>
            <w:r w:rsidRPr="00542D61">
              <w:rPr>
                <w:rFonts w:cs="Arial"/>
                <w:spacing w:val="-4"/>
                <w:sz w:val="16"/>
                <w:szCs w:val="16"/>
              </w:rPr>
              <w:t>other comprehensive</w:t>
            </w:r>
          </w:p>
        </w:tc>
        <w:tc>
          <w:tcPr>
            <w:tcW w:w="1298" w:type="dxa"/>
            <w:shd w:val="clear" w:color="auto" w:fill="FAFAFA"/>
            <w:vAlign w:val="bottom"/>
          </w:tcPr>
          <w:p w14:paraId="38AD7619" w14:textId="77777777" w:rsidR="00532B73" w:rsidRPr="00542D61" w:rsidRDefault="00532B73" w:rsidP="00532B73">
            <w:pPr>
              <w:spacing w:line="240" w:lineRule="auto"/>
              <w:ind w:right="-72"/>
              <w:jc w:val="right"/>
              <w:rPr>
                <w:rFonts w:cs="Arial"/>
                <w:noProof/>
                <w:sz w:val="16"/>
                <w:szCs w:val="16"/>
              </w:rPr>
            </w:pPr>
          </w:p>
        </w:tc>
        <w:tc>
          <w:tcPr>
            <w:tcW w:w="1123" w:type="dxa"/>
            <w:shd w:val="clear" w:color="auto" w:fill="FAFAFA"/>
            <w:vAlign w:val="bottom"/>
          </w:tcPr>
          <w:p w14:paraId="719881A2" w14:textId="77777777" w:rsidR="00532B73" w:rsidRPr="00542D61" w:rsidRDefault="00532B73" w:rsidP="00532B73">
            <w:pPr>
              <w:spacing w:line="240" w:lineRule="auto"/>
              <w:ind w:right="-72"/>
              <w:jc w:val="right"/>
              <w:rPr>
                <w:rFonts w:cs="Arial"/>
                <w:noProof/>
                <w:sz w:val="16"/>
                <w:szCs w:val="16"/>
              </w:rPr>
            </w:pPr>
          </w:p>
        </w:tc>
        <w:tc>
          <w:tcPr>
            <w:tcW w:w="981" w:type="dxa"/>
            <w:shd w:val="clear" w:color="auto" w:fill="FAFAFA"/>
          </w:tcPr>
          <w:p w14:paraId="02B21AEB" w14:textId="77777777" w:rsidR="00532B73" w:rsidRPr="00542D61" w:rsidRDefault="00532B73" w:rsidP="00532B73">
            <w:pPr>
              <w:spacing w:line="240" w:lineRule="auto"/>
              <w:ind w:right="-72"/>
              <w:jc w:val="right"/>
              <w:rPr>
                <w:rFonts w:cs="Arial"/>
                <w:noProof/>
                <w:sz w:val="16"/>
                <w:szCs w:val="16"/>
              </w:rPr>
            </w:pPr>
          </w:p>
        </w:tc>
        <w:tc>
          <w:tcPr>
            <w:tcW w:w="1224" w:type="dxa"/>
            <w:shd w:val="clear" w:color="auto" w:fill="FAFAFA"/>
          </w:tcPr>
          <w:p w14:paraId="05BF4E9D" w14:textId="77777777" w:rsidR="00532B73" w:rsidRPr="00542D61" w:rsidRDefault="00532B73" w:rsidP="00532B73">
            <w:pPr>
              <w:spacing w:line="240" w:lineRule="auto"/>
              <w:ind w:right="-72"/>
              <w:jc w:val="right"/>
              <w:rPr>
                <w:rFonts w:cs="Arial"/>
                <w:noProof/>
                <w:sz w:val="16"/>
                <w:szCs w:val="16"/>
              </w:rPr>
            </w:pPr>
          </w:p>
        </w:tc>
        <w:tc>
          <w:tcPr>
            <w:tcW w:w="992" w:type="dxa"/>
            <w:shd w:val="clear" w:color="auto" w:fill="FAFAFA"/>
            <w:vAlign w:val="bottom"/>
          </w:tcPr>
          <w:p w14:paraId="17379B15" w14:textId="77777777" w:rsidR="00532B73" w:rsidRPr="00542D61" w:rsidRDefault="00532B73" w:rsidP="00532B73">
            <w:pPr>
              <w:spacing w:line="240" w:lineRule="auto"/>
              <w:ind w:right="-72"/>
              <w:jc w:val="right"/>
              <w:rPr>
                <w:rFonts w:cs="Arial"/>
                <w:noProof/>
                <w:sz w:val="16"/>
                <w:szCs w:val="16"/>
              </w:rPr>
            </w:pPr>
          </w:p>
        </w:tc>
        <w:tc>
          <w:tcPr>
            <w:tcW w:w="1131" w:type="dxa"/>
            <w:shd w:val="clear" w:color="auto" w:fill="FAFAFA"/>
            <w:vAlign w:val="bottom"/>
          </w:tcPr>
          <w:p w14:paraId="4B452805" w14:textId="77777777" w:rsidR="00532B73" w:rsidRPr="00542D61" w:rsidRDefault="00532B73" w:rsidP="00532B73">
            <w:pPr>
              <w:spacing w:line="240" w:lineRule="auto"/>
              <w:ind w:right="-72"/>
              <w:jc w:val="right"/>
              <w:rPr>
                <w:rFonts w:cs="Arial"/>
                <w:noProof/>
                <w:sz w:val="16"/>
                <w:szCs w:val="16"/>
              </w:rPr>
            </w:pPr>
          </w:p>
        </w:tc>
      </w:tr>
      <w:tr w:rsidR="00532B73" w:rsidRPr="00542D61" w14:paraId="3CAEB4FF" w14:textId="77777777" w:rsidTr="00542D61">
        <w:trPr>
          <w:cantSplit/>
        </w:trPr>
        <w:tc>
          <w:tcPr>
            <w:tcW w:w="2268" w:type="dxa"/>
            <w:vAlign w:val="bottom"/>
          </w:tcPr>
          <w:p w14:paraId="74D31DE4" w14:textId="790E0807" w:rsidR="00532B73" w:rsidRPr="00542D61" w:rsidRDefault="00532B73" w:rsidP="00532B73">
            <w:pPr>
              <w:spacing w:line="240" w:lineRule="auto"/>
              <w:ind w:left="-101" w:right="-248"/>
              <w:jc w:val="thaiDistribute"/>
              <w:rPr>
                <w:rFonts w:cs="Arial"/>
                <w:sz w:val="16"/>
                <w:szCs w:val="16"/>
              </w:rPr>
            </w:pPr>
            <w:r w:rsidRPr="00542D61">
              <w:rPr>
                <w:rFonts w:cs="Arial"/>
                <w:spacing w:val="-4"/>
                <w:sz w:val="16"/>
                <w:szCs w:val="16"/>
              </w:rPr>
              <w:t xml:space="preserve">          income (Note 28)</w:t>
            </w:r>
          </w:p>
        </w:tc>
        <w:tc>
          <w:tcPr>
            <w:tcW w:w="1298" w:type="dxa"/>
            <w:tcBorders>
              <w:bottom w:val="single" w:sz="4" w:space="0" w:color="auto"/>
            </w:tcBorders>
            <w:shd w:val="clear" w:color="auto" w:fill="FAFAFA"/>
            <w:vAlign w:val="bottom"/>
          </w:tcPr>
          <w:p w14:paraId="622E9F33"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1123" w:type="dxa"/>
            <w:tcBorders>
              <w:bottom w:val="single" w:sz="4" w:space="0" w:color="auto"/>
            </w:tcBorders>
            <w:shd w:val="clear" w:color="auto" w:fill="FAFAFA"/>
            <w:vAlign w:val="bottom"/>
          </w:tcPr>
          <w:p w14:paraId="319E4C9B" w14:textId="0712EE02" w:rsidR="00532B73" w:rsidRPr="00542D61" w:rsidRDefault="00532B73" w:rsidP="00532B73">
            <w:pPr>
              <w:spacing w:line="240" w:lineRule="auto"/>
              <w:ind w:right="-72"/>
              <w:jc w:val="right"/>
              <w:rPr>
                <w:rFonts w:cs="Arial"/>
                <w:noProof/>
                <w:sz w:val="16"/>
                <w:szCs w:val="16"/>
              </w:rPr>
            </w:pPr>
          </w:p>
        </w:tc>
        <w:tc>
          <w:tcPr>
            <w:tcW w:w="981" w:type="dxa"/>
            <w:tcBorders>
              <w:bottom w:val="single" w:sz="4" w:space="0" w:color="auto"/>
            </w:tcBorders>
            <w:shd w:val="clear" w:color="auto" w:fill="FAFAFA"/>
            <w:vAlign w:val="bottom"/>
          </w:tcPr>
          <w:p w14:paraId="20EDB16C" w14:textId="744CB27C"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2,350</w:t>
            </w:r>
          </w:p>
        </w:tc>
        <w:tc>
          <w:tcPr>
            <w:tcW w:w="1224" w:type="dxa"/>
            <w:tcBorders>
              <w:bottom w:val="single" w:sz="4" w:space="0" w:color="auto"/>
            </w:tcBorders>
            <w:shd w:val="clear" w:color="auto" w:fill="FAFAFA"/>
            <w:vAlign w:val="bottom"/>
          </w:tcPr>
          <w:p w14:paraId="59BC5147" w14:textId="068000BA"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992" w:type="dxa"/>
            <w:tcBorders>
              <w:bottom w:val="single" w:sz="4" w:space="0" w:color="auto"/>
            </w:tcBorders>
            <w:shd w:val="clear" w:color="auto" w:fill="FAFAFA"/>
            <w:vAlign w:val="bottom"/>
          </w:tcPr>
          <w:p w14:paraId="2886F0DA"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1131" w:type="dxa"/>
            <w:tcBorders>
              <w:bottom w:val="single" w:sz="4" w:space="0" w:color="auto"/>
            </w:tcBorders>
            <w:shd w:val="clear" w:color="auto" w:fill="FAFAFA"/>
            <w:vAlign w:val="bottom"/>
          </w:tcPr>
          <w:p w14:paraId="5BD2AFCA"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2350</w:t>
            </w:r>
          </w:p>
        </w:tc>
      </w:tr>
      <w:tr w:rsidR="00532B73" w:rsidRPr="00542D61" w14:paraId="67280029" w14:textId="77777777" w:rsidTr="00542D61">
        <w:trPr>
          <w:cantSplit/>
        </w:trPr>
        <w:tc>
          <w:tcPr>
            <w:tcW w:w="2268" w:type="dxa"/>
            <w:vAlign w:val="bottom"/>
          </w:tcPr>
          <w:p w14:paraId="15626199" w14:textId="77777777" w:rsidR="00532B73" w:rsidRPr="00542D61" w:rsidRDefault="00532B73" w:rsidP="00532B73">
            <w:pPr>
              <w:spacing w:line="240" w:lineRule="auto"/>
              <w:ind w:left="-101"/>
              <w:rPr>
                <w:rFonts w:cs="Arial"/>
                <w:sz w:val="16"/>
                <w:szCs w:val="16"/>
              </w:rPr>
            </w:pPr>
          </w:p>
        </w:tc>
        <w:tc>
          <w:tcPr>
            <w:tcW w:w="1298" w:type="dxa"/>
            <w:tcBorders>
              <w:top w:val="single" w:sz="4" w:space="0" w:color="auto"/>
            </w:tcBorders>
            <w:shd w:val="clear" w:color="auto" w:fill="FAFAFA"/>
            <w:vAlign w:val="bottom"/>
          </w:tcPr>
          <w:p w14:paraId="7A46DE94" w14:textId="77777777" w:rsidR="00532B73" w:rsidRPr="00542D61" w:rsidRDefault="00532B73" w:rsidP="00532B73">
            <w:pPr>
              <w:spacing w:line="240" w:lineRule="auto"/>
              <w:ind w:right="-72"/>
              <w:jc w:val="right"/>
              <w:rPr>
                <w:rFonts w:cs="Arial"/>
                <w:noProof/>
                <w:sz w:val="16"/>
                <w:szCs w:val="16"/>
              </w:rPr>
            </w:pPr>
          </w:p>
        </w:tc>
        <w:tc>
          <w:tcPr>
            <w:tcW w:w="1123" w:type="dxa"/>
            <w:tcBorders>
              <w:top w:val="single" w:sz="4" w:space="0" w:color="auto"/>
            </w:tcBorders>
            <w:shd w:val="clear" w:color="auto" w:fill="FAFAFA"/>
          </w:tcPr>
          <w:p w14:paraId="0BD5D638" w14:textId="77777777" w:rsidR="00532B73" w:rsidRPr="00542D61" w:rsidRDefault="00532B73" w:rsidP="00532B73">
            <w:pPr>
              <w:spacing w:line="240" w:lineRule="auto"/>
              <w:ind w:right="-72"/>
              <w:jc w:val="right"/>
              <w:rPr>
                <w:rFonts w:cs="Arial"/>
                <w:noProof/>
                <w:sz w:val="16"/>
                <w:szCs w:val="16"/>
              </w:rPr>
            </w:pPr>
          </w:p>
        </w:tc>
        <w:tc>
          <w:tcPr>
            <w:tcW w:w="981" w:type="dxa"/>
            <w:tcBorders>
              <w:top w:val="single" w:sz="4" w:space="0" w:color="auto"/>
            </w:tcBorders>
            <w:shd w:val="clear" w:color="auto" w:fill="FAFAFA"/>
          </w:tcPr>
          <w:p w14:paraId="2587DEF6" w14:textId="77777777" w:rsidR="00532B73" w:rsidRPr="00542D61" w:rsidRDefault="00532B73" w:rsidP="00532B73">
            <w:pPr>
              <w:spacing w:line="240" w:lineRule="auto"/>
              <w:ind w:right="-72"/>
              <w:jc w:val="right"/>
              <w:rPr>
                <w:rFonts w:cs="Arial"/>
                <w:noProof/>
                <w:sz w:val="16"/>
                <w:szCs w:val="16"/>
              </w:rPr>
            </w:pPr>
          </w:p>
        </w:tc>
        <w:tc>
          <w:tcPr>
            <w:tcW w:w="1224" w:type="dxa"/>
            <w:tcBorders>
              <w:top w:val="single" w:sz="4" w:space="0" w:color="auto"/>
            </w:tcBorders>
            <w:shd w:val="clear" w:color="auto" w:fill="FAFAFA"/>
          </w:tcPr>
          <w:p w14:paraId="68815B2E" w14:textId="77777777" w:rsidR="00532B73" w:rsidRPr="00542D61" w:rsidRDefault="00532B73" w:rsidP="00532B73">
            <w:pPr>
              <w:spacing w:line="240" w:lineRule="auto"/>
              <w:ind w:right="-72"/>
              <w:rPr>
                <w:rFonts w:cs="Arial"/>
                <w:noProof/>
                <w:sz w:val="16"/>
                <w:szCs w:val="16"/>
              </w:rPr>
            </w:pPr>
          </w:p>
        </w:tc>
        <w:tc>
          <w:tcPr>
            <w:tcW w:w="992" w:type="dxa"/>
            <w:tcBorders>
              <w:top w:val="single" w:sz="4" w:space="0" w:color="auto"/>
            </w:tcBorders>
            <w:shd w:val="clear" w:color="auto" w:fill="FAFAFA"/>
            <w:vAlign w:val="bottom"/>
          </w:tcPr>
          <w:p w14:paraId="4593EF6B" w14:textId="77777777" w:rsidR="00532B73" w:rsidRPr="00542D61" w:rsidRDefault="00532B73" w:rsidP="00532B73">
            <w:pPr>
              <w:spacing w:line="240" w:lineRule="auto"/>
              <w:ind w:right="-72"/>
              <w:jc w:val="right"/>
              <w:rPr>
                <w:rFonts w:cs="Arial"/>
                <w:noProof/>
                <w:sz w:val="16"/>
                <w:szCs w:val="16"/>
              </w:rPr>
            </w:pPr>
          </w:p>
        </w:tc>
        <w:tc>
          <w:tcPr>
            <w:tcW w:w="1131" w:type="dxa"/>
            <w:tcBorders>
              <w:top w:val="single" w:sz="4" w:space="0" w:color="auto"/>
            </w:tcBorders>
            <w:shd w:val="clear" w:color="auto" w:fill="FAFAFA"/>
            <w:vAlign w:val="bottom"/>
          </w:tcPr>
          <w:p w14:paraId="5754B170" w14:textId="77777777" w:rsidR="00532B73" w:rsidRPr="00542D61" w:rsidRDefault="00532B73" w:rsidP="00532B73">
            <w:pPr>
              <w:spacing w:line="240" w:lineRule="auto"/>
              <w:ind w:right="-72"/>
              <w:rPr>
                <w:rFonts w:cs="Arial"/>
                <w:noProof/>
                <w:sz w:val="16"/>
                <w:szCs w:val="16"/>
              </w:rPr>
            </w:pPr>
          </w:p>
        </w:tc>
      </w:tr>
      <w:tr w:rsidR="00532B73" w:rsidRPr="00542D61" w14:paraId="3FC09798" w14:textId="77777777" w:rsidTr="00542D61">
        <w:trPr>
          <w:cantSplit/>
        </w:trPr>
        <w:tc>
          <w:tcPr>
            <w:tcW w:w="2268" w:type="dxa"/>
            <w:vAlign w:val="bottom"/>
          </w:tcPr>
          <w:p w14:paraId="049B0302" w14:textId="77777777" w:rsidR="00532B73" w:rsidRPr="00542D61" w:rsidRDefault="00532B73" w:rsidP="00532B73">
            <w:pPr>
              <w:spacing w:line="240" w:lineRule="auto"/>
              <w:ind w:left="-101"/>
              <w:jc w:val="thaiDistribute"/>
              <w:rPr>
                <w:rFonts w:cs="Arial"/>
                <w:sz w:val="16"/>
                <w:szCs w:val="16"/>
              </w:rPr>
            </w:pPr>
            <w:r w:rsidRPr="00542D61">
              <w:rPr>
                <w:rFonts w:cs="Arial"/>
                <w:sz w:val="16"/>
                <w:szCs w:val="16"/>
              </w:rPr>
              <w:t xml:space="preserve">At 31 December </w:t>
            </w:r>
            <w:r w:rsidRPr="00542D61">
              <w:rPr>
                <w:rFonts w:cs="Arial"/>
                <w:sz w:val="16"/>
                <w:szCs w:val="16"/>
                <w:lang w:val="en-GB"/>
              </w:rPr>
              <w:t>2020</w:t>
            </w:r>
          </w:p>
        </w:tc>
        <w:tc>
          <w:tcPr>
            <w:tcW w:w="1298" w:type="dxa"/>
            <w:tcBorders>
              <w:bottom w:val="single" w:sz="4" w:space="0" w:color="auto"/>
            </w:tcBorders>
            <w:shd w:val="clear" w:color="auto" w:fill="FAFAFA"/>
            <w:vAlign w:val="bottom"/>
          </w:tcPr>
          <w:p w14:paraId="49CF1C99"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12,353</w:t>
            </w:r>
          </w:p>
        </w:tc>
        <w:tc>
          <w:tcPr>
            <w:tcW w:w="1123" w:type="dxa"/>
            <w:tcBorders>
              <w:bottom w:val="single" w:sz="4" w:space="0" w:color="auto"/>
            </w:tcBorders>
            <w:shd w:val="clear" w:color="auto" w:fill="FAFAFA"/>
          </w:tcPr>
          <w:p w14:paraId="2988EE41" w14:textId="1EE55E47" w:rsidR="00532B73" w:rsidRPr="00542D61" w:rsidRDefault="00532B73" w:rsidP="00532B73">
            <w:pPr>
              <w:spacing w:line="240" w:lineRule="auto"/>
              <w:ind w:right="-72"/>
              <w:jc w:val="right"/>
              <w:rPr>
                <w:rFonts w:cs="Arial"/>
                <w:noProof/>
                <w:sz w:val="16"/>
                <w:szCs w:val="16"/>
              </w:rPr>
            </w:pPr>
            <w:r w:rsidRPr="00542D61">
              <w:rPr>
                <w:rFonts w:cs="Arial"/>
                <w:noProof/>
                <w:sz w:val="16"/>
                <w:szCs w:val="16"/>
                <w:cs/>
              </w:rPr>
              <w:t>16,642</w:t>
            </w:r>
          </w:p>
        </w:tc>
        <w:tc>
          <w:tcPr>
            <w:tcW w:w="981" w:type="dxa"/>
            <w:tcBorders>
              <w:bottom w:val="single" w:sz="4" w:space="0" w:color="auto"/>
            </w:tcBorders>
            <w:shd w:val="clear" w:color="auto" w:fill="FAFAFA"/>
            <w:vAlign w:val="bottom"/>
          </w:tcPr>
          <w:p w14:paraId="0528F0D5" w14:textId="2406F118" w:rsidR="00532B73" w:rsidRPr="00542D61" w:rsidRDefault="00532B73" w:rsidP="00532B73">
            <w:pPr>
              <w:spacing w:line="240" w:lineRule="auto"/>
              <w:ind w:right="-72"/>
              <w:jc w:val="right"/>
              <w:rPr>
                <w:rFonts w:cs="Arial"/>
                <w:noProof/>
                <w:sz w:val="16"/>
                <w:szCs w:val="16"/>
              </w:rPr>
            </w:pPr>
            <w:r w:rsidRPr="00542D61">
              <w:rPr>
                <w:rFonts w:cs="Arial"/>
                <w:noProof/>
                <w:sz w:val="16"/>
                <w:szCs w:val="16"/>
                <w:cs/>
              </w:rPr>
              <w:t>66,863</w:t>
            </w:r>
          </w:p>
        </w:tc>
        <w:tc>
          <w:tcPr>
            <w:tcW w:w="1224" w:type="dxa"/>
            <w:tcBorders>
              <w:bottom w:val="single" w:sz="4" w:space="0" w:color="auto"/>
            </w:tcBorders>
            <w:shd w:val="clear" w:color="auto" w:fill="FAFAFA"/>
          </w:tcPr>
          <w:p w14:paraId="0EABDE38" w14:textId="1951C2B5"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992" w:type="dxa"/>
            <w:tcBorders>
              <w:bottom w:val="single" w:sz="4" w:space="0" w:color="auto"/>
            </w:tcBorders>
            <w:shd w:val="clear" w:color="auto" w:fill="FAFAFA"/>
            <w:vAlign w:val="bottom"/>
          </w:tcPr>
          <w:p w14:paraId="7278BEB7" w14:textId="49BB407B"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4,304</w:t>
            </w:r>
          </w:p>
        </w:tc>
        <w:tc>
          <w:tcPr>
            <w:tcW w:w="1131" w:type="dxa"/>
            <w:tcBorders>
              <w:bottom w:val="single" w:sz="4" w:space="0" w:color="auto"/>
            </w:tcBorders>
            <w:shd w:val="clear" w:color="auto" w:fill="FAFAFA"/>
            <w:vAlign w:val="bottom"/>
          </w:tcPr>
          <w:p w14:paraId="1D397169" w14:textId="77777777"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99,942</w:t>
            </w:r>
          </w:p>
        </w:tc>
      </w:tr>
      <w:tr w:rsidR="001165AC" w:rsidRPr="00542D61" w14:paraId="462973A3" w14:textId="77777777" w:rsidTr="00542D61">
        <w:trPr>
          <w:cantSplit/>
        </w:trPr>
        <w:tc>
          <w:tcPr>
            <w:tcW w:w="2268" w:type="dxa"/>
            <w:vAlign w:val="bottom"/>
          </w:tcPr>
          <w:p w14:paraId="5A8482E0" w14:textId="77777777" w:rsidR="001165AC" w:rsidRPr="00542D61" w:rsidRDefault="001165AC" w:rsidP="001165AC">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14:paraId="289DB15B" w14:textId="77777777" w:rsidR="001165AC" w:rsidRPr="00542D61" w:rsidRDefault="001165AC" w:rsidP="001165AC">
            <w:pPr>
              <w:spacing w:line="240" w:lineRule="auto"/>
              <w:ind w:right="-72"/>
              <w:jc w:val="right"/>
              <w:rPr>
                <w:rFonts w:cs="Arial"/>
                <w:sz w:val="16"/>
                <w:szCs w:val="16"/>
              </w:rPr>
            </w:pPr>
          </w:p>
        </w:tc>
        <w:tc>
          <w:tcPr>
            <w:tcW w:w="1123" w:type="dxa"/>
            <w:tcBorders>
              <w:top w:val="single" w:sz="4" w:space="0" w:color="auto"/>
            </w:tcBorders>
          </w:tcPr>
          <w:p w14:paraId="44A9ABB4" w14:textId="77777777" w:rsidR="001165AC" w:rsidRPr="00542D61" w:rsidRDefault="001165AC" w:rsidP="001165AC">
            <w:pPr>
              <w:spacing w:line="240" w:lineRule="auto"/>
              <w:ind w:right="-72"/>
              <w:jc w:val="right"/>
              <w:rPr>
                <w:rFonts w:cs="Arial"/>
                <w:noProof/>
                <w:sz w:val="16"/>
                <w:szCs w:val="16"/>
              </w:rPr>
            </w:pPr>
          </w:p>
        </w:tc>
        <w:tc>
          <w:tcPr>
            <w:tcW w:w="981" w:type="dxa"/>
            <w:tcBorders>
              <w:top w:val="single" w:sz="4" w:space="0" w:color="auto"/>
            </w:tcBorders>
            <w:shd w:val="clear" w:color="auto" w:fill="auto"/>
          </w:tcPr>
          <w:p w14:paraId="3C2CE258" w14:textId="77777777" w:rsidR="001165AC" w:rsidRPr="00542D61" w:rsidRDefault="001165AC" w:rsidP="001165AC">
            <w:pPr>
              <w:spacing w:line="240" w:lineRule="auto"/>
              <w:ind w:right="-72"/>
              <w:jc w:val="right"/>
              <w:rPr>
                <w:rFonts w:cs="Arial"/>
                <w:noProof/>
                <w:sz w:val="16"/>
                <w:szCs w:val="16"/>
              </w:rPr>
            </w:pPr>
          </w:p>
        </w:tc>
        <w:tc>
          <w:tcPr>
            <w:tcW w:w="1224" w:type="dxa"/>
            <w:tcBorders>
              <w:top w:val="single" w:sz="4" w:space="0" w:color="auto"/>
            </w:tcBorders>
            <w:shd w:val="clear" w:color="auto" w:fill="auto"/>
            <w:vAlign w:val="bottom"/>
          </w:tcPr>
          <w:p w14:paraId="20F42E86" w14:textId="77777777" w:rsidR="001165AC" w:rsidRPr="00542D61" w:rsidRDefault="001165AC" w:rsidP="001165AC">
            <w:pPr>
              <w:spacing w:line="240" w:lineRule="auto"/>
              <w:ind w:right="-72"/>
              <w:jc w:val="right"/>
              <w:rPr>
                <w:rFonts w:cs="Arial"/>
                <w:sz w:val="16"/>
                <w:szCs w:val="16"/>
              </w:rPr>
            </w:pPr>
          </w:p>
        </w:tc>
        <w:tc>
          <w:tcPr>
            <w:tcW w:w="992" w:type="dxa"/>
            <w:tcBorders>
              <w:top w:val="single" w:sz="4" w:space="0" w:color="auto"/>
            </w:tcBorders>
            <w:shd w:val="clear" w:color="auto" w:fill="auto"/>
            <w:vAlign w:val="bottom"/>
          </w:tcPr>
          <w:p w14:paraId="52A99B60" w14:textId="77777777" w:rsidR="001165AC" w:rsidRPr="00542D61" w:rsidRDefault="001165AC" w:rsidP="001165AC">
            <w:pPr>
              <w:spacing w:line="240" w:lineRule="auto"/>
              <w:ind w:right="-72"/>
              <w:jc w:val="right"/>
              <w:rPr>
                <w:rFonts w:cs="Arial"/>
                <w:sz w:val="16"/>
                <w:szCs w:val="16"/>
              </w:rPr>
            </w:pPr>
          </w:p>
        </w:tc>
        <w:tc>
          <w:tcPr>
            <w:tcW w:w="1131" w:type="dxa"/>
            <w:tcBorders>
              <w:top w:val="single" w:sz="4" w:space="0" w:color="auto"/>
            </w:tcBorders>
            <w:shd w:val="clear" w:color="auto" w:fill="auto"/>
            <w:vAlign w:val="bottom"/>
          </w:tcPr>
          <w:p w14:paraId="4FBAA3C4" w14:textId="77777777" w:rsidR="001165AC" w:rsidRPr="00542D61" w:rsidRDefault="001165AC" w:rsidP="001165AC">
            <w:pPr>
              <w:spacing w:line="240" w:lineRule="auto"/>
              <w:ind w:right="-72"/>
              <w:jc w:val="right"/>
              <w:rPr>
                <w:rFonts w:cs="Arial"/>
                <w:sz w:val="16"/>
                <w:szCs w:val="16"/>
              </w:rPr>
            </w:pPr>
          </w:p>
        </w:tc>
      </w:tr>
      <w:tr w:rsidR="001165AC" w:rsidRPr="00542D61" w14:paraId="62007BD1" w14:textId="77777777" w:rsidTr="00542D61">
        <w:trPr>
          <w:cantSplit/>
        </w:trPr>
        <w:tc>
          <w:tcPr>
            <w:tcW w:w="2268" w:type="dxa"/>
            <w:vAlign w:val="bottom"/>
          </w:tcPr>
          <w:p w14:paraId="3F462176" w14:textId="77777777" w:rsidR="001165AC" w:rsidRPr="00542D61" w:rsidRDefault="001165AC" w:rsidP="001165AC">
            <w:pPr>
              <w:spacing w:line="240" w:lineRule="auto"/>
              <w:ind w:left="-101"/>
              <w:jc w:val="thaiDistribute"/>
              <w:rPr>
                <w:rFonts w:cs="Arial"/>
                <w:sz w:val="16"/>
                <w:szCs w:val="16"/>
              </w:rPr>
            </w:pPr>
            <w:r w:rsidRPr="00542D61">
              <w:rPr>
                <w:rFonts w:cs="Arial"/>
                <w:sz w:val="16"/>
                <w:szCs w:val="16"/>
              </w:rPr>
              <w:t>Deferred tax liabilities</w:t>
            </w:r>
          </w:p>
        </w:tc>
        <w:tc>
          <w:tcPr>
            <w:tcW w:w="1298" w:type="dxa"/>
            <w:shd w:val="clear" w:color="auto" w:fill="auto"/>
            <w:vAlign w:val="bottom"/>
          </w:tcPr>
          <w:p w14:paraId="007E7F44" w14:textId="77777777" w:rsidR="001165AC" w:rsidRPr="00542D61" w:rsidRDefault="001165AC" w:rsidP="001165AC">
            <w:pPr>
              <w:spacing w:line="240" w:lineRule="auto"/>
              <w:ind w:right="-72"/>
              <w:jc w:val="right"/>
              <w:rPr>
                <w:rFonts w:cs="Arial"/>
                <w:sz w:val="16"/>
                <w:szCs w:val="16"/>
              </w:rPr>
            </w:pPr>
          </w:p>
        </w:tc>
        <w:tc>
          <w:tcPr>
            <w:tcW w:w="1123" w:type="dxa"/>
          </w:tcPr>
          <w:p w14:paraId="0FE50D8D" w14:textId="77777777" w:rsidR="001165AC" w:rsidRPr="00542D61" w:rsidRDefault="001165AC" w:rsidP="001165AC">
            <w:pPr>
              <w:spacing w:line="240" w:lineRule="auto"/>
              <w:ind w:right="-72"/>
              <w:jc w:val="right"/>
              <w:rPr>
                <w:rFonts w:cs="Arial"/>
                <w:noProof/>
                <w:sz w:val="16"/>
                <w:szCs w:val="16"/>
              </w:rPr>
            </w:pPr>
          </w:p>
        </w:tc>
        <w:tc>
          <w:tcPr>
            <w:tcW w:w="981" w:type="dxa"/>
            <w:shd w:val="clear" w:color="auto" w:fill="auto"/>
          </w:tcPr>
          <w:p w14:paraId="61459664" w14:textId="77777777" w:rsidR="001165AC" w:rsidRPr="00542D61" w:rsidRDefault="001165AC" w:rsidP="001165AC">
            <w:pPr>
              <w:spacing w:line="240" w:lineRule="auto"/>
              <w:ind w:right="-72"/>
              <w:jc w:val="right"/>
              <w:rPr>
                <w:rFonts w:cs="Arial"/>
                <w:noProof/>
                <w:sz w:val="16"/>
                <w:szCs w:val="16"/>
              </w:rPr>
            </w:pPr>
          </w:p>
        </w:tc>
        <w:tc>
          <w:tcPr>
            <w:tcW w:w="1224" w:type="dxa"/>
            <w:shd w:val="clear" w:color="auto" w:fill="auto"/>
            <w:vAlign w:val="bottom"/>
          </w:tcPr>
          <w:p w14:paraId="45A75A33" w14:textId="77777777" w:rsidR="001165AC" w:rsidRPr="00542D61" w:rsidRDefault="001165AC" w:rsidP="001165AC">
            <w:pPr>
              <w:spacing w:line="240" w:lineRule="auto"/>
              <w:ind w:right="-72"/>
              <w:jc w:val="right"/>
              <w:rPr>
                <w:rFonts w:cs="Arial"/>
                <w:sz w:val="16"/>
                <w:szCs w:val="16"/>
              </w:rPr>
            </w:pPr>
          </w:p>
        </w:tc>
        <w:tc>
          <w:tcPr>
            <w:tcW w:w="992" w:type="dxa"/>
            <w:shd w:val="clear" w:color="auto" w:fill="auto"/>
            <w:vAlign w:val="bottom"/>
          </w:tcPr>
          <w:p w14:paraId="403C2CD8" w14:textId="77777777" w:rsidR="001165AC" w:rsidRPr="00542D61" w:rsidRDefault="001165AC" w:rsidP="001165AC">
            <w:pPr>
              <w:spacing w:line="240" w:lineRule="auto"/>
              <w:ind w:right="-72"/>
              <w:jc w:val="right"/>
              <w:rPr>
                <w:rFonts w:cs="Arial"/>
                <w:sz w:val="16"/>
                <w:szCs w:val="16"/>
              </w:rPr>
            </w:pPr>
          </w:p>
        </w:tc>
        <w:tc>
          <w:tcPr>
            <w:tcW w:w="1131" w:type="dxa"/>
            <w:shd w:val="clear" w:color="auto" w:fill="auto"/>
            <w:vAlign w:val="bottom"/>
          </w:tcPr>
          <w:p w14:paraId="5F913DE6" w14:textId="77777777" w:rsidR="001165AC" w:rsidRPr="00542D61" w:rsidRDefault="001165AC" w:rsidP="001165AC">
            <w:pPr>
              <w:spacing w:line="240" w:lineRule="auto"/>
              <w:ind w:right="-72"/>
              <w:jc w:val="right"/>
              <w:rPr>
                <w:rFonts w:cs="Arial"/>
                <w:sz w:val="16"/>
                <w:szCs w:val="16"/>
              </w:rPr>
            </w:pPr>
          </w:p>
        </w:tc>
      </w:tr>
      <w:tr w:rsidR="001165AC" w:rsidRPr="00542D61" w14:paraId="1537A483" w14:textId="77777777" w:rsidTr="00542D61">
        <w:trPr>
          <w:cantSplit/>
        </w:trPr>
        <w:tc>
          <w:tcPr>
            <w:tcW w:w="2268" w:type="dxa"/>
            <w:vAlign w:val="bottom"/>
          </w:tcPr>
          <w:p w14:paraId="479AE3E8" w14:textId="77777777" w:rsidR="001165AC" w:rsidRPr="00542D61" w:rsidRDefault="001165AC" w:rsidP="001165AC">
            <w:pPr>
              <w:spacing w:line="240" w:lineRule="auto"/>
              <w:ind w:left="-101"/>
              <w:jc w:val="thaiDistribute"/>
              <w:rPr>
                <w:rFonts w:cs="Arial"/>
                <w:sz w:val="16"/>
                <w:szCs w:val="16"/>
              </w:rPr>
            </w:pPr>
          </w:p>
        </w:tc>
        <w:tc>
          <w:tcPr>
            <w:tcW w:w="1298" w:type="dxa"/>
            <w:shd w:val="clear" w:color="auto" w:fill="auto"/>
            <w:vAlign w:val="bottom"/>
          </w:tcPr>
          <w:p w14:paraId="1C26131A" w14:textId="77777777" w:rsidR="001165AC" w:rsidRPr="00542D61" w:rsidRDefault="001165AC" w:rsidP="001165AC">
            <w:pPr>
              <w:spacing w:line="240" w:lineRule="auto"/>
              <w:ind w:right="-72"/>
              <w:jc w:val="right"/>
              <w:rPr>
                <w:rFonts w:cs="Arial"/>
                <w:sz w:val="16"/>
                <w:szCs w:val="16"/>
              </w:rPr>
            </w:pPr>
          </w:p>
        </w:tc>
        <w:tc>
          <w:tcPr>
            <w:tcW w:w="1123" w:type="dxa"/>
          </w:tcPr>
          <w:p w14:paraId="7BB77B6C" w14:textId="77777777" w:rsidR="001165AC" w:rsidRPr="00542D61" w:rsidRDefault="001165AC" w:rsidP="001165AC">
            <w:pPr>
              <w:spacing w:line="240" w:lineRule="auto"/>
              <w:ind w:right="-72"/>
              <w:jc w:val="right"/>
              <w:rPr>
                <w:rFonts w:cs="Arial"/>
                <w:noProof/>
                <w:sz w:val="16"/>
                <w:szCs w:val="16"/>
              </w:rPr>
            </w:pPr>
          </w:p>
        </w:tc>
        <w:tc>
          <w:tcPr>
            <w:tcW w:w="981" w:type="dxa"/>
            <w:shd w:val="clear" w:color="auto" w:fill="auto"/>
          </w:tcPr>
          <w:p w14:paraId="4906DA2A" w14:textId="77777777" w:rsidR="001165AC" w:rsidRPr="00542D61" w:rsidRDefault="001165AC" w:rsidP="001165AC">
            <w:pPr>
              <w:spacing w:line="240" w:lineRule="auto"/>
              <w:ind w:right="-72"/>
              <w:jc w:val="right"/>
              <w:rPr>
                <w:rFonts w:cs="Arial"/>
                <w:noProof/>
                <w:sz w:val="16"/>
                <w:szCs w:val="16"/>
              </w:rPr>
            </w:pPr>
          </w:p>
        </w:tc>
        <w:tc>
          <w:tcPr>
            <w:tcW w:w="1224" w:type="dxa"/>
            <w:shd w:val="clear" w:color="auto" w:fill="auto"/>
            <w:vAlign w:val="bottom"/>
          </w:tcPr>
          <w:p w14:paraId="26EC67E2" w14:textId="77777777" w:rsidR="001165AC" w:rsidRPr="00542D61" w:rsidRDefault="001165AC" w:rsidP="001165AC">
            <w:pPr>
              <w:spacing w:line="240" w:lineRule="auto"/>
              <w:ind w:right="-72"/>
              <w:jc w:val="right"/>
              <w:rPr>
                <w:rFonts w:cs="Arial"/>
                <w:sz w:val="16"/>
                <w:szCs w:val="16"/>
              </w:rPr>
            </w:pPr>
          </w:p>
        </w:tc>
        <w:tc>
          <w:tcPr>
            <w:tcW w:w="992" w:type="dxa"/>
            <w:shd w:val="clear" w:color="auto" w:fill="auto"/>
            <w:vAlign w:val="bottom"/>
          </w:tcPr>
          <w:p w14:paraId="565A0EC9" w14:textId="77777777" w:rsidR="001165AC" w:rsidRPr="00542D61" w:rsidRDefault="001165AC" w:rsidP="001165AC">
            <w:pPr>
              <w:spacing w:line="240" w:lineRule="auto"/>
              <w:ind w:right="-72"/>
              <w:jc w:val="right"/>
              <w:rPr>
                <w:rFonts w:cs="Arial"/>
                <w:sz w:val="16"/>
                <w:szCs w:val="16"/>
              </w:rPr>
            </w:pPr>
          </w:p>
        </w:tc>
        <w:tc>
          <w:tcPr>
            <w:tcW w:w="1131" w:type="dxa"/>
            <w:shd w:val="clear" w:color="auto" w:fill="auto"/>
            <w:vAlign w:val="bottom"/>
          </w:tcPr>
          <w:p w14:paraId="57F60C03" w14:textId="77777777" w:rsidR="001165AC" w:rsidRPr="00542D61" w:rsidRDefault="001165AC" w:rsidP="001165AC">
            <w:pPr>
              <w:spacing w:line="240" w:lineRule="auto"/>
              <w:ind w:right="-72"/>
              <w:jc w:val="right"/>
              <w:rPr>
                <w:rFonts w:cs="Arial"/>
                <w:sz w:val="16"/>
                <w:szCs w:val="16"/>
              </w:rPr>
            </w:pPr>
          </w:p>
        </w:tc>
      </w:tr>
      <w:tr w:rsidR="00532B73" w:rsidRPr="00542D61" w14:paraId="2BEF9BC6" w14:textId="77777777" w:rsidTr="00542D61">
        <w:trPr>
          <w:cantSplit/>
        </w:trPr>
        <w:tc>
          <w:tcPr>
            <w:tcW w:w="2268" w:type="dxa"/>
            <w:vAlign w:val="bottom"/>
          </w:tcPr>
          <w:p w14:paraId="12AEEBC4" w14:textId="77777777" w:rsidR="00532B73" w:rsidRPr="00542D61" w:rsidRDefault="00532B73" w:rsidP="00532B73">
            <w:pPr>
              <w:spacing w:line="240" w:lineRule="auto"/>
              <w:ind w:left="-101"/>
              <w:jc w:val="thaiDistribute"/>
              <w:rPr>
                <w:rFonts w:cs="Arial"/>
                <w:sz w:val="16"/>
                <w:szCs w:val="16"/>
              </w:rPr>
            </w:pPr>
            <w:r w:rsidRPr="00542D61">
              <w:rPr>
                <w:rFonts w:cs="Arial"/>
                <w:sz w:val="16"/>
                <w:szCs w:val="16"/>
              </w:rPr>
              <w:t xml:space="preserve">At 1 January </w:t>
            </w:r>
            <w:r w:rsidRPr="00542D61">
              <w:rPr>
                <w:rFonts w:cs="Arial"/>
                <w:sz w:val="16"/>
                <w:szCs w:val="16"/>
                <w:lang w:val="en-GB"/>
              </w:rPr>
              <w:t>2019</w:t>
            </w:r>
          </w:p>
        </w:tc>
        <w:tc>
          <w:tcPr>
            <w:tcW w:w="1298" w:type="dxa"/>
            <w:shd w:val="clear" w:color="auto" w:fill="auto"/>
            <w:vAlign w:val="bottom"/>
          </w:tcPr>
          <w:p w14:paraId="5B977E31"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1123" w:type="dxa"/>
          </w:tcPr>
          <w:p w14:paraId="5DD0FC49" w14:textId="77777777" w:rsidR="00532B73" w:rsidRPr="00542D61" w:rsidRDefault="00532B73" w:rsidP="00532B73">
            <w:pPr>
              <w:spacing w:line="240" w:lineRule="auto"/>
              <w:ind w:right="-72"/>
              <w:jc w:val="right"/>
              <w:rPr>
                <w:rFonts w:cs="Arial"/>
                <w:noProof/>
                <w:sz w:val="16"/>
                <w:szCs w:val="16"/>
              </w:rPr>
            </w:pPr>
          </w:p>
        </w:tc>
        <w:tc>
          <w:tcPr>
            <w:tcW w:w="981" w:type="dxa"/>
            <w:shd w:val="clear" w:color="auto" w:fill="auto"/>
            <w:vAlign w:val="bottom"/>
          </w:tcPr>
          <w:p w14:paraId="356B583C" w14:textId="1665EC24" w:rsidR="00532B73" w:rsidRPr="00542D61" w:rsidRDefault="00532B73" w:rsidP="00532B73">
            <w:pPr>
              <w:spacing w:line="240" w:lineRule="auto"/>
              <w:ind w:right="-72"/>
              <w:jc w:val="right"/>
              <w:rPr>
                <w:rFonts w:cs="Arial"/>
                <w:noProof/>
                <w:sz w:val="16"/>
                <w:szCs w:val="16"/>
              </w:rPr>
            </w:pPr>
            <w:r w:rsidRPr="00542D61">
              <w:rPr>
                <w:rFonts w:cs="Arial"/>
                <w:noProof/>
                <w:sz w:val="16"/>
                <w:szCs w:val="16"/>
              </w:rPr>
              <w:t>-</w:t>
            </w:r>
          </w:p>
        </w:tc>
        <w:tc>
          <w:tcPr>
            <w:tcW w:w="1224" w:type="dxa"/>
            <w:shd w:val="clear" w:color="auto" w:fill="auto"/>
          </w:tcPr>
          <w:p w14:paraId="7224B5DC" w14:textId="4EF60588" w:rsidR="00532B73" w:rsidRPr="00542D61" w:rsidRDefault="00532B73" w:rsidP="00532B73">
            <w:pPr>
              <w:spacing w:line="240" w:lineRule="auto"/>
              <w:ind w:right="-72"/>
              <w:jc w:val="right"/>
              <w:rPr>
                <w:rFonts w:cs="Arial"/>
                <w:sz w:val="16"/>
                <w:szCs w:val="16"/>
              </w:rPr>
            </w:pPr>
            <w:r w:rsidRPr="00542D61">
              <w:rPr>
                <w:rFonts w:cs="Arial"/>
                <w:sz w:val="16"/>
                <w:szCs w:val="16"/>
              </w:rPr>
              <w:t>(52,207)</w:t>
            </w:r>
          </w:p>
        </w:tc>
        <w:tc>
          <w:tcPr>
            <w:tcW w:w="992" w:type="dxa"/>
            <w:shd w:val="clear" w:color="auto" w:fill="auto"/>
            <w:vAlign w:val="bottom"/>
          </w:tcPr>
          <w:p w14:paraId="05619E61"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1131" w:type="dxa"/>
            <w:shd w:val="clear" w:color="auto" w:fill="auto"/>
            <w:vAlign w:val="bottom"/>
          </w:tcPr>
          <w:p w14:paraId="0D05A09F"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(52,207)</w:t>
            </w:r>
          </w:p>
        </w:tc>
      </w:tr>
      <w:tr w:rsidR="00532B73" w:rsidRPr="00542D61" w14:paraId="3C8E12B8" w14:textId="77777777" w:rsidTr="00542D61">
        <w:trPr>
          <w:cantSplit/>
        </w:trPr>
        <w:tc>
          <w:tcPr>
            <w:tcW w:w="2268" w:type="dxa"/>
            <w:vAlign w:val="bottom"/>
          </w:tcPr>
          <w:p w14:paraId="2237D49F" w14:textId="77777777" w:rsidR="00532B73" w:rsidRPr="00542D61" w:rsidRDefault="00532B73" w:rsidP="00532B73">
            <w:pPr>
              <w:spacing w:line="240" w:lineRule="auto"/>
              <w:ind w:left="-101" w:right="-154"/>
              <w:rPr>
                <w:rFonts w:cs="Arial"/>
                <w:spacing w:val="-6"/>
                <w:sz w:val="16"/>
                <w:szCs w:val="16"/>
                <w:rtl/>
                <w:cs/>
              </w:rPr>
            </w:pPr>
            <w:r w:rsidRPr="00542D61">
              <w:rPr>
                <w:rFonts w:eastAsia="Calibri" w:cs="Arial"/>
                <w:spacing w:val="-6"/>
                <w:sz w:val="16"/>
                <w:szCs w:val="16"/>
              </w:rPr>
              <w:t xml:space="preserve">Charged (credited) </w:t>
            </w:r>
            <w:r w:rsidRPr="00542D61">
              <w:rPr>
                <w:rFonts w:cs="Arial"/>
                <w:spacing w:val="-6"/>
                <w:sz w:val="16"/>
                <w:szCs w:val="16"/>
              </w:rPr>
              <w:t>to profit or loss</w:t>
            </w:r>
          </w:p>
        </w:tc>
        <w:tc>
          <w:tcPr>
            <w:tcW w:w="1298" w:type="dxa"/>
            <w:tcBorders>
              <w:bottom w:val="single" w:sz="4" w:space="0" w:color="auto"/>
            </w:tcBorders>
            <w:shd w:val="clear" w:color="auto" w:fill="auto"/>
            <w:vAlign w:val="bottom"/>
          </w:tcPr>
          <w:p w14:paraId="52E49B7F" w14:textId="77777777" w:rsidR="00532B73" w:rsidRPr="00542D61" w:rsidRDefault="00532B73" w:rsidP="00532B73">
            <w:pPr>
              <w:spacing w:line="240" w:lineRule="auto"/>
              <w:ind w:right="-72"/>
              <w:jc w:val="right"/>
              <w:rPr>
                <w:rFonts w:cs="Arial"/>
                <w:sz w:val="16"/>
                <w:szCs w:val="16"/>
                <w:cs/>
              </w:rPr>
            </w:pPr>
            <w:r w:rsidRPr="00542D61">
              <w:rPr>
                <w:rFonts w:cs="Arial"/>
                <w:sz w:val="16"/>
                <w:szCs w:val="16"/>
              </w:rPr>
              <w:t>-</w:t>
            </w:r>
          </w:p>
        </w:tc>
        <w:tc>
          <w:tcPr>
            <w:tcW w:w="1123" w:type="dxa"/>
            <w:tcBorders>
              <w:bottom w:val="single" w:sz="4" w:space="0" w:color="auto"/>
            </w:tcBorders>
          </w:tcPr>
          <w:p w14:paraId="272E38C5" w14:textId="77777777" w:rsidR="00532B73" w:rsidRPr="00542D61" w:rsidRDefault="00532B73" w:rsidP="00532B73">
            <w:pPr>
              <w:spacing w:line="240" w:lineRule="auto"/>
              <w:ind w:right="-72"/>
              <w:jc w:val="right"/>
              <w:rPr>
                <w:rFonts w:cs="Arial"/>
                <w:sz w:val="16"/>
                <w:szCs w:val="16"/>
              </w:rPr>
            </w:pPr>
          </w:p>
        </w:tc>
        <w:tc>
          <w:tcPr>
            <w:tcW w:w="981" w:type="dxa"/>
            <w:tcBorders>
              <w:bottom w:val="single" w:sz="4" w:space="0" w:color="auto"/>
            </w:tcBorders>
            <w:shd w:val="clear" w:color="auto" w:fill="auto"/>
            <w:vAlign w:val="bottom"/>
          </w:tcPr>
          <w:p w14:paraId="3344AB0B" w14:textId="087329AD"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1224" w:type="dxa"/>
            <w:tcBorders>
              <w:bottom w:val="single" w:sz="4" w:space="0" w:color="auto"/>
            </w:tcBorders>
            <w:shd w:val="clear" w:color="auto" w:fill="auto"/>
          </w:tcPr>
          <w:p w14:paraId="6C6297CA" w14:textId="4468F4A8" w:rsidR="00532B73" w:rsidRPr="00542D61" w:rsidRDefault="00532B73" w:rsidP="00532B73">
            <w:pPr>
              <w:spacing w:line="240" w:lineRule="auto"/>
              <w:ind w:right="-72"/>
              <w:jc w:val="right"/>
              <w:rPr>
                <w:rFonts w:cs="Arial"/>
                <w:sz w:val="16"/>
                <w:szCs w:val="16"/>
              </w:rPr>
            </w:pPr>
            <w:r w:rsidRPr="00542D61">
              <w:rPr>
                <w:rFonts w:cs="Arial"/>
                <w:sz w:val="16"/>
                <w:szCs w:val="16"/>
              </w:rPr>
              <w:t>2,543</w:t>
            </w:r>
          </w:p>
        </w:tc>
        <w:tc>
          <w:tcPr>
            <w:tcW w:w="992" w:type="dxa"/>
            <w:tcBorders>
              <w:bottom w:val="single" w:sz="4" w:space="0" w:color="auto"/>
            </w:tcBorders>
            <w:shd w:val="clear" w:color="auto" w:fill="auto"/>
            <w:vAlign w:val="bottom"/>
          </w:tcPr>
          <w:p w14:paraId="1D661593"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1131" w:type="dxa"/>
            <w:tcBorders>
              <w:bottom w:val="single" w:sz="4" w:space="0" w:color="auto"/>
            </w:tcBorders>
            <w:shd w:val="clear" w:color="auto" w:fill="auto"/>
            <w:vAlign w:val="bottom"/>
          </w:tcPr>
          <w:p w14:paraId="70565F2C"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2,543</w:t>
            </w:r>
          </w:p>
        </w:tc>
      </w:tr>
      <w:tr w:rsidR="00532B73" w:rsidRPr="00542D61" w14:paraId="0328484F" w14:textId="77777777" w:rsidTr="00542D61">
        <w:trPr>
          <w:cantSplit/>
        </w:trPr>
        <w:tc>
          <w:tcPr>
            <w:tcW w:w="2268" w:type="dxa"/>
            <w:vAlign w:val="bottom"/>
          </w:tcPr>
          <w:p w14:paraId="317100E0" w14:textId="77777777" w:rsidR="00532B73" w:rsidRPr="00542D61" w:rsidRDefault="00532B73" w:rsidP="00532B73">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14:paraId="573B57A8" w14:textId="77777777" w:rsidR="00532B73" w:rsidRPr="00542D61" w:rsidRDefault="00532B73" w:rsidP="00532B73">
            <w:pPr>
              <w:spacing w:line="240" w:lineRule="auto"/>
              <w:ind w:right="-72"/>
              <w:jc w:val="right"/>
              <w:rPr>
                <w:rFonts w:cs="Arial"/>
                <w:sz w:val="16"/>
                <w:szCs w:val="16"/>
                <w:cs/>
              </w:rPr>
            </w:pPr>
          </w:p>
        </w:tc>
        <w:tc>
          <w:tcPr>
            <w:tcW w:w="1123" w:type="dxa"/>
            <w:tcBorders>
              <w:top w:val="single" w:sz="4" w:space="0" w:color="auto"/>
            </w:tcBorders>
          </w:tcPr>
          <w:p w14:paraId="1A9EB069" w14:textId="77777777" w:rsidR="00532B73" w:rsidRPr="00542D61" w:rsidRDefault="00532B73" w:rsidP="00532B73">
            <w:pPr>
              <w:spacing w:line="240" w:lineRule="auto"/>
              <w:ind w:right="-72"/>
              <w:jc w:val="right"/>
              <w:rPr>
                <w:rFonts w:cs="Arial"/>
                <w:sz w:val="16"/>
                <w:szCs w:val="16"/>
              </w:rPr>
            </w:pPr>
          </w:p>
        </w:tc>
        <w:tc>
          <w:tcPr>
            <w:tcW w:w="981" w:type="dxa"/>
            <w:tcBorders>
              <w:top w:val="single" w:sz="4" w:space="0" w:color="auto"/>
            </w:tcBorders>
            <w:shd w:val="clear" w:color="auto" w:fill="auto"/>
            <w:vAlign w:val="bottom"/>
          </w:tcPr>
          <w:p w14:paraId="54E26098" w14:textId="77777777" w:rsidR="00532B73" w:rsidRPr="00542D61" w:rsidRDefault="00532B73" w:rsidP="00532B73">
            <w:pPr>
              <w:spacing w:line="240" w:lineRule="auto"/>
              <w:ind w:right="-72"/>
              <w:jc w:val="right"/>
              <w:rPr>
                <w:rFonts w:cs="Arial"/>
                <w:sz w:val="16"/>
                <w:szCs w:val="16"/>
              </w:rPr>
            </w:pPr>
          </w:p>
        </w:tc>
        <w:tc>
          <w:tcPr>
            <w:tcW w:w="1224" w:type="dxa"/>
            <w:tcBorders>
              <w:top w:val="single" w:sz="4" w:space="0" w:color="auto"/>
            </w:tcBorders>
            <w:shd w:val="clear" w:color="auto" w:fill="auto"/>
          </w:tcPr>
          <w:p w14:paraId="0BA086C1" w14:textId="77777777" w:rsidR="00532B73" w:rsidRPr="00542D61" w:rsidRDefault="00532B73" w:rsidP="00532B73">
            <w:pPr>
              <w:spacing w:line="240" w:lineRule="auto"/>
              <w:ind w:right="-72"/>
              <w:jc w:val="right"/>
              <w:rPr>
                <w:rFonts w:cs="Arial"/>
                <w:sz w:val="16"/>
                <w:szCs w:val="16"/>
              </w:rPr>
            </w:pPr>
          </w:p>
        </w:tc>
        <w:tc>
          <w:tcPr>
            <w:tcW w:w="992" w:type="dxa"/>
            <w:tcBorders>
              <w:top w:val="single" w:sz="4" w:space="0" w:color="auto"/>
            </w:tcBorders>
            <w:shd w:val="clear" w:color="auto" w:fill="auto"/>
            <w:vAlign w:val="bottom"/>
          </w:tcPr>
          <w:p w14:paraId="285E644B" w14:textId="77777777" w:rsidR="00532B73" w:rsidRPr="00542D61" w:rsidRDefault="00532B73" w:rsidP="00532B73">
            <w:pPr>
              <w:spacing w:line="240" w:lineRule="auto"/>
              <w:ind w:right="-72"/>
              <w:jc w:val="right"/>
              <w:rPr>
                <w:rFonts w:cs="Arial"/>
                <w:sz w:val="16"/>
                <w:szCs w:val="16"/>
              </w:rPr>
            </w:pPr>
          </w:p>
        </w:tc>
        <w:tc>
          <w:tcPr>
            <w:tcW w:w="1131" w:type="dxa"/>
            <w:tcBorders>
              <w:top w:val="single" w:sz="4" w:space="0" w:color="auto"/>
            </w:tcBorders>
            <w:shd w:val="clear" w:color="auto" w:fill="auto"/>
            <w:vAlign w:val="bottom"/>
          </w:tcPr>
          <w:p w14:paraId="483A6457" w14:textId="77777777" w:rsidR="00532B73" w:rsidRPr="00542D61" w:rsidRDefault="00532B73" w:rsidP="00532B73">
            <w:pPr>
              <w:spacing w:line="240" w:lineRule="auto"/>
              <w:ind w:right="-72"/>
              <w:jc w:val="right"/>
              <w:rPr>
                <w:rFonts w:cs="Arial"/>
                <w:sz w:val="16"/>
                <w:szCs w:val="16"/>
              </w:rPr>
            </w:pPr>
          </w:p>
        </w:tc>
      </w:tr>
      <w:tr w:rsidR="00532B73" w:rsidRPr="00542D61" w14:paraId="2A0807E9" w14:textId="77777777" w:rsidTr="00542D61">
        <w:trPr>
          <w:cantSplit/>
        </w:trPr>
        <w:tc>
          <w:tcPr>
            <w:tcW w:w="2268" w:type="dxa"/>
            <w:vAlign w:val="bottom"/>
          </w:tcPr>
          <w:p w14:paraId="3B6AA4FD" w14:textId="77777777" w:rsidR="00532B73" w:rsidRPr="00542D61" w:rsidRDefault="00532B73" w:rsidP="00532B73">
            <w:pPr>
              <w:spacing w:line="240" w:lineRule="auto"/>
              <w:ind w:left="-101"/>
              <w:jc w:val="thaiDistribute"/>
              <w:rPr>
                <w:rFonts w:cs="Arial"/>
                <w:sz w:val="16"/>
                <w:szCs w:val="16"/>
              </w:rPr>
            </w:pPr>
            <w:r w:rsidRPr="00542D61">
              <w:rPr>
                <w:rFonts w:cs="Arial"/>
                <w:sz w:val="16"/>
                <w:szCs w:val="16"/>
              </w:rPr>
              <w:t xml:space="preserve">At 31 December </w:t>
            </w:r>
            <w:r w:rsidRPr="00542D61">
              <w:rPr>
                <w:rFonts w:cs="Arial"/>
                <w:sz w:val="16"/>
                <w:szCs w:val="16"/>
                <w:lang w:val="en-GB"/>
              </w:rPr>
              <w:t>2019</w:t>
            </w:r>
          </w:p>
        </w:tc>
        <w:tc>
          <w:tcPr>
            <w:tcW w:w="1298" w:type="dxa"/>
            <w:shd w:val="clear" w:color="auto" w:fill="auto"/>
            <w:vAlign w:val="bottom"/>
          </w:tcPr>
          <w:p w14:paraId="054850C9"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1123" w:type="dxa"/>
          </w:tcPr>
          <w:p w14:paraId="424FF574" w14:textId="77777777" w:rsidR="00532B73" w:rsidRPr="00542D61" w:rsidRDefault="00532B73" w:rsidP="00532B73">
            <w:pPr>
              <w:spacing w:line="240" w:lineRule="auto"/>
              <w:ind w:right="-72"/>
              <w:jc w:val="right"/>
              <w:rPr>
                <w:rFonts w:cs="Arial"/>
                <w:sz w:val="16"/>
                <w:szCs w:val="16"/>
              </w:rPr>
            </w:pPr>
          </w:p>
        </w:tc>
        <w:tc>
          <w:tcPr>
            <w:tcW w:w="981" w:type="dxa"/>
            <w:shd w:val="clear" w:color="auto" w:fill="auto"/>
            <w:vAlign w:val="bottom"/>
          </w:tcPr>
          <w:p w14:paraId="10883318" w14:textId="744C3EE8"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1224" w:type="dxa"/>
            <w:shd w:val="clear" w:color="auto" w:fill="auto"/>
          </w:tcPr>
          <w:p w14:paraId="541CCBED" w14:textId="5C7C3287" w:rsidR="00532B73" w:rsidRPr="00542D61" w:rsidRDefault="00532B73" w:rsidP="00532B73">
            <w:pPr>
              <w:spacing w:line="240" w:lineRule="auto"/>
              <w:ind w:right="-72"/>
              <w:jc w:val="right"/>
              <w:rPr>
                <w:rFonts w:cs="Arial"/>
                <w:sz w:val="16"/>
                <w:szCs w:val="16"/>
              </w:rPr>
            </w:pPr>
            <w:r w:rsidRPr="00542D61">
              <w:rPr>
                <w:rFonts w:cs="Arial"/>
                <w:sz w:val="16"/>
                <w:szCs w:val="16"/>
              </w:rPr>
              <w:t>(49,664)</w:t>
            </w:r>
          </w:p>
        </w:tc>
        <w:tc>
          <w:tcPr>
            <w:tcW w:w="992" w:type="dxa"/>
            <w:shd w:val="clear" w:color="auto" w:fill="auto"/>
            <w:vAlign w:val="bottom"/>
          </w:tcPr>
          <w:p w14:paraId="6FC82361"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1131" w:type="dxa"/>
            <w:shd w:val="clear" w:color="auto" w:fill="auto"/>
            <w:vAlign w:val="bottom"/>
          </w:tcPr>
          <w:p w14:paraId="6C0229BC"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(49,664)</w:t>
            </w:r>
          </w:p>
        </w:tc>
      </w:tr>
      <w:tr w:rsidR="00532B73" w:rsidRPr="00542D61" w14:paraId="548EAC20" w14:textId="77777777" w:rsidTr="00542D61">
        <w:trPr>
          <w:cantSplit/>
        </w:trPr>
        <w:tc>
          <w:tcPr>
            <w:tcW w:w="2268" w:type="dxa"/>
            <w:vAlign w:val="bottom"/>
          </w:tcPr>
          <w:p w14:paraId="1F97AB16" w14:textId="11D4A86B" w:rsidR="00532B73" w:rsidRPr="00542D61" w:rsidRDefault="00532B73" w:rsidP="00532B73">
            <w:pPr>
              <w:spacing w:line="240" w:lineRule="auto"/>
              <w:ind w:left="-101" w:right="-84"/>
              <w:rPr>
                <w:rFonts w:cs="Arial"/>
                <w:sz w:val="16"/>
                <w:szCs w:val="16"/>
              </w:rPr>
            </w:pPr>
            <w:r w:rsidRPr="00542D61">
              <w:rPr>
                <w:rFonts w:eastAsia="Calibri" w:cs="Arial"/>
                <w:spacing w:val="-6"/>
                <w:sz w:val="16"/>
                <w:szCs w:val="16"/>
              </w:rPr>
              <w:t>Charged (credited) to profit or loss</w:t>
            </w:r>
          </w:p>
        </w:tc>
        <w:tc>
          <w:tcPr>
            <w:tcW w:w="1298" w:type="dxa"/>
            <w:shd w:val="clear" w:color="auto" w:fill="auto"/>
            <w:vAlign w:val="bottom"/>
          </w:tcPr>
          <w:p w14:paraId="188B32DA" w14:textId="77777777" w:rsidR="00532B73" w:rsidRPr="00542D61" w:rsidRDefault="00532B73" w:rsidP="00532B73">
            <w:pPr>
              <w:spacing w:line="240" w:lineRule="auto"/>
              <w:ind w:right="-72"/>
              <w:jc w:val="right"/>
              <w:rPr>
                <w:rFonts w:cs="Arial"/>
                <w:sz w:val="16"/>
                <w:szCs w:val="16"/>
              </w:rPr>
            </w:pPr>
          </w:p>
        </w:tc>
        <w:tc>
          <w:tcPr>
            <w:tcW w:w="1123" w:type="dxa"/>
          </w:tcPr>
          <w:p w14:paraId="2F2A9017" w14:textId="77777777" w:rsidR="00532B73" w:rsidRPr="00542D61" w:rsidRDefault="00532B73" w:rsidP="00532B73">
            <w:pPr>
              <w:spacing w:line="240" w:lineRule="auto"/>
              <w:ind w:right="-72"/>
              <w:jc w:val="right"/>
              <w:rPr>
                <w:rFonts w:cs="Arial"/>
                <w:sz w:val="16"/>
                <w:szCs w:val="16"/>
              </w:rPr>
            </w:pPr>
          </w:p>
        </w:tc>
        <w:tc>
          <w:tcPr>
            <w:tcW w:w="981" w:type="dxa"/>
            <w:shd w:val="clear" w:color="auto" w:fill="auto"/>
            <w:vAlign w:val="bottom"/>
          </w:tcPr>
          <w:p w14:paraId="0EE6935B" w14:textId="77777777" w:rsidR="00532B73" w:rsidRPr="00542D61" w:rsidRDefault="00532B73" w:rsidP="00532B73">
            <w:pPr>
              <w:spacing w:line="240" w:lineRule="auto"/>
              <w:ind w:right="-72"/>
              <w:jc w:val="right"/>
              <w:rPr>
                <w:rFonts w:cs="Arial"/>
                <w:sz w:val="16"/>
                <w:szCs w:val="16"/>
              </w:rPr>
            </w:pPr>
          </w:p>
        </w:tc>
        <w:tc>
          <w:tcPr>
            <w:tcW w:w="1224" w:type="dxa"/>
            <w:shd w:val="clear" w:color="auto" w:fill="auto"/>
          </w:tcPr>
          <w:p w14:paraId="3EAFCB19" w14:textId="77777777" w:rsidR="00532B73" w:rsidRPr="00542D61" w:rsidRDefault="00532B73" w:rsidP="00532B73">
            <w:pPr>
              <w:spacing w:line="240" w:lineRule="auto"/>
              <w:ind w:right="-72"/>
              <w:jc w:val="right"/>
              <w:rPr>
                <w:rFonts w:cs="Arial"/>
                <w:sz w:val="16"/>
                <w:szCs w:val="16"/>
              </w:rPr>
            </w:pPr>
          </w:p>
        </w:tc>
        <w:tc>
          <w:tcPr>
            <w:tcW w:w="992" w:type="dxa"/>
            <w:shd w:val="clear" w:color="auto" w:fill="auto"/>
            <w:vAlign w:val="bottom"/>
          </w:tcPr>
          <w:p w14:paraId="790F4B08" w14:textId="77777777" w:rsidR="00532B73" w:rsidRPr="00542D61" w:rsidRDefault="00532B73" w:rsidP="00532B73">
            <w:pPr>
              <w:spacing w:line="240" w:lineRule="auto"/>
              <w:ind w:right="-72"/>
              <w:jc w:val="right"/>
              <w:rPr>
                <w:rFonts w:cs="Arial"/>
                <w:sz w:val="16"/>
                <w:szCs w:val="16"/>
              </w:rPr>
            </w:pPr>
          </w:p>
        </w:tc>
        <w:tc>
          <w:tcPr>
            <w:tcW w:w="1131" w:type="dxa"/>
            <w:shd w:val="clear" w:color="auto" w:fill="auto"/>
            <w:vAlign w:val="bottom"/>
          </w:tcPr>
          <w:p w14:paraId="5ABE60A6" w14:textId="77777777" w:rsidR="00532B73" w:rsidRPr="00542D61" w:rsidRDefault="00532B73" w:rsidP="00532B73">
            <w:pPr>
              <w:spacing w:line="240" w:lineRule="auto"/>
              <w:ind w:right="-72"/>
              <w:jc w:val="right"/>
              <w:rPr>
                <w:rFonts w:cs="Arial"/>
                <w:sz w:val="16"/>
                <w:szCs w:val="16"/>
              </w:rPr>
            </w:pPr>
          </w:p>
        </w:tc>
      </w:tr>
      <w:tr w:rsidR="00532B73" w:rsidRPr="00542D61" w14:paraId="5E044C77" w14:textId="77777777" w:rsidTr="00542D61">
        <w:trPr>
          <w:cantSplit/>
        </w:trPr>
        <w:tc>
          <w:tcPr>
            <w:tcW w:w="2268" w:type="dxa"/>
            <w:vAlign w:val="bottom"/>
          </w:tcPr>
          <w:p w14:paraId="11243DCE" w14:textId="1ACBA70F" w:rsidR="00532B73" w:rsidRPr="00542D61" w:rsidRDefault="00532B73" w:rsidP="00532B73">
            <w:pPr>
              <w:spacing w:line="240" w:lineRule="auto"/>
              <w:ind w:left="-101" w:right="-154"/>
              <w:rPr>
                <w:rFonts w:eastAsia="Calibri" w:cs="Arial"/>
                <w:spacing w:val="-6"/>
                <w:sz w:val="16"/>
                <w:szCs w:val="16"/>
                <w:rtl/>
                <w:cs/>
              </w:rPr>
            </w:pPr>
            <w:r w:rsidRPr="00542D61">
              <w:rPr>
                <w:rFonts w:eastAsia="Calibri" w:cs="Arial"/>
                <w:spacing w:val="-6"/>
                <w:sz w:val="16"/>
                <w:szCs w:val="16"/>
              </w:rPr>
              <w:t xml:space="preserve">   (Note 28)</w:t>
            </w:r>
          </w:p>
        </w:tc>
        <w:tc>
          <w:tcPr>
            <w:tcW w:w="1298" w:type="dxa"/>
            <w:tcBorders>
              <w:bottom w:val="single" w:sz="4" w:space="0" w:color="auto"/>
            </w:tcBorders>
            <w:shd w:val="clear" w:color="auto" w:fill="FAFAFA"/>
            <w:vAlign w:val="bottom"/>
          </w:tcPr>
          <w:p w14:paraId="3663B83E" w14:textId="77777777" w:rsidR="00532B73" w:rsidRPr="00542D61" w:rsidRDefault="00532B73" w:rsidP="00532B73">
            <w:pPr>
              <w:spacing w:line="240" w:lineRule="auto"/>
              <w:ind w:right="-72"/>
              <w:jc w:val="right"/>
              <w:rPr>
                <w:rFonts w:cs="Arial"/>
                <w:sz w:val="16"/>
                <w:szCs w:val="16"/>
                <w:cs/>
              </w:rPr>
            </w:pPr>
            <w:r w:rsidRPr="00542D61">
              <w:rPr>
                <w:rFonts w:cs="Arial"/>
                <w:sz w:val="16"/>
                <w:szCs w:val="16"/>
              </w:rPr>
              <w:t>-</w:t>
            </w:r>
          </w:p>
        </w:tc>
        <w:tc>
          <w:tcPr>
            <w:tcW w:w="1123" w:type="dxa"/>
            <w:tcBorders>
              <w:bottom w:val="single" w:sz="4" w:space="0" w:color="auto"/>
            </w:tcBorders>
            <w:shd w:val="clear" w:color="auto" w:fill="FAFAFA"/>
            <w:vAlign w:val="bottom"/>
          </w:tcPr>
          <w:p w14:paraId="2A9FE30A"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981" w:type="dxa"/>
            <w:tcBorders>
              <w:bottom w:val="single" w:sz="4" w:space="0" w:color="auto"/>
            </w:tcBorders>
            <w:shd w:val="clear" w:color="auto" w:fill="FAFAFA"/>
            <w:vAlign w:val="bottom"/>
          </w:tcPr>
          <w:p w14:paraId="52D5B92B" w14:textId="6B03ED85" w:rsidR="00532B73" w:rsidRPr="00542D61" w:rsidRDefault="00532B73" w:rsidP="00532B73">
            <w:pPr>
              <w:spacing w:line="240" w:lineRule="auto"/>
              <w:ind w:right="-72"/>
              <w:jc w:val="right"/>
              <w:rPr>
                <w:rFonts w:cs="Arial"/>
                <w:sz w:val="16"/>
                <w:szCs w:val="16"/>
                <w:lang w:val="en-GB"/>
              </w:rPr>
            </w:pPr>
            <w:r w:rsidRPr="00542D61">
              <w:rPr>
                <w:rFonts w:cs="Arial"/>
                <w:sz w:val="16"/>
                <w:szCs w:val="16"/>
              </w:rPr>
              <w:t>-</w:t>
            </w:r>
          </w:p>
        </w:tc>
        <w:tc>
          <w:tcPr>
            <w:tcW w:w="1224" w:type="dxa"/>
            <w:tcBorders>
              <w:bottom w:val="single" w:sz="4" w:space="0" w:color="auto"/>
            </w:tcBorders>
            <w:shd w:val="clear" w:color="auto" w:fill="FAFAFA"/>
            <w:vAlign w:val="bottom"/>
          </w:tcPr>
          <w:p w14:paraId="6C2D8BD9" w14:textId="7AF73D03" w:rsidR="00532B73" w:rsidRPr="00542D61" w:rsidRDefault="00532B73" w:rsidP="00532B73">
            <w:pPr>
              <w:spacing w:line="240" w:lineRule="auto"/>
              <w:ind w:right="-72"/>
              <w:jc w:val="right"/>
              <w:rPr>
                <w:rFonts w:cs="Arial"/>
                <w:sz w:val="16"/>
                <w:szCs w:val="16"/>
              </w:rPr>
            </w:pPr>
            <w:r w:rsidRPr="00542D61">
              <w:rPr>
                <w:rFonts w:cs="Arial"/>
                <w:sz w:val="16"/>
                <w:szCs w:val="16"/>
              </w:rPr>
              <w:t>7,344</w:t>
            </w:r>
          </w:p>
        </w:tc>
        <w:tc>
          <w:tcPr>
            <w:tcW w:w="992" w:type="dxa"/>
            <w:tcBorders>
              <w:bottom w:val="single" w:sz="4" w:space="0" w:color="auto"/>
            </w:tcBorders>
            <w:shd w:val="clear" w:color="auto" w:fill="FAFAFA"/>
            <w:vAlign w:val="bottom"/>
          </w:tcPr>
          <w:p w14:paraId="2A5AECE2"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1131" w:type="dxa"/>
            <w:tcBorders>
              <w:bottom w:val="single" w:sz="4" w:space="0" w:color="auto"/>
            </w:tcBorders>
            <w:shd w:val="clear" w:color="auto" w:fill="FAFAFA"/>
            <w:vAlign w:val="bottom"/>
          </w:tcPr>
          <w:p w14:paraId="7D3E670D"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7,344</w:t>
            </w:r>
          </w:p>
        </w:tc>
      </w:tr>
      <w:tr w:rsidR="00532B73" w:rsidRPr="00542D61" w14:paraId="0201016E" w14:textId="77777777" w:rsidTr="00542D61">
        <w:trPr>
          <w:cantSplit/>
        </w:trPr>
        <w:tc>
          <w:tcPr>
            <w:tcW w:w="2268" w:type="dxa"/>
            <w:vAlign w:val="bottom"/>
          </w:tcPr>
          <w:p w14:paraId="65F65D0D" w14:textId="77777777" w:rsidR="00532B73" w:rsidRPr="00542D61" w:rsidRDefault="00532B73" w:rsidP="00532B73">
            <w:pPr>
              <w:spacing w:line="240" w:lineRule="auto"/>
              <w:ind w:left="-101"/>
              <w:jc w:val="thaiDistribute"/>
              <w:rPr>
                <w:rFonts w:cs="Arial"/>
                <w:sz w:val="16"/>
                <w:szCs w:val="16"/>
              </w:rPr>
            </w:pPr>
          </w:p>
        </w:tc>
        <w:tc>
          <w:tcPr>
            <w:tcW w:w="1298" w:type="dxa"/>
            <w:tcBorders>
              <w:top w:val="single" w:sz="4" w:space="0" w:color="auto"/>
            </w:tcBorders>
            <w:shd w:val="clear" w:color="auto" w:fill="FAFAFA"/>
            <w:vAlign w:val="bottom"/>
          </w:tcPr>
          <w:p w14:paraId="375CA42C" w14:textId="77777777" w:rsidR="00532B73" w:rsidRPr="00542D61" w:rsidRDefault="00532B73" w:rsidP="00532B73">
            <w:pPr>
              <w:spacing w:line="240" w:lineRule="auto"/>
              <w:ind w:right="-72"/>
              <w:jc w:val="right"/>
              <w:rPr>
                <w:rFonts w:cs="Arial"/>
                <w:sz w:val="16"/>
                <w:szCs w:val="16"/>
                <w:cs/>
              </w:rPr>
            </w:pPr>
          </w:p>
        </w:tc>
        <w:tc>
          <w:tcPr>
            <w:tcW w:w="1123" w:type="dxa"/>
            <w:tcBorders>
              <w:top w:val="single" w:sz="4" w:space="0" w:color="auto"/>
            </w:tcBorders>
            <w:shd w:val="clear" w:color="auto" w:fill="FAFAFA"/>
          </w:tcPr>
          <w:p w14:paraId="78130DC3" w14:textId="77777777" w:rsidR="00532B73" w:rsidRPr="00542D61" w:rsidRDefault="00532B73" w:rsidP="00532B73">
            <w:pPr>
              <w:spacing w:line="240" w:lineRule="auto"/>
              <w:ind w:right="-72"/>
              <w:jc w:val="right"/>
              <w:rPr>
                <w:rFonts w:cs="Arial"/>
                <w:sz w:val="16"/>
                <w:szCs w:val="16"/>
              </w:rPr>
            </w:pPr>
          </w:p>
        </w:tc>
        <w:tc>
          <w:tcPr>
            <w:tcW w:w="981" w:type="dxa"/>
            <w:tcBorders>
              <w:top w:val="single" w:sz="4" w:space="0" w:color="auto"/>
            </w:tcBorders>
            <w:shd w:val="clear" w:color="auto" w:fill="FAFAFA"/>
            <w:vAlign w:val="bottom"/>
          </w:tcPr>
          <w:p w14:paraId="0E03F39E" w14:textId="77777777" w:rsidR="00532B73" w:rsidRPr="00542D61" w:rsidRDefault="00532B73" w:rsidP="00532B73">
            <w:pPr>
              <w:spacing w:line="240" w:lineRule="auto"/>
              <w:ind w:right="-72"/>
              <w:jc w:val="right"/>
              <w:rPr>
                <w:rFonts w:cs="Arial"/>
                <w:sz w:val="16"/>
                <w:szCs w:val="16"/>
              </w:rPr>
            </w:pPr>
          </w:p>
        </w:tc>
        <w:tc>
          <w:tcPr>
            <w:tcW w:w="1224" w:type="dxa"/>
            <w:tcBorders>
              <w:top w:val="single" w:sz="4" w:space="0" w:color="auto"/>
            </w:tcBorders>
            <w:shd w:val="clear" w:color="auto" w:fill="FAFAFA"/>
          </w:tcPr>
          <w:p w14:paraId="48A5BEF4" w14:textId="77777777" w:rsidR="00532B73" w:rsidRPr="00542D61" w:rsidRDefault="00532B73" w:rsidP="00532B73">
            <w:pPr>
              <w:spacing w:line="240" w:lineRule="auto"/>
              <w:ind w:right="-72"/>
              <w:jc w:val="right"/>
              <w:rPr>
                <w:rFonts w:cs="Arial"/>
                <w:sz w:val="16"/>
                <w:szCs w:val="16"/>
              </w:rPr>
            </w:pPr>
          </w:p>
        </w:tc>
        <w:tc>
          <w:tcPr>
            <w:tcW w:w="992" w:type="dxa"/>
            <w:tcBorders>
              <w:top w:val="single" w:sz="4" w:space="0" w:color="auto"/>
            </w:tcBorders>
            <w:shd w:val="clear" w:color="auto" w:fill="FAFAFA"/>
            <w:vAlign w:val="bottom"/>
          </w:tcPr>
          <w:p w14:paraId="199B6638" w14:textId="77777777" w:rsidR="00532B73" w:rsidRPr="00542D61" w:rsidRDefault="00532B73" w:rsidP="00532B73">
            <w:pPr>
              <w:spacing w:line="240" w:lineRule="auto"/>
              <w:ind w:right="-72"/>
              <w:jc w:val="right"/>
              <w:rPr>
                <w:rFonts w:cs="Arial"/>
                <w:sz w:val="16"/>
                <w:szCs w:val="16"/>
              </w:rPr>
            </w:pPr>
          </w:p>
        </w:tc>
        <w:tc>
          <w:tcPr>
            <w:tcW w:w="1131" w:type="dxa"/>
            <w:tcBorders>
              <w:top w:val="single" w:sz="4" w:space="0" w:color="auto"/>
            </w:tcBorders>
            <w:shd w:val="clear" w:color="auto" w:fill="FAFAFA"/>
            <w:vAlign w:val="bottom"/>
          </w:tcPr>
          <w:p w14:paraId="79AD2212" w14:textId="77777777" w:rsidR="00532B73" w:rsidRPr="00542D61" w:rsidRDefault="00532B73" w:rsidP="00532B73">
            <w:pPr>
              <w:spacing w:line="240" w:lineRule="auto"/>
              <w:ind w:right="-72"/>
              <w:jc w:val="right"/>
              <w:rPr>
                <w:rFonts w:cs="Arial"/>
                <w:sz w:val="16"/>
                <w:szCs w:val="16"/>
              </w:rPr>
            </w:pPr>
          </w:p>
        </w:tc>
      </w:tr>
      <w:tr w:rsidR="00532B73" w:rsidRPr="00542D61" w14:paraId="3FBF0BA1" w14:textId="77777777" w:rsidTr="00542D61">
        <w:trPr>
          <w:cantSplit/>
        </w:trPr>
        <w:tc>
          <w:tcPr>
            <w:tcW w:w="2268" w:type="dxa"/>
            <w:vAlign w:val="bottom"/>
          </w:tcPr>
          <w:p w14:paraId="7BA09A38" w14:textId="77777777" w:rsidR="00532B73" w:rsidRPr="00542D61" w:rsidRDefault="00532B73" w:rsidP="00532B73">
            <w:pPr>
              <w:spacing w:line="240" w:lineRule="auto"/>
              <w:ind w:left="-101"/>
              <w:jc w:val="thaiDistribute"/>
              <w:rPr>
                <w:rFonts w:cs="Arial"/>
                <w:sz w:val="16"/>
                <w:szCs w:val="16"/>
              </w:rPr>
            </w:pPr>
            <w:r w:rsidRPr="00542D61">
              <w:rPr>
                <w:rFonts w:cs="Arial"/>
                <w:sz w:val="16"/>
                <w:szCs w:val="16"/>
              </w:rPr>
              <w:t xml:space="preserve">At 31 December </w:t>
            </w:r>
            <w:r w:rsidRPr="00542D61">
              <w:rPr>
                <w:rFonts w:cs="Arial"/>
                <w:sz w:val="16"/>
                <w:szCs w:val="16"/>
                <w:lang w:val="en-GB"/>
              </w:rPr>
              <w:t>2020</w:t>
            </w:r>
          </w:p>
        </w:tc>
        <w:tc>
          <w:tcPr>
            <w:tcW w:w="1298" w:type="dxa"/>
            <w:tcBorders>
              <w:bottom w:val="single" w:sz="4" w:space="0" w:color="auto"/>
            </w:tcBorders>
            <w:shd w:val="clear" w:color="auto" w:fill="FAFAFA"/>
            <w:vAlign w:val="bottom"/>
          </w:tcPr>
          <w:p w14:paraId="5B495E90"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1123" w:type="dxa"/>
            <w:tcBorders>
              <w:bottom w:val="single" w:sz="4" w:space="0" w:color="auto"/>
            </w:tcBorders>
            <w:shd w:val="clear" w:color="auto" w:fill="FAFAFA"/>
          </w:tcPr>
          <w:p w14:paraId="28BDB3C6" w14:textId="77777777" w:rsidR="00532B73" w:rsidRPr="00542D61" w:rsidRDefault="00532B73" w:rsidP="00532B73">
            <w:pPr>
              <w:spacing w:line="240" w:lineRule="auto"/>
              <w:ind w:right="-72"/>
              <w:jc w:val="right"/>
              <w:rPr>
                <w:rFonts w:cs="Arial"/>
                <w:sz w:val="16"/>
                <w:szCs w:val="16"/>
                <w:lang w:val="en-GB"/>
              </w:rPr>
            </w:pPr>
          </w:p>
        </w:tc>
        <w:tc>
          <w:tcPr>
            <w:tcW w:w="981" w:type="dxa"/>
            <w:tcBorders>
              <w:bottom w:val="single" w:sz="4" w:space="0" w:color="auto"/>
            </w:tcBorders>
            <w:shd w:val="clear" w:color="auto" w:fill="FAFAFA"/>
            <w:vAlign w:val="bottom"/>
          </w:tcPr>
          <w:p w14:paraId="10A67744" w14:textId="169F007B"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1224" w:type="dxa"/>
            <w:tcBorders>
              <w:bottom w:val="single" w:sz="4" w:space="0" w:color="auto"/>
            </w:tcBorders>
            <w:shd w:val="clear" w:color="auto" w:fill="FAFAFA"/>
          </w:tcPr>
          <w:p w14:paraId="5D3A385A" w14:textId="053A7ABD" w:rsidR="00532B73" w:rsidRPr="00542D61" w:rsidRDefault="00532B73" w:rsidP="00532B73">
            <w:pPr>
              <w:spacing w:line="240" w:lineRule="auto"/>
              <w:ind w:right="-72"/>
              <w:jc w:val="right"/>
              <w:rPr>
                <w:rFonts w:cs="Arial"/>
                <w:sz w:val="16"/>
                <w:szCs w:val="16"/>
              </w:rPr>
            </w:pPr>
            <w:r w:rsidRPr="00542D61">
              <w:rPr>
                <w:rFonts w:cs="Arial"/>
                <w:sz w:val="16"/>
                <w:szCs w:val="16"/>
                <w:lang w:val="en-GB"/>
              </w:rPr>
              <w:t>(42,320)</w:t>
            </w:r>
          </w:p>
        </w:tc>
        <w:tc>
          <w:tcPr>
            <w:tcW w:w="992" w:type="dxa"/>
            <w:tcBorders>
              <w:bottom w:val="single" w:sz="4" w:space="0" w:color="auto"/>
            </w:tcBorders>
            <w:shd w:val="clear" w:color="auto" w:fill="FAFAFA"/>
            <w:vAlign w:val="bottom"/>
          </w:tcPr>
          <w:p w14:paraId="1D90CDEF"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w:t>
            </w:r>
          </w:p>
        </w:tc>
        <w:tc>
          <w:tcPr>
            <w:tcW w:w="1131" w:type="dxa"/>
            <w:tcBorders>
              <w:bottom w:val="single" w:sz="4" w:space="0" w:color="auto"/>
            </w:tcBorders>
            <w:shd w:val="clear" w:color="auto" w:fill="FAFAFA"/>
            <w:vAlign w:val="bottom"/>
          </w:tcPr>
          <w:p w14:paraId="5738F941"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(42,320)</w:t>
            </w:r>
          </w:p>
        </w:tc>
      </w:tr>
      <w:tr w:rsidR="00532B73" w:rsidRPr="00542D61" w14:paraId="0C0F5959" w14:textId="77777777" w:rsidTr="00542D61">
        <w:trPr>
          <w:cantSplit/>
        </w:trPr>
        <w:tc>
          <w:tcPr>
            <w:tcW w:w="2268" w:type="dxa"/>
            <w:vAlign w:val="bottom"/>
          </w:tcPr>
          <w:p w14:paraId="1F2DF13D" w14:textId="77777777" w:rsidR="00532B73" w:rsidRPr="00542D61" w:rsidRDefault="00532B73" w:rsidP="00532B73">
            <w:pPr>
              <w:spacing w:line="240" w:lineRule="auto"/>
              <w:ind w:left="-101"/>
              <w:jc w:val="thaiDistribute"/>
              <w:rPr>
                <w:rFonts w:cs="Arial"/>
                <w:sz w:val="16"/>
                <w:szCs w:val="16"/>
              </w:rPr>
            </w:pPr>
          </w:p>
        </w:tc>
        <w:tc>
          <w:tcPr>
            <w:tcW w:w="1298" w:type="dxa"/>
            <w:tcBorders>
              <w:top w:val="single" w:sz="4" w:space="0" w:color="auto"/>
            </w:tcBorders>
            <w:shd w:val="clear" w:color="auto" w:fill="FAFAFA"/>
            <w:vAlign w:val="bottom"/>
          </w:tcPr>
          <w:p w14:paraId="408C6B28" w14:textId="77777777" w:rsidR="00532B73" w:rsidRPr="00542D61" w:rsidRDefault="00532B73" w:rsidP="00532B73">
            <w:pPr>
              <w:spacing w:line="240" w:lineRule="auto"/>
              <w:ind w:right="-72"/>
              <w:jc w:val="right"/>
              <w:rPr>
                <w:rFonts w:cs="Arial"/>
                <w:sz w:val="16"/>
                <w:szCs w:val="16"/>
                <w:cs/>
              </w:rPr>
            </w:pPr>
          </w:p>
        </w:tc>
        <w:tc>
          <w:tcPr>
            <w:tcW w:w="1123" w:type="dxa"/>
            <w:tcBorders>
              <w:top w:val="single" w:sz="4" w:space="0" w:color="auto"/>
            </w:tcBorders>
            <w:shd w:val="clear" w:color="auto" w:fill="FAFAFA"/>
          </w:tcPr>
          <w:p w14:paraId="65F7A7A2" w14:textId="77777777" w:rsidR="00532B73" w:rsidRPr="00542D61" w:rsidRDefault="00532B73" w:rsidP="00532B73">
            <w:pPr>
              <w:spacing w:line="240" w:lineRule="auto"/>
              <w:ind w:right="-72"/>
              <w:jc w:val="right"/>
              <w:rPr>
                <w:rFonts w:cs="Arial"/>
                <w:sz w:val="16"/>
                <w:szCs w:val="16"/>
              </w:rPr>
            </w:pPr>
          </w:p>
        </w:tc>
        <w:tc>
          <w:tcPr>
            <w:tcW w:w="981" w:type="dxa"/>
            <w:tcBorders>
              <w:top w:val="single" w:sz="4" w:space="0" w:color="auto"/>
            </w:tcBorders>
            <w:shd w:val="clear" w:color="auto" w:fill="FAFAFA"/>
          </w:tcPr>
          <w:p w14:paraId="68E6E457" w14:textId="77777777" w:rsidR="00532B73" w:rsidRPr="00542D61" w:rsidRDefault="00532B73" w:rsidP="00532B73">
            <w:pPr>
              <w:spacing w:line="240" w:lineRule="auto"/>
              <w:ind w:right="-72"/>
              <w:jc w:val="right"/>
              <w:rPr>
                <w:rFonts w:cs="Arial"/>
                <w:sz w:val="16"/>
                <w:szCs w:val="16"/>
              </w:rPr>
            </w:pPr>
          </w:p>
        </w:tc>
        <w:tc>
          <w:tcPr>
            <w:tcW w:w="1224" w:type="dxa"/>
            <w:tcBorders>
              <w:top w:val="single" w:sz="4" w:space="0" w:color="auto"/>
            </w:tcBorders>
            <w:shd w:val="clear" w:color="auto" w:fill="FAFAFA"/>
          </w:tcPr>
          <w:p w14:paraId="7CD2CC6C" w14:textId="77777777" w:rsidR="00532B73" w:rsidRPr="00542D61" w:rsidRDefault="00532B73" w:rsidP="00532B73">
            <w:pPr>
              <w:spacing w:line="240" w:lineRule="auto"/>
              <w:ind w:right="-72"/>
              <w:jc w:val="right"/>
              <w:rPr>
                <w:rFonts w:cs="Arial"/>
                <w:sz w:val="16"/>
                <w:szCs w:val="16"/>
              </w:rPr>
            </w:pPr>
          </w:p>
        </w:tc>
        <w:tc>
          <w:tcPr>
            <w:tcW w:w="992" w:type="dxa"/>
            <w:tcBorders>
              <w:top w:val="single" w:sz="4" w:space="0" w:color="auto"/>
            </w:tcBorders>
            <w:shd w:val="clear" w:color="auto" w:fill="FAFAFA"/>
            <w:vAlign w:val="bottom"/>
          </w:tcPr>
          <w:p w14:paraId="3DF93DE0" w14:textId="77777777" w:rsidR="00532B73" w:rsidRPr="00542D61" w:rsidRDefault="00532B73" w:rsidP="00532B73">
            <w:pPr>
              <w:spacing w:line="240" w:lineRule="auto"/>
              <w:ind w:right="-72"/>
              <w:jc w:val="right"/>
              <w:rPr>
                <w:rFonts w:cs="Arial"/>
                <w:sz w:val="16"/>
                <w:szCs w:val="16"/>
              </w:rPr>
            </w:pPr>
          </w:p>
        </w:tc>
        <w:tc>
          <w:tcPr>
            <w:tcW w:w="1131" w:type="dxa"/>
            <w:tcBorders>
              <w:top w:val="single" w:sz="4" w:space="0" w:color="auto"/>
            </w:tcBorders>
            <w:shd w:val="clear" w:color="auto" w:fill="FAFAFA"/>
            <w:vAlign w:val="bottom"/>
          </w:tcPr>
          <w:p w14:paraId="1DC790EB" w14:textId="77777777" w:rsidR="00532B73" w:rsidRPr="00542D61" w:rsidRDefault="00532B73" w:rsidP="00532B73">
            <w:pPr>
              <w:spacing w:line="240" w:lineRule="auto"/>
              <w:ind w:right="-72"/>
              <w:jc w:val="right"/>
              <w:rPr>
                <w:rFonts w:cs="Arial"/>
                <w:sz w:val="16"/>
                <w:szCs w:val="16"/>
              </w:rPr>
            </w:pPr>
          </w:p>
        </w:tc>
      </w:tr>
      <w:tr w:rsidR="00532B73" w:rsidRPr="00542D61" w14:paraId="49EC64DD" w14:textId="77777777" w:rsidTr="00542D61">
        <w:trPr>
          <w:cantSplit/>
        </w:trPr>
        <w:tc>
          <w:tcPr>
            <w:tcW w:w="2268" w:type="dxa"/>
            <w:vAlign w:val="bottom"/>
          </w:tcPr>
          <w:p w14:paraId="43E353DE" w14:textId="77777777" w:rsidR="00532B73" w:rsidRPr="00542D61" w:rsidRDefault="00532B73" w:rsidP="00532B73">
            <w:pPr>
              <w:spacing w:line="240" w:lineRule="auto"/>
              <w:ind w:left="-101"/>
              <w:jc w:val="thaiDistribute"/>
              <w:rPr>
                <w:rFonts w:cs="Arial"/>
                <w:b/>
                <w:bCs/>
                <w:sz w:val="16"/>
                <w:szCs w:val="16"/>
              </w:rPr>
            </w:pPr>
            <w:r w:rsidRPr="00542D61">
              <w:rPr>
                <w:rFonts w:cs="Arial"/>
                <w:sz w:val="16"/>
                <w:szCs w:val="16"/>
              </w:rPr>
              <w:t>Deferred income tax, net</w:t>
            </w:r>
          </w:p>
        </w:tc>
        <w:tc>
          <w:tcPr>
            <w:tcW w:w="1298" w:type="dxa"/>
            <w:tcBorders>
              <w:bottom w:val="single" w:sz="4" w:space="0" w:color="auto"/>
            </w:tcBorders>
            <w:shd w:val="clear" w:color="auto" w:fill="FAFAFA"/>
            <w:vAlign w:val="bottom"/>
          </w:tcPr>
          <w:p w14:paraId="03154FC2"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12,353</w:t>
            </w:r>
          </w:p>
        </w:tc>
        <w:tc>
          <w:tcPr>
            <w:tcW w:w="1123" w:type="dxa"/>
            <w:tcBorders>
              <w:bottom w:val="single" w:sz="4" w:space="0" w:color="auto"/>
            </w:tcBorders>
            <w:shd w:val="clear" w:color="auto" w:fill="FAFAFA"/>
          </w:tcPr>
          <w:p w14:paraId="63A16C5D" w14:textId="28852897" w:rsidR="00532B73" w:rsidRPr="00542D61" w:rsidRDefault="00532B73" w:rsidP="00532B73">
            <w:pPr>
              <w:spacing w:line="240" w:lineRule="auto"/>
              <w:ind w:right="-72"/>
              <w:jc w:val="right"/>
              <w:rPr>
                <w:rFonts w:cs="Arial"/>
                <w:sz w:val="16"/>
                <w:szCs w:val="16"/>
              </w:rPr>
            </w:pPr>
            <w:r w:rsidRPr="00542D61">
              <w:rPr>
                <w:rFonts w:cs="Arial"/>
                <w:sz w:val="16"/>
                <w:szCs w:val="16"/>
                <w:cs/>
              </w:rPr>
              <w:t>16,642</w:t>
            </w:r>
          </w:p>
        </w:tc>
        <w:tc>
          <w:tcPr>
            <w:tcW w:w="981" w:type="dxa"/>
            <w:tcBorders>
              <w:bottom w:val="single" w:sz="4" w:space="0" w:color="auto"/>
            </w:tcBorders>
            <w:shd w:val="clear" w:color="auto" w:fill="FAFAFA"/>
            <w:vAlign w:val="bottom"/>
          </w:tcPr>
          <w:p w14:paraId="42C7100B" w14:textId="2FAEC132" w:rsidR="00532B73" w:rsidRPr="00542D61" w:rsidRDefault="00532B73" w:rsidP="00532B73">
            <w:pPr>
              <w:spacing w:line="240" w:lineRule="auto"/>
              <w:ind w:right="-72"/>
              <w:jc w:val="right"/>
              <w:rPr>
                <w:rFonts w:cs="Arial"/>
                <w:sz w:val="16"/>
                <w:szCs w:val="16"/>
              </w:rPr>
            </w:pPr>
            <w:r w:rsidRPr="00542D61">
              <w:rPr>
                <w:rFonts w:cs="Arial"/>
                <w:sz w:val="16"/>
                <w:szCs w:val="16"/>
                <w:cs/>
              </w:rPr>
              <w:t>66,863</w:t>
            </w:r>
          </w:p>
        </w:tc>
        <w:tc>
          <w:tcPr>
            <w:tcW w:w="1224" w:type="dxa"/>
            <w:tcBorders>
              <w:bottom w:val="single" w:sz="4" w:space="0" w:color="auto"/>
            </w:tcBorders>
            <w:shd w:val="clear" w:color="auto" w:fill="FAFAFA"/>
          </w:tcPr>
          <w:p w14:paraId="69BF41D2" w14:textId="5C99CB3B" w:rsidR="00532B73" w:rsidRPr="00542D61" w:rsidRDefault="00532B73" w:rsidP="00532B73">
            <w:pPr>
              <w:spacing w:line="240" w:lineRule="auto"/>
              <w:ind w:right="-72"/>
              <w:jc w:val="right"/>
              <w:rPr>
                <w:rFonts w:cs="Arial"/>
                <w:sz w:val="16"/>
                <w:szCs w:val="16"/>
              </w:rPr>
            </w:pPr>
            <w:r w:rsidRPr="00542D61">
              <w:rPr>
                <w:rFonts w:cs="Arial"/>
                <w:sz w:val="16"/>
                <w:szCs w:val="16"/>
              </w:rPr>
              <w:t>(42,320)</w:t>
            </w:r>
          </w:p>
        </w:tc>
        <w:tc>
          <w:tcPr>
            <w:tcW w:w="992" w:type="dxa"/>
            <w:tcBorders>
              <w:bottom w:val="single" w:sz="4" w:space="0" w:color="auto"/>
            </w:tcBorders>
            <w:shd w:val="clear" w:color="auto" w:fill="FAFAFA"/>
            <w:vAlign w:val="bottom"/>
          </w:tcPr>
          <w:p w14:paraId="694D0E99" w14:textId="20E139F2" w:rsidR="00532B73" w:rsidRPr="00542D61" w:rsidRDefault="00532B73" w:rsidP="00532B73">
            <w:pPr>
              <w:spacing w:line="240" w:lineRule="auto"/>
              <w:ind w:right="-72"/>
              <w:jc w:val="right"/>
              <w:rPr>
                <w:rFonts w:cs="Arial"/>
                <w:sz w:val="16"/>
                <w:szCs w:val="16"/>
              </w:rPr>
            </w:pPr>
            <w:r w:rsidRPr="00542D61">
              <w:rPr>
                <w:rFonts w:cs="Arial"/>
                <w:noProof/>
                <w:sz w:val="16"/>
                <w:szCs w:val="16"/>
              </w:rPr>
              <w:t>4,304</w:t>
            </w:r>
          </w:p>
        </w:tc>
        <w:tc>
          <w:tcPr>
            <w:tcW w:w="1131" w:type="dxa"/>
            <w:tcBorders>
              <w:bottom w:val="single" w:sz="4" w:space="0" w:color="auto"/>
            </w:tcBorders>
            <w:shd w:val="clear" w:color="auto" w:fill="FAFAFA"/>
            <w:vAlign w:val="bottom"/>
          </w:tcPr>
          <w:p w14:paraId="4C35E058" w14:textId="77777777" w:rsidR="00532B73" w:rsidRPr="00542D61" w:rsidRDefault="00532B73" w:rsidP="00532B73">
            <w:pPr>
              <w:spacing w:line="240" w:lineRule="auto"/>
              <w:ind w:right="-72"/>
              <w:jc w:val="right"/>
              <w:rPr>
                <w:rFonts w:cs="Arial"/>
                <w:sz w:val="16"/>
                <w:szCs w:val="16"/>
              </w:rPr>
            </w:pPr>
            <w:r w:rsidRPr="00542D61">
              <w:rPr>
                <w:rFonts w:cs="Arial"/>
                <w:sz w:val="16"/>
                <w:szCs w:val="16"/>
              </w:rPr>
              <w:t>57,622</w:t>
            </w:r>
          </w:p>
        </w:tc>
      </w:tr>
    </w:tbl>
    <w:p w14:paraId="68F12BD4" w14:textId="77777777" w:rsidR="001165AC" w:rsidRPr="00542D61" w:rsidRDefault="001165AC" w:rsidP="001165AC">
      <w:pPr>
        <w:spacing w:line="240" w:lineRule="auto"/>
        <w:jc w:val="both"/>
        <w:rPr>
          <w:rFonts w:cs="Arial"/>
        </w:rPr>
      </w:pPr>
    </w:p>
    <w:p w14:paraId="78DB269D" w14:textId="3DC86A04" w:rsidR="001165AC" w:rsidRPr="00542D61" w:rsidRDefault="001165AC" w:rsidP="001165AC">
      <w:pPr>
        <w:spacing w:line="240" w:lineRule="auto"/>
        <w:jc w:val="both"/>
        <w:rPr>
          <w:rFonts w:cs="Arial"/>
        </w:rPr>
      </w:pPr>
      <w:r w:rsidRPr="00542D61">
        <w:rPr>
          <w:rFonts w:cs="Arial"/>
        </w:rPr>
        <w:t>The Company only recognised those deferred tax assets that in management’s judg</w:t>
      </w:r>
      <w:r w:rsidR="00D410F2">
        <w:rPr>
          <w:rFonts w:cs="Arial"/>
        </w:rPr>
        <w:t>e</w:t>
      </w:r>
      <w:r w:rsidRPr="00542D61">
        <w:rPr>
          <w:rFonts w:cs="Arial"/>
        </w:rPr>
        <w:t>ment is more likely that the deferred tax assets will be realised, due to the operating profits generated by the Company’s operations.</w:t>
      </w:r>
    </w:p>
    <w:p w14:paraId="0A655744" w14:textId="77777777" w:rsidR="001165AC" w:rsidRPr="00542D61" w:rsidRDefault="001165AC" w:rsidP="001165AC">
      <w:pPr>
        <w:spacing w:line="240" w:lineRule="auto"/>
        <w:rPr>
          <w:rFonts w:cs="Arial"/>
        </w:rPr>
      </w:pPr>
    </w:p>
    <w:p w14:paraId="6CD1737D" w14:textId="09B38511" w:rsidR="001165AC" w:rsidRPr="00542D61" w:rsidRDefault="001165AC" w:rsidP="001165AC">
      <w:pPr>
        <w:spacing w:line="240" w:lineRule="auto"/>
        <w:jc w:val="both"/>
        <w:rPr>
          <w:rFonts w:cs="Arial"/>
        </w:rPr>
      </w:pPr>
      <w:r w:rsidRPr="00542D61">
        <w:rPr>
          <w:rFonts w:cs="Arial"/>
          <w:lang w:val="en-GB"/>
        </w:rPr>
        <w:t xml:space="preserve">Deferred income tax assets are recognised for tax loss and carried forwards only to the extent that realisation of the related tax benefit through the future taxable profits is probable. In year 2020, The Company does not recognise deferred tax asset </w:t>
      </w:r>
      <w:r w:rsidR="003764DC" w:rsidRPr="00542D61">
        <w:rPr>
          <w:rFonts w:cs="Arial"/>
        </w:rPr>
        <w:t>of Baht 35.5</w:t>
      </w:r>
      <w:r w:rsidR="003764DC" w:rsidRPr="00542D61">
        <w:rPr>
          <w:rFonts w:cs="Arial"/>
          <w:szCs w:val="25"/>
        </w:rPr>
        <w:t>8 million</w:t>
      </w:r>
      <w:r w:rsidRPr="00542D61">
        <w:rPr>
          <w:rFonts w:cs="Arial"/>
          <w:lang w:val="en-GB"/>
        </w:rPr>
        <w:t xml:space="preserve"> from tax losses of </w:t>
      </w:r>
      <w:r w:rsidR="003764DC" w:rsidRPr="00542D61">
        <w:rPr>
          <w:rFonts w:cs="Arial"/>
        </w:rPr>
        <w:t xml:space="preserve">of Baht 27.6 </w:t>
      </w:r>
      <w:r w:rsidR="003764DC" w:rsidRPr="00542D61">
        <w:rPr>
          <w:rFonts w:cs="Arial"/>
          <w:szCs w:val="25"/>
        </w:rPr>
        <w:t>million</w:t>
      </w:r>
      <w:r w:rsidR="003764DC" w:rsidRPr="00542D61">
        <w:rPr>
          <w:rFonts w:cs="Arial"/>
          <w:lang w:val="en-GB"/>
        </w:rPr>
        <w:t xml:space="preserve"> </w:t>
      </w:r>
      <w:r w:rsidRPr="00542D61">
        <w:rPr>
          <w:rFonts w:cs="Arial"/>
          <w:lang w:val="en-GB"/>
        </w:rPr>
        <w:t xml:space="preserve">, to carry forward against future taxable income; these tax losses </w:t>
      </w:r>
      <w:r w:rsidR="003764DC" w:rsidRPr="00542D61">
        <w:rPr>
          <w:rFonts w:cs="Arial"/>
        </w:rPr>
        <w:t xml:space="preserve">of Baht 4.9 </w:t>
      </w:r>
      <w:r w:rsidR="003764DC" w:rsidRPr="00542D61">
        <w:rPr>
          <w:rFonts w:cs="Arial"/>
          <w:szCs w:val="25"/>
        </w:rPr>
        <w:t xml:space="preserve"> million</w:t>
      </w:r>
      <w:r w:rsidR="003764DC" w:rsidRPr="00542D61">
        <w:rPr>
          <w:rFonts w:cs="Arial"/>
        </w:rPr>
        <w:t xml:space="preserve"> </w:t>
      </w:r>
      <w:r w:rsidRPr="00542D61">
        <w:rPr>
          <w:rFonts w:cs="Arial"/>
          <w:lang w:val="en-GB"/>
        </w:rPr>
        <w:t xml:space="preserve">and </w:t>
      </w:r>
      <w:r w:rsidR="003764DC" w:rsidRPr="00542D61">
        <w:rPr>
          <w:rFonts w:cs="Arial"/>
        </w:rPr>
        <w:t>of Baht 22.6</w:t>
      </w:r>
      <w:r w:rsidR="003764DC" w:rsidRPr="00542D61">
        <w:rPr>
          <w:rFonts w:cs="Arial"/>
          <w:szCs w:val="25"/>
        </w:rPr>
        <w:t xml:space="preserve"> million</w:t>
      </w:r>
      <w:r w:rsidR="003764DC" w:rsidRPr="00542D61">
        <w:rPr>
          <w:rFonts w:cs="Arial"/>
        </w:rPr>
        <w:t xml:space="preserve"> </w:t>
      </w:r>
      <w:r w:rsidRPr="00542D61">
        <w:rPr>
          <w:rFonts w:cs="Arial"/>
          <w:lang w:val="en-GB"/>
        </w:rPr>
        <w:t>will expire in 2024 and 2025, respectively</w:t>
      </w:r>
      <w:r w:rsidRPr="00542D61">
        <w:rPr>
          <w:rFonts w:cs="Arial"/>
          <w:cs/>
          <w:lang w:val="en-GB"/>
        </w:rPr>
        <w:t xml:space="preserve"> </w:t>
      </w:r>
      <w:r w:rsidRPr="00542D61">
        <w:rPr>
          <w:rFonts w:cs="Arial"/>
          <w:lang w:val="en-GB"/>
        </w:rPr>
        <w:t xml:space="preserve">(prior year, The Company recognised deferred tax assets from tax losses of </w:t>
      </w:r>
      <w:r w:rsidR="003764DC" w:rsidRPr="00542D61">
        <w:rPr>
          <w:rFonts w:cs="Arial"/>
        </w:rPr>
        <w:t xml:space="preserve">Baht 4.9 </w:t>
      </w:r>
      <w:r w:rsidR="003764DC" w:rsidRPr="00542D61">
        <w:rPr>
          <w:rFonts w:cs="Arial"/>
          <w:szCs w:val="25"/>
        </w:rPr>
        <w:t xml:space="preserve"> million</w:t>
      </w:r>
      <w:r w:rsidR="003764DC" w:rsidRPr="00542D61">
        <w:rPr>
          <w:rFonts w:cs="Arial"/>
        </w:rPr>
        <w:t xml:space="preserve"> </w:t>
      </w:r>
      <w:r w:rsidRPr="00542D61">
        <w:rPr>
          <w:rFonts w:cs="Arial"/>
          <w:lang w:val="en-GB"/>
        </w:rPr>
        <w:t>which The Company reverse them in year 2020)</w:t>
      </w:r>
      <w:r w:rsidR="00DE5AC3" w:rsidRPr="00542D61">
        <w:rPr>
          <w:rFonts w:cs="Arial"/>
          <w:lang w:val="en-GB"/>
        </w:rPr>
        <w:t>.</w:t>
      </w:r>
    </w:p>
    <w:p w14:paraId="3A486D8F" w14:textId="77777777" w:rsidR="001165AC" w:rsidRPr="00542D61" w:rsidRDefault="001165AC" w:rsidP="001165AC">
      <w:pPr>
        <w:spacing w:line="240" w:lineRule="auto"/>
        <w:jc w:val="both"/>
        <w:rPr>
          <w:rFonts w:cs="Arial"/>
          <w:lang w:val="en-GB"/>
        </w:rPr>
      </w:pPr>
    </w:p>
    <w:p w14:paraId="1938F62F" w14:textId="61611A03" w:rsidR="00DE5AC3" w:rsidRPr="00542D61" w:rsidRDefault="00DE5AC3">
      <w:pPr>
        <w:spacing w:line="240" w:lineRule="auto"/>
        <w:rPr>
          <w:rFonts w:cs="Arial"/>
        </w:rPr>
      </w:pPr>
      <w:r w:rsidRPr="00542D61">
        <w:rPr>
          <w:rFonts w:cs="Arial"/>
        </w:rPr>
        <w:br w:type="page"/>
      </w:r>
    </w:p>
    <w:p w14:paraId="652FD614" w14:textId="77777777" w:rsidR="00D27D74" w:rsidRPr="00542D61" w:rsidRDefault="00D27D74" w:rsidP="00252992">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457FC5" w:rsidRPr="00542D61" w14:paraId="58350A46" w14:textId="77777777" w:rsidTr="004C7B32">
        <w:trPr>
          <w:trHeight w:val="380"/>
        </w:trPr>
        <w:tc>
          <w:tcPr>
            <w:tcW w:w="9029" w:type="dxa"/>
            <w:shd w:val="clear" w:color="auto" w:fill="FFA543"/>
            <w:vAlign w:val="center"/>
          </w:tcPr>
          <w:p w14:paraId="47BDD22E" w14:textId="3AB81A7F" w:rsidR="00457FC5" w:rsidRPr="00542D61" w:rsidRDefault="00457FC5"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BE2280" w:rsidRPr="00542D61">
              <w:rPr>
                <w:rFonts w:cs="Arial"/>
                <w:b/>
                <w:bCs/>
                <w:color w:val="FFFFFF"/>
              </w:rPr>
              <w:t>2</w:t>
            </w:r>
            <w:r w:rsidR="00F42A82" w:rsidRPr="00542D61">
              <w:rPr>
                <w:rFonts w:cs="Arial"/>
                <w:b/>
                <w:bCs/>
                <w:color w:val="FFFFFF"/>
              </w:rPr>
              <w:t>2</w:t>
            </w:r>
            <w:r w:rsidRPr="00542D61">
              <w:rPr>
                <w:rFonts w:cs="Arial"/>
                <w:b/>
                <w:bCs/>
                <w:color w:val="FFFFFF"/>
              </w:rPr>
              <w:tab/>
              <w:t>Employee benefit obligations</w:t>
            </w:r>
          </w:p>
        </w:tc>
        <w:bookmarkEnd w:id="16"/>
        <w:bookmarkEnd w:id="17"/>
        <w:bookmarkEnd w:id="18"/>
      </w:tr>
    </w:tbl>
    <w:p w14:paraId="05D7F7ED" w14:textId="77777777" w:rsidR="00457FC5" w:rsidRPr="00542D61" w:rsidRDefault="00457FC5" w:rsidP="00252992">
      <w:pPr>
        <w:spacing w:line="240" w:lineRule="auto"/>
        <w:rPr>
          <w:rFonts w:cs="Arial"/>
        </w:rPr>
      </w:pPr>
    </w:p>
    <w:tbl>
      <w:tblPr>
        <w:tblW w:w="9029" w:type="dxa"/>
        <w:tblLayout w:type="fixed"/>
        <w:tblLook w:val="0000" w:firstRow="0" w:lastRow="0" w:firstColumn="0" w:lastColumn="0" w:noHBand="0" w:noVBand="0"/>
      </w:tblPr>
      <w:tblGrid>
        <w:gridCol w:w="5861"/>
        <w:gridCol w:w="1584"/>
        <w:gridCol w:w="1584"/>
      </w:tblGrid>
      <w:tr w:rsidR="00666E65" w:rsidRPr="00542D61" w14:paraId="16C26E8A" w14:textId="77777777" w:rsidTr="004C7B32">
        <w:tc>
          <w:tcPr>
            <w:tcW w:w="5861" w:type="dxa"/>
            <w:vAlign w:val="bottom"/>
          </w:tcPr>
          <w:p w14:paraId="494EE011" w14:textId="77777777" w:rsidR="00666E65" w:rsidRPr="00542D61" w:rsidRDefault="00666E65" w:rsidP="00252992">
            <w:pPr>
              <w:spacing w:line="240" w:lineRule="auto"/>
              <w:ind w:left="522"/>
              <w:jc w:val="both"/>
              <w:rPr>
                <w:rFonts w:cs="Arial"/>
                <w:b/>
                <w:bCs/>
              </w:rPr>
            </w:pPr>
          </w:p>
        </w:tc>
        <w:tc>
          <w:tcPr>
            <w:tcW w:w="1584" w:type="dxa"/>
            <w:tcBorders>
              <w:top w:val="single" w:sz="4" w:space="0" w:color="auto"/>
            </w:tcBorders>
            <w:shd w:val="clear" w:color="auto" w:fill="auto"/>
            <w:vAlign w:val="bottom"/>
          </w:tcPr>
          <w:p w14:paraId="71F6C304" w14:textId="50964CD6" w:rsidR="00666E65" w:rsidRPr="00542D61" w:rsidRDefault="00666E65"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22A45E4D" w14:textId="193FC517" w:rsidR="00666E65" w:rsidRPr="00542D61" w:rsidRDefault="00666E65" w:rsidP="00252992">
            <w:pPr>
              <w:spacing w:line="240" w:lineRule="auto"/>
              <w:ind w:right="-72"/>
              <w:jc w:val="right"/>
              <w:rPr>
                <w:rFonts w:cs="Arial"/>
                <w:b/>
                <w:bCs/>
              </w:rPr>
            </w:pPr>
            <w:r w:rsidRPr="00542D61">
              <w:rPr>
                <w:rFonts w:cs="Arial"/>
                <w:b/>
                <w:bCs/>
                <w:lang w:val="en-GB"/>
              </w:rPr>
              <w:t>2019</w:t>
            </w:r>
          </w:p>
        </w:tc>
      </w:tr>
      <w:tr w:rsidR="00666E65" w:rsidRPr="00542D61" w14:paraId="2FE74732" w14:textId="77777777" w:rsidTr="004C7B32">
        <w:tc>
          <w:tcPr>
            <w:tcW w:w="5861" w:type="dxa"/>
            <w:vAlign w:val="bottom"/>
          </w:tcPr>
          <w:p w14:paraId="3C17714F" w14:textId="77777777" w:rsidR="00666E65" w:rsidRPr="00542D61" w:rsidRDefault="00666E65" w:rsidP="00252992">
            <w:pPr>
              <w:spacing w:line="240" w:lineRule="auto"/>
              <w:ind w:left="522"/>
              <w:jc w:val="both"/>
              <w:rPr>
                <w:rFonts w:cs="Arial"/>
              </w:rPr>
            </w:pPr>
          </w:p>
        </w:tc>
        <w:tc>
          <w:tcPr>
            <w:tcW w:w="1584" w:type="dxa"/>
            <w:tcBorders>
              <w:bottom w:val="single" w:sz="4" w:space="0" w:color="auto"/>
            </w:tcBorders>
            <w:shd w:val="clear" w:color="auto" w:fill="auto"/>
            <w:vAlign w:val="bottom"/>
          </w:tcPr>
          <w:p w14:paraId="3BF32E0C"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6A62C0FC" w14:textId="7B3A4D0F"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72360A00"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699262DA" w14:textId="1E2A97A4"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r>
      <w:tr w:rsidR="00666E65" w:rsidRPr="00542D61" w14:paraId="57E431D3" w14:textId="77777777" w:rsidTr="004C7B32">
        <w:tc>
          <w:tcPr>
            <w:tcW w:w="5861" w:type="dxa"/>
            <w:vAlign w:val="bottom"/>
          </w:tcPr>
          <w:p w14:paraId="56A3289F" w14:textId="77777777" w:rsidR="00666E65" w:rsidRPr="00542D61" w:rsidRDefault="00666E65" w:rsidP="00252992">
            <w:pPr>
              <w:spacing w:line="240" w:lineRule="auto"/>
              <w:ind w:left="522"/>
              <w:jc w:val="both"/>
              <w:rPr>
                <w:rFonts w:cs="Arial"/>
              </w:rPr>
            </w:pPr>
          </w:p>
        </w:tc>
        <w:tc>
          <w:tcPr>
            <w:tcW w:w="1584" w:type="dxa"/>
            <w:tcBorders>
              <w:top w:val="single" w:sz="4" w:space="0" w:color="auto"/>
            </w:tcBorders>
            <w:shd w:val="clear" w:color="auto" w:fill="FAFAFA"/>
            <w:vAlign w:val="bottom"/>
          </w:tcPr>
          <w:p w14:paraId="4C5A4556"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3E22CB76" w14:textId="77777777" w:rsidR="00666E65" w:rsidRPr="00542D61" w:rsidRDefault="00666E65" w:rsidP="00252992">
            <w:pPr>
              <w:spacing w:line="240" w:lineRule="auto"/>
              <w:ind w:right="-72"/>
              <w:jc w:val="right"/>
              <w:rPr>
                <w:rFonts w:cs="Arial"/>
              </w:rPr>
            </w:pPr>
          </w:p>
        </w:tc>
      </w:tr>
      <w:tr w:rsidR="00666E65" w:rsidRPr="00542D61" w14:paraId="743704B8" w14:textId="77777777" w:rsidTr="004C7B32">
        <w:tc>
          <w:tcPr>
            <w:tcW w:w="5861" w:type="dxa"/>
            <w:vAlign w:val="bottom"/>
          </w:tcPr>
          <w:p w14:paraId="68586230"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lang w:val="en-GB"/>
              </w:rPr>
            </w:pPr>
            <w:r w:rsidRPr="00542D61">
              <w:rPr>
                <w:rFonts w:cs="Arial"/>
              </w:rPr>
              <w:t>Statements of financial position</w:t>
            </w:r>
            <w:r w:rsidRPr="00542D61">
              <w:rPr>
                <w:rFonts w:cs="Arial"/>
                <w:lang w:val="en-GB"/>
              </w:rPr>
              <w:t>:</w:t>
            </w:r>
          </w:p>
        </w:tc>
        <w:tc>
          <w:tcPr>
            <w:tcW w:w="1584" w:type="dxa"/>
            <w:shd w:val="clear" w:color="auto" w:fill="FAFAFA"/>
            <w:vAlign w:val="bottom"/>
          </w:tcPr>
          <w:p w14:paraId="21BBB2EA" w14:textId="77777777" w:rsidR="00666E65" w:rsidRPr="00542D61" w:rsidRDefault="00666E65" w:rsidP="00252992">
            <w:pPr>
              <w:spacing w:line="240" w:lineRule="auto"/>
              <w:ind w:right="-72"/>
              <w:jc w:val="right"/>
              <w:rPr>
                <w:rFonts w:cs="Arial"/>
              </w:rPr>
            </w:pPr>
          </w:p>
        </w:tc>
        <w:tc>
          <w:tcPr>
            <w:tcW w:w="1584" w:type="dxa"/>
            <w:vAlign w:val="bottom"/>
          </w:tcPr>
          <w:p w14:paraId="38CB8EEE" w14:textId="77777777" w:rsidR="00666E65" w:rsidRPr="00542D61" w:rsidRDefault="00666E65" w:rsidP="00252992">
            <w:pPr>
              <w:spacing w:line="240" w:lineRule="auto"/>
              <w:ind w:right="-72"/>
              <w:jc w:val="right"/>
              <w:rPr>
                <w:rFonts w:cs="Arial"/>
              </w:rPr>
            </w:pPr>
          </w:p>
        </w:tc>
      </w:tr>
      <w:tr w:rsidR="00666E65" w:rsidRPr="00542D61" w14:paraId="3CA32BF1" w14:textId="77777777" w:rsidTr="004C7B32">
        <w:tc>
          <w:tcPr>
            <w:tcW w:w="5861" w:type="dxa"/>
            <w:vAlign w:val="bottom"/>
          </w:tcPr>
          <w:p w14:paraId="7DBCF2E3"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 xml:space="preserve">   Reserve for savings fund</w:t>
            </w:r>
          </w:p>
        </w:tc>
        <w:tc>
          <w:tcPr>
            <w:tcW w:w="1584" w:type="dxa"/>
            <w:shd w:val="clear" w:color="auto" w:fill="FAFAFA"/>
            <w:vAlign w:val="bottom"/>
          </w:tcPr>
          <w:p w14:paraId="54BEEBF8" w14:textId="17D7815F" w:rsidR="00666E65" w:rsidRPr="00542D61" w:rsidRDefault="00666E65" w:rsidP="00252992">
            <w:pPr>
              <w:spacing w:line="240" w:lineRule="auto"/>
              <w:ind w:right="-72"/>
              <w:jc w:val="right"/>
              <w:rPr>
                <w:rFonts w:cs="Arial"/>
              </w:rPr>
            </w:pPr>
            <w:r w:rsidRPr="00542D61">
              <w:rPr>
                <w:rFonts w:cs="Arial"/>
              </w:rPr>
              <w:t>108,490</w:t>
            </w:r>
          </w:p>
        </w:tc>
        <w:tc>
          <w:tcPr>
            <w:tcW w:w="1584" w:type="dxa"/>
            <w:vAlign w:val="bottom"/>
          </w:tcPr>
          <w:p w14:paraId="3B6F6C86" w14:textId="5001B749" w:rsidR="00666E65" w:rsidRPr="00542D61" w:rsidRDefault="00666E65" w:rsidP="00252992">
            <w:pPr>
              <w:spacing w:line="240" w:lineRule="auto"/>
              <w:ind w:right="-72"/>
              <w:jc w:val="right"/>
              <w:rPr>
                <w:rFonts w:cs="Arial"/>
              </w:rPr>
            </w:pPr>
            <w:r w:rsidRPr="00542D61">
              <w:rPr>
                <w:rFonts w:cs="Arial"/>
              </w:rPr>
              <w:t xml:space="preserve">107,452 </w:t>
            </w:r>
          </w:p>
        </w:tc>
      </w:tr>
      <w:tr w:rsidR="00666E65" w:rsidRPr="00542D61" w14:paraId="50B5844A" w14:textId="77777777" w:rsidTr="004C7B32">
        <w:tc>
          <w:tcPr>
            <w:tcW w:w="5861" w:type="dxa"/>
            <w:vAlign w:val="bottom"/>
          </w:tcPr>
          <w:p w14:paraId="5AD99F88"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 xml:space="preserve">   Reserve for retirement benefits</w:t>
            </w:r>
          </w:p>
        </w:tc>
        <w:tc>
          <w:tcPr>
            <w:tcW w:w="1584" w:type="dxa"/>
            <w:tcBorders>
              <w:bottom w:val="single" w:sz="4" w:space="0" w:color="auto"/>
            </w:tcBorders>
            <w:shd w:val="clear" w:color="auto" w:fill="FAFAFA"/>
            <w:vAlign w:val="bottom"/>
          </w:tcPr>
          <w:p w14:paraId="69C9FC38" w14:textId="7786BDAE" w:rsidR="00666E65" w:rsidRPr="00542D61" w:rsidRDefault="00666E65" w:rsidP="00252992">
            <w:pPr>
              <w:spacing w:line="240" w:lineRule="auto"/>
              <w:ind w:right="-72"/>
              <w:jc w:val="right"/>
              <w:rPr>
                <w:rFonts w:cs="Arial"/>
              </w:rPr>
            </w:pPr>
            <w:r w:rsidRPr="00542D61">
              <w:rPr>
                <w:rFonts w:cs="Arial"/>
              </w:rPr>
              <w:t>220,319</w:t>
            </w:r>
          </w:p>
        </w:tc>
        <w:tc>
          <w:tcPr>
            <w:tcW w:w="1584" w:type="dxa"/>
            <w:tcBorders>
              <w:bottom w:val="single" w:sz="4" w:space="0" w:color="auto"/>
            </w:tcBorders>
            <w:vAlign w:val="bottom"/>
          </w:tcPr>
          <w:p w14:paraId="04DDEC0E" w14:textId="1D9E6051" w:rsidR="00666E65" w:rsidRPr="00542D61" w:rsidRDefault="00666E65" w:rsidP="00252992">
            <w:pPr>
              <w:spacing w:line="240" w:lineRule="auto"/>
              <w:ind w:right="-72"/>
              <w:jc w:val="right"/>
              <w:rPr>
                <w:rFonts w:cs="Arial"/>
              </w:rPr>
            </w:pPr>
            <w:r w:rsidRPr="00542D61">
              <w:rPr>
                <w:rFonts w:cs="Arial"/>
              </w:rPr>
              <w:t xml:space="preserve">197,773 </w:t>
            </w:r>
          </w:p>
        </w:tc>
      </w:tr>
      <w:tr w:rsidR="00666E65" w:rsidRPr="00542D61" w14:paraId="6EAAC83A" w14:textId="77777777" w:rsidTr="004C7B32">
        <w:tc>
          <w:tcPr>
            <w:tcW w:w="5861" w:type="dxa"/>
            <w:vAlign w:val="bottom"/>
          </w:tcPr>
          <w:p w14:paraId="5EA0F55B" w14:textId="77777777" w:rsidR="00666E65" w:rsidRPr="00542D61" w:rsidRDefault="00666E65" w:rsidP="00252992">
            <w:pPr>
              <w:spacing w:line="240" w:lineRule="auto"/>
              <w:ind w:left="522"/>
              <w:jc w:val="both"/>
              <w:rPr>
                <w:rFonts w:cs="Arial"/>
              </w:rPr>
            </w:pPr>
          </w:p>
        </w:tc>
        <w:tc>
          <w:tcPr>
            <w:tcW w:w="1584" w:type="dxa"/>
            <w:tcBorders>
              <w:top w:val="single" w:sz="4" w:space="0" w:color="auto"/>
            </w:tcBorders>
            <w:shd w:val="clear" w:color="auto" w:fill="FAFAFA"/>
            <w:vAlign w:val="bottom"/>
          </w:tcPr>
          <w:p w14:paraId="5FF1822B"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4F1B8ADB" w14:textId="77777777" w:rsidR="00666E65" w:rsidRPr="00542D61" w:rsidRDefault="00666E65" w:rsidP="00252992">
            <w:pPr>
              <w:spacing w:line="240" w:lineRule="auto"/>
              <w:ind w:right="-72"/>
              <w:jc w:val="right"/>
              <w:rPr>
                <w:rFonts w:cs="Arial"/>
              </w:rPr>
            </w:pPr>
          </w:p>
        </w:tc>
      </w:tr>
      <w:tr w:rsidR="00666E65" w:rsidRPr="00542D61" w14:paraId="47166667" w14:textId="77777777" w:rsidTr="004C7B32">
        <w:tc>
          <w:tcPr>
            <w:tcW w:w="5861" w:type="dxa"/>
            <w:vAlign w:val="bottom"/>
          </w:tcPr>
          <w:p w14:paraId="28D03CA7"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522"/>
              <w:rPr>
                <w:rFonts w:cs="Arial"/>
              </w:rPr>
            </w:pPr>
          </w:p>
        </w:tc>
        <w:tc>
          <w:tcPr>
            <w:tcW w:w="1584" w:type="dxa"/>
            <w:tcBorders>
              <w:bottom w:val="single" w:sz="4" w:space="0" w:color="auto"/>
            </w:tcBorders>
            <w:shd w:val="clear" w:color="auto" w:fill="FAFAFA"/>
            <w:vAlign w:val="bottom"/>
          </w:tcPr>
          <w:p w14:paraId="57B39594" w14:textId="5F518687" w:rsidR="00666E65" w:rsidRPr="00542D61" w:rsidRDefault="00666E65" w:rsidP="00252992">
            <w:pPr>
              <w:spacing w:line="240" w:lineRule="auto"/>
              <w:ind w:right="-72"/>
              <w:jc w:val="right"/>
              <w:rPr>
                <w:rFonts w:cs="Arial"/>
              </w:rPr>
            </w:pPr>
            <w:r w:rsidRPr="00542D61">
              <w:rPr>
                <w:rFonts w:cs="Arial"/>
              </w:rPr>
              <w:t>328,809</w:t>
            </w:r>
          </w:p>
        </w:tc>
        <w:tc>
          <w:tcPr>
            <w:tcW w:w="1584" w:type="dxa"/>
            <w:tcBorders>
              <w:bottom w:val="single" w:sz="4" w:space="0" w:color="auto"/>
            </w:tcBorders>
            <w:vAlign w:val="bottom"/>
          </w:tcPr>
          <w:p w14:paraId="1F7E3079" w14:textId="445B47D9" w:rsidR="00666E65" w:rsidRPr="00542D61" w:rsidRDefault="00666E65" w:rsidP="00252992">
            <w:pPr>
              <w:spacing w:line="240" w:lineRule="auto"/>
              <w:ind w:right="-72"/>
              <w:jc w:val="right"/>
              <w:rPr>
                <w:rFonts w:cs="Arial"/>
              </w:rPr>
            </w:pPr>
            <w:r w:rsidRPr="00542D61">
              <w:rPr>
                <w:rFonts w:cs="Arial"/>
              </w:rPr>
              <w:t xml:space="preserve">305,225 </w:t>
            </w:r>
          </w:p>
        </w:tc>
      </w:tr>
      <w:tr w:rsidR="00666E65" w:rsidRPr="00542D61" w14:paraId="5144D1AD" w14:textId="77777777" w:rsidTr="004C7B32">
        <w:tc>
          <w:tcPr>
            <w:tcW w:w="5861" w:type="dxa"/>
            <w:vAlign w:val="bottom"/>
          </w:tcPr>
          <w:p w14:paraId="41634C18"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522"/>
              <w:rPr>
                <w:rFonts w:cs="Arial"/>
              </w:rPr>
            </w:pPr>
          </w:p>
        </w:tc>
        <w:tc>
          <w:tcPr>
            <w:tcW w:w="1584" w:type="dxa"/>
            <w:tcBorders>
              <w:top w:val="single" w:sz="4" w:space="0" w:color="auto"/>
            </w:tcBorders>
            <w:shd w:val="clear" w:color="auto" w:fill="FAFAFA"/>
            <w:vAlign w:val="bottom"/>
          </w:tcPr>
          <w:p w14:paraId="196B03EC"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398227FC" w14:textId="77777777" w:rsidR="00666E65" w:rsidRPr="00542D61" w:rsidRDefault="00666E65" w:rsidP="00252992">
            <w:pPr>
              <w:spacing w:line="240" w:lineRule="auto"/>
              <w:ind w:right="-72"/>
              <w:jc w:val="right"/>
              <w:rPr>
                <w:rFonts w:cs="Arial"/>
              </w:rPr>
            </w:pPr>
          </w:p>
        </w:tc>
      </w:tr>
      <w:tr w:rsidR="00666E65" w:rsidRPr="00542D61" w14:paraId="61E40E47" w14:textId="77777777" w:rsidTr="004C7B32">
        <w:tc>
          <w:tcPr>
            <w:tcW w:w="5861" w:type="dxa"/>
            <w:vAlign w:val="bottom"/>
          </w:tcPr>
          <w:p w14:paraId="582CBF99"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Statements of income</w:t>
            </w:r>
          </w:p>
        </w:tc>
        <w:tc>
          <w:tcPr>
            <w:tcW w:w="1584" w:type="dxa"/>
            <w:shd w:val="clear" w:color="auto" w:fill="FAFAFA"/>
            <w:vAlign w:val="bottom"/>
          </w:tcPr>
          <w:p w14:paraId="47BF440C" w14:textId="77777777" w:rsidR="00666E65" w:rsidRPr="00542D61" w:rsidRDefault="00666E65" w:rsidP="00252992">
            <w:pPr>
              <w:spacing w:line="240" w:lineRule="auto"/>
              <w:ind w:right="-72"/>
              <w:jc w:val="right"/>
              <w:rPr>
                <w:rFonts w:cs="Arial"/>
              </w:rPr>
            </w:pPr>
          </w:p>
        </w:tc>
        <w:tc>
          <w:tcPr>
            <w:tcW w:w="1584" w:type="dxa"/>
            <w:vAlign w:val="bottom"/>
          </w:tcPr>
          <w:p w14:paraId="0FA256AE" w14:textId="77777777" w:rsidR="00666E65" w:rsidRPr="00542D61" w:rsidRDefault="00666E65" w:rsidP="00252992">
            <w:pPr>
              <w:spacing w:line="240" w:lineRule="auto"/>
              <w:ind w:right="-72"/>
              <w:jc w:val="right"/>
              <w:rPr>
                <w:rFonts w:cs="Arial"/>
              </w:rPr>
            </w:pPr>
          </w:p>
        </w:tc>
      </w:tr>
      <w:tr w:rsidR="00666E65" w:rsidRPr="00542D61" w14:paraId="07CAA19F" w14:textId="77777777" w:rsidTr="004C7B32">
        <w:tc>
          <w:tcPr>
            <w:tcW w:w="5861" w:type="dxa"/>
            <w:vAlign w:val="bottom"/>
          </w:tcPr>
          <w:p w14:paraId="0504950F"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 xml:space="preserve">   Savings fund</w:t>
            </w:r>
          </w:p>
        </w:tc>
        <w:tc>
          <w:tcPr>
            <w:tcW w:w="1584" w:type="dxa"/>
            <w:shd w:val="clear" w:color="auto" w:fill="FAFAFA"/>
            <w:vAlign w:val="bottom"/>
          </w:tcPr>
          <w:p w14:paraId="1BD71D12" w14:textId="5A0218D3" w:rsidR="00666E65" w:rsidRPr="00542D61" w:rsidRDefault="00666E65" w:rsidP="00252992">
            <w:pPr>
              <w:spacing w:line="240" w:lineRule="auto"/>
              <w:ind w:right="-72"/>
              <w:jc w:val="right"/>
              <w:rPr>
                <w:rFonts w:cs="Arial"/>
              </w:rPr>
            </w:pPr>
            <w:r w:rsidRPr="00542D61">
              <w:rPr>
                <w:rFonts w:cs="Arial"/>
              </w:rPr>
              <w:t>20,056</w:t>
            </w:r>
          </w:p>
        </w:tc>
        <w:tc>
          <w:tcPr>
            <w:tcW w:w="1584" w:type="dxa"/>
            <w:vAlign w:val="bottom"/>
          </w:tcPr>
          <w:p w14:paraId="2682ECFE" w14:textId="3B0272BF" w:rsidR="00666E65" w:rsidRPr="00542D61" w:rsidRDefault="00666E65" w:rsidP="00252992">
            <w:pPr>
              <w:spacing w:line="240" w:lineRule="auto"/>
              <w:ind w:right="-72"/>
              <w:jc w:val="right"/>
              <w:rPr>
                <w:rFonts w:cs="Arial"/>
              </w:rPr>
            </w:pPr>
            <w:r w:rsidRPr="00542D61">
              <w:rPr>
                <w:rFonts w:cs="Arial"/>
              </w:rPr>
              <w:t>17,424</w:t>
            </w:r>
          </w:p>
        </w:tc>
      </w:tr>
      <w:tr w:rsidR="00666E65" w:rsidRPr="00542D61" w14:paraId="02091D3D" w14:textId="77777777" w:rsidTr="004C7B32">
        <w:tc>
          <w:tcPr>
            <w:tcW w:w="5861" w:type="dxa"/>
            <w:vAlign w:val="bottom"/>
          </w:tcPr>
          <w:p w14:paraId="03A6FFF8"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 xml:space="preserve">   Retirement benefits</w:t>
            </w:r>
          </w:p>
        </w:tc>
        <w:tc>
          <w:tcPr>
            <w:tcW w:w="1584" w:type="dxa"/>
            <w:tcBorders>
              <w:bottom w:val="single" w:sz="4" w:space="0" w:color="auto"/>
            </w:tcBorders>
            <w:shd w:val="clear" w:color="auto" w:fill="FAFAFA"/>
            <w:vAlign w:val="bottom"/>
          </w:tcPr>
          <w:p w14:paraId="38B69134" w14:textId="5B8A6965" w:rsidR="00666E65" w:rsidRPr="00542D61" w:rsidRDefault="00666E65" w:rsidP="00252992">
            <w:pPr>
              <w:spacing w:line="240" w:lineRule="auto"/>
              <w:ind w:right="-72"/>
              <w:jc w:val="right"/>
              <w:rPr>
                <w:rFonts w:cs="Arial"/>
              </w:rPr>
            </w:pPr>
            <w:r w:rsidRPr="00542D61">
              <w:rPr>
                <w:rFonts w:cs="Arial"/>
              </w:rPr>
              <w:t>18,166</w:t>
            </w:r>
          </w:p>
        </w:tc>
        <w:tc>
          <w:tcPr>
            <w:tcW w:w="1584" w:type="dxa"/>
            <w:tcBorders>
              <w:bottom w:val="single" w:sz="4" w:space="0" w:color="auto"/>
            </w:tcBorders>
            <w:vAlign w:val="bottom"/>
          </w:tcPr>
          <w:p w14:paraId="4EED5600" w14:textId="7D74276A" w:rsidR="00666E65" w:rsidRPr="00542D61" w:rsidRDefault="00666E65" w:rsidP="00252992">
            <w:pPr>
              <w:spacing w:line="240" w:lineRule="auto"/>
              <w:ind w:right="-72"/>
              <w:jc w:val="right"/>
              <w:rPr>
                <w:rFonts w:cs="Arial"/>
              </w:rPr>
            </w:pPr>
            <w:r w:rsidRPr="00542D61">
              <w:rPr>
                <w:rFonts w:cs="Arial"/>
              </w:rPr>
              <w:t>47,761</w:t>
            </w:r>
          </w:p>
        </w:tc>
      </w:tr>
      <w:tr w:rsidR="00666E65" w:rsidRPr="00542D61" w14:paraId="61675117" w14:textId="77777777" w:rsidTr="004C7B32">
        <w:tc>
          <w:tcPr>
            <w:tcW w:w="5861" w:type="dxa"/>
            <w:vAlign w:val="bottom"/>
          </w:tcPr>
          <w:p w14:paraId="32B35B78" w14:textId="77777777" w:rsidR="00666E65" w:rsidRPr="00542D61" w:rsidRDefault="00666E65" w:rsidP="00252992">
            <w:pPr>
              <w:spacing w:line="240" w:lineRule="auto"/>
              <w:ind w:left="522"/>
              <w:jc w:val="both"/>
              <w:rPr>
                <w:rFonts w:cs="Arial"/>
              </w:rPr>
            </w:pPr>
          </w:p>
        </w:tc>
        <w:tc>
          <w:tcPr>
            <w:tcW w:w="1584" w:type="dxa"/>
            <w:tcBorders>
              <w:top w:val="single" w:sz="4" w:space="0" w:color="auto"/>
            </w:tcBorders>
            <w:shd w:val="clear" w:color="auto" w:fill="FAFAFA"/>
            <w:vAlign w:val="bottom"/>
          </w:tcPr>
          <w:p w14:paraId="25C8C7D0"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22A65067" w14:textId="77777777" w:rsidR="00666E65" w:rsidRPr="00542D61" w:rsidRDefault="00666E65" w:rsidP="00252992">
            <w:pPr>
              <w:spacing w:line="240" w:lineRule="auto"/>
              <w:ind w:right="-72"/>
              <w:jc w:val="right"/>
              <w:rPr>
                <w:rFonts w:cs="Arial"/>
              </w:rPr>
            </w:pPr>
          </w:p>
        </w:tc>
      </w:tr>
      <w:tr w:rsidR="00666E65" w:rsidRPr="00542D61" w14:paraId="6162085C" w14:textId="77777777" w:rsidTr="004C7B32">
        <w:tc>
          <w:tcPr>
            <w:tcW w:w="5861" w:type="dxa"/>
            <w:vAlign w:val="bottom"/>
          </w:tcPr>
          <w:p w14:paraId="539EB8BE"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522"/>
              <w:rPr>
                <w:rFonts w:cs="Arial"/>
              </w:rPr>
            </w:pPr>
          </w:p>
        </w:tc>
        <w:tc>
          <w:tcPr>
            <w:tcW w:w="1584" w:type="dxa"/>
            <w:tcBorders>
              <w:bottom w:val="single" w:sz="4" w:space="0" w:color="auto"/>
            </w:tcBorders>
            <w:shd w:val="clear" w:color="auto" w:fill="FAFAFA"/>
            <w:vAlign w:val="bottom"/>
          </w:tcPr>
          <w:p w14:paraId="0B22459E" w14:textId="63315322" w:rsidR="00666E65" w:rsidRPr="00542D61" w:rsidRDefault="00666E65" w:rsidP="00252992">
            <w:pPr>
              <w:spacing w:line="240" w:lineRule="auto"/>
              <w:ind w:right="-72"/>
              <w:jc w:val="right"/>
              <w:rPr>
                <w:rFonts w:cs="Arial"/>
              </w:rPr>
            </w:pPr>
            <w:r w:rsidRPr="00542D61">
              <w:rPr>
                <w:rFonts w:cs="Arial"/>
              </w:rPr>
              <w:t>38,222</w:t>
            </w:r>
          </w:p>
        </w:tc>
        <w:tc>
          <w:tcPr>
            <w:tcW w:w="1584" w:type="dxa"/>
            <w:tcBorders>
              <w:bottom w:val="single" w:sz="4" w:space="0" w:color="auto"/>
            </w:tcBorders>
            <w:vAlign w:val="bottom"/>
          </w:tcPr>
          <w:p w14:paraId="3CD563CA" w14:textId="5EF6BAC3" w:rsidR="00666E65" w:rsidRPr="00542D61" w:rsidRDefault="00666E65" w:rsidP="00252992">
            <w:pPr>
              <w:spacing w:line="240" w:lineRule="auto"/>
              <w:ind w:right="-72"/>
              <w:jc w:val="right"/>
              <w:rPr>
                <w:rFonts w:cs="Arial"/>
              </w:rPr>
            </w:pPr>
            <w:r w:rsidRPr="00542D61">
              <w:rPr>
                <w:rFonts w:cs="Arial"/>
              </w:rPr>
              <w:t>65,185</w:t>
            </w:r>
          </w:p>
        </w:tc>
      </w:tr>
      <w:tr w:rsidR="00666E65" w:rsidRPr="00542D61" w14:paraId="09BDBEF9" w14:textId="77777777" w:rsidTr="004C7B32">
        <w:tc>
          <w:tcPr>
            <w:tcW w:w="5861" w:type="dxa"/>
            <w:vAlign w:val="bottom"/>
          </w:tcPr>
          <w:p w14:paraId="08E7924F"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522"/>
              <w:rPr>
                <w:rFonts w:cs="Arial"/>
              </w:rPr>
            </w:pPr>
          </w:p>
        </w:tc>
        <w:tc>
          <w:tcPr>
            <w:tcW w:w="1584" w:type="dxa"/>
            <w:tcBorders>
              <w:top w:val="single" w:sz="4" w:space="0" w:color="auto"/>
            </w:tcBorders>
            <w:shd w:val="clear" w:color="auto" w:fill="FAFAFA"/>
            <w:vAlign w:val="bottom"/>
          </w:tcPr>
          <w:p w14:paraId="36E48EDB"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79493D33" w14:textId="77777777" w:rsidR="00666E65" w:rsidRPr="00542D61" w:rsidRDefault="00666E65" w:rsidP="00252992">
            <w:pPr>
              <w:spacing w:line="240" w:lineRule="auto"/>
              <w:ind w:right="-72"/>
              <w:jc w:val="right"/>
              <w:rPr>
                <w:rFonts w:cs="Arial"/>
              </w:rPr>
            </w:pPr>
          </w:p>
        </w:tc>
      </w:tr>
      <w:tr w:rsidR="00666E65" w:rsidRPr="00542D61" w14:paraId="7BC26613" w14:textId="77777777" w:rsidTr="004C7B32">
        <w:tc>
          <w:tcPr>
            <w:tcW w:w="5861" w:type="dxa"/>
            <w:vAlign w:val="bottom"/>
          </w:tcPr>
          <w:p w14:paraId="4F540A3B"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86"/>
              <w:rPr>
                <w:rFonts w:cs="Arial"/>
              </w:rPr>
            </w:pPr>
            <w:r w:rsidRPr="00542D61">
              <w:rPr>
                <w:rFonts w:cs="Arial"/>
              </w:rPr>
              <w:t>Remeasurement for:</w:t>
            </w:r>
          </w:p>
        </w:tc>
        <w:tc>
          <w:tcPr>
            <w:tcW w:w="1584" w:type="dxa"/>
            <w:shd w:val="clear" w:color="auto" w:fill="FAFAFA"/>
            <w:vAlign w:val="bottom"/>
          </w:tcPr>
          <w:p w14:paraId="661966FA" w14:textId="77777777" w:rsidR="00666E65" w:rsidRPr="00542D61" w:rsidRDefault="00666E65" w:rsidP="00252992">
            <w:pPr>
              <w:spacing w:line="240" w:lineRule="auto"/>
              <w:ind w:right="-72"/>
              <w:jc w:val="right"/>
              <w:rPr>
                <w:rFonts w:cs="Arial"/>
              </w:rPr>
            </w:pPr>
          </w:p>
        </w:tc>
        <w:tc>
          <w:tcPr>
            <w:tcW w:w="1584" w:type="dxa"/>
            <w:vAlign w:val="bottom"/>
          </w:tcPr>
          <w:p w14:paraId="77907416" w14:textId="77777777" w:rsidR="00666E65" w:rsidRPr="00542D61" w:rsidRDefault="00666E65" w:rsidP="00252992">
            <w:pPr>
              <w:spacing w:line="240" w:lineRule="auto"/>
              <w:ind w:right="-72"/>
              <w:jc w:val="right"/>
              <w:rPr>
                <w:rFonts w:cs="Arial"/>
              </w:rPr>
            </w:pPr>
          </w:p>
        </w:tc>
      </w:tr>
      <w:tr w:rsidR="00666E65" w:rsidRPr="00542D61" w14:paraId="23EDBC78" w14:textId="77777777" w:rsidTr="004C7B32">
        <w:tc>
          <w:tcPr>
            <w:tcW w:w="5861" w:type="dxa"/>
            <w:vAlign w:val="bottom"/>
          </w:tcPr>
          <w:p w14:paraId="6BD2F14B"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86"/>
              <w:rPr>
                <w:rFonts w:cs="Arial"/>
              </w:rPr>
            </w:pPr>
            <w:r w:rsidRPr="00542D61">
              <w:rPr>
                <w:rFonts w:cs="Arial"/>
              </w:rPr>
              <w:t xml:space="preserve">   Savings fund</w:t>
            </w:r>
          </w:p>
        </w:tc>
        <w:tc>
          <w:tcPr>
            <w:tcW w:w="1584" w:type="dxa"/>
            <w:shd w:val="clear" w:color="auto" w:fill="FAFAFA"/>
            <w:vAlign w:val="bottom"/>
          </w:tcPr>
          <w:p w14:paraId="167FB6F8" w14:textId="655C04D7" w:rsidR="00666E65" w:rsidRPr="00542D61" w:rsidRDefault="00666E65" w:rsidP="00252992">
            <w:pPr>
              <w:spacing w:line="240" w:lineRule="auto"/>
              <w:ind w:right="-72"/>
              <w:jc w:val="right"/>
              <w:rPr>
                <w:rFonts w:cs="Arial"/>
              </w:rPr>
            </w:pPr>
            <w:r w:rsidRPr="00542D61">
              <w:rPr>
                <w:rFonts w:cs="Arial"/>
              </w:rPr>
              <w:t>(6,694)</w:t>
            </w:r>
          </w:p>
        </w:tc>
        <w:tc>
          <w:tcPr>
            <w:tcW w:w="1584" w:type="dxa"/>
            <w:vAlign w:val="bottom"/>
          </w:tcPr>
          <w:p w14:paraId="3C9B1126" w14:textId="379FE7F1" w:rsidR="00666E65" w:rsidRPr="00542D61" w:rsidRDefault="00666E65" w:rsidP="00252992">
            <w:pPr>
              <w:spacing w:line="240" w:lineRule="auto"/>
              <w:ind w:right="-72"/>
              <w:jc w:val="right"/>
              <w:rPr>
                <w:rFonts w:cs="Arial"/>
              </w:rPr>
            </w:pPr>
            <w:r w:rsidRPr="00542D61">
              <w:rPr>
                <w:rFonts w:cs="Arial"/>
              </w:rPr>
              <w:t>11,767</w:t>
            </w:r>
          </w:p>
        </w:tc>
      </w:tr>
      <w:tr w:rsidR="00666E65" w:rsidRPr="00542D61" w14:paraId="4BDD5839" w14:textId="77777777" w:rsidTr="004C7B32">
        <w:tc>
          <w:tcPr>
            <w:tcW w:w="5861" w:type="dxa"/>
            <w:vAlign w:val="bottom"/>
          </w:tcPr>
          <w:p w14:paraId="7263FD04"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86"/>
              <w:rPr>
                <w:rFonts w:cs="Arial"/>
              </w:rPr>
            </w:pPr>
            <w:r w:rsidRPr="00542D61">
              <w:rPr>
                <w:rFonts w:cs="Arial"/>
              </w:rPr>
              <w:t xml:space="preserve">   Retirement benefits</w:t>
            </w:r>
          </w:p>
        </w:tc>
        <w:tc>
          <w:tcPr>
            <w:tcW w:w="1584" w:type="dxa"/>
            <w:shd w:val="clear" w:color="auto" w:fill="FAFAFA"/>
            <w:vAlign w:val="bottom"/>
          </w:tcPr>
          <w:p w14:paraId="00EE6FDA" w14:textId="18097F46" w:rsidR="00666E65" w:rsidRPr="00542D61" w:rsidRDefault="00666E65" w:rsidP="00252992">
            <w:pPr>
              <w:spacing w:line="240" w:lineRule="auto"/>
              <w:ind w:right="-72"/>
              <w:jc w:val="right"/>
              <w:rPr>
                <w:rFonts w:cs="Arial"/>
              </w:rPr>
            </w:pPr>
            <w:r w:rsidRPr="00542D61">
              <w:rPr>
                <w:rFonts w:cs="Arial"/>
              </w:rPr>
              <w:t>18,445</w:t>
            </w:r>
          </w:p>
        </w:tc>
        <w:tc>
          <w:tcPr>
            <w:tcW w:w="1584" w:type="dxa"/>
            <w:vAlign w:val="bottom"/>
          </w:tcPr>
          <w:p w14:paraId="5645B92A" w14:textId="30669F47" w:rsidR="00666E65" w:rsidRPr="00542D61" w:rsidRDefault="00666E65" w:rsidP="00252992">
            <w:pPr>
              <w:spacing w:line="240" w:lineRule="auto"/>
              <w:ind w:right="-72"/>
              <w:jc w:val="right"/>
              <w:rPr>
                <w:rFonts w:cs="Arial"/>
              </w:rPr>
            </w:pPr>
            <w:r w:rsidRPr="00542D61">
              <w:rPr>
                <w:rFonts w:cs="Arial"/>
              </w:rPr>
              <w:t>17,742</w:t>
            </w:r>
          </w:p>
        </w:tc>
      </w:tr>
      <w:tr w:rsidR="00666E65" w:rsidRPr="00542D61" w14:paraId="19D1D2E9" w14:textId="77777777" w:rsidTr="004C7B32">
        <w:tc>
          <w:tcPr>
            <w:tcW w:w="5861" w:type="dxa"/>
            <w:vAlign w:val="bottom"/>
          </w:tcPr>
          <w:p w14:paraId="058E7174" w14:textId="77777777" w:rsidR="00666E65" w:rsidRPr="00542D61" w:rsidRDefault="00666E65" w:rsidP="00252992">
            <w:pPr>
              <w:spacing w:line="240" w:lineRule="auto"/>
              <w:ind w:left="522"/>
              <w:jc w:val="both"/>
              <w:rPr>
                <w:rFonts w:cs="Arial"/>
              </w:rPr>
            </w:pPr>
          </w:p>
        </w:tc>
        <w:tc>
          <w:tcPr>
            <w:tcW w:w="1584" w:type="dxa"/>
            <w:tcBorders>
              <w:top w:val="single" w:sz="4" w:space="0" w:color="auto"/>
            </w:tcBorders>
            <w:shd w:val="clear" w:color="auto" w:fill="FAFAFA"/>
            <w:vAlign w:val="bottom"/>
          </w:tcPr>
          <w:p w14:paraId="44A33473"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441FFA4A" w14:textId="77777777" w:rsidR="00666E65" w:rsidRPr="00542D61" w:rsidRDefault="00666E65" w:rsidP="00252992">
            <w:pPr>
              <w:spacing w:line="240" w:lineRule="auto"/>
              <w:ind w:right="-72"/>
              <w:jc w:val="right"/>
              <w:rPr>
                <w:rFonts w:cs="Arial"/>
              </w:rPr>
            </w:pPr>
          </w:p>
        </w:tc>
      </w:tr>
      <w:tr w:rsidR="00666E65" w:rsidRPr="00542D61" w14:paraId="3D426E70" w14:textId="77777777" w:rsidTr="004C7B32">
        <w:tc>
          <w:tcPr>
            <w:tcW w:w="5861" w:type="dxa"/>
            <w:vAlign w:val="bottom"/>
          </w:tcPr>
          <w:p w14:paraId="2194E8F2"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522"/>
              <w:rPr>
                <w:rFonts w:cs="Arial"/>
              </w:rPr>
            </w:pPr>
          </w:p>
        </w:tc>
        <w:tc>
          <w:tcPr>
            <w:tcW w:w="1584" w:type="dxa"/>
            <w:tcBorders>
              <w:bottom w:val="single" w:sz="4" w:space="0" w:color="auto"/>
            </w:tcBorders>
            <w:shd w:val="clear" w:color="auto" w:fill="FAFAFA"/>
            <w:vAlign w:val="bottom"/>
          </w:tcPr>
          <w:p w14:paraId="68B95D82" w14:textId="6CE1414E" w:rsidR="00666E65" w:rsidRPr="00542D61" w:rsidRDefault="00666E65" w:rsidP="00252992">
            <w:pPr>
              <w:spacing w:line="240" w:lineRule="auto"/>
              <w:ind w:right="-72"/>
              <w:jc w:val="right"/>
              <w:rPr>
                <w:rFonts w:cs="Arial"/>
              </w:rPr>
            </w:pPr>
            <w:r w:rsidRPr="00542D61">
              <w:rPr>
                <w:rFonts w:cs="Arial"/>
              </w:rPr>
              <w:t>11,751</w:t>
            </w:r>
          </w:p>
        </w:tc>
        <w:tc>
          <w:tcPr>
            <w:tcW w:w="1584" w:type="dxa"/>
            <w:tcBorders>
              <w:bottom w:val="single" w:sz="4" w:space="0" w:color="auto"/>
            </w:tcBorders>
            <w:vAlign w:val="bottom"/>
          </w:tcPr>
          <w:p w14:paraId="2A453D03" w14:textId="42ECD2C8" w:rsidR="00666E65" w:rsidRPr="00542D61" w:rsidRDefault="00666E65" w:rsidP="00252992">
            <w:pPr>
              <w:spacing w:line="240" w:lineRule="auto"/>
              <w:ind w:right="-72"/>
              <w:jc w:val="right"/>
              <w:rPr>
                <w:rFonts w:cs="Arial"/>
              </w:rPr>
            </w:pPr>
            <w:r w:rsidRPr="00542D61">
              <w:rPr>
                <w:rFonts w:cs="Arial"/>
              </w:rPr>
              <w:t>29,509</w:t>
            </w:r>
          </w:p>
        </w:tc>
      </w:tr>
    </w:tbl>
    <w:p w14:paraId="5374BABC" w14:textId="7734BA2B" w:rsidR="00316A7A" w:rsidRPr="00542D61" w:rsidRDefault="00316A7A">
      <w:pPr>
        <w:spacing w:line="240" w:lineRule="auto"/>
        <w:rPr>
          <w:rFonts w:eastAsia="Cordia New" w:cs="Arial"/>
          <w:lang w:val="en-GB"/>
        </w:rPr>
      </w:pPr>
    </w:p>
    <w:p w14:paraId="0F247DAE" w14:textId="77777777" w:rsidR="00972283" w:rsidRPr="00542D61" w:rsidRDefault="00972283" w:rsidP="00252992">
      <w:pPr>
        <w:tabs>
          <w:tab w:val="left" w:pos="540"/>
          <w:tab w:val="left" w:pos="1134"/>
          <w:tab w:val="left" w:pos="1276"/>
          <w:tab w:val="center" w:pos="3402"/>
          <w:tab w:val="center" w:pos="4536"/>
        </w:tabs>
        <w:spacing w:line="240" w:lineRule="auto"/>
        <w:jc w:val="thaiDistribute"/>
        <w:rPr>
          <w:rFonts w:cs="Arial"/>
        </w:rPr>
      </w:pPr>
      <w:r w:rsidRPr="00542D61">
        <w:rPr>
          <w:rFonts w:cs="Arial"/>
        </w:rPr>
        <w:t>The movement in the defined benefit obligations over the year is as follows:</w:t>
      </w:r>
    </w:p>
    <w:p w14:paraId="05F624FA" w14:textId="77777777" w:rsidR="00972283" w:rsidRPr="00542D61" w:rsidRDefault="00972283" w:rsidP="00252992">
      <w:pPr>
        <w:tabs>
          <w:tab w:val="left" w:pos="540"/>
          <w:tab w:val="left" w:pos="1134"/>
          <w:tab w:val="left" w:pos="1276"/>
          <w:tab w:val="center" w:pos="3402"/>
          <w:tab w:val="center" w:pos="4536"/>
        </w:tab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666E65" w:rsidRPr="00542D61" w14:paraId="25A8BF9F" w14:textId="77777777" w:rsidTr="004C7B32">
        <w:tc>
          <w:tcPr>
            <w:tcW w:w="5846" w:type="dxa"/>
            <w:vAlign w:val="bottom"/>
          </w:tcPr>
          <w:p w14:paraId="4EF5371A" w14:textId="77777777" w:rsidR="00666E65" w:rsidRPr="00542D61" w:rsidRDefault="00666E65" w:rsidP="00252992">
            <w:pPr>
              <w:spacing w:line="240" w:lineRule="auto"/>
              <w:ind w:left="-101"/>
              <w:jc w:val="both"/>
              <w:rPr>
                <w:rFonts w:cs="Arial"/>
                <w:b/>
                <w:bCs/>
              </w:rPr>
            </w:pPr>
          </w:p>
        </w:tc>
        <w:tc>
          <w:tcPr>
            <w:tcW w:w="1584" w:type="dxa"/>
            <w:tcBorders>
              <w:top w:val="single" w:sz="4" w:space="0" w:color="auto"/>
            </w:tcBorders>
            <w:shd w:val="clear" w:color="auto" w:fill="auto"/>
            <w:vAlign w:val="bottom"/>
          </w:tcPr>
          <w:p w14:paraId="304FC7B3" w14:textId="3D29CF5C" w:rsidR="00666E65" w:rsidRPr="00542D61" w:rsidRDefault="00666E65"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7FACDD0A" w14:textId="3ABF6F7B" w:rsidR="00666E65" w:rsidRPr="00542D61" w:rsidRDefault="00666E65" w:rsidP="00252992">
            <w:pPr>
              <w:spacing w:line="240" w:lineRule="auto"/>
              <w:ind w:right="-72"/>
              <w:jc w:val="right"/>
              <w:rPr>
                <w:rFonts w:cs="Arial"/>
                <w:b/>
                <w:bCs/>
              </w:rPr>
            </w:pPr>
            <w:r w:rsidRPr="00542D61">
              <w:rPr>
                <w:rFonts w:cs="Arial"/>
                <w:b/>
                <w:bCs/>
                <w:lang w:val="en-GB"/>
              </w:rPr>
              <w:t>2019</w:t>
            </w:r>
          </w:p>
        </w:tc>
      </w:tr>
      <w:tr w:rsidR="00666E65" w:rsidRPr="00542D61" w14:paraId="2E66E506" w14:textId="77777777" w:rsidTr="004C7B32">
        <w:tc>
          <w:tcPr>
            <w:tcW w:w="5846" w:type="dxa"/>
            <w:vAlign w:val="bottom"/>
          </w:tcPr>
          <w:p w14:paraId="55CBFB52" w14:textId="77777777" w:rsidR="00666E65" w:rsidRPr="00542D61" w:rsidRDefault="00666E65" w:rsidP="00252992">
            <w:pPr>
              <w:spacing w:line="240" w:lineRule="auto"/>
              <w:ind w:left="-101"/>
              <w:jc w:val="both"/>
              <w:rPr>
                <w:rFonts w:cs="Arial"/>
              </w:rPr>
            </w:pPr>
          </w:p>
        </w:tc>
        <w:tc>
          <w:tcPr>
            <w:tcW w:w="1584" w:type="dxa"/>
            <w:tcBorders>
              <w:bottom w:val="single" w:sz="4" w:space="0" w:color="auto"/>
            </w:tcBorders>
            <w:shd w:val="clear" w:color="auto" w:fill="auto"/>
            <w:vAlign w:val="bottom"/>
          </w:tcPr>
          <w:p w14:paraId="5F66C13F"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0D755A59" w14:textId="04108926"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47BCCB26"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6A17CED6" w14:textId="30CA4CAB"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r>
      <w:tr w:rsidR="00666E65" w:rsidRPr="00542D61" w14:paraId="0E6939E1" w14:textId="77777777" w:rsidTr="004C7B32">
        <w:tc>
          <w:tcPr>
            <w:tcW w:w="5846" w:type="dxa"/>
            <w:vAlign w:val="bottom"/>
          </w:tcPr>
          <w:p w14:paraId="3C6CE5A1" w14:textId="77777777" w:rsidR="00666E65" w:rsidRPr="00542D61" w:rsidRDefault="00666E65" w:rsidP="00252992">
            <w:pPr>
              <w:spacing w:line="240" w:lineRule="auto"/>
              <w:ind w:left="-101"/>
              <w:jc w:val="both"/>
              <w:rPr>
                <w:rFonts w:cs="Arial"/>
              </w:rPr>
            </w:pPr>
          </w:p>
        </w:tc>
        <w:tc>
          <w:tcPr>
            <w:tcW w:w="1584" w:type="dxa"/>
            <w:tcBorders>
              <w:top w:val="single" w:sz="4" w:space="0" w:color="auto"/>
            </w:tcBorders>
            <w:shd w:val="clear" w:color="auto" w:fill="FAFAFA"/>
            <w:vAlign w:val="bottom"/>
          </w:tcPr>
          <w:p w14:paraId="38B23226"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273A9B6C" w14:textId="77777777" w:rsidR="00666E65" w:rsidRPr="00542D61" w:rsidRDefault="00666E65" w:rsidP="00252992">
            <w:pPr>
              <w:spacing w:line="240" w:lineRule="auto"/>
              <w:ind w:right="-72"/>
              <w:jc w:val="right"/>
              <w:rPr>
                <w:rFonts w:cs="Arial"/>
              </w:rPr>
            </w:pPr>
          </w:p>
        </w:tc>
      </w:tr>
      <w:tr w:rsidR="00666E65" w:rsidRPr="00542D61" w14:paraId="2B77913F" w14:textId="77777777" w:rsidTr="004C7B32">
        <w:tc>
          <w:tcPr>
            <w:tcW w:w="5846" w:type="dxa"/>
            <w:vAlign w:val="bottom"/>
          </w:tcPr>
          <w:p w14:paraId="75DE36B1"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At 1 January</w:t>
            </w:r>
          </w:p>
        </w:tc>
        <w:tc>
          <w:tcPr>
            <w:tcW w:w="1584" w:type="dxa"/>
            <w:shd w:val="clear" w:color="auto" w:fill="FAFAFA"/>
            <w:vAlign w:val="bottom"/>
          </w:tcPr>
          <w:p w14:paraId="68E508DA" w14:textId="7C8CC7DC" w:rsidR="00666E65" w:rsidRPr="00542D61" w:rsidRDefault="00666E65" w:rsidP="00252992">
            <w:pPr>
              <w:spacing w:line="240" w:lineRule="auto"/>
              <w:ind w:right="-72"/>
              <w:jc w:val="right"/>
              <w:rPr>
                <w:rFonts w:cs="Arial"/>
                <w:noProof/>
              </w:rPr>
            </w:pPr>
            <w:r w:rsidRPr="00542D61">
              <w:rPr>
                <w:rFonts w:cs="Arial"/>
                <w:noProof/>
              </w:rPr>
              <w:t>305,225</w:t>
            </w:r>
          </w:p>
        </w:tc>
        <w:tc>
          <w:tcPr>
            <w:tcW w:w="1584" w:type="dxa"/>
            <w:vAlign w:val="bottom"/>
          </w:tcPr>
          <w:p w14:paraId="35918A68" w14:textId="6344D2D7" w:rsidR="00666E65" w:rsidRPr="00542D61" w:rsidRDefault="00666E65" w:rsidP="00252992">
            <w:pPr>
              <w:spacing w:line="240" w:lineRule="auto"/>
              <w:ind w:right="-72"/>
              <w:jc w:val="right"/>
              <w:rPr>
                <w:rFonts w:cs="Arial"/>
                <w:noProof/>
              </w:rPr>
            </w:pPr>
            <w:r w:rsidRPr="00542D61">
              <w:rPr>
                <w:rFonts w:cs="Arial"/>
              </w:rPr>
              <w:t>244,609</w:t>
            </w:r>
          </w:p>
        </w:tc>
      </w:tr>
      <w:tr w:rsidR="00666E65" w:rsidRPr="00542D61" w14:paraId="02C4F5AA" w14:textId="77777777" w:rsidTr="004C7B32">
        <w:tc>
          <w:tcPr>
            <w:tcW w:w="5846" w:type="dxa"/>
            <w:vAlign w:val="bottom"/>
          </w:tcPr>
          <w:p w14:paraId="250BF315"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Current service cost</w:t>
            </w:r>
          </w:p>
        </w:tc>
        <w:tc>
          <w:tcPr>
            <w:tcW w:w="1584" w:type="dxa"/>
            <w:shd w:val="clear" w:color="auto" w:fill="FAFAFA"/>
            <w:vAlign w:val="bottom"/>
          </w:tcPr>
          <w:p w14:paraId="56793442" w14:textId="71155E5E" w:rsidR="00666E65" w:rsidRPr="00542D61" w:rsidRDefault="00666E65" w:rsidP="00252992">
            <w:pPr>
              <w:spacing w:line="240" w:lineRule="auto"/>
              <w:ind w:right="-72"/>
              <w:jc w:val="right"/>
              <w:rPr>
                <w:rFonts w:cs="Arial"/>
                <w:noProof/>
              </w:rPr>
            </w:pPr>
            <w:r w:rsidRPr="00542D61">
              <w:rPr>
                <w:rFonts w:cs="Arial"/>
                <w:noProof/>
              </w:rPr>
              <w:t>33,907</w:t>
            </w:r>
          </w:p>
        </w:tc>
        <w:tc>
          <w:tcPr>
            <w:tcW w:w="1584" w:type="dxa"/>
            <w:vAlign w:val="bottom"/>
          </w:tcPr>
          <w:p w14:paraId="02D6BAB2" w14:textId="4CE59A44" w:rsidR="00666E65" w:rsidRPr="00542D61" w:rsidRDefault="00666E65" w:rsidP="00252992">
            <w:pPr>
              <w:spacing w:line="240" w:lineRule="auto"/>
              <w:ind w:right="-72"/>
              <w:jc w:val="right"/>
              <w:rPr>
                <w:rFonts w:cs="Arial"/>
                <w:noProof/>
              </w:rPr>
            </w:pPr>
            <w:r w:rsidRPr="00542D61">
              <w:rPr>
                <w:rFonts w:cs="Arial"/>
                <w:noProof/>
              </w:rPr>
              <w:t>27,904</w:t>
            </w:r>
          </w:p>
        </w:tc>
      </w:tr>
      <w:tr w:rsidR="00666E65" w:rsidRPr="00542D61" w14:paraId="461E1045" w14:textId="77777777" w:rsidTr="004C7B32">
        <w:tc>
          <w:tcPr>
            <w:tcW w:w="5846" w:type="dxa"/>
            <w:vAlign w:val="bottom"/>
          </w:tcPr>
          <w:p w14:paraId="59113AAC"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Past service cost</w:t>
            </w:r>
          </w:p>
        </w:tc>
        <w:tc>
          <w:tcPr>
            <w:tcW w:w="1584" w:type="dxa"/>
            <w:shd w:val="clear" w:color="auto" w:fill="FAFAFA"/>
            <w:vAlign w:val="bottom"/>
          </w:tcPr>
          <w:p w14:paraId="0504C701" w14:textId="122B09DD" w:rsidR="00666E65" w:rsidRPr="00542D61" w:rsidRDefault="00666E65" w:rsidP="00252992">
            <w:pPr>
              <w:spacing w:line="240" w:lineRule="auto"/>
              <w:ind w:right="-72"/>
              <w:jc w:val="right"/>
              <w:rPr>
                <w:rFonts w:cs="Arial"/>
                <w:noProof/>
              </w:rPr>
            </w:pPr>
            <w:r w:rsidRPr="00542D61">
              <w:rPr>
                <w:rFonts w:cs="Arial"/>
                <w:noProof/>
              </w:rPr>
              <w:t>-</w:t>
            </w:r>
          </w:p>
        </w:tc>
        <w:tc>
          <w:tcPr>
            <w:tcW w:w="1584" w:type="dxa"/>
            <w:vAlign w:val="bottom"/>
          </w:tcPr>
          <w:p w14:paraId="23531A20" w14:textId="69043178" w:rsidR="00666E65" w:rsidRPr="00542D61" w:rsidRDefault="00666E65" w:rsidP="00252992">
            <w:pPr>
              <w:spacing w:line="240" w:lineRule="auto"/>
              <w:ind w:right="-72"/>
              <w:jc w:val="right"/>
              <w:rPr>
                <w:rFonts w:cs="Arial"/>
                <w:noProof/>
              </w:rPr>
            </w:pPr>
            <w:r w:rsidRPr="00542D61">
              <w:rPr>
                <w:rFonts w:cs="Arial"/>
                <w:noProof/>
              </w:rPr>
              <w:t>31,30</w:t>
            </w:r>
            <w:r w:rsidR="0036281E" w:rsidRPr="00542D61">
              <w:rPr>
                <w:rFonts w:cs="Arial"/>
                <w:noProof/>
              </w:rPr>
              <w:t>1</w:t>
            </w:r>
          </w:p>
        </w:tc>
      </w:tr>
      <w:tr w:rsidR="00666E65" w:rsidRPr="00542D61" w14:paraId="5065946D" w14:textId="77777777" w:rsidTr="004C7B32">
        <w:tc>
          <w:tcPr>
            <w:tcW w:w="5846" w:type="dxa"/>
            <w:vAlign w:val="bottom"/>
          </w:tcPr>
          <w:p w14:paraId="0A630E52"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Interest expense</w:t>
            </w:r>
          </w:p>
        </w:tc>
        <w:tc>
          <w:tcPr>
            <w:tcW w:w="1584" w:type="dxa"/>
            <w:shd w:val="clear" w:color="auto" w:fill="FAFAFA"/>
            <w:vAlign w:val="bottom"/>
          </w:tcPr>
          <w:p w14:paraId="15291ECF" w14:textId="14787305" w:rsidR="00666E65" w:rsidRPr="00542D61" w:rsidRDefault="00666E65" w:rsidP="00252992">
            <w:pPr>
              <w:spacing w:line="240" w:lineRule="auto"/>
              <w:ind w:right="-72"/>
              <w:jc w:val="right"/>
              <w:rPr>
                <w:rFonts w:cs="Arial"/>
                <w:noProof/>
              </w:rPr>
            </w:pPr>
            <w:r w:rsidRPr="00542D61">
              <w:rPr>
                <w:rFonts w:cs="Arial"/>
                <w:noProof/>
              </w:rPr>
              <w:t>4,315</w:t>
            </w:r>
          </w:p>
        </w:tc>
        <w:tc>
          <w:tcPr>
            <w:tcW w:w="1584" w:type="dxa"/>
            <w:vAlign w:val="bottom"/>
          </w:tcPr>
          <w:p w14:paraId="658F9575" w14:textId="4CE8A449" w:rsidR="00666E65" w:rsidRPr="00542D61" w:rsidRDefault="00666E65" w:rsidP="00252992">
            <w:pPr>
              <w:spacing w:line="240" w:lineRule="auto"/>
              <w:ind w:right="-72"/>
              <w:jc w:val="right"/>
              <w:rPr>
                <w:rFonts w:cs="Arial"/>
                <w:noProof/>
              </w:rPr>
            </w:pPr>
            <w:r w:rsidRPr="00542D61">
              <w:rPr>
                <w:rFonts w:cs="Arial"/>
                <w:noProof/>
              </w:rPr>
              <w:t>5,980</w:t>
            </w:r>
          </w:p>
        </w:tc>
      </w:tr>
      <w:tr w:rsidR="00666E65" w:rsidRPr="00542D61" w14:paraId="594CC1AC" w14:textId="77777777" w:rsidTr="004C7B32">
        <w:tc>
          <w:tcPr>
            <w:tcW w:w="5846" w:type="dxa"/>
            <w:vAlign w:val="bottom"/>
          </w:tcPr>
          <w:p w14:paraId="63FBFB27"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Remeasurements:</w:t>
            </w:r>
          </w:p>
        </w:tc>
        <w:tc>
          <w:tcPr>
            <w:tcW w:w="1584" w:type="dxa"/>
            <w:shd w:val="clear" w:color="auto" w:fill="FAFAFA"/>
            <w:vAlign w:val="bottom"/>
          </w:tcPr>
          <w:p w14:paraId="54DEF40A" w14:textId="77777777" w:rsidR="00666E65" w:rsidRPr="00542D61" w:rsidRDefault="00666E65" w:rsidP="00252992">
            <w:pPr>
              <w:spacing w:line="240" w:lineRule="auto"/>
              <w:ind w:right="-72"/>
              <w:jc w:val="right"/>
              <w:rPr>
                <w:rFonts w:cs="Arial"/>
                <w:noProof/>
              </w:rPr>
            </w:pPr>
          </w:p>
        </w:tc>
        <w:tc>
          <w:tcPr>
            <w:tcW w:w="1584" w:type="dxa"/>
            <w:vAlign w:val="bottom"/>
          </w:tcPr>
          <w:p w14:paraId="0844FA8E" w14:textId="77777777" w:rsidR="00666E65" w:rsidRPr="00542D61" w:rsidRDefault="00666E65" w:rsidP="00252992">
            <w:pPr>
              <w:spacing w:line="240" w:lineRule="auto"/>
              <w:ind w:right="-72"/>
              <w:jc w:val="right"/>
              <w:rPr>
                <w:rFonts w:cs="Arial"/>
                <w:noProof/>
              </w:rPr>
            </w:pPr>
          </w:p>
        </w:tc>
      </w:tr>
      <w:tr w:rsidR="00666E65" w:rsidRPr="00542D61" w14:paraId="290C289F" w14:textId="77777777" w:rsidTr="004C7B32">
        <w:tc>
          <w:tcPr>
            <w:tcW w:w="5846" w:type="dxa"/>
            <w:vAlign w:val="bottom"/>
          </w:tcPr>
          <w:p w14:paraId="70AEC424" w14:textId="25A42A51"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 xml:space="preserve">   </w:t>
            </w:r>
            <w:r w:rsidR="00F80E1D" w:rsidRPr="00542D61">
              <w:rPr>
                <w:rFonts w:cs="Arial"/>
              </w:rPr>
              <w:t xml:space="preserve">(Gain) </w:t>
            </w:r>
            <w:r w:rsidRPr="00542D61">
              <w:rPr>
                <w:rFonts w:cs="Arial"/>
              </w:rPr>
              <w:t>Loss from change in demographic assumption</w:t>
            </w:r>
          </w:p>
        </w:tc>
        <w:tc>
          <w:tcPr>
            <w:tcW w:w="1584" w:type="dxa"/>
            <w:shd w:val="clear" w:color="auto" w:fill="FAFAFA"/>
            <w:vAlign w:val="bottom"/>
          </w:tcPr>
          <w:p w14:paraId="7BA77F0D" w14:textId="632515D9" w:rsidR="00666E65" w:rsidRPr="00542D61" w:rsidRDefault="00666E65" w:rsidP="00252992">
            <w:pPr>
              <w:spacing w:line="240" w:lineRule="auto"/>
              <w:ind w:right="-72"/>
              <w:jc w:val="right"/>
              <w:rPr>
                <w:rFonts w:cs="Arial"/>
                <w:noProof/>
              </w:rPr>
            </w:pPr>
            <w:r w:rsidRPr="00542D61">
              <w:rPr>
                <w:rFonts w:cs="Arial"/>
                <w:noProof/>
              </w:rPr>
              <w:t>(12,542)</w:t>
            </w:r>
          </w:p>
        </w:tc>
        <w:tc>
          <w:tcPr>
            <w:tcW w:w="1584" w:type="dxa"/>
            <w:vAlign w:val="bottom"/>
          </w:tcPr>
          <w:p w14:paraId="63C21E2A" w14:textId="3DA175AE" w:rsidR="00666E65" w:rsidRPr="00542D61" w:rsidRDefault="00666E65" w:rsidP="00252992">
            <w:pPr>
              <w:spacing w:line="240" w:lineRule="auto"/>
              <w:ind w:right="-72"/>
              <w:jc w:val="right"/>
              <w:rPr>
                <w:rFonts w:cs="Arial"/>
                <w:noProof/>
              </w:rPr>
            </w:pPr>
            <w:r w:rsidRPr="00542D61">
              <w:rPr>
                <w:rFonts w:cs="Arial"/>
                <w:noProof/>
              </w:rPr>
              <w:t>1,474</w:t>
            </w:r>
          </w:p>
        </w:tc>
      </w:tr>
      <w:tr w:rsidR="00666E65" w:rsidRPr="00542D61" w14:paraId="76CBE4A4" w14:textId="77777777" w:rsidTr="004C7B32">
        <w:tc>
          <w:tcPr>
            <w:tcW w:w="5846" w:type="dxa"/>
            <w:vAlign w:val="bottom"/>
          </w:tcPr>
          <w:p w14:paraId="527F1CCC" w14:textId="05F4310F"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 xml:space="preserve">   Loss from change in financial assumption</w:t>
            </w:r>
          </w:p>
        </w:tc>
        <w:tc>
          <w:tcPr>
            <w:tcW w:w="1584" w:type="dxa"/>
            <w:shd w:val="clear" w:color="auto" w:fill="FAFAFA"/>
            <w:vAlign w:val="bottom"/>
          </w:tcPr>
          <w:p w14:paraId="7180B16C" w14:textId="2B068872" w:rsidR="00666E65" w:rsidRPr="00542D61" w:rsidRDefault="00666E65" w:rsidP="00252992">
            <w:pPr>
              <w:spacing w:line="240" w:lineRule="auto"/>
              <w:ind w:right="-72"/>
              <w:jc w:val="right"/>
              <w:rPr>
                <w:rFonts w:cs="Arial"/>
                <w:noProof/>
              </w:rPr>
            </w:pPr>
            <w:r w:rsidRPr="00542D61">
              <w:rPr>
                <w:rFonts w:cs="Arial"/>
                <w:noProof/>
              </w:rPr>
              <w:t>10,503</w:t>
            </w:r>
          </w:p>
        </w:tc>
        <w:tc>
          <w:tcPr>
            <w:tcW w:w="1584" w:type="dxa"/>
            <w:vAlign w:val="bottom"/>
          </w:tcPr>
          <w:p w14:paraId="71236AFA" w14:textId="57C34475" w:rsidR="00666E65" w:rsidRPr="00542D61" w:rsidRDefault="00666E65" w:rsidP="00252992">
            <w:pPr>
              <w:spacing w:line="240" w:lineRule="auto"/>
              <w:ind w:right="-72"/>
              <w:jc w:val="right"/>
              <w:rPr>
                <w:rFonts w:cs="Arial"/>
                <w:noProof/>
              </w:rPr>
            </w:pPr>
            <w:r w:rsidRPr="00542D61">
              <w:rPr>
                <w:rFonts w:cs="Arial"/>
                <w:noProof/>
              </w:rPr>
              <w:t>28,929</w:t>
            </w:r>
          </w:p>
        </w:tc>
      </w:tr>
      <w:tr w:rsidR="00666E65" w:rsidRPr="00542D61" w14:paraId="4879EC79" w14:textId="77777777" w:rsidTr="004C7B32">
        <w:tc>
          <w:tcPr>
            <w:tcW w:w="5846" w:type="dxa"/>
            <w:vAlign w:val="bottom"/>
          </w:tcPr>
          <w:p w14:paraId="070F501B" w14:textId="06178E2F"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 xml:space="preserve">   (Gain)</w:t>
            </w:r>
            <w:r w:rsidR="00CF2F16" w:rsidRPr="00542D61">
              <w:rPr>
                <w:rFonts w:cs="Arial"/>
              </w:rPr>
              <w:t xml:space="preserve"> Loss</w:t>
            </w:r>
            <w:r w:rsidRPr="00542D61">
              <w:rPr>
                <w:rFonts w:cs="Arial"/>
              </w:rPr>
              <w:t xml:space="preserve"> from Experience loss</w:t>
            </w:r>
          </w:p>
        </w:tc>
        <w:tc>
          <w:tcPr>
            <w:tcW w:w="1584" w:type="dxa"/>
            <w:shd w:val="clear" w:color="auto" w:fill="FAFAFA"/>
            <w:vAlign w:val="bottom"/>
          </w:tcPr>
          <w:p w14:paraId="7180DE44" w14:textId="41B9606D" w:rsidR="00666E65" w:rsidRPr="00542D61" w:rsidRDefault="00666E65" w:rsidP="00252992">
            <w:pPr>
              <w:spacing w:line="240" w:lineRule="auto"/>
              <w:ind w:right="-72"/>
              <w:jc w:val="right"/>
              <w:rPr>
                <w:rFonts w:cs="Arial"/>
                <w:noProof/>
              </w:rPr>
            </w:pPr>
            <w:r w:rsidRPr="00542D61">
              <w:rPr>
                <w:rFonts w:cs="Arial"/>
                <w:noProof/>
              </w:rPr>
              <w:t>13,790</w:t>
            </w:r>
          </w:p>
        </w:tc>
        <w:tc>
          <w:tcPr>
            <w:tcW w:w="1584" w:type="dxa"/>
            <w:vAlign w:val="bottom"/>
          </w:tcPr>
          <w:p w14:paraId="77DBDB53" w14:textId="2479F3DD" w:rsidR="00666E65" w:rsidRPr="00542D61" w:rsidRDefault="00666E65" w:rsidP="00252992">
            <w:pPr>
              <w:spacing w:line="240" w:lineRule="auto"/>
              <w:ind w:right="-72"/>
              <w:jc w:val="right"/>
              <w:rPr>
                <w:rFonts w:cs="Arial"/>
                <w:noProof/>
              </w:rPr>
            </w:pPr>
            <w:r w:rsidRPr="00542D61">
              <w:rPr>
                <w:rFonts w:cs="Arial"/>
                <w:noProof/>
              </w:rPr>
              <w:t>(894)</w:t>
            </w:r>
          </w:p>
        </w:tc>
      </w:tr>
      <w:tr w:rsidR="00666E65" w:rsidRPr="00542D61" w14:paraId="7F83B434" w14:textId="77777777" w:rsidTr="004C7B32">
        <w:tc>
          <w:tcPr>
            <w:tcW w:w="5846" w:type="dxa"/>
            <w:vAlign w:val="bottom"/>
          </w:tcPr>
          <w:p w14:paraId="0871B866"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Benefits paid</w:t>
            </w:r>
          </w:p>
        </w:tc>
        <w:tc>
          <w:tcPr>
            <w:tcW w:w="1584" w:type="dxa"/>
            <w:tcBorders>
              <w:bottom w:val="single" w:sz="4" w:space="0" w:color="auto"/>
            </w:tcBorders>
            <w:shd w:val="clear" w:color="auto" w:fill="FAFAFA"/>
            <w:vAlign w:val="bottom"/>
          </w:tcPr>
          <w:p w14:paraId="0DBBDDC0" w14:textId="371EC0E6" w:rsidR="00666E65" w:rsidRPr="00542D61" w:rsidRDefault="00666E65" w:rsidP="00252992">
            <w:pPr>
              <w:spacing w:line="240" w:lineRule="auto"/>
              <w:ind w:right="-72"/>
              <w:jc w:val="right"/>
              <w:rPr>
                <w:rFonts w:cs="Arial"/>
                <w:noProof/>
              </w:rPr>
            </w:pPr>
            <w:r w:rsidRPr="00542D61">
              <w:rPr>
                <w:rFonts w:cs="Arial"/>
                <w:noProof/>
              </w:rPr>
              <w:t>(26,389)</w:t>
            </w:r>
          </w:p>
        </w:tc>
        <w:tc>
          <w:tcPr>
            <w:tcW w:w="1584" w:type="dxa"/>
            <w:tcBorders>
              <w:bottom w:val="single" w:sz="4" w:space="0" w:color="auto"/>
            </w:tcBorders>
            <w:vAlign w:val="bottom"/>
          </w:tcPr>
          <w:p w14:paraId="7B36C72B" w14:textId="344C0451" w:rsidR="00666E65" w:rsidRPr="00542D61" w:rsidRDefault="00666E65" w:rsidP="00252992">
            <w:pPr>
              <w:spacing w:line="240" w:lineRule="auto"/>
              <w:ind w:right="-72"/>
              <w:jc w:val="right"/>
              <w:rPr>
                <w:rFonts w:cs="Arial"/>
                <w:noProof/>
              </w:rPr>
            </w:pPr>
            <w:r w:rsidRPr="00542D61">
              <w:rPr>
                <w:rFonts w:cs="Arial"/>
                <w:noProof/>
              </w:rPr>
              <w:t>(34,078)</w:t>
            </w:r>
          </w:p>
        </w:tc>
      </w:tr>
      <w:tr w:rsidR="00666E65" w:rsidRPr="00542D61" w14:paraId="7BC2E648" w14:textId="77777777" w:rsidTr="004C7B32">
        <w:tc>
          <w:tcPr>
            <w:tcW w:w="5846" w:type="dxa"/>
            <w:vAlign w:val="bottom"/>
          </w:tcPr>
          <w:p w14:paraId="7AA52B32" w14:textId="77777777" w:rsidR="00666E65" w:rsidRPr="00542D61" w:rsidRDefault="00666E65" w:rsidP="00252992">
            <w:pPr>
              <w:spacing w:line="240" w:lineRule="auto"/>
              <w:ind w:left="-101"/>
              <w:jc w:val="both"/>
              <w:rPr>
                <w:rFonts w:cs="Arial"/>
              </w:rPr>
            </w:pPr>
          </w:p>
        </w:tc>
        <w:tc>
          <w:tcPr>
            <w:tcW w:w="1584" w:type="dxa"/>
            <w:tcBorders>
              <w:top w:val="single" w:sz="4" w:space="0" w:color="auto"/>
            </w:tcBorders>
            <w:shd w:val="clear" w:color="auto" w:fill="FAFAFA"/>
            <w:vAlign w:val="bottom"/>
          </w:tcPr>
          <w:p w14:paraId="2D770431"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49E89C59" w14:textId="77777777" w:rsidR="00666E65" w:rsidRPr="00542D61" w:rsidRDefault="00666E65" w:rsidP="00252992">
            <w:pPr>
              <w:spacing w:line="240" w:lineRule="auto"/>
              <w:ind w:right="-72"/>
              <w:jc w:val="right"/>
              <w:rPr>
                <w:rFonts w:cs="Arial"/>
              </w:rPr>
            </w:pPr>
          </w:p>
        </w:tc>
      </w:tr>
      <w:tr w:rsidR="00666E65" w:rsidRPr="00542D61" w14:paraId="399A9F32" w14:textId="77777777" w:rsidTr="004C7B32">
        <w:tc>
          <w:tcPr>
            <w:tcW w:w="5846" w:type="dxa"/>
            <w:vAlign w:val="bottom"/>
          </w:tcPr>
          <w:p w14:paraId="7F096432" w14:textId="77777777" w:rsidR="00666E65" w:rsidRPr="00542D61" w:rsidRDefault="00666E65"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At 31 December</w:t>
            </w:r>
          </w:p>
        </w:tc>
        <w:tc>
          <w:tcPr>
            <w:tcW w:w="1584" w:type="dxa"/>
            <w:tcBorders>
              <w:bottom w:val="single" w:sz="4" w:space="0" w:color="auto"/>
            </w:tcBorders>
            <w:shd w:val="clear" w:color="auto" w:fill="FAFAFA"/>
            <w:vAlign w:val="bottom"/>
          </w:tcPr>
          <w:p w14:paraId="2655BEBD" w14:textId="7E74648C" w:rsidR="00666E65" w:rsidRPr="00542D61" w:rsidRDefault="00666E65" w:rsidP="00252992">
            <w:pPr>
              <w:spacing w:line="240" w:lineRule="auto"/>
              <w:ind w:right="-72"/>
              <w:jc w:val="right"/>
              <w:rPr>
                <w:rFonts w:cs="Arial"/>
              </w:rPr>
            </w:pPr>
            <w:r w:rsidRPr="00542D61">
              <w:rPr>
                <w:rFonts w:cs="Arial"/>
              </w:rPr>
              <w:t>328,809</w:t>
            </w:r>
          </w:p>
        </w:tc>
        <w:tc>
          <w:tcPr>
            <w:tcW w:w="1584" w:type="dxa"/>
            <w:tcBorders>
              <w:bottom w:val="single" w:sz="4" w:space="0" w:color="auto"/>
            </w:tcBorders>
            <w:vAlign w:val="bottom"/>
          </w:tcPr>
          <w:p w14:paraId="428313C7" w14:textId="2A418CED" w:rsidR="00666E65" w:rsidRPr="00542D61" w:rsidRDefault="00666E65" w:rsidP="00252992">
            <w:pPr>
              <w:spacing w:line="240" w:lineRule="auto"/>
              <w:ind w:right="-72"/>
              <w:jc w:val="right"/>
              <w:rPr>
                <w:rFonts w:cs="Arial"/>
              </w:rPr>
            </w:pPr>
            <w:r w:rsidRPr="00542D61">
              <w:rPr>
                <w:rFonts w:cs="Arial"/>
              </w:rPr>
              <w:t>305,225</w:t>
            </w:r>
          </w:p>
        </w:tc>
      </w:tr>
    </w:tbl>
    <w:p w14:paraId="7B75ADE0" w14:textId="77777777" w:rsidR="00922C2E" w:rsidRPr="00542D61" w:rsidRDefault="00922C2E" w:rsidP="00252992">
      <w:pPr>
        <w:tabs>
          <w:tab w:val="left" w:pos="1134"/>
          <w:tab w:val="left" w:pos="1276"/>
          <w:tab w:val="center" w:pos="3402"/>
          <w:tab w:val="center" w:pos="4536"/>
          <w:tab w:val="center" w:pos="5670"/>
          <w:tab w:val="center" w:pos="6804"/>
          <w:tab w:val="right" w:pos="7655"/>
        </w:tabs>
        <w:spacing w:line="240" w:lineRule="auto"/>
        <w:jc w:val="both"/>
        <w:rPr>
          <w:rFonts w:cs="Arial"/>
        </w:rPr>
      </w:pPr>
    </w:p>
    <w:p w14:paraId="29264DAF" w14:textId="170AA5C4" w:rsidR="00972283" w:rsidRPr="00542D61" w:rsidRDefault="00AA61CF" w:rsidP="00252992">
      <w:pPr>
        <w:tabs>
          <w:tab w:val="left" w:pos="1134"/>
          <w:tab w:val="left" w:pos="1276"/>
          <w:tab w:val="center" w:pos="3402"/>
          <w:tab w:val="center" w:pos="4536"/>
          <w:tab w:val="center" w:pos="5670"/>
          <w:tab w:val="center" w:pos="6804"/>
          <w:tab w:val="right" w:pos="7655"/>
        </w:tabs>
        <w:spacing w:line="240" w:lineRule="auto"/>
        <w:jc w:val="both"/>
        <w:rPr>
          <w:rFonts w:cs="Arial"/>
        </w:rPr>
      </w:pPr>
      <w:r w:rsidRPr="00542D61">
        <w:rPr>
          <w:rFonts w:cs="Arial"/>
        </w:rPr>
        <w:t>The significant actuarial assumptions used were as follows</w:t>
      </w:r>
      <w:r w:rsidR="00972283" w:rsidRPr="00542D61">
        <w:rPr>
          <w:rFonts w:cs="Arial"/>
        </w:rPr>
        <w:t>:</w:t>
      </w:r>
    </w:p>
    <w:p w14:paraId="3D7EEB12" w14:textId="77777777" w:rsidR="00972283" w:rsidRPr="00542D61" w:rsidRDefault="00972283" w:rsidP="00252992">
      <w:pPr>
        <w:tabs>
          <w:tab w:val="left" w:pos="1134"/>
          <w:tab w:val="left" w:pos="1276"/>
          <w:tab w:val="center" w:pos="3402"/>
          <w:tab w:val="center" w:pos="4536"/>
          <w:tab w:val="center" w:pos="5670"/>
          <w:tab w:val="center" w:pos="6804"/>
          <w:tab w:val="right" w:pos="7655"/>
        </w:tabs>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4C7B32" w:rsidRPr="00542D61" w14:paraId="1FB5B809" w14:textId="77777777" w:rsidTr="00ED5940">
        <w:tc>
          <w:tcPr>
            <w:tcW w:w="5846" w:type="dxa"/>
            <w:vAlign w:val="bottom"/>
          </w:tcPr>
          <w:p w14:paraId="490CE9BB" w14:textId="77777777" w:rsidR="004C7B32" w:rsidRPr="00542D61" w:rsidRDefault="004C7B32" w:rsidP="00252992">
            <w:pPr>
              <w:spacing w:line="240" w:lineRule="auto"/>
              <w:ind w:left="-101"/>
              <w:jc w:val="both"/>
              <w:rPr>
                <w:rFonts w:cs="Arial"/>
              </w:rPr>
            </w:pPr>
          </w:p>
        </w:tc>
        <w:tc>
          <w:tcPr>
            <w:tcW w:w="1584" w:type="dxa"/>
            <w:tcBorders>
              <w:top w:val="single" w:sz="4" w:space="0" w:color="auto"/>
              <w:bottom w:val="single" w:sz="4" w:space="0" w:color="auto"/>
            </w:tcBorders>
            <w:shd w:val="clear" w:color="auto" w:fill="auto"/>
            <w:vAlign w:val="bottom"/>
          </w:tcPr>
          <w:p w14:paraId="0F6F7CC2" w14:textId="77777777" w:rsidR="004C7B32" w:rsidRPr="00542D61" w:rsidRDefault="00445E3B"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bottom w:val="single" w:sz="4" w:space="0" w:color="auto"/>
            </w:tcBorders>
            <w:shd w:val="clear" w:color="auto" w:fill="auto"/>
            <w:vAlign w:val="bottom"/>
          </w:tcPr>
          <w:p w14:paraId="4311DF71" w14:textId="77777777" w:rsidR="004C7B32" w:rsidRPr="00542D61" w:rsidRDefault="00445E3B" w:rsidP="00252992">
            <w:pPr>
              <w:spacing w:line="240" w:lineRule="auto"/>
              <w:ind w:right="-72"/>
              <w:jc w:val="right"/>
              <w:rPr>
                <w:rFonts w:cs="Arial"/>
                <w:b/>
                <w:bCs/>
              </w:rPr>
            </w:pPr>
            <w:r w:rsidRPr="00542D61">
              <w:rPr>
                <w:rFonts w:cs="Arial"/>
                <w:b/>
                <w:bCs/>
                <w:lang w:val="en-GB"/>
              </w:rPr>
              <w:t>2019</w:t>
            </w:r>
          </w:p>
        </w:tc>
      </w:tr>
      <w:tr w:rsidR="004C7B32" w:rsidRPr="00542D61" w14:paraId="1AC98F0F" w14:textId="77777777" w:rsidTr="00ED5940">
        <w:tc>
          <w:tcPr>
            <w:tcW w:w="5846" w:type="dxa"/>
            <w:vAlign w:val="bottom"/>
          </w:tcPr>
          <w:p w14:paraId="1961FDC6" w14:textId="77777777" w:rsidR="004C7B32" w:rsidRPr="00542D61" w:rsidRDefault="004C7B32" w:rsidP="00252992">
            <w:pPr>
              <w:spacing w:line="240" w:lineRule="auto"/>
              <w:ind w:left="-101"/>
              <w:jc w:val="both"/>
              <w:rPr>
                <w:rFonts w:cs="Arial"/>
              </w:rPr>
            </w:pPr>
          </w:p>
        </w:tc>
        <w:tc>
          <w:tcPr>
            <w:tcW w:w="1584" w:type="dxa"/>
            <w:tcBorders>
              <w:top w:val="single" w:sz="4" w:space="0" w:color="auto"/>
            </w:tcBorders>
            <w:shd w:val="clear" w:color="auto" w:fill="FAFAFA"/>
            <w:vAlign w:val="bottom"/>
          </w:tcPr>
          <w:p w14:paraId="5F5159DD" w14:textId="77777777" w:rsidR="004C7B32" w:rsidRPr="00542D61" w:rsidRDefault="004C7B32" w:rsidP="00252992">
            <w:pPr>
              <w:spacing w:line="240" w:lineRule="auto"/>
              <w:ind w:right="-72"/>
              <w:jc w:val="right"/>
              <w:rPr>
                <w:rFonts w:cs="Arial"/>
              </w:rPr>
            </w:pPr>
          </w:p>
        </w:tc>
        <w:tc>
          <w:tcPr>
            <w:tcW w:w="1584" w:type="dxa"/>
            <w:tcBorders>
              <w:top w:val="single" w:sz="4" w:space="0" w:color="auto"/>
            </w:tcBorders>
            <w:vAlign w:val="bottom"/>
          </w:tcPr>
          <w:p w14:paraId="4EF15152" w14:textId="77777777" w:rsidR="004C7B32" w:rsidRPr="00542D61" w:rsidRDefault="004C7B32" w:rsidP="00252992">
            <w:pPr>
              <w:spacing w:line="240" w:lineRule="auto"/>
              <w:ind w:right="-72"/>
              <w:jc w:val="right"/>
              <w:rPr>
                <w:rFonts w:cs="Arial"/>
              </w:rPr>
            </w:pPr>
          </w:p>
        </w:tc>
      </w:tr>
      <w:tr w:rsidR="00F95014" w:rsidRPr="00542D61" w14:paraId="09827E65" w14:textId="77777777" w:rsidTr="00ED5940">
        <w:tc>
          <w:tcPr>
            <w:tcW w:w="5846" w:type="dxa"/>
            <w:vAlign w:val="bottom"/>
          </w:tcPr>
          <w:p w14:paraId="4181E4E0" w14:textId="0C592B6C" w:rsidR="00F95014" w:rsidRPr="00542D61" w:rsidRDefault="00F95014"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Discount rate</w:t>
            </w:r>
            <w:r w:rsidR="0098492A" w:rsidRPr="00542D61">
              <w:rPr>
                <w:rFonts w:cs="Arial"/>
              </w:rPr>
              <w:t xml:space="preserve"> </w:t>
            </w:r>
            <w:r w:rsidR="00316A7A" w:rsidRPr="00542D61">
              <w:rPr>
                <w:rFonts w:cs="Arial"/>
              </w:rPr>
              <w:t>-</w:t>
            </w:r>
            <w:r w:rsidR="0098492A" w:rsidRPr="00542D61">
              <w:rPr>
                <w:rFonts w:cs="Arial"/>
              </w:rPr>
              <w:t xml:space="preserve"> Retirement Fund Plan</w:t>
            </w:r>
          </w:p>
        </w:tc>
        <w:tc>
          <w:tcPr>
            <w:tcW w:w="1584" w:type="dxa"/>
            <w:shd w:val="clear" w:color="auto" w:fill="FAFAFA"/>
            <w:vAlign w:val="bottom"/>
          </w:tcPr>
          <w:p w14:paraId="2F364895" w14:textId="28768DED" w:rsidR="00F95014" w:rsidRPr="00542D61" w:rsidRDefault="00BA3E81" w:rsidP="00252992">
            <w:pPr>
              <w:spacing w:line="240" w:lineRule="auto"/>
              <w:ind w:right="-72"/>
              <w:jc w:val="right"/>
              <w:rPr>
                <w:rFonts w:cs="Arial"/>
              </w:rPr>
            </w:pPr>
            <w:r w:rsidRPr="00542D61">
              <w:rPr>
                <w:rFonts w:cs="Arial"/>
              </w:rPr>
              <w:t>1.25%</w:t>
            </w:r>
          </w:p>
        </w:tc>
        <w:tc>
          <w:tcPr>
            <w:tcW w:w="1584" w:type="dxa"/>
            <w:vAlign w:val="bottom"/>
          </w:tcPr>
          <w:p w14:paraId="508B427C" w14:textId="77777777" w:rsidR="00F95014" w:rsidRPr="00542D61" w:rsidRDefault="00F95014" w:rsidP="00252992">
            <w:pPr>
              <w:spacing w:line="240" w:lineRule="auto"/>
              <w:ind w:right="-72"/>
              <w:jc w:val="right"/>
              <w:rPr>
                <w:rFonts w:cs="Arial"/>
              </w:rPr>
            </w:pPr>
            <w:r w:rsidRPr="00542D61">
              <w:rPr>
                <w:rFonts w:cs="Arial"/>
              </w:rPr>
              <w:t>1.50%</w:t>
            </w:r>
          </w:p>
        </w:tc>
      </w:tr>
      <w:tr w:rsidR="0098492A" w:rsidRPr="00542D61" w14:paraId="311C65D4" w14:textId="77777777" w:rsidTr="00ED5940">
        <w:tc>
          <w:tcPr>
            <w:tcW w:w="5846" w:type="dxa"/>
            <w:vAlign w:val="bottom"/>
          </w:tcPr>
          <w:p w14:paraId="5455C409" w14:textId="51DE2CD9" w:rsidR="0098492A" w:rsidRPr="00542D61" w:rsidRDefault="0098492A"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 xml:space="preserve">Discount rate </w:t>
            </w:r>
            <w:r w:rsidR="00316A7A" w:rsidRPr="00542D61">
              <w:rPr>
                <w:rFonts w:cs="Arial"/>
              </w:rPr>
              <w:t>-</w:t>
            </w:r>
            <w:r w:rsidRPr="00542D61">
              <w:rPr>
                <w:rFonts w:cs="Arial"/>
              </w:rPr>
              <w:t xml:space="preserve"> Saving </w:t>
            </w:r>
            <w:r w:rsidR="004360B3" w:rsidRPr="00542D61">
              <w:rPr>
                <w:rFonts w:cs="Arial"/>
                <w:szCs w:val="25"/>
              </w:rPr>
              <w:t xml:space="preserve">Fund </w:t>
            </w:r>
            <w:r w:rsidRPr="00542D61">
              <w:rPr>
                <w:rFonts w:cs="Arial"/>
              </w:rPr>
              <w:t>Plan</w:t>
            </w:r>
          </w:p>
        </w:tc>
        <w:tc>
          <w:tcPr>
            <w:tcW w:w="1584" w:type="dxa"/>
            <w:shd w:val="clear" w:color="auto" w:fill="FAFAFA"/>
            <w:vAlign w:val="bottom"/>
          </w:tcPr>
          <w:p w14:paraId="794E7232" w14:textId="4BC5D33E" w:rsidR="0098492A" w:rsidRPr="00542D61" w:rsidRDefault="0098492A" w:rsidP="00252992">
            <w:pPr>
              <w:spacing w:line="240" w:lineRule="auto"/>
              <w:ind w:right="-72"/>
              <w:jc w:val="right"/>
              <w:rPr>
                <w:rFonts w:cs="Arial"/>
              </w:rPr>
            </w:pPr>
            <w:r w:rsidRPr="00542D61">
              <w:rPr>
                <w:rFonts w:cs="Arial"/>
              </w:rPr>
              <w:t>0.75%</w:t>
            </w:r>
          </w:p>
        </w:tc>
        <w:tc>
          <w:tcPr>
            <w:tcW w:w="1584" w:type="dxa"/>
            <w:vAlign w:val="bottom"/>
          </w:tcPr>
          <w:p w14:paraId="517FDBB4" w14:textId="6A0C3777" w:rsidR="0098492A" w:rsidRPr="00542D61" w:rsidRDefault="0098492A" w:rsidP="00252992">
            <w:pPr>
              <w:spacing w:line="240" w:lineRule="auto"/>
              <w:ind w:right="-72"/>
              <w:jc w:val="right"/>
              <w:rPr>
                <w:rFonts w:cs="Arial"/>
              </w:rPr>
            </w:pPr>
            <w:r w:rsidRPr="00542D61">
              <w:rPr>
                <w:rFonts w:cs="Arial"/>
              </w:rPr>
              <w:t>1.50%</w:t>
            </w:r>
          </w:p>
        </w:tc>
      </w:tr>
      <w:tr w:rsidR="00F95014" w:rsidRPr="00542D61" w14:paraId="2030B7ED" w14:textId="77777777" w:rsidTr="00ED5940">
        <w:tc>
          <w:tcPr>
            <w:tcW w:w="5846" w:type="dxa"/>
            <w:vAlign w:val="bottom"/>
          </w:tcPr>
          <w:p w14:paraId="6E379905" w14:textId="77777777" w:rsidR="00F95014" w:rsidRPr="00542D61" w:rsidRDefault="00F95014" w:rsidP="00252992">
            <w:pPr>
              <w:tabs>
                <w:tab w:val="left" w:pos="1134"/>
                <w:tab w:val="left" w:pos="1276"/>
                <w:tab w:val="center" w:pos="3402"/>
                <w:tab w:val="center" w:pos="4536"/>
                <w:tab w:val="center" w:pos="5670"/>
                <w:tab w:val="center" w:pos="6804"/>
                <w:tab w:val="right" w:pos="7655"/>
              </w:tabs>
              <w:spacing w:line="240" w:lineRule="auto"/>
              <w:ind w:left="-101"/>
              <w:rPr>
                <w:rFonts w:cs="Arial"/>
              </w:rPr>
            </w:pPr>
            <w:r w:rsidRPr="00542D61">
              <w:rPr>
                <w:rFonts w:cs="Arial"/>
              </w:rPr>
              <w:t>Salary increase rate</w:t>
            </w:r>
          </w:p>
        </w:tc>
        <w:tc>
          <w:tcPr>
            <w:tcW w:w="1584" w:type="dxa"/>
            <w:shd w:val="clear" w:color="auto" w:fill="FAFAFA"/>
            <w:vAlign w:val="bottom"/>
          </w:tcPr>
          <w:p w14:paraId="65F634B9" w14:textId="2E49A71A" w:rsidR="00F95014" w:rsidRPr="00542D61" w:rsidRDefault="00BA3E81" w:rsidP="00252992">
            <w:pPr>
              <w:spacing w:line="240" w:lineRule="auto"/>
              <w:ind w:right="-72"/>
              <w:jc w:val="right"/>
              <w:rPr>
                <w:rFonts w:cs="Arial"/>
              </w:rPr>
            </w:pPr>
            <w:r w:rsidRPr="00542D61">
              <w:rPr>
                <w:rFonts w:cs="Arial"/>
              </w:rPr>
              <w:t>3.00%</w:t>
            </w:r>
          </w:p>
        </w:tc>
        <w:tc>
          <w:tcPr>
            <w:tcW w:w="1584" w:type="dxa"/>
            <w:vAlign w:val="bottom"/>
          </w:tcPr>
          <w:p w14:paraId="31518A3B" w14:textId="77777777" w:rsidR="00F95014" w:rsidRPr="00542D61" w:rsidRDefault="00F95014" w:rsidP="00252992">
            <w:pPr>
              <w:spacing w:line="240" w:lineRule="auto"/>
              <w:ind w:right="-72"/>
              <w:jc w:val="right"/>
              <w:rPr>
                <w:rFonts w:cs="Arial"/>
              </w:rPr>
            </w:pPr>
            <w:r w:rsidRPr="00542D61">
              <w:rPr>
                <w:rFonts w:cs="Arial"/>
              </w:rPr>
              <w:t>3.00%</w:t>
            </w:r>
          </w:p>
        </w:tc>
      </w:tr>
    </w:tbl>
    <w:p w14:paraId="5313B1F5" w14:textId="37653CB0" w:rsidR="00DE5AC3" w:rsidRPr="00542D61" w:rsidRDefault="00DE5AC3" w:rsidP="00252992">
      <w:pPr>
        <w:spacing w:line="240" w:lineRule="auto"/>
        <w:rPr>
          <w:rFonts w:cs="Arial"/>
          <w:lang w:val="en-GB"/>
        </w:rPr>
      </w:pPr>
    </w:p>
    <w:p w14:paraId="41D5F18C" w14:textId="77777777" w:rsidR="00DE5AC3" w:rsidRPr="00542D61" w:rsidRDefault="00DE5AC3">
      <w:pPr>
        <w:spacing w:line="240" w:lineRule="auto"/>
        <w:rPr>
          <w:rFonts w:cs="Arial"/>
          <w:lang w:val="en-GB"/>
        </w:rPr>
      </w:pPr>
      <w:r w:rsidRPr="00542D61">
        <w:rPr>
          <w:rFonts w:cs="Arial"/>
          <w:lang w:val="en-GB"/>
        </w:rPr>
        <w:br w:type="page"/>
      </w:r>
    </w:p>
    <w:p w14:paraId="6D5852A3" w14:textId="77777777" w:rsidR="00DE5AC3" w:rsidRPr="00542D61" w:rsidRDefault="00DE5AC3" w:rsidP="00252992">
      <w:pPr>
        <w:spacing w:line="240" w:lineRule="auto"/>
        <w:rPr>
          <w:rFonts w:cs="Arial"/>
          <w:lang w:val="en-GB"/>
        </w:rPr>
      </w:pPr>
    </w:p>
    <w:tbl>
      <w:tblPr>
        <w:tblW w:w="9029" w:type="dxa"/>
        <w:tblLayout w:type="fixed"/>
        <w:tblLook w:val="0000" w:firstRow="0" w:lastRow="0" w:firstColumn="0" w:lastColumn="0" w:noHBand="0" w:noVBand="0"/>
      </w:tblPr>
      <w:tblGrid>
        <w:gridCol w:w="2405"/>
        <w:gridCol w:w="720"/>
        <w:gridCol w:w="720"/>
        <w:gridCol w:w="1296"/>
        <w:gridCol w:w="1296"/>
        <w:gridCol w:w="1296"/>
        <w:gridCol w:w="1296"/>
      </w:tblGrid>
      <w:tr w:rsidR="00F95014" w:rsidRPr="00542D61" w14:paraId="6616DF6B" w14:textId="77777777" w:rsidTr="00316A7A">
        <w:tc>
          <w:tcPr>
            <w:tcW w:w="2405" w:type="dxa"/>
          </w:tcPr>
          <w:p w14:paraId="359EE33D" w14:textId="77777777" w:rsidR="00972283" w:rsidRPr="00542D61" w:rsidRDefault="00972283"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p>
        </w:tc>
        <w:tc>
          <w:tcPr>
            <w:tcW w:w="1440" w:type="dxa"/>
            <w:gridSpan w:val="2"/>
            <w:tcBorders>
              <w:top w:val="single" w:sz="4" w:space="0" w:color="auto"/>
            </w:tcBorders>
            <w:shd w:val="clear" w:color="auto" w:fill="auto"/>
            <w:vAlign w:val="bottom"/>
          </w:tcPr>
          <w:p w14:paraId="2B806FD5" w14:textId="77777777" w:rsidR="00972283" w:rsidRPr="00542D61" w:rsidRDefault="00972283" w:rsidP="00252992">
            <w:pPr>
              <w:spacing w:line="240" w:lineRule="auto"/>
              <w:ind w:right="-72"/>
              <w:jc w:val="center"/>
              <w:rPr>
                <w:rFonts w:cs="Arial"/>
                <w:b/>
                <w:bCs/>
                <w:sz w:val="16"/>
                <w:szCs w:val="16"/>
              </w:rPr>
            </w:pPr>
            <w:r w:rsidRPr="00542D61">
              <w:rPr>
                <w:rFonts w:cs="Arial"/>
                <w:b/>
                <w:bCs/>
                <w:sz w:val="16"/>
                <w:szCs w:val="16"/>
              </w:rPr>
              <w:t>Change in</w:t>
            </w:r>
          </w:p>
        </w:tc>
        <w:tc>
          <w:tcPr>
            <w:tcW w:w="5184" w:type="dxa"/>
            <w:gridSpan w:val="4"/>
            <w:tcBorders>
              <w:top w:val="single" w:sz="4" w:space="0" w:color="auto"/>
            </w:tcBorders>
            <w:shd w:val="clear" w:color="auto" w:fill="auto"/>
            <w:vAlign w:val="bottom"/>
          </w:tcPr>
          <w:p w14:paraId="794EFB98" w14:textId="77777777" w:rsidR="00972283" w:rsidRPr="00542D61" w:rsidRDefault="00972283" w:rsidP="00252992">
            <w:pPr>
              <w:spacing w:line="240" w:lineRule="auto"/>
              <w:ind w:right="-72"/>
              <w:jc w:val="center"/>
              <w:rPr>
                <w:rFonts w:cs="Arial"/>
                <w:b/>
                <w:bCs/>
                <w:sz w:val="16"/>
                <w:szCs w:val="16"/>
                <w:cs/>
              </w:rPr>
            </w:pPr>
            <w:r w:rsidRPr="00542D61">
              <w:rPr>
                <w:rFonts w:cs="Arial"/>
                <w:b/>
                <w:bCs/>
                <w:sz w:val="16"/>
                <w:szCs w:val="16"/>
              </w:rPr>
              <w:t>Impact on defined benefit obligation</w:t>
            </w:r>
          </w:p>
        </w:tc>
      </w:tr>
      <w:tr w:rsidR="00F95014" w:rsidRPr="00542D61" w14:paraId="545B2AB6" w14:textId="77777777" w:rsidTr="00316A7A">
        <w:tc>
          <w:tcPr>
            <w:tcW w:w="2405" w:type="dxa"/>
          </w:tcPr>
          <w:p w14:paraId="1685E69D" w14:textId="77777777" w:rsidR="00972283" w:rsidRPr="00542D61" w:rsidRDefault="00972283"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p>
        </w:tc>
        <w:tc>
          <w:tcPr>
            <w:tcW w:w="1440" w:type="dxa"/>
            <w:gridSpan w:val="2"/>
            <w:tcBorders>
              <w:bottom w:val="single" w:sz="4" w:space="0" w:color="auto"/>
            </w:tcBorders>
            <w:shd w:val="clear" w:color="auto" w:fill="auto"/>
            <w:vAlign w:val="bottom"/>
          </w:tcPr>
          <w:p w14:paraId="29ECC73D" w14:textId="77777777" w:rsidR="00972283" w:rsidRPr="00542D61" w:rsidRDefault="00972283" w:rsidP="00252992">
            <w:pPr>
              <w:spacing w:line="240" w:lineRule="auto"/>
              <w:ind w:right="-72"/>
              <w:jc w:val="center"/>
              <w:rPr>
                <w:rFonts w:cs="Arial"/>
                <w:b/>
                <w:bCs/>
                <w:sz w:val="16"/>
                <w:szCs w:val="16"/>
              </w:rPr>
            </w:pPr>
            <w:r w:rsidRPr="00542D61">
              <w:rPr>
                <w:rFonts w:cs="Arial"/>
                <w:b/>
                <w:bCs/>
                <w:sz w:val="16"/>
                <w:szCs w:val="16"/>
              </w:rPr>
              <w:t>assumption</w:t>
            </w:r>
          </w:p>
        </w:tc>
        <w:tc>
          <w:tcPr>
            <w:tcW w:w="2592" w:type="dxa"/>
            <w:gridSpan w:val="2"/>
            <w:tcBorders>
              <w:bottom w:val="single" w:sz="4" w:space="0" w:color="auto"/>
            </w:tcBorders>
            <w:shd w:val="clear" w:color="auto" w:fill="auto"/>
            <w:vAlign w:val="bottom"/>
          </w:tcPr>
          <w:p w14:paraId="7BA43D75" w14:textId="77777777" w:rsidR="00972283" w:rsidRPr="00542D61" w:rsidRDefault="00972283" w:rsidP="00252992">
            <w:pPr>
              <w:spacing w:line="240" w:lineRule="auto"/>
              <w:ind w:right="-72"/>
              <w:jc w:val="center"/>
              <w:rPr>
                <w:rFonts w:cs="Arial"/>
                <w:b/>
                <w:bCs/>
                <w:sz w:val="16"/>
                <w:szCs w:val="16"/>
                <w:cs/>
              </w:rPr>
            </w:pPr>
            <w:r w:rsidRPr="00542D61">
              <w:rPr>
                <w:rFonts w:cs="Arial"/>
                <w:b/>
                <w:bCs/>
                <w:sz w:val="16"/>
                <w:szCs w:val="16"/>
              </w:rPr>
              <w:t>Increase in assumption</w:t>
            </w:r>
          </w:p>
        </w:tc>
        <w:tc>
          <w:tcPr>
            <w:tcW w:w="2592" w:type="dxa"/>
            <w:gridSpan w:val="2"/>
            <w:tcBorders>
              <w:bottom w:val="single" w:sz="4" w:space="0" w:color="auto"/>
            </w:tcBorders>
            <w:shd w:val="clear" w:color="auto" w:fill="auto"/>
            <w:vAlign w:val="bottom"/>
          </w:tcPr>
          <w:p w14:paraId="66D6AA96" w14:textId="77777777" w:rsidR="00972283" w:rsidRPr="00542D61" w:rsidRDefault="00972283" w:rsidP="00252992">
            <w:pPr>
              <w:spacing w:line="240" w:lineRule="auto"/>
              <w:ind w:right="-72"/>
              <w:jc w:val="center"/>
              <w:rPr>
                <w:rFonts w:cs="Arial"/>
                <w:b/>
                <w:bCs/>
                <w:sz w:val="16"/>
                <w:szCs w:val="16"/>
                <w:cs/>
              </w:rPr>
            </w:pPr>
            <w:r w:rsidRPr="00542D61">
              <w:rPr>
                <w:rFonts w:cs="Arial"/>
                <w:b/>
                <w:bCs/>
                <w:sz w:val="16"/>
                <w:szCs w:val="16"/>
              </w:rPr>
              <w:t>Decrease in assumption</w:t>
            </w:r>
          </w:p>
        </w:tc>
      </w:tr>
      <w:tr w:rsidR="00F95014" w:rsidRPr="00542D61" w14:paraId="6974F876" w14:textId="77777777" w:rsidTr="00316A7A">
        <w:tc>
          <w:tcPr>
            <w:tcW w:w="2405" w:type="dxa"/>
          </w:tcPr>
          <w:p w14:paraId="48826960" w14:textId="77777777" w:rsidR="00972283" w:rsidRPr="00542D61" w:rsidRDefault="00972283"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p>
        </w:tc>
        <w:tc>
          <w:tcPr>
            <w:tcW w:w="1440" w:type="dxa"/>
            <w:gridSpan w:val="2"/>
            <w:tcBorders>
              <w:top w:val="single" w:sz="4" w:space="0" w:color="auto"/>
            </w:tcBorders>
            <w:vAlign w:val="bottom"/>
          </w:tcPr>
          <w:p w14:paraId="4E1158DF" w14:textId="77777777" w:rsidR="00972283" w:rsidRPr="00542D61" w:rsidRDefault="00972283" w:rsidP="00252992">
            <w:pPr>
              <w:spacing w:line="240" w:lineRule="auto"/>
              <w:ind w:right="-72"/>
              <w:jc w:val="right"/>
              <w:rPr>
                <w:rFonts w:cs="Arial"/>
                <w:b/>
                <w:bCs/>
                <w:sz w:val="16"/>
                <w:szCs w:val="16"/>
              </w:rPr>
            </w:pPr>
          </w:p>
        </w:tc>
        <w:tc>
          <w:tcPr>
            <w:tcW w:w="1296" w:type="dxa"/>
            <w:tcBorders>
              <w:top w:val="single" w:sz="4" w:space="0" w:color="auto"/>
            </w:tcBorders>
            <w:vAlign w:val="bottom"/>
          </w:tcPr>
          <w:p w14:paraId="0A8B4A6B" w14:textId="77777777" w:rsidR="00972283" w:rsidRPr="00542D61" w:rsidRDefault="00F95014" w:rsidP="00252992">
            <w:pPr>
              <w:spacing w:line="240" w:lineRule="auto"/>
              <w:ind w:right="-72"/>
              <w:jc w:val="right"/>
              <w:rPr>
                <w:rFonts w:cs="Arial"/>
                <w:b/>
                <w:bCs/>
                <w:sz w:val="16"/>
                <w:szCs w:val="16"/>
              </w:rPr>
            </w:pPr>
            <w:r w:rsidRPr="00542D61">
              <w:rPr>
                <w:rFonts w:cs="Arial"/>
                <w:b/>
                <w:bCs/>
                <w:sz w:val="16"/>
                <w:szCs w:val="16"/>
              </w:rPr>
              <w:t>2020</w:t>
            </w:r>
          </w:p>
        </w:tc>
        <w:tc>
          <w:tcPr>
            <w:tcW w:w="1296" w:type="dxa"/>
            <w:tcBorders>
              <w:top w:val="single" w:sz="4" w:space="0" w:color="auto"/>
            </w:tcBorders>
            <w:vAlign w:val="bottom"/>
          </w:tcPr>
          <w:p w14:paraId="1CB29176" w14:textId="77777777" w:rsidR="00972283" w:rsidRPr="00542D61" w:rsidRDefault="00F95014" w:rsidP="00252992">
            <w:pPr>
              <w:spacing w:line="240" w:lineRule="auto"/>
              <w:ind w:right="-72"/>
              <w:jc w:val="right"/>
              <w:rPr>
                <w:rFonts w:cs="Arial"/>
                <w:b/>
                <w:bCs/>
                <w:sz w:val="16"/>
                <w:szCs w:val="16"/>
              </w:rPr>
            </w:pPr>
            <w:r w:rsidRPr="00542D61">
              <w:rPr>
                <w:rFonts w:cs="Arial"/>
                <w:b/>
                <w:bCs/>
                <w:sz w:val="16"/>
                <w:szCs w:val="16"/>
              </w:rPr>
              <w:t>2019</w:t>
            </w:r>
          </w:p>
        </w:tc>
        <w:tc>
          <w:tcPr>
            <w:tcW w:w="1296" w:type="dxa"/>
            <w:tcBorders>
              <w:top w:val="single" w:sz="4" w:space="0" w:color="auto"/>
            </w:tcBorders>
            <w:vAlign w:val="bottom"/>
          </w:tcPr>
          <w:p w14:paraId="09832440" w14:textId="77777777" w:rsidR="00972283" w:rsidRPr="00542D61" w:rsidRDefault="00F95014" w:rsidP="00252992">
            <w:pPr>
              <w:spacing w:line="240" w:lineRule="auto"/>
              <w:ind w:right="-72"/>
              <w:jc w:val="right"/>
              <w:rPr>
                <w:rFonts w:cs="Arial"/>
                <w:b/>
                <w:bCs/>
                <w:sz w:val="16"/>
                <w:szCs w:val="16"/>
              </w:rPr>
            </w:pPr>
            <w:r w:rsidRPr="00542D61">
              <w:rPr>
                <w:rFonts w:cs="Arial"/>
                <w:b/>
                <w:bCs/>
                <w:sz w:val="16"/>
                <w:szCs w:val="16"/>
              </w:rPr>
              <w:t>2020</w:t>
            </w:r>
          </w:p>
        </w:tc>
        <w:tc>
          <w:tcPr>
            <w:tcW w:w="1296" w:type="dxa"/>
            <w:tcBorders>
              <w:top w:val="single" w:sz="4" w:space="0" w:color="auto"/>
            </w:tcBorders>
            <w:vAlign w:val="bottom"/>
          </w:tcPr>
          <w:p w14:paraId="07127090" w14:textId="77777777" w:rsidR="00972283" w:rsidRPr="00542D61" w:rsidRDefault="00F95014" w:rsidP="00252992">
            <w:pPr>
              <w:spacing w:line="240" w:lineRule="auto"/>
              <w:ind w:right="-72"/>
              <w:jc w:val="right"/>
              <w:rPr>
                <w:rFonts w:cs="Arial"/>
                <w:b/>
                <w:bCs/>
                <w:sz w:val="16"/>
                <w:szCs w:val="16"/>
              </w:rPr>
            </w:pPr>
            <w:r w:rsidRPr="00542D61">
              <w:rPr>
                <w:rFonts w:cs="Arial"/>
                <w:b/>
                <w:bCs/>
                <w:sz w:val="16"/>
                <w:szCs w:val="16"/>
              </w:rPr>
              <w:t>2019</w:t>
            </w:r>
          </w:p>
        </w:tc>
      </w:tr>
      <w:tr w:rsidR="00F95014" w:rsidRPr="00542D61" w14:paraId="682B1EA4" w14:textId="77777777" w:rsidTr="00316A7A">
        <w:tc>
          <w:tcPr>
            <w:tcW w:w="2405" w:type="dxa"/>
          </w:tcPr>
          <w:p w14:paraId="476CB0E4" w14:textId="77777777" w:rsidR="00972283" w:rsidRPr="00542D61" w:rsidRDefault="00972283"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p>
        </w:tc>
        <w:tc>
          <w:tcPr>
            <w:tcW w:w="720" w:type="dxa"/>
            <w:tcBorders>
              <w:bottom w:val="single" w:sz="4" w:space="0" w:color="auto"/>
            </w:tcBorders>
            <w:shd w:val="clear" w:color="auto" w:fill="auto"/>
            <w:vAlign w:val="bottom"/>
          </w:tcPr>
          <w:p w14:paraId="2FCAF57E" w14:textId="77777777" w:rsidR="00972283" w:rsidRPr="00542D61" w:rsidRDefault="00445E3B" w:rsidP="00252992">
            <w:pPr>
              <w:spacing w:line="240" w:lineRule="auto"/>
              <w:ind w:right="-72"/>
              <w:jc w:val="right"/>
              <w:rPr>
                <w:rFonts w:cs="Arial"/>
                <w:b/>
                <w:bCs/>
                <w:sz w:val="16"/>
                <w:szCs w:val="16"/>
              </w:rPr>
            </w:pPr>
            <w:r w:rsidRPr="00542D61">
              <w:rPr>
                <w:rFonts w:cs="Arial"/>
                <w:b/>
                <w:bCs/>
                <w:sz w:val="16"/>
                <w:szCs w:val="16"/>
              </w:rPr>
              <w:t>2020</w:t>
            </w:r>
          </w:p>
        </w:tc>
        <w:tc>
          <w:tcPr>
            <w:tcW w:w="720" w:type="dxa"/>
            <w:tcBorders>
              <w:bottom w:val="single" w:sz="4" w:space="0" w:color="auto"/>
            </w:tcBorders>
            <w:shd w:val="clear" w:color="auto" w:fill="auto"/>
            <w:vAlign w:val="bottom"/>
          </w:tcPr>
          <w:p w14:paraId="1838B460" w14:textId="77777777" w:rsidR="00972283" w:rsidRPr="00542D61" w:rsidRDefault="00445E3B" w:rsidP="00252992">
            <w:pPr>
              <w:spacing w:line="240" w:lineRule="auto"/>
              <w:ind w:right="-72"/>
              <w:jc w:val="right"/>
              <w:rPr>
                <w:rFonts w:cs="Arial"/>
                <w:b/>
                <w:bCs/>
                <w:sz w:val="16"/>
                <w:szCs w:val="16"/>
              </w:rPr>
            </w:pPr>
            <w:r w:rsidRPr="00542D61">
              <w:rPr>
                <w:rFonts w:cs="Arial"/>
                <w:b/>
                <w:bCs/>
                <w:sz w:val="16"/>
                <w:szCs w:val="16"/>
              </w:rPr>
              <w:t>2019</w:t>
            </w:r>
          </w:p>
        </w:tc>
        <w:tc>
          <w:tcPr>
            <w:tcW w:w="1296" w:type="dxa"/>
            <w:tcBorders>
              <w:bottom w:val="single" w:sz="4" w:space="0" w:color="auto"/>
            </w:tcBorders>
            <w:shd w:val="clear" w:color="auto" w:fill="auto"/>
            <w:vAlign w:val="bottom"/>
          </w:tcPr>
          <w:p w14:paraId="526C72EF" w14:textId="3CE838EF" w:rsidR="00972283" w:rsidRPr="00542D61" w:rsidRDefault="00410D11" w:rsidP="00252992">
            <w:pPr>
              <w:spacing w:line="240" w:lineRule="auto"/>
              <w:ind w:right="-72"/>
              <w:jc w:val="right"/>
              <w:rPr>
                <w:rFonts w:cs="Arial"/>
                <w:b/>
                <w:bCs/>
                <w:sz w:val="16"/>
                <w:szCs w:val="16"/>
              </w:rPr>
            </w:pPr>
            <w:r w:rsidRPr="00542D61">
              <w:rPr>
                <w:rFonts w:cs="Arial"/>
                <w:b/>
                <w:bCs/>
                <w:sz w:val="16"/>
                <w:szCs w:val="16"/>
              </w:rPr>
              <w:t xml:space="preserve">Thousand </w:t>
            </w:r>
            <w:r w:rsidR="00972283" w:rsidRPr="00542D61">
              <w:rPr>
                <w:rFonts w:cs="Arial"/>
                <w:b/>
                <w:bCs/>
                <w:sz w:val="16"/>
                <w:szCs w:val="16"/>
              </w:rPr>
              <w:t>Baht</w:t>
            </w:r>
          </w:p>
        </w:tc>
        <w:tc>
          <w:tcPr>
            <w:tcW w:w="1296" w:type="dxa"/>
            <w:tcBorders>
              <w:bottom w:val="single" w:sz="4" w:space="0" w:color="auto"/>
            </w:tcBorders>
            <w:shd w:val="clear" w:color="auto" w:fill="auto"/>
            <w:vAlign w:val="bottom"/>
          </w:tcPr>
          <w:p w14:paraId="25820D2C" w14:textId="248AB1AE" w:rsidR="00972283" w:rsidRPr="00542D61" w:rsidRDefault="00410D11" w:rsidP="00252992">
            <w:pPr>
              <w:spacing w:line="240" w:lineRule="auto"/>
              <w:ind w:right="-72"/>
              <w:jc w:val="right"/>
              <w:rPr>
                <w:rFonts w:cs="Arial"/>
                <w:b/>
                <w:bCs/>
                <w:sz w:val="16"/>
                <w:szCs w:val="16"/>
              </w:rPr>
            </w:pPr>
            <w:r w:rsidRPr="00542D61">
              <w:rPr>
                <w:rFonts w:cs="Arial"/>
                <w:b/>
                <w:bCs/>
                <w:sz w:val="16"/>
                <w:szCs w:val="16"/>
              </w:rPr>
              <w:t xml:space="preserve">Thousand </w:t>
            </w:r>
            <w:r w:rsidR="00972283" w:rsidRPr="00542D61">
              <w:rPr>
                <w:rFonts w:cs="Arial"/>
                <w:b/>
                <w:bCs/>
                <w:sz w:val="16"/>
                <w:szCs w:val="16"/>
              </w:rPr>
              <w:t>Baht</w:t>
            </w:r>
          </w:p>
        </w:tc>
        <w:tc>
          <w:tcPr>
            <w:tcW w:w="1296" w:type="dxa"/>
            <w:tcBorders>
              <w:bottom w:val="single" w:sz="4" w:space="0" w:color="auto"/>
            </w:tcBorders>
            <w:shd w:val="clear" w:color="auto" w:fill="auto"/>
            <w:vAlign w:val="bottom"/>
          </w:tcPr>
          <w:p w14:paraId="09401C5E" w14:textId="167A61F3" w:rsidR="00972283" w:rsidRPr="00542D61" w:rsidRDefault="00410D11" w:rsidP="00252992">
            <w:pPr>
              <w:spacing w:line="240" w:lineRule="auto"/>
              <w:ind w:right="-72"/>
              <w:jc w:val="right"/>
              <w:rPr>
                <w:rFonts w:cs="Arial"/>
                <w:b/>
                <w:bCs/>
                <w:sz w:val="16"/>
                <w:szCs w:val="16"/>
              </w:rPr>
            </w:pPr>
            <w:r w:rsidRPr="00542D61">
              <w:rPr>
                <w:rFonts w:cs="Arial"/>
                <w:b/>
                <w:bCs/>
                <w:sz w:val="16"/>
                <w:szCs w:val="16"/>
              </w:rPr>
              <w:t xml:space="preserve">Thousand </w:t>
            </w:r>
            <w:r w:rsidR="00972283" w:rsidRPr="00542D61">
              <w:rPr>
                <w:rFonts w:cs="Arial"/>
                <w:b/>
                <w:bCs/>
                <w:sz w:val="16"/>
                <w:szCs w:val="16"/>
              </w:rPr>
              <w:t>Baht</w:t>
            </w:r>
          </w:p>
        </w:tc>
        <w:tc>
          <w:tcPr>
            <w:tcW w:w="1296" w:type="dxa"/>
            <w:tcBorders>
              <w:bottom w:val="single" w:sz="4" w:space="0" w:color="auto"/>
            </w:tcBorders>
            <w:shd w:val="clear" w:color="auto" w:fill="auto"/>
            <w:vAlign w:val="bottom"/>
          </w:tcPr>
          <w:p w14:paraId="7B8CEB48" w14:textId="43CE8FAA" w:rsidR="00972283" w:rsidRPr="00542D61" w:rsidRDefault="00410D11" w:rsidP="00252992">
            <w:pPr>
              <w:spacing w:line="240" w:lineRule="auto"/>
              <w:ind w:right="-72"/>
              <w:jc w:val="right"/>
              <w:rPr>
                <w:rFonts w:cs="Arial"/>
                <w:b/>
                <w:bCs/>
                <w:sz w:val="16"/>
                <w:szCs w:val="16"/>
              </w:rPr>
            </w:pPr>
            <w:r w:rsidRPr="00542D61">
              <w:rPr>
                <w:rFonts w:cs="Arial"/>
                <w:b/>
                <w:bCs/>
                <w:sz w:val="16"/>
                <w:szCs w:val="16"/>
              </w:rPr>
              <w:t xml:space="preserve">Thousand </w:t>
            </w:r>
            <w:r w:rsidR="00972283" w:rsidRPr="00542D61">
              <w:rPr>
                <w:rFonts w:cs="Arial"/>
                <w:b/>
                <w:bCs/>
                <w:sz w:val="16"/>
                <w:szCs w:val="16"/>
              </w:rPr>
              <w:t>Baht</w:t>
            </w:r>
          </w:p>
        </w:tc>
      </w:tr>
      <w:tr w:rsidR="00F95014" w:rsidRPr="00542D61" w14:paraId="452D0A45" w14:textId="77777777" w:rsidTr="00316A7A">
        <w:tc>
          <w:tcPr>
            <w:tcW w:w="2405" w:type="dxa"/>
            <w:shd w:val="clear" w:color="auto" w:fill="auto"/>
          </w:tcPr>
          <w:p w14:paraId="59437296" w14:textId="77777777" w:rsidR="00972283" w:rsidRPr="00542D61" w:rsidRDefault="00972283"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p>
        </w:tc>
        <w:tc>
          <w:tcPr>
            <w:tcW w:w="720" w:type="dxa"/>
            <w:tcBorders>
              <w:top w:val="single" w:sz="4" w:space="0" w:color="auto"/>
            </w:tcBorders>
            <w:shd w:val="clear" w:color="auto" w:fill="auto"/>
          </w:tcPr>
          <w:p w14:paraId="0B8FCBBF" w14:textId="77777777" w:rsidR="00972283" w:rsidRPr="00542D61" w:rsidRDefault="00972283" w:rsidP="00252992">
            <w:pPr>
              <w:spacing w:line="240" w:lineRule="auto"/>
              <w:ind w:right="-72"/>
              <w:rPr>
                <w:rFonts w:cs="Arial"/>
                <w:sz w:val="16"/>
                <w:szCs w:val="16"/>
              </w:rPr>
            </w:pPr>
          </w:p>
        </w:tc>
        <w:tc>
          <w:tcPr>
            <w:tcW w:w="720" w:type="dxa"/>
            <w:tcBorders>
              <w:top w:val="single" w:sz="4" w:space="0" w:color="auto"/>
            </w:tcBorders>
            <w:shd w:val="clear" w:color="auto" w:fill="auto"/>
          </w:tcPr>
          <w:p w14:paraId="26881D67" w14:textId="77777777" w:rsidR="00972283" w:rsidRPr="00542D61" w:rsidRDefault="00972283" w:rsidP="00252992">
            <w:pPr>
              <w:spacing w:line="240" w:lineRule="auto"/>
              <w:ind w:right="-72"/>
              <w:rPr>
                <w:rFonts w:cs="Arial"/>
                <w:sz w:val="16"/>
                <w:szCs w:val="16"/>
              </w:rPr>
            </w:pPr>
          </w:p>
        </w:tc>
        <w:tc>
          <w:tcPr>
            <w:tcW w:w="1296" w:type="dxa"/>
            <w:tcBorders>
              <w:top w:val="single" w:sz="4" w:space="0" w:color="auto"/>
            </w:tcBorders>
            <w:shd w:val="clear" w:color="auto" w:fill="auto"/>
          </w:tcPr>
          <w:p w14:paraId="4EDCC90A" w14:textId="77777777" w:rsidR="00972283" w:rsidRPr="00542D61" w:rsidRDefault="00972283" w:rsidP="00252992">
            <w:pPr>
              <w:spacing w:line="240" w:lineRule="auto"/>
              <w:ind w:right="-72"/>
              <w:rPr>
                <w:rFonts w:cs="Arial"/>
                <w:sz w:val="16"/>
                <w:szCs w:val="16"/>
              </w:rPr>
            </w:pPr>
          </w:p>
        </w:tc>
        <w:tc>
          <w:tcPr>
            <w:tcW w:w="1296" w:type="dxa"/>
            <w:tcBorders>
              <w:top w:val="single" w:sz="4" w:space="0" w:color="auto"/>
            </w:tcBorders>
            <w:shd w:val="clear" w:color="auto" w:fill="auto"/>
          </w:tcPr>
          <w:p w14:paraId="07196F8F" w14:textId="77777777" w:rsidR="00972283" w:rsidRPr="00542D61" w:rsidRDefault="00972283" w:rsidP="00252992">
            <w:pPr>
              <w:spacing w:line="240" w:lineRule="auto"/>
              <w:ind w:right="-72"/>
              <w:rPr>
                <w:rFonts w:cs="Arial"/>
                <w:sz w:val="16"/>
                <w:szCs w:val="16"/>
              </w:rPr>
            </w:pPr>
          </w:p>
        </w:tc>
        <w:tc>
          <w:tcPr>
            <w:tcW w:w="1296" w:type="dxa"/>
            <w:tcBorders>
              <w:top w:val="single" w:sz="4" w:space="0" w:color="auto"/>
            </w:tcBorders>
            <w:shd w:val="clear" w:color="auto" w:fill="auto"/>
          </w:tcPr>
          <w:p w14:paraId="75D97C24" w14:textId="77777777" w:rsidR="00972283" w:rsidRPr="00542D61" w:rsidRDefault="00972283" w:rsidP="00252992">
            <w:pPr>
              <w:spacing w:line="240" w:lineRule="auto"/>
              <w:ind w:right="-72"/>
              <w:rPr>
                <w:rFonts w:cs="Arial"/>
                <w:sz w:val="16"/>
                <w:szCs w:val="16"/>
              </w:rPr>
            </w:pPr>
          </w:p>
        </w:tc>
        <w:tc>
          <w:tcPr>
            <w:tcW w:w="1296" w:type="dxa"/>
            <w:tcBorders>
              <w:top w:val="single" w:sz="4" w:space="0" w:color="auto"/>
            </w:tcBorders>
            <w:shd w:val="clear" w:color="auto" w:fill="auto"/>
          </w:tcPr>
          <w:p w14:paraId="337C5DF3" w14:textId="77777777" w:rsidR="00972283" w:rsidRPr="00542D61" w:rsidRDefault="00972283" w:rsidP="00252992">
            <w:pPr>
              <w:spacing w:line="240" w:lineRule="auto"/>
              <w:ind w:right="-72"/>
              <w:rPr>
                <w:rFonts w:cs="Arial"/>
                <w:sz w:val="16"/>
                <w:szCs w:val="16"/>
              </w:rPr>
            </w:pPr>
          </w:p>
        </w:tc>
      </w:tr>
      <w:tr w:rsidR="00F95014" w:rsidRPr="00542D61" w14:paraId="4E7B7AF4" w14:textId="77777777" w:rsidTr="00316A7A">
        <w:tc>
          <w:tcPr>
            <w:tcW w:w="2405" w:type="dxa"/>
            <w:shd w:val="clear" w:color="auto" w:fill="auto"/>
          </w:tcPr>
          <w:p w14:paraId="0F5E3043" w14:textId="77777777" w:rsidR="00316A7A" w:rsidRPr="00542D61" w:rsidRDefault="00F95014"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r w:rsidRPr="00542D61">
              <w:rPr>
                <w:rFonts w:cs="Arial"/>
                <w:sz w:val="16"/>
                <w:szCs w:val="16"/>
              </w:rPr>
              <w:t>Discount rate</w:t>
            </w:r>
            <w:r w:rsidR="0098492A" w:rsidRPr="00542D61">
              <w:rPr>
                <w:rFonts w:cs="Arial"/>
                <w:sz w:val="16"/>
                <w:szCs w:val="16"/>
              </w:rPr>
              <w:t xml:space="preserve"> </w:t>
            </w:r>
          </w:p>
          <w:p w14:paraId="6BEFCE7B" w14:textId="5A8BF577" w:rsidR="0098492A" w:rsidRPr="00542D61" w:rsidRDefault="00316A7A" w:rsidP="00316A7A">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r w:rsidRPr="00542D61">
              <w:rPr>
                <w:rFonts w:cs="Arial"/>
                <w:sz w:val="16"/>
                <w:szCs w:val="16"/>
              </w:rPr>
              <w:t xml:space="preserve">   -</w:t>
            </w:r>
            <w:r w:rsidR="0098492A" w:rsidRPr="00542D61">
              <w:rPr>
                <w:rFonts w:cs="Arial"/>
                <w:sz w:val="16"/>
                <w:szCs w:val="16"/>
              </w:rPr>
              <w:t xml:space="preserve"> Retirement</w:t>
            </w:r>
            <w:r w:rsidRPr="00542D61">
              <w:rPr>
                <w:rFonts w:cs="Arial"/>
                <w:sz w:val="16"/>
                <w:szCs w:val="16"/>
              </w:rPr>
              <w:t xml:space="preserve"> </w:t>
            </w:r>
            <w:r w:rsidR="0098492A" w:rsidRPr="00542D61">
              <w:rPr>
                <w:rFonts w:cs="Arial"/>
                <w:sz w:val="16"/>
                <w:szCs w:val="16"/>
              </w:rPr>
              <w:t>Fund Plan</w:t>
            </w:r>
          </w:p>
        </w:tc>
        <w:tc>
          <w:tcPr>
            <w:tcW w:w="720" w:type="dxa"/>
            <w:shd w:val="clear" w:color="auto" w:fill="auto"/>
          </w:tcPr>
          <w:p w14:paraId="69D14795" w14:textId="3FA47A10" w:rsidR="00F95014" w:rsidRPr="00542D61" w:rsidRDefault="000C4C6E" w:rsidP="00252992">
            <w:pPr>
              <w:spacing w:line="240" w:lineRule="auto"/>
              <w:ind w:right="-72"/>
              <w:jc w:val="right"/>
              <w:rPr>
                <w:rFonts w:cs="Arial"/>
                <w:sz w:val="16"/>
                <w:szCs w:val="16"/>
              </w:rPr>
            </w:pPr>
            <w:r w:rsidRPr="00542D61">
              <w:rPr>
                <w:rFonts w:cs="Arial"/>
                <w:sz w:val="16"/>
                <w:szCs w:val="16"/>
              </w:rPr>
              <w:t>0.50%</w:t>
            </w:r>
          </w:p>
        </w:tc>
        <w:tc>
          <w:tcPr>
            <w:tcW w:w="720" w:type="dxa"/>
            <w:shd w:val="clear" w:color="auto" w:fill="auto"/>
          </w:tcPr>
          <w:p w14:paraId="1CB4058F" w14:textId="77777777" w:rsidR="00F95014" w:rsidRPr="00542D61" w:rsidRDefault="00F95014" w:rsidP="00252992">
            <w:pPr>
              <w:spacing w:line="240" w:lineRule="auto"/>
              <w:ind w:right="-72"/>
              <w:jc w:val="right"/>
              <w:rPr>
                <w:rFonts w:cs="Arial"/>
                <w:sz w:val="16"/>
                <w:szCs w:val="16"/>
              </w:rPr>
            </w:pPr>
            <w:r w:rsidRPr="00542D61">
              <w:rPr>
                <w:rFonts w:cs="Arial"/>
                <w:sz w:val="16"/>
                <w:szCs w:val="16"/>
              </w:rPr>
              <w:t>0.50%</w:t>
            </w:r>
          </w:p>
        </w:tc>
        <w:tc>
          <w:tcPr>
            <w:tcW w:w="1296" w:type="dxa"/>
            <w:shd w:val="clear" w:color="auto" w:fill="auto"/>
          </w:tcPr>
          <w:p w14:paraId="110096C1" w14:textId="77777777" w:rsidR="00F95014" w:rsidRPr="00542D61" w:rsidRDefault="00667C09" w:rsidP="00252992">
            <w:pPr>
              <w:spacing w:line="240" w:lineRule="auto"/>
              <w:ind w:right="-72"/>
              <w:jc w:val="right"/>
              <w:rPr>
                <w:rFonts w:cs="Arial"/>
                <w:sz w:val="16"/>
                <w:szCs w:val="16"/>
              </w:rPr>
            </w:pPr>
            <w:r w:rsidRPr="00542D61">
              <w:rPr>
                <w:rFonts w:cs="Arial"/>
                <w:sz w:val="16"/>
                <w:szCs w:val="16"/>
              </w:rPr>
              <w:t>Decrease by</w:t>
            </w:r>
          </w:p>
          <w:p w14:paraId="4145FE0A" w14:textId="2AB2CA4C" w:rsidR="0098492A" w:rsidRPr="00542D61" w:rsidRDefault="0098492A" w:rsidP="00252992">
            <w:pPr>
              <w:spacing w:line="240" w:lineRule="auto"/>
              <w:ind w:right="-72"/>
              <w:jc w:val="right"/>
              <w:rPr>
                <w:rFonts w:cs="Arial"/>
                <w:sz w:val="16"/>
                <w:szCs w:val="16"/>
              </w:rPr>
            </w:pPr>
            <w:r w:rsidRPr="00542D61">
              <w:rPr>
                <w:rFonts w:cs="Arial"/>
                <w:sz w:val="16"/>
                <w:szCs w:val="16"/>
              </w:rPr>
              <w:t>10,23</w:t>
            </w:r>
            <w:r w:rsidR="00410D11" w:rsidRPr="00542D61">
              <w:rPr>
                <w:rFonts w:cs="Arial"/>
                <w:sz w:val="16"/>
                <w:szCs w:val="16"/>
              </w:rPr>
              <w:t>3</w:t>
            </w:r>
          </w:p>
        </w:tc>
        <w:tc>
          <w:tcPr>
            <w:tcW w:w="1296" w:type="dxa"/>
            <w:shd w:val="clear" w:color="auto" w:fill="auto"/>
          </w:tcPr>
          <w:p w14:paraId="5E397EA7" w14:textId="77777777" w:rsidR="00F95014" w:rsidRPr="00542D61" w:rsidRDefault="00F95014" w:rsidP="00252992">
            <w:pPr>
              <w:spacing w:line="240" w:lineRule="auto"/>
              <w:ind w:right="-72"/>
              <w:jc w:val="right"/>
              <w:rPr>
                <w:rFonts w:cs="Arial"/>
                <w:sz w:val="16"/>
                <w:szCs w:val="16"/>
              </w:rPr>
            </w:pPr>
            <w:r w:rsidRPr="00542D61">
              <w:rPr>
                <w:rFonts w:cs="Arial"/>
                <w:sz w:val="16"/>
                <w:szCs w:val="16"/>
              </w:rPr>
              <w:t>Decrease by</w:t>
            </w:r>
          </w:p>
          <w:p w14:paraId="352F9D3A" w14:textId="30BEA508" w:rsidR="0098492A" w:rsidRPr="00542D61" w:rsidRDefault="0098492A" w:rsidP="00252992">
            <w:pPr>
              <w:spacing w:line="240" w:lineRule="auto"/>
              <w:ind w:right="-72"/>
              <w:jc w:val="right"/>
              <w:rPr>
                <w:rFonts w:cs="Arial"/>
                <w:sz w:val="16"/>
                <w:szCs w:val="16"/>
              </w:rPr>
            </w:pPr>
            <w:r w:rsidRPr="00542D61">
              <w:rPr>
                <w:rFonts w:cs="Arial"/>
                <w:sz w:val="16"/>
                <w:szCs w:val="16"/>
              </w:rPr>
              <w:t>9,59</w:t>
            </w:r>
            <w:r w:rsidR="00410D11" w:rsidRPr="00542D61">
              <w:rPr>
                <w:rFonts w:cs="Arial"/>
                <w:sz w:val="16"/>
                <w:szCs w:val="16"/>
              </w:rPr>
              <w:t>6</w:t>
            </w:r>
          </w:p>
        </w:tc>
        <w:tc>
          <w:tcPr>
            <w:tcW w:w="1296" w:type="dxa"/>
            <w:shd w:val="clear" w:color="auto" w:fill="auto"/>
          </w:tcPr>
          <w:p w14:paraId="51226B9E" w14:textId="77777777" w:rsidR="00F95014" w:rsidRPr="00542D61" w:rsidRDefault="00667C09" w:rsidP="00252992">
            <w:pPr>
              <w:spacing w:line="240" w:lineRule="auto"/>
              <w:ind w:right="-72"/>
              <w:jc w:val="right"/>
              <w:rPr>
                <w:rFonts w:cs="Arial"/>
                <w:sz w:val="16"/>
                <w:szCs w:val="16"/>
              </w:rPr>
            </w:pPr>
            <w:r w:rsidRPr="00542D61">
              <w:rPr>
                <w:rFonts w:cs="Arial"/>
                <w:sz w:val="16"/>
                <w:szCs w:val="16"/>
              </w:rPr>
              <w:t>Increase by</w:t>
            </w:r>
          </w:p>
          <w:p w14:paraId="7EAF7A81" w14:textId="342B9AFD" w:rsidR="0098492A" w:rsidRPr="00542D61" w:rsidRDefault="0098492A" w:rsidP="00252992">
            <w:pPr>
              <w:spacing w:line="240" w:lineRule="auto"/>
              <w:ind w:right="-72"/>
              <w:jc w:val="right"/>
              <w:rPr>
                <w:rFonts w:cs="Arial"/>
                <w:sz w:val="16"/>
                <w:szCs w:val="16"/>
              </w:rPr>
            </w:pPr>
            <w:r w:rsidRPr="00542D61">
              <w:rPr>
                <w:rFonts w:cs="Arial"/>
                <w:sz w:val="16"/>
                <w:szCs w:val="16"/>
              </w:rPr>
              <w:t>11,01</w:t>
            </w:r>
            <w:r w:rsidR="00410D11" w:rsidRPr="00542D61">
              <w:rPr>
                <w:rFonts w:cs="Arial"/>
                <w:sz w:val="16"/>
                <w:szCs w:val="16"/>
              </w:rPr>
              <w:t>4</w:t>
            </w:r>
          </w:p>
        </w:tc>
        <w:tc>
          <w:tcPr>
            <w:tcW w:w="1296" w:type="dxa"/>
            <w:shd w:val="clear" w:color="auto" w:fill="auto"/>
          </w:tcPr>
          <w:p w14:paraId="40CA5D93" w14:textId="77777777" w:rsidR="00F95014" w:rsidRPr="00542D61" w:rsidRDefault="00F95014" w:rsidP="00252992">
            <w:pPr>
              <w:spacing w:line="240" w:lineRule="auto"/>
              <w:ind w:right="-72"/>
              <w:jc w:val="right"/>
              <w:rPr>
                <w:rFonts w:cs="Arial"/>
                <w:sz w:val="16"/>
                <w:szCs w:val="16"/>
              </w:rPr>
            </w:pPr>
            <w:r w:rsidRPr="00542D61">
              <w:rPr>
                <w:rFonts w:cs="Arial"/>
                <w:sz w:val="16"/>
                <w:szCs w:val="16"/>
              </w:rPr>
              <w:t>Increase by</w:t>
            </w:r>
          </w:p>
          <w:p w14:paraId="2CFBAF29" w14:textId="74665099" w:rsidR="0098492A" w:rsidRPr="00542D61" w:rsidRDefault="0098492A" w:rsidP="00252992">
            <w:pPr>
              <w:spacing w:line="240" w:lineRule="auto"/>
              <w:ind w:right="-72"/>
              <w:jc w:val="right"/>
              <w:rPr>
                <w:rFonts w:cs="Arial"/>
                <w:sz w:val="16"/>
                <w:szCs w:val="16"/>
              </w:rPr>
            </w:pPr>
            <w:r w:rsidRPr="00542D61">
              <w:rPr>
                <w:rFonts w:cs="Arial"/>
                <w:sz w:val="16"/>
                <w:szCs w:val="16"/>
              </w:rPr>
              <w:t>10,35</w:t>
            </w:r>
            <w:r w:rsidR="00410D11" w:rsidRPr="00542D61">
              <w:rPr>
                <w:rFonts w:cs="Arial"/>
                <w:sz w:val="16"/>
                <w:szCs w:val="16"/>
              </w:rPr>
              <w:t>8</w:t>
            </w:r>
          </w:p>
        </w:tc>
      </w:tr>
      <w:tr w:rsidR="00F95014" w:rsidRPr="00542D61" w14:paraId="55296C06" w14:textId="77777777" w:rsidTr="00316A7A">
        <w:tc>
          <w:tcPr>
            <w:tcW w:w="2405" w:type="dxa"/>
            <w:shd w:val="clear" w:color="auto" w:fill="auto"/>
          </w:tcPr>
          <w:p w14:paraId="7228D248" w14:textId="3B924553" w:rsidR="00F95014" w:rsidRPr="00542D61" w:rsidRDefault="00F95014"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p>
        </w:tc>
        <w:tc>
          <w:tcPr>
            <w:tcW w:w="720" w:type="dxa"/>
            <w:shd w:val="clear" w:color="auto" w:fill="auto"/>
          </w:tcPr>
          <w:p w14:paraId="231806B9" w14:textId="77777777" w:rsidR="00F95014" w:rsidRPr="00542D61" w:rsidRDefault="00F95014" w:rsidP="00252992">
            <w:pPr>
              <w:spacing w:line="240" w:lineRule="auto"/>
              <w:ind w:right="-72"/>
              <w:jc w:val="right"/>
              <w:rPr>
                <w:rFonts w:cs="Arial"/>
                <w:sz w:val="16"/>
                <w:szCs w:val="16"/>
              </w:rPr>
            </w:pPr>
          </w:p>
        </w:tc>
        <w:tc>
          <w:tcPr>
            <w:tcW w:w="720" w:type="dxa"/>
            <w:shd w:val="clear" w:color="auto" w:fill="auto"/>
          </w:tcPr>
          <w:p w14:paraId="6BC6B6B4" w14:textId="77777777" w:rsidR="00F95014" w:rsidRPr="00542D61" w:rsidRDefault="00F95014" w:rsidP="00252992">
            <w:pPr>
              <w:spacing w:line="240" w:lineRule="auto"/>
              <w:ind w:right="-72"/>
              <w:jc w:val="right"/>
              <w:rPr>
                <w:rFonts w:cs="Arial"/>
                <w:sz w:val="16"/>
                <w:szCs w:val="16"/>
              </w:rPr>
            </w:pPr>
          </w:p>
        </w:tc>
        <w:tc>
          <w:tcPr>
            <w:tcW w:w="1296" w:type="dxa"/>
            <w:shd w:val="clear" w:color="auto" w:fill="auto"/>
          </w:tcPr>
          <w:p w14:paraId="415C0CE1" w14:textId="26E98F47" w:rsidR="00F95014" w:rsidRPr="00542D61" w:rsidRDefault="00F95014" w:rsidP="00252992">
            <w:pPr>
              <w:spacing w:line="240" w:lineRule="auto"/>
              <w:ind w:right="-72"/>
              <w:jc w:val="right"/>
              <w:rPr>
                <w:rFonts w:cs="Arial"/>
                <w:sz w:val="16"/>
                <w:szCs w:val="16"/>
              </w:rPr>
            </w:pPr>
          </w:p>
        </w:tc>
        <w:tc>
          <w:tcPr>
            <w:tcW w:w="1296" w:type="dxa"/>
            <w:shd w:val="clear" w:color="auto" w:fill="auto"/>
          </w:tcPr>
          <w:p w14:paraId="0366E663" w14:textId="4BB7ED55" w:rsidR="00F95014" w:rsidRPr="00542D61" w:rsidRDefault="00F95014" w:rsidP="00252992">
            <w:pPr>
              <w:spacing w:line="240" w:lineRule="auto"/>
              <w:ind w:right="-72"/>
              <w:jc w:val="right"/>
              <w:rPr>
                <w:rFonts w:cs="Arial"/>
                <w:sz w:val="16"/>
                <w:szCs w:val="16"/>
              </w:rPr>
            </w:pPr>
          </w:p>
        </w:tc>
        <w:tc>
          <w:tcPr>
            <w:tcW w:w="1296" w:type="dxa"/>
            <w:shd w:val="clear" w:color="auto" w:fill="auto"/>
          </w:tcPr>
          <w:p w14:paraId="1DA124DB" w14:textId="6F59B2E0" w:rsidR="00F95014" w:rsidRPr="00542D61" w:rsidRDefault="00F95014" w:rsidP="00252992">
            <w:pPr>
              <w:spacing w:line="240" w:lineRule="auto"/>
              <w:ind w:right="-72"/>
              <w:jc w:val="right"/>
              <w:rPr>
                <w:rFonts w:cs="Arial"/>
                <w:sz w:val="16"/>
                <w:szCs w:val="16"/>
              </w:rPr>
            </w:pPr>
          </w:p>
        </w:tc>
        <w:tc>
          <w:tcPr>
            <w:tcW w:w="1296" w:type="dxa"/>
            <w:shd w:val="clear" w:color="auto" w:fill="auto"/>
          </w:tcPr>
          <w:p w14:paraId="4A0FA493" w14:textId="093E501B" w:rsidR="00F95014" w:rsidRPr="00542D61" w:rsidRDefault="00F95014" w:rsidP="00252992">
            <w:pPr>
              <w:spacing w:line="240" w:lineRule="auto"/>
              <w:ind w:right="-72"/>
              <w:jc w:val="right"/>
              <w:rPr>
                <w:rFonts w:cs="Arial"/>
                <w:sz w:val="16"/>
                <w:szCs w:val="16"/>
              </w:rPr>
            </w:pPr>
          </w:p>
        </w:tc>
      </w:tr>
      <w:tr w:rsidR="0098492A" w:rsidRPr="00542D61" w14:paraId="69E39376" w14:textId="77777777" w:rsidTr="00316A7A">
        <w:tc>
          <w:tcPr>
            <w:tcW w:w="2405" w:type="dxa"/>
            <w:shd w:val="clear" w:color="auto" w:fill="auto"/>
          </w:tcPr>
          <w:p w14:paraId="3918FE0A" w14:textId="77777777" w:rsidR="00316A7A" w:rsidRPr="00542D61" w:rsidRDefault="0098492A"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r w:rsidRPr="00542D61">
              <w:rPr>
                <w:rFonts w:cs="Arial"/>
                <w:sz w:val="16"/>
                <w:szCs w:val="16"/>
              </w:rPr>
              <w:t xml:space="preserve">Salary increase rate </w:t>
            </w:r>
          </w:p>
          <w:p w14:paraId="48201D7C" w14:textId="65917653" w:rsidR="0098492A" w:rsidRPr="00542D61" w:rsidRDefault="00316A7A"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r w:rsidRPr="00542D61">
              <w:rPr>
                <w:rFonts w:cs="Arial"/>
                <w:sz w:val="16"/>
                <w:szCs w:val="16"/>
              </w:rPr>
              <w:t xml:space="preserve">   </w:t>
            </w:r>
            <w:r w:rsidR="00413BC3" w:rsidRPr="00542D61">
              <w:rPr>
                <w:rFonts w:cs="Arial"/>
                <w:sz w:val="16"/>
                <w:szCs w:val="16"/>
              </w:rPr>
              <w:t xml:space="preserve">- </w:t>
            </w:r>
            <w:r w:rsidR="0098492A" w:rsidRPr="00542D61">
              <w:rPr>
                <w:rFonts w:cs="Arial"/>
                <w:sz w:val="16"/>
                <w:szCs w:val="16"/>
              </w:rPr>
              <w:t>Retirement Fund Plan</w:t>
            </w:r>
          </w:p>
        </w:tc>
        <w:tc>
          <w:tcPr>
            <w:tcW w:w="720" w:type="dxa"/>
            <w:shd w:val="clear" w:color="auto" w:fill="auto"/>
          </w:tcPr>
          <w:p w14:paraId="1317EB4D"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0.50%</w:t>
            </w:r>
          </w:p>
        </w:tc>
        <w:tc>
          <w:tcPr>
            <w:tcW w:w="720" w:type="dxa"/>
            <w:shd w:val="clear" w:color="auto" w:fill="auto"/>
          </w:tcPr>
          <w:p w14:paraId="17AAA6DE"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0.50%</w:t>
            </w:r>
          </w:p>
        </w:tc>
        <w:tc>
          <w:tcPr>
            <w:tcW w:w="1296" w:type="dxa"/>
            <w:shd w:val="clear" w:color="auto" w:fill="auto"/>
          </w:tcPr>
          <w:p w14:paraId="70C89FDD"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Increase by</w:t>
            </w:r>
          </w:p>
          <w:p w14:paraId="08D0477A" w14:textId="6BF2E98B" w:rsidR="0098492A" w:rsidRPr="00542D61" w:rsidRDefault="0098492A" w:rsidP="00252992">
            <w:pPr>
              <w:spacing w:line="240" w:lineRule="auto"/>
              <w:ind w:right="-72"/>
              <w:jc w:val="right"/>
              <w:rPr>
                <w:rFonts w:cs="Arial"/>
                <w:sz w:val="16"/>
                <w:szCs w:val="16"/>
              </w:rPr>
            </w:pPr>
            <w:r w:rsidRPr="00542D61">
              <w:rPr>
                <w:rFonts w:cs="Arial"/>
                <w:sz w:val="16"/>
                <w:szCs w:val="16"/>
              </w:rPr>
              <w:t>10,766</w:t>
            </w:r>
          </w:p>
        </w:tc>
        <w:tc>
          <w:tcPr>
            <w:tcW w:w="1296" w:type="dxa"/>
            <w:shd w:val="clear" w:color="auto" w:fill="auto"/>
          </w:tcPr>
          <w:p w14:paraId="2C3A248C"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Increase by</w:t>
            </w:r>
          </w:p>
          <w:p w14:paraId="3952C8F8" w14:textId="5D2B47E3" w:rsidR="0098492A" w:rsidRPr="00542D61" w:rsidRDefault="0098492A" w:rsidP="00252992">
            <w:pPr>
              <w:spacing w:line="240" w:lineRule="auto"/>
              <w:ind w:right="-72"/>
              <w:jc w:val="right"/>
              <w:rPr>
                <w:rFonts w:cs="Arial"/>
                <w:sz w:val="16"/>
                <w:szCs w:val="16"/>
              </w:rPr>
            </w:pPr>
            <w:r w:rsidRPr="00542D61">
              <w:rPr>
                <w:rFonts w:cs="Arial"/>
                <w:sz w:val="16"/>
                <w:szCs w:val="16"/>
              </w:rPr>
              <w:t>10,150</w:t>
            </w:r>
          </w:p>
        </w:tc>
        <w:tc>
          <w:tcPr>
            <w:tcW w:w="1296" w:type="dxa"/>
            <w:shd w:val="clear" w:color="auto" w:fill="auto"/>
          </w:tcPr>
          <w:p w14:paraId="7AD112FA"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Decrease by</w:t>
            </w:r>
          </w:p>
          <w:p w14:paraId="37F4AE08" w14:textId="5517DE10" w:rsidR="0098492A" w:rsidRPr="00542D61" w:rsidRDefault="0098492A" w:rsidP="00252992">
            <w:pPr>
              <w:spacing w:line="240" w:lineRule="auto"/>
              <w:ind w:right="-72"/>
              <w:jc w:val="right"/>
              <w:rPr>
                <w:rFonts w:cs="Arial"/>
                <w:sz w:val="16"/>
                <w:szCs w:val="16"/>
              </w:rPr>
            </w:pPr>
            <w:r w:rsidRPr="00542D61">
              <w:rPr>
                <w:rFonts w:cs="Arial"/>
                <w:sz w:val="16"/>
                <w:szCs w:val="16"/>
              </w:rPr>
              <w:t>10,11</w:t>
            </w:r>
            <w:r w:rsidR="00410D11" w:rsidRPr="00542D61">
              <w:rPr>
                <w:rFonts w:cs="Arial"/>
                <w:sz w:val="16"/>
                <w:szCs w:val="16"/>
              </w:rPr>
              <w:t>3</w:t>
            </w:r>
          </w:p>
        </w:tc>
        <w:tc>
          <w:tcPr>
            <w:tcW w:w="1296" w:type="dxa"/>
            <w:shd w:val="clear" w:color="auto" w:fill="auto"/>
          </w:tcPr>
          <w:p w14:paraId="41D38F83"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Decrease by</w:t>
            </w:r>
          </w:p>
          <w:p w14:paraId="40C53DE0" w14:textId="0F0EDB58" w:rsidR="0098492A" w:rsidRPr="00542D61" w:rsidRDefault="0098492A" w:rsidP="00252992">
            <w:pPr>
              <w:spacing w:line="240" w:lineRule="auto"/>
              <w:ind w:right="-72"/>
              <w:jc w:val="right"/>
              <w:rPr>
                <w:rFonts w:cs="Arial"/>
                <w:sz w:val="16"/>
                <w:szCs w:val="16"/>
              </w:rPr>
            </w:pPr>
            <w:r w:rsidRPr="00542D61">
              <w:rPr>
                <w:rFonts w:cs="Arial"/>
                <w:sz w:val="16"/>
                <w:szCs w:val="16"/>
              </w:rPr>
              <w:t>9,50</w:t>
            </w:r>
            <w:r w:rsidR="00410D11" w:rsidRPr="00542D61">
              <w:rPr>
                <w:rFonts w:cs="Arial"/>
                <w:sz w:val="16"/>
                <w:szCs w:val="16"/>
              </w:rPr>
              <w:t>6</w:t>
            </w:r>
          </w:p>
        </w:tc>
      </w:tr>
      <w:tr w:rsidR="0098492A" w:rsidRPr="00542D61" w14:paraId="47B76930" w14:textId="77777777" w:rsidTr="00316A7A">
        <w:tc>
          <w:tcPr>
            <w:tcW w:w="2405" w:type="dxa"/>
            <w:shd w:val="clear" w:color="auto" w:fill="auto"/>
          </w:tcPr>
          <w:p w14:paraId="5A9D14F2" w14:textId="77777777" w:rsidR="0098492A" w:rsidRPr="00542D61" w:rsidRDefault="0098492A"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p>
        </w:tc>
        <w:tc>
          <w:tcPr>
            <w:tcW w:w="720" w:type="dxa"/>
            <w:shd w:val="clear" w:color="auto" w:fill="auto"/>
          </w:tcPr>
          <w:p w14:paraId="57396426" w14:textId="77777777" w:rsidR="0098492A" w:rsidRPr="00542D61" w:rsidRDefault="0098492A" w:rsidP="00252992">
            <w:pPr>
              <w:spacing w:line="240" w:lineRule="auto"/>
              <w:ind w:right="-72"/>
              <w:jc w:val="right"/>
              <w:rPr>
                <w:rFonts w:cs="Arial"/>
                <w:sz w:val="16"/>
                <w:szCs w:val="16"/>
              </w:rPr>
            </w:pPr>
          </w:p>
        </w:tc>
        <w:tc>
          <w:tcPr>
            <w:tcW w:w="720" w:type="dxa"/>
            <w:shd w:val="clear" w:color="auto" w:fill="auto"/>
          </w:tcPr>
          <w:p w14:paraId="4FC3F6A5" w14:textId="77777777" w:rsidR="0098492A" w:rsidRPr="00542D61" w:rsidRDefault="0098492A" w:rsidP="00252992">
            <w:pPr>
              <w:spacing w:line="240" w:lineRule="auto"/>
              <w:ind w:right="-72"/>
              <w:jc w:val="right"/>
              <w:rPr>
                <w:rFonts w:cs="Arial"/>
                <w:sz w:val="16"/>
                <w:szCs w:val="16"/>
              </w:rPr>
            </w:pPr>
          </w:p>
        </w:tc>
        <w:tc>
          <w:tcPr>
            <w:tcW w:w="1296" w:type="dxa"/>
            <w:shd w:val="clear" w:color="auto" w:fill="auto"/>
          </w:tcPr>
          <w:p w14:paraId="2BDA06E9" w14:textId="1A5DFB10" w:rsidR="0098492A" w:rsidRPr="00542D61" w:rsidRDefault="0098492A" w:rsidP="00252992">
            <w:pPr>
              <w:spacing w:line="240" w:lineRule="auto"/>
              <w:ind w:right="-72"/>
              <w:jc w:val="right"/>
              <w:rPr>
                <w:rFonts w:cs="Arial"/>
                <w:sz w:val="16"/>
                <w:szCs w:val="16"/>
              </w:rPr>
            </w:pPr>
          </w:p>
        </w:tc>
        <w:tc>
          <w:tcPr>
            <w:tcW w:w="1296" w:type="dxa"/>
            <w:shd w:val="clear" w:color="auto" w:fill="auto"/>
          </w:tcPr>
          <w:p w14:paraId="6647F2DB" w14:textId="2E700434" w:rsidR="0098492A" w:rsidRPr="00542D61" w:rsidRDefault="0098492A" w:rsidP="00252992">
            <w:pPr>
              <w:spacing w:line="240" w:lineRule="auto"/>
              <w:ind w:right="-72"/>
              <w:jc w:val="right"/>
              <w:rPr>
                <w:rFonts w:cs="Arial"/>
                <w:sz w:val="16"/>
                <w:szCs w:val="16"/>
              </w:rPr>
            </w:pPr>
          </w:p>
        </w:tc>
        <w:tc>
          <w:tcPr>
            <w:tcW w:w="1296" w:type="dxa"/>
            <w:shd w:val="clear" w:color="auto" w:fill="auto"/>
          </w:tcPr>
          <w:p w14:paraId="713CB012" w14:textId="2031B817" w:rsidR="0098492A" w:rsidRPr="00542D61" w:rsidRDefault="0098492A" w:rsidP="00252992">
            <w:pPr>
              <w:spacing w:line="240" w:lineRule="auto"/>
              <w:ind w:right="-72"/>
              <w:jc w:val="right"/>
              <w:rPr>
                <w:rFonts w:cs="Arial"/>
                <w:sz w:val="16"/>
                <w:szCs w:val="16"/>
              </w:rPr>
            </w:pPr>
          </w:p>
        </w:tc>
        <w:tc>
          <w:tcPr>
            <w:tcW w:w="1296" w:type="dxa"/>
            <w:shd w:val="clear" w:color="auto" w:fill="auto"/>
          </w:tcPr>
          <w:p w14:paraId="403B8DB0" w14:textId="3F2C963E" w:rsidR="0098492A" w:rsidRPr="00542D61" w:rsidRDefault="0098492A" w:rsidP="00252992">
            <w:pPr>
              <w:spacing w:line="240" w:lineRule="auto"/>
              <w:ind w:right="-72"/>
              <w:jc w:val="right"/>
              <w:rPr>
                <w:rFonts w:cs="Arial"/>
                <w:sz w:val="16"/>
                <w:szCs w:val="16"/>
              </w:rPr>
            </w:pPr>
          </w:p>
        </w:tc>
      </w:tr>
      <w:tr w:rsidR="0098492A" w:rsidRPr="00542D61" w14:paraId="3A686DF5" w14:textId="77777777" w:rsidTr="00316A7A">
        <w:tc>
          <w:tcPr>
            <w:tcW w:w="2405" w:type="dxa"/>
            <w:shd w:val="clear" w:color="auto" w:fill="auto"/>
          </w:tcPr>
          <w:p w14:paraId="468D56FB" w14:textId="77777777" w:rsidR="00316A7A" w:rsidRPr="00542D61" w:rsidRDefault="0098492A"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r w:rsidRPr="00542D61">
              <w:rPr>
                <w:rFonts w:cs="Arial"/>
                <w:sz w:val="16"/>
                <w:szCs w:val="16"/>
              </w:rPr>
              <w:t xml:space="preserve">Discount rate </w:t>
            </w:r>
          </w:p>
          <w:p w14:paraId="068DEDAB" w14:textId="4FC39220" w:rsidR="0098492A" w:rsidRPr="00542D61" w:rsidRDefault="00316A7A" w:rsidP="00316A7A">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r w:rsidRPr="00542D61">
              <w:rPr>
                <w:rFonts w:cs="Arial"/>
                <w:sz w:val="16"/>
                <w:szCs w:val="16"/>
              </w:rPr>
              <w:t xml:space="preserve">   -</w:t>
            </w:r>
            <w:r w:rsidR="0098492A" w:rsidRPr="00542D61">
              <w:rPr>
                <w:rFonts w:cs="Arial"/>
                <w:sz w:val="16"/>
                <w:szCs w:val="16"/>
              </w:rPr>
              <w:t xml:space="preserve"> Saving Fund</w:t>
            </w:r>
            <w:r w:rsidRPr="00542D61">
              <w:rPr>
                <w:rFonts w:cs="Arial"/>
                <w:sz w:val="16"/>
                <w:szCs w:val="16"/>
              </w:rPr>
              <w:t xml:space="preserve"> </w:t>
            </w:r>
            <w:r w:rsidR="0098492A" w:rsidRPr="00542D61">
              <w:rPr>
                <w:rFonts w:cs="Arial"/>
                <w:sz w:val="16"/>
                <w:szCs w:val="16"/>
              </w:rPr>
              <w:t>Plan</w:t>
            </w:r>
          </w:p>
        </w:tc>
        <w:tc>
          <w:tcPr>
            <w:tcW w:w="720" w:type="dxa"/>
            <w:shd w:val="clear" w:color="auto" w:fill="auto"/>
          </w:tcPr>
          <w:p w14:paraId="0DE36675"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0.50%</w:t>
            </w:r>
          </w:p>
        </w:tc>
        <w:tc>
          <w:tcPr>
            <w:tcW w:w="720" w:type="dxa"/>
            <w:shd w:val="clear" w:color="auto" w:fill="auto"/>
          </w:tcPr>
          <w:p w14:paraId="67DE45DB"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0.50%</w:t>
            </w:r>
          </w:p>
        </w:tc>
        <w:tc>
          <w:tcPr>
            <w:tcW w:w="1296" w:type="dxa"/>
            <w:shd w:val="clear" w:color="auto" w:fill="auto"/>
          </w:tcPr>
          <w:p w14:paraId="552ADAF8"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Decrease by</w:t>
            </w:r>
          </w:p>
          <w:p w14:paraId="681F31F6" w14:textId="0156D781" w:rsidR="0098492A" w:rsidRPr="00542D61" w:rsidRDefault="00897664" w:rsidP="00252992">
            <w:pPr>
              <w:spacing w:line="240" w:lineRule="auto"/>
              <w:ind w:right="-72"/>
              <w:jc w:val="right"/>
              <w:rPr>
                <w:rFonts w:cs="Arial"/>
                <w:sz w:val="16"/>
                <w:szCs w:val="16"/>
              </w:rPr>
            </w:pPr>
            <w:r w:rsidRPr="00542D61">
              <w:rPr>
                <w:rFonts w:cs="Arial"/>
                <w:sz w:val="16"/>
                <w:szCs w:val="16"/>
              </w:rPr>
              <w:t>3,582</w:t>
            </w:r>
          </w:p>
        </w:tc>
        <w:tc>
          <w:tcPr>
            <w:tcW w:w="1296" w:type="dxa"/>
            <w:shd w:val="clear" w:color="auto" w:fill="auto"/>
          </w:tcPr>
          <w:p w14:paraId="0FCC8A5B"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Decrease by</w:t>
            </w:r>
          </w:p>
          <w:p w14:paraId="34E46C52" w14:textId="67ADBE63" w:rsidR="0098492A" w:rsidRPr="00542D61" w:rsidRDefault="009C666C" w:rsidP="00252992">
            <w:pPr>
              <w:spacing w:line="240" w:lineRule="auto"/>
              <w:ind w:right="-72"/>
              <w:jc w:val="right"/>
              <w:rPr>
                <w:rFonts w:cs="Arial"/>
                <w:sz w:val="16"/>
                <w:szCs w:val="16"/>
              </w:rPr>
            </w:pPr>
            <w:r w:rsidRPr="00542D61">
              <w:rPr>
                <w:rFonts w:cs="Arial"/>
                <w:sz w:val="16"/>
                <w:szCs w:val="16"/>
              </w:rPr>
              <w:t>5,425</w:t>
            </w:r>
          </w:p>
        </w:tc>
        <w:tc>
          <w:tcPr>
            <w:tcW w:w="1296" w:type="dxa"/>
            <w:shd w:val="clear" w:color="auto" w:fill="auto"/>
          </w:tcPr>
          <w:p w14:paraId="3A1C6686"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Increase by</w:t>
            </w:r>
          </w:p>
          <w:p w14:paraId="6E95E942" w14:textId="629B4F79" w:rsidR="0098492A" w:rsidRPr="00542D61" w:rsidRDefault="00897664" w:rsidP="00252992">
            <w:pPr>
              <w:spacing w:line="240" w:lineRule="auto"/>
              <w:ind w:right="-72"/>
              <w:jc w:val="right"/>
              <w:rPr>
                <w:rFonts w:cs="Arial"/>
                <w:sz w:val="16"/>
                <w:szCs w:val="16"/>
              </w:rPr>
            </w:pPr>
            <w:r w:rsidRPr="00542D61">
              <w:rPr>
                <w:rFonts w:cs="Arial"/>
                <w:sz w:val="16"/>
                <w:szCs w:val="16"/>
              </w:rPr>
              <w:t>3,812</w:t>
            </w:r>
          </w:p>
        </w:tc>
        <w:tc>
          <w:tcPr>
            <w:tcW w:w="1296" w:type="dxa"/>
            <w:shd w:val="clear" w:color="auto" w:fill="auto"/>
          </w:tcPr>
          <w:p w14:paraId="08228D3B" w14:textId="77777777" w:rsidR="0098492A" w:rsidRPr="00542D61" w:rsidRDefault="0098492A" w:rsidP="00252992">
            <w:pPr>
              <w:spacing w:line="240" w:lineRule="auto"/>
              <w:ind w:right="-72"/>
              <w:jc w:val="right"/>
              <w:rPr>
                <w:rFonts w:cs="Arial"/>
                <w:sz w:val="16"/>
                <w:szCs w:val="16"/>
              </w:rPr>
            </w:pPr>
            <w:r w:rsidRPr="00542D61">
              <w:rPr>
                <w:rFonts w:cs="Arial"/>
                <w:sz w:val="16"/>
                <w:szCs w:val="16"/>
              </w:rPr>
              <w:t>Increase by</w:t>
            </w:r>
          </w:p>
          <w:p w14:paraId="3090B47A" w14:textId="0A2A0652" w:rsidR="0098492A" w:rsidRPr="00542D61" w:rsidRDefault="009C666C" w:rsidP="00252992">
            <w:pPr>
              <w:spacing w:line="240" w:lineRule="auto"/>
              <w:ind w:right="-72"/>
              <w:jc w:val="right"/>
              <w:rPr>
                <w:rFonts w:cs="Arial"/>
                <w:sz w:val="16"/>
                <w:szCs w:val="16"/>
              </w:rPr>
            </w:pPr>
            <w:r w:rsidRPr="00542D61">
              <w:rPr>
                <w:rFonts w:cs="Arial"/>
                <w:sz w:val="16"/>
                <w:szCs w:val="16"/>
              </w:rPr>
              <w:t>5,885</w:t>
            </w:r>
          </w:p>
        </w:tc>
      </w:tr>
      <w:tr w:rsidR="00F95014" w:rsidRPr="00542D61" w14:paraId="7C799588" w14:textId="77777777" w:rsidTr="00316A7A">
        <w:tc>
          <w:tcPr>
            <w:tcW w:w="2405" w:type="dxa"/>
            <w:shd w:val="clear" w:color="auto" w:fill="auto"/>
          </w:tcPr>
          <w:p w14:paraId="31220D1B" w14:textId="77777777" w:rsidR="00F95014" w:rsidRPr="00542D61" w:rsidRDefault="00F95014"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p>
        </w:tc>
        <w:tc>
          <w:tcPr>
            <w:tcW w:w="720" w:type="dxa"/>
            <w:shd w:val="clear" w:color="auto" w:fill="auto"/>
          </w:tcPr>
          <w:p w14:paraId="025D8002" w14:textId="77777777" w:rsidR="00F95014" w:rsidRPr="00542D61" w:rsidRDefault="00F95014" w:rsidP="00252992">
            <w:pPr>
              <w:spacing w:line="240" w:lineRule="auto"/>
              <w:ind w:right="-72"/>
              <w:jc w:val="right"/>
              <w:rPr>
                <w:rFonts w:cs="Arial"/>
                <w:sz w:val="16"/>
                <w:szCs w:val="16"/>
              </w:rPr>
            </w:pPr>
          </w:p>
        </w:tc>
        <w:tc>
          <w:tcPr>
            <w:tcW w:w="720" w:type="dxa"/>
            <w:shd w:val="clear" w:color="auto" w:fill="auto"/>
          </w:tcPr>
          <w:p w14:paraId="58046CDF" w14:textId="77777777" w:rsidR="00F95014" w:rsidRPr="00542D61" w:rsidRDefault="00F95014" w:rsidP="00252992">
            <w:pPr>
              <w:spacing w:line="240" w:lineRule="auto"/>
              <w:ind w:right="-72"/>
              <w:jc w:val="right"/>
              <w:rPr>
                <w:rFonts w:cs="Arial"/>
                <w:sz w:val="16"/>
                <w:szCs w:val="16"/>
              </w:rPr>
            </w:pPr>
          </w:p>
        </w:tc>
        <w:tc>
          <w:tcPr>
            <w:tcW w:w="1296" w:type="dxa"/>
            <w:shd w:val="clear" w:color="auto" w:fill="auto"/>
          </w:tcPr>
          <w:p w14:paraId="3CD17DEE" w14:textId="77777777" w:rsidR="00F95014" w:rsidRPr="00542D61" w:rsidRDefault="00F95014" w:rsidP="00252992">
            <w:pPr>
              <w:spacing w:line="240" w:lineRule="auto"/>
              <w:ind w:right="-72"/>
              <w:jc w:val="right"/>
              <w:rPr>
                <w:rFonts w:cs="Arial"/>
                <w:sz w:val="16"/>
                <w:szCs w:val="16"/>
              </w:rPr>
            </w:pPr>
          </w:p>
        </w:tc>
        <w:tc>
          <w:tcPr>
            <w:tcW w:w="1296" w:type="dxa"/>
            <w:shd w:val="clear" w:color="auto" w:fill="auto"/>
          </w:tcPr>
          <w:p w14:paraId="4BD8F8EA" w14:textId="77777777" w:rsidR="00F95014" w:rsidRPr="00542D61" w:rsidRDefault="00F95014" w:rsidP="00252992">
            <w:pPr>
              <w:spacing w:line="240" w:lineRule="auto"/>
              <w:ind w:right="-72"/>
              <w:jc w:val="right"/>
              <w:rPr>
                <w:rFonts w:cs="Arial"/>
                <w:sz w:val="16"/>
                <w:szCs w:val="16"/>
              </w:rPr>
            </w:pPr>
          </w:p>
        </w:tc>
        <w:tc>
          <w:tcPr>
            <w:tcW w:w="1296" w:type="dxa"/>
            <w:shd w:val="clear" w:color="auto" w:fill="auto"/>
          </w:tcPr>
          <w:p w14:paraId="5DD20099" w14:textId="77777777" w:rsidR="00F95014" w:rsidRPr="00542D61" w:rsidRDefault="00F95014" w:rsidP="00252992">
            <w:pPr>
              <w:spacing w:line="240" w:lineRule="auto"/>
              <w:ind w:right="-72"/>
              <w:jc w:val="right"/>
              <w:rPr>
                <w:rFonts w:cs="Arial"/>
                <w:sz w:val="16"/>
                <w:szCs w:val="16"/>
              </w:rPr>
            </w:pPr>
          </w:p>
        </w:tc>
        <w:tc>
          <w:tcPr>
            <w:tcW w:w="1296" w:type="dxa"/>
            <w:shd w:val="clear" w:color="auto" w:fill="auto"/>
          </w:tcPr>
          <w:p w14:paraId="5C6DD462" w14:textId="77777777" w:rsidR="00F95014" w:rsidRPr="00542D61" w:rsidRDefault="00F95014" w:rsidP="00252992">
            <w:pPr>
              <w:spacing w:line="240" w:lineRule="auto"/>
              <w:ind w:right="-72"/>
              <w:jc w:val="right"/>
              <w:rPr>
                <w:rFonts w:cs="Arial"/>
                <w:sz w:val="16"/>
                <w:szCs w:val="16"/>
              </w:rPr>
            </w:pPr>
          </w:p>
        </w:tc>
      </w:tr>
      <w:tr w:rsidR="00667C09" w:rsidRPr="00542D61" w14:paraId="61C3D32B" w14:textId="77777777" w:rsidTr="00316A7A">
        <w:tc>
          <w:tcPr>
            <w:tcW w:w="2405" w:type="dxa"/>
            <w:shd w:val="clear" w:color="auto" w:fill="auto"/>
          </w:tcPr>
          <w:p w14:paraId="5F6A6BC1" w14:textId="77777777" w:rsidR="00667C09" w:rsidRPr="00542D61" w:rsidRDefault="00667C09"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r w:rsidRPr="00542D61">
              <w:rPr>
                <w:rFonts w:cs="Arial"/>
                <w:sz w:val="16"/>
                <w:szCs w:val="16"/>
              </w:rPr>
              <w:t>Salary increase rate</w:t>
            </w:r>
          </w:p>
        </w:tc>
        <w:tc>
          <w:tcPr>
            <w:tcW w:w="720" w:type="dxa"/>
            <w:shd w:val="clear" w:color="auto" w:fill="auto"/>
          </w:tcPr>
          <w:p w14:paraId="10B4B3F1" w14:textId="23EBA13D" w:rsidR="00667C09" w:rsidRPr="00542D61" w:rsidRDefault="00667C09" w:rsidP="00252992">
            <w:pPr>
              <w:spacing w:line="240" w:lineRule="auto"/>
              <w:ind w:right="-72"/>
              <w:jc w:val="right"/>
              <w:rPr>
                <w:rFonts w:cs="Arial"/>
                <w:sz w:val="16"/>
                <w:szCs w:val="16"/>
              </w:rPr>
            </w:pPr>
            <w:r w:rsidRPr="00542D61">
              <w:rPr>
                <w:rFonts w:cs="Arial"/>
                <w:sz w:val="16"/>
                <w:szCs w:val="16"/>
              </w:rPr>
              <w:t>0.50%</w:t>
            </w:r>
          </w:p>
        </w:tc>
        <w:tc>
          <w:tcPr>
            <w:tcW w:w="720" w:type="dxa"/>
            <w:shd w:val="clear" w:color="auto" w:fill="auto"/>
          </w:tcPr>
          <w:p w14:paraId="7F67DC72" w14:textId="77777777" w:rsidR="00667C09" w:rsidRPr="00542D61" w:rsidRDefault="00667C09" w:rsidP="00252992">
            <w:pPr>
              <w:spacing w:line="240" w:lineRule="auto"/>
              <w:ind w:right="-72"/>
              <w:jc w:val="right"/>
              <w:rPr>
                <w:rFonts w:cs="Arial"/>
                <w:sz w:val="16"/>
                <w:szCs w:val="16"/>
              </w:rPr>
            </w:pPr>
            <w:r w:rsidRPr="00542D61">
              <w:rPr>
                <w:rFonts w:cs="Arial"/>
                <w:sz w:val="16"/>
                <w:szCs w:val="16"/>
              </w:rPr>
              <w:t>0.50%</w:t>
            </w:r>
          </w:p>
        </w:tc>
        <w:tc>
          <w:tcPr>
            <w:tcW w:w="1296" w:type="dxa"/>
            <w:shd w:val="clear" w:color="auto" w:fill="auto"/>
          </w:tcPr>
          <w:p w14:paraId="4E80EE96" w14:textId="3769B70C" w:rsidR="00667C09" w:rsidRPr="00542D61" w:rsidRDefault="00667C09" w:rsidP="00252992">
            <w:pPr>
              <w:spacing w:line="240" w:lineRule="auto"/>
              <w:ind w:right="-72"/>
              <w:jc w:val="right"/>
              <w:rPr>
                <w:rFonts w:cs="Arial"/>
                <w:sz w:val="16"/>
                <w:szCs w:val="16"/>
              </w:rPr>
            </w:pPr>
            <w:r w:rsidRPr="00542D61">
              <w:rPr>
                <w:rFonts w:cs="Arial"/>
                <w:sz w:val="16"/>
                <w:szCs w:val="16"/>
              </w:rPr>
              <w:t>Increase by</w:t>
            </w:r>
          </w:p>
        </w:tc>
        <w:tc>
          <w:tcPr>
            <w:tcW w:w="1296" w:type="dxa"/>
            <w:shd w:val="clear" w:color="auto" w:fill="auto"/>
          </w:tcPr>
          <w:p w14:paraId="434DBCFE" w14:textId="77777777" w:rsidR="00667C09" w:rsidRPr="00542D61" w:rsidRDefault="00667C09" w:rsidP="00252992">
            <w:pPr>
              <w:spacing w:line="240" w:lineRule="auto"/>
              <w:ind w:right="-72"/>
              <w:jc w:val="right"/>
              <w:rPr>
                <w:rFonts w:cs="Arial"/>
                <w:sz w:val="16"/>
                <w:szCs w:val="16"/>
              </w:rPr>
            </w:pPr>
            <w:r w:rsidRPr="00542D61">
              <w:rPr>
                <w:rFonts w:cs="Arial"/>
                <w:sz w:val="16"/>
                <w:szCs w:val="16"/>
              </w:rPr>
              <w:t>Increase by</w:t>
            </w:r>
          </w:p>
        </w:tc>
        <w:tc>
          <w:tcPr>
            <w:tcW w:w="1296" w:type="dxa"/>
            <w:shd w:val="clear" w:color="auto" w:fill="auto"/>
          </w:tcPr>
          <w:p w14:paraId="18584793" w14:textId="2FA84420" w:rsidR="00667C09" w:rsidRPr="00542D61" w:rsidRDefault="00667C09" w:rsidP="00252992">
            <w:pPr>
              <w:spacing w:line="240" w:lineRule="auto"/>
              <w:ind w:right="-72"/>
              <w:jc w:val="right"/>
              <w:rPr>
                <w:rFonts w:cs="Arial"/>
                <w:sz w:val="16"/>
                <w:szCs w:val="16"/>
              </w:rPr>
            </w:pPr>
            <w:r w:rsidRPr="00542D61">
              <w:rPr>
                <w:rFonts w:cs="Arial"/>
                <w:sz w:val="16"/>
                <w:szCs w:val="16"/>
              </w:rPr>
              <w:t>Decrease by</w:t>
            </w:r>
          </w:p>
        </w:tc>
        <w:tc>
          <w:tcPr>
            <w:tcW w:w="1296" w:type="dxa"/>
            <w:shd w:val="clear" w:color="auto" w:fill="auto"/>
          </w:tcPr>
          <w:p w14:paraId="0DBE8A14" w14:textId="77777777" w:rsidR="00667C09" w:rsidRPr="00542D61" w:rsidRDefault="00667C09" w:rsidP="00252992">
            <w:pPr>
              <w:spacing w:line="240" w:lineRule="auto"/>
              <w:ind w:right="-72"/>
              <w:jc w:val="right"/>
              <w:rPr>
                <w:rFonts w:cs="Arial"/>
                <w:sz w:val="16"/>
                <w:szCs w:val="16"/>
              </w:rPr>
            </w:pPr>
            <w:r w:rsidRPr="00542D61">
              <w:rPr>
                <w:rFonts w:cs="Arial"/>
                <w:sz w:val="16"/>
                <w:szCs w:val="16"/>
              </w:rPr>
              <w:t>Decrease by</w:t>
            </w:r>
          </w:p>
        </w:tc>
      </w:tr>
      <w:tr w:rsidR="00667C09" w:rsidRPr="00542D61" w14:paraId="0C69700E" w14:textId="77777777" w:rsidTr="00316A7A">
        <w:tc>
          <w:tcPr>
            <w:tcW w:w="2405" w:type="dxa"/>
            <w:shd w:val="clear" w:color="auto" w:fill="auto"/>
          </w:tcPr>
          <w:p w14:paraId="3088F16A" w14:textId="64212F33" w:rsidR="00667C09" w:rsidRPr="00542D61" w:rsidRDefault="00413BC3" w:rsidP="00252992">
            <w:pPr>
              <w:tabs>
                <w:tab w:val="left" w:pos="1134"/>
                <w:tab w:val="left" w:pos="1276"/>
                <w:tab w:val="center" w:pos="3402"/>
                <w:tab w:val="center" w:pos="4536"/>
                <w:tab w:val="center" w:pos="5670"/>
                <w:tab w:val="center" w:pos="6804"/>
                <w:tab w:val="right" w:pos="7655"/>
              </w:tabs>
              <w:spacing w:line="240" w:lineRule="auto"/>
              <w:ind w:left="-101" w:right="-72"/>
              <w:rPr>
                <w:rFonts w:cs="Arial"/>
                <w:sz w:val="16"/>
                <w:szCs w:val="16"/>
              </w:rPr>
            </w:pPr>
            <w:r w:rsidRPr="00542D61">
              <w:rPr>
                <w:rFonts w:cs="Arial"/>
                <w:sz w:val="16"/>
                <w:szCs w:val="16"/>
              </w:rPr>
              <w:t xml:space="preserve">   - Saving Fund Plan</w:t>
            </w:r>
          </w:p>
        </w:tc>
        <w:tc>
          <w:tcPr>
            <w:tcW w:w="720" w:type="dxa"/>
            <w:shd w:val="clear" w:color="auto" w:fill="auto"/>
          </w:tcPr>
          <w:p w14:paraId="10A22C5A" w14:textId="77777777" w:rsidR="00667C09" w:rsidRPr="00542D61" w:rsidRDefault="00667C09" w:rsidP="00252992">
            <w:pPr>
              <w:spacing w:line="240" w:lineRule="auto"/>
              <w:ind w:right="-72"/>
              <w:jc w:val="right"/>
              <w:rPr>
                <w:rFonts w:cs="Arial"/>
                <w:sz w:val="16"/>
                <w:szCs w:val="16"/>
              </w:rPr>
            </w:pPr>
          </w:p>
        </w:tc>
        <w:tc>
          <w:tcPr>
            <w:tcW w:w="720" w:type="dxa"/>
            <w:shd w:val="clear" w:color="auto" w:fill="auto"/>
          </w:tcPr>
          <w:p w14:paraId="388C3F0E" w14:textId="77777777" w:rsidR="00667C09" w:rsidRPr="00542D61" w:rsidRDefault="00667C09" w:rsidP="00252992">
            <w:pPr>
              <w:spacing w:line="240" w:lineRule="auto"/>
              <w:ind w:right="-72"/>
              <w:jc w:val="right"/>
              <w:rPr>
                <w:rFonts w:cs="Arial"/>
                <w:sz w:val="16"/>
                <w:szCs w:val="16"/>
              </w:rPr>
            </w:pPr>
          </w:p>
        </w:tc>
        <w:tc>
          <w:tcPr>
            <w:tcW w:w="1296" w:type="dxa"/>
            <w:shd w:val="clear" w:color="auto" w:fill="auto"/>
          </w:tcPr>
          <w:p w14:paraId="775BC510" w14:textId="005C84FF" w:rsidR="00667C09" w:rsidRPr="00542D61" w:rsidRDefault="00897664" w:rsidP="00252992">
            <w:pPr>
              <w:spacing w:line="240" w:lineRule="auto"/>
              <w:ind w:right="-72"/>
              <w:jc w:val="right"/>
              <w:rPr>
                <w:rFonts w:cs="Arial"/>
                <w:sz w:val="16"/>
                <w:szCs w:val="16"/>
              </w:rPr>
            </w:pPr>
            <w:r w:rsidRPr="00542D61">
              <w:rPr>
                <w:rFonts w:cs="Arial"/>
                <w:sz w:val="16"/>
                <w:szCs w:val="16"/>
              </w:rPr>
              <w:t>912</w:t>
            </w:r>
          </w:p>
        </w:tc>
        <w:tc>
          <w:tcPr>
            <w:tcW w:w="1296" w:type="dxa"/>
            <w:shd w:val="clear" w:color="auto" w:fill="auto"/>
          </w:tcPr>
          <w:p w14:paraId="16A3F3DF" w14:textId="556CF4C8" w:rsidR="00667C09" w:rsidRPr="00542D61" w:rsidRDefault="009C666C" w:rsidP="00252992">
            <w:pPr>
              <w:spacing w:line="240" w:lineRule="auto"/>
              <w:ind w:right="-72"/>
              <w:jc w:val="right"/>
              <w:rPr>
                <w:rFonts w:cs="Arial"/>
                <w:sz w:val="16"/>
                <w:szCs w:val="16"/>
              </w:rPr>
            </w:pPr>
            <w:r w:rsidRPr="00542D61">
              <w:rPr>
                <w:rFonts w:cs="Arial"/>
                <w:sz w:val="16"/>
                <w:szCs w:val="16"/>
              </w:rPr>
              <w:t>1,661</w:t>
            </w:r>
          </w:p>
        </w:tc>
        <w:tc>
          <w:tcPr>
            <w:tcW w:w="1296" w:type="dxa"/>
            <w:shd w:val="clear" w:color="auto" w:fill="auto"/>
          </w:tcPr>
          <w:p w14:paraId="2ACF6BA2" w14:textId="4261700E" w:rsidR="00667C09" w:rsidRPr="00542D61" w:rsidRDefault="00897664" w:rsidP="00252992">
            <w:pPr>
              <w:spacing w:line="240" w:lineRule="auto"/>
              <w:ind w:right="-72"/>
              <w:jc w:val="right"/>
              <w:rPr>
                <w:rFonts w:cs="Arial"/>
                <w:sz w:val="16"/>
                <w:szCs w:val="16"/>
              </w:rPr>
            </w:pPr>
            <w:r w:rsidRPr="00542D61">
              <w:rPr>
                <w:rFonts w:cs="Arial"/>
                <w:sz w:val="16"/>
                <w:szCs w:val="16"/>
              </w:rPr>
              <w:t>880</w:t>
            </w:r>
          </w:p>
        </w:tc>
        <w:tc>
          <w:tcPr>
            <w:tcW w:w="1296" w:type="dxa"/>
            <w:shd w:val="clear" w:color="auto" w:fill="auto"/>
          </w:tcPr>
          <w:p w14:paraId="7260F379" w14:textId="6506ACF0" w:rsidR="00667C09" w:rsidRPr="00542D61" w:rsidRDefault="009C666C" w:rsidP="00252992">
            <w:pPr>
              <w:spacing w:line="240" w:lineRule="auto"/>
              <w:ind w:right="-72"/>
              <w:jc w:val="right"/>
              <w:rPr>
                <w:rFonts w:cs="Arial"/>
                <w:sz w:val="16"/>
                <w:szCs w:val="16"/>
              </w:rPr>
            </w:pPr>
            <w:r w:rsidRPr="00542D61">
              <w:rPr>
                <w:rFonts w:cs="Arial"/>
                <w:sz w:val="16"/>
                <w:szCs w:val="16"/>
              </w:rPr>
              <w:t>1,584</w:t>
            </w:r>
          </w:p>
        </w:tc>
      </w:tr>
    </w:tbl>
    <w:p w14:paraId="43FC8FBE" w14:textId="77777777" w:rsidR="00972283" w:rsidRPr="00542D61" w:rsidRDefault="00972283" w:rsidP="00252992">
      <w:pPr>
        <w:spacing w:line="240" w:lineRule="auto"/>
        <w:jc w:val="both"/>
        <w:rPr>
          <w:rFonts w:cs="Arial"/>
        </w:rPr>
      </w:pPr>
    </w:p>
    <w:p w14:paraId="4B2350E0" w14:textId="77777777" w:rsidR="00972283" w:rsidRPr="00542D61" w:rsidRDefault="008E0615" w:rsidP="00252992">
      <w:pPr>
        <w:spacing w:line="240" w:lineRule="auto"/>
        <w:jc w:val="both"/>
        <w:rPr>
          <w:rFonts w:cs="Arial"/>
        </w:rPr>
      </w:pPr>
      <w:r w:rsidRPr="00542D61">
        <w:rPr>
          <w:rFonts w:cs="Arial"/>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24E28DF3" w14:textId="77777777" w:rsidR="008E0615" w:rsidRPr="00542D61" w:rsidRDefault="008E0615" w:rsidP="00252992">
      <w:pPr>
        <w:spacing w:line="240" w:lineRule="auto"/>
        <w:jc w:val="both"/>
        <w:rPr>
          <w:rFonts w:cs="Arial"/>
        </w:rPr>
      </w:pPr>
    </w:p>
    <w:p w14:paraId="226C5E53" w14:textId="77777777" w:rsidR="00972283" w:rsidRPr="00542D61" w:rsidRDefault="00972283" w:rsidP="00252992">
      <w:pPr>
        <w:spacing w:line="240" w:lineRule="auto"/>
        <w:jc w:val="both"/>
        <w:rPr>
          <w:rFonts w:cs="Arial"/>
        </w:rPr>
      </w:pPr>
      <w:r w:rsidRPr="00542D61">
        <w:rPr>
          <w:rFonts w:cs="Arial"/>
        </w:rPr>
        <w:t>The methods and types of assumptions used in preparing the sensitivity analysis did not change compared to the previous year.</w:t>
      </w:r>
    </w:p>
    <w:p w14:paraId="326B4EB9" w14:textId="77777777" w:rsidR="008E0615" w:rsidRPr="00542D61" w:rsidRDefault="008E0615" w:rsidP="00252992">
      <w:pPr>
        <w:pStyle w:val="EnvelopeReturn"/>
        <w:rPr>
          <w:rFonts w:ascii="Arial" w:hAnsi="Arial" w:cs="Arial"/>
          <w:sz w:val="20"/>
          <w:szCs w:val="20"/>
        </w:rPr>
      </w:pPr>
    </w:p>
    <w:p w14:paraId="59B7EE5D" w14:textId="1B479A63" w:rsidR="007F5D2E" w:rsidRPr="00542D61" w:rsidRDefault="007F5D2E" w:rsidP="00252992">
      <w:pPr>
        <w:pStyle w:val="EnvelopeReturn"/>
        <w:rPr>
          <w:rFonts w:ascii="Arial" w:hAnsi="Arial" w:cs="Arial"/>
          <w:sz w:val="20"/>
          <w:szCs w:val="20"/>
        </w:rPr>
      </w:pPr>
      <w:r w:rsidRPr="00542D61">
        <w:rPr>
          <w:rFonts w:ascii="Arial" w:hAnsi="Arial" w:cs="Arial"/>
          <w:sz w:val="20"/>
          <w:szCs w:val="20"/>
        </w:rPr>
        <w:t>The weighted average duration of the defined benefit obligation</w:t>
      </w:r>
      <w:r w:rsidR="00897664" w:rsidRPr="00542D61">
        <w:rPr>
          <w:rFonts w:ascii="Arial" w:hAnsi="Arial" w:cs="Arial"/>
          <w:sz w:val="20"/>
          <w:szCs w:val="20"/>
        </w:rPr>
        <w:t xml:space="preserve"> </w:t>
      </w:r>
      <w:r w:rsidR="00F802C3" w:rsidRPr="00542D61">
        <w:rPr>
          <w:rFonts w:ascii="Arial" w:hAnsi="Arial" w:cs="Arial"/>
          <w:sz w:val="20"/>
          <w:szCs w:val="20"/>
        </w:rPr>
        <w:t>-</w:t>
      </w:r>
      <w:r w:rsidR="00897664" w:rsidRPr="00542D61">
        <w:rPr>
          <w:rFonts w:ascii="Arial" w:hAnsi="Arial" w:cs="Arial"/>
          <w:sz w:val="20"/>
          <w:szCs w:val="20"/>
        </w:rPr>
        <w:t xml:space="preserve"> Retirement Fund Plan</w:t>
      </w:r>
      <w:r w:rsidRPr="00542D61">
        <w:rPr>
          <w:rFonts w:ascii="Arial" w:hAnsi="Arial" w:cs="Arial"/>
          <w:sz w:val="20"/>
          <w:szCs w:val="20"/>
        </w:rPr>
        <w:t xml:space="preserve"> is </w:t>
      </w:r>
      <w:r w:rsidR="00897664" w:rsidRPr="00542D61">
        <w:rPr>
          <w:rFonts w:ascii="Arial" w:hAnsi="Arial" w:cs="Arial"/>
          <w:sz w:val="20"/>
          <w:szCs w:val="20"/>
        </w:rPr>
        <w:t>9</w:t>
      </w:r>
      <w:r w:rsidRPr="00542D61">
        <w:rPr>
          <w:rFonts w:ascii="Arial" w:hAnsi="Arial" w:cs="Arial"/>
          <w:sz w:val="20"/>
          <w:szCs w:val="20"/>
        </w:rPr>
        <w:t xml:space="preserve"> years (</w:t>
      </w:r>
      <w:r w:rsidR="00445E3B" w:rsidRPr="00542D61">
        <w:rPr>
          <w:rFonts w:ascii="Arial" w:hAnsi="Arial" w:cs="Arial"/>
          <w:sz w:val="20"/>
          <w:szCs w:val="20"/>
        </w:rPr>
        <w:t>2019</w:t>
      </w:r>
      <w:r w:rsidRPr="00542D61">
        <w:rPr>
          <w:rFonts w:ascii="Arial" w:hAnsi="Arial" w:cs="Arial"/>
          <w:sz w:val="20"/>
          <w:szCs w:val="20"/>
        </w:rPr>
        <w:t xml:space="preserve">: </w:t>
      </w:r>
      <w:r w:rsidR="00F95014" w:rsidRPr="00542D61">
        <w:rPr>
          <w:rFonts w:ascii="Arial" w:hAnsi="Arial" w:cs="Arial"/>
          <w:sz w:val="20"/>
          <w:szCs w:val="20"/>
        </w:rPr>
        <w:t>10</w:t>
      </w:r>
      <w:r w:rsidRPr="00542D61">
        <w:rPr>
          <w:rFonts w:ascii="Arial" w:hAnsi="Arial" w:cs="Arial"/>
          <w:sz w:val="20"/>
          <w:szCs w:val="20"/>
        </w:rPr>
        <w:t xml:space="preserve"> years).</w:t>
      </w:r>
    </w:p>
    <w:p w14:paraId="7FA8220C" w14:textId="77777777" w:rsidR="00316A7A" w:rsidRPr="00542D61" w:rsidRDefault="00316A7A" w:rsidP="00252992">
      <w:pPr>
        <w:pStyle w:val="EnvelopeReturn"/>
        <w:rPr>
          <w:rFonts w:ascii="Arial" w:hAnsi="Arial" w:cs="Arial"/>
          <w:sz w:val="20"/>
          <w:szCs w:val="20"/>
        </w:rPr>
      </w:pPr>
    </w:p>
    <w:p w14:paraId="3D868433" w14:textId="37A957DF" w:rsidR="00897664" w:rsidRPr="00542D61" w:rsidRDefault="00897664" w:rsidP="00252992">
      <w:pPr>
        <w:pStyle w:val="EnvelopeReturn"/>
        <w:rPr>
          <w:rFonts w:ascii="Arial" w:hAnsi="Arial" w:cs="Arial"/>
          <w:sz w:val="20"/>
          <w:szCs w:val="20"/>
        </w:rPr>
      </w:pPr>
      <w:r w:rsidRPr="00542D61">
        <w:rPr>
          <w:rFonts w:ascii="Arial" w:hAnsi="Arial" w:cs="Arial"/>
          <w:sz w:val="20"/>
          <w:szCs w:val="20"/>
        </w:rPr>
        <w:t xml:space="preserve">The weighted average duration of the defined benefit obligation </w:t>
      </w:r>
      <w:r w:rsidR="00F802C3" w:rsidRPr="00542D61">
        <w:rPr>
          <w:rFonts w:ascii="Arial" w:hAnsi="Arial" w:cs="Arial"/>
          <w:sz w:val="20"/>
          <w:szCs w:val="20"/>
        </w:rPr>
        <w:t>-</w:t>
      </w:r>
      <w:r w:rsidRPr="00542D61">
        <w:rPr>
          <w:rFonts w:ascii="Arial" w:hAnsi="Arial" w:cs="Arial"/>
          <w:sz w:val="20"/>
          <w:szCs w:val="20"/>
        </w:rPr>
        <w:t xml:space="preserve"> Saving Fund Plan is 6 years (2019: 10 years).</w:t>
      </w:r>
    </w:p>
    <w:p w14:paraId="1EF3B0E9" w14:textId="77777777" w:rsidR="00DE5AC3" w:rsidRPr="00542D61" w:rsidRDefault="00DE5AC3">
      <w:pPr>
        <w:spacing w:line="240" w:lineRule="auto"/>
        <w:rPr>
          <w:rFonts w:cs="Arial"/>
        </w:rPr>
      </w:pPr>
    </w:p>
    <w:p w14:paraId="004059DA" w14:textId="05D68D73" w:rsidR="00316A7A" w:rsidRPr="00542D61" w:rsidRDefault="00316A7A">
      <w:pPr>
        <w:spacing w:line="240" w:lineRule="auto"/>
        <w:rPr>
          <w:rFonts w:eastAsia="Cordia New" w:cs="Arial"/>
          <w:lang w:val="en-GB"/>
        </w:rPr>
      </w:pPr>
    </w:p>
    <w:tbl>
      <w:tblPr>
        <w:tblW w:w="9029" w:type="dxa"/>
        <w:shd w:val="clear" w:color="auto" w:fill="FFA543"/>
        <w:tblLayout w:type="fixed"/>
        <w:tblLook w:val="04A0" w:firstRow="1" w:lastRow="0" w:firstColumn="1" w:lastColumn="0" w:noHBand="0" w:noVBand="1"/>
      </w:tblPr>
      <w:tblGrid>
        <w:gridCol w:w="9029"/>
      </w:tblGrid>
      <w:tr w:rsidR="000C2662" w:rsidRPr="00542D61" w14:paraId="53E4673B" w14:textId="77777777" w:rsidTr="004C7B32">
        <w:trPr>
          <w:trHeight w:val="380"/>
        </w:trPr>
        <w:tc>
          <w:tcPr>
            <w:tcW w:w="9029" w:type="dxa"/>
            <w:shd w:val="clear" w:color="auto" w:fill="FFA543"/>
            <w:vAlign w:val="center"/>
          </w:tcPr>
          <w:p w14:paraId="3FC3C188" w14:textId="7B4F3F12" w:rsidR="000C2662" w:rsidRPr="00542D61" w:rsidRDefault="000C2662"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BE2280" w:rsidRPr="00542D61">
              <w:rPr>
                <w:rFonts w:cs="Arial"/>
                <w:b/>
                <w:bCs/>
                <w:color w:val="FFFFFF"/>
              </w:rPr>
              <w:t>2</w:t>
            </w:r>
            <w:r w:rsidR="00F42A82" w:rsidRPr="00542D61">
              <w:rPr>
                <w:rFonts w:cs="Arial"/>
                <w:b/>
                <w:bCs/>
                <w:color w:val="FFFFFF"/>
              </w:rPr>
              <w:t>3</w:t>
            </w:r>
            <w:r w:rsidRPr="00542D61">
              <w:rPr>
                <w:rFonts w:cs="Arial"/>
                <w:b/>
                <w:bCs/>
                <w:color w:val="FFFFFF"/>
              </w:rPr>
              <w:tab/>
              <w:t>Share capital and premium on share capital</w:t>
            </w:r>
          </w:p>
        </w:tc>
      </w:tr>
    </w:tbl>
    <w:p w14:paraId="7C592F14" w14:textId="77777777" w:rsidR="000C2662" w:rsidRPr="00542D61" w:rsidRDefault="000C2662" w:rsidP="00252992">
      <w:pPr>
        <w:pStyle w:val="EnvelopeReturn"/>
        <w:tabs>
          <w:tab w:val="left" w:pos="540"/>
        </w:tabs>
        <w:ind w:left="540" w:hanging="540"/>
        <w:rPr>
          <w:rFonts w:ascii="Arial" w:hAnsi="Arial" w:cs="Arial"/>
          <w:sz w:val="20"/>
          <w:szCs w:val="20"/>
          <w:lang w:val="en-US"/>
        </w:rPr>
      </w:pPr>
    </w:p>
    <w:tbl>
      <w:tblPr>
        <w:tblW w:w="9043" w:type="dxa"/>
        <w:tblLayout w:type="fixed"/>
        <w:tblLook w:val="0000" w:firstRow="0" w:lastRow="0" w:firstColumn="0" w:lastColumn="0" w:noHBand="0" w:noVBand="0"/>
      </w:tblPr>
      <w:tblGrid>
        <w:gridCol w:w="4291"/>
        <w:gridCol w:w="1584"/>
        <w:gridCol w:w="1584"/>
        <w:gridCol w:w="1584"/>
      </w:tblGrid>
      <w:tr w:rsidR="00CB65AB" w:rsidRPr="00542D61" w14:paraId="69C27387" w14:textId="77777777" w:rsidTr="004C7B32">
        <w:tc>
          <w:tcPr>
            <w:tcW w:w="4291" w:type="dxa"/>
            <w:vAlign w:val="bottom"/>
          </w:tcPr>
          <w:p w14:paraId="046FFAA5" w14:textId="77777777" w:rsidR="00CB65AB" w:rsidRPr="00542D61" w:rsidRDefault="00CB65AB" w:rsidP="00252992">
            <w:pPr>
              <w:spacing w:line="240" w:lineRule="auto"/>
              <w:ind w:left="-101"/>
              <w:jc w:val="both"/>
              <w:rPr>
                <w:rFonts w:cs="Arial"/>
                <w:b/>
                <w:bCs/>
              </w:rPr>
            </w:pPr>
          </w:p>
        </w:tc>
        <w:tc>
          <w:tcPr>
            <w:tcW w:w="1584" w:type="dxa"/>
            <w:tcBorders>
              <w:top w:val="single" w:sz="4" w:space="0" w:color="auto"/>
            </w:tcBorders>
            <w:shd w:val="clear" w:color="auto" w:fill="auto"/>
            <w:vAlign w:val="bottom"/>
          </w:tcPr>
          <w:p w14:paraId="56EF4077" w14:textId="43322EA3" w:rsidR="00CB65AB" w:rsidRPr="00542D61" w:rsidRDefault="00CB65AB" w:rsidP="00252992">
            <w:pPr>
              <w:spacing w:line="240" w:lineRule="auto"/>
              <w:ind w:right="-72"/>
              <w:jc w:val="right"/>
              <w:rPr>
                <w:rFonts w:cs="Arial"/>
                <w:b/>
                <w:bCs/>
              </w:rPr>
            </w:pPr>
          </w:p>
        </w:tc>
        <w:tc>
          <w:tcPr>
            <w:tcW w:w="1584" w:type="dxa"/>
            <w:tcBorders>
              <w:top w:val="single" w:sz="4" w:space="0" w:color="auto"/>
            </w:tcBorders>
            <w:shd w:val="clear" w:color="auto" w:fill="auto"/>
            <w:vAlign w:val="bottom"/>
          </w:tcPr>
          <w:p w14:paraId="3388FBBC" w14:textId="77777777" w:rsidR="00CB65AB" w:rsidRPr="00542D61" w:rsidRDefault="00CB65AB" w:rsidP="00252992">
            <w:pPr>
              <w:spacing w:line="240" w:lineRule="auto"/>
              <w:ind w:right="-72"/>
              <w:jc w:val="right"/>
              <w:rPr>
                <w:rFonts w:cs="Arial"/>
                <w:b/>
                <w:bCs/>
              </w:rPr>
            </w:pPr>
          </w:p>
        </w:tc>
        <w:tc>
          <w:tcPr>
            <w:tcW w:w="1584" w:type="dxa"/>
            <w:tcBorders>
              <w:top w:val="single" w:sz="4" w:space="0" w:color="auto"/>
            </w:tcBorders>
            <w:shd w:val="clear" w:color="auto" w:fill="auto"/>
            <w:vAlign w:val="bottom"/>
          </w:tcPr>
          <w:p w14:paraId="292E215B" w14:textId="77777777" w:rsidR="00CB65AB" w:rsidRPr="00542D61" w:rsidRDefault="00CB65AB" w:rsidP="00252992">
            <w:pPr>
              <w:spacing w:line="240" w:lineRule="auto"/>
              <w:ind w:right="-72"/>
              <w:jc w:val="right"/>
              <w:rPr>
                <w:rFonts w:cs="Arial"/>
                <w:b/>
                <w:bCs/>
              </w:rPr>
            </w:pPr>
            <w:r w:rsidRPr="00542D61">
              <w:rPr>
                <w:rFonts w:cs="Arial"/>
                <w:b/>
                <w:bCs/>
              </w:rPr>
              <w:t>Premium</w:t>
            </w:r>
          </w:p>
        </w:tc>
      </w:tr>
      <w:tr w:rsidR="00CB65AB" w:rsidRPr="00542D61" w14:paraId="4E4B8009" w14:textId="77777777" w:rsidTr="004C7B32">
        <w:tc>
          <w:tcPr>
            <w:tcW w:w="4291" w:type="dxa"/>
            <w:vAlign w:val="bottom"/>
          </w:tcPr>
          <w:p w14:paraId="63D6E938" w14:textId="77777777" w:rsidR="00CB65AB" w:rsidRPr="00542D61" w:rsidRDefault="00CB65AB" w:rsidP="00252992">
            <w:pPr>
              <w:spacing w:line="240" w:lineRule="auto"/>
              <w:ind w:left="-101"/>
              <w:jc w:val="both"/>
              <w:rPr>
                <w:rFonts w:cs="Arial"/>
                <w:b/>
                <w:bCs/>
              </w:rPr>
            </w:pPr>
          </w:p>
        </w:tc>
        <w:tc>
          <w:tcPr>
            <w:tcW w:w="1584" w:type="dxa"/>
            <w:vAlign w:val="bottom"/>
          </w:tcPr>
          <w:p w14:paraId="46BDE7C1" w14:textId="4157A733" w:rsidR="00CB65AB" w:rsidRPr="00542D61" w:rsidRDefault="00CB65AB" w:rsidP="00252992">
            <w:pPr>
              <w:spacing w:line="240" w:lineRule="auto"/>
              <w:ind w:right="-72"/>
              <w:jc w:val="right"/>
              <w:rPr>
                <w:rFonts w:cs="Arial"/>
                <w:b/>
                <w:bCs/>
              </w:rPr>
            </w:pPr>
          </w:p>
        </w:tc>
        <w:tc>
          <w:tcPr>
            <w:tcW w:w="1584" w:type="dxa"/>
            <w:vAlign w:val="bottom"/>
          </w:tcPr>
          <w:p w14:paraId="7E70ABDB" w14:textId="77777777" w:rsidR="00CB65AB" w:rsidRPr="00542D61" w:rsidRDefault="00CB65AB" w:rsidP="00252992">
            <w:pPr>
              <w:spacing w:line="240" w:lineRule="auto"/>
              <w:ind w:right="-72"/>
              <w:jc w:val="right"/>
              <w:rPr>
                <w:rFonts w:cs="Arial"/>
                <w:b/>
                <w:bCs/>
              </w:rPr>
            </w:pPr>
            <w:r w:rsidRPr="00542D61">
              <w:rPr>
                <w:rFonts w:cs="Arial"/>
                <w:b/>
                <w:bCs/>
              </w:rPr>
              <w:t>Share</w:t>
            </w:r>
          </w:p>
        </w:tc>
        <w:tc>
          <w:tcPr>
            <w:tcW w:w="1584" w:type="dxa"/>
            <w:vAlign w:val="bottom"/>
          </w:tcPr>
          <w:p w14:paraId="437DDB1B" w14:textId="77777777" w:rsidR="00CB65AB" w:rsidRPr="00542D61" w:rsidRDefault="00CB65AB" w:rsidP="00252992">
            <w:pPr>
              <w:spacing w:line="240" w:lineRule="auto"/>
              <w:ind w:right="-72"/>
              <w:jc w:val="right"/>
              <w:rPr>
                <w:rFonts w:cs="Arial"/>
                <w:b/>
                <w:bCs/>
              </w:rPr>
            </w:pPr>
            <w:r w:rsidRPr="00542D61">
              <w:rPr>
                <w:rFonts w:cs="Arial"/>
                <w:b/>
                <w:bCs/>
              </w:rPr>
              <w:t>on share</w:t>
            </w:r>
          </w:p>
        </w:tc>
      </w:tr>
      <w:tr w:rsidR="00CB65AB" w:rsidRPr="00542D61" w14:paraId="2E6C9477" w14:textId="77777777" w:rsidTr="004C7B32">
        <w:tc>
          <w:tcPr>
            <w:tcW w:w="4291" w:type="dxa"/>
            <w:vAlign w:val="bottom"/>
          </w:tcPr>
          <w:p w14:paraId="417BC252" w14:textId="77777777" w:rsidR="00CB65AB" w:rsidRPr="00542D61" w:rsidRDefault="00CB65AB" w:rsidP="00252992">
            <w:pPr>
              <w:spacing w:line="240" w:lineRule="auto"/>
              <w:ind w:left="-101"/>
              <w:jc w:val="both"/>
              <w:rPr>
                <w:rFonts w:cs="Arial"/>
                <w:b/>
                <w:bCs/>
              </w:rPr>
            </w:pPr>
          </w:p>
        </w:tc>
        <w:tc>
          <w:tcPr>
            <w:tcW w:w="1584" w:type="dxa"/>
            <w:vAlign w:val="bottom"/>
          </w:tcPr>
          <w:p w14:paraId="43DA9097" w14:textId="356B11FC" w:rsidR="00E14AAF" w:rsidRPr="00542D61" w:rsidRDefault="00BC0FAA" w:rsidP="00252992">
            <w:pPr>
              <w:spacing w:line="240" w:lineRule="auto"/>
              <w:ind w:right="-72"/>
              <w:jc w:val="right"/>
              <w:rPr>
                <w:rFonts w:cs="Arial"/>
                <w:b/>
                <w:bCs/>
                <w:lang w:val="en-GB"/>
              </w:rPr>
            </w:pPr>
            <w:r w:rsidRPr="00542D61">
              <w:rPr>
                <w:rFonts w:cs="Arial"/>
                <w:b/>
                <w:bCs/>
              </w:rPr>
              <w:t>Number of</w:t>
            </w:r>
          </w:p>
        </w:tc>
        <w:tc>
          <w:tcPr>
            <w:tcW w:w="1584" w:type="dxa"/>
            <w:vAlign w:val="bottom"/>
          </w:tcPr>
          <w:p w14:paraId="32E9D1AA" w14:textId="77777777" w:rsidR="00CB65AB" w:rsidRPr="00542D61" w:rsidRDefault="00CB65AB" w:rsidP="00252992">
            <w:pPr>
              <w:spacing w:line="240" w:lineRule="auto"/>
              <w:ind w:right="-72"/>
              <w:jc w:val="right"/>
              <w:rPr>
                <w:rFonts w:cs="Arial"/>
                <w:b/>
                <w:bCs/>
              </w:rPr>
            </w:pPr>
            <w:r w:rsidRPr="00542D61">
              <w:rPr>
                <w:rFonts w:cs="Arial"/>
                <w:b/>
                <w:bCs/>
              </w:rPr>
              <w:t>capital</w:t>
            </w:r>
          </w:p>
        </w:tc>
        <w:tc>
          <w:tcPr>
            <w:tcW w:w="1584" w:type="dxa"/>
            <w:vAlign w:val="bottom"/>
          </w:tcPr>
          <w:p w14:paraId="4F1D344F" w14:textId="77777777" w:rsidR="00CB65AB" w:rsidRPr="00542D61" w:rsidRDefault="00CB65AB" w:rsidP="00252992">
            <w:pPr>
              <w:spacing w:line="240" w:lineRule="auto"/>
              <w:ind w:right="-72"/>
              <w:jc w:val="right"/>
              <w:rPr>
                <w:rFonts w:cs="Arial"/>
                <w:b/>
                <w:bCs/>
              </w:rPr>
            </w:pPr>
            <w:r w:rsidRPr="00542D61">
              <w:rPr>
                <w:rFonts w:cs="Arial"/>
                <w:b/>
                <w:bCs/>
              </w:rPr>
              <w:t>capital</w:t>
            </w:r>
          </w:p>
        </w:tc>
      </w:tr>
      <w:tr w:rsidR="00CB65AB" w:rsidRPr="00542D61" w14:paraId="4C5C8E01" w14:textId="77777777" w:rsidTr="004C7B32">
        <w:tc>
          <w:tcPr>
            <w:tcW w:w="4291" w:type="dxa"/>
            <w:vAlign w:val="bottom"/>
          </w:tcPr>
          <w:p w14:paraId="168863F0" w14:textId="77777777" w:rsidR="00CB65AB" w:rsidRPr="00542D61" w:rsidRDefault="00CB65AB" w:rsidP="00252992">
            <w:pPr>
              <w:spacing w:line="240" w:lineRule="auto"/>
              <w:ind w:left="-101"/>
              <w:jc w:val="both"/>
              <w:rPr>
                <w:rFonts w:cs="Arial"/>
              </w:rPr>
            </w:pPr>
          </w:p>
        </w:tc>
        <w:tc>
          <w:tcPr>
            <w:tcW w:w="1584" w:type="dxa"/>
            <w:tcBorders>
              <w:bottom w:val="single" w:sz="4" w:space="0" w:color="auto"/>
            </w:tcBorders>
            <w:shd w:val="clear" w:color="auto" w:fill="auto"/>
            <w:vAlign w:val="bottom"/>
          </w:tcPr>
          <w:p w14:paraId="31D125D8" w14:textId="4EF8C8EB" w:rsidR="00BC0FAA" w:rsidRPr="00542D61" w:rsidRDefault="00BC0FAA" w:rsidP="00252992">
            <w:pPr>
              <w:spacing w:line="240" w:lineRule="auto"/>
              <w:ind w:right="-72"/>
              <w:jc w:val="right"/>
              <w:rPr>
                <w:rFonts w:cs="Arial"/>
                <w:b/>
                <w:bCs/>
              </w:rPr>
            </w:pPr>
            <w:r w:rsidRPr="00542D61">
              <w:rPr>
                <w:rFonts w:cs="Arial"/>
                <w:b/>
                <w:bCs/>
              </w:rPr>
              <w:t>Ordinary</w:t>
            </w:r>
          </w:p>
          <w:p w14:paraId="096EA557" w14:textId="6F3C8AE1" w:rsidR="00CB65AB" w:rsidRPr="00542D61" w:rsidRDefault="00F42A82" w:rsidP="00252992">
            <w:pPr>
              <w:spacing w:line="240" w:lineRule="auto"/>
              <w:ind w:right="-72"/>
              <w:jc w:val="right"/>
              <w:rPr>
                <w:rFonts w:cs="Arial"/>
                <w:b/>
                <w:bCs/>
              </w:rPr>
            </w:pPr>
            <w:r w:rsidRPr="00542D61">
              <w:rPr>
                <w:rFonts w:cs="Arial"/>
                <w:b/>
                <w:bCs/>
              </w:rPr>
              <w:t>S</w:t>
            </w:r>
            <w:r w:rsidR="00CB65AB" w:rsidRPr="00542D61">
              <w:rPr>
                <w:rFonts w:cs="Arial"/>
                <w:b/>
                <w:bCs/>
              </w:rPr>
              <w:t>hares</w:t>
            </w:r>
          </w:p>
        </w:tc>
        <w:tc>
          <w:tcPr>
            <w:tcW w:w="1584" w:type="dxa"/>
            <w:tcBorders>
              <w:bottom w:val="single" w:sz="4" w:space="0" w:color="auto"/>
            </w:tcBorders>
            <w:shd w:val="clear" w:color="auto" w:fill="auto"/>
            <w:vAlign w:val="bottom"/>
          </w:tcPr>
          <w:p w14:paraId="74C9A217" w14:textId="5716D3AC" w:rsidR="00CB65AB" w:rsidRPr="00542D61" w:rsidRDefault="007D0783" w:rsidP="00252992">
            <w:pPr>
              <w:spacing w:line="240" w:lineRule="auto"/>
              <w:ind w:right="-72"/>
              <w:jc w:val="right"/>
              <w:rPr>
                <w:rFonts w:cs="Arial"/>
                <w:b/>
                <w:bCs/>
              </w:rPr>
            </w:pPr>
            <w:r w:rsidRPr="00542D61">
              <w:rPr>
                <w:rFonts w:cs="Arial"/>
                <w:b/>
                <w:bCs/>
              </w:rPr>
              <w:t xml:space="preserve">Thousand </w:t>
            </w:r>
            <w:r w:rsidR="00CB65AB" w:rsidRPr="00542D61">
              <w:rPr>
                <w:rFonts w:cs="Arial"/>
                <w:b/>
                <w:bCs/>
              </w:rPr>
              <w:t>Baht</w:t>
            </w:r>
          </w:p>
        </w:tc>
        <w:tc>
          <w:tcPr>
            <w:tcW w:w="1584" w:type="dxa"/>
            <w:tcBorders>
              <w:bottom w:val="single" w:sz="4" w:space="0" w:color="auto"/>
            </w:tcBorders>
            <w:shd w:val="clear" w:color="auto" w:fill="auto"/>
            <w:vAlign w:val="bottom"/>
          </w:tcPr>
          <w:p w14:paraId="765C41FD" w14:textId="595428B9" w:rsidR="00CB65AB" w:rsidRPr="00542D61" w:rsidRDefault="007D0783" w:rsidP="00252992">
            <w:pPr>
              <w:spacing w:line="240" w:lineRule="auto"/>
              <w:ind w:right="-72"/>
              <w:jc w:val="right"/>
              <w:rPr>
                <w:rFonts w:cs="Arial"/>
                <w:b/>
                <w:bCs/>
              </w:rPr>
            </w:pPr>
            <w:r w:rsidRPr="00542D61">
              <w:rPr>
                <w:rFonts w:cs="Arial"/>
                <w:b/>
                <w:bCs/>
              </w:rPr>
              <w:t xml:space="preserve">Thousand </w:t>
            </w:r>
            <w:r w:rsidR="00CB65AB" w:rsidRPr="00542D61">
              <w:rPr>
                <w:rFonts w:cs="Arial"/>
                <w:b/>
                <w:bCs/>
              </w:rPr>
              <w:t>Baht</w:t>
            </w:r>
          </w:p>
        </w:tc>
      </w:tr>
      <w:tr w:rsidR="00CB65AB" w:rsidRPr="00542D61" w14:paraId="4055399D" w14:textId="77777777" w:rsidTr="004C7B32">
        <w:tc>
          <w:tcPr>
            <w:tcW w:w="4291" w:type="dxa"/>
            <w:vAlign w:val="bottom"/>
          </w:tcPr>
          <w:p w14:paraId="15C0A963" w14:textId="77777777" w:rsidR="00CB65AB" w:rsidRPr="00542D61" w:rsidRDefault="00CB65AB" w:rsidP="00252992">
            <w:pPr>
              <w:spacing w:line="240" w:lineRule="auto"/>
              <w:ind w:left="-101"/>
              <w:jc w:val="both"/>
              <w:rPr>
                <w:rFonts w:cs="Arial"/>
              </w:rPr>
            </w:pPr>
          </w:p>
        </w:tc>
        <w:tc>
          <w:tcPr>
            <w:tcW w:w="1584" w:type="dxa"/>
            <w:tcBorders>
              <w:top w:val="single" w:sz="4" w:space="0" w:color="auto"/>
            </w:tcBorders>
            <w:vAlign w:val="bottom"/>
          </w:tcPr>
          <w:p w14:paraId="1B2EF975" w14:textId="77777777" w:rsidR="00CB65AB" w:rsidRPr="00542D61" w:rsidRDefault="00CB65AB" w:rsidP="00252992">
            <w:pPr>
              <w:spacing w:line="240" w:lineRule="auto"/>
              <w:ind w:right="-72"/>
              <w:jc w:val="both"/>
              <w:rPr>
                <w:rFonts w:cs="Arial"/>
              </w:rPr>
            </w:pPr>
          </w:p>
        </w:tc>
        <w:tc>
          <w:tcPr>
            <w:tcW w:w="1584" w:type="dxa"/>
            <w:tcBorders>
              <w:top w:val="single" w:sz="4" w:space="0" w:color="auto"/>
            </w:tcBorders>
            <w:vAlign w:val="bottom"/>
          </w:tcPr>
          <w:p w14:paraId="7424C3B5" w14:textId="77777777" w:rsidR="00CB65AB" w:rsidRPr="00542D61" w:rsidRDefault="00CB65AB" w:rsidP="00252992">
            <w:pPr>
              <w:spacing w:line="240" w:lineRule="auto"/>
              <w:ind w:right="-72"/>
              <w:jc w:val="both"/>
              <w:rPr>
                <w:rFonts w:cs="Arial"/>
              </w:rPr>
            </w:pPr>
          </w:p>
        </w:tc>
        <w:tc>
          <w:tcPr>
            <w:tcW w:w="1584" w:type="dxa"/>
            <w:tcBorders>
              <w:top w:val="single" w:sz="4" w:space="0" w:color="auto"/>
            </w:tcBorders>
            <w:vAlign w:val="bottom"/>
          </w:tcPr>
          <w:p w14:paraId="4174FE86" w14:textId="77777777" w:rsidR="00CB65AB" w:rsidRPr="00542D61" w:rsidRDefault="00CB65AB" w:rsidP="00252992">
            <w:pPr>
              <w:spacing w:line="240" w:lineRule="auto"/>
              <w:ind w:right="-72"/>
              <w:jc w:val="both"/>
              <w:rPr>
                <w:rFonts w:cs="Arial"/>
              </w:rPr>
            </w:pPr>
          </w:p>
        </w:tc>
      </w:tr>
      <w:tr w:rsidR="00F95014" w:rsidRPr="00542D61" w14:paraId="315F05C6" w14:textId="77777777" w:rsidTr="004C7B32">
        <w:tc>
          <w:tcPr>
            <w:tcW w:w="4291" w:type="dxa"/>
            <w:vAlign w:val="bottom"/>
          </w:tcPr>
          <w:p w14:paraId="20901B32" w14:textId="77777777" w:rsidR="00F95014" w:rsidRPr="00542D61" w:rsidRDefault="00F95014" w:rsidP="00252992">
            <w:pPr>
              <w:spacing w:line="240" w:lineRule="auto"/>
              <w:ind w:left="-101"/>
              <w:jc w:val="both"/>
              <w:rPr>
                <w:rFonts w:cs="Arial"/>
              </w:rPr>
            </w:pPr>
            <w:r w:rsidRPr="00542D61">
              <w:rPr>
                <w:rFonts w:cs="Arial"/>
              </w:rPr>
              <w:t xml:space="preserve">At 1 January </w:t>
            </w:r>
            <w:r w:rsidRPr="00542D61">
              <w:rPr>
                <w:rFonts w:cs="Arial"/>
                <w:lang w:val="en-GB"/>
              </w:rPr>
              <w:t>2019</w:t>
            </w:r>
          </w:p>
        </w:tc>
        <w:tc>
          <w:tcPr>
            <w:tcW w:w="1584" w:type="dxa"/>
            <w:vAlign w:val="bottom"/>
          </w:tcPr>
          <w:p w14:paraId="53701ADD" w14:textId="72346C97" w:rsidR="00F95014" w:rsidRPr="00542D61" w:rsidRDefault="00F95014" w:rsidP="00252992">
            <w:pPr>
              <w:spacing w:line="240" w:lineRule="auto"/>
              <w:ind w:right="-72"/>
              <w:jc w:val="right"/>
              <w:rPr>
                <w:rFonts w:cs="Arial"/>
                <w:lang w:val="en-GB"/>
              </w:rPr>
            </w:pPr>
            <w:r w:rsidRPr="00542D61">
              <w:rPr>
                <w:rFonts w:cs="Arial"/>
                <w:lang w:val="en-GB"/>
              </w:rPr>
              <w:t>7,40</w:t>
            </w:r>
            <w:r w:rsidR="00FF2A74" w:rsidRPr="00542D61">
              <w:rPr>
                <w:rFonts w:cs="Arial"/>
                <w:lang w:val="en-GB"/>
              </w:rPr>
              <w:t>0</w:t>
            </w:r>
            <w:r w:rsidR="007D0783" w:rsidRPr="00542D61">
              <w:rPr>
                <w:rFonts w:cs="Arial"/>
                <w:lang w:val="en-GB"/>
              </w:rPr>
              <w:t>,000</w:t>
            </w:r>
          </w:p>
        </w:tc>
        <w:tc>
          <w:tcPr>
            <w:tcW w:w="1584" w:type="dxa"/>
            <w:vAlign w:val="bottom"/>
          </w:tcPr>
          <w:p w14:paraId="0EC377FD" w14:textId="1E742C84" w:rsidR="00F95014" w:rsidRPr="00542D61" w:rsidRDefault="00F95014" w:rsidP="00252992">
            <w:pPr>
              <w:spacing w:line="240" w:lineRule="auto"/>
              <w:ind w:right="-72"/>
              <w:jc w:val="right"/>
              <w:rPr>
                <w:rFonts w:cs="Arial"/>
              </w:rPr>
            </w:pPr>
            <w:r w:rsidRPr="00542D61">
              <w:rPr>
                <w:rFonts w:cs="Arial"/>
              </w:rPr>
              <w:t>74,000</w:t>
            </w:r>
          </w:p>
        </w:tc>
        <w:tc>
          <w:tcPr>
            <w:tcW w:w="1584" w:type="dxa"/>
            <w:vAlign w:val="bottom"/>
          </w:tcPr>
          <w:p w14:paraId="7BDEE75E" w14:textId="4CC9DAB9" w:rsidR="00F95014" w:rsidRPr="00542D61" w:rsidRDefault="00F95014" w:rsidP="00252992">
            <w:pPr>
              <w:spacing w:line="240" w:lineRule="auto"/>
              <w:ind w:right="-72"/>
              <w:jc w:val="right"/>
              <w:rPr>
                <w:rFonts w:cs="Arial"/>
                <w:cs/>
                <w:lang w:val="en-GB"/>
              </w:rPr>
            </w:pPr>
            <w:r w:rsidRPr="00542D61">
              <w:rPr>
                <w:rFonts w:cs="Arial"/>
              </w:rPr>
              <w:t>92,000</w:t>
            </w:r>
          </w:p>
        </w:tc>
      </w:tr>
      <w:tr w:rsidR="00F95014" w:rsidRPr="00542D61" w14:paraId="5950477D" w14:textId="77777777" w:rsidTr="004C7B32">
        <w:tc>
          <w:tcPr>
            <w:tcW w:w="4291" w:type="dxa"/>
            <w:vAlign w:val="bottom"/>
          </w:tcPr>
          <w:p w14:paraId="256D43E4" w14:textId="77777777" w:rsidR="00F95014" w:rsidRPr="00542D61" w:rsidRDefault="00F95014" w:rsidP="00252992">
            <w:pPr>
              <w:spacing w:line="240" w:lineRule="auto"/>
              <w:ind w:left="-101"/>
              <w:jc w:val="both"/>
              <w:rPr>
                <w:rFonts w:cs="Arial"/>
                <w:lang w:val="en-GB"/>
              </w:rPr>
            </w:pPr>
            <w:r w:rsidRPr="00542D61">
              <w:rPr>
                <w:rFonts w:cs="Arial"/>
              </w:rPr>
              <w:t xml:space="preserve">Issue of shares </w:t>
            </w:r>
          </w:p>
        </w:tc>
        <w:tc>
          <w:tcPr>
            <w:tcW w:w="1584" w:type="dxa"/>
            <w:tcBorders>
              <w:bottom w:val="single" w:sz="4" w:space="0" w:color="auto"/>
            </w:tcBorders>
            <w:shd w:val="clear" w:color="auto" w:fill="auto"/>
            <w:vAlign w:val="bottom"/>
          </w:tcPr>
          <w:p w14:paraId="6BD235D3" w14:textId="77777777" w:rsidR="00F95014" w:rsidRPr="00542D61" w:rsidRDefault="00F95014" w:rsidP="00252992">
            <w:pPr>
              <w:spacing w:line="240" w:lineRule="auto"/>
              <w:ind w:right="-72"/>
              <w:jc w:val="right"/>
              <w:rPr>
                <w:rFonts w:cs="Arial"/>
              </w:rPr>
            </w:pPr>
            <w:r w:rsidRPr="00542D61">
              <w:rPr>
                <w:rFonts w:cs="Arial"/>
                <w:cs/>
              </w:rPr>
              <w:t>-</w:t>
            </w:r>
          </w:p>
        </w:tc>
        <w:tc>
          <w:tcPr>
            <w:tcW w:w="1584" w:type="dxa"/>
            <w:tcBorders>
              <w:bottom w:val="single" w:sz="4" w:space="0" w:color="auto"/>
            </w:tcBorders>
            <w:shd w:val="clear" w:color="auto" w:fill="auto"/>
            <w:vAlign w:val="bottom"/>
          </w:tcPr>
          <w:p w14:paraId="7A67E219" w14:textId="77777777" w:rsidR="00F95014" w:rsidRPr="00542D61" w:rsidRDefault="00F95014" w:rsidP="00252992">
            <w:pPr>
              <w:spacing w:line="240" w:lineRule="auto"/>
              <w:ind w:right="-72"/>
              <w:jc w:val="right"/>
              <w:rPr>
                <w:rFonts w:cs="Arial"/>
              </w:rPr>
            </w:pPr>
            <w:r w:rsidRPr="00542D61">
              <w:rPr>
                <w:rFonts w:cs="Arial"/>
                <w:cs/>
              </w:rPr>
              <w:t>-</w:t>
            </w:r>
          </w:p>
        </w:tc>
        <w:tc>
          <w:tcPr>
            <w:tcW w:w="1584" w:type="dxa"/>
            <w:tcBorders>
              <w:bottom w:val="single" w:sz="4" w:space="0" w:color="auto"/>
            </w:tcBorders>
            <w:shd w:val="clear" w:color="auto" w:fill="auto"/>
            <w:vAlign w:val="bottom"/>
          </w:tcPr>
          <w:p w14:paraId="7E59E26C" w14:textId="77777777" w:rsidR="00F95014" w:rsidRPr="00542D61" w:rsidRDefault="00F95014" w:rsidP="00252992">
            <w:pPr>
              <w:spacing w:line="240" w:lineRule="auto"/>
              <w:ind w:right="-72"/>
              <w:jc w:val="right"/>
              <w:rPr>
                <w:rFonts w:cs="Arial"/>
              </w:rPr>
            </w:pPr>
            <w:r w:rsidRPr="00542D61">
              <w:rPr>
                <w:rFonts w:cs="Arial"/>
                <w:cs/>
              </w:rPr>
              <w:t>-</w:t>
            </w:r>
          </w:p>
        </w:tc>
      </w:tr>
      <w:tr w:rsidR="00F95014" w:rsidRPr="00542D61" w14:paraId="08FC3D7F" w14:textId="77777777" w:rsidTr="004C7B32">
        <w:tc>
          <w:tcPr>
            <w:tcW w:w="4291" w:type="dxa"/>
            <w:vAlign w:val="bottom"/>
          </w:tcPr>
          <w:p w14:paraId="77D362CB" w14:textId="77777777" w:rsidR="00F95014" w:rsidRPr="00542D61" w:rsidRDefault="00F95014" w:rsidP="00252992">
            <w:pPr>
              <w:spacing w:line="240" w:lineRule="auto"/>
              <w:ind w:left="-101"/>
              <w:jc w:val="both"/>
              <w:rPr>
                <w:rFonts w:cs="Arial"/>
              </w:rPr>
            </w:pPr>
          </w:p>
        </w:tc>
        <w:tc>
          <w:tcPr>
            <w:tcW w:w="1584" w:type="dxa"/>
            <w:tcBorders>
              <w:top w:val="single" w:sz="4" w:space="0" w:color="auto"/>
            </w:tcBorders>
            <w:vAlign w:val="bottom"/>
          </w:tcPr>
          <w:p w14:paraId="03820487" w14:textId="77777777" w:rsidR="00F95014" w:rsidRPr="00542D61" w:rsidRDefault="00F95014" w:rsidP="00252992">
            <w:pPr>
              <w:spacing w:line="240" w:lineRule="auto"/>
              <w:ind w:right="-72"/>
              <w:jc w:val="both"/>
              <w:rPr>
                <w:rFonts w:cs="Arial"/>
              </w:rPr>
            </w:pPr>
          </w:p>
        </w:tc>
        <w:tc>
          <w:tcPr>
            <w:tcW w:w="1584" w:type="dxa"/>
            <w:tcBorders>
              <w:top w:val="single" w:sz="4" w:space="0" w:color="auto"/>
            </w:tcBorders>
            <w:vAlign w:val="bottom"/>
          </w:tcPr>
          <w:p w14:paraId="2DF46F68" w14:textId="77777777" w:rsidR="00F95014" w:rsidRPr="00542D61" w:rsidRDefault="00F95014" w:rsidP="00252992">
            <w:pPr>
              <w:spacing w:line="240" w:lineRule="auto"/>
              <w:ind w:right="-72"/>
              <w:jc w:val="both"/>
              <w:rPr>
                <w:rFonts w:cs="Arial"/>
              </w:rPr>
            </w:pPr>
          </w:p>
        </w:tc>
        <w:tc>
          <w:tcPr>
            <w:tcW w:w="1584" w:type="dxa"/>
            <w:tcBorders>
              <w:top w:val="single" w:sz="4" w:space="0" w:color="auto"/>
            </w:tcBorders>
            <w:vAlign w:val="bottom"/>
          </w:tcPr>
          <w:p w14:paraId="1562C3BF" w14:textId="77777777" w:rsidR="00F95014" w:rsidRPr="00542D61" w:rsidRDefault="00F95014" w:rsidP="00252992">
            <w:pPr>
              <w:spacing w:line="240" w:lineRule="auto"/>
              <w:ind w:right="-72"/>
              <w:jc w:val="both"/>
              <w:rPr>
                <w:rFonts w:cs="Arial"/>
              </w:rPr>
            </w:pPr>
          </w:p>
        </w:tc>
      </w:tr>
      <w:tr w:rsidR="00F95014" w:rsidRPr="00542D61" w14:paraId="07713BD6" w14:textId="77777777" w:rsidTr="004C7B32">
        <w:tc>
          <w:tcPr>
            <w:tcW w:w="4291" w:type="dxa"/>
            <w:vAlign w:val="bottom"/>
          </w:tcPr>
          <w:p w14:paraId="4FCFF313" w14:textId="77777777" w:rsidR="00F95014" w:rsidRPr="00542D61" w:rsidRDefault="00F95014" w:rsidP="00252992">
            <w:pPr>
              <w:spacing w:line="240" w:lineRule="auto"/>
              <w:ind w:left="-101"/>
              <w:jc w:val="both"/>
              <w:rPr>
                <w:rFonts w:cs="Arial"/>
              </w:rPr>
            </w:pPr>
            <w:r w:rsidRPr="00542D61">
              <w:rPr>
                <w:rFonts w:cs="Arial"/>
              </w:rPr>
              <w:t xml:space="preserve">At 31 December </w:t>
            </w:r>
            <w:r w:rsidRPr="00542D61">
              <w:rPr>
                <w:rFonts w:cs="Arial"/>
                <w:lang w:val="en-GB"/>
              </w:rPr>
              <w:t>2019</w:t>
            </w:r>
          </w:p>
        </w:tc>
        <w:tc>
          <w:tcPr>
            <w:tcW w:w="1584" w:type="dxa"/>
            <w:vAlign w:val="bottom"/>
          </w:tcPr>
          <w:p w14:paraId="77ACF3BE" w14:textId="671A39DF" w:rsidR="00F95014" w:rsidRPr="00542D61" w:rsidRDefault="00F95014" w:rsidP="00252992">
            <w:pPr>
              <w:spacing w:line="240" w:lineRule="auto"/>
              <w:ind w:right="-72"/>
              <w:jc w:val="right"/>
              <w:rPr>
                <w:rFonts w:cs="Arial"/>
              </w:rPr>
            </w:pPr>
            <w:r w:rsidRPr="00542D61">
              <w:rPr>
                <w:rFonts w:cs="Arial"/>
              </w:rPr>
              <w:t>7,40</w:t>
            </w:r>
            <w:r w:rsidR="00FF2A74" w:rsidRPr="00542D61">
              <w:rPr>
                <w:rFonts w:cs="Arial"/>
              </w:rPr>
              <w:t>0</w:t>
            </w:r>
            <w:r w:rsidR="007D0783" w:rsidRPr="00542D61">
              <w:rPr>
                <w:rFonts w:cs="Arial"/>
              </w:rPr>
              <w:t>,000</w:t>
            </w:r>
          </w:p>
        </w:tc>
        <w:tc>
          <w:tcPr>
            <w:tcW w:w="1584" w:type="dxa"/>
            <w:vAlign w:val="bottom"/>
          </w:tcPr>
          <w:p w14:paraId="410FCA0B" w14:textId="2F423FF0" w:rsidR="00F95014" w:rsidRPr="00542D61" w:rsidRDefault="00F95014" w:rsidP="00252992">
            <w:pPr>
              <w:spacing w:line="240" w:lineRule="auto"/>
              <w:ind w:right="-72"/>
              <w:jc w:val="right"/>
              <w:rPr>
                <w:rFonts w:cs="Arial"/>
              </w:rPr>
            </w:pPr>
            <w:r w:rsidRPr="00542D61">
              <w:rPr>
                <w:rFonts w:cs="Arial"/>
              </w:rPr>
              <w:t>74,000</w:t>
            </w:r>
          </w:p>
        </w:tc>
        <w:tc>
          <w:tcPr>
            <w:tcW w:w="1584" w:type="dxa"/>
            <w:vAlign w:val="bottom"/>
          </w:tcPr>
          <w:p w14:paraId="15C6D1F4" w14:textId="5E60D365" w:rsidR="00F95014" w:rsidRPr="00542D61" w:rsidRDefault="00F95014" w:rsidP="00252992">
            <w:pPr>
              <w:spacing w:line="240" w:lineRule="auto"/>
              <w:ind w:right="-72"/>
              <w:jc w:val="right"/>
              <w:rPr>
                <w:rFonts w:cs="Arial"/>
              </w:rPr>
            </w:pPr>
            <w:r w:rsidRPr="00542D61">
              <w:rPr>
                <w:rFonts w:cs="Arial"/>
              </w:rPr>
              <w:t>92,000</w:t>
            </w:r>
          </w:p>
        </w:tc>
      </w:tr>
      <w:tr w:rsidR="00F95014" w:rsidRPr="00542D61" w14:paraId="52BBD566" w14:textId="77777777" w:rsidTr="004C7B32">
        <w:tc>
          <w:tcPr>
            <w:tcW w:w="4291" w:type="dxa"/>
            <w:vAlign w:val="bottom"/>
          </w:tcPr>
          <w:p w14:paraId="1E112B14" w14:textId="77777777" w:rsidR="00F95014" w:rsidRPr="00542D61" w:rsidRDefault="00F95014" w:rsidP="00252992">
            <w:pPr>
              <w:spacing w:line="240" w:lineRule="auto"/>
              <w:ind w:left="-101"/>
              <w:jc w:val="both"/>
              <w:rPr>
                <w:rFonts w:cs="Arial"/>
                <w:lang w:val="en-GB"/>
              </w:rPr>
            </w:pPr>
            <w:r w:rsidRPr="00542D61">
              <w:rPr>
                <w:rFonts w:cs="Arial"/>
              </w:rPr>
              <w:t xml:space="preserve">Issue of shares </w:t>
            </w:r>
          </w:p>
        </w:tc>
        <w:tc>
          <w:tcPr>
            <w:tcW w:w="1584" w:type="dxa"/>
            <w:tcBorders>
              <w:bottom w:val="single" w:sz="4" w:space="0" w:color="auto"/>
            </w:tcBorders>
            <w:shd w:val="clear" w:color="auto" w:fill="auto"/>
            <w:vAlign w:val="bottom"/>
          </w:tcPr>
          <w:p w14:paraId="13AE69CC"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auto"/>
            <w:vAlign w:val="bottom"/>
          </w:tcPr>
          <w:p w14:paraId="251D6E2F" w14:textId="77777777" w:rsidR="00F95014" w:rsidRPr="00542D61" w:rsidRDefault="00F95014" w:rsidP="00252992">
            <w:pPr>
              <w:spacing w:line="240" w:lineRule="auto"/>
              <w:ind w:right="-72"/>
              <w:jc w:val="right"/>
              <w:rPr>
                <w:rFonts w:cs="Arial"/>
              </w:rPr>
            </w:pPr>
          </w:p>
        </w:tc>
        <w:tc>
          <w:tcPr>
            <w:tcW w:w="1584" w:type="dxa"/>
            <w:tcBorders>
              <w:bottom w:val="single" w:sz="4" w:space="0" w:color="auto"/>
            </w:tcBorders>
            <w:shd w:val="clear" w:color="auto" w:fill="auto"/>
            <w:vAlign w:val="bottom"/>
          </w:tcPr>
          <w:p w14:paraId="7518C7F4" w14:textId="77777777" w:rsidR="00F95014" w:rsidRPr="00542D61" w:rsidRDefault="00F95014" w:rsidP="00252992">
            <w:pPr>
              <w:spacing w:line="240" w:lineRule="auto"/>
              <w:ind w:right="-72"/>
              <w:jc w:val="right"/>
              <w:rPr>
                <w:rFonts w:cs="Arial"/>
              </w:rPr>
            </w:pPr>
          </w:p>
        </w:tc>
      </w:tr>
      <w:tr w:rsidR="00F95014" w:rsidRPr="00542D61" w14:paraId="63CF7963" w14:textId="77777777" w:rsidTr="004C7B32">
        <w:tc>
          <w:tcPr>
            <w:tcW w:w="4291" w:type="dxa"/>
            <w:vAlign w:val="bottom"/>
          </w:tcPr>
          <w:p w14:paraId="0AF68A57" w14:textId="77777777" w:rsidR="00F95014" w:rsidRPr="00542D61" w:rsidRDefault="00F95014" w:rsidP="00252992">
            <w:pPr>
              <w:spacing w:line="240" w:lineRule="auto"/>
              <w:ind w:left="-101"/>
              <w:jc w:val="both"/>
              <w:rPr>
                <w:rFonts w:cs="Arial"/>
                <w:lang w:val="en-GB"/>
              </w:rPr>
            </w:pPr>
          </w:p>
        </w:tc>
        <w:tc>
          <w:tcPr>
            <w:tcW w:w="1584" w:type="dxa"/>
            <w:tcBorders>
              <w:top w:val="single" w:sz="4" w:space="0" w:color="auto"/>
            </w:tcBorders>
            <w:shd w:val="clear" w:color="auto" w:fill="FAFAFA"/>
            <w:vAlign w:val="bottom"/>
          </w:tcPr>
          <w:p w14:paraId="2F25EEBE" w14:textId="77777777" w:rsidR="00F95014" w:rsidRPr="00542D61" w:rsidRDefault="00F95014" w:rsidP="00252992">
            <w:pPr>
              <w:spacing w:line="240" w:lineRule="auto"/>
              <w:ind w:right="-72"/>
              <w:jc w:val="both"/>
              <w:rPr>
                <w:rFonts w:cs="Arial"/>
              </w:rPr>
            </w:pPr>
          </w:p>
        </w:tc>
        <w:tc>
          <w:tcPr>
            <w:tcW w:w="1584" w:type="dxa"/>
            <w:tcBorders>
              <w:top w:val="single" w:sz="4" w:space="0" w:color="auto"/>
            </w:tcBorders>
            <w:shd w:val="clear" w:color="auto" w:fill="FAFAFA"/>
            <w:vAlign w:val="bottom"/>
          </w:tcPr>
          <w:p w14:paraId="5D44BF45" w14:textId="77777777" w:rsidR="00F95014" w:rsidRPr="00542D61" w:rsidRDefault="00F95014" w:rsidP="00252992">
            <w:pPr>
              <w:spacing w:line="240" w:lineRule="auto"/>
              <w:ind w:right="-72"/>
              <w:jc w:val="both"/>
              <w:rPr>
                <w:rFonts w:cs="Arial"/>
              </w:rPr>
            </w:pPr>
          </w:p>
        </w:tc>
        <w:tc>
          <w:tcPr>
            <w:tcW w:w="1584" w:type="dxa"/>
            <w:tcBorders>
              <w:top w:val="single" w:sz="4" w:space="0" w:color="auto"/>
            </w:tcBorders>
            <w:shd w:val="clear" w:color="auto" w:fill="FAFAFA"/>
            <w:vAlign w:val="bottom"/>
          </w:tcPr>
          <w:p w14:paraId="316AA883" w14:textId="77777777" w:rsidR="00F95014" w:rsidRPr="00542D61" w:rsidRDefault="00F95014" w:rsidP="00252992">
            <w:pPr>
              <w:spacing w:line="240" w:lineRule="auto"/>
              <w:ind w:right="-72"/>
              <w:jc w:val="both"/>
              <w:rPr>
                <w:rFonts w:cs="Arial"/>
              </w:rPr>
            </w:pPr>
          </w:p>
        </w:tc>
      </w:tr>
      <w:tr w:rsidR="007A2876" w:rsidRPr="00542D61" w14:paraId="063A6462" w14:textId="77777777" w:rsidTr="004C7B32">
        <w:tc>
          <w:tcPr>
            <w:tcW w:w="4291" w:type="dxa"/>
            <w:vAlign w:val="bottom"/>
          </w:tcPr>
          <w:p w14:paraId="2970B5F7" w14:textId="77777777" w:rsidR="007A2876" w:rsidRPr="00542D61" w:rsidRDefault="007A2876" w:rsidP="00252992">
            <w:pPr>
              <w:spacing w:line="240" w:lineRule="auto"/>
              <w:ind w:left="-101"/>
              <w:jc w:val="both"/>
              <w:rPr>
                <w:rFonts w:cs="Arial"/>
                <w:lang w:val="en-GB"/>
              </w:rPr>
            </w:pPr>
            <w:r w:rsidRPr="00542D61">
              <w:rPr>
                <w:rFonts w:cs="Arial"/>
              </w:rPr>
              <w:t xml:space="preserve">At 31 December </w:t>
            </w:r>
            <w:r w:rsidRPr="00542D61">
              <w:rPr>
                <w:rFonts w:cs="Arial"/>
                <w:lang w:val="en-GB"/>
              </w:rPr>
              <w:t>2020</w:t>
            </w:r>
          </w:p>
        </w:tc>
        <w:tc>
          <w:tcPr>
            <w:tcW w:w="1584" w:type="dxa"/>
            <w:tcBorders>
              <w:bottom w:val="single" w:sz="4" w:space="0" w:color="auto"/>
            </w:tcBorders>
            <w:shd w:val="clear" w:color="auto" w:fill="FAFAFA"/>
            <w:vAlign w:val="bottom"/>
          </w:tcPr>
          <w:p w14:paraId="640186E4" w14:textId="29DC016E" w:rsidR="007A2876" w:rsidRPr="00542D61" w:rsidRDefault="007A2876" w:rsidP="00252992">
            <w:pPr>
              <w:spacing w:line="240" w:lineRule="auto"/>
              <w:ind w:right="-72"/>
              <w:jc w:val="right"/>
              <w:rPr>
                <w:rFonts w:cs="Arial"/>
                <w:lang w:val="en-GB"/>
              </w:rPr>
            </w:pPr>
            <w:r w:rsidRPr="00542D61">
              <w:rPr>
                <w:rFonts w:cs="Arial"/>
              </w:rPr>
              <w:t>7,400</w:t>
            </w:r>
            <w:r w:rsidR="007D0783" w:rsidRPr="00542D61">
              <w:rPr>
                <w:rFonts w:cs="Arial"/>
              </w:rPr>
              <w:t>,000</w:t>
            </w:r>
          </w:p>
        </w:tc>
        <w:tc>
          <w:tcPr>
            <w:tcW w:w="1584" w:type="dxa"/>
            <w:tcBorders>
              <w:bottom w:val="single" w:sz="4" w:space="0" w:color="auto"/>
            </w:tcBorders>
            <w:shd w:val="clear" w:color="auto" w:fill="FAFAFA"/>
            <w:vAlign w:val="bottom"/>
          </w:tcPr>
          <w:p w14:paraId="29A0C194" w14:textId="3AA237BD" w:rsidR="007A2876" w:rsidRPr="00542D61" w:rsidRDefault="007A2876" w:rsidP="00252992">
            <w:pPr>
              <w:spacing w:line="240" w:lineRule="auto"/>
              <w:ind w:right="-72"/>
              <w:jc w:val="right"/>
              <w:rPr>
                <w:rFonts w:cs="Arial"/>
              </w:rPr>
            </w:pPr>
            <w:r w:rsidRPr="00542D61">
              <w:rPr>
                <w:rFonts w:cs="Arial"/>
              </w:rPr>
              <w:t>74,000</w:t>
            </w:r>
          </w:p>
        </w:tc>
        <w:tc>
          <w:tcPr>
            <w:tcW w:w="1584" w:type="dxa"/>
            <w:tcBorders>
              <w:bottom w:val="single" w:sz="4" w:space="0" w:color="auto"/>
            </w:tcBorders>
            <w:shd w:val="clear" w:color="auto" w:fill="FAFAFA"/>
            <w:vAlign w:val="bottom"/>
          </w:tcPr>
          <w:p w14:paraId="172F220F" w14:textId="71E9A12E" w:rsidR="007A2876" w:rsidRPr="00542D61" w:rsidRDefault="007A2876" w:rsidP="00252992">
            <w:pPr>
              <w:spacing w:line="240" w:lineRule="auto"/>
              <w:ind w:right="-72"/>
              <w:jc w:val="right"/>
              <w:rPr>
                <w:rFonts w:cs="Arial"/>
                <w:cs/>
                <w:lang w:val="en-GB"/>
              </w:rPr>
            </w:pPr>
            <w:r w:rsidRPr="00542D61">
              <w:rPr>
                <w:rFonts w:cs="Arial"/>
              </w:rPr>
              <w:t>92,000</w:t>
            </w:r>
          </w:p>
        </w:tc>
      </w:tr>
    </w:tbl>
    <w:p w14:paraId="0929A94B" w14:textId="77777777" w:rsidR="00CB65AB" w:rsidRPr="00542D61" w:rsidRDefault="00CB65AB" w:rsidP="00252992">
      <w:pPr>
        <w:spacing w:line="240" w:lineRule="auto"/>
        <w:jc w:val="both"/>
        <w:rPr>
          <w:rFonts w:cs="Arial"/>
          <w:lang w:val="en-GB"/>
        </w:rPr>
      </w:pPr>
    </w:p>
    <w:p w14:paraId="1E5063BC" w14:textId="77777777" w:rsidR="00CB65AB" w:rsidRPr="00542D61" w:rsidRDefault="000C43EB" w:rsidP="00252992">
      <w:pPr>
        <w:spacing w:line="240" w:lineRule="auto"/>
        <w:jc w:val="both"/>
        <w:rPr>
          <w:rFonts w:cs="Arial"/>
        </w:rPr>
      </w:pPr>
      <w:r w:rsidRPr="00542D61">
        <w:rPr>
          <w:rFonts w:cs="Arial"/>
        </w:rPr>
        <w:t xml:space="preserve">The total number of authorised ordinary shares is </w:t>
      </w:r>
      <w:r w:rsidR="00443110" w:rsidRPr="00542D61">
        <w:rPr>
          <w:rFonts w:cs="Arial"/>
          <w:lang w:val="en-GB"/>
        </w:rPr>
        <w:t>7,400,000</w:t>
      </w:r>
      <w:r w:rsidRPr="00542D61">
        <w:rPr>
          <w:rFonts w:cs="Arial"/>
          <w:lang w:val="en-GB"/>
        </w:rPr>
        <w:t xml:space="preserve"> </w:t>
      </w:r>
      <w:r w:rsidR="00CB65AB" w:rsidRPr="00542D61">
        <w:rPr>
          <w:rFonts w:cs="Arial"/>
        </w:rPr>
        <w:t>shares with</w:t>
      </w:r>
      <w:r w:rsidR="00443110" w:rsidRPr="00542D61">
        <w:rPr>
          <w:rFonts w:cs="Arial"/>
        </w:rPr>
        <w:t xml:space="preserve"> (</w:t>
      </w:r>
      <w:r w:rsidR="00445E3B" w:rsidRPr="00542D61">
        <w:rPr>
          <w:rFonts w:cs="Arial"/>
        </w:rPr>
        <w:t>2019</w:t>
      </w:r>
      <w:r w:rsidR="00443110" w:rsidRPr="00542D61">
        <w:rPr>
          <w:rFonts w:cs="Arial"/>
        </w:rPr>
        <w:t>: 7,400,000 shares)</w:t>
      </w:r>
      <w:r w:rsidR="00CB65AB" w:rsidRPr="00542D61">
        <w:rPr>
          <w:rFonts w:cs="Arial"/>
        </w:rPr>
        <w:t xml:space="preserve"> a par value of Baht </w:t>
      </w:r>
      <w:r w:rsidR="00443110" w:rsidRPr="00542D61">
        <w:rPr>
          <w:rFonts w:cs="Arial"/>
        </w:rPr>
        <w:t>10</w:t>
      </w:r>
      <w:r w:rsidR="00CB65AB" w:rsidRPr="00542D61">
        <w:rPr>
          <w:rFonts w:cs="Arial"/>
        </w:rPr>
        <w:t xml:space="preserve"> per share (</w:t>
      </w:r>
      <w:r w:rsidR="00445E3B" w:rsidRPr="00542D61">
        <w:rPr>
          <w:rFonts w:cs="Arial"/>
          <w:lang w:val="en-GB"/>
        </w:rPr>
        <w:t>2019</w:t>
      </w:r>
      <w:r w:rsidR="00CB65AB" w:rsidRPr="00542D61">
        <w:rPr>
          <w:rFonts w:cs="Arial"/>
        </w:rPr>
        <w:t>: Baht 10 per share).  All issued shares are fully paid.</w:t>
      </w:r>
    </w:p>
    <w:p w14:paraId="0D0EF3B3" w14:textId="77777777" w:rsidR="00972283" w:rsidRPr="00542D61" w:rsidRDefault="00972283" w:rsidP="00252992">
      <w:pPr>
        <w:spacing w:line="240" w:lineRule="auto"/>
        <w:jc w:val="both"/>
        <w:rPr>
          <w:rFonts w:cs="Arial"/>
        </w:rPr>
      </w:pPr>
    </w:p>
    <w:p w14:paraId="11A7C9AF" w14:textId="77777777" w:rsidR="00972283" w:rsidRPr="00542D61" w:rsidRDefault="00972283" w:rsidP="00252992">
      <w:pPr>
        <w:spacing w:line="240" w:lineRule="auto"/>
        <w:jc w:val="both"/>
        <w:rPr>
          <w:rFonts w:cs="Arial"/>
        </w:rPr>
      </w:pPr>
      <w:r w:rsidRPr="00542D61">
        <w:rPr>
          <w:rFonts w:cs="Arial"/>
          <w:spacing w:val="-2"/>
        </w:rPr>
        <w:t>Under the Public Companies Act B.E. 2535 requires companies to set aside share subscription mo</w:t>
      </w:r>
      <w:r w:rsidR="00DF7C50" w:rsidRPr="00542D61">
        <w:rPr>
          <w:rFonts w:cs="Arial"/>
          <w:spacing w:val="-2"/>
        </w:rPr>
        <w:t>nies</w:t>
      </w:r>
      <w:r w:rsidRPr="00542D61">
        <w:rPr>
          <w:rFonts w:cs="Arial"/>
        </w:rPr>
        <w:t xml:space="preserve"> received in excess of the issued shares’ par value to a reserve account (share premium). The share premium is not available for dividend distribution.</w:t>
      </w:r>
    </w:p>
    <w:p w14:paraId="75850BBB" w14:textId="77662F6B" w:rsidR="00CB65AB" w:rsidRPr="00542D61" w:rsidRDefault="00CB65AB" w:rsidP="00252992">
      <w:pPr>
        <w:spacing w:line="240" w:lineRule="auto"/>
        <w:jc w:val="both"/>
        <w:rPr>
          <w:rFonts w:cs="Arial"/>
        </w:rPr>
      </w:pPr>
    </w:p>
    <w:p w14:paraId="263606B9" w14:textId="706739BD" w:rsidR="00DE5AC3" w:rsidRPr="00542D61" w:rsidRDefault="00DE5AC3">
      <w:pPr>
        <w:spacing w:line="240" w:lineRule="auto"/>
        <w:rPr>
          <w:rFonts w:cs="Arial"/>
        </w:rPr>
      </w:pPr>
      <w:r w:rsidRPr="00542D61">
        <w:rPr>
          <w:rFonts w:cs="Arial"/>
        </w:rPr>
        <w:br w:type="page"/>
      </w:r>
    </w:p>
    <w:p w14:paraId="431EF1AF" w14:textId="77777777" w:rsidR="00316A7A" w:rsidRPr="00542D61" w:rsidRDefault="00316A7A" w:rsidP="00252992">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0C2662" w:rsidRPr="00542D61" w14:paraId="449CD403" w14:textId="77777777" w:rsidTr="004C7B32">
        <w:trPr>
          <w:trHeight w:val="380"/>
        </w:trPr>
        <w:tc>
          <w:tcPr>
            <w:tcW w:w="9029" w:type="dxa"/>
            <w:shd w:val="clear" w:color="auto" w:fill="FFA543"/>
            <w:vAlign w:val="center"/>
          </w:tcPr>
          <w:p w14:paraId="0C200CEF" w14:textId="5F222D11" w:rsidR="000C2662" w:rsidRPr="00542D61" w:rsidRDefault="000C2662"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BE2280" w:rsidRPr="00542D61">
              <w:rPr>
                <w:rFonts w:cs="Arial"/>
                <w:b/>
                <w:bCs/>
                <w:color w:val="FFFFFF"/>
              </w:rPr>
              <w:t>2</w:t>
            </w:r>
            <w:r w:rsidR="00F42A82" w:rsidRPr="00542D61">
              <w:rPr>
                <w:rFonts w:cs="Arial"/>
                <w:b/>
                <w:bCs/>
                <w:color w:val="FFFFFF"/>
              </w:rPr>
              <w:t>4</w:t>
            </w:r>
            <w:r w:rsidRPr="00542D61">
              <w:rPr>
                <w:rFonts w:cs="Arial"/>
                <w:b/>
                <w:bCs/>
                <w:color w:val="FFFFFF"/>
              </w:rPr>
              <w:tab/>
              <w:t>Legal reserve</w:t>
            </w:r>
          </w:p>
        </w:tc>
      </w:tr>
    </w:tbl>
    <w:p w14:paraId="68DFDD5A" w14:textId="77777777" w:rsidR="0076075D" w:rsidRPr="00542D61" w:rsidRDefault="0076075D" w:rsidP="00252992">
      <w:pPr>
        <w:spacing w:line="240" w:lineRule="auto"/>
        <w:jc w:val="both"/>
        <w:rPr>
          <w:rFonts w:cs="Arial"/>
          <w:lang w:val="en-GB"/>
        </w:rPr>
      </w:pPr>
    </w:p>
    <w:p w14:paraId="6F3BA394" w14:textId="77777777" w:rsidR="00CB65AB" w:rsidRPr="00542D61" w:rsidRDefault="00CB65AB" w:rsidP="00252992">
      <w:pPr>
        <w:spacing w:line="240" w:lineRule="auto"/>
        <w:jc w:val="both"/>
        <w:rPr>
          <w:rFonts w:cs="Arial"/>
        </w:rPr>
      </w:pPr>
      <w:r w:rsidRPr="00542D61">
        <w:rPr>
          <w:rFonts w:cs="Arial"/>
        </w:rPr>
        <w:t>Under the Public Companies Act, B.E. 2535, the Company is required to set aside as a legal reserve at least 5% of profit arisen from the business of the Company after accumulated deficit brought forward (if any) at each dividend declaration until the reserve is not less than 10% of the registered share capital.  This reserve is non-distributable.</w:t>
      </w:r>
    </w:p>
    <w:p w14:paraId="5DFF5575" w14:textId="55D97BB1" w:rsidR="00065E9C" w:rsidRPr="00542D61" w:rsidRDefault="00065E9C" w:rsidP="00252992">
      <w:pPr>
        <w:spacing w:line="240" w:lineRule="auto"/>
        <w:jc w:val="both"/>
        <w:rPr>
          <w:rFonts w:cs="Arial"/>
          <w:b/>
          <w:bCs/>
        </w:rPr>
      </w:pPr>
    </w:p>
    <w:p w14:paraId="136B29F8" w14:textId="77777777" w:rsidR="00316A7A" w:rsidRPr="00542D61" w:rsidRDefault="00316A7A" w:rsidP="00252992">
      <w:pPr>
        <w:spacing w:line="240" w:lineRule="auto"/>
        <w:jc w:val="both"/>
        <w:rPr>
          <w:rFonts w:cs="Arial"/>
          <w:b/>
          <w:bCs/>
        </w:rPr>
      </w:pPr>
    </w:p>
    <w:tbl>
      <w:tblPr>
        <w:tblW w:w="9029" w:type="dxa"/>
        <w:shd w:val="clear" w:color="auto" w:fill="FFA543"/>
        <w:tblLayout w:type="fixed"/>
        <w:tblLook w:val="04A0" w:firstRow="1" w:lastRow="0" w:firstColumn="1" w:lastColumn="0" w:noHBand="0" w:noVBand="1"/>
      </w:tblPr>
      <w:tblGrid>
        <w:gridCol w:w="9029"/>
      </w:tblGrid>
      <w:tr w:rsidR="00065E9C" w:rsidRPr="00542D61" w14:paraId="32FE4C3A" w14:textId="77777777" w:rsidTr="004C7B32">
        <w:trPr>
          <w:trHeight w:val="380"/>
        </w:trPr>
        <w:tc>
          <w:tcPr>
            <w:tcW w:w="9029" w:type="dxa"/>
            <w:shd w:val="clear" w:color="auto" w:fill="FFA543"/>
            <w:vAlign w:val="center"/>
          </w:tcPr>
          <w:p w14:paraId="277E4A8A" w14:textId="3BA0AE0E" w:rsidR="00065E9C" w:rsidRPr="00542D61" w:rsidRDefault="00065E9C"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3056C9" w:rsidRPr="00542D61">
              <w:rPr>
                <w:rFonts w:cs="Arial"/>
                <w:b/>
                <w:bCs/>
                <w:color w:val="FFFFFF"/>
              </w:rPr>
              <w:t>2</w:t>
            </w:r>
            <w:r w:rsidR="00F42A82" w:rsidRPr="00542D61">
              <w:rPr>
                <w:rFonts w:cs="Arial"/>
                <w:b/>
                <w:bCs/>
                <w:color w:val="FFFFFF"/>
              </w:rPr>
              <w:t>5</w:t>
            </w:r>
            <w:r w:rsidRPr="00542D61">
              <w:rPr>
                <w:rFonts w:cs="Arial"/>
                <w:b/>
                <w:bCs/>
                <w:color w:val="FFFFFF"/>
              </w:rPr>
              <w:tab/>
              <w:t>Expenses by nature</w:t>
            </w:r>
          </w:p>
        </w:tc>
      </w:tr>
    </w:tbl>
    <w:p w14:paraId="60BF1A78" w14:textId="77777777" w:rsidR="00CB65AB" w:rsidRPr="00542D61" w:rsidRDefault="00CB65AB" w:rsidP="00252992">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666E65" w:rsidRPr="00542D61" w14:paraId="625F2AD1" w14:textId="77777777" w:rsidTr="004C7B32">
        <w:tc>
          <w:tcPr>
            <w:tcW w:w="5846" w:type="dxa"/>
            <w:vAlign w:val="bottom"/>
          </w:tcPr>
          <w:p w14:paraId="1E675FC9" w14:textId="77777777" w:rsidR="00666E65" w:rsidRPr="00542D61" w:rsidRDefault="00666E65" w:rsidP="00252992">
            <w:pPr>
              <w:spacing w:line="240" w:lineRule="auto"/>
              <w:ind w:left="-101"/>
              <w:jc w:val="both"/>
              <w:rPr>
                <w:rFonts w:cs="Arial"/>
                <w:b/>
                <w:bCs/>
              </w:rPr>
            </w:pPr>
          </w:p>
        </w:tc>
        <w:tc>
          <w:tcPr>
            <w:tcW w:w="1584" w:type="dxa"/>
            <w:tcBorders>
              <w:top w:val="single" w:sz="4" w:space="0" w:color="auto"/>
            </w:tcBorders>
            <w:shd w:val="clear" w:color="auto" w:fill="auto"/>
            <w:vAlign w:val="bottom"/>
          </w:tcPr>
          <w:p w14:paraId="7ED274F6" w14:textId="0B296646" w:rsidR="00666E65" w:rsidRPr="00542D61" w:rsidRDefault="00666E65"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6ADE047D" w14:textId="5300CB24" w:rsidR="00666E65" w:rsidRPr="00542D61" w:rsidRDefault="00666E65" w:rsidP="00252992">
            <w:pPr>
              <w:spacing w:line="240" w:lineRule="auto"/>
              <w:ind w:right="-72"/>
              <w:jc w:val="right"/>
              <w:rPr>
                <w:rFonts w:cs="Arial"/>
                <w:b/>
                <w:bCs/>
              </w:rPr>
            </w:pPr>
            <w:r w:rsidRPr="00542D61">
              <w:rPr>
                <w:rFonts w:cs="Arial"/>
                <w:b/>
                <w:bCs/>
                <w:lang w:val="en-GB"/>
              </w:rPr>
              <w:t>2019</w:t>
            </w:r>
          </w:p>
        </w:tc>
      </w:tr>
      <w:tr w:rsidR="00666E65" w:rsidRPr="00542D61" w14:paraId="116E9135" w14:textId="77777777" w:rsidTr="004C7B32">
        <w:tc>
          <w:tcPr>
            <w:tcW w:w="5846" w:type="dxa"/>
            <w:vAlign w:val="bottom"/>
          </w:tcPr>
          <w:p w14:paraId="77FA740E" w14:textId="77777777" w:rsidR="00666E65" w:rsidRPr="00542D61" w:rsidRDefault="00666E65" w:rsidP="00252992">
            <w:pPr>
              <w:spacing w:line="240" w:lineRule="auto"/>
              <w:ind w:left="-101"/>
              <w:jc w:val="both"/>
              <w:rPr>
                <w:rFonts w:cs="Arial"/>
              </w:rPr>
            </w:pPr>
          </w:p>
        </w:tc>
        <w:tc>
          <w:tcPr>
            <w:tcW w:w="1584" w:type="dxa"/>
            <w:tcBorders>
              <w:bottom w:val="single" w:sz="4" w:space="0" w:color="auto"/>
            </w:tcBorders>
            <w:shd w:val="clear" w:color="auto" w:fill="auto"/>
            <w:vAlign w:val="bottom"/>
          </w:tcPr>
          <w:p w14:paraId="5CA5707D"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5E433F03" w14:textId="51D96013"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22C440FC"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54D52EBB" w14:textId="5DFDBE70" w:rsidR="00666E65" w:rsidRPr="00542D61" w:rsidRDefault="00666E65" w:rsidP="00252992">
            <w:pPr>
              <w:spacing w:line="240" w:lineRule="auto"/>
              <w:ind w:right="-72"/>
              <w:jc w:val="right"/>
              <w:rPr>
                <w:rFonts w:cs="Arial"/>
                <w:b/>
                <w:bCs/>
                <w:lang w:val="en-GB"/>
              </w:rPr>
            </w:pPr>
            <w:r w:rsidRPr="00542D61">
              <w:rPr>
                <w:rFonts w:cs="Arial"/>
                <w:b/>
                <w:bCs/>
                <w:snapToGrid w:val="0"/>
                <w:lang w:eastAsia="th-TH"/>
              </w:rPr>
              <w:t>Baht</w:t>
            </w:r>
          </w:p>
        </w:tc>
      </w:tr>
      <w:tr w:rsidR="00666E65" w:rsidRPr="00542D61" w14:paraId="714BEDD6" w14:textId="77777777" w:rsidTr="004C7B32">
        <w:tc>
          <w:tcPr>
            <w:tcW w:w="5846" w:type="dxa"/>
            <w:vAlign w:val="bottom"/>
          </w:tcPr>
          <w:p w14:paraId="59C5467D" w14:textId="77777777" w:rsidR="00666E65" w:rsidRPr="00542D61" w:rsidRDefault="00666E65" w:rsidP="00252992">
            <w:pPr>
              <w:spacing w:line="240" w:lineRule="auto"/>
              <w:ind w:left="-101"/>
              <w:jc w:val="both"/>
              <w:rPr>
                <w:rFonts w:cs="Arial"/>
              </w:rPr>
            </w:pPr>
          </w:p>
        </w:tc>
        <w:tc>
          <w:tcPr>
            <w:tcW w:w="1584" w:type="dxa"/>
            <w:tcBorders>
              <w:top w:val="single" w:sz="4" w:space="0" w:color="auto"/>
            </w:tcBorders>
            <w:shd w:val="clear" w:color="auto" w:fill="FAFAFA"/>
            <w:vAlign w:val="bottom"/>
          </w:tcPr>
          <w:p w14:paraId="002E1802" w14:textId="77777777" w:rsidR="00666E65" w:rsidRPr="00542D61" w:rsidRDefault="00666E65" w:rsidP="00252992">
            <w:pPr>
              <w:spacing w:line="240" w:lineRule="auto"/>
              <w:ind w:right="-72"/>
              <w:jc w:val="both"/>
              <w:rPr>
                <w:rFonts w:cs="Arial"/>
              </w:rPr>
            </w:pPr>
          </w:p>
        </w:tc>
        <w:tc>
          <w:tcPr>
            <w:tcW w:w="1584" w:type="dxa"/>
            <w:tcBorders>
              <w:top w:val="single" w:sz="4" w:space="0" w:color="auto"/>
            </w:tcBorders>
            <w:vAlign w:val="bottom"/>
          </w:tcPr>
          <w:p w14:paraId="035BBC1A" w14:textId="77777777" w:rsidR="00666E65" w:rsidRPr="00542D61" w:rsidRDefault="00666E65" w:rsidP="00252992">
            <w:pPr>
              <w:spacing w:line="240" w:lineRule="auto"/>
              <w:ind w:right="-72"/>
              <w:jc w:val="both"/>
              <w:rPr>
                <w:rFonts w:cs="Arial"/>
              </w:rPr>
            </w:pPr>
          </w:p>
        </w:tc>
      </w:tr>
      <w:tr w:rsidR="00666E65" w:rsidRPr="00542D61" w14:paraId="6185EAA6" w14:textId="77777777" w:rsidTr="004C7B32">
        <w:tc>
          <w:tcPr>
            <w:tcW w:w="5846" w:type="dxa"/>
            <w:vAlign w:val="bottom"/>
          </w:tcPr>
          <w:p w14:paraId="08F02264" w14:textId="77777777" w:rsidR="00666E65" w:rsidRPr="00542D61" w:rsidRDefault="00666E65" w:rsidP="00252992">
            <w:pPr>
              <w:spacing w:line="240" w:lineRule="auto"/>
              <w:ind w:left="-101"/>
              <w:jc w:val="both"/>
              <w:rPr>
                <w:rFonts w:cs="Arial"/>
              </w:rPr>
            </w:pPr>
            <w:r w:rsidRPr="00542D61">
              <w:rPr>
                <w:rFonts w:cs="Arial"/>
              </w:rPr>
              <w:t>Raw materials and supplies used</w:t>
            </w:r>
          </w:p>
        </w:tc>
        <w:tc>
          <w:tcPr>
            <w:tcW w:w="1584" w:type="dxa"/>
            <w:shd w:val="clear" w:color="auto" w:fill="FAFAFA"/>
            <w:vAlign w:val="bottom"/>
          </w:tcPr>
          <w:p w14:paraId="7F641C62" w14:textId="2CBDB5E0" w:rsidR="00666E65" w:rsidRPr="00542D61" w:rsidRDefault="00666E65" w:rsidP="00252992">
            <w:pPr>
              <w:spacing w:line="240" w:lineRule="auto"/>
              <w:ind w:right="-72"/>
              <w:jc w:val="right"/>
              <w:rPr>
                <w:rFonts w:cs="Arial"/>
              </w:rPr>
            </w:pPr>
            <w:r w:rsidRPr="00542D61">
              <w:rPr>
                <w:rFonts w:cs="Arial"/>
              </w:rPr>
              <w:t>1,014,482</w:t>
            </w:r>
          </w:p>
        </w:tc>
        <w:tc>
          <w:tcPr>
            <w:tcW w:w="1584" w:type="dxa"/>
            <w:vAlign w:val="bottom"/>
          </w:tcPr>
          <w:p w14:paraId="3EA1D56F" w14:textId="49EEFD02" w:rsidR="00666E65" w:rsidRPr="00542D61" w:rsidRDefault="00666E65" w:rsidP="00252992">
            <w:pPr>
              <w:spacing w:line="240" w:lineRule="auto"/>
              <w:ind w:right="-72"/>
              <w:jc w:val="right"/>
              <w:rPr>
                <w:rFonts w:cs="Arial"/>
              </w:rPr>
            </w:pPr>
            <w:r w:rsidRPr="00542D61">
              <w:rPr>
                <w:rFonts w:cs="Arial"/>
              </w:rPr>
              <w:t>1,389,271</w:t>
            </w:r>
          </w:p>
        </w:tc>
      </w:tr>
      <w:tr w:rsidR="00666E65" w:rsidRPr="00542D61" w14:paraId="6DF13267" w14:textId="77777777" w:rsidTr="004C7B32">
        <w:tc>
          <w:tcPr>
            <w:tcW w:w="5846" w:type="dxa"/>
            <w:vAlign w:val="bottom"/>
          </w:tcPr>
          <w:p w14:paraId="6987CEA6" w14:textId="77777777" w:rsidR="00666E65" w:rsidRPr="00542D61" w:rsidRDefault="00666E65" w:rsidP="00252992">
            <w:pPr>
              <w:spacing w:line="240" w:lineRule="auto"/>
              <w:ind w:left="-101"/>
              <w:jc w:val="both"/>
              <w:rPr>
                <w:rFonts w:cs="Arial"/>
              </w:rPr>
            </w:pPr>
            <w:r w:rsidRPr="00542D61">
              <w:rPr>
                <w:rFonts w:cs="Arial"/>
              </w:rPr>
              <w:t>Changes in inventories of finished goods and</w:t>
            </w:r>
          </w:p>
        </w:tc>
        <w:tc>
          <w:tcPr>
            <w:tcW w:w="1584" w:type="dxa"/>
            <w:shd w:val="clear" w:color="auto" w:fill="FAFAFA"/>
            <w:vAlign w:val="bottom"/>
          </w:tcPr>
          <w:p w14:paraId="1A0FA92C" w14:textId="77777777" w:rsidR="00666E65" w:rsidRPr="00542D61" w:rsidRDefault="00666E65" w:rsidP="00252992">
            <w:pPr>
              <w:spacing w:line="240" w:lineRule="auto"/>
              <w:ind w:right="-72"/>
              <w:jc w:val="right"/>
              <w:rPr>
                <w:rFonts w:cs="Arial"/>
              </w:rPr>
            </w:pPr>
          </w:p>
        </w:tc>
        <w:tc>
          <w:tcPr>
            <w:tcW w:w="1584" w:type="dxa"/>
            <w:vAlign w:val="bottom"/>
          </w:tcPr>
          <w:p w14:paraId="65D9C1EB" w14:textId="77777777" w:rsidR="00666E65" w:rsidRPr="00542D61" w:rsidRDefault="00666E65" w:rsidP="00252992">
            <w:pPr>
              <w:spacing w:line="240" w:lineRule="auto"/>
              <w:ind w:right="-72"/>
              <w:jc w:val="right"/>
              <w:rPr>
                <w:rFonts w:cs="Arial"/>
              </w:rPr>
            </w:pPr>
          </w:p>
        </w:tc>
      </w:tr>
      <w:tr w:rsidR="00666E65" w:rsidRPr="00542D61" w14:paraId="2D4EB33B" w14:textId="77777777" w:rsidTr="004C7B32">
        <w:tc>
          <w:tcPr>
            <w:tcW w:w="5846" w:type="dxa"/>
            <w:vAlign w:val="bottom"/>
          </w:tcPr>
          <w:p w14:paraId="5927980C" w14:textId="77777777" w:rsidR="00666E65" w:rsidRPr="00542D61" w:rsidRDefault="00666E65" w:rsidP="00252992">
            <w:pPr>
              <w:spacing w:line="240" w:lineRule="auto"/>
              <w:ind w:left="-101"/>
              <w:jc w:val="both"/>
              <w:rPr>
                <w:rFonts w:cs="Arial"/>
              </w:rPr>
            </w:pPr>
            <w:r w:rsidRPr="00542D61">
              <w:rPr>
                <w:rFonts w:cs="Arial"/>
              </w:rPr>
              <w:t xml:space="preserve">   work in progress</w:t>
            </w:r>
          </w:p>
        </w:tc>
        <w:tc>
          <w:tcPr>
            <w:tcW w:w="1584" w:type="dxa"/>
            <w:shd w:val="clear" w:color="auto" w:fill="FAFAFA"/>
            <w:vAlign w:val="bottom"/>
          </w:tcPr>
          <w:p w14:paraId="5F00DD4C" w14:textId="6E2C01BA" w:rsidR="00666E65" w:rsidRPr="00542D61" w:rsidRDefault="00666E65" w:rsidP="00252992">
            <w:pPr>
              <w:spacing w:line="240" w:lineRule="auto"/>
              <w:ind w:right="-72"/>
              <w:jc w:val="right"/>
              <w:rPr>
                <w:rFonts w:cs="Arial"/>
              </w:rPr>
            </w:pPr>
            <w:r w:rsidRPr="00542D61">
              <w:rPr>
                <w:rFonts w:cs="Arial"/>
              </w:rPr>
              <w:t>78,769</w:t>
            </w:r>
          </w:p>
        </w:tc>
        <w:tc>
          <w:tcPr>
            <w:tcW w:w="1584" w:type="dxa"/>
            <w:vAlign w:val="bottom"/>
          </w:tcPr>
          <w:p w14:paraId="3F369DC0" w14:textId="7BECF2F1" w:rsidR="00666E65" w:rsidRPr="00542D61" w:rsidRDefault="00666E65" w:rsidP="00252992">
            <w:pPr>
              <w:spacing w:line="240" w:lineRule="auto"/>
              <w:ind w:right="-72"/>
              <w:jc w:val="right"/>
              <w:rPr>
                <w:rFonts w:cs="Arial"/>
              </w:rPr>
            </w:pPr>
            <w:r w:rsidRPr="00542D61">
              <w:rPr>
                <w:rFonts w:cs="Arial"/>
              </w:rPr>
              <w:t>124,098</w:t>
            </w:r>
          </w:p>
        </w:tc>
      </w:tr>
      <w:tr w:rsidR="00666E65" w:rsidRPr="00542D61" w14:paraId="76F8295F" w14:textId="77777777" w:rsidTr="004C7B32">
        <w:tc>
          <w:tcPr>
            <w:tcW w:w="5846" w:type="dxa"/>
            <w:vAlign w:val="bottom"/>
          </w:tcPr>
          <w:p w14:paraId="3F3EA82A" w14:textId="77777777" w:rsidR="00666E65" w:rsidRPr="00542D61" w:rsidRDefault="00666E65" w:rsidP="00252992">
            <w:pPr>
              <w:spacing w:line="240" w:lineRule="auto"/>
              <w:ind w:left="-101"/>
              <w:jc w:val="both"/>
              <w:rPr>
                <w:rFonts w:cs="Arial"/>
              </w:rPr>
            </w:pPr>
            <w:r w:rsidRPr="00542D61">
              <w:rPr>
                <w:rFonts w:cs="Arial"/>
              </w:rPr>
              <w:t>Staff costs</w:t>
            </w:r>
          </w:p>
        </w:tc>
        <w:tc>
          <w:tcPr>
            <w:tcW w:w="1584" w:type="dxa"/>
            <w:shd w:val="clear" w:color="auto" w:fill="FAFAFA"/>
            <w:vAlign w:val="bottom"/>
          </w:tcPr>
          <w:p w14:paraId="61C622E8" w14:textId="49EDF76F" w:rsidR="00666E65" w:rsidRPr="00542D61" w:rsidRDefault="00666E65" w:rsidP="00252992">
            <w:pPr>
              <w:spacing w:line="240" w:lineRule="auto"/>
              <w:ind w:right="-72"/>
              <w:jc w:val="right"/>
              <w:rPr>
                <w:rFonts w:cs="Arial"/>
              </w:rPr>
            </w:pPr>
            <w:r w:rsidRPr="00542D61">
              <w:rPr>
                <w:rFonts w:cs="Arial"/>
              </w:rPr>
              <w:t>582,326</w:t>
            </w:r>
          </w:p>
        </w:tc>
        <w:tc>
          <w:tcPr>
            <w:tcW w:w="1584" w:type="dxa"/>
            <w:vAlign w:val="bottom"/>
          </w:tcPr>
          <w:p w14:paraId="0935FB59" w14:textId="7530A468" w:rsidR="00666E65" w:rsidRPr="00542D61" w:rsidRDefault="00666E65" w:rsidP="00252992">
            <w:pPr>
              <w:spacing w:line="240" w:lineRule="auto"/>
              <w:ind w:right="-72"/>
              <w:jc w:val="right"/>
              <w:rPr>
                <w:rFonts w:cs="Arial"/>
              </w:rPr>
            </w:pPr>
            <w:r w:rsidRPr="00542D61">
              <w:rPr>
                <w:rFonts w:cs="Arial"/>
              </w:rPr>
              <w:t>656,008</w:t>
            </w:r>
          </w:p>
        </w:tc>
      </w:tr>
      <w:tr w:rsidR="00666E65" w:rsidRPr="00542D61" w14:paraId="33C8AAAF" w14:textId="77777777" w:rsidTr="004C7B32">
        <w:tc>
          <w:tcPr>
            <w:tcW w:w="5846" w:type="dxa"/>
            <w:vAlign w:val="bottom"/>
          </w:tcPr>
          <w:p w14:paraId="29580984" w14:textId="75B51B7F" w:rsidR="00666E65" w:rsidRPr="00542D61" w:rsidRDefault="00666E65" w:rsidP="00252992">
            <w:pPr>
              <w:spacing w:line="240" w:lineRule="auto"/>
              <w:ind w:left="-101"/>
              <w:jc w:val="both"/>
              <w:rPr>
                <w:rFonts w:cs="Arial"/>
              </w:rPr>
            </w:pPr>
            <w:r w:rsidRPr="00542D61">
              <w:rPr>
                <w:rFonts w:cs="Arial"/>
              </w:rPr>
              <w:t>Depreciation (Note 1</w:t>
            </w:r>
            <w:r w:rsidR="00AD6646" w:rsidRPr="00542D61">
              <w:rPr>
                <w:rFonts w:cs="Arial"/>
                <w:szCs w:val="25"/>
              </w:rPr>
              <w:t>5 and 16</w:t>
            </w:r>
            <w:r w:rsidRPr="00542D61">
              <w:rPr>
                <w:rFonts w:cs="Arial"/>
              </w:rPr>
              <w:t>)</w:t>
            </w:r>
          </w:p>
        </w:tc>
        <w:tc>
          <w:tcPr>
            <w:tcW w:w="1584" w:type="dxa"/>
            <w:shd w:val="clear" w:color="auto" w:fill="FAFAFA"/>
            <w:vAlign w:val="bottom"/>
          </w:tcPr>
          <w:p w14:paraId="3171C4ED" w14:textId="06AF3833" w:rsidR="00666E65" w:rsidRPr="00542D61" w:rsidRDefault="00666E65" w:rsidP="00252992">
            <w:pPr>
              <w:spacing w:line="240" w:lineRule="auto"/>
              <w:ind w:right="-72"/>
              <w:jc w:val="right"/>
              <w:rPr>
                <w:rFonts w:cs="Arial"/>
              </w:rPr>
            </w:pPr>
            <w:r w:rsidRPr="00542D61">
              <w:rPr>
                <w:rFonts w:cs="Arial"/>
              </w:rPr>
              <w:t>3</w:t>
            </w:r>
            <w:r w:rsidR="00AD6646" w:rsidRPr="00542D61">
              <w:rPr>
                <w:rFonts w:cs="Arial"/>
              </w:rPr>
              <w:t>63,561</w:t>
            </w:r>
          </w:p>
        </w:tc>
        <w:tc>
          <w:tcPr>
            <w:tcW w:w="1584" w:type="dxa"/>
            <w:vAlign w:val="bottom"/>
          </w:tcPr>
          <w:p w14:paraId="749C85DF" w14:textId="03FDEF4D" w:rsidR="00666E65" w:rsidRPr="00542D61" w:rsidRDefault="00666E65" w:rsidP="00252992">
            <w:pPr>
              <w:spacing w:line="240" w:lineRule="auto"/>
              <w:ind w:right="-72"/>
              <w:jc w:val="right"/>
              <w:rPr>
                <w:rFonts w:cs="Arial"/>
              </w:rPr>
            </w:pPr>
            <w:r w:rsidRPr="00542D61">
              <w:rPr>
                <w:rFonts w:cs="Arial"/>
              </w:rPr>
              <w:t>310,323</w:t>
            </w:r>
          </w:p>
        </w:tc>
      </w:tr>
      <w:tr w:rsidR="00666E65" w:rsidRPr="00542D61" w14:paraId="69978C75" w14:textId="77777777" w:rsidTr="004C7B32">
        <w:tc>
          <w:tcPr>
            <w:tcW w:w="5846" w:type="dxa"/>
            <w:vAlign w:val="bottom"/>
          </w:tcPr>
          <w:p w14:paraId="3448B9FE" w14:textId="7936B725" w:rsidR="00666E65" w:rsidRPr="00542D61" w:rsidRDefault="00666E65" w:rsidP="00252992">
            <w:pPr>
              <w:spacing w:line="240" w:lineRule="auto"/>
              <w:ind w:left="-101"/>
              <w:jc w:val="both"/>
              <w:rPr>
                <w:rFonts w:cs="Arial"/>
              </w:rPr>
            </w:pPr>
            <w:r w:rsidRPr="00542D61">
              <w:rPr>
                <w:rFonts w:cs="Arial"/>
              </w:rPr>
              <w:t>Amortisation (Note 1</w:t>
            </w:r>
            <w:r w:rsidR="00AD6646" w:rsidRPr="00542D61">
              <w:rPr>
                <w:rFonts w:cs="Arial"/>
              </w:rPr>
              <w:t>7</w:t>
            </w:r>
            <w:r w:rsidRPr="00542D61">
              <w:rPr>
                <w:rFonts w:cs="Arial"/>
              </w:rPr>
              <w:t>)</w:t>
            </w:r>
          </w:p>
        </w:tc>
        <w:tc>
          <w:tcPr>
            <w:tcW w:w="1584" w:type="dxa"/>
            <w:shd w:val="clear" w:color="auto" w:fill="FAFAFA"/>
            <w:vAlign w:val="bottom"/>
          </w:tcPr>
          <w:p w14:paraId="65140483" w14:textId="41895252" w:rsidR="00666E65" w:rsidRPr="00542D61" w:rsidRDefault="000E090A" w:rsidP="00252992">
            <w:pPr>
              <w:spacing w:line="240" w:lineRule="auto"/>
              <w:ind w:right="-72"/>
              <w:jc w:val="right"/>
              <w:rPr>
                <w:rFonts w:cs="Arial"/>
              </w:rPr>
            </w:pPr>
            <w:r w:rsidRPr="00542D61">
              <w:rPr>
                <w:rFonts w:cs="Arial"/>
              </w:rPr>
              <w:t>277</w:t>
            </w:r>
          </w:p>
        </w:tc>
        <w:tc>
          <w:tcPr>
            <w:tcW w:w="1584" w:type="dxa"/>
            <w:vAlign w:val="bottom"/>
          </w:tcPr>
          <w:p w14:paraId="4BFDFB1E" w14:textId="47F16869" w:rsidR="00666E65" w:rsidRPr="00542D61" w:rsidRDefault="00666E65" w:rsidP="00252992">
            <w:pPr>
              <w:spacing w:line="240" w:lineRule="auto"/>
              <w:ind w:right="-72"/>
              <w:jc w:val="right"/>
              <w:rPr>
                <w:rFonts w:cs="Arial"/>
              </w:rPr>
            </w:pPr>
            <w:r w:rsidRPr="00542D61">
              <w:rPr>
                <w:rFonts w:cs="Arial"/>
              </w:rPr>
              <w:t>130</w:t>
            </w:r>
          </w:p>
        </w:tc>
      </w:tr>
    </w:tbl>
    <w:p w14:paraId="75F4472E" w14:textId="77777777" w:rsidR="005767A4" w:rsidRPr="00542D61" w:rsidRDefault="005767A4" w:rsidP="00252992">
      <w:pPr>
        <w:spacing w:line="240" w:lineRule="auto"/>
        <w:jc w:val="both"/>
        <w:rPr>
          <w:rFonts w:cs="Arial"/>
        </w:rPr>
      </w:pPr>
    </w:p>
    <w:p w14:paraId="375BB862" w14:textId="77777777" w:rsidR="008D4746" w:rsidRPr="00542D61" w:rsidRDefault="008D4746" w:rsidP="00252992">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065E9C" w:rsidRPr="00542D61" w14:paraId="7C5C2B3E" w14:textId="77777777" w:rsidTr="004C7B32">
        <w:trPr>
          <w:trHeight w:val="380"/>
        </w:trPr>
        <w:tc>
          <w:tcPr>
            <w:tcW w:w="9029" w:type="dxa"/>
            <w:shd w:val="clear" w:color="auto" w:fill="FFA543"/>
            <w:vAlign w:val="center"/>
          </w:tcPr>
          <w:p w14:paraId="54BD4711" w14:textId="13BCF679" w:rsidR="00065E9C" w:rsidRPr="00542D61" w:rsidRDefault="00065E9C"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76075D" w:rsidRPr="00542D61">
              <w:rPr>
                <w:rFonts w:cs="Arial"/>
                <w:b/>
                <w:bCs/>
                <w:color w:val="FFFFFF"/>
                <w:lang w:val="en-GB"/>
              </w:rPr>
              <w:t>2</w:t>
            </w:r>
            <w:r w:rsidR="00F42A82" w:rsidRPr="00542D61">
              <w:rPr>
                <w:rFonts w:cs="Arial"/>
                <w:b/>
                <w:bCs/>
                <w:color w:val="FFFFFF"/>
                <w:lang w:val="en-GB"/>
              </w:rPr>
              <w:t>6</w:t>
            </w:r>
            <w:r w:rsidRPr="00542D61">
              <w:rPr>
                <w:rFonts w:cs="Arial"/>
                <w:b/>
                <w:bCs/>
                <w:color w:val="FFFFFF"/>
              </w:rPr>
              <w:tab/>
              <w:t>Other income</w:t>
            </w:r>
          </w:p>
        </w:tc>
      </w:tr>
    </w:tbl>
    <w:p w14:paraId="76F3E214" w14:textId="77777777" w:rsidR="004C0EAB" w:rsidRPr="00542D61" w:rsidRDefault="004C0EAB" w:rsidP="00252992">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666E65" w:rsidRPr="00542D61" w14:paraId="323CE002" w14:textId="77777777" w:rsidTr="004C7B32">
        <w:tc>
          <w:tcPr>
            <w:tcW w:w="5846" w:type="dxa"/>
            <w:vAlign w:val="bottom"/>
          </w:tcPr>
          <w:p w14:paraId="05352383" w14:textId="77777777" w:rsidR="00666E65" w:rsidRPr="00542D61" w:rsidRDefault="00666E65" w:rsidP="00252992">
            <w:pPr>
              <w:spacing w:line="240" w:lineRule="auto"/>
              <w:ind w:left="-101"/>
              <w:jc w:val="both"/>
              <w:rPr>
                <w:rFonts w:cs="Arial"/>
                <w:b/>
                <w:bCs/>
              </w:rPr>
            </w:pPr>
          </w:p>
        </w:tc>
        <w:tc>
          <w:tcPr>
            <w:tcW w:w="1584" w:type="dxa"/>
            <w:tcBorders>
              <w:top w:val="single" w:sz="4" w:space="0" w:color="auto"/>
            </w:tcBorders>
            <w:shd w:val="clear" w:color="auto" w:fill="auto"/>
            <w:vAlign w:val="bottom"/>
          </w:tcPr>
          <w:p w14:paraId="62A01102" w14:textId="75731732" w:rsidR="00666E65" w:rsidRPr="00542D61" w:rsidRDefault="00666E65"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31B97150" w14:textId="52513713" w:rsidR="00666E65" w:rsidRPr="00542D61" w:rsidRDefault="00666E65" w:rsidP="00252992">
            <w:pPr>
              <w:spacing w:line="240" w:lineRule="auto"/>
              <w:ind w:right="-72"/>
              <w:jc w:val="right"/>
              <w:rPr>
                <w:rFonts w:cs="Arial"/>
                <w:b/>
                <w:bCs/>
              </w:rPr>
            </w:pPr>
            <w:r w:rsidRPr="00542D61">
              <w:rPr>
                <w:rFonts w:cs="Arial"/>
                <w:b/>
                <w:bCs/>
                <w:lang w:val="en-GB"/>
              </w:rPr>
              <w:t>2019</w:t>
            </w:r>
          </w:p>
        </w:tc>
      </w:tr>
      <w:tr w:rsidR="00666E65" w:rsidRPr="00542D61" w14:paraId="63709019" w14:textId="77777777" w:rsidTr="004C7B32">
        <w:tc>
          <w:tcPr>
            <w:tcW w:w="5846" w:type="dxa"/>
            <w:vAlign w:val="bottom"/>
          </w:tcPr>
          <w:p w14:paraId="646A6D50" w14:textId="77777777" w:rsidR="00666E65" w:rsidRPr="00542D61" w:rsidRDefault="00666E65" w:rsidP="00252992">
            <w:pPr>
              <w:spacing w:line="240" w:lineRule="auto"/>
              <w:ind w:left="-101"/>
              <w:jc w:val="both"/>
              <w:rPr>
                <w:rFonts w:cs="Arial"/>
              </w:rPr>
            </w:pPr>
          </w:p>
        </w:tc>
        <w:tc>
          <w:tcPr>
            <w:tcW w:w="1584" w:type="dxa"/>
            <w:tcBorders>
              <w:bottom w:val="single" w:sz="4" w:space="0" w:color="auto"/>
            </w:tcBorders>
            <w:shd w:val="clear" w:color="auto" w:fill="auto"/>
            <w:vAlign w:val="bottom"/>
          </w:tcPr>
          <w:p w14:paraId="637A5146"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61F085EE" w14:textId="668CCE88"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136B4313"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634EDC91" w14:textId="14F8E4BB"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r>
      <w:tr w:rsidR="00666E65" w:rsidRPr="00542D61" w14:paraId="28143316" w14:textId="77777777" w:rsidTr="004C7B32">
        <w:tc>
          <w:tcPr>
            <w:tcW w:w="5846" w:type="dxa"/>
            <w:vAlign w:val="bottom"/>
          </w:tcPr>
          <w:p w14:paraId="7054FEB9" w14:textId="77777777" w:rsidR="00666E65" w:rsidRPr="00542D61" w:rsidRDefault="00666E65" w:rsidP="00252992">
            <w:pPr>
              <w:spacing w:line="240" w:lineRule="auto"/>
              <w:ind w:left="-101"/>
              <w:jc w:val="both"/>
              <w:rPr>
                <w:rFonts w:cs="Arial"/>
              </w:rPr>
            </w:pPr>
          </w:p>
        </w:tc>
        <w:tc>
          <w:tcPr>
            <w:tcW w:w="1584" w:type="dxa"/>
            <w:tcBorders>
              <w:top w:val="single" w:sz="4" w:space="0" w:color="auto"/>
            </w:tcBorders>
            <w:shd w:val="clear" w:color="auto" w:fill="FAFAFA"/>
            <w:vAlign w:val="bottom"/>
          </w:tcPr>
          <w:p w14:paraId="07BCF1C7" w14:textId="77777777" w:rsidR="00666E65" w:rsidRPr="00542D61" w:rsidRDefault="00666E65" w:rsidP="00252992">
            <w:pPr>
              <w:spacing w:line="240" w:lineRule="auto"/>
              <w:ind w:right="-72"/>
              <w:jc w:val="both"/>
              <w:rPr>
                <w:rFonts w:cs="Arial"/>
              </w:rPr>
            </w:pPr>
          </w:p>
        </w:tc>
        <w:tc>
          <w:tcPr>
            <w:tcW w:w="1584" w:type="dxa"/>
            <w:tcBorders>
              <w:top w:val="single" w:sz="4" w:space="0" w:color="auto"/>
            </w:tcBorders>
            <w:vAlign w:val="bottom"/>
          </w:tcPr>
          <w:p w14:paraId="7694086D" w14:textId="77777777" w:rsidR="00666E65" w:rsidRPr="00542D61" w:rsidRDefault="00666E65" w:rsidP="00252992">
            <w:pPr>
              <w:spacing w:line="240" w:lineRule="auto"/>
              <w:ind w:right="-72"/>
              <w:jc w:val="both"/>
              <w:rPr>
                <w:rFonts w:cs="Arial"/>
              </w:rPr>
            </w:pPr>
          </w:p>
        </w:tc>
      </w:tr>
      <w:tr w:rsidR="00666E65" w:rsidRPr="00542D61" w14:paraId="21FFF04C" w14:textId="77777777" w:rsidTr="004C7B32">
        <w:tc>
          <w:tcPr>
            <w:tcW w:w="5846" w:type="dxa"/>
            <w:vAlign w:val="bottom"/>
          </w:tcPr>
          <w:p w14:paraId="29F8A5A4" w14:textId="77777777" w:rsidR="00666E65" w:rsidRPr="00542D61" w:rsidRDefault="00666E65" w:rsidP="00252992">
            <w:pPr>
              <w:spacing w:line="240" w:lineRule="auto"/>
              <w:ind w:left="-101"/>
              <w:jc w:val="both"/>
              <w:rPr>
                <w:rFonts w:cs="Arial"/>
              </w:rPr>
            </w:pPr>
            <w:r w:rsidRPr="00542D61">
              <w:rPr>
                <w:rFonts w:cs="Arial"/>
              </w:rPr>
              <w:t>Interest income</w:t>
            </w:r>
          </w:p>
        </w:tc>
        <w:tc>
          <w:tcPr>
            <w:tcW w:w="1584" w:type="dxa"/>
            <w:shd w:val="clear" w:color="auto" w:fill="FAFAFA"/>
            <w:vAlign w:val="bottom"/>
          </w:tcPr>
          <w:p w14:paraId="42F74577" w14:textId="6E268E95" w:rsidR="00666E65" w:rsidRPr="00542D61" w:rsidRDefault="00666E65" w:rsidP="00252992">
            <w:pPr>
              <w:spacing w:line="240" w:lineRule="auto"/>
              <w:ind w:right="-72"/>
              <w:jc w:val="right"/>
              <w:rPr>
                <w:rFonts w:cs="Arial"/>
                <w:lang w:val="en-GB"/>
              </w:rPr>
            </w:pPr>
            <w:r w:rsidRPr="00542D61">
              <w:rPr>
                <w:rFonts w:cs="Arial"/>
                <w:lang w:val="en-GB"/>
              </w:rPr>
              <w:t>504</w:t>
            </w:r>
          </w:p>
        </w:tc>
        <w:tc>
          <w:tcPr>
            <w:tcW w:w="1584" w:type="dxa"/>
            <w:vAlign w:val="bottom"/>
          </w:tcPr>
          <w:p w14:paraId="2330CB9C" w14:textId="529F1537" w:rsidR="00666E65" w:rsidRPr="00542D61" w:rsidRDefault="00666E65" w:rsidP="00252992">
            <w:pPr>
              <w:spacing w:line="240" w:lineRule="auto"/>
              <w:ind w:right="-72"/>
              <w:jc w:val="right"/>
              <w:rPr>
                <w:rFonts w:cs="Arial"/>
                <w:lang w:val="en-GB"/>
              </w:rPr>
            </w:pPr>
            <w:r w:rsidRPr="00542D61">
              <w:rPr>
                <w:rFonts w:cs="Arial"/>
                <w:lang w:val="en-GB"/>
              </w:rPr>
              <w:t>1,119</w:t>
            </w:r>
          </w:p>
        </w:tc>
      </w:tr>
      <w:tr w:rsidR="00666E65" w:rsidRPr="00542D61" w14:paraId="6A50FD00" w14:textId="77777777" w:rsidTr="004C7B32">
        <w:tc>
          <w:tcPr>
            <w:tcW w:w="5846" w:type="dxa"/>
            <w:vAlign w:val="bottom"/>
          </w:tcPr>
          <w:p w14:paraId="72B2582A" w14:textId="77777777" w:rsidR="00666E65" w:rsidRPr="00542D61" w:rsidRDefault="00666E65" w:rsidP="00252992">
            <w:pPr>
              <w:spacing w:line="240" w:lineRule="auto"/>
              <w:ind w:left="-101"/>
              <w:jc w:val="both"/>
              <w:rPr>
                <w:rFonts w:cs="Arial"/>
              </w:rPr>
            </w:pPr>
            <w:r w:rsidRPr="00542D61">
              <w:rPr>
                <w:rFonts w:cs="Arial"/>
              </w:rPr>
              <w:t>Others</w:t>
            </w:r>
          </w:p>
        </w:tc>
        <w:tc>
          <w:tcPr>
            <w:tcW w:w="1584" w:type="dxa"/>
            <w:tcBorders>
              <w:bottom w:val="single" w:sz="4" w:space="0" w:color="auto"/>
            </w:tcBorders>
            <w:shd w:val="clear" w:color="auto" w:fill="FAFAFA"/>
            <w:vAlign w:val="bottom"/>
          </w:tcPr>
          <w:p w14:paraId="3EED4B2E" w14:textId="5203239A" w:rsidR="00666E65" w:rsidRPr="00542D61" w:rsidRDefault="00666E65" w:rsidP="00252992">
            <w:pPr>
              <w:spacing w:line="240" w:lineRule="auto"/>
              <w:ind w:right="-72"/>
              <w:jc w:val="right"/>
              <w:rPr>
                <w:rFonts w:cs="Arial"/>
                <w:lang w:val="en-GB"/>
              </w:rPr>
            </w:pPr>
            <w:r w:rsidRPr="00542D61">
              <w:rPr>
                <w:rFonts w:cs="Arial"/>
                <w:lang w:val="en-GB"/>
              </w:rPr>
              <w:t>2,141</w:t>
            </w:r>
          </w:p>
        </w:tc>
        <w:tc>
          <w:tcPr>
            <w:tcW w:w="1584" w:type="dxa"/>
            <w:tcBorders>
              <w:bottom w:val="single" w:sz="4" w:space="0" w:color="auto"/>
            </w:tcBorders>
            <w:vAlign w:val="bottom"/>
          </w:tcPr>
          <w:p w14:paraId="3069EA5F" w14:textId="02736893" w:rsidR="00666E65" w:rsidRPr="00542D61" w:rsidRDefault="00666E65" w:rsidP="00252992">
            <w:pPr>
              <w:spacing w:line="240" w:lineRule="auto"/>
              <w:ind w:right="-72"/>
              <w:jc w:val="right"/>
              <w:rPr>
                <w:rFonts w:cs="Arial"/>
                <w:lang w:val="en-GB"/>
              </w:rPr>
            </w:pPr>
            <w:r w:rsidRPr="00542D61">
              <w:rPr>
                <w:rFonts w:cs="Arial"/>
                <w:lang w:val="en-GB"/>
              </w:rPr>
              <w:t>16,205</w:t>
            </w:r>
          </w:p>
        </w:tc>
      </w:tr>
      <w:tr w:rsidR="00666E65" w:rsidRPr="00542D61" w14:paraId="4242547E" w14:textId="77777777" w:rsidTr="004C7B32">
        <w:tc>
          <w:tcPr>
            <w:tcW w:w="5846" w:type="dxa"/>
            <w:vAlign w:val="bottom"/>
          </w:tcPr>
          <w:p w14:paraId="4006D592" w14:textId="77777777" w:rsidR="00666E65" w:rsidRPr="00542D61" w:rsidRDefault="00666E65" w:rsidP="00252992">
            <w:pPr>
              <w:spacing w:line="240" w:lineRule="auto"/>
              <w:ind w:left="-101"/>
              <w:jc w:val="both"/>
              <w:rPr>
                <w:rFonts w:cs="Arial"/>
              </w:rPr>
            </w:pPr>
          </w:p>
        </w:tc>
        <w:tc>
          <w:tcPr>
            <w:tcW w:w="1584" w:type="dxa"/>
            <w:tcBorders>
              <w:top w:val="single" w:sz="4" w:space="0" w:color="auto"/>
            </w:tcBorders>
            <w:shd w:val="clear" w:color="auto" w:fill="FAFAFA"/>
            <w:vAlign w:val="bottom"/>
          </w:tcPr>
          <w:p w14:paraId="613C2372"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5B28AB59" w14:textId="77777777" w:rsidR="00666E65" w:rsidRPr="00542D61" w:rsidRDefault="00666E65" w:rsidP="00252992">
            <w:pPr>
              <w:spacing w:line="240" w:lineRule="auto"/>
              <w:ind w:right="-72"/>
              <w:jc w:val="right"/>
              <w:rPr>
                <w:rFonts w:cs="Arial"/>
              </w:rPr>
            </w:pPr>
          </w:p>
        </w:tc>
      </w:tr>
      <w:tr w:rsidR="00666E65" w:rsidRPr="00542D61" w14:paraId="586D60D1" w14:textId="77777777" w:rsidTr="004C7B32">
        <w:tc>
          <w:tcPr>
            <w:tcW w:w="5846" w:type="dxa"/>
            <w:vAlign w:val="bottom"/>
          </w:tcPr>
          <w:p w14:paraId="05B0337A" w14:textId="77777777" w:rsidR="00666E65" w:rsidRPr="00542D61" w:rsidRDefault="00666E65" w:rsidP="00252992">
            <w:pPr>
              <w:spacing w:line="240" w:lineRule="auto"/>
              <w:ind w:left="-101"/>
              <w:jc w:val="both"/>
              <w:rPr>
                <w:rFonts w:cs="Arial"/>
              </w:rPr>
            </w:pPr>
            <w:r w:rsidRPr="00542D61">
              <w:rPr>
                <w:rFonts w:cs="Arial"/>
              </w:rPr>
              <w:t>Total other incomes</w:t>
            </w:r>
          </w:p>
        </w:tc>
        <w:tc>
          <w:tcPr>
            <w:tcW w:w="1584" w:type="dxa"/>
            <w:tcBorders>
              <w:bottom w:val="single" w:sz="4" w:space="0" w:color="auto"/>
            </w:tcBorders>
            <w:shd w:val="clear" w:color="auto" w:fill="FAFAFA"/>
            <w:vAlign w:val="bottom"/>
          </w:tcPr>
          <w:p w14:paraId="53B390A8" w14:textId="42C6F921" w:rsidR="00666E65" w:rsidRPr="00542D61" w:rsidRDefault="00666E65" w:rsidP="00252992">
            <w:pPr>
              <w:spacing w:line="240" w:lineRule="auto"/>
              <w:ind w:right="-72"/>
              <w:jc w:val="right"/>
              <w:rPr>
                <w:rFonts w:cs="Arial"/>
                <w:lang w:val="en-GB"/>
              </w:rPr>
            </w:pPr>
            <w:r w:rsidRPr="00542D61">
              <w:rPr>
                <w:rFonts w:cs="Arial"/>
                <w:lang w:val="en-GB"/>
              </w:rPr>
              <w:t>2,645</w:t>
            </w:r>
          </w:p>
        </w:tc>
        <w:tc>
          <w:tcPr>
            <w:tcW w:w="1584" w:type="dxa"/>
            <w:tcBorders>
              <w:bottom w:val="single" w:sz="4" w:space="0" w:color="auto"/>
            </w:tcBorders>
            <w:vAlign w:val="bottom"/>
          </w:tcPr>
          <w:p w14:paraId="2AC165DC" w14:textId="25B3F00A" w:rsidR="00666E65" w:rsidRPr="00542D61" w:rsidRDefault="00666E65" w:rsidP="00252992">
            <w:pPr>
              <w:spacing w:line="240" w:lineRule="auto"/>
              <w:ind w:right="-72"/>
              <w:jc w:val="right"/>
              <w:rPr>
                <w:rFonts w:cs="Arial"/>
                <w:lang w:val="en-GB"/>
              </w:rPr>
            </w:pPr>
            <w:r w:rsidRPr="00542D61">
              <w:rPr>
                <w:rFonts w:cs="Arial"/>
                <w:lang w:val="en-GB"/>
              </w:rPr>
              <w:t>17,324</w:t>
            </w:r>
          </w:p>
        </w:tc>
      </w:tr>
    </w:tbl>
    <w:p w14:paraId="1F7B52A1" w14:textId="77777777" w:rsidR="00DE5AC3" w:rsidRPr="00542D61" w:rsidRDefault="00DE5AC3">
      <w:pPr>
        <w:spacing w:line="240" w:lineRule="auto"/>
        <w:rPr>
          <w:rFonts w:cs="Arial"/>
        </w:rPr>
      </w:pPr>
    </w:p>
    <w:p w14:paraId="1DC48371" w14:textId="591DB8CA" w:rsidR="00316A7A" w:rsidRPr="00542D61" w:rsidRDefault="00316A7A">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065E9C" w:rsidRPr="00542D61" w14:paraId="289B6ABE" w14:textId="77777777" w:rsidTr="004C7B32">
        <w:trPr>
          <w:trHeight w:val="380"/>
        </w:trPr>
        <w:tc>
          <w:tcPr>
            <w:tcW w:w="9029" w:type="dxa"/>
            <w:shd w:val="clear" w:color="auto" w:fill="FFA543"/>
            <w:vAlign w:val="center"/>
          </w:tcPr>
          <w:p w14:paraId="3328358F" w14:textId="62681209" w:rsidR="00065E9C" w:rsidRPr="00542D61" w:rsidRDefault="00065E9C"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76075D" w:rsidRPr="00542D61">
              <w:rPr>
                <w:rFonts w:cs="Arial"/>
                <w:b/>
                <w:bCs/>
                <w:color w:val="FFFFFF"/>
              </w:rPr>
              <w:t>2</w:t>
            </w:r>
            <w:r w:rsidR="00F42A82" w:rsidRPr="00542D61">
              <w:rPr>
                <w:rFonts w:cs="Arial"/>
                <w:b/>
                <w:bCs/>
                <w:color w:val="FFFFFF"/>
              </w:rPr>
              <w:t>7</w:t>
            </w:r>
            <w:r w:rsidRPr="00542D61">
              <w:rPr>
                <w:rFonts w:cs="Arial"/>
                <w:b/>
                <w:bCs/>
                <w:color w:val="FFFFFF"/>
              </w:rPr>
              <w:tab/>
              <w:t>Finance cost</w:t>
            </w:r>
          </w:p>
        </w:tc>
      </w:tr>
    </w:tbl>
    <w:p w14:paraId="6D5AD2E9" w14:textId="77777777" w:rsidR="00065E9C" w:rsidRPr="00542D61" w:rsidRDefault="00065E9C" w:rsidP="00252992">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666E65" w:rsidRPr="00542D61" w14:paraId="08EB2289" w14:textId="77777777" w:rsidTr="004C7B32">
        <w:tc>
          <w:tcPr>
            <w:tcW w:w="5846" w:type="dxa"/>
            <w:vAlign w:val="bottom"/>
          </w:tcPr>
          <w:p w14:paraId="505A3752" w14:textId="77777777" w:rsidR="00666E65" w:rsidRPr="00542D61" w:rsidRDefault="00666E65" w:rsidP="00252992">
            <w:pPr>
              <w:spacing w:line="240" w:lineRule="auto"/>
              <w:ind w:left="-101"/>
              <w:jc w:val="both"/>
              <w:rPr>
                <w:rFonts w:cs="Arial"/>
                <w:b/>
                <w:bCs/>
              </w:rPr>
            </w:pPr>
          </w:p>
        </w:tc>
        <w:tc>
          <w:tcPr>
            <w:tcW w:w="1584" w:type="dxa"/>
            <w:tcBorders>
              <w:top w:val="single" w:sz="4" w:space="0" w:color="auto"/>
            </w:tcBorders>
            <w:shd w:val="clear" w:color="auto" w:fill="auto"/>
            <w:vAlign w:val="bottom"/>
          </w:tcPr>
          <w:p w14:paraId="3009163D" w14:textId="05BA8F81" w:rsidR="00666E65" w:rsidRPr="00542D61" w:rsidRDefault="00666E65"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67A6E6A4" w14:textId="20ACC4CB" w:rsidR="00666E65" w:rsidRPr="00542D61" w:rsidRDefault="00666E65" w:rsidP="00252992">
            <w:pPr>
              <w:spacing w:line="240" w:lineRule="auto"/>
              <w:ind w:right="-72"/>
              <w:jc w:val="right"/>
              <w:rPr>
                <w:rFonts w:cs="Arial"/>
                <w:b/>
                <w:bCs/>
              </w:rPr>
            </w:pPr>
            <w:r w:rsidRPr="00542D61">
              <w:rPr>
                <w:rFonts w:cs="Arial"/>
                <w:b/>
                <w:bCs/>
                <w:lang w:val="en-GB"/>
              </w:rPr>
              <w:t>2019</w:t>
            </w:r>
          </w:p>
        </w:tc>
      </w:tr>
      <w:tr w:rsidR="00666E65" w:rsidRPr="00542D61" w14:paraId="222AC4AC" w14:textId="77777777" w:rsidTr="004C7B32">
        <w:tc>
          <w:tcPr>
            <w:tcW w:w="5846" w:type="dxa"/>
            <w:vAlign w:val="bottom"/>
          </w:tcPr>
          <w:p w14:paraId="3F988609" w14:textId="77777777" w:rsidR="00666E65" w:rsidRPr="00542D61" w:rsidRDefault="00666E65" w:rsidP="00252992">
            <w:pPr>
              <w:spacing w:line="240" w:lineRule="auto"/>
              <w:ind w:left="-101"/>
              <w:jc w:val="both"/>
              <w:rPr>
                <w:rFonts w:cs="Arial"/>
              </w:rPr>
            </w:pPr>
          </w:p>
        </w:tc>
        <w:tc>
          <w:tcPr>
            <w:tcW w:w="1584" w:type="dxa"/>
            <w:tcBorders>
              <w:bottom w:val="single" w:sz="4" w:space="0" w:color="auto"/>
            </w:tcBorders>
            <w:shd w:val="clear" w:color="auto" w:fill="auto"/>
            <w:vAlign w:val="bottom"/>
          </w:tcPr>
          <w:p w14:paraId="50C1E2BB"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595ADDCF" w14:textId="39240B15"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7CBE6413"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0DFC468A" w14:textId="2F122B4F"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r>
      <w:tr w:rsidR="00666E65" w:rsidRPr="00542D61" w14:paraId="5894BD2F" w14:textId="77777777" w:rsidTr="004C7B32">
        <w:tc>
          <w:tcPr>
            <w:tcW w:w="5846" w:type="dxa"/>
            <w:vAlign w:val="bottom"/>
          </w:tcPr>
          <w:p w14:paraId="5DC7B839" w14:textId="77777777" w:rsidR="00666E65" w:rsidRPr="00542D61" w:rsidRDefault="00666E65" w:rsidP="00252992">
            <w:pPr>
              <w:spacing w:line="240" w:lineRule="auto"/>
              <w:ind w:left="-101"/>
              <w:jc w:val="both"/>
              <w:rPr>
                <w:rFonts w:cs="Arial"/>
                <w:lang w:val="en-GB"/>
              </w:rPr>
            </w:pPr>
          </w:p>
        </w:tc>
        <w:tc>
          <w:tcPr>
            <w:tcW w:w="1584" w:type="dxa"/>
            <w:shd w:val="clear" w:color="auto" w:fill="FAFAFA"/>
            <w:vAlign w:val="bottom"/>
          </w:tcPr>
          <w:p w14:paraId="51F35652" w14:textId="77777777" w:rsidR="00666E65" w:rsidRPr="00542D61" w:rsidRDefault="00666E65" w:rsidP="00252992">
            <w:pPr>
              <w:spacing w:line="240" w:lineRule="auto"/>
              <w:ind w:right="-72"/>
              <w:jc w:val="right"/>
              <w:rPr>
                <w:rFonts w:cs="Arial"/>
                <w:lang w:val="en-GB"/>
              </w:rPr>
            </w:pPr>
          </w:p>
        </w:tc>
        <w:tc>
          <w:tcPr>
            <w:tcW w:w="1584" w:type="dxa"/>
            <w:vAlign w:val="bottom"/>
          </w:tcPr>
          <w:p w14:paraId="7F436C0A" w14:textId="77777777" w:rsidR="00666E65" w:rsidRPr="00542D61" w:rsidRDefault="00666E65" w:rsidP="00252992">
            <w:pPr>
              <w:spacing w:line="240" w:lineRule="auto"/>
              <w:ind w:right="-72"/>
              <w:jc w:val="right"/>
              <w:rPr>
                <w:rFonts w:cs="Arial"/>
                <w:lang w:val="en-GB"/>
              </w:rPr>
            </w:pPr>
          </w:p>
        </w:tc>
      </w:tr>
      <w:tr w:rsidR="00666E65" w:rsidRPr="00542D61" w14:paraId="39B03741" w14:textId="77777777" w:rsidTr="00B41928">
        <w:tc>
          <w:tcPr>
            <w:tcW w:w="5846" w:type="dxa"/>
            <w:vAlign w:val="bottom"/>
          </w:tcPr>
          <w:p w14:paraId="5D2A9029" w14:textId="303EEBC0" w:rsidR="00666E65" w:rsidRPr="00542D61" w:rsidRDefault="00FD3236" w:rsidP="00252992">
            <w:pPr>
              <w:spacing w:line="240" w:lineRule="auto"/>
              <w:ind w:left="-101"/>
              <w:jc w:val="both"/>
              <w:rPr>
                <w:rFonts w:cs="Arial"/>
              </w:rPr>
            </w:pPr>
            <w:r w:rsidRPr="00542D61">
              <w:rPr>
                <w:rFonts w:cs="Arial"/>
              </w:rPr>
              <w:t>Short-term loans from financial institutions</w:t>
            </w:r>
          </w:p>
        </w:tc>
        <w:tc>
          <w:tcPr>
            <w:tcW w:w="1584" w:type="dxa"/>
            <w:shd w:val="clear" w:color="auto" w:fill="FAFAFA"/>
            <w:vAlign w:val="bottom"/>
          </w:tcPr>
          <w:p w14:paraId="44E957CD" w14:textId="7ECCCF9A" w:rsidR="00666E65" w:rsidRPr="00542D61" w:rsidRDefault="00666E65" w:rsidP="00252992">
            <w:pPr>
              <w:spacing w:line="240" w:lineRule="auto"/>
              <w:ind w:right="-72"/>
              <w:jc w:val="right"/>
              <w:rPr>
                <w:rFonts w:cs="Arial"/>
                <w:lang w:val="en-GB"/>
              </w:rPr>
            </w:pPr>
            <w:r w:rsidRPr="00542D61">
              <w:rPr>
                <w:rFonts w:cs="Arial"/>
                <w:lang w:val="en-GB"/>
              </w:rPr>
              <w:t>22,934</w:t>
            </w:r>
          </w:p>
        </w:tc>
        <w:tc>
          <w:tcPr>
            <w:tcW w:w="1584" w:type="dxa"/>
            <w:vAlign w:val="bottom"/>
          </w:tcPr>
          <w:p w14:paraId="46DA2452" w14:textId="25C770C6" w:rsidR="00666E65" w:rsidRPr="00542D61" w:rsidRDefault="00666E65" w:rsidP="00252992">
            <w:pPr>
              <w:spacing w:line="240" w:lineRule="auto"/>
              <w:ind w:right="-72"/>
              <w:jc w:val="right"/>
              <w:rPr>
                <w:rFonts w:cs="Arial"/>
                <w:lang w:val="en-GB"/>
              </w:rPr>
            </w:pPr>
            <w:r w:rsidRPr="00542D61">
              <w:rPr>
                <w:rFonts w:cs="Arial"/>
                <w:lang w:val="en-GB"/>
              </w:rPr>
              <w:t>18,906</w:t>
            </w:r>
          </w:p>
        </w:tc>
      </w:tr>
      <w:tr w:rsidR="00666E65" w:rsidRPr="00542D61" w14:paraId="5B0F4B4B" w14:textId="77777777" w:rsidTr="00B41928">
        <w:tc>
          <w:tcPr>
            <w:tcW w:w="5846" w:type="dxa"/>
            <w:vAlign w:val="bottom"/>
          </w:tcPr>
          <w:p w14:paraId="38448DCF" w14:textId="582DF729" w:rsidR="00666E65" w:rsidRPr="00542D61" w:rsidRDefault="00FD3236" w:rsidP="00252992">
            <w:pPr>
              <w:spacing w:line="240" w:lineRule="auto"/>
              <w:ind w:left="-101"/>
              <w:jc w:val="both"/>
              <w:rPr>
                <w:rFonts w:cs="Arial"/>
              </w:rPr>
            </w:pPr>
            <w:r w:rsidRPr="00542D61">
              <w:rPr>
                <w:rFonts w:cs="Arial"/>
              </w:rPr>
              <w:t>Long-term loans from financial institutions</w:t>
            </w:r>
          </w:p>
        </w:tc>
        <w:tc>
          <w:tcPr>
            <w:tcW w:w="1584" w:type="dxa"/>
            <w:shd w:val="clear" w:color="auto" w:fill="FAFAFA"/>
            <w:vAlign w:val="bottom"/>
          </w:tcPr>
          <w:p w14:paraId="390105D5" w14:textId="627F9F9E" w:rsidR="00666E65" w:rsidRPr="00542D61" w:rsidRDefault="00666E65" w:rsidP="00252992">
            <w:pPr>
              <w:spacing w:line="240" w:lineRule="auto"/>
              <w:ind w:right="-72"/>
              <w:jc w:val="right"/>
              <w:rPr>
                <w:rFonts w:cs="Arial"/>
                <w:lang w:val="en-GB"/>
              </w:rPr>
            </w:pPr>
            <w:r w:rsidRPr="00542D61">
              <w:rPr>
                <w:rFonts w:cs="Arial"/>
                <w:lang w:val="en-GB"/>
              </w:rPr>
              <w:t>22,520</w:t>
            </w:r>
          </w:p>
        </w:tc>
        <w:tc>
          <w:tcPr>
            <w:tcW w:w="1584" w:type="dxa"/>
            <w:vAlign w:val="bottom"/>
          </w:tcPr>
          <w:p w14:paraId="774988BA" w14:textId="36AF8A8D" w:rsidR="00666E65" w:rsidRPr="00542D61" w:rsidRDefault="00666E65" w:rsidP="00252992">
            <w:pPr>
              <w:spacing w:line="240" w:lineRule="auto"/>
              <w:ind w:right="-72"/>
              <w:jc w:val="right"/>
              <w:rPr>
                <w:rFonts w:cs="Arial"/>
                <w:lang w:val="en-GB"/>
              </w:rPr>
            </w:pPr>
            <w:r w:rsidRPr="00542D61">
              <w:rPr>
                <w:rFonts w:cs="Arial"/>
                <w:lang w:val="en-GB"/>
              </w:rPr>
              <w:t>29,578</w:t>
            </w:r>
          </w:p>
        </w:tc>
      </w:tr>
      <w:tr w:rsidR="0058796C" w:rsidRPr="00542D61" w14:paraId="4FD159A1" w14:textId="77777777" w:rsidTr="00B41928">
        <w:tc>
          <w:tcPr>
            <w:tcW w:w="5846" w:type="dxa"/>
            <w:vAlign w:val="bottom"/>
          </w:tcPr>
          <w:p w14:paraId="40095392" w14:textId="5D400F17" w:rsidR="0058796C" w:rsidRPr="00542D61" w:rsidRDefault="00B41928" w:rsidP="00252992">
            <w:pPr>
              <w:spacing w:line="240" w:lineRule="auto"/>
              <w:ind w:left="-101"/>
              <w:jc w:val="both"/>
              <w:rPr>
                <w:rFonts w:cs="Arial"/>
                <w:cs/>
              </w:rPr>
            </w:pPr>
            <w:r w:rsidRPr="00542D61">
              <w:rPr>
                <w:rFonts w:cs="Arial"/>
              </w:rPr>
              <w:t>Interest and finance charges paid for lease liabilities (Note 16)</w:t>
            </w:r>
          </w:p>
        </w:tc>
        <w:tc>
          <w:tcPr>
            <w:tcW w:w="1584" w:type="dxa"/>
            <w:tcBorders>
              <w:bottom w:val="single" w:sz="4" w:space="0" w:color="auto"/>
            </w:tcBorders>
            <w:shd w:val="clear" w:color="auto" w:fill="FAFAFA"/>
            <w:vAlign w:val="bottom"/>
          </w:tcPr>
          <w:p w14:paraId="40D7E5ED" w14:textId="7AA75473" w:rsidR="0058796C" w:rsidRPr="00542D61" w:rsidRDefault="00B41928" w:rsidP="00252992">
            <w:pPr>
              <w:spacing w:line="240" w:lineRule="auto"/>
              <w:ind w:right="-72"/>
              <w:jc w:val="right"/>
              <w:rPr>
                <w:rFonts w:cs="Arial"/>
                <w:lang w:val="en-GB"/>
              </w:rPr>
            </w:pPr>
            <w:r w:rsidRPr="00542D61">
              <w:rPr>
                <w:rFonts w:cs="Arial"/>
                <w:lang w:val="en-GB"/>
              </w:rPr>
              <w:t>6,662</w:t>
            </w:r>
          </w:p>
        </w:tc>
        <w:tc>
          <w:tcPr>
            <w:tcW w:w="1584" w:type="dxa"/>
            <w:tcBorders>
              <w:bottom w:val="single" w:sz="4" w:space="0" w:color="auto"/>
            </w:tcBorders>
            <w:vAlign w:val="bottom"/>
          </w:tcPr>
          <w:p w14:paraId="359C7F6D" w14:textId="005FC707" w:rsidR="0058796C" w:rsidRPr="00542D61" w:rsidRDefault="00B41928" w:rsidP="00252992">
            <w:pPr>
              <w:spacing w:line="240" w:lineRule="auto"/>
              <w:ind w:right="-72"/>
              <w:jc w:val="right"/>
              <w:rPr>
                <w:rFonts w:cs="Arial"/>
                <w:lang w:val="en-GB"/>
              </w:rPr>
            </w:pPr>
            <w:r w:rsidRPr="00542D61">
              <w:rPr>
                <w:rFonts w:cs="Arial"/>
                <w:lang w:val="en-GB"/>
              </w:rPr>
              <w:t>-</w:t>
            </w:r>
          </w:p>
        </w:tc>
      </w:tr>
      <w:tr w:rsidR="00666E65" w:rsidRPr="00542D61" w14:paraId="47947BD6" w14:textId="77777777" w:rsidTr="00B41928">
        <w:tc>
          <w:tcPr>
            <w:tcW w:w="5846" w:type="dxa"/>
            <w:vAlign w:val="bottom"/>
          </w:tcPr>
          <w:p w14:paraId="74C862AC" w14:textId="77777777" w:rsidR="00666E65" w:rsidRPr="00542D61" w:rsidRDefault="00666E65" w:rsidP="00252992">
            <w:pPr>
              <w:spacing w:line="240" w:lineRule="auto"/>
              <w:ind w:left="-101"/>
              <w:jc w:val="both"/>
              <w:rPr>
                <w:rFonts w:cs="Arial"/>
              </w:rPr>
            </w:pPr>
          </w:p>
        </w:tc>
        <w:tc>
          <w:tcPr>
            <w:tcW w:w="1584" w:type="dxa"/>
            <w:tcBorders>
              <w:top w:val="single" w:sz="4" w:space="0" w:color="auto"/>
            </w:tcBorders>
            <w:shd w:val="clear" w:color="auto" w:fill="FAFAFA"/>
            <w:vAlign w:val="bottom"/>
          </w:tcPr>
          <w:p w14:paraId="467E45F0" w14:textId="77777777" w:rsidR="00666E65" w:rsidRPr="00542D61" w:rsidRDefault="00666E65" w:rsidP="00252992">
            <w:pPr>
              <w:spacing w:line="240" w:lineRule="auto"/>
              <w:ind w:right="-72"/>
              <w:jc w:val="right"/>
              <w:rPr>
                <w:rFonts w:cs="Arial"/>
              </w:rPr>
            </w:pPr>
          </w:p>
        </w:tc>
        <w:tc>
          <w:tcPr>
            <w:tcW w:w="1584" w:type="dxa"/>
            <w:tcBorders>
              <w:top w:val="single" w:sz="4" w:space="0" w:color="auto"/>
            </w:tcBorders>
            <w:vAlign w:val="bottom"/>
          </w:tcPr>
          <w:p w14:paraId="754DDFED" w14:textId="77777777" w:rsidR="00666E65" w:rsidRPr="00542D61" w:rsidRDefault="00666E65" w:rsidP="00252992">
            <w:pPr>
              <w:spacing w:line="240" w:lineRule="auto"/>
              <w:ind w:right="-72"/>
              <w:jc w:val="right"/>
              <w:rPr>
                <w:rFonts w:cs="Arial"/>
              </w:rPr>
            </w:pPr>
          </w:p>
        </w:tc>
      </w:tr>
      <w:tr w:rsidR="00666E65" w:rsidRPr="00542D61" w14:paraId="2B9EA883" w14:textId="77777777" w:rsidTr="004C7B32">
        <w:tc>
          <w:tcPr>
            <w:tcW w:w="5846" w:type="dxa"/>
            <w:vAlign w:val="bottom"/>
          </w:tcPr>
          <w:p w14:paraId="265F9A95" w14:textId="77777777" w:rsidR="00666E65" w:rsidRPr="00542D61" w:rsidRDefault="00666E65" w:rsidP="00252992">
            <w:pPr>
              <w:spacing w:line="240" w:lineRule="auto"/>
              <w:ind w:left="-101"/>
              <w:jc w:val="both"/>
              <w:rPr>
                <w:rFonts w:cs="Arial"/>
              </w:rPr>
            </w:pPr>
            <w:r w:rsidRPr="00542D61">
              <w:rPr>
                <w:rFonts w:cs="Arial"/>
              </w:rPr>
              <w:t>Total finance costs</w:t>
            </w:r>
          </w:p>
        </w:tc>
        <w:tc>
          <w:tcPr>
            <w:tcW w:w="1584" w:type="dxa"/>
            <w:tcBorders>
              <w:bottom w:val="single" w:sz="4" w:space="0" w:color="auto"/>
            </w:tcBorders>
            <w:shd w:val="clear" w:color="auto" w:fill="FAFAFA"/>
            <w:vAlign w:val="bottom"/>
          </w:tcPr>
          <w:p w14:paraId="3CBA17CD" w14:textId="447EEE4C" w:rsidR="00666E65" w:rsidRPr="00542D61" w:rsidRDefault="00B41928" w:rsidP="00252992">
            <w:pPr>
              <w:spacing w:line="240" w:lineRule="auto"/>
              <w:ind w:right="-72"/>
              <w:jc w:val="right"/>
              <w:rPr>
                <w:rFonts w:cs="Arial"/>
                <w:lang w:val="en-GB"/>
              </w:rPr>
            </w:pPr>
            <w:r w:rsidRPr="00542D61">
              <w:rPr>
                <w:rFonts w:cs="Arial"/>
                <w:lang w:val="en-GB"/>
              </w:rPr>
              <w:t>52,116</w:t>
            </w:r>
          </w:p>
        </w:tc>
        <w:tc>
          <w:tcPr>
            <w:tcW w:w="1584" w:type="dxa"/>
            <w:tcBorders>
              <w:bottom w:val="single" w:sz="4" w:space="0" w:color="auto"/>
            </w:tcBorders>
            <w:vAlign w:val="bottom"/>
          </w:tcPr>
          <w:p w14:paraId="4A2FECDD" w14:textId="5DA1EA13" w:rsidR="00666E65" w:rsidRPr="00542D61" w:rsidRDefault="00666E65" w:rsidP="00252992">
            <w:pPr>
              <w:spacing w:line="240" w:lineRule="auto"/>
              <w:ind w:right="-72"/>
              <w:jc w:val="right"/>
              <w:rPr>
                <w:rFonts w:cs="Arial"/>
                <w:lang w:val="en-GB"/>
              </w:rPr>
            </w:pPr>
            <w:r w:rsidRPr="00542D61">
              <w:rPr>
                <w:rFonts w:cs="Arial"/>
                <w:lang w:val="en-GB"/>
              </w:rPr>
              <w:t>48,484</w:t>
            </w:r>
          </w:p>
        </w:tc>
      </w:tr>
    </w:tbl>
    <w:p w14:paraId="1D3161A9" w14:textId="77777777" w:rsidR="00666E65" w:rsidRPr="00542D61" w:rsidRDefault="00666E65" w:rsidP="00252992">
      <w:pPr>
        <w:spacing w:line="240" w:lineRule="auto"/>
        <w:jc w:val="both"/>
        <w:rPr>
          <w:rFonts w:cs="Arial"/>
        </w:rPr>
      </w:pPr>
    </w:p>
    <w:p w14:paraId="7FA97CF1" w14:textId="6446F01A" w:rsidR="00DE5AC3" w:rsidRPr="00542D61" w:rsidRDefault="00DE5AC3">
      <w:pPr>
        <w:spacing w:line="240" w:lineRule="auto"/>
        <w:rPr>
          <w:rFonts w:cs="Arial"/>
        </w:rPr>
      </w:pPr>
      <w:r w:rsidRPr="00542D61">
        <w:rPr>
          <w:rFonts w:cs="Arial"/>
        </w:rPr>
        <w:br w:type="page"/>
      </w:r>
    </w:p>
    <w:p w14:paraId="107603AB" w14:textId="77777777" w:rsidR="00F34626" w:rsidRPr="00542D61" w:rsidRDefault="00F34626" w:rsidP="00252992">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680048" w:rsidRPr="00542D61" w14:paraId="27FBE23F" w14:textId="77777777" w:rsidTr="004C7B32">
        <w:trPr>
          <w:trHeight w:val="380"/>
        </w:trPr>
        <w:tc>
          <w:tcPr>
            <w:tcW w:w="9029" w:type="dxa"/>
            <w:shd w:val="clear" w:color="auto" w:fill="FFA543"/>
            <w:vAlign w:val="center"/>
          </w:tcPr>
          <w:p w14:paraId="242B30CD" w14:textId="12B28832" w:rsidR="00680048" w:rsidRPr="00542D61" w:rsidRDefault="00680048"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76075D" w:rsidRPr="00542D61">
              <w:rPr>
                <w:rFonts w:cs="Arial"/>
                <w:b/>
                <w:bCs/>
                <w:color w:val="FFFFFF"/>
              </w:rPr>
              <w:t>2</w:t>
            </w:r>
            <w:r w:rsidR="00B11CFE" w:rsidRPr="00542D61">
              <w:rPr>
                <w:rFonts w:cs="Arial"/>
                <w:b/>
                <w:bCs/>
                <w:color w:val="FFFFFF"/>
              </w:rPr>
              <w:t>8</w:t>
            </w:r>
            <w:r w:rsidRPr="00542D61">
              <w:rPr>
                <w:rFonts w:cs="Arial"/>
                <w:b/>
                <w:bCs/>
                <w:color w:val="FFFFFF"/>
              </w:rPr>
              <w:tab/>
              <w:t>Income tax</w:t>
            </w:r>
            <w:r w:rsidR="00C73518" w:rsidRPr="00542D61">
              <w:rPr>
                <w:rFonts w:cs="Arial"/>
                <w:b/>
                <w:bCs/>
                <w:color w:val="FFFFFF"/>
              </w:rPr>
              <w:t xml:space="preserve"> expense</w:t>
            </w:r>
          </w:p>
        </w:tc>
      </w:tr>
    </w:tbl>
    <w:p w14:paraId="05234017" w14:textId="77777777" w:rsidR="00065E9C" w:rsidRPr="00542D61" w:rsidRDefault="00065E9C" w:rsidP="00252992">
      <w:pPr>
        <w:spacing w:line="240" w:lineRule="auto"/>
        <w:jc w:val="both"/>
        <w:rPr>
          <w:rFonts w:cs="Arial"/>
        </w:rPr>
      </w:pPr>
    </w:p>
    <w:p w14:paraId="23C5F6D9" w14:textId="77777777" w:rsidR="00B11CFE" w:rsidRPr="00542D61" w:rsidRDefault="00B11CFE" w:rsidP="00B11CFE">
      <w:pPr>
        <w:spacing w:line="240" w:lineRule="auto"/>
        <w:jc w:val="both"/>
        <w:rPr>
          <w:rFonts w:cs="Arial"/>
          <w:color w:val="000000"/>
          <w:lang w:val="en-GB"/>
        </w:rPr>
      </w:pPr>
      <w:r w:rsidRPr="00542D61">
        <w:rPr>
          <w:rFonts w:cs="Arial"/>
          <w:color w:val="000000"/>
          <w:lang w:val="en-GB"/>
        </w:rPr>
        <w:t>Income tax expense for the year comprises the following:</w:t>
      </w:r>
    </w:p>
    <w:tbl>
      <w:tblPr>
        <w:tblW w:w="9014" w:type="dxa"/>
        <w:tblLayout w:type="fixed"/>
        <w:tblLook w:val="0000" w:firstRow="0" w:lastRow="0" w:firstColumn="0" w:lastColumn="0" w:noHBand="0" w:noVBand="0"/>
      </w:tblPr>
      <w:tblGrid>
        <w:gridCol w:w="5846"/>
        <w:gridCol w:w="1584"/>
        <w:gridCol w:w="1584"/>
      </w:tblGrid>
      <w:tr w:rsidR="00B11CFE" w:rsidRPr="00542D61" w14:paraId="6082EA42" w14:textId="77777777" w:rsidTr="00CD7E4F">
        <w:tc>
          <w:tcPr>
            <w:tcW w:w="5846" w:type="dxa"/>
            <w:vAlign w:val="bottom"/>
          </w:tcPr>
          <w:p w14:paraId="7C9B9900" w14:textId="77777777" w:rsidR="00B11CFE" w:rsidRPr="00542D61" w:rsidRDefault="00B11CFE" w:rsidP="00CD7E4F">
            <w:pPr>
              <w:spacing w:line="240" w:lineRule="auto"/>
              <w:ind w:left="-101"/>
              <w:jc w:val="both"/>
              <w:rPr>
                <w:rFonts w:cs="Arial"/>
              </w:rPr>
            </w:pPr>
          </w:p>
        </w:tc>
        <w:tc>
          <w:tcPr>
            <w:tcW w:w="1584" w:type="dxa"/>
            <w:tcBorders>
              <w:top w:val="single" w:sz="4" w:space="0" w:color="auto"/>
            </w:tcBorders>
            <w:shd w:val="clear" w:color="auto" w:fill="auto"/>
            <w:vAlign w:val="bottom"/>
          </w:tcPr>
          <w:p w14:paraId="7849A1B6" w14:textId="77777777" w:rsidR="00B11CFE" w:rsidRPr="00542D61" w:rsidRDefault="00B11CFE" w:rsidP="00CD7E4F">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3BCDC81E" w14:textId="77777777" w:rsidR="00B11CFE" w:rsidRPr="00542D61" w:rsidRDefault="00B11CFE" w:rsidP="00CD7E4F">
            <w:pPr>
              <w:spacing w:line="240" w:lineRule="auto"/>
              <w:ind w:right="-72"/>
              <w:jc w:val="right"/>
              <w:rPr>
                <w:rFonts w:cs="Arial"/>
                <w:b/>
                <w:bCs/>
              </w:rPr>
            </w:pPr>
            <w:r w:rsidRPr="00542D61">
              <w:rPr>
                <w:rFonts w:cs="Arial"/>
                <w:b/>
                <w:bCs/>
                <w:lang w:val="en-GB"/>
              </w:rPr>
              <w:t>2019</w:t>
            </w:r>
          </w:p>
        </w:tc>
      </w:tr>
      <w:tr w:rsidR="00B11CFE" w:rsidRPr="00542D61" w14:paraId="4B177C5D" w14:textId="77777777" w:rsidTr="00CD7E4F">
        <w:tc>
          <w:tcPr>
            <w:tcW w:w="5846" w:type="dxa"/>
            <w:vAlign w:val="bottom"/>
          </w:tcPr>
          <w:p w14:paraId="1961CB22" w14:textId="77777777" w:rsidR="00B11CFE" w:rsidRPr="00542D61" w:rsidRDefault="00B11CFE" w:rsidP="00CD7E4F">
            <w:pPr>
              <w:spacing w:line="240" w:lineRule="auto"/>
              <w:ind w:left="-101"/>
              <w:jc w:val="both"/>
              <w:rPr>
                <w:rFonts w:cs="Arial"/>
                <w:b/>
                <w:bCs/>
              </w:rPr>
            </w:pPr>
          </w:p>
        </w:tc>
        <w:tc>
          <w:tcPr>
            <w:tcW w:w="1584" w:type="dxa"/>
            <w:tcBorders>
              <w:bottom w:val="single" w:sz="4" w:space="0" w:color="auto"/>
            </w:tcBorders>
            <w:shd w:val="clear" w:color="auto" w:fill="auto"/>
            <w:vAlign w:val="bottom"/>
          </w:tcPr>
          <w:p w14:paraId="57BA9311" w14:textId="77777777" w:rsidR="00B11CFE" w:rsidRPr="00542D61" w:rsidRDefault="00B11CFE" w:rsidP="00CD7E4F">
            <w:pPr>
              <w:spacing w:line="240" w:lineRule="auto"/>
              <w:ind w:right="-72"/>
              <w:jc w:val="right"/>
              <w:rPr>
                <w:rFonts w:cs="Arial"/>
                <w:b/>
                <w:bCs/>
                <w:snapToGrid w:val="0"/>
                <w:lang w:eastAsia="th-TH"/>
              </w:rPr>
            </w:pPr>
            <w:r w:rsidRPr="00542D61">
              <w:rPr>
                <w:rFonts w:cs="Arial"/>
                <w:b/>
                <w:bCs/>
                <w:snapToGrid w:val="0"/>
                <w:lang w:eastAsia="th-TH"/>
              </w:rPr>
              <w:t>Thousand</w:t>
            </w:r>
          </w:p>
          <w:p w14:paraId="2BA8EA77" w14:textId="77777777" w:rsidR="00B11CFE" w:rsidRPr="00542D61" w:rsidRDefault="00B11CFE" w:rsidP="00CD7E4F">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0A37914E" w14:textId="77777777" w:rsidR="00B11CFE" w:rsidRPr="00542D61" w:rsidRDefault="00B11CFE" w:rsidP="00CD7E4F">
            <w:pPr>
              <w:spacing w:line="240" w:lineRule="auto"/>
              <w:ind w:right="-72"/>
              <w:jc w:val="right"/>
              <w:rPr>
                <w:rFonts w:cs="Arial"/>
                <w:b/>
                <w:bCs/>
                <w:snapToGrid w:val="0"/>
                <w:lang w:eastAsia="th-TH"/>
              </w:rPr>
            </w:pPr>
            <w:r w:rsidRPr="00542D61">
              <w:rPr>
                <w:rFonts w:cs="Arial"/>
                <w:b/>
                <w:bCs/>
                <w:snapToGrid w:val="0"/>
                <w:lang w:eastAsia="th-TH"/>
              </w:rPr>
              <w:t>Thousand</w:t>
            </w:r>
          </w:p>
          <w:p w14:paraId="10CE080C" w14:textId="77777777" w:rsidR="00B11CFE" w:rsidRPr="00542D61" w:rsidRDefault="00B11CFE" w:rsidP="00CD7E4F">
            <w:pPr>
              <w:spacing w:line="240" w:lineRule="auto"/>
              <w:ind w:right="-72"/>
              <w:jc w:val="right"/>
              <w:rPr>
                <w:rFonts w:cs="Arial"/>
                <w:b/>
                <w:bCs/>
              </w:rPr>
            </w:pPr>
            <w:r w:rsidRPr="00542D61">
              <w:rPr>
                <w:rFonts w:cs="Arial"/>
                <w:b/>
                <w:bCs/>
                <w:snapToGrid w:val="0"/>
                <w:lang w:eastAsia="th-TH"/>
              </w:rPr>
              <w:t>Baht</w:t>
            </w:r>
          </w:p>
        </w:tc>
      </w:tr>
      <w:tr w:rsidR="00B11CFE" w:rsidRPr="00542D61" w14:paraId="671DB183" w14:textId="77777777" w:rsidTr="00CD7E4F">
        <w:tc>
          <w:tcPr>
            <w:tcW w:w="5846" w:type="dxa"/>
            <w:vAlign w:val="bottom"/>
          </w:tcPr>
          <w:p w14:paraId="5F0AEAFA" w14:textId="77777777" w:rsidR="00B11CFE" w:rsidRPr="00542D61" w:rsidRDefault="00B11CFE" w:rsidP="00CD7E4F">
            <w:pPr>
              <w:spacing w:line="240" w:lineRule="auto"/>
              <w:ind w:left="-101"/>
              <w:jc w:val="both"/>
              <w:rPr>
                <w:rFonts w:cs="Arial"/>
                <w:snapToGrid w:val="0"/>
                <w:sz w:val="16"/>
                <w:szCs w:val="16"/>
              </w:rPr>
            </w:pPr>
          </w:p>
        </w:tc>
        <w:tc>
          <w:tcPr>
            <w:tcW w:w="1584" w:type="dxa"/>
            <w:tcBorders>
              <w:top w:val="single" w:sz="4" w:space="0" w:color="auto"/>
            </w:tcBorders>
            <w:shd w:val="clear" w:color="auto" w:fill="FAFAFA"/>
            <w:vAlign w:val="bottom"/>
          </w:tcPr>
          <w:p w14:paraId="40E567F0" w14:textId="77777777" w:rsidR="00B11CFE" w:rsidRPr="00542D61" w:rsidRDefault="00B11CFE" w:rsidP="00CD7E4F">
            <w:pPr>
              <w:spacing w:line="240" w:lineRule="auto"/>
              <w:ind w:right="-72"/>
              <w:jc w:val="right"/>
              <w:rPr>
                <w:rFonts w:cs="Arial"/>
                <w:snapToGrid w:val="0"/>
                <w:sz w:val="16"/>
                <w:szCs w:val="16"/>
                <w:cs/>
                <w:lang w:eastAsia="th-TH"/>
              </w:rPr>
            </w:pPr>
          </w:p>
        </w:tc>
        <w:tc>
          <w:tcPr>
            <w:tcW w:w="1584" w:type="dxa"/>
            <w:tcBorders>
              <w:top w:val="single" w:sz="4" w:space="0" w:color="auto"/>
            </w:tcBorders>
            <w:vAlign w:val="bottom"/>
          </w:tcPr>
          <w:p w14:paraId="3BD14A57" w14:textId="77777777" w:rsidR="00B11CFE" w:rsidRPr="00542D61" w:rsidRDefault="00B11CFE" w:rsidP="00CD7E4F">
            <w:pPr>
              <w:spacing w:line="240" w:lineRule="auto"/>
              <w:ind w:right="-72"/>
              <w:jc w:val="right"/>
              <w:rPr>
                <w:rFonts w:cs="Arial"/>
                <w:snapToGrid w:val="0"/>
                <w:sz w:val="16"/>
                <w:szCs w:val="16"/>
                <w:cs/>
                <w:lang w:eastAsia="th-TH"/>
              </w:rPr>
            </w:pPr>
          </w:p>
        </w:tc>
      </w:tr>
      <w:tr w:rsidR="00B11CFE" w:rsidRPr="00542D61" w14:paraId="7E36767C" w14:textId="77777777" w:rsidTr="00CD7E4F">
        <w:tc>
          <w:tcPr>
            <w:tcW w:w="5846" w:type="dxa"/>
            <w:vAlign w:val="bottom"/>
          </w:tcPr>
          <w:p w14:paraId="792FDA7C" w14:textId="77777777" w:rsidR="00B11CFE" w:rsidRPr="00542D61" w:rsidRDefault="00B11CFE" w:rsidP="00CD7E4F">
            <w:pPr>
              <w:spacing w:line="240" w:lineRule="auto"/>
              <w:ind w:left="-101"/>
              <w:jc w:val="both"/>
              <w:rPr>
                <w:rFonts w:cs="Arial"/>
                <w:snapToGrid w:val="0"/>
              </w:rPr>
            </w:pPr>
            <w:r w:rsidRPr="00542D61">
              <w:rPr>
                <w:rFonts w:cs="Arial"/>
                <w:snapToGrid w:val="0"/>
              </w:rPr>
              <w:t>Current income tax:</w:t>
            </w:r>
          </w:p>
        </w:tc>
        <w:tc>
          <w:tcPr>
            <w:tcW w:w="1584" w:type="dxa"/>
            <w:shd w:val="clear" w:color="auto" w:fill="FAFAFA"/>
            <w:vAlign w:val="bottom"/>
          </w:tcPr>
          <w:p w14:paraId="3BDDB677" w14:textId="77777777" w:rsidR="00B11CFE" w:rsidRPr="00542D61" w:rsidRDefault="00B11CFE" w:rsidP="00CD7E4F">
            <w:pPr>
              <w:spacing w:line="240" w:lineRule="auto"/>
              <w:ind w:right="-72"/>
              <w:jc w:val="right"/>
              <w:rPr>
                <w:rFonts w:cs="Arial"/>
                <w:noProof/>
                <w:snapToGrid w:val="0"/>
              </w:rPr>
            </w:pPr>
          </w:p>
        </w:tc>
        <w:tc>
          <w:tcPr>
            <w:tcW w:w="1584" w:type="dxa"/>
            <w:vAlign w:val="bottom"/>
          </w:tcPr>
          <w:p w14:paraId="43ADD0F7" w14:textId="77777777" w:rsidR="00B11CFE" w:rsidRPr="00542D61" w:rsidRDefault="00B11CFE" w:rsidP="00CD7E4F">
            <w:pPr>
              <w:spacing w:line="240" w:lineRule="auto"/>
              <w:ind w:right="-72"/>
              <w:jc w:val="right"/>
              <w:rPr>
                <w:rFonts w:cs="Arial"/>
                <w:noProof/>
                <w:snapToGrid w:val="0"/>
              </w:rPr>
            </w:pPr>
          </w:p>
        </w:tc>
      </w:tr>
      <w:tr w:rsidR="00B11CFE" w:rsidRPr="00542D61" w14:paraId="3F2407B2" w14:textId="77777777" w:rsidTr="00CD7E4F">
        <w:tc>
          <w:tcPr>
            <w:tcW w:w="5846" w:type="dxa"/>
            <w:vAlign w:val="bottom"/>
          </w:tcPr>
          <w:p w14:paraId="0A6C5C53" w14:textId="77777777" w:rsidR="00B11CFE" w:rsidRPr="00542D61" w:rsidRDefault="00B11CFE" w:rsidP="00CD7E4F">
            <w:pPr>
              <w:spacing w:line="240" w:lineRule="auto"/>
              <w:ind w:left="-101"/>
              <w:jc w:val="both"/>
              <w:rPr>
                <w:rFonts w:cs="Arial"/>
                <w:snapToGrid w:val="0"/>
              </w:rPr>
            </w:pPr>
            <w:r w:rsidRPr="00542D61">
              <w:rPr>
                <w:rFonts w:cs="Arial"/>
                <w:snapToGrid w:val="0"/>
              </w:rPr>
              <w:t xml:space="preserve">   Current income tax on profits for the year</w:t>
            </w:r>
          </w:p>
        </w:tc>
        <w:tc>
          <w:tcPr>
            <w:tcW w:w="1584" w:type="dxa"/>
            <w:shd w:val="clear" w:color="auto" w:fill="FAFAFA"/>
            <w:vAlign w:val="bottom"/>
          </w:tcPr>
          <w:p w14:paraId="7A1E9791" w14:textId="77777777" w:rsidR="00B11CFE" w:rsidRPr="00542D61" w:rsidRDefault="00B11CFE" w:rsidP="00CD7E4F">
            <w:pPr>
              <w:spacing w:line="240" w:lineRule="auto"/>
              <w:ind w:right="-72"/>
              <w:jc w:val="right"/>
              <w:rPr>
                <w:rFonts w:cs="Arial"/>
                <w:noProof/>
                <w:snapToGrid w:val="0"/>
              </w:rPr>
            </w:pPr>
            <w:r w:rsidRPr="00542D61">
              <w:rPr>
                <w:rFonts w:cs="Arial"/>
                <w:noProof/>
                <w:snapToGrid w:val="0"/>
              </w:rPr>
              <w:t>-</w:t>
            </w:r>
          </w:p>
        </w:tc>
        <w:tc>
          <w:tcPr>
            <w:tcW w:w="1584" w:type="dxa"/>
            <w:vAlign w:val="bottom"/>
          </w:tcPr>
          <w:p w14:paraId="02A99775" w14:textId="77777777" w:rsidR="00B11CFE" w:rsidRPr="00542D61" w:rsidRDefault="00B11CFE" w:rsidP="00CD7E4F">
            <w:pPr>
              <w:spacing w:line="240" w:lineRule="auto"/>
              <w:ind w:right="-72"/>
              <w:jc w:val="right"/>
              <w:rPr>
                <w:rFonts w:cs="Arial"/>
                <w:noProof/>
                <w:snapToGrid w:val="0"/>
              </w:rPr>
            </w:pPr>
            <w:r w:rsidRPr="00542D61">
              <w:rPr>
                <w:rFonts w:cs="Arial"/>
                <w:noProof/>
                <w:snapToGrid w:val="0"/>
              </w:rPr>
              <w:t>-</w:t>
            </w:r>
          </w:p>
        </w:tc>
      </w:tr>
      <w:tr w:rsidR="00B11CFE" w:rsidRPr="00542D61" w14:paraId="0D2F6BC7" w14:textId="77777777" w:rsidTr="00CD7E4F">
        <w:tc>
          <w:tcPr>
            <w:tcW w:w="5846" w:type="dxa"/>
            <w:vAlign w:val="bottom"/>
          </w:tcPr>
          <w:p w14:paraId="6448073D" w14:textId="77777777" w:rsidR="00B11CFE" w:rsidRPr="00542D61" w:rsidRDefault="00B11CFE" w:rsidP="00CD7E4F">
            <w:pPr>
              <w:spacing w:line="240" w:lineRule="auto"/>
              <w:ind w:left="-101"/>
              <w:jc w:val="both"/>
              <w:rPr>
                <w:rFonts w:cs="Arial"/>
                <w:snapToGrid w:val="0"/>
              </w:rPr>
            </w:pPr>
            <w:r w:rsidRPr="00542D61">
              <w:rPr>
                <w:rFonts w:cs="Arial"/>
                <w:snapToGrid w:val="0"/>
              </w:rPr>
              <w:t xml:space="preserve">   Adjustment in respect of prior year</w:t>
            </w:r>
          </w:p>
        </w:tc>
        <w:tc>
          <w:tcPr>
            <w:tcW w:w="1584" w:type="dxa"/>
            <w:tcBorders>
              <w:bottom w:val="single" w:sz="4" w:space="0" w:color="auto"/>
            </w:tcBorders>
            <w:shd w:val="clear" w:color="auto" w:fill="FAFAFA"/>
            <w:vAlign w:val="bottom"/>
          </w:tcPr>
          <w:p w14:paraId="3A4A9C42" w14:textId="77777777" w:rsidR="00B11CFE" w:rsidRPr="00542D61" w:rsidRDefault="00B11CFE" w:rsidP="00CD7E4F">
            <w:pPr>
              <w:spacing w:line="240" w:lineRule="auto"/>
              <w:ind w:right="-72"/>
              <w:jc w:val="right"/>
              <w:rPr>
                <w:rFonts w:cs="Arial"/>
                <w:noProof/>
                <w:snapToGrid w:val="0"/>
              </w:rPr>
            </w:pPr>
            <w:r w:rsidRPr="00542D61">
              <w:rPr>
                <w:rFonts w:cs="Arial"/>
                <w:noProof/>
                <w:snapToGrid w:val="0"/>
              </w:rPr>
              <w:t>2,634</w:t>
            </w:r>
          </w:p>
        </w:tc>
        <w:tc>
          <w:tcPr>
            <w:tcW w:w="1584" w:type="dxa"/>
            <w:tcBorders>
              <w:bottom w:val="single" w:sz="4" w:space="0" w:color="auto"/>
            </w:tcBorders>
            <w:vAlign w:val="bottom"/>
          </w:tcPr>
          <w:p w14:paraId="5B59556F" w14:textId="77777777" w:rsidR="00B11CFE" w:rsidRPr="00542D61" w:rsidRDefault="00B11CFE" w:rsidP="00CD7E4F">
            <w:pPr>
              <w:spacing w:line="240" w:lineRule="auto"/>
              <w:ind w:right="-72"/>
              <w:jc w:val="right"/>
              <w:rPr>
                <w:rFonts w:cs="Arial"/>
                <w:noProof/>
                <w:snapToGrid w:val="0"/>
              </w:rPr>
            </w:pPr>
            <w:r w:rsidRPr="00542D61">
              <w:rPr>
                <w:rFonts w:cs="Arial"/>
                <w:noProof/>
                <w:snapToGrid w:val="0"/>
              </w:rPr>
              <w:t>1,327</w:t>
            </w:r>
          </w:p>
        </w:tc>
      </w:tr>
      <w:tr w:rsidR="00B11CFE" w:rsidRPr="00542D61" w14:paraId="293F5105" w14:textId="77777777" w:rsidTr="00CD7E4F">
        <w:tc>
          <w:tcPr>
            <w:tcW w:w="5846" w:type="dxa"/>
            <w:vAlign w:val="bottom"/>
          </w:tcPr>
          <w:p w14:paraId="6F466CB5" w14:textId="77777777" w:rsidR="00B11CFE" w:rsidRPr="00542D61" w:rsidRDefault="00B11CFE" w:rsidP="00CD7E4F">
            <w:pPr>
              <w:spacing w:line="240" w:lineRule="auto"/>
              <w:ind w:left="-101"/>
              <w:jc w:val="both"/>
              <w:rPr>
                <w:rFonts w:cs="Arial"/>
                <w:snapToGrid w:val="0"/>
                <w:sz w:val="16"/>
                <w:szCs w:val="16"/>
              </w:rPr>
            </w:pPr>
          </w:p>
        </w:tc>
        <w:tc>
          <w:tcPr>
            <w:tcW w:w="1584" w:type="dxa"/>
            <w:tcBorders>
              <w:top w:val="single" w:sz="4" w:space="0" w:color="auto"/>
            </w:tcBorders>
            <w:shd w:val="clear" w:color="auto" w:fill="FAFAFA"/>
            <w:vAlign w:val="bottom"/>
          </w:tcPr>
          <w:p w14:paraId="7BC55D87" w14:textId="77777777" w:rsidR="00B11CFE" w:rsidRPr="00542D61" w:rsidRDefault="00B11CFE" w:rsidP="00CD7E4F">
            <w:pPr>
              <w:spacing w:line="240" w:lineRule="auto"/>
              <w:ind w:right="-72"/>
              <w:jc w:val="right"/>
              <w:rPr>
                <w:rFonts w:cs="Arial"/>
                <w:snapToGrid w:val="0"/>
                <w:sz w:val="16"/>
                <w:szCs w:val="16"/>
                <w:cs/>
                <w:lang w:eastAsia="th-TH"/>
              </w:rPr>
            </w:pPr>
          </w:p>
        </w:tc>
        <w:tc>
          <w:tcPr>
            <w:tcW w:w="1584" w:type="dxa"/>
            <w:tcBorders>
              <w:top w:val="single" w:sz="4" w:space="0" w:color="auto"/>
            </w:tcBorders>
            <w:vAlign w:val="bottom"/>
          </w:tcPr>
          <w:p w14:paraId="5DA1F4F5" w14:textId="77777777" w:rsidR="00B11CFE" w:rsidRPr="00542D61" w:rsidRDefault="00B11CFE" w:rsidP="00CD7E4F">
            <w:pPr>
              <w:spacing w:line="240" w:lineRule="auto"/>
              <w:ind w:right="-72"/>
              <w:jc w:val="right"/>
              <w:rPr>
                <w:rFonts w:cs="Arial"/>
                <w:snapToGrid w:val="0"/>
                <w:sz w:val="16"/>
                <w:szCs w:val="16"/>
                <w:cs/>
                <w:lang w:eastAsia="th-TH"/>
              </w:rPr>
            </w:pPr>
          </w:p>
        </w:tc>
      </w:tr>
      <w:tr w:rsidR="00B11CFE" w:rsidRPr="00542D61" w14:paraId="3E708DBB" w14:textId="77777777" w:rsidTr="00CD7E4F">
        <w:tc>
          <w:tcPr>
            <w:tcW w:w="5846" w:type="dxa"/>
            <w:vAlign w:val="bottom"/>
          </w:tcPr>
          <w:p w14:paraId="7D13E383" w14:textId="77777777" w:rsidR="00B11CFE" w:rsidRPr="00542D61" w:rsidRDefault="00B11CFE" w:rsidP="00CD7E4F">
            <w:pPr>
              <w:spacing w:line="240" w:lineRule="auto"/>
              <w:ind w:left="-101"/>
              <w:jc w:val="both"/>
              <w:rPr>
                <w:rFonts w:cs="Arial"/>
                <w:snapToGrid w:val="0"/>
              </w:rPr>
            </w:pPr>
            <w:r w:rsidRPr="00542D61">
              <w:rPr>
                <w:rFonts w:cs="Arial"/>
                <w:snapToGrid w:val="0"/>
              </w:rPr>
              <w:t xml:space="preserve">   Total current income tax</w:t>
            </w:r>
          </w:p>
        </w:tc>
        <w:tc>
          <w:tcPr>
            <w:tcW w:w="1584" w:type="dxa"/>
            <w:tcBorders>
              <w:bottom w:val="single" w:sz="4" w:space="0" w:color="auto"/>
            </w:tcBorders>
            <w:shd w:val="clear" w:color="auto" w:fill="FAFAFA"/>
            <w:vAlign w:val="bottom"/>
          </w:tcPr>
          <w:p w14:paraId="7F0C095A" w14:textId="77777777" w:rsidR="00B11CFE" w:rsidRPr="00542D61" w:rsidRDefault="00B11CFE" w:rsidP="00CD7E4F">
            <w:pPr>
              <w:spacing w:line="240" w:lineRule="auto"/>
              <w:ind w:right="-72"/>
              <w:jc w:val="right"/>
              <w:rPr>
                <w:rFonts w:cs="Arial"/>
                <w:noProof/>
                <w:snapToGrid w:val="0"/>
              </w:rPr>
            </w:pPr>
            <w:r w:rsidRPr="00542D61">
              <w:rPr>
                <w:rFonts w:cs="Arial"/>
                <w:noProof/>
                <w:snapToGrid w:val="0"/>
              </w:rPr>
              <w:t>2,634</w:t>
            </w:r>
          </w:p>
        </w:tc>
        <w:tc>
          <w:tcPr>
            <w:tcW w:w="1584" w:type="dxa"/>
            <w:tcBorders>
              <w:bottom w:val="single" w:sz="4" w:space="0" w:color="auto"/>
            </w:tcBorders>
            <w:vAlign w:val="bottom"/>
          </w:tcPr>
          <w:p w14:paraId="0BCFD023" w14:textId="77777777" w:rsidR="00B11CFE" w:rsidRPr="00542D61" w:rsidRDefault="00B11CFE" w:rsidP="00CD7E4F">
            <w:pPr>
              <w:spacing w:line="240" w:lineRule="auto"/>
              <w:ind w:right="-72"/>
              <w:jc w:val="right"/>
              <w:rPr>
                <w:rFonts w:cs="Arial"/>
                <w:noProof/>
                <w:snapToGrid w:val="0"/>
              </w:rPr>
            </w:pPr>
            <w:r w:rsidRPr="00542D61">
              <w:rPr>
                <w:rFonts w:cs="Arial"/>
                <w:noProof/>
                <w:snapToGrid w:val="0"/>
              </w:rPr>
              <w:t>1,327</w:t>
            </w:r>
          </w:p>
        </w:tc>
      </w:tr>
      <w:tr w:rsidR="00B11CFE" w:rsidRPr="00542D61" w14:paraId="51F4BE66" w14:textId="77777777" w:rsidTr="00917450">
        <w:tc>
          <w:tcPr>
            <w:tcW w:w="5846" w:type="dxa"/>
            <w:vAlign w:val="bottom"/>
          </w:tcPr>
          <w:p w14:paraId="7EFA0F8E" w14:textId="77777777" w:rsidR="00B11CFE" w:rsidRPr="00542D61" w:rsidRDefault="00B11CFE" w:rsidP="00CD7E4F">
            <w:pPr>
              <w:spacing w:line="240" w:lineRule="auto"/>
              <w:ind w:left="-101"/>
              <w:jc w:val="both"/>
              <w:rPr>
                <w:rFonts w:cs="Arial"/>
                <w:snapToGrid w:val="0"/>
                <w:sz w:val="16"/>
                <w:szCs w:val="16"/>
              </w:rPr>
            </w:pPr>
          </w:p>
        </w:tc>
        <w:tc>
          <w:tcPr>
            <w:tcW w:w="1584" w:type="dxa"/>
            <w:tcBorders>
              <w:top w:val="single" w:sz="4" w:space="0" w:color="auto"/>
            </w:tcBorders>
            <w:shd w:val="clear" w:color="auto" w:fill="FAFAFA"/>
            <w:vAlign w:val="bottom"/>
          </w:tcPr>
          <w:p w14:paraId="5A33A582" w14:textId="77777777" w:rsidR="00B11CFE" w:rsidRPr="00542D61" w:rsidRDefault="00B11CFE" w:rsidP="00CD7E4F">
            <w:pPr>
              <w:spacing w:line="240" w:lineRule="auto"/>
              <w:ind w:right="-72"/>
              <w:jc w:val="right"/>
              <w:rPr>
                <w:rFonts w:cs="Arial"/>
                <w:noProof/>
                <w:snapToGrid w:val="0"/>
                <w:sz w:val="16"/>
                <w:szCs w:val="16"/>
              </w:rPr>
            </w:pPr>
          </w:p>
        </w:tc>
        <w:tc>
          <w:tcPr>
            <w:tcW w:w="1584" w:type="dxa"/>
            <w:tcBorders>
              <w:top w:val="single" w:sz="4" w:space="0" w:color="auto"/>
            </w:tcBorders>
            <w:vAlign w:val="bottom"/>
          </w:tcPr>
          <w:p w14:paraId="0A614DDD" w14:textId="77777777" w:rsidR="00B11CFE" w:rsidRPr="00542D61" w:rsidRDefault="00B11CFE" w:rsidP="00CD7E4F">
            <w:pPr>
              <w:spacing w:line="240" w:lineRule="auto"/>
              <w:ind w:right="-72"/>
              <w:jc w:val="right"/>
              <w:rPr>
                <w:rFonts w:cs="Arial"/>
                <w:noProof/>
                <w:snapToGrid w:val="0"/>
                <w:sz w:val="16"/>
                <w:szCs w:val="16"/>
              </w:rPr>
            </w:pPr>
          </w:p>
        </w:tc>
      </w:tr>
      <w:tr w:rsidR="00B11CFE" w:rsidRPr="00542D61" w14:paraId="42F77D16" w14:textId="77777777" w:rsidTr="00917450">
        <w:tc>
          <w:tcPr>
            <w:tcW w:w="5846" w:type="dxa"/>
            <w:vAlign w:val="bottom"/>
          </w:tcPr>
          <w:p w14:paraId="353921DA" w14:textId="77777777" w:rsidR="00B11CFE" w:rsidRPr="00542D61" w:rsidRDefault="00B11CFE" w:rsidP="00CD7E4F">
            <w:pPr>
              <w:spacing w:line="240" w:lineRule="auto"/>
              <w:ind w:left="-101"/>
              <w:jc w:val="both"/>
              <w:rPr>
                <w:rFonts w:cs="Arial"/>
                <w:snapToGrid w:val="0"/>
              </w:rPr>
            </w:pPr>
            <w:r w:rsidRPr="00542D61">
              <w:rPr>
                <w:rFonts w:cs="Arial"/>
                <w:snapToGrid w:val="0"/>
              </w:rPr>
              <w:t>Deferred income tax:</w:t>
            </w:r>
          </w:p>
        </w:tc>
        <w:tc>
          <w:tcPr>
            <w:tcW w:w="1584" w:type="dxa"/>
            <w:shd w:val="clear" w:color="auto" w:fill="FAFAFA"/>
            <w:vAlign w:val="bottom"/>
          </w:tcPr>
          <w:p w14:paraId="6BD47704" w14:textId="77777777" w:rsidR="00B11CFE" w:rsidRPr="00542D61" w:rsidRDefault="00B11CFE" w:rsidP="00CD7E4F">
            <w:pPr>
              <w:spacing w:line="240" w:lineRule="auto"/>
              <w:ind w:right="-72"/>
              <w:jc w:val="right"/>
              <w:rPr>
                <w:rFonts w:cs="Arial"/>
                <w:noProof/>
                <w:snapToGrid w:val="0"/>
              </w:rPr>
            </w:pPr>
          </w:p>
        </w:tc>
        <w:tc>
          <w:tcPr>
            <w:tcW w:w="1584" w:type="dxa"/>
            <w:vAlign w:val="bottom"/>
          </w:tcPr>
          <w:p w14:paraId="50E6D7F4" w14:textId="77777777" w:rsidR="00B11CFE" w:rsidRPr="00542D61" w:rsidRDefault="00B11CFE" w:rsidP="00CD7E4F">
            <w:pPr>
              <w:spacing w:line="240" w:lineRule="auto"/>
              <w:ind w:right="-72"/>
              <w:jc w:val="right"/>
              <w:rPr>
                <w:rFonts w:cs="Arial"/>
                <w:noProof/>
                <w:snapToGrid w:val="0"/>
              </w:rPr>
            </w:pPr>
          </w:p>
        </w:tc>
      </w:tr>
      <w:tr w:rsidR="00B11CFE" w:rsidRPr="00542D61" w14:paraId="5A555277" w14:textId="77777777" w:rsidTr="00917450">
        <w:tc>
          <w:tcPr>
            <w:tcW w:w="5846" w:type="dxa"/>
            <w:vAlign w:val="bottom"/>
          </w:tcPr>
          <w:p w14:paraId="6A33B4E4" w14:textId="77777777" w:rsidR="00B11CFE" w:rsidRPr="00542D61" w:rsidRDefault="00B11CFE" w:rsidP="00CD7E4F">
            <w:pPr>
              <w:spacing w:line="240" w:lineRule="auto"/>
              <w:ind w:left="-101"/>
              <w:jc w:val="both"/>
              <w:rPr>
                <w:rFonts w:cs="Arial"/>
                <w:snapToGrid w:val="0"/>
                <w:sz w:val="16"/>
                <w:szCs w:val="16"/>
              </w:rPr>
            </w:pPr>
          </w:p>
        </w:tc>
        <w:tc>
          <w:tcPr>
            <w:tcW w:w="1584" w:type="dxa"/>
            <w:shd w:val="clear" w:color="auto" w:fill="FAFAFA"/>
            <w:vAlign w:val="bottom"/>
          </w:tcPr>
          <w:p w14:paraId="5CAF8956" w14:textId="77777777" w:rsidR="00B11CFE" w:rsidRPr="00542D61" w:rsidRDefault="00B11CFE" w:rsidP="00CD7E4F">
            <w:pPr>
              <w:spacing w:line="240" w:lineRule="auto"/>
              <w:ind w:right="-72"/>
              <w:jc w:val="right"/>
              <w:rPr>
                <w:rFonts w:cs="Arial"/>
                <w:snapToGrid w:val="0"/>
                <w:color w:val="000000" w:themeColor="text1"/>
                <w:sz w:val="16"/>
                <w:szCs w:val="16"/>
                <w:cs/>
                <w:lang w:eastAsia="th-TH"/>
              </w:rPr>
            </w:pPr>
          </w:p>
        </w:tc>
        <w:tc>
          <w:tcPr>
            <w:tcW w:w="1584" w:type="dxa"/>
            <w:vAlign w:val="bottom"/>
          </w:tcPr>
          <w:p w14:paraId="55348168" w14:textId="77777777" w:rsidR="00B11CFE" w:rsidRPr="00542D61" w:rsidRDefault="00B11CFE" w:rsidP="00CD7E4F">
            <w:pPr>
              <w:spacing w:line="240" w:lineRule="auto"/>
              <w:ind w:right="-72"/>
              <w:jc w:val="right"/>
              <w:rPr>
                <w:rFonts w:cs="Arial"/>
                <w:snapToGrid w:val="0"/>
                <w:color w:val="000000" w:themeColor="text1"/>
                <w:sz w:val="16"/>
                <w:szCs w:val="16"/>
                <w:cs/>
                <w:lang w:eastAsia="th-TH"/>
              </w:rPr>
            </w:pPr>
          </w:p>
        </w:tc>
      </w:tr>
      <w:tr w:rsidR="00B11CFE" w:rsidRPr="00542D61" w14:paraId="022D744B" w14:textId="77777777" w:rsidTr="00CD7E4F">
        <w:tc>
          <w:tcPr>
            <w:tcW w:w="5846" w:type="dxa"/>
            <w:vAlign w:val="bottom"/>
          </w:tcPr>
          <w:p w14:paraId="16497759" w14:textId="347B391C" w:rsidR="00B11CFE" w:rsidRPr="00542D61" w:rsidRDefault="00B11CFE" w:rsidP="00CD7E4F">
            <w:pPr>
              <w:spacing w:line="240" w:lineRule="auto"/>
              <w:ind w:left="-101"/>
              <w:jc w:val="both"/>
              <w:rPr>
                <w:rFonts w:cs="Arial"/>
                <w:snapToGrid w:val="0"/>
              </w:rPr>
            </w:pPr>
            <w:r w:rsidRPr="00542D61">
              <w:rPr>
                <w:rFonts w:cs="Arial"/>
                <w:snapToGrid w:val="0"/>
              </w:rPr>
              <w:t xml:space="preserve">   </w:t>
            </w:r>
            <w:r w:rsidR="00917450">
              <w:rPr>
                <w:rFonts w:cs="Arial"/>
                <w:snapToGrid w:val="0"/>
              </w:rPr>
              <w:t>D</w:t>
            </w:r>
            <w:r w:rsidRPr="00542D61">
              <w:rPr>
                <w:rFonts w:cs="Arial"/>
                <w:snapToGrid w:val="0"/>
              </w:rPr>
              <w:t>eferred income tax</w:t>
            </w:r>
            <w:r w:rsidR="00917450" w:rsidRPr="00542D61">
              <w:rPr>
                <w:rFonts w:eastAsia="Calibri" w:cs="Arial"/>
              </w:rPr>
              <w:t xml:space="preserve"> </w:t>
            </w:r>
            <w:r w:rsidR="00917450">
              <w:rPr>
                <w:rFonts w:eastAsia="Calibri" w:cs="Arial"/>
              </w:rPr>
              <w:t>c</w:t>
            </w:r>
            <w:r w:rsidR="00917450" w:rsidRPr="00542D61">
              <w:rPr>
                <w:rFonts w:eastAsia="Calibri" w:cs="Arial"/>
              </w:rPr>
              <w:t>harged to profit or loss</w:t>
            </w:r>
          </w:p>
        </w:tc>
        <w:tc>
          <w:tcPr>
            <w:tcW w:w="1584" w:type="dxa"/>
            <w:tcBorders>
              <w:bottom w:val="single" w:sz="4" w:space="0" w:color="auto"/>
            </w:tcBorders>
            <w:shd w:val="clear" w:color="auto" w:fill="FAFAFA"/>
            <w:vAlign w:val="bottom"/>
          </w:tcPr>
          <w:p w14:paraId="1B745C30" w14:textId="7C946C7B" w:rsidR="00B11CFE" w:rsidRPr="00542D61" w:rsidRDefault="004B5FD7" w:rsidP="00CD7E4F">
            <w:pPr>
              <w:spacing w:line="240" w:lineRule="auto"/>
              <w:ind w:right="-72"/>
              <w:jc w:val="right"/>
              <w:rPr>
                <w:rFonts w:cs="Arial"/>
                <w:noProof/>
                <w:snapToGrid w:val="0"/>
                <w:color w:val="000000" w:themeColor="text1"/>
              </w:rPr>
            </w:pPr>
            <w:r w:rsidRPr="00542D61">
              <w:rPr>
                <w:rFonts w:cs="Arial"/>
                <w:noProof/>
                <w:snapToGrid w:val="0"/>
                <w:color w:val="000000" w:themeColor="text1"/>
              </w:rPr>
              <w:t>(6,816)</w:t>
            </w:r>
          </w:p>
        </w:tc>
        <w:tc>
          <w:tcPr>
            <w:tcW w:w="1584" w:type="dxa"/>
            <w:tcBorders>
              <w:bottom w:val="single" w:sz="4" w:space="0" w:color="auto"/>
            </w:tcBorders>
            <w:vAlign w:val="bottom"/>
          </w:tcPr>
          <w:p w14:paraId="5A016285" w14:textId="77777777" w:rsidR="00B11CFE" w:rsidRPr="00542D61" w:rsidRDefault="00B11CFE" w:rsidP="00CD7E4F">
            <w:pPr>
              <w:spacing w:line="240" w:lineRule="auto"/>
              <w:ind w:right="-72"/>
              <w:jc w:val="right"/>
              <w:rPr>
                <w:rFonts w:cs="Arial"/>
                <w:noProof/>
                <w:snapToGrid w:val="0"/>
                <w:color w:val="000000" w:themeColor="text1"/>
              </w:rPr>
            </w:pPr>
            <w:r w:rsidRPr="00542D61">
              <w:rPr>
                <w:rFonts w:cs="Arial"/>
                <w:noProof/>
                <w:snapToGrid w:val="0"/>
                <w:color w:val="000000" w:themeColor="text1"/>
              </w:rPr>
              <w:t>(17,901)</w:t>
            </w:r>
          </w:p>
        </w:tc>
      </w:tr>
      <w:tr w:rsidR="004B5FD7" w:rsidRPr="00542D61" w14:paraId="2BA8BE6A" w14:textId="77777777" w:rsidTr="004B5FD7">
        <w:tc>
          <w:tcPr>
            <w:tcW w:w="5846" w:type="dxa"/>
            <w:vAlign w:val="bottom"/>
          </w:tcPr>
          <w:p w14:paraId="0284100B" w14:textId="77777777" w:rsidR="004B5FD7" w:rsidRPr="00542D61" w:rsidRDefault="004B5FD7" w:rsidP="00CD7E4F">
            <w:pPr>
              <w:spacing w:line="240" w:lineRule="auto"/>
              <w:ind w:left="-101"/>
              <w:jc w:val="both"/>
              <w:rPr>
                <w:rFonts w:cs="Arial"/>
                <w:snapToGrid w:val="0"/>
                <w:sz w:val="16"/>
                <w:szCs w:val="16"/>
              </w:rPr>
            </w:pPr>
          </w:p>
        </w:tc>
        <w:tc>
          <w:tcPr>
            <w:tcW w:w="1584" w:type="dxa"/>
            <w:shd w:val="clear" w:color="auto" w:fill="FAFAFA"/>
            <w:vAlign w:val="bottom"/>
          </w:tcPr>
          <w:p w14:paraId="1F68286D" w14:textId="77777777" w:rsidR="004B5FD7" w:rsidRPr="00542D61" w:rsidRDefault="004B5FD7" w:rsidP="00CD7E4F">
            <w:pPr>
              <w:spacing w:line="240" w:lineRule="auto"/>
              <w:ind w:right="-72"/>
              <w:jc w:val="right"/>
              <w:rPr>
                <w:rFonts w:cs="Arial"/>
                <w:noProof/>
                <w:snapToGrid w:val="0"/>
                <w:color w:val="000000" w:themeColor="text1"/>
                <w:sz w:val="16"/>
                <w:szCs w:val="16"/>
              </w:rPr>
            </w:pPr>
          </w:p>
        </w:tc>
        <w:tc>
          <w:tcPr>
            <w:tcW w:w="1584" w:type="dxa"/>
            <w:vAlign w:val="bottom"/>
          </w:tcPr>
          <w:p w14:paraId="79E39A70" w14:textId="77777777" w:rsidR="004B5FD7" w:rsidRPr="00542D61" w:rsidRDefault="004B5FD7" w:rsidP="00CD7E4F">
            <w:pPr>
              <w:spacing w:line="240" w:lineRule="auto"/>
              <w:ind w:right="-72"/>
              <w:jc w:val="right"/>
              <w:rPr>
                <w:rFonts w:cs="Arial"/>
                <w:noProof/>
                <w:snapToGrid w:val="0"/>
                <w:color w:val="000000" w:themeColor="text1"/>
                <w:sz w:val="16"/>
                <w:szCs w:val="16"/>
              </w:rPr>
            </w:pPr>
          </w:p>
        </w:tc>
      </w:tr>
      <w:tr w:rsidR="004B5FD7" w:rsidRPr="00542D61" w14:paraId="347E1DF4" w14:textId="77777777" w:rsidTr="004B5FD7">
        <w:tc>
          <w:tcPr>
            <w:tcW w:w="5846" w:type="dxa"/>
            <w:vAlign w:val="bottom"/>
          </w:tcPr>
          <w:p w14:paraId="14E6C997" w14:textId="0194C0C9" w:rsidR="004B5FD7" w:rsidRPr="00542D61" w:rsidRDefault="004B5FD7" w:rsidP="00CD7E4F">
            <w:pPr>
              <w:spacing w:line="240" w:lineRule="auto"/>
              <w:ind w:left="-101"/>
              <w:jc w:val="both"/>
              <w:rPr>
                <w:rFonts w:cs="Arial"/>
                <w:snapToGrid w:val="0"/>
              </w:rPr>
            </w:pPr>
            <w:r w:rsidRPr="00542D61">
              <w:rPr>
                <w:rFonts w:cs="Arial"/>
                <w:snapToGrid w:val="0"/>
              </w:rPr>
              <w:t>Income tax expense</w:t>
            </w:r>
          </w:p>
        </w:tc>
        <w:tc>
          <w:tcPr>
            <w:tcW w:w="1584" w:type="dxa"/>
            <w:tcBorders>
              <w:bottom w:val="single" w:sz="4" w:space="0" w:color="auto"/>
            </w:tcBorders>
            <w:shd w:val="clear" w:color="auto" w:fill="FAFAFA"/>
            <w:vAlign w:val="bottom"/>
          </w:tcPr>
          <w:p w14:paraId="74D0616C" w14:textId="42592B7F" w:rsidR="004B5FD7" w:rsidRPr="00542D61" w:rsidRDefault="004B5FD7" w:rsidP="00CD7E4F">
            <w:pPr>
              <w:spacing w:line="240" w:lineRule="auto"/>
              <w:ind w:right="-72"/>
              <w:jc w:val="right"/>
              <w:rPr>
                <w:rFonts w:cs="Arial"/>
                <w:noProof/>
                <w:snapToGrid w:val="0"/>
                <w:color w:val="000000" w:themeColor="text1"/>
              </w:rPr>
            </w:pPr>
            <w:r w:rsidRPr="00542D61">
              <w:rPr>
                <w:rFonts w:cs="Arial"/>
                <w:noProof/>
                <w:snapToGrid w:val="0"/>
                <w:color w:val="000000" w:themeColor="text1"/>
              </w:rPr>
              <w:t>(4,182)</w:t>
            </w:r>
          </w:p>
        </w:tc>
        <w:tc>
          <w:tcPr>
            <w:tcW w:w="1584" w:type="dxa"/>
            <w:tcBorders>
              <w:bottom w:val="single" w:sz="4" w:space="0" w:color="auto"/>
            </w:tcBorders>
            <w:vAlign w:val="bottom"/>
          </w:tcPr>
          <w:p w14:paraId="79365595" w14:textId="7F55552A" w:rsidR="004B5FD7" w:rsidRPr="00542D61" w:rsidRDefault="004B5FD7" w:rsidP="00CD7E4F">
            <w:pPr>
              <w:spacing w:line="240" w:lineRule="auto"/>
              <w:ind w:right="-72"/>
              <w:jc w:val="right"/>
              <w:rPr>
                <w:rFonts w:cs="Arial"/>
                <w:noProof/>
                <w:snapToGrid w:val="0"/>
                <w:color w:val="000000" w:themeColor="text1"/>
              </w:rPr>
            </w:pPr>
            <w:r w:rsidRPr="00542D61">
              <w:rPr>
                <w:rFonts w:cs="Arial"/>
                <w:noProof/>
                <w:snapToGrid w:val="0"/>
                <w:color w:val="000000" w:themeColor="text1"/>
                <w:cs/>
              </w:rPr>
              <w:t>(16,754)</w:t>
            </w:r>
          </w:p>
        </w:tc>
      </w:tr>
    </w:tbl>
    <w:p w14:paraId="43C16FD4" w14:textId="77777777" w:rsidR="00B11CFE" w:rsidRPr="00542D61" w:rsidRDefault="00B11CFE" w:rsidP="00B11CFE">
      <w:pPr>
        <w:spacing w:line="240" w:lineRule="auto"/>
        <w:jc w:val="both"/>
        <w:rPr>
          <w:rFonts w:cs="Arial"/>
          <w:snapToGrid w:val="0"/>
        </w:rPr>
      </w:pPr>
    </w:p>
    <w:p w14:paraId="6EEBF1C7" w14:textId="77777777" w:rsidR="00B11CFE" w:rsidRPr="00542D61" w:rsidRDefault="00B11CFE" w:rsidP="00B11CFE">
      <w:pPr>
        <w:spacing w:line="240" w:lineRule="auto"/>
        <w:jc w:val="both"/>
        <w:rPr>
          <w:rFonts w:cs="Arial"/>
          <w:snapToGrid w:val="0"/>
        </w:rPr>
      </w:pPr>
      <w:r w:rsidRPr="00542D61">
        <w:rPr>
          <w:rFonts w:cs="Arial"/>
          <w:snapToGrid w:val="0"/>
        </w:rPr>
        <w:t>The tax on the Company’s profit before tax differs from the theoretical amount that would arise using the tax rate of 20% (2019: 20%) as follow:</w:t>
      </w:r>
    </w:p>
    <w:tbl>
      <w:tblPr>
        <w:tblW w:w="9018" w:type="dxa"/>
        <w:tblLayout w:type="fixed"/>
        <w:tblLook w:val="0000" w:firstRow="0" w:lastRow="0" w:firstColumn="0" w:lastColumn="0" w:noHBand="0" w:noVBand="0"/>
      </w:tblPr>
      <w:tblGrid>
        <w:gridCol w:w="5850"/>
        <w:gridCol w:w="1584"/>
        <w:gridCol w:w="1584"/>
      </w:tblGrid>
      <w:tr w:rsidR="00B11CFE" w:rsidRPr="00542D61" w14:paraId="7A6E27EF" w14:textId="77777777" w:rsidTr="00CD7E4F">
        <w:trPr>
          <w:cantSplit/>
        </w:trPr>
        <w:tc>
          <w:tcPr>
            <w:tcW w:w="5850" w:type="dxa"/>
            <w:vAlign w:val="center"/>
          </w:tcPr>
          <w:p w14:paraId="69C2B701" w14:textId="77777777" w:rsidR="00B11CFE" w:rsidRPr="00542D61" w:rsidRDefault="00B11CFE" w:rsidP="00CD7E4F">
            <w:pPr>
              <w:spacing w:line="240" w:lineRule="auto"/>
              <w:ind w:left="-101" w:right="-72"/>
              <w:jc w:val="both"/>
              <w:rPr>
                <w:rFonts w:cs="Arial"/>
                <w:snapToGrid w:val="0"/>
              </w:rPr>
            </w:pPr>
          </w:p>
        </w:tc>
        <w:tc>
          <w:tcPr>
            <w:tcW w:w="1584" w:type="dxa"/>
            <w:tcBorders>
              <w:top w:val="single" w:sz="4" w:space="0" w:color="auto"/>
            </w:tcBorders>
            <w:shd w:val="clear" w:color="auto" w:fill="auto"/>
            <w:vAlign w:val="bottom"/>
          </w:tcPr>
          <w:p w14:paraId="6DF39C9E" w14:textId="77777777" w:rsidR="00B11CFE" w:rsidRPr="00542D61" w:rsidRDefault="00B11CFE" w:rsidP="00CD7E4F">
            <w:pPr>
              <w:spacing w:line="240" w:lineRule="auto"/>
              <w:ind w:right="-72"/>
              <w:jc w:val="right"/>
              <w:rPr>
                <w:rFonts w:cs="Arial"/>
                <w:b/>
                <w:bCs/>
                <w:snapToGrid w:val="0"/>
              </w:rPr>
            </w:pPr>
            <w:r w:rsidRPr="00542D61">
              <w:rPr>
                <w:rFonts w:cs="Arial"/>
                <w:b/>
                <w:bCs/>
                <w:lang w:val="en-GB"/>
              </w:rPr>
              <w:t>2020</w:t>
            </w:r>
          </w:p>
        </w:tc>
        <w:tc>
          <w:tcPr>
            <w:tcW w:w="1584" w:type="dxa"/>
            <w:tcBorders>
              <w:top w:val="single" w:sz="4" w:space="0" w:color="auto"/>
            </w:tcBorders>
            <w:shd w:val="clear" w:color="auto" w:fill="auto"/>
            <w:vAlign w:val="bottom"/>
          </w:tcPr>
          <w:p w14:paraId="35CC51E2" w14:textId="77777777" w:rsidR="00B11CFE" w:rsidRPr="00542D61" w:rsidRDefault="00B11CFE" w:rsidP="00CD7E4F">
            <w:pPr>
              <w:spacing w:line="240" w:lineRule="auto"/>
              <w:ind w:right="-72"/>
              <w:jc w:val="right"/>
              <w:rPr>
                <w:rFonts w:cs="Arial"/>
                <w:b/>
                <w:bCs/>
                <w:snapToGrid w:val="0"/>
              </w:rPr>
            </w:pPr>
            <w:r w:rsidRPr="00542D61">
              <w:rPr>
                <w:rFonts w:cs="Arial"/>
                <w:b/>
                <w:bCs/>
                <w:lang w:val="en-GB"/>
              </w:rPr>
              <w:t>2019</w:t>
            </w:r>
          </w:p>
        </w:tc>
      </w:tr>
      <w:tr w:rsidR="00B11CFE" w:rsidRPr="00542D61" w14:paraId="279978FA" w14:textId="77777777" w:rsidTr="00CD7E4F">
        <w:trPr>
          <w:cantSplit/>
        </w:trPr>
        <w:tc>
          <w:tcPr>
            <w:tcW w:w="5850" w:type="dxa"/>
            <w:vAlign w:val="bottom"/>
          </w:tcPr>
          <w:p w14:paraId="6EFEFE0C" w14:textId="77777777" w:rsidR="00B11CFE" w:rsidRPr="00542D61" w:rsidRDefault="00B11CFE" w:rsidP="00CD7E4F">
            <w:pPr>
              <w:spacing w:line="240" w:lineRule="auto"/>
              <w:ind w:left="-101" w:right="-72"/>
              <w:jc w:val="both"/>
              <w:rPr>
                <w:rFonts w:cs="Arial"/>
                <w:snapToGrid w:val="0"/>
              </w:rPr>
            </w:pPr>
          </w:p>
        </w:tc>
        <w:tc>
          <w:tcPr>
            <w:tcW w:w="1584" w:type="dxa"/>
            <w:tcBorders>
              <w:bottom w:val="single" w:sz="4" w:space="0" w:color="auto"/>
            </w:tcBorders>
            <w:shd w:val="clear" w:color="auto" w:fill="auto"/>
            <w:vAlign w:val="bottom"/>
          </w:tcPr>
          <w:p w14:paraId="476506DF" w14:textId="77777777" w:rsidR="00B11CFE" w:rsidRPr="00542D61" w:rsidRDefault="00B11CFE" w:rsidP="00CD7E4F">
            <w:pPr>
              <w:spacing w:line="240" w:lineRule="auto"/>
              <w:ind w:right="-72"/>
              <w:jc w:val="right"/>
              <w:rPr>
                <w:rFonts w:cs="Arial"/>
                <w:b/>
                <w:bCs/>
                <w:snapToGrid w:val="0"/>
                <w:lang w:eastAsia="th-TH"/>
              </w:rPr>
            </w:pPr>
            <w:r w:rsidRPr="00542D61">
              <w:rPr>
                <w:rFonts w:cs="Arial"/>
                <w:b/>
                <w:bCs/>
                <w:snapToGrid w:val="0"/>
                <w:lang w:eastAsia="th-TH"/>
              </w:rPr>
              <w:t>Thousand</w:t>
            </w:r>
          </w:p>
          <w:p w14:paraId="09C5843D" w14:textId="77777777" w:rsidR="00B11CFE" w:rsidRPr="00542D61" w:rsidRDefault="00B11CFE" w:rsidP="00CD7E4F">
            <w:pPr>
              <w:spacing w:line="240" w:lineRule="auto"/>
              <w:ind w:right="-72"/>
              <w:jc w:val="right"/>
              <w:rPr>
                <w:rFonts w:cs="Arial"/>
                <w:b/>
                <w:bCs/>
                <w:snapToGrid w:val="0"/>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796EC8DC" w14:textId="77777777" w:rsidR="00B11CFE" w:rsidRPr="00542D61" w:rsidRDefault="00B11CFE" w:rsidP="00CD7E4F">
            <w:pPr>
              <w:spacing w:line="240" w:lineRule="auto"/>
              <w:ind w:right="-72"/>
              <w:jc w:val="right"/>
              <w:rPr>
                <w:rFonts w:cs="Arial"/>
                <w:b/>
                <w:bCs/>
                <w:snapToGrid w:val="0"/>
                <w:lang w:eastAsia="th-TH"/>
              </w:rPr>
            </w:pPr>
            <w:r w:rsidRPr="00542D61">
              <w:rPr>
                <w:rFonts w:cs="Arial"/>
                <w:b/>
                <w:bCs/>
                <w:snapToGrid w:val="0"/>
                <w:lang w:eastAsia="th-TH"/>
              </w:rPr>
              <w:t>Thousand</w:t>
            </w:r>
          </w:p>
          <w:p w14:paraId="2A1CA2AC" w14:textId="77777777" w:rsidR="00B11CFE" w:rsidRPr="00542D61" w:rsidRDefault="00B11CFE" w:rsidP="00CD7E4F">
            <w:pPr>
              <w:spacing w:line="240" w:lineRule="auto"/>
              <w:ind w:right="-72"/>
              <w:jc w:val="right"/>
              <w:rPr>
                <w:rFonts w:cs="Arial"/>
                <w:b/>
                <w:bCs/>
                <w:snapToGrid w:val="0"/>
              </w:rPr>
            </w:pPr>
            <w:r w:rsidRPr="00542D61">
              <w:rPr>
                <w:rFonts w:cs="Arial"/>
                <w:b/>
                <w:bCs/>
                <w:snapToGrid w:val="0"/>
                <w:lang w:eastAsia="th-TH"/>
              </w:rPr>
              <w:t>Baht</w:t>
            </w:r>
          </w:p>
        </w:tc>
      </w:tr>
      <w:tr w:rsidR="00B11CFE" w:rsidRPr="00542D61" w14:paraId="79696CD0" w14:textId="77777777" w:rsidTr="00CD7E4F">
        <w:trPr>
          <w:cantSplit/>
        </w:trPr>
        <w:tc>
          <w:tcPr>
            <w:tcW w:w="5850" w:type="dxa"/>
            <w:vAlign w:val="bottom"/>
          </w:tcPr>
          <w:p w14:paraId="45C2D627" w14:textId="77777777" w:rsidR="00B11CFE" w:rsidRPr="00542D61" w:rsidRDefault="00B11CFE" w:rsidP="00CD7E4F">
            <w:pPr>
              <w:spacing w:line="240" w:lineRule="auto"/>
              <w:ind w:left="-101"/>
              <w:rPr>
                <w:rFonts w:cs="Arial"/>
                <w:snapToGrid w:val="0"/>
                <w:sz w:val="16"/>
                <w:szCs w:val="16"/>
              </w:rPr>
            </w:pPr>
          </w:p>
        </w:tc>
        <w:tc>
          <w:tcPr>
            <w:tcW w:w="1584" w:type="dxa"/>
            <w:tcBorders>
              <w:top w:val="single" w:sz="4" w:space="0" w:color="auto"/>
            </w:tcBorders>
            <w:shd w:val="clear" w:color="auto" w:fill="FAFAFA"/>
            <w:vAlign w:val="bottom"/>
          </w:tcPr>
          <w:p w14:paraId="5E9E6D02" w14:textId="77777777" w:rsidR="00B11CFE" w:rsidRPr="00542D61" w:rsidRDefault="00B11CFE" w:rsidP="00CD7E4F">
            <w:pPr>
              <w:spacing w:line="240" w:lineRule="auto"/>
              <w:ind w:left="148"/>
              <w:rPr>
                <w:rFonts w:cs="Arial"/>
                <w:snapToGrid w:val="0"/>
                <w:sz w:val="16"/>
                <w:szCs w:val="16"/>
              </w:rPr>
            </w:pPr>
          </w:p>
        </w:tc>
        <w:tc>
          <w:tcPr>
            <w:tcW w:w="1584" w:type="dxa"/>
            <w:tcBorders>
              <w:top w:val="single" w:sz="4" w:space="0" w:color="auto"/>
            </w:tcBorders>
            <w:vAlign w:val="bottom"/>
          </w:tcPr>
          <w:p w14:paraId="7EC8D391" w14:textId="77777777" w:rsidR="00B11CFE" w:rsidRPr="00542D61" w:rsidRDefault="00B11CFE" w:rsidP="00CD7E4F">
            <w:pPr>
              <w:spacing w:line="240" w:lineRule="auto"/>
              <w:ind w:left="148"/>
              <w:rPr>
                <w:rFonts w:cs="Arial"/>
                <w:snapToGrid w:val="0"/>
                <w:sz w:val="16"/>
                <w:szCs w:val="16"/>
              </w:rPr>
            </w:pPr>
          </w:p>
        </w:tc>
      </w:tr>
      <w:tr w:rsidR="00B11CFE" w:rsidRPr="00542D61" w14:paraId="23AC4C5C" w14:textId="77777777" w:rsidTr="00CD7E4F">
        <w:trPr>
          <w:cantSplit/>
        </w:trPr>
        <w:tc>
          <w:tcPr>
            <w:tcW w:w="5850" w:type="dxa"/>
            <w:vAlign w:val="bottom"/>
          </w:tcPr>
          <w:p w14:paraId="5C80739A" w14:textId="77777777" w:rsidR="00B11CFE" w:rsidRPr="00542D61" w:rsidRDefault="00B11CFE" w:rsidP="00CD7E4F">
            <w:pPr>
              <w:spacing w:line="240" w:lineRule="auto"/>
              <w:ind w:left="-101" w:right="-72"/>
              <w:jc w:val="both"/>
              <w:rPr>
                <w:rFonts w:cs="Arial"/>
                <w:snapToGrid w:val="0"/>
              </w:rPr>
            </w:pPr>
            <w:r w:rsidRPr="00542D61">
              <w:rPr>
                <w:rFonts w:cs="Arial"/>
                <w:snapToGrid w:val="0"/>
              </w:rPr>
              <w:t>Loss before income tax</w:t>
            </w:r>
          </w:p>
        </w:tc>
        <w:tc>
          <w:tcPr>
            <w:tcW w:w="1584" w:type="dxa"/>
            <w:tcBorders>
              <w:bottom w:val="single" w:sz="4" w:space="0" w:color="auto"/>
            </w:tcBorders>
            <w:shd w:val="clear" w:color="auto" w:fill="FAFAFA"/>
            <w:vAlign w:val="center"/>
          </w:tcPr>
          <w:p w14:paraId="46DFC784" w14:textId="77777777" w:rsidR="00B11CFE" w:rsidRPr="00542D61" w:rsidRDefault="00B11CFE" w:rsidP="00CD7E4F">
            <w:pPr>
              <w:spacing w:line="240" w:lineRule="auto"/>
              <w:ind w:right="-72"/>
              <w:jc w:val="right"/>
              <w:rPr>
                <w:rFonts w:cs="Arial"/>
                <w:noProof/>
                <w:snapToGrid w:val="0"/>
                <w:cs/>
              </w:rPr>
            </w:pPr>
            <w:r w:rsidRPr="00542D61">
              <w:rPr>
                <w:rFonts w:cs="Arial"/>
                <w:noProof/>
                <w:snapToGrid w:val="0"/>
              </w:rPr>
              <w:t>(180,052)</w:t>
            </w:r>
          </w:p>
        </w:tc>
        <w:tc>
          <w:tcPr>
            <w:tcW w:w="1584" w:type="dxa"/>
            <w:tcBorders>
              <w:bottom w:val="single" w:sz="4" w:space="0" w:color="auto"/>
            </w:tcBorders>
            <w:shd w:val="clear" w:color="auto" w:fill="auto"/>
            <w:vAlign w:val="center"/>
          </w:tcPr>
          <w:p w14:paraId="11F5F45D" w14:textId="77777777" w:rsidR="00B11CFE" w:rsidRPr="00542D61" w:rsidRDefault="00B11CFE" w:rsidP="00CD7E4F">
            <w:pPr>
              <w:spacing w:line="240" w:lineRule="auto"/>
              <w:ind w:right="-72"/>
              <w:jc w:val="right"/>
              <w:rPr>
                <w:rFonts w:cs="Arial"/>
                <w:noProof/>
                <w:snapToGrid w:val="0"/>
                <w:cs/>
              </w:rPr>
            </w:pPr>
            <w:r w:rsidRPr="00542D61">
              <w:rPr>
                <w:rFonts w:cs="Arial"/>
                <w:noProof/>
                <w:snapToGrid w:val="0"/>
              </w:rPr>
              <w:t>(77,170)</w:t>
            </w:r>
          </w:p>
        </w:tc>
      </w:tr>
      <w:tr w:rsidR="00B11CFE" w:rsidRPr="00542D61" w14:paraId="253FA67E" w14:textId="77777777" w:rsidTr="00CD7E4F">
        <w:trPr>
          <w:cantSplit/>
        </w:trPr>
        <w:tc>
          <w:tcPr>
            <w:tcW w:w="5850" w:type="dxa"/>
            <w:vAlign w:val="bottom"/>
          </w:tcPr>
          <w:p w14:paraId="23FA1E38" w14:textId="77777777" w:rsidR="00B11CFE" w:rsidRPr="00542D61" w:rsidRDefault="00B11CFE" w:rsidP="00CD7E4F">
            <w:pPr>
              <w:spacing w:line="240" w:lineRule="auto"/>
              <w:ind w:left="-101"/>
              <w:rPr>
                <w:rFonts w:cs="Arial"/>
                <w:snapToGrid w:val="0"/>
                <w:sz w:val="16"/>
                <w:szCs w:val="16"/>
              </w:rPr>
            </w:pPr>
          </w:p>
        </w:tc>
        <w:tc>
          <w:tcPr>
            <w:tcW w:w="1584" w:type="dxa"/>
            <w:tcBorders>
              <w:top w:val="single" w:sz="4" w:space="0" w:color="auto"/>
            </w:tcBorders>
            <w:shd w:val="clear" w:color="auto" w:fill="FAFAFA"/>
            <w:vAlign w:val="bottom"/>
          </w:tcPr>
          <w:p w14:paraId="4D66180B" w14:textId="77777777" w:rsidR="00B11CFE" w:rsidRPr="00542D61" w:rsidRDefault="00B11CFE" w:rsidP="00CD7E4F">
            <w:pPr>
              <w:spacing w:line="240" w:lineRule="auto"/>
              <w:ind w:left="148"/>
              <w:rPr>
                <w:rFonts w:cs="Arial"/>
                <w:snapToGrid w:val="0"/>
                <w:sz w:val="16"/>
                <w:szCs w:val="16"/>
              </w:rPr>
            </w:pPr>
          </w:p>
        </w:tc>
        <w:tc>
          <w:tcPr>
            <w:tcW w:w="1584" w:type="dxa"/>
            <w:tcBorders>
              <w:top w:val="single" w:sz="4" w:space="0" w:color="auto"/>
            </w:tcBorders>
            <w:vAlign w:val="bottom"/>
          </w:tcPr>
          <w:p w14:paraId="60B545B2" w14:textId="77777777" w:rsidR="00B11CFE" w:rsidRPr="00542D61" w:rsidRDefault="00B11CFE" w:rsidP="00CD7E4F">
            <w:pPr>
              <w:spacing w:line="240" w:lineRule="auto"/>
              <w:ind w:left="148"/>
              <w:rPr>
                <w:rFonts w:cs="Arial"/>
                <w:snapToGrid w:val="0"/>
                <w:sz w:val="16"/>
                <w:szCs w:val="16"/>
              </w:rPr>
            </w:pPr>
          </w:p>
        </w:tc>
      </w:tr>
      <w:tr w:rsidR="00B11CFE" w:rsidRPr="00542D61" w14:paraId="157C27D1" w14:textId="77777777" w:rsidTr="00CD7E4F">
        <w:trPr>
          <w:cantSplit/>
        </w:trPr>
        <w:tc>
          <w:tcPr>
            <w:tcW w:w="5850" w:type="dxa"/>
            <w:vAlign w:val="bottom"/>
          </w:tcPr>
          <w:p w14:paraId="15E2E7AC" w14:textId="77777777" w:rsidR="00B11CFE" w:rsidRPr="00542D61" w:rsidRDefault="00B11CFE" w:rsidP="00CD7E4F">
            <w:pPr>
              <w:spacing w:line="240" w:lineRule="auto"/>
              <w:ind w:left="-101" w:right="-72"/>
              <w:jc w:val="both"/>
              <w:rPr>
                <w:rFonts w:cs="Arial"/>
                <w:snapToGrid w:val="0"/>
              </w:rPr>
            </w:pPr>
            <w:r w:rsidRPr="00542D61">
              <w:rPr>
                <w:rFonts w:cs="Arial"/>
                <w:snapToGrid w:val="0"/>
              </w:rPr>
              <w:t>Income tax at statutory tax rates</w:t>
            </w:r>
          </w:p>
        </w:tc>
        <w:tc>
          <w:tcPr>
            <w:tcW w:w="1584" w:type="dxa"/>
            <w:shd w:val="clear" w:color="auto" w:fill="FAFAFA"/>
            <w:vAlign w:val="center"/>
          </w:tcPr>
          <w:p w14:paraId="3CDE784B" w14:textId="77777777" w:rsidR="00B11CFE" w:rsidRPr="00542D61" w:rsidRDefault="00B11CFE" w:rsidP="00CD7E4F">
            <w:pPr>
              <w:spacing w:line="240" w:lineRule="auto"/>
              <w:ind w:right="-72"/>
              <w:jc w:val="right"/>
              <w:rPr>
                <w:rFonts w:cs="Arial"/>
                <w:noProof/>
                <w:snapToGrid w:val="0"/>
                <w:cs/>
              </w:rPr>
            </w:pPr>
            <w:r w:rsidRPr="00542D61">
              <w:rPr>
                <w:rFonts w:cs="Arial"/>
                <w:noProof/>
                <w:snapToGrid w:val="0"/>
              </w:rPr>
              <w:t>(36,010)</w:t>
            </w:r>
          </w:p>
        </w:tc>
        <w:tc>
          <w:tcPr>
            <w:tcW w:w="1584" w:type="dxa"/>
            <w:vAlign w:val="center"/>
          </w:tcPr>
          <w:p w14:paraId="3DB9A1AC" w14:textId="77777777" w:rsidR="00B11CFE" w:rsidRPr="00542D61" w:rsidRDefault="00B11CFE" w:rsidP="00CD7E4F">
            <w:pPr>
              <w:spacing w:line="240" w:lineRule="auto"/>
              <w:ind w:right="-72"/>
              <w:jc w:val="right"/>
              <w:rPr>
                <w:rFonts w:cs="Arial"/>
                <w:noProof/>
                <w:snapToGrid w:val="0"/>
                <w:cs/>
              </w:rPr>
            </w:pPr>
            <w:r w:rsidRPr="00542D61">
              <w:rPr>
                <w:rFonts w:cs="Arial"/>
                <w:noProof/>
                <w:snapToGrid w:val="0"/>
              </w:rPr>
              <w:t>(15,434)</w:t>
            </w:r>
          </w:p>
        </w:tc>
      </w:tr>
      <w:tr w:rsidR="00B11CFE" w:rsidRPr="00542D61" w14:paraId="564A6C1E" w14:textId="77777777" w:rsidTr="00CD7E4F">
        <w:trPr>
          <w:cantSplit/>
        </w:trPr>
        <w:tc>
          <w:tcPr>
            <w:tcW w:w="5850" w:type="dxa"/>
            <w:vAlign w:val="bottom"/>
          </w:tcPr>
          <w:p w14:paraId="571038B8" w14:textId="77777777" w:rsidR="00B11CFE" w:rsidRPr="00542D61" w:rsidRDefault="00B11CFE" w:rsidP="00CD7E4F">
            <w:pPr>
              <w:spacing w:line="240" w:lineRule="auto"/>
              <w:ind w:left="-101" w:right="-72"/>
              <w:jc w:val="both"/>
              <w:rPr>
                <w:rFonts w:cs="Arial"/>
                <w:snapToGrid w:val="0"/>
                <w:sz w:val="16"/>
                <w:szCs w:val="16"/>
              </w:rPr>
            </w:pPr>
          </w:p>
        </w:tc>
        <w:tc>
          <w:tcPr>
            <w:tcW w:w="1584" w:type="dxa"/>
            <w:shd w:val="clear" w:color="auto" w:fill="FAFAFA"/>
            <w:vAlign w:val="center"/>
          </w:tcPr>
          <w:p w14:paraId="245CC2BD" w14:textId="77777777" w:rsidR="00B11CFE" w:rsidRPr="00542D61" w:rsidRDefault="00B11CFE" w:rsidP="00CD7E4F">
            <w:pPr>
              <w:spacing w:line="240" w:lineRule="auto"/>
              <w:ind w:right="-72"/>
              <w:jc w:val="right"/>
              <w:rPr>
                <w:rFonts w:cs="Arial"/>
                <w:noProof/>
                <w:snapToGrid w:val="0"/>
                <w:sz w:val="16"/>
                <w:szCs w:val="16"/>
              </w:rPr>
            </w:pPr>
          </w:p>
        </w:tc>
        <w:tc>
          <w:tcPr>
            <w:tcW w:w="1584" w:type="dxa"/>
            <w:vAlign w:val="center"/>
          </w:tcPr>
          <w:p w14:paraId="15A7829D" w14:textId="77777777" w:rsidR="00B11CFE" w:rsidRPr="00542D61" w:rsidRDefault="00B11CFE" w:rsidP="00CD7E4F">
            <w:pPr>
              <w:spacing w:line="240" w:lineRule="auto"/>
              <w:ind w:right="-72"/>
              <w:jc w:val="right"/>
              <w:rPr>
                <w:rFonts w:cs="Arial"/>
                <w:noProof/>
                <w:snapToGrid w:val="0"/>
                <w:sz w:val="16"/>
                <w:szCs w:val="16"/>
              </w:rPr>
            </w:pPr>
          </w:p>
        </w:tc>
      </w:tr>
      <w:tr w:rsidR="00B11CFE" w:rsidRPr="00542D61" w14:paraId="3B7FF7B5" w14:textId="77777777" w:rsidTr="00CD7E4F">
        <w:trPr>
          <w:cantSplit/>
        </w:trPr>
        <w:tc>
          <w:tcPr>
            <w:tcW w:w="5850" w:type="dxa"/>
            <w:vAlign w:val="bottom"/>
          </w:tcPr>
          <w:p w14:paraId="0022A5C0" w14:textId="77777777" w:rsidR="00B11CFE" w:rsidRPr="00542D61" w:rsidRDefault="00B11CFE" w:rsidP="00CD7E4F">
            <w:pPr>
              <w:spacing w:line="240" w:lineRule="auto"/>
              <w:ind w:left="-101" w:right="-72"/>
              <w:jc w:val="both"/>
              <w:rPr>
                <w:rFonts w:cs="Arial"/>
                <w:snapToGrid w:val="0"/>
              </w:rPr>
            </w:pPr>
            <w:r w:rsidRPr="00542D61">
              <w:rPr>
                <w:rFonts w:cs="Arial"/>
                <w:snapToGrid w:val="0"/>
              </w:rPr>
              <w:t>Tax effect of:</w:t>
            </w:r>
          </w:p>
        </w:tc>
        <w:tc>
          <w:tcPr>
            <w:tcW w:w="1584" w:type="dxa"/>
            <w:shd w:val="clear" w:color="auto" w:fill="FAFAFA"/>
            <w:vAlign w:val="center"/>
          </w:tcPr>
          <w:p w14:paraId="4C3D6AF9" w14:textId="77777777" w:rsidR="00B11CFE" w:rsidRPr="00542D61" w:rsidRDefault="00B11CFE" w:rsidP="00CD7E4F">
            <w:pPr>
              <w:spacing w:line="240" w:lineRule="auto"/>
              <w:ind w:right="-72"/>
              <w:jc w:val="right"/>
              <w:rPr>
                <w:rFonts w:cs="Arial"/>
                <w:noProof/>
                <w:snapToGrid w:val="0"/>
              </w:rPr>
            </w:pPr>
          </w:p>
        </w:tc>
        <w:tc>
          <w:tcPr>
            <w:tcW w:w="1584" w:type="dxa"/>
            <w:vAlign w:val="center"/>
          </w:tcPr>
          <w:p w14:paraId="6B3DC373" w14:textId="77777777" w:rsidR="00B11CFE" w:rsidRPr="00542D61" w:rsidRDefault="00B11CFE" w:rsidP="00CD7E4F">
            <w:pPr>
              <w:spacing w:line="240" w:lineRule="auto"/>
              <w:ind w:right="-72"/>
              <w:jc w:val="right"/>
              <w:rPr>
                <w:rFonts w:cs="Arial"/>
                <w:noProof/>
                <w:snapToGrid w:val="0"/>
              </w:rPr>
            </w:pPr>
          </w:p>
        </w:tc>
      </w:tr>
      <w:tr w:rsidR="0095649C" w:rsidRPr="00542D61" w14:paraId="3700E081" w14:textId="77777777" w:rsidTr="005D4F6A">
        <w:trPr>
          <w:cantSplit/>
        </w:trPr>
        <w:tc>
          <w:tcPr>
            <w:tcW w:w="5850" w:type="dxa"/>
            <w:vAlign w:val="bottom"/>
          </w:tcPr>
          <w:p w14:paraId="374EA801" w14:textId="77777777" w:rsidR="0095649C" w:rsidRPr="00542D61" w:rsidRDefault="0095649C" w:rsidP="0095649C">
            <w:pPr>
              <w:spacing w:line="240" w:lineRule="auto"/>
              <w:ind w:left="-101" w:right="-72"/>
              <w:jc w:val="both"/>
              <w:rPr>
                <w:rFonts w:cs="Arial"/>
                <w:snapToGrid w:val="0"/>
              </w:rPr>
            </w:pPr>
            <w:r w:rsidRPr="00542D61">
              <w:rPr>
                <w:rFonts w:cs="Arial"/>
                <w:snapToGrid w:val="0"/>
              </w:rPr>
              <w:t xml:space="preserve">   Income not subject to tax</w:t>
            </w:r>
          </w:p>
        </w:tc>
        <w:tc>
          <w:tcPr>
            <w:tcW w:w="1584" w:type="dxa"/>
            <w:shd w:val="clear" w:color="auto" w:fill="FAFAFA"/>
            <w:vAlign w:val="center"/>
          </w:tcPr>
          <w:p w14:paraId="5F90129E" w14:textId="77777777" w:rsidR="0095649C" w:rsidRPr="00542D61" w:rsidRDefault="0095649C" w:rsidP="0095649C">
            <w:pPr>
              <w:spacing w:line="240" w:lineRule="auto"/>
              <w:ind w:right="-72"/>
              <w:jc w:val="right"/>
              <w:rPr>
                <w:rFonts w:cs="Arial"/>
                <w:noProof/>
                <w:snapToGrid w:val="0"/>
              </w:rPr>
            </w:pPr>
            <w:r w:rsidRPr="00542D61">
              <w:rPr>
                <w:rFonts w:cs="Arial"/>
                <w:noProof/>
                <w:snapToGrid w:val="0"/>
              </w:rPr>
              <w:t>-</w:t>
            </w:r>
          </w:p>
        </w:tc>
        <w:tc>
          <w:tcPr>
            <w:tcW w:w="1584" w:type="dxa"/>
          </w:tcPr>
          <w:p w14:paraId="35271296" w14:textId="21486ABE" w:rsidR="0095649C" w:rsidRPr="00542D61" w:rsidRDefault="0095649C" w:rsidP="0095649C">
            <w:pPr>
              <w:spacing w:line="240" w:lineRule="auto"/>
              <w:ind w:right="-72"/>
              <w:jc w:val="right"/>
              <w:rPr>
                <w:rFonts w:cs="Arial"/>
                <w:snapToGrid w:val="0"/>
              </w:rPr>
            </w:pPr>
            <w:r w:rsidRPr="00542D61">
              <w:rPr>
                <w:rFonts w:cs="Arial"/>
                <w:snapToGrid w:val="0"/>
              </w:rPr>
              <w:t>(3,525)</w:t>
            </w:r>
          </w:p>
        </w:tc>
      </w:tr>
      <w:tr w:rsidR="0095649C" w:rsidRPr="00542D61" w14:paraId="0ED66ACC" w14:textId="77777777" w:rsidTr="005D4F6A">
        <w:trPr>
          <w:cantSplit/>
        </w:trPr>
        <w:tc>
          <w:tcPr>
            <w:tcW w:w="5850" w:type="dxa"/>
            <w:vAlign w:val="bottom"/>
          </w:tcPr>
          <w:p w14:paraId="37B190CD" w14:textId="77777777" w:rsidR="0095649C" w:rsidRPr="00542D61" w:rsidRDefault="0095649C" w:rsidP="0095649C">
            <w:pPr>
              <w:spacing w:line="240" w:lineRule="auto"/>
              <w:ind w:left="-101" w:right="-72"/>
              <w:jc w:val="both"/>
              <w:rPr>
                <w:rFonts w:cs="Arial"/>
                <w:snapToGrid w:val="0"/>
              </w:rPr>
            </w:pPr>
            <w:r w:rsidRPr="00542D61">
              <w:rPr>
                <w:rFonts w:cs="Arial"/>
                <w:snapToGrid w:val="0"/>
              </w:rPr>
              <w:t xml:space="preserve">   Expenses not deductible for tax purposes</w:t>
            </w:r>
          </w:p>
        </w:tc>
        <w:tc>
          <w:tcPr>
            <w:tcW w:w="1584" w:type="dxa"/>
            <w:shd w:val="clear" w:color="auto" w:fill="FAFAFA"/>
            <w:vAlign w:val="center"/>
          </w:tcPr>
          <w:p w14:paraId="320CDD71" w14:textId="341967D7" w:rsidR="0095649C" w:rsidRPr="00542D61" w:rsidRDefault="0095649C" w:rsidP="0095649C">
            <w:pPr>
              <w:spacing w:line="240" w:lineRule="auto"/>
              <w:ind w:right="-72"/>
              <w:jc w:val="right"/>
              <w:rPr>
                <w:rFonts w:cs="Arial"/>
                <w:snapToGrid w:val="0"/>
                <w:cs/>
              </w:rPr>
            </w:pPr>
            <w:r w:rsidRPr="00542D61">
              <w:rPr>
                <w:rFonts w:cs="Arial"/>
                <w:snapToGrid w:val="0"/>
              </w:rPr>
              <w:t>1,600</w:t>
            </w:r>
          </w:p>
        </w:tc>
        <w:tc>
          <w:tcPr>
            <w:tcW w:w="1584" w:type="dxa"/>
          </w:tcPr>
          <w:p w14:paraId="32981124" w14:textId="46DF11F6" w:rsidR="0095649C" w:rsidRPr="00542D61" w:rsidRDefault="0095649C" w:rsidP="0095649C">
            <w:pPr>
              <w:spacing w:line="240" w:lineRule="auto"/>
              <w:ind w:right="-72"/>
              <w:jc w:val="right"/>
              <w:rPr>
                <w:rFonts w:cs="Arial"/>
                <w:snapToGrid w:val="0"/>
                <w:cs/>
              </w:rPr>
            </w:pPr>
            <w:r w:rsidRPr="00542D61">
              <w:rPr>
                <w:rFonts w:cs="Arial"/>
                <w:snapToGrid w:val="0"/>
              </w:rPr>
              <w:t>1,058</w:t>
            </w:r>
          </w:p>
        </w:tc>
      </w:tr>
      <w:tr w:rsidR="007F2DE5" w:rsidRPr="00D012BB" w14:paraId="2D5DD98C" w14:textId="77777777" w:rsidTr="00CD7E4F">
        <w:trPr>
          <w:cantSplit/>
        </w:trPr>
        <w:tc>
          <w:tcPr>
            <w:tcW w:w="5850" w:type="dxa"/>
            <w:vAlign w:val="bottom"/>
          </w:tcPr>
          <w:p w14:paraId="2E30C4E2" w14:textId="66F6DA99" w:rsidR="007F2DE5" w:rsidRPr="00542D61" w:rsidRDefault="00D012BB" w:rsidP="00D012BB">
            <w:pPr>
              <w:spacing w:line="240" w:lineRule="auto"/>
              <w:ind w:left="318" w:right="-72" w:hanging="426"/>
              <w:rPr>
                <w:rFonts w:cs="Arial"/>
                <w:snapToGrid w:val="0"/>
              </w:rPr>
            </w:pPr>
            <w:r>
              <w:rPr>
                <w:rFonts w:cs="Arial"/>
                <w:snapToGrid w:val="0"/>
              </w:rPr>
              <w:t xml:space="preserve">   </w:t>
            </w:r>
            <w:r w:rsidR="007F2DE5">
              <w:rPr>
                <w:rFonts w:cs="Arial"/>
                <w:snapToGrid w:val="0"/>
              </w:rPr>
              <w:t>Write off</w:t>
            </w:r>
            <w:r w:rsidR="007F2DE5" w:rsidRPr="007F2DE5">
              <w:rPr>
                <w:rFonts w:cs="Arial"/>
                <w:snapToGrid w:val="0"/>
              </w:rPr>
              <w:t xml:space="preserve"> previously recognised </w:t>
            </w:r>
            <w:r w:rsidRPr="00542D61">
              <w:rPr>
                <w:rFonts w:cs="Arial"/>
                <w:snapToGrid w:val="0"/>
              </w:rPr>
              <w:t>from loss carr</w:t>
            </w:r>
            <w:r w:rsidR="00CC7B9B">
              <w:rPr>
                <w:rFonts w:cs="Arial"/>
                <w:snapToGrid w:val="0"/>
              </w:rPr>
              <w:t>ied</w:t>
            </w:r>
            <w:r w:rsidRPr="00542D61">
              <w:rPr>
                <w:rFonts w:cs="Arial"/>
                <w:snapToGrid w:val="0"/>
              </w:rPr>
              <w:t xml:space="preserve"> forward </w:t>
            </w:r>
            <w:r>
              <w:rPr>
                <w:rFonts w:cs="Arial"/>
                <w:snapToGrid w:val="0"/>
              </w:rPr>
              <w:t xml:space="preserve">                                    </w:t>
            </w:r>
          </w:p>
        </w:tc>
        <w:tc>
          <w:tcPr>
            <w:tcW w:w="1584" w:type="dxa"/>
            <w:shd w:val="clear" w:color="auto" w:fill="FAFAFA"/>
            <w:vAlign w:val="center"/>
          </w:tcPr>
          <w:p w14:paraId="1FFDE2BA" w14:textId="2E449C12" w:rsidR="007F2DE5" w:rsidRPr="00542D61" w:rsidRDefault="007F2DE5" w:rsidP="00D012BB">
            <w:pPr>
              <w:spacing w:line="240" w:lineRule="auto"/>
              <w:ind w:left="-101" w:right="-72"/>
              <w:jc w:val="both"/>
              <w:rPr>
                <w:rFonts w:cs="Arial"/>
                <w:snapToGrid w:val="0"/>
              </w:rPr>
            </w:pPr>
          </w:p>
        </w:tc>
        <w:tc>
          <w:tcPr>
            <w:tcW w:w="1584" w:type="dxa"/>
            <w:vAlign w:val="center"/>
          </w:tcPr>
          <w:p w14:paraId="69EFBE21" w14:textId="7DFC2B7D" w:rsidR="007F2DE5" w:rsidRPr="00542D61" w:rsidRDefault="007F2DE5" w:rsidP="00D012BB">
            <w:pPr>
              <w:spacing w:line="240" w:lineRule="auto"/>
              <w:ind w:left="-101" w:right="-72"/>
              <w:jc w:val="both"/>
              <w:rPr>
                <w:rFonts w:cs="Arial"/>
                <w:snapToGrid w:val="0"/>
              </w:rPr>
            </w:pPr>
          </w:p>
        </w:tc>
      </w:tr>
      <w:tr w:rsidR="00D012BB" w:rsidRPr="00542D61" w14:paraId="32FF8D49" w14:textId="77777777" w:rsidTr="00CD7E4F">
        <w:trPr>
          <w:cantSplit/>
        </w:trPr>
        <w:tc>
          <w:tcPr>
            <w:tcW w:w="5850" w:type="dxa"/>
            <w:vAlign w:val="bottom"/>
          </w:tcPr>
          <w:p w14:paraId="18BBBD13" w14:textId="5671DF56" w:rsidR="00D012BB" w:rsidRPr="00542D61" w:rsidRDefault="00D012BB" w:rsidP="00CD7E4F">
            <w:pPr>
              <w:spacing w:line="240" w:lineRule="auto"/>
              <w:ind w:left="-101" w:right="-72"/>
              <w:jc w:val="both"/>
              <w:rPr>
                <w:rFonts w:cs="Arial"/>
                <w:snapToGrid w:val="0"/>
              </w:rPr>
            </w:pPr>
            <w:r>
              <w:rPr>
                <w:rFonts w:cs="Arial"/>
                <w:snapToGrid w:val="0"/>
              </w:rPr>
              <w:t xml:space="preserve">       y</w:t>
            </w:r>
            <w:r w:rsidRPr="00542D61">
              <w:rPr>
                <w:rFonts w:cs="Arial"/>
                <w:snapToGrid w:val="0"/>
              </w:rPr>
              <w:t>ear 2019 (Note 21)</w:t>
            </w:r>
          </w:p>
        </w:tc>
        <w:tc>
          <w:tcPr>
            <w:tcW w:w="1584" w:type="dxa"/>
            <w:shd w:val="clear" w:color="auto" w:fill="FAFAFA"/>
            <w:vAlign w:val="center"/>
          </w:tcPr>
          <w:p w14:paraId="755137FF" w14:textId="10DBE577" w:rsidR="00D012BB" w:rsidRPr="00542D61" w:rsidRDefault="00D012BB" w:rsidP="00CD7E4F">
            <w:pPr>
              <w:spacing w:line="240" w:lineRule="auto"/>
              <w:ind w:right="-72"/>
              <w:jc w:val="right"/>
              <w:rPr>
                <w:rFonts w:cs="Arial"/>
                <w:snapToGrid w:val="0"/>
              </w:rPr>
            </w:pPr>
            <w:r w:rsidRPr="00542D61">
              <w:rPr>
                <w:rFonts w:cs="Arial"/>
                <w:snapToGrid w:val="0"/>
              </w:rPr>
              <w:t>4,940</w:t>
            </w:r>
          </w:p>
        </w:tc>
        <w:tc>
          <w:tcPr>
            <w:tcW w:w="1584" w:type="dxa"/>
            <w:vAlign w:val="center"/>
          </w:tcPr>
          <w:p w14:paraId="47DE3762" w14:textId="3BC7E85D" w:rsidR="00D012BB" w:rsidRPr="00542D61" w:rsidRDefault="00D012BB" w:rsidP="00CD7E4F">
            <w:pPr>
              <w:spacing w:line="240" w:lineRule="auto"/>
              <w:ind w:right="-72"/>
              <w:jc w:val="right"/>
              <w:rPr>
                <w:rFonts w:cs="Arial"/>
                <w:snapToGrid w:val="0"/>
              </w:rPr>
            </w:pPr>
            <w:r w:rsidRPr="00542D61">
              <w:rPr>
                <w:rFonts w:cs="Arial"/>
                <w:snapToGrid w:val="0"/>
              </w:rPr>
              <w:t>-</w:t>
            </w:r>
          </w:p>
        </w:tc>
      </w:tr>
      <w:tr w:rsidR="00B11CFE" w:rsidRPr="00542D61" w14:paraId="4CB1D0F4" w14:textId="77777777" w:rsidTr="00CD7E4F">
        <w:trPr>
          <w:cantSplit/>
        </w:trPr>
        <w:tc>
          <w:tcPr>
            <w:tcW w:w="5850" w:type="dxa"/>
            <w:vAlign w:val="bottom"/>
          </w:tcPr>
          <w:p w14:paraId="66AEBA76" w14:textId="77777777" w:rsidR="00B11CFE" w:rsidRPr="00542D61" w:rsidRDefault="00B11CFE" w:rsidP="00CD7E4F">
            <w:pPr>
              <w:spacing w:line="240" w:lineRule="auto"/>
              <w:ind w:left="-101" w:right="-72"/>
              <w:jc w:val="both"/>
              <w:rPr>
                <w:rFonts w:cs="Arial"/>
                <w:snapToGrid w:val="0"/>
              </w:rPr>
            </w:pPr>
            <w:r w:rsidRPr="00542D61">
              <w:rPr>
                <w:rFonts w:cs="Arial"/>
                <w:snapToGrid w:val="0"/>
              </w:rPr>
              <w:t xml:space="preserve">   Tax losses for which no deferred income tax </w:t>
            </w:r>
          </w:p>
        </w:tc>
        <w:tc>
          <w:tcPr>
            <w:tcW w:w="1584" w:type="dxa"/>
            <w:shd w:val="clear" w:color="auto" w:fill="FAFAFA"/>
            <w:vAlign w:val="center"/>
          </w:tcPr>
          <w:p w14:paraId="58343574" w14:textId="77777777" w:rsidR="00B11CFE" w:rsidRPr="00542D61" w:rsidRDefault="00B11CFE" w:rsidP="00CD7E4F">
            <w:pPr>
              <w:spacing w:line="240" w:lineRule="auto"/>
              <w:ind w:right="-72"/>
              <w:jc w:val="right"/>
              <w:rPr>
                <w:rFonts w:cs="Arial"/>
                <w:snapToGrid w:val="0"/>
              </w:rPr>
            </w:pPr>
          </w:p>
        </w:tc>
        <w:tc>
          <w:tcPr>
            <w:tcW w:w="1584" w:type="dxa"/>
            <w:vAlign w:val="center"/>
          </w:tcPr>
          <w:p w14:paraId="65F39541" w14:textId="77777777" w:rsidR="00B11CFE" w:rsidRPr="00542D61" w:rsidRDefault="00B11CFE" w:rsidP="00CD7E4F">
            <w:pPr>
              <w:spacing w:line="240" w:lineRule="auto"/>
              <w:ind w:right="-72"/>
              <w:jc w:val="right"/>
              <w:rPr>
                <w:rFonts w:cs="Arial"/>
                <w:snapToGrid w:val="0"/>
              </w:rPr>
            </w:pPr>
          </w:p>
        </w:tc>
      </w:tr>
      <w:tr w:rsidR="00B11CFE" w:rsidRPr="00542D61" w14:paraId="5E95AB10" w14:textId="77777777" w:rsidTr="00CD7E4F">
        <w:trPr>
          <w:cantSplit/>
        </w:trPr>
        <w:tc>
          <w:tcPr>
            <w:tcW w:w="5850" w:type="dxa"/>
            <w:vAlign w:val="bottom"/>
          </w:tcPr>
          <w:p w14:paraId="5CAA0185" w14:textId="414B585B" w:rsidR="00B11CFE" w:rsidRPr="00542D61" w:rsidRDefault="00B11CFE" w:rsidP="00CD7E4F">
            <w:pPr>
              <w:spacing w:line="240" w:lineRule="auto"/>
              <w:ind w:left="-101" w:right="-72"/>
              <w:jc w:val="both"/>
              <w:rPr>
                <w:rFonts w:cs="Arial"/>
                <w:snapToGrid w:val="0"/>
              </w:rPr>
            </w:pPr>
            <w:r w:rsidRPr="00542D61">
              <w:rPr>
                <w:rFonts w:cs="Arial"/>
                <w:snapToGrid w:val="0"/>
              </w:rPr>
              <w:t xml:space="preserve">       asset was recogni</w:t>
            </w:r>
            <w:r w:rsidR="00CC7B9B">
              <w:rPr>
                <w:rFonts w:cs="Arial"/>
                <w:snapToGrid w:val="0"/>
              </w:rPr>
              <w:t>s</w:t>
            </w:r>
            <w:r w:rsidRPr="00542D61">
              <w:rPr>
                <w:rFonts w:cs="Arial"/>
                <w:snapToGrid w:val="0"/>
              </w:rPr>
              <w:t>ed</w:t>
            </w:r>
            <w:r w:rsidR="004B5FD7" w:rsidRPr="00542D61">
              <w:rPr>
                <w:rFonts w:cs="Arial"/>
                <w:snapToGrid w:val="0"/>
              </w:rPr>
              <w:t xml:space="preserve"> (Note 21)</w:t>
            </w:r>
          </w:p>
        </w:tc>
        <w:tc>
          <w:tcPr>
            <w:tcW w:w="1584" w:type="dxa"/>
            <w:shd w:val="clear" w:color="auto" w:fill="FAFAFA"/>
            <w:vAlign w:val="center"/>
          </w:tcPr>
          <w:p w14:paraId="01094634" w14:textId="77777777" w:rsidR="00B11CFE" w:rsidRPr="00542D61" w:rsidRDefault="00B11CFE" w:rsidP="00CD7E4F">
            <w:pPr>
              <w:spacing w:line="240" w:lineRule="auto"/>
              <w:ind w:right="-72"/>
              <w:jc w:val="right"/>
              <w:rPr>
                <w:rFonts w:cs="Arial"/>
                <w:snapToGrid w:val="0"/>
              </w:rPr>
            </w:pPr>
            <w:r w:rsidRPr="00542D61">
              <w:rPr>
                <w:rFonts w:cs="Arial"/>
                <w:snapToGrid w:val="0"/>
              </w:rPr>
              <w:t>22,654</w:t>
            </w:r>
          </w:p>
        </w:tc>
        <w:tc>
          <w:tcPr>
            <w:tcW w:w="1584" w:type="dxa"/>
            <w:vAlign w:val="center"/>
          </w:tcPr>
          <w:p w14:paraId="5BD6E82B" w14:textId="77777777" w:rsidR="00B11CFE" w:rsidRPr="00542D61" w:rsidRDefault="00B11CFE" w:rsidP="00CD7E4F">
            <w:pPr>
              <w:spacing w:line="240" w:lineRule="auto"/>
              <w:ind w:right="-72"/>
              <w:jc w:val="right"/>
              <w:rPr>
                <w:rFonts w:cs="Arial"/>
                <w:snapToGrid w:val="0"/>
              </w:rPr>
            </w:pPr>
            <w:r w:rsidRPr="00542D61">
              <w:rPr>
                <w:rFonts w:cs="Arial"/>
                <w:snapToGrid w:val="0"/>
              </w:rPr>
              <w:t>-</w:t>
            </w:r>
          </w:p>
        </w:tc>
      </w:tr>
      <w:tr w:rsidR="00B11CFE" w:rsidRPr="00542D61" w14:paraId="610B1C4A" w14:textId="77777777" w:rsidTr="00CD7E4F">
        <w:trPr>
          <w:cantSplit/>
        </w:trPr>
        <w:tc>
          <w:tcPr>
            <w:tcW w:w="5850" w:type="dxa"/>
            <w:vAlign w:val="bottom"/>
          </w:tcPr>
          <w:p w14:paraId="2ED06A44" w14:textId="77777777" w:rsidR="00B11CFE" w:rsidRPr="00542D61" w:rsidRDefault="00B11CFE" w:rsidP="00CD7E4F">
            <w:pPr>
              <w:spacing w:line="240" w:lineRule="auto"/>
              <w:ind w:left="-101" w:right="-72"/>
              <w:jc w:val="both"/>
              <w:rPr>
                <w:rFonts w:cs="Arial"/>
                <w:snapToGrid w:val="0"/>
              </w:rPr>
            </w:pPr>
            <w:r w:rsidRPr="00542D61">
              <w:rPr>
                <w:rFonts w:cs="Arial"/>
                <w:snapToGrid w:val="0"/>
              </w:rPr>
              <w:t xml:space="preserve">   Adjustment in respect of prior year</w:t>
            </w:r>
          </w:p>
        </w:tc>
        <w:tc>
          <w:tcPr>
            <w:tcW w:w="1584" w:type="dxa"/>
            <w:tcBorders>
              <w:bottom w:val="single" w:sz="4" w:space="0" w:color="auto"/>
            </w:tcBorders>
            <w:shd w:val="clear" w:color="auto" w:fill="FAFAFA"/>
            <w:vAlign w:val="center"/>
          </w:tcPr>
          <w:p w14:paraId="0C898A4C" w14:textId="77777777" w:rsidR="00B11CFE" w:rsidRPr="00542D61" w:rsidRDefault="00B11CFE" w:rsidP="00CD7E4F">
            <w:pPr>
              <w:spacing w:line="240" w:lineRule="auto"/>
              <w:ind w:right="-72"/>
              <w:jc w:val="right"/>
              <w:rPr>
                <w:rFonts w:cs="Arial"/>
                <w:snapToGrid w:val="0"/>
                <w:lang w:val="en-GB"/>
              </w:rPr>
            </w:pPr>
            <w:r w:rsidRPr="00542D61">
              <w:rPr>
                <w:rFonts w:cs="Arial"/>
                <w:snapToGrid w:val="0"/>
                <w:lang w:val="en-GB"/>
              </w:rPr>
              <w:t>2,634</w:t>
            </w:r>
          </w:p>
        </w:tc>
        <w:tc>
          <w:tcPr>
            <w:tcW w:w="1584" w:type="dxa"/>
            <w:tcBorders>
              <w:bottom w:val="single" w:sz="4" w:space="0" w:color="auto"/>
            </w:tcBorders>
            <w:shd w:val="clear" w:color="auto" w:fill="auto"/>
            <w:vAlign w:val="center"/>
          </w:tcPr>
          <w:p w14:paraId="138B460D" w14:textId="77777777" w:rsidR="00B11CFE" w:rsidRPr="00542D61" w:rsidRDefault="00B11CFE" w:rsidP="00CD7E4F">
            <w:pPr>
              <w:spacing w:line="240" w:lineRule="auto"/>
              <w:ind w:right="-72"/>
              <w:jc w:val="right"/>
              <w:rPr>
                <w:rFonts w:cs="Arial"/>
                <w:snapToGrid w:val="0"/>
                <w:lang w:val="en-GB"/>
              </w:rPr>
            </w:pPr>
            <w:r w:rsidRPr="00542D61">
              <w:rPr>
                <w:rFonts w:cs="Arial"/>
                <w:noProof/>
                <w:snapToGrid w:val="0"/>
              </w:rPr>
              <w:t>1,327</w:t>
            </w:r>
          </w:p>
        </w:tc>
      </w:tr>
      <w:tr w:rsidR="00B11CFE" w:rsidRPr="00542D61" w14:paraId="033B4431" w14:textId="77777777" w:rsidTr="00CD7E4F">
        <w:trPr>
          <w:cantSplit/>
        </w:trPr>
        <w:tc>
          <w:tcPr>
            <w:tcW w:w="5850" w:type="dxa"/>
            <w:vAlign w:val="bottom"/>
          </w:tcPr>
          <w:p w14:paraId="02492C3C" w14:textId="77777777" w:rsidR="00B11CFE" w:rsidRPr="00542D61" w:rsidRDefault="00B11CFE" w:rsidP="00CD7E4F">
            <w:pPr>
              <w:spacing w:line="240" w:lineRule="auto"/>
              <w:ind w:left="-101"/>
              <w:jc w:val="both"/>
              <w:rPr>
                <w:rFonts w:cs="Arial"/>
                <w:sz w:val="16"/>
                <w:szCs w:val="16"/>
                <w:lang w:val="en-GB"/>
              </w:rPr>
            </w:pPr>
          </w:p>
        </w:tc>
        <w:tc>
          <w:tcPr>
            <w:tcW w:w="1584" w:type="dxa"/>
            <w:tcBorders>
              <w:top w:val="single" w:sz="4" w:space="0" w:color="auto"/>
            </w:tcBorders>
            <w:shd w:val="clear" w:color="auto" w:fill="FAFAFA"/>
            <w:vAlign w:val="bottom"/>
          </w:tcPr>
          <w:p w14:paraId="4C32BC1C" w14:textId="77777777" w:rsidR="00B11CFE" w:rsidRPr="00542D61" w:rsidRDefault="00B11CFE" w:rsidP="00CD7E4F">
            <w:pPr>
              <w:spacing w:line="240" w:lineRule="auto"/>
              <w:ind w:left="540"/>
              <w:jc w:val="both"/>
              <w:rPr>
                <w:rFonts w:cs="Arial"/>
                <w:sz w:val="16"/>
                <w:szCs w:val="16"/>
                <w:lang w:val="en-GB"/>
              </w:rPr>
            </w:pPr>
          </w:p>
        </w:tc>
        <w:tc>
          <w:tcPr>
            <w:tcW w:w="1584" w:type="dxa"/>
            <w:tcBorders>
              <w:top w:val="single" w:sz="4" w:space="0" w:color="auto"/>
            </w:tcBorders>
            <w:vAlign w:val="bottom"/>
          </w:tcPr>
          <w:p w14:paraId="51674E7F" w14:textId="77777777" w:rsidR="00B11CFE" w:rsidRPr="00542D61" w:rsidRDefault="00B11CFE" w:rsidP="00CD7E4F">
            <w:pPr>
              <w:spacing w:line="240" w:lineRule="auto"/>
              <w:ind w:left="540"/>
              <w:jc w:val="both"/>
              <w:rPr>
                <w:rFonts w:cs="Arial"/>
                <w:sz w:val="16"/>
                <w:szCs w:val="16"/>
                <w:lang w:val="en-GB"/>
              </w:rPr>
            </w:pPr>
          </w:p>
        </w:tc>
      </w:tr>
      <w:tr w:rsidR="00B11CFE" w:rsidRPr="00542D61" w14:paraId="3F4E3165" w14:textId="77777777" w:rsidTr="00CD7E4F">
        <w:trPr>
          <w:cantSplit/>
        </w:trPr>
        <w:tc>
          <w:tcPr>
            <w:tcW w:w="5850" w:type="dxa"/>
            <w:vAlign w:val="bottom"/>
          </w:tcPr>
          <w:p w14:paraId="13B3CE6A" w14:textId="77777777" w:rsidR="00B11CFE" w:rsidRPr="00542D61" w:rsidRDefault="00B11CFE" w:rsidP="00CD7E4F">
            <w:pPr>
              <w:spacing w:line="240" w:lineRule="auto"/>
              <w:ind w:left="-101" w:right="-72"/>
              <w:jc w:val="both"/>
              <w:rPr>
                <w:rFonts w:cs="Arial"/>
                <w:snapToGrid w:val="0"/>
              </w:rPr>
            </w:pPr>
            <w:r w:rsidRPr="00542D61">
              <w:rPr>
                <w:rFonts w:cs="Arial"/>
                <w:snapToGrid w:val="0"/>
              </w:rPr>
              <w:t>Income tax expenses</w:t>
            </w:r>
          </w:p>
        </w:tc>
        <w:tc>
          <w:tcPr>
            <w:tcW w:w="1584" w:type="dxa"/>
            <w:tcBorders>
              <w:bottom w:val="single" w:sz="4" w:space="0" w:color="auto"/>
            </w:tcBorders>
            <w:shd w:val="clear" w:color="auto" w:fill="FAFAFA"/>
            <w:vAlign w:val="center"/>
          </w:tcPr>
          <w:p w14:paraId="74027E57" w14:textId="77777777" w:rsidR="00B11CFE" w:rsidRPr="00542D61" w:rsidRDefault="00B11CFE" w:rsidP="00CD7E4F">
            <w:pPr>
              <w:spacing w:line="240" w:lineRule="auto"/>
              <w:ind w:right="-72"/>
              <w:jc w:val="right"/>
              <w:rPr>
                <w:rFonts w:cs="Arial"/>
                <w:noProof/>
                <w:snapToGrid w:val="0"/>
                <w:cs/>
              </w:rPr>
            </w:pPr>
            <w:r w:rsidRPr="00542D61">
              <w:rPr>
                <w:rFonts w:cs="Arial"/>
                <w:noProof/>
                <w:snapToGrid w:val="0"/>
              </w:rPr>
              <w:t>(4,182)</w:t>
            </w:r>
          </w:p>
        </w:tc>
        <w:tc>
          <w:tcPr>
            <w:tcW w:w="1584" w:type="dxa"/>
            <w:tcBorders>
              <w:bottom w:val="single" w:sz="4" w:space="0" w:color="auto"/>
            </w:tcBorders>
            <w:shd w:val="clear" w:color="auto" w:fill="auto"/>
            <w:vAlign w:val="center"/>
          </w:tcPr>
          <w:p w14:paraId="1EB5CB8A" w14:textId="77777777" w:rsidR="00B11CFE" w:rsidRPr="00542D61" w:rsidRDefault="00B11CFE" w:rsidP="00CD7E4F">
            <w:pPr>
              <w:spacing w:line="240" w:lineRule="auto"/>
              <w:ind w:right="-72"/>
              <w:jc w:val="right"/>
              <w:rPr>
                <w:rFonts w:cs="Arial"/>
                <w:noProof/>
                <w:snapToGrid w:val="0"/>
                <w:cs/>
              </w:rPr>
            </w:pPr>
            <w:r w:rsidRPr="00542D61">
              <w:rPr>
                <w:rFonts w:cs="Arial"/>
                <w:noProof/>
                <w:snapToGrid w:val="0"/>
              </w:rPr>
              <w:t>(16,574)</w:t>
            </w:r>
          </w:p>
        </w:tc>
      </w:tr>
    </w:tbl>
    <w:p w14:paraId="163FFADF" w14:textId="77777777" w:rsidR="00B11CFE" w:rsidRPr="00542D61" w:rsidRDefault="00B11CFE" w:rsidP="00B11CFE">
      <w:pPr>
        <w:tabs>
          <w:tab w:val="left" w:pos="1134"/>
          <w:tab w:val="left" w:pos="1276"/>
          <w:tab w:val="center" w:pos="3402"/>
          <w:tab w:val="center" w:pos="4536"/>
          <w:tab w:val="center" w:pos="5670"/>
          <w:tab w:val="center" w:pos="6804"/>
          <w:tab w:val="right" w:pos="7655"/>
        </w:tabs>
        <w:jc w:val="both"/>
        <w:rPr>
          <w:rFonts w:cs="Arial"/>
        </w:rPr>
      </w:pPr>
    </w:p>
    <w:p w14:paraId="2F87EC11" w14:textId="77777777" w:rsidR="00B11CFE" w:rsidRPr="00542D61" w:rsidRDefault="00B11CFE" w:rsidP="00B11CFE">
      <w:pPr>
        <w:tabs>
          <w:tab w:val="left" w:pos="1134"/>
          <w:tab w:val="left" w:pos="1276"/>
          <w:tab w:val="center" w:pos="3402"/>
          <w:tab w:val="center" w:pos="4536"/>
          <w:tab w:val="center" w:pos="5670"/>
          <w:tab w:val="center" w:pos="6804"/>
          <w:tab w:val="right" w:pos="7655"/>
        </w:tabs>
        <w:jc w:val="both"/>
        <w:rPr>
          <w:rFonts w:cs="Arial"/>
          <w:lang w:val="en-GB"/>
        </w:rPr>
      </w:pPr>
      <w:r w:rsidRPr="00542D61">
        <w:rPr>
          <w:rFonts w:cs="Arial"/>
          <w:lang w:val="en-GB"/>
        </w:rPr>
        <w:t>The tax (charge)/credit relating to component of other comprehensive income is as follows:</w:t>
      </w:r>
    </w:p>
    <w:p w14:paraId="0C7824B7" w14:textId="77777777" w:rsidR="00B11CFE" w:rsidRPr="00542D61" w:rsidRDefault="00B11CFE" w:rsidP="00B11CFE">
      <w:pPr>
        <w:tabs>
          <w:tab w:val="left" w:pos="1134"/>
          <w:tab w:val="left" w:pos="1276"/>
          <w:tab w:val="center" w:pos="3402"/>
          <w:tab w:val="center" w:pos="4536"/>
          <w:tab w:val="center" w:pos="5670"/>
          <w:tab w:val="center" w:pos="6804"/>
          <w:tab w:val="right" w:pos="7655"/>
        </w:tabs>
        <w:jc w:val="both"/>
        <w:rPr>
          <w:rFonts w:cs="Arial"/>
          <w:lang w:val="en-GB"/>
        </w:rPr>
      </w:pPr>
    </w:p>
    <w:tbl>
      <w:tblPr>
        <w:tblW w:w="9017" w:type="dxa"/>
        <w:tblLayout w:type="fixed"/>
        <w:tblLook w:val="0400" w:firstRow="0" w:lastRow="0" w:firstColumn="0" w:lastColumn="0" w:noHBand="0" w:noVBand="1"/>
      </w:tblPr>
      <w:tblGrid>
        <w:gridCol w:w="2970"/>
        <w:gridCol w:w="1007"/>
        <w:gridCol w:w="1008"/>
        <w:gridCol w:w="1008"/>
        <w:gridCol w:w="1008"/>
        <w:gridCol w:w="1008"/>
        <w:gridCol w:w="1008"/>
      </w:tblGrid>
      <w:tr w:rsidR="00B11CFE" w:rsidRPr="00542D61" w14:paraId="3538D91E" w14:textId="77777777" w:rsidTr="00CD7E4F">
        <w:tc>
          <w:tcPr>
            <w:tcW w:w="2970" w:type="dxa"/>
          </w:tcPr>
          <w:p w14:paraId="78254077" w14:textId="77777777" w:rsidR="00B11CFE" w:rsidRPr="00542D61" w:rsidRDefault="00B11CFE" w:rsidP="00CD7E4F">
            <w:pPr>
              <w:spacing w:line="256" w:lineRule="auto"/>
              <w:ind w:left="-72"/>
              <w:jc w:val="both"/>
              <w:rPr>
                <w:rFonts w:cs="Arial"/>
                <w:sz w:val="18"/>
                <w:szCs w:val="18"/>
                <w:lang w:val="en-GB"/>
              </w:rPr>
            </w:pPr>
          </w:p>
        </w:tc>
        <w:tc>
          <w:tcPr>
            <w:tcW w:w="3023" w:type="dxa"/>
            <w:gridSpan w:val="3"/>
            <w:tcBorders>
              <w:top w:val="single" w:sz="4" w:space="0" w:color="000000"/>
              <w:left w:val="nil"/>
              <w:bottom w:val="single" w:sz="4" w:space="0" w:color="000000"/>
              <w:right w:val="nil"/>
            </w:tcBorders>
            <w:hideMark/>
          </w:tcPr>
          <w:p w14:paraId="48271A14" w14:textId="77777777" w:rsidR="00B11CFE" w:rsidRPr="00542D61" w:rsidRDefault="00B11CFE" w:rsidP="00CD7E4F">
            <w:pPr>
              <w:spacing w:line="256" w:lineRule="auto"/>
              <w:ind w:right="-72"/>
              <w:jc w:val="center"/>
              <w:rPr>
                <w:rFonts w:cs="Arial"/>
                <w:b/>
                <w:sz w:val="18"/>
                <w:szCs w:val="18"/>
                <w:lang w:val="en-GB"/>
              </w:rPr>
            </w:pPr>
            <w:r w:rsidRPr="00542D61">
              <w:rPr>
                <w:rFonts w:cs="Arial"/>
                <w:b/>
                <w:sz w:val="18"/>
                <w:szCs w:val="18"/>
                <w:lang w:val="en-GB"/>
              </w:rPr>
              <w:t>2020</w:t>
            </w:r>
          </w:p>
        </w:tc>
        <w:tc>
          <w:tcPr>
            <w:tcW w:w="3024" w:type="dxa"/>
            <w:gridSpan w:val="3"/>
            <w:tcBorders>
              <w:top w:val="single" w:sz="4" w:space="0" w:color="000000"/>
              <w:left w:val="nil"/>
              <w:bottom w:val="single" w:sz="4" w:space="0" w:color="000000"/>
              <w:right w:val="nil"/>
            </w:tcBorders>
            <w:hideMark/>
          </w:tcPr>
          <w:p w14:paraId="1F204D0E" w14:textId="77777777" w:rsidR="00B11CFE" w:rsidRPr="00542D61" w:rsidRDefault="00B11CFE" w:rsidP="00CD7E4F">
            <w:pPr>
              <w:spacing w:line="256" w:lineRule="auto"/>
              <w:ind w:right="-72"/>
              <w:jc w:val="center"/>
              <w:rPr>
                <w:rFonts w:cs="Arial"/>
                <w:b/>
                <w:sz w:val="18"/>
                <w:szCs w:val="18"/>
                <w:lang w:val="en-GB"/>
              </w:rPr>
            </w:pPr>
            <w:r w:rsidRPr="00542D61">
              <w:rPr>
                <w:rFonts w:cs="Arial"/>
                <w:b/>
                <w:sz w:val="18"/>
                <w:szCs w:val="18"/>
                <w:lang w:val="en-GB"/>
              </w:rPr>
              <w:t>2019</w:t>
            </w:r>
          </w:p>
        </w:tc>
      </w:tr>
      <w:tr w:rsidR="00B11CFE" w:rsidRPr="00542D61" w14:paraId="0F615D46" w14:textId="77777777" w:rsidTr="00CD7E4F">
        <w:tc>
          <w:tcPr>
            <w:tcW w:w="2970" w:type="dxa"/>
          </w:tcPr>
          <w:p w14:paraId="60EE353B" w14:textId="77777777" w:rsidR="00B11CFE" w:rsidRPr="00542D61" w:rsidRDefault="00B11CFE" w:rsidP="00CD7E4F">
            <w:pPr>
              <w:spacing w:line="256" w:lineRule="auto"/>
              <w:ind w:left="-72"/>
              <w:jc w:val="both"/>
              <w:rPr>
                <w:rFonts w:cs="Arial"/>
                <w:sz w:val="18"/>
                <w:szCs w:val="18"/>
                <w:lang w:val="en-GB"/>
              </w:rPr>
            </w:pPr>
          </w:p>
        </w:tc>
        <w:tc>
          <w:tcPr>
            <w:tcW w:w="1007" w:type="dxa"/>
            <w:tcBorders>
              <w:top w:val="single" w:sz="4" w:space="0" w:color="000000"/>
              <w:left w:val="nil"/>
              <w:bottom w:val="nil"/>
              <w:right w:val="nil"/>
            </w:tcBorders>
          </w:tcPr>
          <w:p w14:paraId="2D7CF067" w14:textId="77777777" w:rsidR="00B11CFE" w:rsidRPr="00542D61" w:rsidRDefault="00B11CFE" w:rsidP="00DE5AC3">
            <w:pPr>
              <w:spacing w:line="256" w:lineRule="auto"/>
              <w:ind w:left="-105" w:right="-72"/>
              <w:jc w:val="right"/>
              <w:rPr>
                <w:rFonts w:cs="Arial"/>
                <w:b/>
                <w:sz w:val="18"/>
                <w:szCs w:val="18"/>
                <w:lang w:val="en-GB"/>
              </w:rPr>
            </w:pPr>
          </w:p>
          <w:p w14:paraId="2D1F5C56" w14:textId="77777777" w:rsidR="00B11CFE" w:rsidRPr="00542D61" w:rsidRDefault="00B11CFE" w:rsidP="00DE5AC3">
            <w:pPr>
              <w:spacing w:line="256" w:lineRule="auto"/>
              <w:ind w:left="-105" w:right="-72"/>
              <w:jc w:val="right"/>
              <w:rPr>
                <w:rFonts w:cs="Arial"/>
                <w:sz w:val="18"/>
                <w:szCs w:val="18"/>
                <w:lang w:val="en-GB"/>
              </w:rPr>
            </w:pPr>
            <w:r w:rsidRPr="00542D61">
              <w:rPr>
                <w:rFonts w:cs="Arial"/>
                <w:b/>
                <w:sz w:val="18"/>
                <w:szCs w:val="18"/>
                <w:lang w:val="en-GB"/>
              </w:rPr>
              <w:t>Before tax</w:t>
            </w:r>
          </w:p>
        </w:tc>
        <w:tc>
          <w:tcPr>
            <w:tcW w:w="1008" w:type="dxa"/>
            <w:tcBorders>
              <w:top w:val="single" w:sz="4" w:space="0" w:color="000000"/>
              <w:left w:val="nil"/>
              <w:bottom w:val="nil"/>
              <w:right w:val="nil"/>
            </w:tcBorders>
            <w:hideMark/>
          </w:tcPr>
          <w:p w14:paraId="27261C92" w14:textId="77777777" w:rsidR="00B11CFE" w:rsidRPr="00542D61" w:rsidRDefault="00B11CFE" w:rsidP="00DE5AC3">
            <w:pPr>
              <w:spacing w:line="256" w:lineRule="auto"/>
              <w:ind w:left="-105" w:right="-72"/>
              <w:jc w:val="right"/>
              <w:rPr>
                <w:rFonts w:cs="Arial"/>
                <w:sz w:val="18"/>
                <w:szCs w:val="18"/>
                <w:lang w:val="en-GB"/>
              </w:rPr>
            </w:pPr>
            <w:r w:rsidRPr="00542D61">
              <w:rPr>
                <w:rFonts w:cs="Arial"/>
                <w:b/>
                <w:sz w:val="18"/>
                <w:szCs w:val="18"/>
                <w:lang w:val="en-GB"/>
              </w:rPr>
              <w:t>Tax (charge) credit</w:t>
            </w:r>
          </w:p>
        </w:tc>
        <w:tc>
          <w:tcPr>
            <w:tcW w:w="1008" w:type="dxa"/>
            <w:tcBorders>
              <w:top w:val="single" w:sz="4" w:space="0" w:color="000000"/>
              <w:left w:val="nil"/>
              <w:bottom w:val="nil"/>
              <w:right w:val="nil"/>
            </w:tcBorders>
          </w:tcPr>
          <w:p w14:paraId="7C22D1E5" w14:textId="77777777" w:rsidR="00B11CFE" w:rsidRPr="00542D61" w:rsidRDefault="00B11CFE" w:rsidP="00DE5AC3">
            <w:pPr>
              <w:spacing w:line="256" w:lineRule="auto"/>
              <w:ind w:left="-105" w:right="-72"/>
              <w:jc w:val="right"/>
              <w:rPr>
                <w:rFonts w:cs="Arial"/>
                <w:b/>
                <w:sz w:val="18"/>
                <w:szCs w:val="18"/>
                <w:lang w:val="en-GB"/>
              </w:rPr>
            </w:pPr>
          </w:p>
          <w:p w14:paraId="5EDB3B9F" w14:textId="77777777" w:rsidR="00B11CFE" w:rsidRPr="00542D61" w:rsidRDefault="00B11CFE" w:rsidP="00DE5AC3">
            <w:pPr>
              <w:spacing w:line="256" w:lineRule="auto"/>
              <w:ind w:left="-105" w:right="-72"/>
              <w:jc w:val="right"/>
              <w:rPr>
                <w:rFonts w:cs="Arial"/>
                <w:b/>
                <w:sz w:val="18"/>
                <w:szCs w:val="18"/>
                <w:lang w:val="en-GB"/>
              </w:rPr>
            </w:pPr>
          </w:p>
          <w:p w14:paraId="1B8B1F4D" w14:textId="77777777" w:rsidR="00B11CFE" w:rsidRPr="00542D61" w:rsidRDefault="00B11CFE" w:rsidP="00DE5AC3">
            <w:pPr>
              <w:spacing w:line="256" w:lineRule="auto"/>
              <w:ind w:left="-105" w:right="-72"/>
              <w:jc w:val="right"/>
              <w:rPr>
                <w:rFonts w:cs="Arial"/>
                <w:sz w:val="18"/>
                <w:szCs w:val="18"/>
                <w:lang w:val="en-GB"/>
              </w:rPr>
            </w:pPr>
            <w:r w:rsidRPr="00542D61">
              <w:rPr>
                <w:rFonts w:cs="Arial"/>
                <w:b/>
                <w:sz w:val="18"/>
                <w:szCs w:val="18"/>
                <w:lang w:val="en-GB"/>
              </w:rPr>
              <w:t>After tax</w:t>
            </w:r>
          </w:p>
        </w:tc>
        <w:tc>
          <w:tcPr>
            <w:tcW w:w="1008" w:type="dxa"/>
            <w:tcBorders>
              <w:top w:val="single" w:sz="4" w:space="0" w:color="000000"/>
              <w:left w:val="nil"/>
              <w:bottom w:val="nil"/>
              <w:right w:val="nil"/>
            </w:tcBorders>
          </w:tcPr>
          <w:p w14:paraId="433C8CF6" w14:textId="77777777" w:rsidR="00B11CFE" w:rsidRPr="00542D61" w:rsidRDefault="00B11CFE" w:rsidP="00DE5AC3">
            <w:pPr>
              <w:spacing w:line="256" w:lineRule="auto"/>
              <w:ind w:left="-105" w:right="-72"/>
              <w:jc w:val="right"/>
              <w:rPr>
                <w:rFonts w:cs="Arial"/>
                <w:b/>
                <w:sz w:val="18"/>
                <w:szCs w:val="18"/>
                <w:lang w:val="en-GB"/>
              </w:rPr>
            </w:pPr>
          </w:p>
          <w:p w14:paraId="04F897DB" w14:textId="77777777" w:rsidR="00B11CFE" w:rsidRPr="00542D61" w:rsidRDefault="00B11CFE" w:rsidP="00DE5AC3">
            <w:pPr>
              <w:spacing w:line="256" w:lineRule="auto"/>
              <w:ind w:left="-105" w:right="-72"/>
              <w:jc w:val="right"/>
              <w:rPr>
                <w:rFonts w:cs="Arial"/>
                <w:sz w:val="18"/>
                <w:szCs w:val="18"/>
                <w:lang w:val="en-GB"/>
              </w:rPr>
            </w:pPr>
            <w:r w:rsidRPr="00542D61">
              <w:rPr>
                <w:rFonts w:cs="Arial"/>
                <w:b/>
                <w:sz w:val="18"/>
                <w:szCs w:val="18"/>
                <w:lang w:val="en-GB"/>
              </w:rPr>
              <w:t>Before tax</w:t>
            </w:r>
          </w:p>
        </w:tc>
        <w:tc>
          <w:tcPr>
            <w:tcW w:w="1008" w:type="dxa"/>
            <w:tcBorders>
              <w:top w:val="single" w:sz="4" w:space="0" w:color="000000"/>
              <w:left w:val="nil"/>
              <w:bottom w:val="nil"/>
              <w:right w:val="nil"/>
            </w:tcBorders>
            <w:hideMark/>
          </w:tcPr>
          <w:p w14:paraId="4FE661E8" w14:textId="77777777" w:rsidR="00B11CFE" w:rsidRPr="00542D61" w:rsidRDefault="00B11CFE" w:rsidP="00DE5AC3">
            <w:pPr>
              <w:spacing w:line="256" w:lineRule="auto"/>
              <w:ind w:left="-105" w:right="-72"/>
              <w:jc w:val="right"/>
              <w:rPr>
                <w:rFonts w:cs="Arial"/>
                <w:sz w:val="18"/>
                <w:szCs w:val="18"/>
                <w:lang w:val="en-GB"/>
              </w:rPr>
            </w:pPr>
            <w:r w:rsidRPr="00542D61">
              <w:rPr>
                <w:rFonts w:cs="Arial"/>
                <w:b/>
                <w:sz w:val="18"/>
                <w:szCs w:val="18"/>
                <w:lang w:val="en-GB"/>
              </w:rPr>
              <w:t>Tax (charge) credit</w:t>
            </w:r>
          </w:p>
        </w:tc>
        <w:tc>
          <w:tcPr>
            <w:tcW w:w="1008" w:type="dxa"/>
            <w:tcBorders>
              <w:top w:val="single" w:sz="4" w:space="0" w:color="000000"/>
              <w:left w:val="nil"/>
              <w:bottom w:val="nil"/>
              <w:right w:val="nil"/>
            </w:tcBorders>
          </w:tcPr>
          <w:p w14:paraId="5446E7B5" w14:textId="77777777" w:rsidR="00B11CFE" w:rsidRPr="00542D61" w:rsidRDefault="00B11CFE" w:rsidP="00DE5AC3">
            <w:pPr>
              <w:spacing w:line="256" w:lineRule="auto"/>
              <w:ind w:left="-105" w:right="-72"/>
              <w:jc w:val="right"/>
              <w:rPr>
                <w:rFonts w:cs="Arial"/>
                <w:b/>
                <w:sz w:val="18"/>
                <w:szCs w:val="18"/>
                <w:lang w:val="en-GB"/>
              </w:rPr>
            </w:pPr>
          </w:p>
          <w:p w14:paraId="3F33F035" w14:textId="77777777" w:rsidR="00B11CFE" w:rsidRPr="00542D61" w:rsidRDefault="00B11CFE" w:rsidP="00DE5AC3">
            <w:pPr>
              <w:spacing w:line="256" w:lineRule="auto"/>
              <w:ind w:left="-105" w:right="-72"/>
              <w:jc w:val="right"/>
              <w:rPr>
                <w:rFonts w:cs="Arial"/>
                <w:b/>
                <w:sz w:val="18"/>
                <w:szCs w:val="18"/>
                <w:lang w:val="en-GB"/>
              </w:rPr>
            </w:pPr>
          </w:p>
          <w:p w14:paraId="4692F8D8" w14:textId="77777777" w:rsidR="00B11CFE" w:rsidRPr="00542D61" w:rsidRDefault="00B11CFE" w:rsidP="00DE5AC3">
            <w:pPr>
              <w:spacing w:line="256" w:lineRule="auto"/>
              <w:ind w:left="-105" w:right="-72"/>
              <w:jc w:val="right"/>
              <w:rPr>
                <w:rFonts w:cs="Arial"/>
                <w:sz w:val="18"/>
                <w:szCs w:val="18"/>
                <w:lang w:val="en-GB"/>
              </w:rPr>
            </w:pPr>
            <w:r w:rsidRPr="00542D61">
              <w:rPr>
                <w:rFonts w:cs="Arial"/>
                <w:b/>
                <w:sz w:val="18"/>
                <w:szCs w:val="18"/>
                <w:lang w:val="en-GB"/>
              </w:rPr>
              <w:t>After tax</w:t>
            </w:r>
          </w:p>
        </w:tc>
      </w:tr>
      <w:tr w:rsidR="00B11CFE" w:rsidRPr="00542D61" w14:paraId="293F3922" w14:textId="77777777" w:rsidTr="00CD7E4F">
        <w:tc>
          <w:tcPr>
            <w:tcW w:w="2970" w:type="dxa"/>
          </w:tcPr>
          <w:p w14:paraId="25440200" w14:textId="77777777" w:rsidR="00B11CFE" w:rsidRPr="00542D61" w:rsidRDefault="00B11CFE" w:rsidP="00CD7E4F">
            <w:pPr>
              <w:spacing w:line="256" w:lineRule="auto"/>
              <w:ind w:left="-72"/>
              <w:jc w:val="both"/>
              <w:rPr>
                <w:rFonts w:cs="Arial"/>
                <w:sz w:val="18"/>
                <w:szCs w:val="18"/>
                <w:lang w:val="en-GB"/>
              </w:rPr>
            </w:pPr>
          </w:p>
        </w:tc>
        <w:tc>
          <w:tcPr>
            <w:tcW w:w="1007" w:type="dxa"/>
            <w:tcBorders>
              <w:top w:val="nil"/>
              <w:left w:val="nil"/>
              <w:bottom w:val="single" w:sz="4" w:space="0" w:color="000000"/>
              <w:right w:val="nil"/>
            </w:tcBorders>
            <w:hideMark/>
          </w:tcPr>
          <w:p w14:paraId="3D0D7CFD" w14:textId="77777777" w:rsidR="00B11CFE" w:rsidRPr="00542D61" w:rsidRDefault="00B11CFE" w:rsidP="00CD7E4F">
            <w:pPr>
              <w:spacing w:line="256" w:lineRule="auto"/>
              <w:ind w:right="-72"/>
              <w:jc w:val="right"/>
              <w:rPr>
                <w:rFonts w:cs="Arial"/>
                <w:b/>
                <w:sz w:val="18"/>
                <w:szCs w:val="18"/>
                <w:lang w:val="en-GB"/>
              </w:rPr>
            </w:pPr>
            <w:r w:rsidRPr="00542D61">
              <w:rPr>
                <w:rFonts w:cs="Arial"/>
                <w:b/>
                <w:sz w:val="18"/>
                <w:szCs w:val="18"/>
                <w:lang w:val="en-GB"/>
              </w:rPr>
              <w:t>ThousandBaht</w:t>
            </w:r>
          </w:p>
        </w:tc>
        <w:tc>
          <w:tcPr>
            <w:tcW w:w="1008" w:type="dxa"/>
            <w:tcBorders>
              <w:top w:val="nil"/>
              <w:left w:val="nil"/>
              <w:bottom w:val="single" w:sz="4" w:space="0" w:color="000000"/>
              <w:right w:val="nil"/>
            </w:tcBorders>
            <w:hideMark/>
          </w:tcPr>
          <w:p w14:paraId="4980B839" w14:textId="77777777" w:rsidR="00B11CFE" w:rsidRPr="00542D61" w:rsidRDefault="00B11CFE" w:rsidP="00CD7E4F">
            <w:pPr>
              <w:spacing w:line="256" w:lineRule="auto"/>
              <w:ind w:right="-72"/>
              <w:jc w:val="right"/>
              <w:rPr>
                <w:rFonts w:cs="Arial"/>
                <w:b/>
                <w:sz w:val="18"/>
                <w:szCs w:val="18"/>
                <w:lang w:val="en-GB"/>
              </w:rPr>
            </w:pPr>
            <w:r w:rsidRPr="00542D61">
              <w:rPr>
                <w:rFonts w:cs="Arial"/>
                <w:b/>
                <w:sz w:val="18"/>
                <w:szCs w:val="18"/>
                <w:lang w:val="en-GB"/>
              </w:rPr>
              <w:t>ThousandBaht</w:t>
            </w:r>
          </w:p>
        </w:tc>
        <w:tc>
          <w:tcPr>
            <w:tcW w:w="1008" w:type="dxa"/>
            <w:tcBorders>
              <w:top w:val="nil"/>
              <w:left w:val="nil"/>
              <w:bottom w:val="single" w:sz="4" w:space="0" w:color="000000"/>
              <w:right w:val="nil"/>
            </w:tcBorders>
            <w:hideMark/>
          </w:tcPr>
          <w:p w14:paraId="6A283307" w14:textId="77777777" w:rsidR="00B11CFE" w:rsidRPr="00542D61" w:rsidRDefault="00B11CFE" w:rsidP="00CD7E4F">
            <w:pPr>
              <w:spacing w:line="256" w:lineRule="auto"/>
              <w:ind w:right="-72"/>
              <w:jc w:val="right"/>
              <w:rPr>
                <w:rFonts w:cs="Arial"/>
                <w:b/>
                <w:sz w:val="18"/>
                <w:szCs w:val="18"/>
                <w:lang w:val="en-GB"/>
              </w:rPr>
            </w:pPr>
            <w:r w:rsidRPr="00542D61">
              <w:rPr>
                <w:rFonts w:cs="Arial"/>
                <w:b/>
                <w:sz w:val="18"/>
                <w:szCs w:val="18"/>
                <w:lang w:val="en-GB"/>
              </w:rPr>
              <w:t>ThousandBaht</w:t>
            </w:r>
          </w:p>
        </w:tc>
        <w:tc>
          <w:tcPr>
            <w:tcW w:w="1008" w:type="dxa"/>
            <w:tcBorders>
              <w:top w:val="nil"/>
              <w:left w:val="nil"/>
              <w:bottom w:val="single" w:sz="4" w:space="0" w:color="000000"/>
              <w:right w:val="nil"/>
            </w:tcBorders>
            <w:hideMark/>
          </w:tcPr>
          <w:p w14:paraId="233A88F5" w14:textId="77777777" w:rsidR="00B11CFE" w:rsidRPr="00542D61" w:rsidRDefault="00B11CFE" w:rsidP="00CD7E4F">
            <w:pPr>
              <w:spacing w:line="256" w:lineRule="auto"/>
              <w:ind w:right="-72"/>
              <w:jc w:val="right"/>
              <w:rPr>
                <w:rFonts w:cs="Arial"/>
                <w:b/>
                <w:sz w:val="18"/>
                <w:szCs w:val="18"/>
                <w:lang w:val="en-GB"/>
              </w:rPr>
            </w:pPr>
            <w:r w:rsidRPr="00542D61">
              <w:rPr>
                <w:rFonts w:cs="Arial"/>
                <w:b/>
                <w:sz w:val="18"/>
                <w:szCs w:val="18"/>
                <w:lang w:val="en-GB"/>
              </w:rPr>
              <w:t>ThousandBaht</w:t>
            </w:r>
          </w:p>
        </w:tc>
        <w:tc>
          <w:tcPr>
            <w:tcW w:w="1008" w:type="dxa"/>
            <w:tcBorders>
              <w:top w:val="nil"/>
              <w:left w:val="nil"/>
              <w:bottom w:val="single" w:sz="4" w:space="0" w:color="000000"/>
              <w:right w:val="nil"/>
            </w:tcBorders>
            <w:hideMark/>
          </w:tcPr>
          <w:p w14:paraId="17A4EAAF" w14:textId="77777777" w:rsidR="00B11CFE" w:rsidRPr="00542D61" w:rsidRDefault="00B11CFE" w:rsidP="00CD7E4F">
            <w:pPr>
              <w:spacing w:line="256" w:lineRule="auto"/>
              <w:ind w:right="-72"/>
              <w:jc w:val="right"/>
              <w:rPr>
                <w:rFonts w:cs="Arial"/>
                <w:b/>
                <w:sz w:val="18"/>
                <w:szCs w:val="18"/>
                <w:lang w:val="en-GB"/>
              </w:rPr>
            </w:pPr>
            <w:r w:rsidRPr="00542D61">
              <w:rPr>
                <w:rFonts w:cs="Arial"/>
                <w:b/>
                <w:sz w:val="18"/>
                <w:szCs w:val="18"/>
                <w:lang w:val="en-GB"/>
              </w:rPr>
              <w:t>ThousandBaht</w:t>
            </w:r>
          </w:p>
        </w:tc>
        <w:tc>
          <w:tcPr>
            <w:tcW w:w="1008" w:type="dxa"/>
            <w:tcBorders>
              <w:top w:val="nil"/>
              <w:left w:val="nil"/>
              <w:bottom w:val="single" w:sz="4" w:space="0" w:color="000000"/>
              <w:right w:val="nil"/>
            </w:tcBorders>
            <w:hideMark/>
          </w:tcPr>
          <w:p w14:paraId="2CCC0096" w14:textId="77777777" w:rsidR="00B11CFE" w:rsidRPr="00542D61" w:rsidRDefault="00B11CFE" w:rsidP="00CD7E4F">
            <w:pPr>
              <w:spacing w:line="256" w:lineRule="auto"/>
              <w:ind w:right="-72"/>
              <w:jc w:val="right"/>
              <w:rPr>
                <w:rFonts w:cs="Arial"/>
                <w:b/>
                <w:sz w:val="18"/>
                <w:szCs w:val="18"/>
                <w:lang w:val="en-GB"/>
              </w:rPr>
            </w:pPr>
            <w:r w:rsidRPr="00542D61">
              <w:rPr>
                <w:rFonts w:cs="Arial"/>
                <w:b/>
                <w:sz w:val="18"/>
                <w:szCs w:val="18"/>
                <w:lang w:val="en-GB"/>
              </w:rPr>
              <w:t>ThousandBaht</w:t>
            </w:r>
          </w:p>
        </w:tc>
      </w:tr>
      <w:tr w:rsidR="00B11CFE" w:rsidRPr="00542D61" w14:paraId="763ED37C" w14:textId="77777777" w:rsidTr="00CD7E4F">
        <w:tc>
          <w:tcPr>
            <w:tcW w:w="2970" w:type="dxa"/>
          </w:tcPr>
          <w:p w14:paraId="797FA17E" w14:textId="77777777" w:rsidR="00B11CFE" w:rsidRPr="00542D61" w:rsidRDefault="00B11CFE" w:rsidP="00CD7E4F">
            <w:pPr>
              <w:spacing w:line="256" w:lineRule="auto"/>
              <w:ind w:left="-72"/>
              <w:jc w:val="both"/>
              <w:rPr>
                <w:rFonts w:cs="Arial"/>
                <w:sz w:val="18"/>
                <w:szCs w:val="18"/>
                <w:lang w:val="en-GB"/>
              </w:rPr>
            </w:pPr>
          </w:p>
        </w:tc>
        <w:tc>
          <w:tcPr>
            <w:tcW w:w="1007" w:type="dxa"/>
            <w:tcBorders>
              <w:top w:val="single" w:sz="4" w:space="0" w:color="000000"/>
              <w:left w:val="nil"/>
              <w:bottom w:val="nil"/>
              <w:right w:val="nil"/>
            </w:tcBorders>
            <w:shd w:val="clear" w:color="auto" w:fill="FAFAFA"/>
          </w:tcPr>
          <w:p w14:paraId="30635E4D" w14:textId="77777777" w:rsidR="00B11CFE" w:rsidRPr="00542D61" w:rsidRDefault="00B11CFE" w:rsidP="00CD7E4F">
            <w:pPr>
              <w:spacing w:line="256" w:lineRule="auto"/>
              <w:ind w:right="-72"/>
              <w:jc w:val="right"/>
              <w:rPr>
                <w:rFonts w:cs="Arial"/>
                <w:b/>
                <w:sz w:val="18"/>
                <w:szCs w:val="18"/>
                <w:lang w:val="en-GB"/>
              </w:rPr>
            </w:pPr>
          </w:p>
        </w:tc>
        <w:tc>
          <w:tcPr>
            <w:tcW w:w="1008" w:type="dxa"/>
            <w:tcBorders>
              <w:top w:val="single" w:sz="4" w:space="0" w:color="000000"/>
              <w:left w:val="nil"/>
              <w:bottom w:val="nil"/>
              <w:right w:val="nil"/>
            </w:tcBorders>
            <w:shd w:val="clear" w:color="auto" w:fill="FAFAFA"/>
          </w:tcPr>
          <w:p w14:paraId="6F258FCE" w14:textId="77777777" w:rsidR="00B11CFE" w:rsidRPr="00542D61" w:rsidRDefault="00B11CFE" w:rsidP="00CD7E4F">
            <w:pPr>
              <w:spacing w:line="256" w:lineRule="auto"/>
              <w:ind w:right="-72"/>
              <w:jc w:val="right"/>
              <w:rPr>
                <w:rFonts w:cs="Arial"/>
                <w:b/>
                <w:sz w:val="18"/>
                <w:szCs w:val="18"/>
                <w:lang w:val="en-GB"/>
              </w:rPr>
            </w:pPr>
          </w:p>
        </w:tc>
        <w:tc>
          <w:tcPr>
            <w:tcW w:w="1008" w:type="dxa"/>
            <w:tcBorders>
              <w:top w:val="single" w:sz="4" w:space="0" w:color="000000"/>
              <w:left w:val="nil"/>
              <w:bottom w:val="nil"/>
              <w:right w:val="nil"/>
            </w:tcBorders>
            <w:shd w:val="clear" w:color="auto" w:fill="FAFAFA"/>
          </w:tcPr>
          <w:p w14:paraId="0F0AB7E4" w14:textId="77777777" w:rsidR="00B11CFE" w:rsidRPr="00542D61" w:rsidRDefault="00B11CFE" w:rsidP="00CD7E4F">
            <w:pPr>
              <w:spacing w:line="256" w:lineRule="auto"/>
              <w:ind w:right="-72"/>
              <w:jc w:val="right"/>
              <w:rPr>
                <w:rFonts w:cs="Arial"/>
                <w:b/>
                <w:sz w:val="18"/>
                <w:szCs w:val="18"/>
                <w:lang w:val="en-GB"/>
              </w:rPr>
            </w:pPr>
          </w:p>
        </w:tc>
        <w:tc>
          <w:tcPr>
            <w:tcW w:w="1008" w:type="dxa"/>
            <w:tcBorders>
              <w:top w:val="single" w:sz="4" w:space="0" w:color="000000"/>
              <w:left w:val="nil"/>
              <w:bottom w:val="nil"/>
              <w:right w:val="nil"/>
            </w:tcBorders>
          </w:tcPr>
          <w:p w14:paraId="293D6897" w14:textId="77777777" w:rsidR="00B11CFE" w:rsidRPr="00542D61" w:rsidRDefault="00B11CFE" w:rsidP="00CD7E4F">
            <w:pPr>
              <w:spacing w:line="256" w:lineRule="auto"/>
              <w:ind w:right="-72"/>
              <w:jc w:val="right"/>
              <w:rPr>
                <w:rFonts w:cs="Arial"/>
                <w:b/>
                <w:sz w:val="18"/>
                <w:szCs w:val="18"/>
                <w:lang w:val="en-GB"/>
              </w:rPr>
            </w:pPr>
          </w:p>
        </w:tc>
        <w:tc>
          <w:tcPr>
            <w:tcW w:w="1008" w:type="dxa"/>
            <w:tcBorders>
              <w:top w:val="single" w:sz="4" w:space="0" w:color="000000"/>
              <w:left w:val="nil"/>
              <w:bottom w:val="nil"/>
              <w:right w:val="nil"/>
            </w:tcBorders>
          </w:tcPr>
          <w:p w14:paraId="33E23CA0" w14:textId="77777777" w:rsidR="00B11CFE" w:rsidRPr="00542D61" w:rsidRDefault="00B11CFE" w:rsidP="00CD7E4F">
            <w:pPr>
              <w:spacing w:line="256" w:lineRule="auto"/>
              <w:ind w:right="-72"/>
              <w:jc w:val="right"/>
              <w:rPr>
                <w:rFonts w:cs="Arial"/>
                <w:b/>
                <w:sz w:val="18"/>
                <w:szCs w:val="18"/>
                <w:lang w:val="en-GB"/>
              </w:rPr>
            </w:pPr>
          </w:p>
        </w:tc>
        <w:tc>
          <w:tcPr>
            <w:tcW w:w="1008" w:type="dxa"/>
            <w:tcBorders>
              <w:top w:val="single" w:sz="4" w:space="0" w:color="000000"/>
              <w:left w:val="nil"/>
              <w:bottom w:val="nil"/>
              <w:right w:val="nil"/>
            </w:tcBorders>
          </w:tcPr>
          <w:p w14:paraId="093CA2D1" w14:textId="77777777" w:rsidR="00B11CFE" w:rsidRPr="00542D61" w:rsidRDefault="00B11CFE" w:rsidP="00CD7E4F">
            <w:pPr>
              <w:spacing w:line="256" w:lineRule="auto"/>
              <w:ind w:right="-72"/>
              <w:jc w:val="right"/>
              <w:rPr>
                <w:rFonts w:cs="Arial"/>
                <w:b/>
                <w:sz w:val="18"/>
                <w:szCs w:val="18"/>
                <w:lang w:val="en-GB"/>
              </w:rPr>
            </w:pPr>
          </w:p>
        </w:tc>
      </w:tr>
      <w:tr w:rsidR="00B11CFE" w:rsidRPr="00542D61" w14:paraId="080E7D77" w14:textId="77777777" w:rsidTr="00CD7E4F">
        <w:tc>
          <w:tcPr>
            <w:tcW w:w="2970" w:type="dxa"/>
            <w:hideMark/>
          </w:tcPr>
          <w:p w14:paraId="634438A7" w14:textId="77777777" w:rsidR="00B11CFE" w:rsidRPr="00542D61" w:rsidRDefault="00B11CFE" w:rsidP="00CD7E4F">
            <w:pPr>
              <w:spacing w:line="256" w:lineRule="auto"/>
              <w:ind w:left="-72"/>
              <w:rPr>
                <w:rFonts w:cs="Arial"/>
                <w:sz w:val="18"/>
                <w:szCs w:val="18"/>
                <w:lang w:val="en-GB"/>
              </w:rPr>
            </w:pPr>
            <w:r w:rsidRPr="00542D61">
              <w:rPr>
                <w:rFonts w:cs="Arial"/>
                <w:sz w:val="18"/>
                <w:szCs w:val="18"/>
                <w:lang w:val="en-GB"/>
              </w:rPr>
              <w:t xml:space="preserve">Remeasurement on retirement </w:t>
            </w:r>
          </w:p>
          <w:p w14:paraId="4B3E3B34" w14:textId="77777777" w:rsidR="00B11CFE" w:rsidRPr="00542D61" w:rsidRDefault="00B11CFE" w:rsidP="00CD7E4F">
            <w:pPr>
              <w:spacing w:line="256" w:lineRule="auto"/>
              <w:ind w:left="-72"/>
              <w:rPr>
                <w:rFonts w:cs="Arial"/>
                <w:sz w:val="18"/>
                <w:szCs w:val="18"/>
                <w:lang w:val="en-GB"/>
              </w:rPr>
            </w:pPr>
            <w:r w:rsidRPr="00542D61">
              <w:rPr>
                <w:rFonts w:cs="Arial"/>
                <w:sz w:val="18"/>
                <w:szCs w:val="18"/>
                <w:lang w:val="en-GB"/>
              </w:rPr>
              <w:t xml:space="preserve">   benefit obligations</w:t>
            </w:r>
          </w:p>
        </w:tc>
        <w:tc>
          <w:tcPr>
            <w:tcW w:w="1007" w:type="dxa"/>
            <w:shd w:val="clear" w:color="auto" w:fill="FAFAFA"/>
          </w:tcPr>
          <w:p w14:paraId="2D72203E" w14:textId="77777777" w:rsidR="00B11CFE" w:rsidRPr="00542D61" w:rsidRDefault="00B11CFE" w:rsidP="00CD7E4F">
            <w:pPr>
              <w:spacing w:line="256" w:lineRule="auto"/>
              <w:ind w:right="-72"/>
              <w:jc w:val="right"/>
              <w:rPr>
                <w:rFonts w:cs="Arial"/>
                <w:bCs/>
                <w:sz w:val="18"/>
                <w:szCs w:val="18"/>
                <w:lang w:val="en-GB"/>
              </w:rPr>
            </w:pPr>
          </w:p>
          <w:p w14:paraId="0E4BC903"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(11,751)</w:t>
            </w:r>
          </w:p>
        </w:tc>
        <w:tc>
          <w:tcPr>
            <w:tcW w:w="1008" w:type="dxa"/>
            <w:shd w:val="clear" w:color="auto" w:fill="FAFAFA"/>
          </w:tcPr>
          <w:p w14:paraId="0C6B2D71" w14:textId="77777777" w:rsidR="00B11CFE" w:rsidRPr="00542D61" w:rsidRDefault="00B11CFE" w:rsidP="00CD7E4F">
            <w:pPr>
              <w:spacing w:line="256" w:lineRule="auto"/>
              <w:ind w:right="-72"/>
              <w:jc w:val="right"/>
              <w:rPr>
                <w:rFonts w:cs="Arial"/>
                <w:bCs/>
                <w:sz w:val="18"/>
                <w:szCs w:val="18"/>
                <w:lang w:val="en-GB"/>
              </w:rPr>
            </w:pPr>
          </w:p>
          <w:p w14:paraId="06BB081E"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2,350</w:t>
            </w:r>
          </w:p>
        </w:tc>
        <w:tc>
          <w:tcPr>
            <w:tcW w:w="1008" w:type="dxa"/>
            <w:shd w:val="clear" w:color="auto" w:fill="FAFAFA"/>
          </w:tcPr>
          <w:p w14:paraId="503325FD" w14:textId="77777777" w:rsidR="00B11CFE" w:rsidRPr="00542D61" w:rsidRDefault="00B11CFE" w:rsidP="00CD7E4F">
            <w:pPr>
              <w:spacing w:line="256" w:lineRule="auto"/>
              <w:ind w:right="-72"/>
              <w:jc w:val="right"/>
              <w:rPr>
                <w:rFonts w:cs="Arial"/>
                <w:bCs/>
                <w:sz w:val="18"/>
                <w:szCs w:val="18"/>
                <w:lang w:val="en-GB"/>
              </w:rPr>
            </w:pPr>
          </w:p>
          <w:p w14:paraId="55453280"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(9,401)</w:t>
            </w:r>
          </w:p>
        </w:tc>
        <w:tc>
          <w:tcPr>
            <w:tcW w:w="1008" w:type="dxa"/>
          </w:tcPr>
          <w:p w14:paraId="5AAF3F4D" w14:textId="77777777" w:rsidR="00B11CFE" w:rsidRPr="00542D61" w:rsidRDefault="00B11CFE" w:rsidP="00CD7E4F">
            <w:pPr>
              <w:spacing w:line="256" w:lineRule="auto"/>
              <w:ind w:right="-72"/>
              <w:jc w:val="right"/>
              <w:rPr>
                <w:rFonts w:cs="Arial"/>
                <w:bCs/>
                <w:sz w:val="18"/>
                <w:szCs w:val="18"/>
                <w:lang w:val="en-GB"/>
              </w:rPr>
            </w:pPr>
          </w:p>
          <w:p w14:paraId="101C4EE8"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(29,509)</w:t>
            </w:r>
          </w:p>
        </w:tc>
        <w:tc>
          <w:tcPr>
            <w:tcW w:w="1008" w:type="dxa"/>
          </w:tcPr>
          <w:p w14:paraId="290BDD45" w14:textId="77777777" w:rsidR="00B11CFE" w:rsidRPr="00542D61" w:rsidRDefault="00B11CFE" w:rsidP="00CD7E4F">
            <w:pPr>
              <w:spacing w:line="256" w:lineRule="auto"/>
              <w:ind w:right="-72"/>
              <w:jc w:val="right"/>
              <w:rPr>
                <w:rFonts w:cs="Arial"/>
                <w:bCs/>
                <w:sz w:val="18"/>
                <w:szCs w:val="18"/>
                <w:lang w:val="en-GB"/>
              </w:rPr>
            </w:pPr>
          </w:p>
          <w:p w14:paraId="47346261"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5,902</w:t>
            </w:r>
          </w:p>
        </w:tc>
        <w:tc>
          <w:tcPr>
            <w:tcW w:w="1008" w:type="dxa"/>
          </w:tcPr>
          <w:p w14:paraId="3FAEF390" w14:textId="77777777" w:rsidR="00B11CFE" w:rsidRPr="00542D61" w:rsidRDefault="00B11CFE" w:rsidP="00CD7E4F">
            <w:pPr>
              <w:spacing w:line="256" w:lineRule="auto"/>
              <w:ind w:right="-72"/>
              <w:jc w:val="right"/>
              <w:rPr>
                <w:rFonts w:cs="Arial"/>
                <w:bCs/>
                <w:sz w:val="18"/>
                <w:szCs w:val="18"/>
                <w:lang w:val="en-GB"/>
              </w:rPr>
            </w:pPr>
          </w:p>
          <w:p w14:paraId="35C2AA5D"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(23,607)</w:t>
            </w:r>
          </w:p>
        </w:tc>
      </w:tr>
      <w:tr w:rsidR="00B11CFE" w:rsidRPr="00542D61" w14:paraId="77AC0976" w14:textId="77777777" w:rsidTr="00CD7E4F">
        <w:tc>
          <w:tcPr>
            <w:tcW w:w="2970" w:type="dxa"/>
          </w:tcPr>
          <w:p w14:paraId="2EF0033E" w14:textId="77777777" w:rsidR="00B11CFE" w:rsidRPr="00542D61" w:rsidRDefault="00B11CFE" w:rsidP="00CD7E4F">
            <w:pPr>
              <w:spacing w:line="256" w:lineRule="auto"/>
              <w:ind w:left="-72"/>
              <w:jc w:val="both"/>
              <w:rPr>
                <w:rFonts w:cs="Arial"/>
                <w:b/>
                <w:sz w:val="12"/>
                <w:szCs w:val="12"/>
                <w:lang w:val="en-GB"/>
              </w:rPr>
            </w:pPr>
          </w:p>
        </w:tc>
        <w:tc>
          <w:tcPr>
            <w:tcW w:w="1007" w:type="dxa"/>
            <w:tcBorders>
              <w:top w:val="single" w:sz="4" w:space="0" w:color="000000"/>
              <w:left w:val="nil"/>
              <w:bottom w:val="nil"/>
              <w:right w:val="nil"/>
            </w:tcBorders>
            <w:shd w:val="clear" w:color="auto" w:fill="FAFAFA"/>
          </w:tcPr>
          <w:p w14:paraId="48B9202A" w14:textId="77777777" w:rsidR="00B11CFE" w:rsidRPr="00542D61" w:rsidRDefault="00B11CFE" w:rsidP="00CD7E4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shd w:val="clear" w:color="auto" w:fill="FAFAFA"/>
          </w:tcPr>
          <w:p w14:paraId="0113BF68" w14:textId="77777777" w:rsidR="00B11CFE" w:rsidRPr="00542D61" w:rsidRDefault="00B11CFE" w:rsidP="00CD7E4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shd w:val="clear" w:color="auto" w:fill="FAFAFA"/>
          </w:tcPr>
          <w:p w14:paraId="6DA2AB95" w14:textId="77777777" w:rsidR="00B11CFE" w:rsidRPr="00542D61" w:rsidRDefault="00B11CFE" w:rsidP="00CD7E4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149D52D1" w14:textId="77777777" w:rsidR="00B11CFE" w:rsidRPr="00542D61" w:rsidRDefault="00B11CFE" w:rsidP="00CD7E4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727ED94A" w14:textId="77777777" w:rsidR="00B11CFE" w:rsidRPr="00542D61" w:rsidRDefault="00B11CFE" w:rsidP="00CD7E4F">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0762E306" w14:textId="77777777" w:rsidR="00B11CFE" w:rsidRPr="00542D61" w:rsidRDefault="00B11CFE" w:rsidP="00CD7E4F">
            <w:pPr>
              <w:spacing w:line="256" w:lineRule="auto"/>
              <w:ind w:right="-72"/>
              <w:jc w:val="right"/>
              <w:rPr>
                <w:rFonts w:cs="Arial"/>
                <w:bCs/>
                <w:sz w:val="12"/>
                <w:szCs w:val="12"/>
                <w:lang w:val="en-GB"/>
              </w:rPr>
            </w:pPr>
          </w:p>
        </w:tc>
      </w:tr>
      <w:tr w:rsidR="00B11CFE" w:rsidRPr="00542D61" w14:paraId="5856A200" w14:textId="77777777" w:rsidTr="00CD7E4F">
        <w:tc>
          <w:tcPr>
            <w:tcW w:w="2970" w:type="dxa"/>
            <w:hideMark/>
          </w:tcPr>
          <w:p w14:paraId="1DF3DB1F" w14:textId="77777777" w:rsidR="00B11CFE" w:rsidRPr="00542D61" w:rsidRDefault="00B11CFE" w:rsidP="00CD7E4F">
            <w:pPr>
              <w:spacing w:line="256" w:lineRule="auto"/>
              <w:ind w:left="-72"/>
              <w:jc w:val="both"/>
              <w:rPr>
                <w:rFonts w:cs="Arial"/>
                <w:sz w:val="18"/>
                <w:szCs w:val="18"/>
                <w:lang w:val="en-GB"/>
              </w:rPr>
            </w:pPr>
            <w:r w:rsidRPr="00542D61">
              <w:rPr>
                <w:rFonts w:cs="Arial"/>
                <w:b/>
                <w:sz w:val="18"/>
                <w:szCs w:val="18"/>
                <w:lang w:val="en-GB"/>
              </w:rPr>
              <w:t>Other comprehensive income</w:t>
            </w:r>
          </w:p>
        </w:tc>
        <w:tc>
          <w:tcPr>
            <w:tcW w:w="1007" w:type="dxa"/>
            <w:tcBorders>
              <w:top w:val="nil"/>
              <w:left w:val="nil"/>
              <w:bottom w:val="single" w:sz="4" w:space="0" w:color="000000"/>
              <w:right w:val="nil"/>
            </w:tcBorders>
            <w:shd w:val="clear" w:color="auto" w:fill="FAFAFA"/>
          </w:tcPr>
          <w:p w14:paraId="2F29F36D"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(11,751)</w:t>
            </w:r>
          </w:p>
        </w:tc>
        <w:tc>
          <w:tcPr>
            <w:tcW w:w="1008" w:type="dxa"/>
            <w:tcBorders>
              <w:top w:val="nil"/>
              <w:left w:val="nil"/>
              <w:bottom w:val="single" w:sz="4" w:space="0" w:color="000000"/>
              <w:right w:val="nil"/>
            </w:tcBorders>
            <w:shd w:val="clear" w:color="auto" w:fill="FAFAFA"/>
          </w:tcPr>
          <w:p w14:paraId="776C7B27"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2,350</w:t>
            </w:r>
          </w:p>
        </w:tc>
        <w:tc>
          <w:tcPr>
            <w:tcW w:w="1008" w:type="dxa"/>
            <w:tcBorders>
              <w:top w:val="nil"/>
              <w:left w:val="nil"/>
              <w:bottom w:val="single" w:sz="4" w:space="0" w:color="000000"/>
              <w:right w:val="nil"/>
            </w:tcBorders>
            <w:shd w:val="clear" w:color="auto" w:fill="FAFAFA"/>
          </w:tcPr>
          <w:p w14:paraId="17BD9037"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(9,401)</w:t>
            </w:r>
          </w:p>
        </w:tc>
        <w:tc>
          <w:tcPr>
            <w:tcW w:w="1008" w:type="dxa"/>
            <w:tcBorders>
              <w:top w:val="nil"/>
              <w:left w:val="nil"/>
              <w:bottom w:val="single" w:sz="4" w:space="0" w:color="000000"/>
              <w:right w:val="nil"/>
            </w:tcBorders>
          </w:tcPr>
          <w:p w14:paraId="5E5249FF"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(29,509)</w:t>
            </w:r>
          </w:p>
        </w:tc>
        <w:tc>
          <w:tcPr>
            <w:tcW w:w="1008" w:type="dxa"/>
            <w:tcBorders>
              <w:top w:val="nil"/>
              <w:left w:val="nil"/>
              <w:bottom w:val="single" w:sz="4" w:space="0" w:color="000000"/>
              <w:right w:val="nil"/>
            </w:tcBorders>
          </w:tcPr>
          <w:p w14:paraId="15EDA86F"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5,902</w:t>
            </w:r>
          </w:p>
        </w:tc>
        <w:tc>
          <w:tcPr>
            <w:tcW w:w="1008" w:type="dxa"/>
            <w:tcBorders>
              <w:top w:val="nil"/>
              <w:left w:val="nil"/>
              <w:bottom w:val="single" w:sz="4" w:space="0" w:color="000000"/>
              <w:right w:val="nil"/>
            </w:tcBorders>
          </w:tcPr>
          <w:p w14:paraId="59637A45"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(23,607)</w:t>
            </w:r>
          </w:p>
        </w:tc>
      </w:tr>
      <w:tr w:rsidR="00B11CFE" w:rsidRPr="00542D61" w14:paraId="14275E82" w14:textId="77777777" w:rsidTr="00CD7E4F">
        <w:tc>
          <w:tcPr>
            <w:tcW w:w="2970" w:type="dxa"/>
          </w:tcPr>
          <w:p w14:paraId="0E91BA49" w14:textId="77777777" w:rsidR="00B11CFE" w:rsidRPr="00542D61" w:rsidRDefault="00B11CFE" w:rsidP="00CD7E4F">
            <w:pPr>
              <w:spacing w:line="256" w:lineRule="auto"/>
              <w:ind w:left="-72"/>
              <w:jc w:val="both"/>
              <w:rPr>
                <w:rFonts w:cs="Arial"/>
                <w:b/>
                <w:sz w:val="18"/>
                <w:szCs w:val="18"/>
                <w:lang w:val="en-GB"/>
              </w:rPr>
            </w:pPr>
          </w:p>
        </w:tc>
        <w:tc>
          <w:tcPr>
            <w:tcW w:w="1007" w:type="dxa"/>
            <w:tcBorders>
              <w:top w:val="single" w:sz="4" w:space="0" w:color="000000"/>
              <w:left w:val="nil"/>
              <w:bottom w:val="nil"/>
              <w:right w:val="nil"/>
            </w:tcBorders>
            <w:shd w:val="clear" w:color="auto" w:fill="FAFAFA"/>
          </w:tcPr>
          <w:p w14:paraId="07A445A9" w14:textId="77777777" w:rsidR="00B11CFE" w:rsidRPr="00542D61" w:rsidRDefault="00B11CFE" w:rsidP="00CD7E4F">
            <w:pPr>
              <w:spacing w:line="256" w:lineRule="auto"/>
              <w:ind w:right="-72"/>
              <w:jc w:val="right"/>
              <w:rPr>
                <w:rFonts w:cs="Arial"/>
                <w:bCs/>
                <w:sz w:val="18"/>
                <w:szCs w:val="18"/>
                <w:lang w:val="en-GB"/>
              </w:rPr>
            </w:pPr>
          </w:p>
        </w:tc>
        <w:tc>
          <w:tcPr>
            <w:tcW w:w="1008" w:type="dxa"/>
            <w:tcBorders>
              <w:top w:val="single" w:sz="4" w:space="0" w:color="000000"/>
              <w:left w:val="nil"/>
              <w:bottom w:val="nil"/>
              <w:right w:val="nil"/>
            </w:tcBorders>
            <w:shd w:val="clear" w:color="auto" w:fill="FAFAFA"/>
          </w:tcPr>
          <w:p w14:paraId="44110E48" w14:textId="77777777" w:rsidR="00B11CFE" w:rsidRPr="00542D61" w:rsidRDefault="00B11CFE" w:rsidP="00CD7E4F">
            <w:pPr>
              <w:spacing w:line="256" w:lineRule="auto"/>
              <w:ind w:right="-72"/>
              <w:jc w:val="right"/>
              <w:rPr>
                <w:rFonts w:cs="Arial"/>
                <w:bCs/>
                <w:sz w:val="18"/>
                <w:szCs w:val="18"/>
                <w:lang w:val="en-GB"/>
              </w:rPr>
            </w:pPr>
          </w:p>
        </w:tc>
        <w:tc>
          <w:tcPr>
            <w:tcW w:w="1008" w:type="dxa"/>
            <w:tcBorders>
              <w:top w:val="single" w:sz="4" w:space="0" w:color="000000"/>
              <w:left w:val="nil"/>
              <w:bottom w:val="nil"/>
              <w:right w:val="nil"/>
            </w:tcBorders>
            <w:shd w:val="clear" w:color="auto" w:fill="FAFAFA"/>
          </w:tcPr>
          <w:p w14:paraId="5D5DA83C" w14:textId="77777777" w:rsidR="00B11CFE" w:rsidRPr="00542D61" w:rsidRDefault="00B11CFE" w:rsidP="00CD7E4F">
            <w:pPr>
              <w:spacing w:line="256" w:lineRule="auto"/>
              <w:ind w:right="-72"/>
              <w:jc w:val="right"/>
              <w:rPr>
                <w:rFonts w:cs="Arial"/>
                <w:bCs/>
                <w:sz w:val="18"/>
                <w:szCs w:val="18"/>
                <w:lang w:val="en-GB"/>
              </w:rPr>
            </w:pPr>
          </w:p>
        </w:tc>
        <w:tc>
          <w:tcPr>
            <w:tcW w:w="1008" w:type="dxa"/>
            <w:tcBorders>
              <w:top w:val="single" w:sz="4" w:space="0" w:color="000000"/>
              <w:left w:val="nil"/>
              <w:bottom w:val="nil"/>
              <w:right w:val="nil"/>
            </w:tcBorders>
          </w:tcPr>
          <w:p w14:paraId="6D0BFBF5" w14:textId="77777777" w:rsidR="00B11CFE" w:rsidRPr="00542D61" w:rsidRDefault="00B11CFE" w:rsidP="00CD7E4F">
            <w:pPr>
              <w:spacing w:line="256" w:lineRule="auto"/>
              <w:ind w:right="-72"/>
              <w:jc w:val="right"/>
              <w:rPr>
                <w:rFonts w:cs="Arial"/>
                <w:bCs/>
                <w:sz w:val="18"/>
                <w:szCs w:val="18"/>
                <w:lang w:val="en-GB"/>
              </w:rPr>
            </w:pPr>
          </w:p>
        </w:tc>
        <w:tc>
          <w:tcPr>
            <w:tcW w:w="1008" w:type="dxa"/>
            <w:tcBorders>
              <w:top w:val="single" w:sz="4" w:space="0" w:color="000000"/>
              <w:left w:val="nil"/>
              <w:bottom w:val="nil"/>
              <w:right w:val="nil"/>
            </w:tcBorders>
          </w:tcPr>
          <w:p w14:paraId="7FCDD0FF" w14:textId="77777777" w:rsidR="00B11CFE" w:rsidRPr="00542D61" w:rsidRDefault="00B11CFE" w:rsidP="00CD7E4F">
            <w:pPr>
              <w:spacing w:line="256" w:lineRule="auto"/>
              <w:ind w:right="-72"/>
              <w:jc w:val="right"/>
              <w:rPr>
                <w:rFonts w:cs="Arial"/>
                <w:bCs/>
                <w:sz w:val="18"/>
                <w:szCs w:val="18"/>
                <w:lang w:val="en-GB"/>
              </w:rPr>
            </w:pPr>
          </w:p>
        </w:tc>
        <w:tc>
          <w:tcPr>
            <w:tcW w:w="1008" w:type="dxa"/>
            <w:tcBorders>
              <w:top w:val="single" w:sz="4" w:space="0" w:color="000000"/>
              <w:left w:val="nil"/>
              <w:bottom w:val="nil"/>
              <w:right w:val="nil"/>
            </w:tcBorders>
          </w:tcPr>
          <w:p w14:paraId="15D7D587" w14:textId="77777777" w:rsidR="00B11CFE" w:rsidRPr="00542D61" w:rsidRDefault="00B11CFE" w:rsidP="00CD7E4F">
            <w:pPr>
              <w:spacing w:line="256" w:lineRule="auto"/>
              <w:ind w:right="-72"/>
              <w:jc w:val="right"/>
              <w:rPr>
                <w:rFonts w:cs="Arial"/>
                <w:bCs/>
                <w:sz w:val="18"/>
                <w:szCs w:val="18"/>
                <w:lang w:val="en-GB"/>
              </w:rPr>
            </w:pPr>
          </w:p>
        </w:tc>
      </w:tr>
      <w:tr w:rsidR="00B11CFE" w:rsidRPr="00542D61" w14:paraId="0EAC86A3" w14:textId="77777777" w:rsidTr="00CD7E4F">
        <w:tc>
          <w:tcPr>
            <w:tcW w:w="2970" w:type="dxa"/>
            <w:hideMark/>
          </w:tcPr>
          <w:p w14:paraId="45615920" w14:textId="77777777" w:rsidR="00B11CFE" w:rsidRPr="00542D61" w:rsidRDefault="00B11CFE" w:rsidP="00CD7E4F">
            <w:pPr>
              <w:spacing w:line="256" w:lineRule="auto"/>
              <w:ind w:left="-72"/>
              <w:jc w:val="both"/>
              <w:rPr>
                <w:rFonts w:cs="Arial"/>
                <w:b/>
                <w:sz w:val="18"/>
                <w:szCs w:val="18"/>
                <w:lang w:val="en-GB"/>
              </w:rPr>
            </w:pPr>
            <w:r w:rsidRPr="00542D61">
              <w:rPr>
                <w:rFonts w:cs="Arial"/>
                <w:sz w:val="18"/>
                <w:szCs w:val="18"/>
                <w:lang w:val="en-GB"/>
              </w:rPr>
              <w:t>Current tax</w:t>
            </w:r>
          </w:p>
        </w:tc>
        <w:tc>
          <w:tcPr>
            <w:tcW w:w="1007" w:type="dxa"/>
            <w:shd w:val="clear" w:color="auto" w:fill="FAFAFA"/>
          </w:tcPr>
          <w:p w14:paraId="42A4E76F"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w:t>
            </w:r>
          </w:p>
        </w:tc>
        <w:tc>
          <w:tcPr>
            <w:tcW w:w="1008" w:type="dxa"/>
            <w:shd w:val="clear" w:color="auto" w:fill="FAFAFA"/>
          </w:tcPr>
          <w:p w14:paraId="4B4F59C0"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w:t>
            </w:r>
          </w:p>
        </w:tc>
        <w:tc>
          <w:tcPr>
            <w:tcW w:w="1008" w:type="dxa"/>
            <w:shd w:val="clear" w:color="auto" w:fill="FAFAFA"/>
          </w:tcPr>
          <w:p w14:paraId="3E32FF14"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w:t>
            </w:r>
          </w:p>
        </w:tc>
        <w:tc>
          <w:tcPr>
            <w:tcW w:w="1008" w:type="dxa"/>
          </w:tcPr>
          <w:p w14:paraId="4570846C"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w:t>
            </w:r>
          </w:p>
        </w:tc>
        <w:tc>
          <w:tcPr>
            <w:tcW w:w="1008" w:type="dxa"/>
          </w:tcPr>
          <w:p w14:paraId="0894FB21"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w:t>
            </w:r>
          </w:p>
        </w:tc>
        <w:tc>
          <w:tcPr>
            <w:tcW w:w="1008" w:type="dxa"/>
          </w:tcPr>
          <w:p w14:paraId="5672D6F0"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w:t>
            </w:r>
          </w:p>
        </w:tc>
      </w:tr>
      <w:tr w:rsidR="00B11CFE" w:rsidRPr="00542D61" w14:paraId="2B0BF658" w14:textId="77777777" w:rsidTr="00CD7E4F">
        <w:tc>
          <w:tcPr>
            <w:tcW w:w="2970" w:type="dxa"/>
            <w:hideMark/>
          </w:tcPr>
          <w:p w14:paraId="0BB5DFB4" w14:textId="7E23045B" w:rsidR="00B11CFE" w:rsidRPr="00542D61" w:rsidRDefault="00B11CFE" w:rsidP="00CD7E4F">
            <w:pPr>
              <w:spacing w:line="256" w:lineRule="auto"/>
              <w:ind w:left="-72"/>
              <w:jc w:val="both"/>
              <w:rPr>
                <w:rFonts w:cs="Arial"/>
                <w:sz w:val="18"/>
                <w:szCs w:val="18"/>
                <w:lang w:val="en-GB"/>
              </w:rPr>
            </w:pPr>
            <w:r w:rsidRPr="00542D61">
              <w:rPr>
                <w:rFonts w:cs="Arial"/>
                <w:sz w:val="18"/>
                <w:szCs w:val="18"/>
                <w:lang w:val="en-GB"/>
              </w:rPr>
              <w:t xml:space="preserve">Deferred income tax (Note </w:t>
            </w:r>
            <w:r w:rsidR="007044CC" w:rsidRPr="00542D61">
              <w:rPr>
                <w:rFonts w:cs="Arial"/>
                <w:sz w:val="18"/>
                <w:szCs w:val="18"/>
                <w:lang w:val="en-GB"/>
              </w:rPr>
              <w:t>21</w:t>
            </w:r>
            <w:r w:rsidRPr="00542D61">
              <w:rPr>
                <w:rFonts w:cs="Arial"/>
                <w:sz w:val="18"/>
                <w:szCs w:val="18"/>
                <w:lang w:val="en-GB"/>
              </w:rPr>
              <w:t>)</w:t>
            </w:r>
          </w:p>
        </w:tc>
        <w:tc>
          <w:tcPr>
            <w:tcW w:w="1007" w:type="dxa"/>
            <w:tcBorders>
              <w:top w:val="nil"/>
              <w:left w:val="nil"/>
              <w:bottom w:val="single" w:sz="4" w:space="0" w:color="000000"/>
              <w:right w:val="nil"/>
            </w:tcBorders>
            <w:shd w:val="clear" w:color="auto" w:fill="FAFAFA"/>
          </w:tcPr>
          <w:p w14:paraId="5B53B09D"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w:t>
            </w:r>
          </w:p>
        </w:tc>
        <w:tc>
          <w:tcPr>
            <w:tcW w:w="1008" w:type="dxa"/>
            <w:tcBorders>
              <w:top w:val="nil"/>
              <w:left w:val="nil"/>
              <w:bottom w:val="single" w:sz="4" w:space="0" w:color="000000"/>
              <w:right w:val="nil"/>
            </w:tcBorders>
            <w:shd w:val="clear" w:color="auto" w:fill="FAFAFA"/>
          </w:tcPr>
          <w:p w14:paraId="34AB6807"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2,350</w:t>
            </w:r>
          </w:p>
        </w:tc>
        <w:tc>
          <w:tcPr>
            <w:tcW w:w="1008" w:type="dxa"/>
            <w:tcBorders>
              <w:top w:val="nil"/>
              <w:left w:val="nil"/>
              <w:bottom w:val="single" w:sz="4" w:space="0" w:color="000000"/>
              <w:right w:val="nil"/>
            </w:tcBorders>
            <w:shd w:val="clear" w:color="auto" w:fill="FAFAFA"/>
          </w:tcPr>
          <w:p w14:paraId="2EC2AB16"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w:t>
            </w:r>
          </w:p>
        </w:tc>
        <w:tc>
          <w:tcPr>
            <w:tcW w:w="1008" w:type="dxa"/>
            <w:tcBorders>
              <w:top w:val="nil"/>
              <w:left w:val="nil"/>
              <w:bottom w:val="single" w:sz="4" w:space="0" w:color="000000"/>
              <w:right w:val="nil"/>
            </w:tcBorders>
          </w:tcPr>
          <w:p w14:paraId="7D2A3CF6"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w:t>
            </w:r>
          </w:p>
        </w:tc>
        <w:tc>
          <w:tcPr>
            <w:tcW w:w="1008" w:type="dxa"/>
            <w:tcBorders>
              <w:top w:val="nil"/>
              <w:left w:val="nil"/>
              <w:bottom w:val="single" w:sz="4" w:space="0" w:color="000000"/>
              <w:right w:val="nil"/>
            </w:tcBorders>
          </w:tcPr>
          <w:p w14:paraId="58719EA1" w14:textId="77777777" w:rsidR="00B11CFE" w:rsidRPr="00542D61" w:rsidRDefault="00B11CFE" w:rsidP="00CD7E4F">
            <w:pPr>
              <w:spacing w:line="256" w:lineRule="auto"/>
              <w:ind w:right="-72"/>
              <w:jc w:val="right"/>
              <w:rPr>
                <w:rFonts w:cs="Arial"/>
                <w:bCs/>
                <w:sz w:val="18"/>
                <w:szCs w:val="18"/>
                <w:lang w:val="en-GB"/>
              </w:rPr>
            </w:pPr>
            <w:r w:rsidRPr="00542D61">
              <w:rPr>
                <w:rFonts w:cs="Arial"/>
                <w:bCs/>
                <w:sz w:val="18"/>
                <w:szCs w:val="18"/>
                <w:lang w:val="en-GB"/>
              </w:rPr>
              <w:t>5,902</w:t>
            </w:r>
          </w:p>
        </w:tc>
        <w:tc>
          <w:tcPr>
            <w:tcW w:w="1008" w:type="dxa"/>
            <w:tcBorders>
              <w:top w:val="nil"/>
              <w:left w:val="nil"/>
              <w:bottom w:val="single" w:sz="4" w:space="0" w:color="000000"/>
              <w:right w:val="nil"/>
            </w:tcBorders>
          </w:tcPr>
          <w:p w14:paraId="19DF6AAC" w14:textId="77777777" w:rsidR="00B11CFE" w:rsidRPr="00542D61" w:rsidRDefault="00B11CFE" w:rsidP="00CD7E4F">
            <w:pPr>
              <w:spacing w:line="256" w:lineRule="auto"/>
              <w:ind w:right="-72"/>
              <w:jc w:val="right"/>
              <w:rPr>
                <w:rFonts w:cs="Arial"/>
                <w:bCs/>
                <w:sz w:val="18"/>
                <w:szCs w:val="18"/>
              </w:rPr>
            </w:pPr>
            <w:r w:rsidRPr="00542D61">
              <w:rPr>
                <w:rFonts w:cs="Arial"/>
                <w:bCs/>
                <w:sz w:val="18"/>
                <w:szCs w:val="18"/>
              </w:rPr>
              <w:t>-</w:t>
            </w:r>
          </w:p>
        </w:tc>
      </w:tr>
    </w:tbl>
    <w:p w14:paraId="7467DCA9" w14:textId="77777777" w:rsidR="00DE5AC3" w:rsidRPr="00542D61" w:rsidRDefault="00DE5AC3">
      <w:pPr>
        <w:spacing w:line="240" w:lineRule="auto"/>
        <w:rPr>
          <w:rFonts w:cs="Arial"/>
          <w:snapToGrid w:val="0"/>
          <w:lang w:eastAsia="th-TH"/>
        </w:rPr>
      </w:pPr>
      <w:r w:rsidRPr="00542D61">
        <w:rPr>
          <w:rFonts w:cs="Arial"/>
          <w:snapToGrid w:val="0"/>
          <w:lang w:eastAsia="th-TH"/>
        </w:rPr>
        <w:br w:type="page"/>
      </w:r>
    </w:p>
    <w:p w14:paraId="2EAE70D5" w14:textId="77777777" w:rsidR="00F802C3" w:rsidRPr="00542D61" w:rsidRDefault="00F802C3">
      <w:pPr>
        <w:spacing w:line="240" w:lineRule="auto"/>
        <w:rPr>
          <w:rFonts w:cs="Arial"/>
          <w:snapToGrid w:val="0"/>
          <w:lang w:eastAsia="th-TH"/>
        </w:rPr>
      </w:pPr>
    </w:p>
    <w:tbl>
      <w:tblPr>
        <w:tblW w:w="9029" w:type="dxa"/>
        <w:shd w:val="clear" w:color="auto" w:fill="FFA543"/>
        <w:tblLayout w:type="fixed"/>
        <w:tblLook w:val="04A0" w:firstRow="1" w:lastRow="0" w:firstColumn="1" w:lastColumn="0" w:noHBand="0" w:noVBand="1"/>
      </w:tblPr>
      <w:tblGrid>
        <w:gridCol w:w="9029"/>
      </w:tblGrid>
      <w:tr w:rsidR="008733B4" w:rsidRPr="00542D61" w14:paraId="5323941E" w14:textId="77777777" w:rsidTr="004C7B32">
        <w:trPr>
          <w:trHeight w:val="380"/>
        </w:trPr>
        <w:tc>
          <w:tcPr>
            <w:tcW w:w="9029" w:type="dxa"/>
            <w:shd w:val="clear" w:color="auto" w:fill="FFA543"/>
            <w:vAlign w:val="center"/>
          </w:tcPr>
          <w:p w14:paraId="3E07FA8C" w14:textId="7625FB7E" w:rsidR="008733B4" w:rsidRPr="00542D61" w:rsidRDefault="008733B4"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Pr="00542D61">
              <w:rPr>
                <w:rFonts w:cs="Arial"/>
                <w:b/>
                <w:bCs/>
                <w:color w:val="FFFFFF"/>
              </w:rPr>
              <w:t>2</w:t>
            </w:r>
            <w:r w:rsidR="007044CC" w:rsidRPr="00542D61">
              <w:rPr>
                <w:rFonts w:cs="Arial"/>
                <w:b/>
                <w:bCs/>
                <w:color w:val="FFFFFF"/>
              </w:rPr>
              <w:t>9</w:t>
            </w:r>
            <w:r w:rsidRPr="00542D61">
              <w:rPr>
                <w:rFonts w:cs="Arial"/>
                <w:b/>
                <w:bCs/>
                <w:color w:val="FFFFFF"/>
              </w:rPr>
              <w:tab/>
              <w:t>Promotional privileges</w:t>
            </w:r>
          </w:p>
        </w:tc>
      </w:tr>
    </w:tbl>
    <w:p w14:paraId="16F612C6" w14:textId="77777777" w:rsidR="00C52367" w:rsidRPr="00542D61" w:rsidRDefault="00C52367" w:rsidP="00252992">
      <w:pPr>
        <w:spacing w:line="240" w:lineRule="auto"/>
        <w:jc w:val="both"/>
        <w:rPr>
          <w:rFonts w:cs="Arial"/>
        </w:rPr>
      </w:pPr>
    </w:p>
    <w:p w14:paraId="793B0187" w14:textId="77777777" w:rsidR="00E302B5" w:rsidRPr="00542D61" w:rsidRDefault="00E302B5" w:rsidP="00252992">
      <w:pPr>
        <w:spacing w:line="240" w:lineRule="auto"/>
        <w:jc w:val="both"/>
        <w:rPr>
          <w:rFonts w:cs="Arial"/>
        </w:rPr>
      </w:pPr>
      <w:r w:rsidRPr="00542D61">
        <w:rPr>
          <w:rFonts w:cs="Arial"/>
        </w:rPr>
        <w:t>The Company has received a promotional privilege from the Office of the Board of Investment (“BOI”)</w:t>
      </w:r>
      <w:r w:rsidR="00644430" w:rsidRPr="00542D61">
        <w:rPr>
          <w:rFonts w:cs="Arial"/>
          <w:cs/>
        </w:rPr>
        <w:t xml:space="preserve"> </w:t>
      </w:r>
      <w:r w:rsidRPr="00542D61">
        <w:rPr>
          <w:rFonts w:cs="Arial"/>
        </w:rPr>
        <w:t xml:space="preserve">for the manufacturing of </w:t>
      </w:r>
      <w:r w:rsidR="000128A6" w:rsidRPr="00542D61">
        <w:rPr>
          <w:rFonts w:cs="Arial"/>
        </w:rPr>
        <w:t>radial aviation tire.</w:t>
      </w:r>
      <w:r w:rsidRPr="00542D61">
        <w:rPr>
          <w:rFonts w:cs="Arial"/>
        </w:rPr>
        <w:t xml:space="preserve">  Under this privilege, the Company has received exemption from certain taxes and duties as detailed in the certificate including exemption from corporate income tax for a period of 8 years from the date of commencement of earning promoted revenue. As a promoted business, the Company is required to comply with the terms and conditions as specified in the promotion certificates.</w:t>
      </w:r>
    </w:p>
    <w:p w14:paraId="67B6A2CF" w14:textId="77777777" w:rsidR="00E302B5" w:rsidRPr="00542D61" w:rsidRDefault="00E302B5" w:rsidP="00252992">
      <w:pPr>
        <w:spacing w:line="240" w:lineRule="auto"/>
        <w:jc w:val="both"/>
        <w:rPr>
          <w:rFonts w:cs="Arial"/>
        </w:rPr>
      </w:pPr>
    </w:p>
    <w:p w14:paraId="6490C852" w14:textId="77777777" w:rsidR="00CB65AB" w:rsidRPr="00542D61" w:rsidRDefault="00E302B5" w:rsidP="00252992">
      <w:pPr>
        <w:spacing w:line="240" w:lineRule="auto"/>
        <w:jc w:val="both"/>
        <w:rPr>
          <w:rFonts w:cs="Arial"/>
        </w:rPr>
      </w:pPr>
      <w:r w:rsidRPr="00542D61">
        <w:rPr>
          <w:rFonts w:cs="Arial"/>
        </w:rPr>
        <w:t>Revenue classified by BOI and Non-BOI promoted activities are as follows:</w:t>
      </w:r>
    </w:p>
    <w:p w14:paraId="2161EBED" w14:textId="77777777" w:rsidR="00E302B5" w:rsidRPr="00542D61" w:rsidRDefault="00E302B5" w:rsidP="00252992">
      <w:pPr>
        <w:spacing w:line="240" w:lineRule="auto"/>
        <w:jc w:val="both"/>
        <w:rPr>
          <w:rFonts w:cs="Arial"/>
        </w:rPr>
      </w:pPr>
    </w:p>
    <w:tbl>
      <w:tblPr>
        <w:tblW w:w="9033" w:type="dxa"/>
        <w:tblLook w:val="04A0" w:firstRow="1" w:lastRow="0" w:firstColumn="1" w:lastColumn="0" w:noHBand="0" w:noVBand="1"/>
      </w:tblPr>
      <w:tblGrid>
        <w:gridCol w:w="1861"/>
        <w:gridCol w:w="1106"/>
        <w:gridCol w:w="1106"/>
        <w:gridCol w:w="1240"/>
        <w:gridCol w:w="1240"/>
        <w:gridCol w:w="1240"/>
        <w:gridCol w:w="1240"/>
      </w:tblGrid>
      <w:tr w:rsidR="00701CE4" w:rsidRPr="00542D61" w14:paraId="430B399A" w14:textId="77777777" w:rsidTr="004C7B32">
        <w:tc>
          <w:tcPr>
            <w:tcW w:w="1861" w:type="dxa"/>
            <w:shd w:val="clear" w:color="auto" w:fill="auto"/>
          </w:tcPr>
          <w:p w14:paraId="44A4996C" w14:textId="77777777" w:rsidR="00E302B5" w:rsidRPr="00542D61" w:rsidRDefault="00E302B5" w:rsidP="00252992">
            <w:pPr>
              <w:spacing w:line="240" w:lineRule="auto"/>
              <w:ind w:left="-101"/>
              <w:jc w:val="thaiDistribute"/>
              <w:rPr>
                <w:rFonts w:cs="Arial"/>
                <w:b/>
                <w:bCs/>
                <w:sz w:val="16"/>
                <w:szCs w:val="16"/>
              </w:rPr>
            </w:pPr>
            <w:r w:rsidRPr="00542D61">
              <w:rPr>
                <w:rFonts w:cs="Arial"/>
                <w:b/>
                <w:bCs/>
                <w:sz w:val="16"/>
                <w:szCs w:val="16"/>
              </w:rPr>
              <w:t>For the years ended</w:t>
            </w:r>
          </w:p>
        </w:tc>
        <w:tc>
          <w:tcPr>
            <w:tcW w:w="2212" w:type="dxa"/>
            <w:gridSpan w:val="2"/>
            <w:tcBorders>
              <w:top w:val="single" w:sz="4" w:space="0" w:color="auto"/>
              <w:bottom w:val="single" w:sz="4" w:space="0" w:color="auto"/>
            </w:tcBorders>
            <w:shd w:val="clear" w:color="auto" w:fill="auto"/>
          </w:tcPr>
          <w:p w14:paraId="799E9228" w14:textId="77777777" w:rsidR="00E302B5" w:rsidRPr="00542D61" w:rsidRDefault="00E302B5" w:rsidP="00252992">
            <w:pPr>
              <w:spacing w:line="240" w:lineRule="auto"/>
              <w:ind w:right="-72"/>
              <w:jc w:val="right"/>
              <w:rPr>
                <w:rFonts w:cs="Arial"/>
                <w:b/>
                <w:bCs/>
                <w:sz w:val="16"/>
                <w:szCs w:val="16"/>
              </w:rPr>
            </w:pPr>
            <w:r w:rsidRPr="00542D61">
              <w:rPr>
                <w:rFonts w:cs="Arial"/>
                <w:b/>
                <w:bCs/>
                <w:sz w:val="16"/>
                <w:szCs w:val="16"/>
              </w:rPr>
              <w:t>BOI promoted activities</w:t>
            </w:r>
          </w:p>
        </w:tc>
        <w:tc>
          <w:tcPr>
            <w:tcW w:w="2480" w:type="dxa"/>
            <w:gridSpan w:val="2"/>
            <w:tcBorders>
              <w:top w:val="single" w:sz="4" w:space="0" w:color="auto"/>
              <w:bottom w:val="single" w:sz="4" w:space="0" w:color="auto"/>
            </w:tcBorders>
            <w:shd w:val="clear" w:color="auto" w:fill="auto"/>
          </w:tcPr>
          <w:p w14:paraId="535A0523" w14:textId="77777777" w:rsidR="00E302B5" w:rsidRPr="00542D61" w:rsidRDefault="00E302B5" w:rsidP="00252992">
            <w:pPr>
              <w:spacing w:line="240" w:lineRule="auto"/>
              <w:ind w:right="-72"/>
              <w:jc w:val="right"/>
              <w:rPr>
                <w:rFonts w:cs="Arial"/>
                <w:b/>
                <w:bCs/>
                <w:sz w:val="16"/>
                <w:szCs w:val="16"/>
              </w:rPr>
            </w:pPr>
            <w:r w:rsidRPr="00542D61">
              <w:rPr>
                <w:rFonts w:cs="Arial"/>
                <w:b/>
                <w:bCs/>
                <w:sz w:val="16"/>
                <w:szCs w:val="16"/>
              </w:rPr>
              <w:t>Non-BOI promoted activities</w:t>
            </w:r>
          </w:p>
        </w:tc>
        <w:tc>
          <w:tcPr>
            <w:tcW w:w="2480" w:type="dxa"/>
            <w:gridSpan w:val="2"/>
            <w:tcBorders>
              <w:top w:val="single" w:sz="4" w:space="0" w:color="auto"/>
              <w:bottom w:val="single" w:sz="4" w:space="0" w:color="auto"/>
            </w:tcBorders>
            <w:shd w:val="clear" w:color="auto" w:fill="auto"/>
          </w:tcPr>
          <w:p w14:paraId="3F83EC40" w14:textId="77777777" w:rsidR="00E302B5" w:rsidRPr="00542D61" w:rsidRDefault="00E302B5" w:rsidP="00252992">
            <w:pPr>
              <w:spacing w:line="240" w:lineRule="auto"/>
              <w:ind w:right="-72"/>
              <w:jc w:val="right"/>
              <w:rPr>
                <w:rFonts w:cs="Arial"/>
                <w:b/>
                <w:bCs/>
                <w:sz w:val="16"/>
                <w:szCs w:val="16"/>
              </w:rPr>
            </w:pPr>
            <w:r w:rsidRPr="00542D61">
              <w:rPr>
                <w:rFonts w:cs="Arial"/>
                <w:b/>
                <w:bCs/>
                <w:sz w:val="16"/>
                <w:szCs w:val="16"/>
              </w:rPr>
              <w:t>Total</w:t>
            </w:r>
          </w:p>
        </w:tc>
      </w:tr>
      <w:tr w:rsidR="00701CE4" w:rsidRPr="00542D61" w14:paraId="7CCCBD75" w14:textId="77777777" w:rsidTr="004C7B32">
        <w:tc>
          <w:tcPr>
            <w:tcW w:w="1861" w:type="dxa"/>
            <w:shd w:val="clear" w:color="auto" w:fill="auto"/>
          </w:tcPr>
          <w:p w14:paraId="20ADA76F" w14:textId="77777777" w:rsidR="00E302B5" w:rsidRPr="00542D61" w:rsidRDefault="00E302B5" w:rsidP="00252992">
            <w:pPr>
              <w:spacing w:line="240" w:lineRule="auto"/>
              <w:ind w:left="-101"/>
              <w:jc w:val="thaiDistribute"/>
              <w:rPr>
                <w:rFonts w:cs="Arial"/>
                <w:b/>
                <w:bCs/>
                <w:sz w:val="16"/>
                <w:szCs w:val="16"/>
              </w:rPr>
            </w:pPr>
            <w:r w:rsidRPr="00542D61">
              <w:rPr>
                <w:rFonts w:cs="Arial"/>
                <w:b/>
                <w:bCs/>
                <w:sz w:val="16"/>
                <w:szCs w:val="16"/>
              </w:rPr>
              <w:t xml:space="preserve">   31 December</w:t>
            </w:r>
          </w:p>
        </w:tc>
        <w:tc>
          <w:tcPr>
            <w:tcW w:w="1106" w:type="dxa"/>
            <w:tcBorders>
              <w:top w:val="single" w:sz="4" w:space="0" w:color="auto"/>
              <w:bottom w:val="single" w:sz="4" w:space="0" w:color="auto"/>
            </w:tcBorders>
            <w:shd w:val="clear" w:color="auto" w:fill="auto"/>
          </w:tcPr>
          <w:p w14:paraId="40FD02AC" w14:textId="77777777" w:rsidR="00E302B5" w:rsidRPr="00542D61" w:rsidRDefault="00445E3B" w:rsidP="00252992">
            <w:pPr>
              <w:spacing w:line="240" w:lineRule="auto"/>
              <w:ind w:right="-72"/>
              <w:jc w:val="right"/>
              <w:rPr>
                <w:rFonts w:cs="Arial"/>
                <w:b/>
                <w:bCs/>
                <w:sz w:val="16"/>
                <w:szCs w:val="16"/>
              </w:rPr>
            </w:pPr>
            <w:r w:rsidRPr="00542D61">
              <w:rPr>
                <w:rFonts w:cs="Arial"/>
                <w:b/>
                <w:bCs/>
                <w:sz w:val="16"/>
                <w:szCs w:val="16"/>
              </w:rPr>
              <w:t>2020</w:t>
            </w:r>
          </w:p>
          <w:p w14:paraId="44FC91A8" w14:textId="6E82FAC2" w:rsidR="00E14AAF" w:rsidRPr="00542D61" w:rsidRDefault="00E14AAF" w:rsidP="00252992">
            <w:pPr>
              <w:spacing w:line="240" w:lineRule="auto"/>
              <w:ind w:right="-72"/>
              <w:jc w:val="right"/>
              <w:rPr>
                <w:rFonts w:cs="Arial"/>
                <w:b/>
                <w:bCs/>
                <w:sz w:val="16"/>
                <w:szCs w:val="16"/>
              </w:rPr>
            </w:pPr>
            <w:r w:rsidRPr="00542D61">
              <w:rPr>
                <w:rFonts w:cs="Arial"/>
                <w:b/>
                <w:bCs/>
                <w:sz w:val="16"/>
                <w:szCs w:val="16"/>
              </w:rPr>
              <w:t>Thousand</w:t>
            </w:r>
          </w:p>
          <w:p w14:paraId="455C66E9" w14:textId="7EEC2962" w:rsidR="00E302B5" w:rsidRPr="00542D61" w:rsidRDefault="00E302B5" w:rsidP="00252992">
            <w:pPr>
              <w:spacing w:line="240" w:lineRule="auto"/>
              <w:ind w:right="-72"/>
              <w:jc w:val="right"/>
              <w:rPr>
                <w:rFonts w:cs="Arial"/>
                <w:b/>
                <w:bCs/>
                <w:sz w:val="16"/>
                <w:szCs w:val="16"/>
              </w:rPr>
            </w:pPr>
            <w:r w:rsidRPr="00542D61">
              <w:rPr>
                <w:rFonts w:cs="Arial"/>
                <w:b/>
                <w:bCs/>
                <w:sz w:val="16"/>
                <w:szCs w:val="16"/>
              </w:rPr>
              <w:t>Baht</w:t>
            </w:r>
          </w:p>
        </w:tc>
        <w:tc>
          <w:tcPr>
            <w:tcW w:w="1106" w:type="dxa"/>
            <w:tcBorders>
              <w:top w:val="single" w:sz="4" w:space="0" w:color="auto"/>
              <w:bottom w:val="single" w:sz="4" w:space="0" w:color="auto"/>
            </w:tcBorders>
            <w:shd w:val="clear" w:color="auto" w:fill="auto"/>
          </w:tcPr>
          <w:p w14:paraId="04E4DE1A" w14:textId="77777777" w:rsidR="00E302B5" w:rsidRPr="00542D61" w:rsidRDefault="00445E3B" w:rsidP="00252992">
            <w:pPr>
              <w:spacing w:line="240" w:lineRule="auto"/>
              <w:ind w:right="-72"/>
              <w:jc w:val="right"/>
              <w:rPr>
                <w:rFonts w:cs="Arial"/>
                <w:b/>
                <w:bCs/>
                <w:sz w:val="16"/>
                <w:szCs w:val="16"/>
              </w:rPr>
            </w:pPr>
            <w:r w:rsidRPr="00542D61">
              <w:rPr>
                <w:rFonts w:cs="Arial"/>
                <w:b/>
                <w:bCs/>
                <w:sz w:val="16"/>
                <w:szCs w:val="16"/>
              </w:rPr>
              <w:t>2019</w:t>
            </w:r>
          </w:p>
          <w:p w14:paraId="3C3CB52D" w14:textId="02D3AF31" w:rsidR="00E14AAF" w:rsidRPr="00542D61" w:rsidRDefault="00E14AAF" w:rsidP="00252992">
            <w:pPr>
              <w:spacing w:line="240" w:lineRule="auto"/>
              <w:ind w:right="-72"/>
              <w:jc w:val="right"/>
              <w:rPr>
                <w:rFonts w:cs="Arial"/>
                <w:b/>
                <w:bCs/>
                <w:sz w:val="16"/>
                <w:szCs w:val="16"/>
              </w:rPr>
            </w:pPr>
            <w:r w:rsidRPr="00542D61">
              <w:rPr>
                <w:rFonts w:cs="Arial"/>
                <w:b/>
                <w:bCs/>
                <w:sz w:val="16"/>
                <w:szCs w:val="16"/>
              </w:rPr>
              <w:t>Thousand</w:t>
            </w:r>
          </w:p>
          <w:p w14:paraId="5B293CAC" w14:textId="2EE5AD79" w:rsidR="00E302B5" w:rsidRPr="00542D61" w:rsidRDefault="00E302B5" w:rsidP="00252992">
            <w:pPr>
              <w:spacing w:line="240" w:lineRule="auto"/>
              <w:ind w:right="-72"/>
              <w:jc w:val="right"/>
              <w:rPr>
                <w:rFonts w:cs="Arial"/>
                <w:b/>
                <w:bCs/>
                <w:sz w:val="16"/>
                <w:szCs w:val="16"/>
              </w:rPr>
            </w:pPr>
            <w:r w:rsidRPr="00542D61">
              <w:rPr>
                <w:rFonts w:cs="Arial"/>
                <w:b/>
                <w:bCs/>
                <w:sz w:val="16"/>
                <w:szCs w:val="16"/>
              </w:rPr>
              <w:t>Baht</w:t>
            </w:r>
          </w:p>
        </w:tc>
        <w:tc>
          <w:tcPr>
            <w:tcW w:w="1240" w:type="dxa"/>
            <w:tcBorders>
              <w:top w:val="single" w:sz="4" w:space="0" w:color="auto"/>
              <w:bottom w:val="single" w:sz="4" w:space="0" w:color="auto"/>
            </w:tcBorders>
            <w:shd w:val="clear" w:color="auto" w:fill="auto"/>
          </w:tcPr>
          <w:p w14:paraId="58097949" w14:textId="77777777" w:rsidR="00E302B5" w:rsidRPr="00542D61" w:rsidRDefault="00445E3B" w:rsidP="00252992">
            <w:pPr>
              <w:spacing w:line="240" w:lineRule="auto"/>
              <w:ind w:right="-72"/>
              <w:jc w:val="right"/>
              <w:rPr>
                <w:rFonts w:cs="Arial"/>
                <w:b/>
                <w:bCs/>
                <w:sz w:val="16"/>
                <w:szCs w:val="16"/>
              </w:rPr>
            </w:pPr>
            <w:r w:rsidRPr="00542D61">
              <w:rPr>
                <w:rFonts w:cs="Arial"/>
                <w:b/>
                <w:bCs/>
                <w:sz w:val="16"/>
                <w:szCs w:val="16"/>
              </w:rPr>
              <w:t>2020</w:t>
            </w:r>
          </w:p>
          <w:p w14:paraId="79FBF766" w14:textId="3B2F977D" w:rsidR="00E14AAF" w:rsidRPr="00542D61" w:rsidRDefault="00E14AAF" w:rsidP="00252992">
            <w:pPr>
              <w:spacing w:line="240" w:lineRule="auto"/>
              <w:ind w:right="-72"/>
              <w:jc w:val="right"/>
              <w:rPr>
                <w:rFonts w:cs="Arial"/>
                <w:b/>
                <w:bCs/>
                <w:sz w:val="16"/>
                <w:szCs w:val="16"/>
              </w:rPr>
            </w:pPr>
            <w:r w:rsidRPr="00542D61">
              <w:rPr>
                <w:rFonts w:cs="Arial"/>
                <w:b/>
                <w:bCs/>
                <w:sz w:val="16"/>
                <w:szCs w:val="16"/>
              </w:rPr>
              <w:t>Thousand</w:t>
            </w:r>
          </w:p>
          <w:p w14:paraId="7E7EC773" w14:textId="0DF48E18" w:rsidR="00E302B5" w:rsidRPr="00542D61" w:rsidRDefault="00E302B5" w:rsidP="00252992">
            <w:pPr>
              <w:spacing w:line="240" w:lineRule="auto"/>
              <w:ind w:right="-72"/>
              <w:jc w:val="right"/>
              <w:rPr>
                <w:rFonts w:cs="Arial"/>
                <w:b/>
                <w:bCs/>
                <w:sz w:val="16"/>
                <w:szCs w:val="16"/>
              </w:rPr>
            </w:pPr>
            <w:r w:rsidRPr="00542D61">
              <w:rPr>
                <w:rFonts w:cs="Arial"/>
                <w:b/>
                <w:bCs/>
                <w:sz w:val="16"/>
                <w:szCs w:val="16"/>
              </w:rPr>
              <w:t>Baht</w:t>
            </w:r>
          </w:p>
        </w:tc>
        <w:tc>
          <w:tcPr>
            <w:tcW w:w="1240" w:type="dxa"/>
            <w:tcBorders>
              <w:top w:val="single" w:sz="4" w:space="0" w:color="auto"/>
              <w:bottom w:val="single" w:sz="4" w:space="0" w:color="auto"/>
            </w:tcBorders>
            <w:shd w:val="clear" w:color="auto" w:fill="auto"/>
          </w:tcPr>
          <w:p w14:paraId="60B67020" w14:textId="77777777" w:rsidR="00E302B5" w:rsidRPr="00542D61" w:rsidRDefault="00445E3B" w:rsidP="00252992">
            <w:pPr>
              <w:spacing w:line="240" w:lineRule="auto"/>
              <w:ind w:right="-72"/>
              <w:jc w:val="right"/>
              <w:rPr>
                <w:rFonts w:cs="Arial"/>
                <w:b/>
                <w:bCs/>
                <w:sz w:val="16"/>
                <w:szCs w:val="16"/>
              </w:rPr>
            </w:pPr>
            <w:r w:rsidRPr="00542D61">
              <w:rPr>
                <w:rFonts w:cs="Arial"/>
                <w:b/>
                <w:bCs/>
                <w:sz w:val="16"/>
                <w:szCs w:val="16"/>
              </w:rPr>
              <w:t>2019</w:t>
            </w:r>
          </w:p>
          <w:p w14:paraId="668C5B31" w14:textId="7BC1671D" w:rsidR="00E14AAF" w:rsidRPr="00542D61" w:rsidRDefault="00E14AAF" w:rsidP="00252992">
            <w:pPr>
              <w:spacing w:line="240" w:lineRule="auto"/>
              <w:ind w:right="-72"/>
              <w:jc w:val="right"/>
              <w:rPr>
                <w:rFonts w:cs="Arial"/>
                <w:b/>
                <w:bCs/>
                <w:sz w:val="16"/>
                <w:szCs w:val="16"/>
              </w:rPr>
            </w:pPr>
            <w:r w:rsidRPr="00542D61">
              <w:rPr>
                <w:rFonts w:cs="Arial"/>
                <w:b/>
                <w:bCs/>
                <w:sz w:val="16"/>
                <w:szCs w:val="16"/>
              </w:rPr>
              <w:t>Thousand</w:t>
            </w:r>
          </w:p>
          <w:p w14:paraId="51F86473" w14:textId="2BD35C65" w:rsidR="00E302B5" w:rsidRPr="00542D61" w:rsidRDefault="00E302B5" w:rsidP="00252992">
            <w:pPr>
              <w:spacing w:line="240" w:lineRule="auto"/>
              <w:ind w:right="-72"/>
              <w:jc w:val="right"/>
              <w:rPr>
                <w:rFonts w:cs="Arial"/>
                <w:b/>
                <w:bCs/>
                <w:sz w:val="16"/>
                <w:szCs w:val="16"/>
              </w:rPr>
            </w:pPr>
            <w:r w:rsidRPr="00542D61">
              <w:rPr>
                <w:rFonts w:cs="Arial"/>
                <w:b/>
                <w:bCs/>
                <w:sz w:val="16"/>
                <w:szCs w:val="16"/>
              </w:rPr>
              <w:t>Baht</w:t>
            </w:r>
          </w:p>
        </w:tc>
        <w:tc>
          <w:tcPr>
            <w:tcW w:w="1240" w:type="dxa"/>
            <w:tcBorders>
              <w:top w:val="single" w:sz="4" w:space="0" w:color="auto"/>
              <w:bottom w:val="single" w:sz="4" w:space="0" w:color="auto"/>
            </w:tcBorders>
            <w:shd w:val="clear" w:color="auto" w:fill="auto"/>
          </w:tcPr>
          <w:p w14:paraId="41326E0A" w14:textId="77777777" w:rsidR="00E302B5" w:rsidRPr="00542D61" w:rsidRDefault="00445E3B" w:rsidP="00252992">
            <w:pPr>
              <w:spacing w:line="240" w:lineRule="auto"/>
              <w:ind w:right="-72"/>
              <w:jc w:val="right"/>
              <w:rPr>
                <w:rFonts w:cs="Arial"/>
                <w:b/>
                <w:bCs/>
                <w:sz w:val="16"/>
                <w:szCs w:val="16"/>
              </w:rPr>
            </w:pPr>
            <w:r w:rsidRPr="00542D61">
              <w:rPr>
                <w:rFonts w:cs="Arial"/>
                <w:b/>
                <w:bCs/>
                <w:sz w:val="16"/>
                <w:szCs w:val="16"/>
              </w:rPr>
              <w:t>2020</w:t>
            </w:r>
          </w:p>
          <w:p w14:paraId="502E9E32" w14:textId="3B3EF5D1" w:rsidR="00E14AAF" w:rsidRPr="00542D61" w:rsidRDefault="00E14AAF" w:rsidP="00252992">
            <w:pPr>
              <w:spacing w:line="240" w:lineRule="auto"/>
              <w:ind w:right="-72"/>
              <w:jc w:val="right"/>
              <w:rPr>
                <w:rFonts w:cs="Arial"/>
                <w:b/>
                <w:bCs/>
                <w:sz w:val="16"/>
                <w:szCs w:val="16"/>
              </w:rPr>
            </w:pPr>
            <w:r w:rsidRPr="00542D61">
              <w:rPr>
                <w:rFonts w:cs="Arial"/>
                <w:b/>
                <w:bCs/>
                <w:sz w:val="16"/>
                <w:szCs w:val="16"/>
              </w:rPr>
              <w:t>Thousand</w:t>
            </w:r>
          </w:p>
          <w:p w14:paraId="46B43C71" w14:textId="459DC22A" w:rsidR="00E302B5" w:rsidRPr="00542D61" w:rsidRDefault="00E302B5" w:rsidP="00252992">
            <w:pPr>
              <w:spacing w:line="240" w:lineRule="auto"/>
              <w:ind w:right="-72"/>
              <w:jc w:val="right"/>
              <w:rPr>
                <w:rFonts w:cs="Arial"/>
                <w:b/>
                <w:bCs/>
                <w:sz w:val="16"/>
                <w:szCs w:val="16"/>
              </w:rPr>
            </w:pPr>
            <w:r w:rsidRPr="00542D61">
              <w:rPr>
                <w:rFonts w:cs="Arial"/>
                <w:b/>
                <w:bCs/>
                <w:sz w:val="16"/>
                <w:szCs w:val="16"/>
              </w:rPr>
              <w:t>Baht</w:t>
            </w:r>
          </w:p>
        </w:tc>
        <w:tc>
          <w:tcPr>
            <w:tcW w:w="1240" w:type="dxa"/>
            <w:tcBorders>
              <w:top w:val="single" w:sz="4" w:space="0" w:color="auto"/>
              <w:bottom w:val="single" w:sz="4" w:space="0" w:color="auto"/>
            </w:tcBorders>
            <w:shd w:val="clear" w:color="auto" w:fill="auto"/>
          </w:tcPr>
          <w:p w14:paraId="0B7F877B" w14:textId="77777777" w:rsidR="00E302B5" w:rsidRPr="00542D61" w:rsidRDefault="00445E3B" w:rsidP="00252992">
            <w:pPr>
              <w:spacing w:line="240" w:lineRule="auto"/>
              <w:ind w:right="-72"/>
              <w:jc w:val="right"/>
              <w:rPr>
                <w:rFonts w:cs="Arial"/>
                <w:b/>
                <w:bCs/>
                <w:sz w:val="16"/>
                <w:szCs w:val="16"/>
              </w:rPr>
            </w:pPr>
            <w:r w:rsidRPr="00542D61">
              <w:rPr>
                <w:rFonts w:cs="Arial"/>
                <w:b/>
                <w:bCs/>
                <w:sz w:val="16"/>
                <w:szCs w:val="16"/>
              </w:rPr>
              <w:t>2019</w:t>
            </w:r>
          </w:p>
          <w:p w14:paraId="507D28AE" w14:textId="30ABBFB5" w:rsidR="00E14AAF" w:rsidRPr="00542D61" w:rsidRDefault="00E14AAF" w:rsidP="00252992">
            <w:pPr>
              <w:spacing w:line="240" w:lineRule="auto"/>
              <w:ind w:right="-72"/>
              <w:jc w:val="right"/>
              <w:rPr>
                <w:rFonts w:cs="Arial"/>
                <w:b/>
                <w:bCs/>
                <w:sz w:val="16"/>
                <w:szCs w:val="16"/>
              </w:rPr>
            </w:pPr>
            <w:r w:rsidRPr="00542D61">
              <w:rPr>
                <w:rFonts w:cs="Arial"/>
                <w:b/>
                <w:bCs/>
                <w:sz w:val="16"/>
                <w:szCs w:val="16"/>
              </w:rPr>
              <w:t>Thousand</w:t>
            </w:r>
          </w:p>
          <w:p w14:paraId="367D37A6" w14:textId="79691CA7" w:rsidR="00E302B5" w:rsidRPr="00542D61" w:rsidRDefault="00E302B5" w:rsidP="00252992">
            <w:pPr>
              <w:spacing w:line="240" w:lineRule="auto"/>
              <w:ind w:right="-72"/>
              <w:jc w:val="right"/>
              <w:rPr>
                <w:rFonts w:cs="Arial"/>
                <w:b/>
                <w:bCs/>
                <w:sz w:val="16"/>
                <w:szCs w:val="16"/>
              </w:rPr>
            </w:pPr>
            <w:r w:rsidRPr="00542D61">
              <w:rPr>
                <w:rFonts w:cs="Arial"/>
                <w:b/>
                <w:bCs/>
                <w:sz w:val="16"/>
                <w:szCs w:val="16"/>
              </w:rPr>
              <w:t>Baht</w:t>
            </w:r>
          </w:p>
        </w:tc>
      </w:tr>
      <w:tr w:rsidR="00701CE4" w:rsidRPr="00542D61" w14:paraId="23D94C69" w14:textId="77777777" w:rsidTr="004C7B32">
        <w:tc>
          <w:tcPr>
            <w:tcW w:w="1861" w:type="dxa"/>
            <w:shd w:val="clear" w:color="auto" w:fill="auto"/>
          </w:tcPr>
          <w:p w14:paraId="558D2FC2" w14:textId="77777777" w:rsidR="00E302B5" w:rsidRPr="00542D61" w:rsidRDefault="00E302B5" w:rsidP="00252992">
            <w:pPr>
              <w:spacing w:line="240" w:lineRule="auto"/>
              <w:ind w:left="-101"/>
              <w:jc w:val="thaiDistribute"/>
              <w:rPr>
                <w:rFonts w:cs="Arial"/>
                <w:sz w:val="16"/>
                <w:szCs w:val="16"/>
                <w:cs/>
              </w:rPr>
            </w:pPr>
          </w:p>
        </w:tc>
        <w:tc>
          <w:tcPr>
            <w:tcW w:w="1106" w:type="dxa"/>
            <w:tcBorders>
              <w:top w:val="single" w:sz="4" w:space="0" w:color="auto"/>
            </w:tcBorders>
            <w:shd w:val="clear" w:color="auto" w:fill="FAFAFA"/>
          </w:tcPr>
          <w:p w14:paraId="246E01DD" w14:textId="77777777" w:rsidR="00E302B5" w:rsidRPr="00542D61" w:rsidRDefault="00E302B5" w:rsidP="00252992">
            <w:pPr>
              <w:spacing w:line="240" w:lineRule="auto"/>
              <w:ind w:right="-72"/>
              <w:jc w:val="right"/>
              <w:rPr>
                <w:rFonts w:cs="Arial"/>
                <w:sz w:val="16"/>
                <w:szCs w:val="16"/>
              </w:rPr>
            </w:pPr>
          </w:p>
        </w:tc>
        <w:tc>
          <w:tcPr>
            <w:tcW w:w="1106" w:type="dxa"/>
            <w:tcBorders>
              <w:top w:val="single" w:sz="4" w:space="0" w:color="auto"/>
            </w:tcBorders>
            <w:shd w:val="clear" w:color="auto" w:fill="auto"/>
          </w:tcPr>
          <w:p w14:paraId="2B4A53B4" w14:textId="77777777" w:rsidR="00E302B5" w:rsidRPr="00542D61" w:rsidRDefault="00E302B5" w:rsidP="00252992">
            <w:pPr>
              <w:spacing w:line="240" w:lineRule="auto"/>
              <w:ind w:right="-72"/>
              <w:jc w:val="right"/>
              <w:rPr>
                <w:rFonts w:cs="Arial"/>
                <w:sz w:val="16"/>
                <w:szCs w:val="16"/>
              </w:rPr>
            </w:pPr>
          </w:p>
        </w:tc>
        <w:tc>
          <w:tcPr>
            <w:tcW w:w="1240" w:type="dxa"/>
            <w:tcBorders>
              <w:top w:val="single" w:sz="4" w:space="0" w:color="auto"/>
            </w:tcBorders>
            <w:shd w:val="clear" w:color="auto" w:fill="FAFAFA"/>
          </w:tcPr>
          <w:p w14:paraId="5D79E0C1" w14:textId="77777777" w:rsidR="00E302B5" w:rsidRPr="00542D61" w:rsidRDefault="00E302B5" w:rsidP="00252992">
            <w:pPr>
              <w:spacing w:line="240" w:lineRule="auto"/>
              <w:ind w:right="-72"/>
              <w:jc w:val="right"/>
              <w:rPr>
                <w:rFonts w:cs="Arial"/>
                <w:sz w:val="16"/>
                <w:szCs w:val="16"/>
              </w:rPr>
            </w:pPr>
          </w:p>
        </w:tc>
        <w:tc>
          <w:tcPr>
            <w:tcW w:w="1240" w:type="dxa"/>
            <w:tcBorders>
              <w:top w:val="single" w:sz="4" w:space="0" w:color="auto"/>
            </w:tcBorders>
            <w:shd w:val="clear" w:color="auto" w:fill="auto"/>
          </w:tcPr>
          <w:p w14:paraId="27B02714" w14:textId="77777777" w:rsidR="00E302B5" w:rsidRPr="00542D61" w:rsidRDefault="00E302B5" w:rsidP="00252992">
            <w:pPr>
              <w:spacing w:line="240" w:lineRule="auto"/>
              <w:ind w:right="-72"/>
              <w:jc w:val="right"/>
              <w:rPr>
                <w:rFonts w:cs="Arial"/>
                <w:sz w:val="16"/>
                <w:szCs w:val="16"/>
              </w:rPr>
            </w:pPr>
          </w:p>
        </w:tc>
        <w:tc>
          <w:tcPr>
            <w:tcW w:w="1240" w:type="dxa"/>
            <w:tcBorders>
              <w:top w:val="single" w:sz="4" w:space="0" w:color="auto"/>
            </w:tcBorders>
            <w:shd w:val="clear" w:color="auto" w:fill="FAFAFA"/>
          </w:tcPr>
          <w:p w14:paraId="2BD7F160" w14:textId="77777777" w:rsidR="00E302B5" w:rsidRPr="00542D61" w:rsidRDefault="00E302B5" w:rsidP="00252992">
            <w:pPr>
              <w:spacing w:line="240" w:lineRule="auto"/>
              <w:ind w:right="-72"/>
              <w:jc w:val="right"/>
              <w:rPr>
                <w:rFonts w:cs="Arial"/>
                <w:sz w:val="16"/>
                <w:szCs w:val="16"/>
              </w:rPr>
            </w:pPr>
          </w:p>
        </w:tc>
        <w:tc>
          <w:tcPr>
            <w:tcW w:w="1240" w:type="dxa"/>
            <w:tcBorders>
              <w:top w:val="single" w:sz="4" w:space="0" w:color="auto"/>
            </w:tcBorders>
            <w:shd w:val="clear" w:color="auto" w:fill="auto"/>
          </w:tcPr>
          <w:p w14:paraId="1653B1D1" w14:textId="77777777" w:rsidR="00E302B5" w:rsidRPr="00542D61" w:rsidRDefault="00E302B5" w:rsidP="00252992">
            <w:pPr>
              <w:spacing w:line="240" w:lineRule="auto"/>
              <w:ind w:right="-72"/>
              <w:jc w:val="right"/>
              <w:rPr>
                <w:rFonts w:cs="Arial"/>
                <w:sz w:val="16"/>
                <w:szCs w:val="16"/>
              </w:rPr>
            </w:pPr>
          </w:p>
        </w:tc>
      </w:tr>
      <w:tr w:rsidR="00F95014" w:rsidRPr="00542D61" w14:paraId="35928328" w14:textId="77777777" w:rsidTr="004C7B32">
        <w:tc>
          <w:tcPr>
            <w:tcW w:w="1861" w:type="dxa"/>
            <w:shd w:val="clear" w:color="auto" w:fill="auto"/>
          </w:tcPr>
          <w:p w14:paraId="6255156F" w14:textId="77777777" w:rsidR="00F95014" w:rsidRPr="00542D61" w:rsidRDefault="00F95014" w:rsidP="00252992">
            <w:pPr>
              <w:spacing w:line="240" w:lineRule="auto"/>
              <w:ind w:left="-101"/>
              <w:jc w:val="thaiDistribute"/>
              <w:rPr>
                <w:rFonts w:cs="Arial"/>
                <w:sz w:val="16"/>
                <w:szCs w:val="16"/>
                <w:cs/>
              </w:rPr>
            </w:pPr>
            <w:r w:rsidRPr="00542D61">
              <w:rPr>
                <w:rFonts w:cs="Arial"/>
                <w:sz w:val="16"/>
                <w:szCs w:val="16"/>
              </w:rPr>
              <w:t>Domestic sales</w:t>
            </w:r>
          </w:p>
        </w:tc>
        <w:tc>
          <w:tcPr>
            <w:tcW w:w="1106" w:type="dxa"/>
            <w:shd w:val="clear" w:color="auto" w:fill="FAFAFA"/>
          </w:tcPr>
          <w:p w14:paraId="7524337D" w14:textId="319076F3" w:rsidR="00F95014" w:rsidRPr="00542D61" w:rsidRDefault="006E073D" w:rsidP="00252992">
            <w:pPr>
              <w:spacing w:line="240" w:lineRule="auto"/>
              <w:ind w:right="-72"/>
              <w:jc w:val="right"/>
              <w:rPr>
                <w:rFonts w:cs="Arial"/>
                <w:sz w:val="16"/>
                <w:szCs w:val="16"/>
              </w:rPr>
            </w:pPr>
            <w:r w:rsidRPr="00542D61">
              <w:rPr>
                <w:rFonts w:cs="Arial"/>
                <w:sz w:val="16"/>
                <w:szCs w:val="16"/>
              </w:rPr>
              <w:t>6,513</w:t>
            </w:r>
          </w:p>
        </w:tc>
        <w:tc>
          <w:tcPr>
            <w:tcW w:w="1106" w:type="dxa"/>
            <w:shd w:val="clear" w:color="auto" w:fill="auto"/>
          </w:tcPr>
          <w:p w14:paraId="08D83F65" w14:textId="0248DED8" w:rsidR="00F95014" w:rsidRPr="00542D61" w:rsidRDefault="00F95014" w:rsidP="00252992">
            <w:pPr>
              <w:spacing w:line="240" w:lineRule="auto"/>
              <w:ind w:right="-72"/>
              <w:jc w:val="right"/>
              <w:rPr>
                <w:rFonts w:cs="Arial"/>
                <w:sz w:val="16"/>
                <w:szCs w:val="16"/>
              </w:rPr>
            </w:pPr>
            <w:r w:rsidRPr="00542D61">
              <w:rPr>
                <w:rFonts w:cs="Arial"/>
                <w:sz w:val="16"/>
                <w:szCs w:val="16"/>
              </w:rPr>
              <w:t>3,49</w:t>
            </w:r>
            <w:r w:rsidR="006E073D" w:rsidRPr="00542D61">
              <w:rPr>
                <w:rFonts w:cs="Arial"/>
                <w:sz w:val="16"/>
                <w:szCs w:val="16"/>
              </w:rPr>
              <w:t>8</w:t>
            </w:r>
          </w:p>
        </w:tc>
        <w:tc>
          <w:tcPr>
            <w:tcW w:w="1240" w:type="dxa"/>
            <w:shd w:val="clear" w:color="auto" w:fill="FAFAFA"/>
          </w:tcPr>
          <w:p w14:paraId="6B04B844" w14:textId="492F2CC3" w:rsidR="00F95014" w:rsidRPr="00542D61" w:rsidRDefault="006E073D" w:rsidP="00252992">
            <w:pPr>
              <w:spacing w:line="240" w:lineRule="auto"/>
              <w:ind w:right="-72"/>
              <w:jc w:val="right"/>
              <w:rPr>
                <w:rFonts w:cs="Arial"/>
                <w:sz w:val="16"/>
                <w:szCs w:val="16"/>
              </w:rPr>
            </w:pPr>
            <w:r w:rsidRPr="00542D61">
              <w:rPr>
                <w:rFonts w:cs="Arial"/>
                <w:sz w:val="16"/>
                <w:szCs w:val="16"/>
              </w:rPr>
              <w:t>1,398,116</w:t>
            </w:r>
          </w:p>
        </w:tc>
        <w:tc>
          <w:tcPr>
            <w:tcW w:w="1240" w:type="dxa"/>
            <w:shd w:val="clear" w:color="auto" w:fill="auto"/>
          </w:tcPr>
          <w:p w14:paraId="2F1DF9D9" w14:textId="148FEA8A" w:rsidR="00F95014" w:rsidRPr="00542D61" w:rsidRDefault="00F95014" w:rsidP="00252992">
            <w:pPr>
              <w:spacing w:line="240" w:lineRule="auto"/>
              <w:ind w:right="-72"/>
              <w:jc w:val="right"/>
              <w:rPr>
                <w:rFonts w:cs="Arial"/>
                <w:sz w:val="16"/>
                <w:szCs w:val="16"/>
              </w:rPr>
            </w:pPr>
            <w:r w:rsidRPr="00542D61">
              <w:rPr>
                <w:rFonts w:cs="Arial"/>
                <w:sz w:val="16"/>
                <w:szCs w:val="16"/>
              </w:rPr>
              <w:t>1,436,172</w:t>
            </w:r>
          </w:p>
        </w:tc>
        <w:tc>
          <w:tcPr>
            <w:tcW w:w="1240" w:type="dxa"/>
            <w:shd w:val="clear" w:color="auto" w:fill="FAFAFA"/>
          </w:tcPr>
          <w:p w14:paraId="2C06B819" w14:textId="077A8EC7" w:rsidR="00F95014" w:rsidRPr="00542D61" w:rsidRDefault="006E073D" w:rsidP="00252992">
            <w:pPr>
              <w:spacing w:line="240" w:lineRule="auto"/>
              <w:ind w:right="-72"/>
              <w:jc w:val="right"/>
              <w:rPr>
                <w:rFonts w:cs="Arial"/>
                <w:sz w:val="16"/>
                <w:szCs w:val="16"/>
              </w:rPr>
            </w:pPr>
            <w:r w:rsidRPr="00542D61">
              <w:rPr>
                <w:rFonts w:cs="Arial"/>
                <w:sz w:val="16"/>
                <w:szCs w:val="16"/>
              </w:rPr>
              <w:t>1,404,</w:t>
            </w:r>
            <w:r w:rsidR="006B64EC" w:rsidRPr="00542D61">
              <w:rPr>
                <w:rFonts w:cs="Arial"/>
                <w:sz w:val="16"/>
                <w:szCs w:val="16"/>
              </w:rPr>
              <w:t>560</w:t>
            </w:r>
          </w:p>
        </w:tc>
        <w:tc>
          <w:tcPr>
            <w:tcW w:w="1240" w:type="dxa"/>
            <w:shd w:val="clear" w:color="auto" w:fill="auto"/>
          </w:tcPr>
          <w:p w14:paraId="18D16EC0" w14:textId="539AA1DB" w:rsidR="00F95014" w:rsidRPr="00542D61" w:rsidRDefault="00F95014" w:rsidP="00252992">
            <w:pPr>
              <w:spacing w:line="240" w:lineRule="auto"/>
              <w:ind w:right="-72"/>
              <w:jc w:val="right"/>
              <w:rPr>
                <w:rFonts w:cs="Arial"/>
                <w:sz w:val="16"/>
                <w:szCs w:val="16"/>
              </w:rPr>
            </w:pPr>
            <w:r w:rsidRPr="00542D61">
              <w:rPr>
                <w:rFonts w:cs="Arial"/>
                <w:sz w:val="16"/>
                <w:szCs w:val="16"/>
              </w:rPr>
              <w:t>1,439,670</w:t>
            </w:r>
          </w:p>
        </w:tc>
      </w:tr>
      <w:tr w:rsidR="00F95014" w:rsidRPr="00542D61" w14:paraId="2EAC6E20" w14:textId="77777777" w:rsidTr="004C7B32">
        <w:tc>
          <w:tcPr>
            <w:tcW w:w="1861" w:type="dxa"/>
            <w:shd w:val="clear" w:color="auto" w:fill="auto"/>
          </w:tcPr>
          <w:p w14:paraId="50BE7357" w14:textId="77777777" w:rsidR="00F95014" w:rsidRPr="00542D61" w:rsidRDefault="00F95014" w:rsidP="00252992">
            <w:pPr>
              <w:spacing w:line="240" w:lineRule="auto"/>
              <w:ind w:left="-101"/>
              <w:jc w:val="thaiDistribute"/>
              <w:rPr>
                <w:rFonts w:cs="Arial"/>
                <w:sz w:val="16"/>
                <w:szCs w:val="16"/>
              </w:rPr>
            </w:pPr>
            <w:r w:rsidRPr="00542D61">
              <w:rPr>
                <w:rFonts w:cs="Arial"/>
                <w:sz w:val="16"/>
                <w:szCs w:val="16"/>
              </w:rPr>
              <w:t>Export sales</w:t>
            </w:r>
          </w:p>
        </w:tc>
        <w:tc>
          <w:tcPr>
            <w:tcW w:w="1106" w:type="dxa"/>
            <w:tcBorders>
              <w:bottom w:val="single" w:sz="4" w:space="0" w:color="auto"/>
            </w:tcBorders>
            <w:shd w:val="clear" w:color="auto" w:fill="FAFAFA"/>
          </w:tcPr>
          <w:p w14:paraId="355BBA55" w14:textId="286CC557" w:rsidR="00F95014" w:rsidRPr="00542D61" w:rsidRDefault="006E073D" w:rsidP="00252992">
            <w:pPr>
              <w:spacing w:line="240" w:lineRule="auto"/>
              <w:ind w:right="-72"/>
              <w:jc w:val="right"/>
              <w:rPr>
                <w:rFonts w:cs="Arial"/>
                <w:sz w:val="16"/>
                <w:szCs w:val="16"/>
              </w:rPr>
            </w:pPr>
            <w:r w:rsidRPr="00542D61">
              <w:rPr>
                <w:rFonts w:cs="Arial"/>
                <w:sz w:val="16"/>
                <w:szCs w:val="16"/>
              </w:rPr>
              <w:t>199,284</w:t>
            </w:r>
          </w:p>
        </w:tc>
        <w:tc>
          <w:tcPr>
            <w:tcW w:w="1106" w:type="dxa"/>
            <w:tcBorders>
              <w:bottom w:val="single" w:sz="4" w:space="0" w:color="auto"/>
            </w:tcBorders>
            <w:shd w:val="clear" w:color="auto" w:fill="auto"/>
          </w:tcPr>
          <w:p w14:paraId="1B080DAC" w14:textId="4ED782D5" w:rsidR="00F95014" w:rsidRPr="00542D61" w:rsidRDefault="00F95014" w:rsidP="00252992">
            <w:pPr>
              <w:spacing w:line="240" w:lineRule="auto"/>
              <w:ind w:right="-72"/>
              <w:jc w:val="right"/>
              <w:rPr>
                <w:rFonts w:cs="Arial"/>
                <w:sz w:val="16"/>
                <w:szCs w:val="16"/>
              </w:rPr>
            </w:pPr>
            <w:r w:rsidRPr="00542D61">
              <w:rPr>
                <w:rFonts w:cs="Arial"/>
                <w:sz w:val="16"/>
                <w:szCs w:val="16"/>
              </w:rPr>
              <w:t>265,06</w:t>
            </w:r>
            <w:r w:rsidR="006E073D" w:rsidRPr="00542D61">
              <w:rPr>
                <w:rFonts w:cs="Arial"/>
                <w:sz w:val="16"/>
                <w:szCs w:val="16"/>
              </w:rPr>
              <w:t>2</w:t>
            </w:r>
          </w:p>
        </w:tc>
        <w:tc>
          <w:tcPr>
            <w:tcW w:w="1240" w:type="dxa"/>
            <w:tcBorders>
              <w:bottom w:val="single" w:sz="4" w:space="0" w:color="auto"/>
            </w:tcBorders>
            <w:shd w:val="clear" w:color="auto" w:fill="FAFAFA"/>
          </w:tcPr>
          <w:p w14:paraId="1F013B34" w14:textId="643F96E5" w:rsidR="00F95014" w:rsidRPr="00542D61" w:rsidRDefault="006E073D" w:rsidP="00252992">
            <w:pPr>
              <w:spacing w:line="240" w:lineRule="auto"/>
              <w:ind w:right="-72"/>
              <w:jc w:val="right"/>
              <w:rPr>
                <w:rFonts w:cs="Arial"/>
                <w:sz w:val="16"/>
                <w:szCs w:val="16"/>
              </w:rPr>
            </w:pPr>
            <w:r w:rsidRPr="00542D61">
              <w:rPr>
                <w:rFonts w:cs="Arial"/>
                <w:sz w:val="16"/>
                <w:szCs w:val="16"/>
              </w:rPr>
              <w:t>1,841,515</w:t>
            </w:r>
          </w:p>
        </w:tc>
        <w:tc>
          <w:tcPr>
            <w:tcW w:w="1240" w:type="dxa"/>
            <w:tcBorders>
              <w:bottom w:val="single" w:sz="4" w:space="0" w:color="auto"/>
            </w:tcBorders>
            <w:shd w:val="clear" w:color="auto" w:fill="auto"/>
          </w:tcPr>
          <w:p w14:paraId="0D490AD1" w14:textId="53888CFE" w:rsidR="00F95014" w:rsidRPr="00542D61" w:rsidRDefault="00F95014" w:rsidP="00252992">
            <w:pPr>
              <w:spacing w:line="240" w:lineRule="auto"/>
              <w:ind w:right="-72"/>
              <w:jc w:val="right"/>
              <w:rPr>
                <w:rFonts w:cs="Arial"/>
                <w:sz w:val="16"/>
                <w:szCs w:val="16"/>
              </w:rPr>
            </w:pPr>
            <w:r w:rsidRPr="00542D61">
              <w:rPr>
                <w:rFonts w:cs="Arial"/>
                <w:sz w:val="16"/>
                <w:szCs w:val="16"/>
              </w:rPr>
              <w:t>2,187,46</w:t>
            </w:r>
            <w:r w:rsidR="006E073D" w:rsidRPr="00542D61">
              <w:rPr>
                <w:rFonts w:cs="Arial"/>
                <w:sz w:val="16"/>
                <w:szCs w:val="16"/>
              </w:rPr>
              <w:t>3</w:t>
            </w:r>
          </w:p>
        </w:tc>
        <w:tc>
          <w:tcPr>
            <w:tcW w:w="1240" w:type="dxa"/>
            <w:tcBorders>
              <w:bottom w:val="single" w:sz="4" w:space="0" w:color="auto"/>
            </w:tcBorders>
            <w:shd w:val="clear" w:color="auto" w:fill="FAFAFA"/>
          </w:tcPr>
          <w:p w14:paraId="4630ADFF" w14:textId="29547976" w:rsidR="00F95014" w:rsidRPr="00542D61" w:rsidRDefault="006E073D" w:rsidP="00252992">
            <w:pPr>
              <w:spacing w:line="240" w:lineRule="auto"/>
              <w:ind w:right="-72"/>
              <w:jc w:val="right"/>
              <w:rPr>
                <w:rFonts w:cs="Arial"/>
                <w:sz w:val="16"/>
                <w:szCs w:val="16"/>
              </w:rPr>
            </w:pPr>
            <w:r w:rsidRPr="00542D61">
              <w:rPr>
                <w:rFonts w:cs="Arial"/>
                <w:sz w:val="16"/>
                <w:szCs w:val="16"/>
              </w:rPr>
              <w:t>2,040,</w:t>
            </w:r>
            <w:r w:rsidR="006B64EC" w:rsidRPr="00542D61">
              <w:rPr>
                <w:rFonts w:cs="Arial"/>
                <w:sz w:val="16"/>
                <w:szCs w:val="16"/>
              </w:rPr>
              <w:t>868</w:t>
            </w:r>
          </w:p>
        </w:tc>
        <w:tc>
          <w:tcPr>
            <w:tcW w:w="1240" w:type="dxa"/>
            <w:tcBorders>
              <w:bottom w:val="single" w:sz="4" w:space="0" w:color="auto"/>
            </w:tcBorders>
            <w:shd w:val="clear" w:color="auto" w:fill="auto"/>
          </w:tcPr>
          <w:p w14:paraId="548FE0B5" w14:textId="46240BC1" w:rsidR="00F95014" w:rsidRPr="00542D61" w:rsidRDefault="00F95014" w:rsidP="00252992">
            <w:pPr>
              <w:spacing w:line="240" w:lineRule="auto"/>
              <w:ind w:right="-72"/>
              <w:jc w:val="right"/>
              <w:rPr>
                <w:rFonts w:cs="Arial"/>
                <w:sz w:val="16"/>
                <w:szCs w:val="16"/>
              </w:rPr>
            </w:pPr>
            <w:r w:rsidRPr="00542D61">
              <w:rPr>
                <w:rFonts w:cs="Arial"/>
                <w:sz w:val="16"/>
                <w:szCs w:val="16"/>
              </w:rPr>
              <w:t>2,452,52</w:t>
            </w:r>
            <w:r w:rsidR="006E073D" w:rsidRPr="00542D61">
              <w:rPr>
                <w:rFonts w:cs="Arial"/>
                <w:sz w:val="16"/>
                <w:szCs w:val="16"/>
              </w:rPr>
              <w:t>5</w:t>
            </w:r>
          </w:p>
        </w:tc>
      </w:tr>
      <w:tr w:rsidR="00F95014" w:rsidRPr="00542D61" w14:paraId="554D519F" w14:textId="77777777" w:rsidTr="004C7B32">
        <w:trPr>
          <w:trHeight w:val="98"/>
        </w:trPr>
        <w:tc>
          <w:tcPr>
            <w:tcW w:w="1861" w:type="dxa"/>
            <w:shd w:val="clear" w:color="auto" w:fill="auto"/>
          </w:tcPr>
          <w:p w14:paraId="28098A75" w14:textId="77777777" w:rsidR="00F95014" w:rsidRPr="00542D61" w:rsidRDefault="00F95014" w:rsidP="00252992">
            <w:pPr>
              <w:spacing w:line="240" w:lineRule="auto"/>
              <w:ind w:left="-101"/>
              <w:jc w:val="thaiDistribute"/>
              <w:rPr>
                <w:rFonts w:cs="Arial"/>
                <w:sz w:val="16"/>
                <w:szCs w:val="16"/>
                <w:cs/>
              </w:rPr>
            </w:pPr>
          </w:p>
        </w:tc>
        <w:tc>
          <w:tcPr>
            <w:tcW w:w="1106" w:type="dxa"/>
            <w:tcBorders>
              <w:top w:val="single" w:sz="4" w:space="0" w:color="auto"/>
            </w:tcBorders>
            <w:shd w:val="clear" w:color="auto" w:fill="FAFAFA"/>
          </w:tcPr>
          <w:p w14:paraId="11117343" w14:textId="77777777" w:rsidR="00F95014" w:rsidRPr="00542D61" w:rsidRDefault="00F95014" w:rsidP="00252992">
            <w:pPr>
              <w:spacing w:line="240" w:lineRule="auto"/>
              <w:ind w:right="-72"/>
              <w:jc w:val="right"/>
              <w:rPr>
                <w:rFonts w:cs="Arial"/>
                <w:sz w:val="16"/>
                <w:szCs w:val="16"/>
              </w:rPr>
            </w:pPr>
          </w:p>
        </w:tc>
        <w:tc>
          <w:tcPr>
            <w:tcW w:w="1106" w:type="dxa"/>
            <w:tcBorders>
              <w:top w:val="single" w:sz="4" w:space="0" w:color="auto"/>
            </w:tcBorders>
            <w:shd w:val="clear" w:color="auto" w:fill="auto"/>
          </w:tcPr>
          <w:p w14:paraId="657F9320" w14:textId="77777777" w:rsidR="00F95014" w:rsidRPr="00542D61" w:rsidRDefault="00F95014" w:rsidP="00252992">
            <w:pPr>
              <w:spacing w:line="240" w:lineRule="auto"/>
              <w:ind w:right="-72"/>
              <w:jc w:val="right"/>
              <w:rPr>
                <w:rFonts w:cs="Arial"/>
                <w:sz w:val="16"/>
                <w:szCs w:val="16"/>
              </w:rPr>
            </w:pPr>
          </w:p>
        </w:tc>
        <w:tc>
          <w:tcPr>
            <w:tcW w:w="1240" w:type="dxa"/>
            <w:tcBorders>
              <w:top w:val="single" w:sz="4" w:space="0" w:color="auto"/>
            </w:tcBorders>
            <w:shd w:val="clear" w:color="auto" w:fill="FAFAFA"/>
          </w:tcPr>
          <w:p w14:paraId="6A3C1EE5" w14:textId="77777777" w:rsidR="00F95014" w:rsidRPr="00542D61" w:rsidRDefault="00F95014" w:rsidP="00252992">
            <w:pPr>
              <w:spacing w:line="240" w:lineRule="auto"/>
              <w:ind w:right="-72"/>
              <w:jc w:val="right"/>
              <w:rPr>
                <w:rFonts w:cs="Arial"/>
                <w:sz w:val="16"/>
                <w:szCs w:val="16"/>
              </w:rPr>
            </w:pPr>
          </w:p>
        </w:tc>
        <w:tc>
          <w:tcPr>
            <w:tcW w:w="1240" w:type="dxa"/>
            <w:tcBorders>
              <w:top w:val="single" w:sz="4" w:space="0" w:color="auto"/>
            </w:tcBorders>
            <w:shd w:val="clear" w:color="auto" w:fill="auto"/>
          </w:tcPr>
          <w:p w14:paraId="1F7A2317" w14:textId="77777777" w:rsidR="00F95014" w:rsidRPr="00542D61" w:rsidRDefault="00F95014" w:rsidP="00252992">
            <w:pPr>
              <w:spacing w:line="240" w:lineRule="auto"/>
              <w:ind w:right="-72"/>
              <w:jc w:val="right"/>
              <w:rPr>
                <w:rFonts w:cs="Arial"/>
                <w:sz w:val="16"/>
                <w:szCs w:val="16"/>
              </w:rPr>
            </w:pPr>
          </w:p>
        </w:tc>
        <w:tc>
          <w:tcPr>
            <w:tcW w:w="1240" w:type="dxa"/>
            <w:tcBorders>
              <w:top w:val="single" w:sz="4" w:space="0" w:color="auto"/>
            </w:tcBorders>
            <w:shd w:val="clear" w:color="auto" w:fill="FAFAFA"/>
          </w:tcPr>
          <w:p w14:paraId="2BA0F26A" w14:textId="77777777" w:rsidR="00F95014" w:rsidRPr="00542D61" w:rsidRDefault="00F95014" w:rsidP="00252992">
            <w:pPr>
              <w:spacing w:line="240" w:lineRule="auto"/>
              <w:ind w:right="-72"/>
              <w:jc w:val="right"/>
              <w:rPr>
                <w:rFonts w:cs="Arial"/>
                <w:sz w:val="16"/>
                <w:szCs w:val="16"/>
              </w:rPr>
            </w:pPr>
          </w:p>
        </w:tc>
        <w:tc>
          <w:tcPr>
            <w:tcW w:w="1240" w:type="dxa"/>
            <w:tcBorders>
              <w:top w:val="single" w:sz="4" w:space="0" w:color="auto"/>
            </w:tcBorders>
            <w:shd w:val="clear" w:color="auto" w:fill="auto"/>
          </w:tcPr>
          <w:p w14:paraId="588083CE" w14:textId="77777777" w:rsidR="00F95014" w:rsidRPr="00542D61" w:rsidRDefault="00F95014" w:rsidP="00252992">
            <w:pPr>
              <w:spacing w:line="240" w:lineRule="auto"/>
              <w:ind w:right="-72"/>
              <w:jc w:val="right"/>
              <w:rPr>
                <w:rFonts w:cs="Arial"/>
                <w:sz w:val="16"/>
                <w:szCs w:val="16"/>
              </w:rPr>
            </w:pPr>
          </w:p>
        </w:tc>
      </w:tr>
      <w:tr w:rsidR="00F95014" w:rsidRPr="00542D61" w14:paraId="6E782EF7" w14:textId="77777777" w:rsidTr="004C7B32">
        <w:tc>
          <w:tcPr>
            <w:tcW w:w="1861" w:type="dxa"/>
            <w:shd w:val="clear" w:color="auto" w:fill="auto"/>
          </w:tcPr>
          <w:p w14:paraId="12412E29" w14:textId="77777777" w:rsidR="00F95014" w:rsidRPr="00542D61" w:rsidRDefault="00F95014" w:rsidP="00252992">
            <w:pPr>
              <w:spacing w:line="240" w:lineRule="auto"/>
              <w:ind w:left="-101"/>
              <w:jc w:val="thaiDistribute"/>
              <w:rPr>
                <w:rFonts w:cs="Arial"/>
                <w:sz w:val="16"/>
                <w:szCs w:val="16"/>
              </w:rPr>
            </w:pPr>
          </w:p>
        </w:tc>
        <w:tc>
          <w:tcPr>
            <w:tcW w:w="1106" w:type="dxa"/>
            <w:tcBorders>
              <w:bottom w:val="single" w:sz="4" w:space="0" w:color="auto"/>
            </w:tcBorders>
            <w:shd w:val="clear" w:color="auto" w:fill="FAFAFA"/>
          </w:tcPr>
          <w:p w14:paraId="699495DC" w14:textId="78985150" w:rsidR="00F95014" w:rsidRPr="00542D61" w:rsidRDefault="006E073D" w:rsidP="00252992">
            <w:pPr>
              <w:spacing w:line="240" w:lineRule="auto"/>
              <w:ind w:right="-72"/>
              <w:jc w:val="right"/>
              <w:rPr>
                <w:rFonts w:cs="Arial"/>
                <w:sz w:val="16"/>
                <w:szCs w:val="16"/>
              </w:rPr>
            </w:pPr>
            <w:r w:rsidRPr="00542D61">
              <w:rPr>
                <w:rFonts w:cs="Arial"/>
                <w:sz w:val="16"/>
                <w:szCs w:val="16"/>
              </w:rPr>
              <w:t>205,797</w:t>
            </w:r>
          </w:p>
        </w:tc>
        <w:tc>
          <w:tcPr>
            <w:tcW w:w="1106" w:type="dxa"/>
            <w:tcBorders>
              <w:bottom w:val="single" w:sz="4" w:space="0" w:color="auto"/>
            </w:tcBorders>
            <w:shd w:val="clear" w:color="auto" w:fill="auto"/>
          </w:tcPr>
          <w:p w14:paraId="04461741" w14:textId="21B6C8B2" w:rsidR="00F95014" w:rsidRPr="00542D61" w:rsidRDefault="00F95014" w:rsidP="00252992">
            <w:pPr>
              <w:spacing w:line="240" w:lineRule="auto"/>
              <w:ind w:right="-72"/>
              <w:jc w:val="right"/>
              <w:rPr>
                <w:rFonts w:cs="Arial"/>
                <w:sz w:val="16"/>
                <w:szCs w:val="16"/>
              </w:rPr>
            </w:pPr>
            <w:r w:rsidRPr="00542D61">
              <w:rPr>
                <w:rFonts w:cs="Arial"/>
                <w:sz w:val="16"/>
                <w:szCs w:val="16"/>
              </w:rPr>
              <w:t>268,5</w:t>
            </w:r>
            <w:r w:rsidR="006E073D" w:rsidRPr="00542D61">
              <w:rPr>
                <w:rFonts w:cs="Arial"/>
                <w:sz w:val="16"/>
                <w:szCs w:val="16"/>
              </w:rPr>
              <w:t>60</w:t>
            </w:r>
          </w:p>
        </w:tc>
        <w:tc>
          <w:tcPr>
            <w:tcW w:w="1240" w:type="dxa"/>
            <w:tcBorders>
              <w:bottom w:val="single" w:sz="4" w:space="0" w:color="auto"/>
            </w:tcBorders>
            <w:shd w:val="clear" w:color="auto" w:fill="FAFAFA"/>
          </w:tcPr>
          <w:p w14:paraId="0FF6D589" w14:textId="073A751C" w:rsidR="00F95014" w:rsidRPr="00542D61" w:rsidRDefault="006E073D" w:rsidP="00252992">
            <w:pPr>
              <w:spacing w:line="240" w:lineRule="auto"/>
              <w:ind w:right="-72"/>
              <w:jc w:val="right"/>
              <w:rPr>
                <w:rFonts w:cs="Arial"/>
                <w:sz w:val="16"/>
                <w:szCs w:val="16"/>
              </w:rPr>
            </w:pPr>
            <w:r w:rsidRPr="00542D61">
              <w:rPr>
                <w:rFonts w:cs="Arial"/>
                <w:sz w:val="16"/>
                <w:szCs w:val="16"/>
              </w:rPr>
              <w:t>3,239,631</w:t>
            </w:r>
          </w:p>
        </w:tc>
        <w:tc>
          <w:tcPr>
            <w:tcW w:w="1240" w:type="dxa"/>
            <w:tcBorders>
              <w:bottom w:val="single" w:sz="4" w:space="0" w:color="auto"/>
            </w:tcBorders>
            <w:shd w:val="clear" w:color="auto" w:fill="auto"/>
          </w:tcPr>
          <w:p w14:paraId="0B6A8FBC" w14:textId="654B534A" w:rsidR="00F95014" w:rsidRPr="00542D61" w:rsidRDefault="00F95014" w:rsidP="00252992">
            <w:pPr>
              <w:spacing w:line="240" w:lineRule="auto"/>
              <w:ind w:right="-72"/>
              <w:jc w:val="right"/>
              <w:rPr>
                <w:rFonts w:cs="Arial"/>
                <w:sz w:val="16"/>
                <w:szCs w:val="16"/>
              </w:rPr>
            </w:pPr>
            <w:r w:rsidRPr="00542D61">
              <w:rPr>
                <w:rFonts w:cs="Arial"/>
                <w:sz w:val="16"/>
                <w:szCs w:val="16"/>
              </w:rPr>
              <w:t>3,623,63</w:t>
            </w:r>
            <w:r w:rsidR="006E073D" w:rsidRPr="00542D61">
              <w:rPr>
                <w:rFonts w:cs="Arial"/>
                <w:sz w:val="16"/>
                <w:szCs w:val="16"/>
              </w:rPr>
              <w:t>5</w:t>
            </w:r>
          </w:p>
        </w:tc>
        <w:tc>
          <w:tcPr>
            <w:tcW w:w="1240" w:type="dxa"/>
            <w:tcBorders>
              <w:bottom w:val="single" w:sz="4" w:space="0" w:color="auto"/>
            </w:tcBorders>
            <w:shd w:val="clear" w:color="auto" w:fill="FAFAFA"/>
          </w:tcPr>
          <w:p w14:paraId="1218E429" w14:textId="6D1D8F9B" w:rsidR="00F95014" w:rsidRPr="00542D61" w:rsidRDefault="006E073D" w:rsidP="00252992">
            <w:pPr>
              <w:spacing w:line="240" w:lineRule="auto"/>
              <w:ind w:right="-72"/>
              <w:jc w:val="right"/>
              <w:rPr>
                <w:rFonts w:cs="Arial"/>
                <w:sz w:val="16"/>
                <w:szCs w:val="16"/>
              </w:rPr>
            </w:pPr>
            <w:r w:rsidRPr="00542D61">
              <w:rPr>
                <w:rFonts w:cs="Arial"/>
                <w:sz w:val="16"/>
                <w:szCs w:val="16"/>
              </w:rPr>
              <w:t>3,445,428</w:t>
            </w:r>
          </w:p>
        </w:tc>
        <w:tc>
          <w:tcPr>
            <w:tcW w:w="1240" w:type="dxa"/>
            <w:tcBorders>
              <w:bottom w:val="single" w:sz="4" w:space="0" w:color="auto"/>
            </w:tcBorders>
            <w:shd w:val="clear" w:color="auto" w:fill="auto"/>
          </w:tcPr>
          <w:p w14:paraId="5FF5A999" w14:textId="12495C52" w:rsidR="00F95014" w:rsidRPr="00542D61" w:rsidRDefault="00F95014" w:rsidP="00252992">
            <w:pPr>
              <w:spacing w:line="240" w:lineRule="auto"/>
              <w:ind w:right="-72"/>
              <w:jc w:val="right"/>
              <w:rPr>
                <w:rFonts w:cs="Arial"/>
                <w:sz w:val="16"/>
                <w:szCs w:val="16"/>
              </w:rPr>
            </w:pPr>
            <w:r w:rsidRPr="00542D61">
              <w:rPr>
                <w:rFonts w:cs="Arial"/>
                <w:sz w:val="16"/>
                <w:szCs w:val="16"/>
              </w:rPr>
              <w:t>3,892,19</w:t>
            </w:r>
            <w:r w:rsidR="006E073D" w:rsidRPr="00542D61">
              <w:rPr>
                <w:rFonts w:cs="Arial"/>
                <w:sz w:val="16"/>
                <w:szCs w:val="16"/>
              </w:rPr>
              <w:t>5</w:t>
            </w:r>
          </w:p>
        </w:tc>
      </w:tr>
    </w:tbl>
    <w:p w14:paraId="13AEB883" w14:textId="77777777" w:rsidR="000838FC" w:rsidRPr="00542D61" w:rsidRDefault="000838FC" w:rsidP="00252992">
      <w:pPr>
        <w:spacing w:line="240" w:lineRule="auto"/>
        <w:jc w:val="both"/>
        <w:rPr>
          <w:rFonts w:cs="Arial"/>
        </w:rPr>
      </w:pPr>
    </w:p>
    <w:p w14:paraId="30E939F4" w14:textId="77777777" w:rsidR="00A8523F" w:rsidRPr="00542D61" w:rsidRDefault="00A8523F" w:rsidP="00252992">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8733B4" w:rsidRPr="00542D61" w14:paraId="6F2CA16A" w14:textId="77777777" w:rsidTr="004C7B32">
        <w:trPr>
          <w:trHeight w:val="380"/>
        </w:trPr>
        <w:tc>
          <w:tcPr>
            <w:tcW w:w="9029" w:type="dxa"/>
            <w:shd w:val="clear" w:color="auto" w:fill="FFA543"/>
            <w:vAlign w:val="center"/>
          </w:tcPr>
          <w:p w14:paraId="7E61209A" w14:textId="024C094D" w:rsidR="008733B4" w:rsidRPr="00542D61" w:rsidRDefault="008733B4"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7044CC" w:rsidRPr="00542D61">
              <w:rPr>
                <w:rFonts w:cs="Arial"/>
                <w:b/>
                <w:bCs/>
                <w:color w:val="FFFFFF"/>
              </w:rPr>
              <w:t>30</w:t>
            </w:r>
            <w:r w:rsidRPr="00542D61">
              <w:rPr>
                <w:rFonts w:cs="Arial"/>
                <w:b/>
                <w:bCs/>
                <w:color w:val="FFFFFF"/>
              </w:rPr>
              <w:tab/>
              <w:t xml:space="preserve">Basic </w:t>
            </w:r>
            <w:r w:rsidR="00B90ADB" w:rsidRPr="00542D61">
              <w:rPr>
                <w:rFonts w:cs="Arial"/>
                <w:b/>
                <w:bCs/>
                <w:color w:val="FFFFFF"/>
              </w:rPr>
              <w:t xml:space="preserve">loss </w:t>
            </w:r>
            <w:r w:rsidRPr="00542D61">
              <w:rPr>
                <w:rFonts w:cs="Arial"/>
                <w:b/>
                <w:bCs/>
                <w:color w:val="FFFFFF"/>
              </w:rPr>
              <w:t>per share</w:t>
            </w:r>
          </w:p>
        </w:tc>
      </w:tr>
    </w:tbl>
    <w:p w14:paraId="1E3947E3" w14:textId="77777777" w:rsidR="008733B4" w:rsidRPr="00542D61" w:rsidRDefault="008733B4" w:rsidP="00252992">
      <w:pPr>
        <w:spacing w:line="240" w:lineRule="auto"/>
        <w:jc w:val="both"/>
        <w:rPr>
          <w:rFonts w:cs="Arial"/>
        </w:rPr>
      </w:pPr>
    </w:p>
    <w:p w14:paraId="168783FE" w14:textId="4AFA39E3" w:rsidR="00CB65AB" w:rsidRPr="00542D61" w:rsidRDefault="00CB65AB" w:rsidP="00252992">
      <w:pPr>
        <w:spacing w:line="240" w:lineRule="auto"/>
        <w:jc w:val="both"/>
        <w:rPr>
          <w:rFonts w:cs="Arial"/>
        </w:rPr>
      </w:pPr>
      <w:r w:rsidRPr="00542D61">
        <w:rPr>
          <w:rFonts w:cs="Arial"/>
        </w:rPr>
        <w:t xml:space="preserve">Basic </w:t>
      </w:r>
      <w:r w:rsidR="00AD766C" w:rsidRPr="00542D61">
        <w:rPr>
          <w:rFonts w:cs="Arial"/>
        </w:rPr>
        <w:t>loss</w:t>
      </w:r>
      <w:r w:rsidRPr="00542D61">
        <w:rPr>
          <w:rFonts w:cs="Arial"/>
        </w:rPr>
        <w:t xml:space="preserve"> per share </w:t>
      </w:r>
      <w:r w:rsidR="0082006B" w:rsidRPr="00542D61">
        <w:rPr>
          <w:rFonts w:cs="Arial"/>
        </w:rPr>
        <w:t>is</w:t>
      </w:r>
      <w:r w:rsidRPr="00542D61">
        <w:rPr>
          <w:rFonts w:cs="Arial"/>
        </w:rPr>
        <w:t xml:space="preserve"> calculated by dividing the net profit attributable to shareholders</w:t>
      </w:r>
      <w:r w:rsidR="0082006B" w:rsidRPr="00542D61">
        <w:rPr>
          <w:rFonts w:cs="Arial"/>
        </w:rPr>
        <w:t xml:space="preserve"> of the Company</w:t>
      </w:r>
      <w:r w:rsidRPr="00542D61">
        <w:rPr>
          <w:rFonts w:cs="Arial"/>
        </w:rPr>
        <w:t xml:space="preserve"> by the weighted average number of ordinary shares in issue during the year.</w:t>
      </w:r>
    </w:p>
    <w:p w14:paraId="67DF6769" w14:textId="77777777" w:rsidR="00CB65AB" w:rsidRPr="00542D61" w:rsidRDefault="00CB65AB" w:rsidP="00252992">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BE43BB" w:rsidRPr="00542D61" w14:paraId="635EDE4F" w14:textId="77777777" w:rsidTr="004C7B32">
        <w:tc>
          <w:tcPr>
            <w:tcW w:w="5850" w:type="dxa"/>
            <w:vAlign w:val="bottom"/>
          </w:tcPr>
          <w:p w14:paraId="008F1392" w14:textId="77777777" w:rsidR="00BE43BB" w:rsidRPr="00542D61" w:rsidRDefault="00BE43BB" w:rsidP="00252992">
            <w:pPr>
              <w:spacing w:line="240" w:lineRule="auto"/>
              <w:ind w:left="-101"/>
              <w:jc w:val="both"/>
              <w:rPr>
                <w:rFonts w:cs="Arial"/>
              </w:rPr>
            </w:pPr>
          </w:p>
        </w:tc>
        <w:tc>
          <w:tcPr>
            <w:tcW w:w="1584" w:type="dxa"/>
            <w:tcBorders>
              <w:top w:val="single" w:sz="4" w:space="0" w:color="auto"/>
              <w:bottom w:val="single" w:sz="4" w:space="0" w:color="auto"/>
            </w:tcBorders>
            <w:shd w:val="clear" w:color="auto" w:fill="auto"/>
            <w:vAlign w:val="bottom"/>
          </w:tcPr>
          <w:p w14:paraId="0BEE7526" w14:textId="77777777" w:rsidR="00BE43BB" w:rsidRPr="00542D61" w:rsidRDefault="00445E3B"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bottom w:val="single" w:sz="4" w:space="0" w:color="auto"/>
            </w:tcBorders>
            <w:shd w:val="clear" w:color="auto" w:fill="auto"/>
            <w:vAlign w:val="bottom"/>
          </w:tcPr>
          <w:p w14:paraId="5610F39E" w14:textId="77777777" w:rsidR="00BE43BB" w:rsidRPr="00542D61" w:rsidRDefault="00445E3B" w:rsidP="00252992">
            <w:pPr>
              <w:spacing w:line="240" w:lineRule="auto"/>
              <w:ind w:right="-72"/>
              <w:jc w:val="right"/>
              <w:rPr>
                <w:rFonts w:cs="Arial"/>
                <w:b/>
                <w:bCs/>
              </w:rPr>
            </w:pPr>
            <w:r w:rsidRPr="00542D61">
              <w:rPr>
                <w:rFonts w:cs="Arial"/>
                <w:b/>
                <w:bCs/>
                <w:lang w:val="en-GB"/>
              </w:rPr>
              <w:t>2019</w:t>
            </w:r>
          </w:p>
        </w:tc>
      </w:tr>
      <w:tr w:rsidR="00BE43BB" w:rsidRPr="00542D61" w14:paraId="4FF3860C" w14:textId="77777777" w:rsidTr="004C7B32">
        <w:tc>
          <w:tcPr>
            <w:tcW w:w="5850" w:type="dxa"/>
            <w:vAlign w:val="bottom"/>
          </w:tcPr>
          <w:p w14:paraId="4983600E" w14:textId="77777777" w:rsidR="00BE43BB" w:rsidRPr="00542D61" w:rsidRDefault="00BE43BB" w:rsidP="00252992">
            <w:pPr>
              <w:spacing w:line="240" w:lineRule="auto"/>
              <w:ind w:left="-101"/>
              <w:jc w:val="both"/>
              <w:rPr>
                <w:rFonts w:cs="Arial"/>
                <w:lang w:val="en-GB"/>
              </w:rPr>
            </w:pPr>
          </w:p>
        </w:tc>
        <w:tc>
          <w:tcPr>
            <w:tcW w:w="1584" w:type="dxa"/>
            <w:tcBorders>
              <w:top w:val="single" w:sz="4" w:space="0" w:color="auto"/>
            </w:tcBorders>
            <w:shd w:val="clear" w:color="auto" w:fill="FAFAFA"/>
            <w:vAlign w:val="bottom"/>
          </w:tcPr>
          <w:p w14:paraId="5008CD61" w14:textId="77777777" w:rsidR="00BE43BB" w:rsidRPr="00542D61" w:rsidRDefault="00BE43BB" w:rsidP="00252992">
            <w:pPr>
              <w:spacing w:line="240" w:lineRule="auto"/>
              <w:ind w:right="-72"/>
              <w:jc w:val="both"/>
              <w:rPr>
                <w:rFonts w:cs="Arial"/>
              </w:rPr>
            </w:pPr>
          </w:p>
        </w:tc>
        <w:tc>
          <w:tcPr>
            <w:tcW w:w="1584" w:type="dxa"/>
            <w:tcBorders>
              <w:top w:val="single" w:sz="4" w:space="0" w:color="auto"/>
            </w:tcBorders>
            <w:vAlign w:val="bottom"/>
          </w:tcPr>
          <w:p w14:paraId="7CBBE956" w14:textId="77777777" w:rsidR="00BE43BB" w:rsidRPr="00542D61" w:rsidRDefault="00BE43BB" w:rsidP="00252992">
            <w:pPr>
              <w:spacing w:line="240" w:lineRule="auto"/>
              <w:ind w:right="-72"/>
              <w:jc w:val="both"/>
              <w:rPr>
                <w:rFonts w:cs="Arial"/>
              </w:rPr>
            </w:pPr>
          </w:p>
        </w:tc>
      </w:tr>
      <w:tr w:rsidR="00F95014" w:rsidRPr="00542D61" w14:paraId="087DF62B" w14:textId="77777777" w:rsidTr="004C7B32">
        <w:tc>
          <w:tcPr>
            <w:tcW w:w="5850" w:type="dxa"/>
            <w:vAlign w:val="bottom"/>
          </w:tcPr>
          <w:p w14:paraId="4C6A534C" w14:textId="035311FA" w:rsidR="00F95014" w:rsidRPr="00542D61" w:rsidRDefault="00F95014" w:rsidP="00252992">
            <w:pPr>
              <w:spacing w:line="240" w:lineRule="auto"/>
              <w:ind w:left="-101"/>
              <w:jc w:val="both"/>
              <w:rPr>
                <w:rFonts w:cs="Arial"/>
              </w:rPr>
            </w:pPr>
            <w:r w:rsidRPr="00542D61">
              <w:rPr>
                <w:rFonts w:cs="Arial"/>
              </w:rPr>
              <w:t>Net loss attributable to shareholders (</w:t>
            </w:r>
            <w:r w:rsidR="00666E65" w:rsidRPr="00542D61">
              <w:rPr>
                <w:rFonts w:cs="Arial"/>
              </w:rPr>
              <w:t xml:space="preserve">Thousand </w:t>
            </w:r>
            <w:r w:rsidRPr="00542D61">
              <w:rPr>
                <w:rFonts w:cs="Arial"/>
              </w:rPr>
              <w:t>Baht)</w:t>
            </w:r>
          </w:p>
        </w:tc>
        <w:tc>
          <w:tcPr>
            <w:tcW w:w="1584" w:type="dxa"/>
            <w:shd w:val="clear" w:color="auto" w:fill="FAFAFA"/>
            <w:vAlign w:val="bottom"/>
          </w:tcPr>
          <w:p w14:paraId="260A7BC1" w14:textId="34D11E82" w:rsidR="00F95014" w:rsidRPr="00542D61" w:rsidRDefault="00E1373D" w:rsidP="00252992">
            <w:pPr>
              <w:spacing w:line="240" w:lineRule="auto"/>
              <w:ind w:right="-72"/>
              <w:jc w:val="right"/>
              <w:rPr>
                <w:rFonts w:cs="Arial"/>
                <w:noProof/>
                <w:snapToGrid w:val="0"/>
              </w:rPr>
            </w:pPr>
            <w:r w:rsidRPr="00542D61">
              <w:rPr>
                <w:rFonts w:cs="Arial"/>
                <w:noProof/>
                <w:snapToGrid w:val="0"/>
              </w:rPr>
              <w:t>(1</w:t>
            </w:r>
            <w:r w:rsidR="00421BB0" w:rsidRPr="00542D61">
              <w:rPr>
                <w:rFonts w:cs="Arial"/>
                <w:noProof/>
                <w:snapToGrid w:val="0"/>
              </w:rPr>
              <w:t>75,8</w:t>
            </w:r>
            <w:r w:rsidR="00EA7790" w:rsidRPr="00542D61">
              <w:rPr>
                <w:rFonts w:cs="Arial"/>
                <w:noProof/>
                <w:snapToGrid w:val="0"/>
              </w:rPr>
              <w:t>70</w:t>
            </w:r>
            <w:r w:rsidRPr="00542D61">
              <w:rPr>
                <w:rFonts w:cs="Arial"/>
                <w:noProof/>
                <w:snapToGrid w:val="0"/>
              </w:rPr>
              <w:t>)</w:t>
            </w:r>
          </w:p>
        </w:tc>
        <w:tc>
          <w:tcPr>
            <w:tcW w:w="1584" w:type="dxa"/>
            <w:vAlign w:val="bottom"/>
          </w:tcPr>
          <w:p w14:paraId="7B3A593A" w14:textId="5462AC14" w:rsidR="00F95014" w:rsidRPr="00542D61" w:rsidRDefault="00F95014" w:rsidP="00252992">
            <w:pPr>
              <w:spacing w:line="240" w:lineRule="auto"/>
              <w:ind w:right="-72"/>
              <w:jc w:val="right"/>
              <w:rPr>
                <w:rFonts w:cs="Arial"/>
                <w:noProof/>
                <w:snapToGrid w:val="0"/>
              </w:rPr>
            </w:pPr>
            <w:r w:rsidRPr="00542D61">
              <w:rPr>
                <w:rFonts w:cs="Arial"/>
                <w:noProof/>
                <w:snapToGrid w:val="0"/>
              </w:rPr>
              <w:t>(60,59</w:t>
            </w:r>
            <w:r w:rsidR="00186394" w:rsidRPr="00542D61">
              <w:rPr>
                <w:rFonts w:cs="Arial"/>
                <w:noProof/>
                <w:snapToGrid w:val="0"/>
              </w:rPr>
              <w:t>6</w:t>
            </w:r>
            <w:r w:rsidRPr="00542D61">
              <w:rPr>
                <w:rFonts w:cs="Arial"/>
                <w:noProof/>
                <w:snapToGrid w:val="0"/>
              </w:rPr>
              <w:t>)</w:t>
            </w:r>
          </w:p>
        </w:tc>
      </w:tr>
      <w:tr w:rsidR="00F95014" w:rsidRPr="00542D61" w14:paraId="2E68B797" w14:textId="77777777" w:rsidTr="004C7B32">
        <w:trPr>
          <w:cantSplit/>
        </w:trPr>
        <w:tc>
          <w:tcPr>
            <w:tcW w:w="5850" w:type="dxa"/>
          </w:tcPr>
          <w:p w14:paraId="635978E8" w14:textId="77777777" w:rsidR="00F95014" w:rsidRPr="00542D61" w:rsidRDefault="00F95014" w:rsidP="00252992">
            <w:pPr>
              <w:spacing w:line="240" w:lineRule="auto"/>
              <w:ind w:left="-101"/>
              <w:jc w:val="both"/>
              <w:rPr>
                <w:rFonts w:cs="Arial"/>
              </w:rPr>
            </w:pPr>
            <w:r w:rsidRPr="00542D61">
              <w:rPr>
                <w:rFonts w:cs="Arial"/>
              </w:rPr>
              <w:t>Weighted average of issued ordinary shares</w:t>
            </w:r>
          </w:p>
        </w:tc>
        <w:tc>
          <w:tcPr>
            <w:tcW w:w="1584" w:type="dxa"/>
            <w:shd w:val="clear" w:color="auto" w:fill="FAFAFA"/>
          </w:tcPr>
          <w:p w14:paraId="7A803957" w14:textId="77777777" w:rsidR="00F95014" w:rsidRPr="00542D61" w:rsidRDefault="00F95014" w:rsidP="00252992">
            <w:pPr>
              <w:spacing w:line="240" w:lineRule="auto"/>
              <w:ind w:right="-72"/>
              <w:jc w:val="right"/>
              <w:rPr>
                <w:rFonts w:cs="Arial"/>
              </w:rPr>
            </w:pPr>
          </w:p>
        </w:tc>
        <w:tc>
          <w:tcPr>
            <w:tcW w:w="1584" w:type="dxa"/>
          </w:tcPr>
          <w:p w14:paraId="2424AF60" w14:textId="77777777" w:rsidR="00F95014" w:rsidRPr="00542D61" w:rsidRDefault="00F95014" w:rsidP="00252992">
            <w:pPr>
              <w:spacing w:line="240" w:lineRule="auto"/>
              <w:ind w:right="-72"/>
              <w:jc w:val="right"/>
              <w:rPr>
                <w:rFonts w:cs="Arial"/>
              </w:rPr>
            </w:pPr>
          </w:p>
        </w:tc>
      </w:tr>
      <w:tr w:rsidR="00F95014" w:rsidRPr="00542D61" w14:paraId="5389B65C" w14:textId="77777777" w:rsidTr="004C7B32">
        <w:trPr>
          <w:cantSplit/>
        </w:trPr>
        <w:tc>
          <w:tcPr>
            <w:tcW w:w="5850" w:type="dxa"/>
          </w:tcPr>
          <w:p w14:paraId="0257DACD" w14:textId="3ED252E7" w:rsidR="00F95014" w:rsidRPr="00542D61" w:rsidRDefault="00F95014" w:rsidP="00252992">
            <w:pPr>
              <w:spacing w:line="240" w:lineRule="auto"/>
              <w:ind w:left="-101"/>
              <w:jc w:val="both"/>
              <w:rPr>
                <w:rFonts w:cs="Arial"/>
              </w:rPr>
            </w:pPr>
            <w:r w:rsidRPr="00542D61">
              <w:rPr>
                <w:rFonts w:cs="Arial"/>
              </w:rPr>
              <w:t xml:space="preserve">   during the year (</w:t>
            </w:r>
            <w:r w:rsidR="00FE79B0" w:rsidRPr="00542D61">
              <w:rPr>
                <w:rFonts w:cs="Arial"/>
                <w:szCs w:val="25"/>
              </w:rPr>
              <w:t xml:space="preserve">Thousand </w:t>
            </w:r>
            <w:r w:rsidRPr="00542D61">
              <w:rPr>
                <w:rFonts w:cs="Arial"/>
              </w:rPr>
              <w:t>shares)</w:t>
            </w:r>
          </w:p>
        </w:tc>
        <w:tc>
          <w:tcPr>
            <w:tcW w:w="1584" w:type="dxa"/>
            <w:shd w:val="clear" w:color="auto" w:fill="FAFAFA"/>
          </w:tcPr>
          <w:p w14:paraId="7F718DC3" w14:textId="7EA29873" w:rsidR="00F95014" w:rsidRPr="00542D61" w:rsidRDefault="00E1373D" w:rsidP="00252992">
            <w:pPr>
              <w:spacing w:line="240" w:lineRule="auto"/>
              <w:ind w:right="-72"/>
              <w:jc w:val="right"/>
              <w:rPr>
                <w:rFonts w:cs="Arial"/>
                <w:lang w:val="en-GB"/>
              </w:rPr>
            </w:pPr>
            <w:r w:rsidRPr="00542D61">
              <w:rPr>
                <w:rFonts w:cs="Arial"/>
                <w:lang w:val="en-GB"/>
              </w:rPr>
              <w:t>7,400</w:t>
            </w:r>
          </w:p>
        </w:tc>
        <w:tc>
          <w:tcPr>
            <w:tcW w:w="1584" w:type="dxa"/>
          </w:tcPr>
          <w:p w14:paraId="425860E3" w14:textId="5DF978AB" w:rsidR="00F95014" w:rsidRPr="00542D61" w:rsidRDefault="00F95014" w:rsidP="00252992">
            <w:pPr>
              <w:spacing w:line="240" w:lineRule="auto"/>
              <w:ind w:right="-72"/>
              <w:jc w:val="right"/>
              <w:rPr>
                <w:rFonts w:cs="Arial"/>
                <w:lang w:val="en-GB"/>
              </w:rPr>
            </w:pPr>
            <w:r w:rsidRPr="00542D61">
              <w:rPr>
                <w:rFonts w:cs="Arial"/>
                <w:lang w:val="en-GB"/>
              </w:rPr>
              <w:t>7,40</w:t>
            </w:r>
            <w:r w:rsidR="00186394" w:rsidRPr="00542D61">
              <w:rPr>
                <w:rFonts w:cs="Arial"/>
                <w:lang w:val="en-GB"/>
              </w:rPr>
              <w:t>0</w:t>
            </w:r>
          </w:p>
        </w:tc>
      </w:tr>
      <w:tr w:rsidR="00F95014" w:rsidRPr="00542D61" w14:paraId="4180E16A" w14:textId="77777777" w:rsidTr="004C7B32">
        <w:trPr>
          <w:cantSplit/>
        </w:trPr>
        <w:tc>
          <w:tcPr>
            <w:tcW w:w="5850" w:type="dxa"/>
          </w:tcPr>
          <w:p w14:paraId="6525D5B7" w14:textId="77777777" w:rsidR="00F95014" w:rsidRPr="00542D61" w:rsidRDefault="00F95014" w:rsidP="00252992">
            <w:pPr>
              <w:spacing w:line="240" w:lineRule="auto"/>
              <w:ind w:left="-101"/>
              <w:jc w:val="both"/>
              <w:rPr>
                <w:rFonts w:cs="Arial"/>
                <w:lang w:val="en-GB"/>
              </w:rPr>
            </w:pPr>
          </w:p>
        </w:tc>
        <w:tc>
          <w:tcPr>
            <w:tcW w:w="1584" w:type="dxa"/>
            <w:shd w:val="clear" w:color="auto" w:fill="FAFAFA"/>
          </w:tcPr>
          <w:p w14:paraId="7784B5B4" w14:textId="77777777" w:rsidR="00F95014" w:rsidRPr="00542D61" w:rsidRDefault="00F95014" w:rsidP="00252992">
            <w:pPr>
              <w:spacing w:line="240" w:lineRule="auto"/>
              <w:ind w:right="-72"/>
              <w:jc w:val="both"/>
              <w:rPr>
                <w:rFonts w:cs="Arial"/>
              </w:rPr>
            </w:pPr>
          </w:p>
        </w:tc>
        <w:tc>
          <w:tcPr>
            <w:tcW w:w="1584" w:type="dxa"/>
          </w:tcPr>
          <w:p w14:paraId="393BADA2" w14:textId="77777777" w:rsidR="00F95014" w:rsidRPr="00542D61" w:rsidRDefault="00F95014" w:rsidP="00252992">
            <w:pPr>
              <w:spacing w:line="240" w:lineRule="auto"/>
              <w:ind w:right="-72"/>
              <w:jc w:val="both"/>
              <w:rPr>
                <w:rFonts w:cs="Arial"/>
              </w:rPr>
            </w:pPr>
          </w:p>
        </w:tc>
      </w:tr>
      <w:tr w:rsidR="00F95014" w:rsidRPr="00542D61" w14:paraId="4225CBA6" w14:textId="77777777" w:rsidTr="004C7B32">
        <w:trPr>
          <w:cantSplit/>
          <w:trHeight w:val="153"/>
        </w:trPr>
        <w:tc>
          <w:tcPr>
            <w:tcW w:w="5850" w:type="dxa"/>
          </w:tcPr>
          <w:p w14:paraId="085476E1" w14:textId="4180E68B" w:rsidR="00F95014" w:rsidRPr="00542D61" w:rsidRDefault="00F95014" w:rsidP="00252992">
            <w:pPr>
              <w:spacing w:line="240" w:lineRule="auto"/>
              <w:ind w:left="-101"/>
              <w:jc w:val="both"/>
              <w:rPr>
                <w:rFonts w:cs="Arial"/>
                <w:lang w:val="en-GB"/>
              </w:rPr>
            </w:pPr>
            <w:r w:rsidRPr="00542D61">
              <w:rPr>
                <w:rFonts w:cs="Arial"/>
              </w:rPr>
              <w:t>Basic loss per share (Baht)</w:t>
            </w:r>
          </w:p>
        </w:tc>
        <w:tc>
          <w:tcPr>
            <w:tcW w:w="1584" w:type="dxa"/>
            <w:shd w:val="clear" w:color="auto" w:fill="FAFAFA"/>
          </w:tcPr>
          <w:p w14:paraId="2B614146" w14:textId="459771FB" w:rsidR="00F95014" w:rsidRPr="00542D61" w:rsidRDefault="00E1373D" w:rsidP="00252992">
            <w:pPr>
              <w:spacing w:line="240" w:lineRule="auto"/>
              <w:ind w:right="-72"/>
              <w:jc w:val="right"/>
              <w:rPr>
                <w:rFonts w:cs="Arial"/>
                <w:noProof/>
                <w:snapToGrid w:val="0"/>
              </w:rPr>
            </w:pPr>
            <w:r w:rsidRPr="00542D61">
              <w:rPr>
                <w:rFonts w:cs="Arial"/>
                <w:noProof/>
                <w:snapToGrid w:val="0"/>
              </w:rPr>
              <w:t>(</w:t>
            </w:r>
            <w:r w:rsidR="00186394" w:rsidRPr="00542D61">
              <w:rPr>
                <w:rFonts w:cs="Arial"/>
                <w:noProof/>
                <w:snapToGrid w:val="0"/>
              </w:rPr>
              <w:t>2</w:t>
            </w:r>
            <w:r w:rsidR="00421BB0" w:rsidRPr="00542D61">
              <w:rPr>
                <w:rFonts w:cs="Arial"/>
                <w:noProof/>
                <w:snapToGrid w:val="0"/>
              </w:rPr>
              <w:t>3.77</w:t>
            </w:r>
            <w:r w:rsidRPr="00542D61">
              <w:rPr>
                <w:rFonts w:cs="Arial"/>
                <w:noProof/>
                <w:snapToGrid w:val="0"/>
              </w:rPr>
              <w:t>)</w:t>
            </w:r>
          </w:p>
        </w:tc>
        <w:tc>
          <w:tcPr>
            <w:tcW w:w="1584" w:type="dxa"/>
          </w:tcPr>
          <w:p w14:paraId="4D11E25C" w14:textId="77777777" w:rsidR="00F95014" w:rsidRPr="00542D61" w:rsidRDefault="00F95014" w:rsidP="00252992">
            <w:pPr>
              <w:spacing w:line="240" w:lineRule="auto"/>
              <w:ind w:right="-72"/>
              <w:jc w:val="right"/>
              <w:rPr>
                <w:rFonts w:cs="Arial"/>
                <w:noProof/>
                <w:snapToGrid w:val="0"/>
              </w:rPr>
            </w:pPr>
            <w:r w:rsidRPr="00542D61">
              <w:rPr>
                <w:rFonts w:cs="Arial"/>
                <w:noProof/>
                <w:snapToGrid w:val="0"/>
              </w:rPr>
              <w:t>(8.19)</w:t>
            </w:r>
          </w:p>
        </w:tc>
      </w:tr>
    </w:tbl>
    <w:p w14:paraId="3F026C2E" w14:textId="77777777" w:rsidR="00CB65AB" w:rsidRPr="00542D61" w:rsidRDefault="00CB65AB" w:rsidP="00252992">
      <w:pPr>
        <w:tabs>
          <w:tab w:val="left" w:pos="540"/>
        </w:tabs>
        <w:spacing w:line="240" w:lineRule="auto"/>
        <w:jc w:val="both"/>
        <w:rPr>
          <w:rFonts w:cs="Arial"/>
        </w:rPr>
      </w:pPr>
    </w:p>
    <w:p w14:paraId="08D7D64D" w14:textId="77777777" w:rsidR="00666E65" w:rsidRPr="00542D61" w:rsidRDefault="00CB65AB" w:rsidP="00252992">
      <w:pPr>
        <w:tabs>
          <w:tab w:val="left" w:pos="540"/>
        </w:tabs>
        <w:spacing w:line="240" w:lineRule="auto"/>
        <w:jc w:val="both"/>
        <w:rPr>
          <w:rFonts w:cs="Arial"/>
        </w:rPr>
      </w:pPr>
      <w:r w:rsidRPr="00542D61">
        <w:rPr>
          <w:rFonts w:cs="Arial"/>
        </w:rPr>
        <w:t>There are no dilutive potential ordinary shares in issue during the years presented.</w:t>
      </w:r>
    </w:p>
    <w:p w14:paraId="17EF7421" w14:textId="77777777" w:rsidR="00D37713" w:rsidRPr="00542D61" w:rsidRDefault="00D37713" w:rsidP="00252992">
      <w:pPr>
        <w:tabs>
          <w:tab w:val="left" w:pos="540"/>
        </w:tabs>
        <w:spacing w:line="240" w:lineRule="auto"/>
        <w:jc w:val="both"/>
        <w:rPr>
          <w:rFonts w:cs="Arial"/>
        </w:rPr>
      </w:pPr>
    </w:p>
    <w:p w14:paraId="1E315C37" w14:textId="0F834577" w:rsidR="00F802C3" w:rsidRPr="00542D61" w:rsidRDefault="00F802C3">
      <w:pPr>
        <w:rPr>
          <w:rFonts w:cs="Arial"/>
        </w:rPr>
      </w:pPr>
    </w:p>
    <w:tbl>
      <w:tblPr>
        <w:tblW w:w="9029" w:type="dxa"/>
        <w:shd w:val="clear" w:color="auto" w:fill="FFA543"/>
        <w:tblLayout w:type="fixed"/>
        <w:tblLook w:val="04A0" w:firstRow="1" w:lastRow="0" w:firstColumn="1" w:lastColumn="0" w:noHBand="0" w:noVBand="1"/>
      </w:tblPr>
      <w:tblGrid>
        <w:gridCol w:w="9029"/>
      </w:tblGrid>
      <w:tr w:rsidR="00666E65" w:rsidRPr="00542D61" w14:paraId="4DDFC009" w14:textId="77777777" w:rsidTr="00D27D74">
        <w:trPr>
          <w:trHeight w:val="380"/>
        </w:trPr>
        <w:tc>
          <w:tcPr>
            <w:tcW w:w="9029" w:type="dxa"/>
            <w:shd w:val="clear" w:color="auto" w:fill="FFA543"/>
            <w:vAlign w:val="center"/>
          </w:tcPr>
          <w:p w14:paraId="13A57755" w14:textId="328630A3" w:rsidR="00666E65" w:rsidRPr="00542D61" w:rsidRDefault="00666E65"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D12A18" w:rsidRPr="00542D61">
              <w:rPr>
                <w:rFonts w:cs="Arial"/>
                <w:b/>
                <w:bCs/>
                <w:color w:val="FFFFFF"/>
              </w:rPr>
              <w:t>3</w:t>
            </w:r>
            <w:r w:rsidR="007044CC" w:rsidRPr="00542D61">
              <w:rPr>
                <w:rFonts w:cs="Arial"/>
                <w:b/>
                <w:bCs/>
                <w:color w:val="FFFFFF"/>
              </w:rPr>
              <w:t>1</w:t>
            </w:r>
            <w:r w:rsidRPr="00542D61">
              <w:rPr>
                <w:rFonts w:cs="Arial"/>
                <w:b/>
                <w:bCs/>
                <w:color w:val="FFFFFF"/>
              </w:rPr>
              <w:tab/>
              <w:t>Dividends per share</w:t>
            </w:r>
          </w:p>
        </w:tc>
      </w:tr>
    </w:tbl>
    <w:p w14:paraId="1BD6F00A" w14:textId="77777777" w:rsidR="00666E65" w:rsidRPr="00542D61" w:rsidRDefault="00666E65" w:rsidP="00252992">
      <w:pPr>
        <w:spacing w:line="240" w:lineRule="auto"/>
        <w:jc w:val="both"/>
        <w:rPr>
          <w:rFonts w:cs="Arial"/>
        </w:rPr>
      </w:pPr>
    </w:p>
    <w:p w14:paraId="1FC37026" w14:textId="77777777" w:rsidR="00666E65" w:rsidRPr="00542D61" w:rsidRDefault="00666E65" w:rsidP="00252992">
      <w:pPr>
        <w:spacing w:line="240" w:lineRule="auto"/>
        <w:jc w:val="both"/>
        <w:rPr>
          <w:rFonts w:cs="Arial"/>
        </w:rPr>
      </w:pPr>
      <w:r w:rsidRPr="00542D61">
        <w:rPr>
          <w:rFonts w:cs="Arial"/>
        </w:rPr>
        <w:t>At the meeting on 30 April 2019, the Shareholders have been approved a dividend in respect of the operating results and retained earnings of 2018 at Baht 5 per share, totaling Baht 37 million. The dividend was paid on 30 May 2019.</w:t>
      </w:r>
    </w:p>
    <w:p w14:paraId="7A0045D0" w14:textId="573B8287" w:rsidR="0082006B" w:rsidRPr="00542D61" w:rsidRDefault="0082006B" w:rsidP="00252992">
      <w:pPr>
        <w:tabs>
          <w:tab w:val="left" w:pos="540"/>
        </w:tabs>
        <w:spacing w:line="240" w:lineRule="auto"/>
        <w:jc w:val="both"/>
        <w:rPr>
          <w:rFonts w:cs="Arial"/>
        </w:rPr>
      </w:pPr>
    </w:p>
    <w:p w14:paraId="210B6031" w14:textId="3A0C9702" w:rsidR="00425AF1" w:rsidRPr="00542D61" w:rsidRDefault="00425AF1">
      <w:pPr>
        <w:spacing w:line="240" w:lineRule="auto"/>
        <w:rPr>
          <w:rFonts w:cs="Arial"/>
        </w:rPr>
      </w:pPr>
      <w:r w:rsidRPr="00542D61">
        <w:rPr>
          <w:rFonts w:cs="Arial"/>
        </w:rPr>
        <w:br w:type="page"/>
      </w:r>
    </w:p>
    <w:p w14:paraId="100A0B16" w14:textId="77777777" w:rsidR="00F802C3" w:rsidRPr="00542D61" w:rsidRDefault="00F802C3" w:rsidP="00252992">
      <w:pPr>
        <w:tabs>
          <w:tab w:val="left" w:pos="540"/>
        </w:tabs>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8733B4" w:rsidRPr="00542D61" w14:paraId="00C79CA4" w14:textId="77777777" w:rsidTr="004C7B32">
        <w:trPr>
          <w:trHeight w:val="380"/>
        </w:trPr>
        <w:tc>
          <w:tcPr>
            <w:tcW w:w="9029" w:type="dxa"/>
            <w:shd w:val="clear" w:color="auto" w:fill="FFA543"/>
            <w:vAlign w:val="center"/>
          </w:tcPr>
          <w:p w14:paraId="77833CFD" w14:textId="086BD9C0" w:rsidR="008733B4" w:rsidRPr="00542D61" w:rsidRDefault="008733B4"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BE2280" w:rsidRPr="00542D61">
              <w:rPr>
                <w:rFonts w:cs="Arial"/>
                <w:b/>
                <w:bCs/>
                <w:color w:val="FFFFFF"/>
              </w:rPr>
              <w:t>3</w:t>
            </w:r>
            <w:r w:rsidR="007044CC" w:rsidRPr="00542D61">
              <w:rPr>
                <w:rFonts w:cs="Arial"/>
                <w:b/>
                <w:bCs/>
                <w:color w:val="FFFFFF"/>
              </w:rPr>
              <w:t>2</w:t>
            </w:r>
            <w:r w:rsidRPr="00542D61">
              <w:rPr>
                <w:rFonts w:cs="Arial"/>
                <w:b/>
                <w:bCs/>
                <w:color w:val="FFFFFF"/>
              </w:rPr>
              <w:tab/>
              <w:t>Cash flows from operating activities</w:t>
            </w:r>
          </w:p>
        </w:tc>
      </w:tr>
    </w:tbl>
    <w:p w14:paraId="04D0F442" w14:textId="77777777" w:rsidR="008733B4" w:rsidRPr="00542D61" w:rsidRDefault="008733B4" w:rsidP="00252992">
      <w:pPr>
        <w:spacing w:line="240" w:lineRule="auto"/>
        <w:jc w:val="both"/>
        <w:rPr>
          <w:rFonts w:cs="Arial"/>
        </w:rPr>
      </w:pPr>
    </w:p>
    <w:p w14:paraId="5F372FB0" w14:textId="671AA573" w:rsidR="00CB65AB" w:rsidRPr="00542D61" w:rsidRDefault="00CB65AB" w:rsidP="00252992">
      <w:pPr>
        <w:spacing w:line="240" w:lineRule="auto"/>
        <w:jc w:val="both"/>
        <w:rPr>
          <w:rFonts w:cs="Arial"/>
          <w:lang w:val="en-GB"/>
        </w:rPr>
      </w:pPr>
      <w:r w:rsidRPr="00542D61">
        <w:rPr>
          <w:rFonts w:cs="Arial"/>
          <w:lang w:val="en-GB"/>
        </w:rPr>
        <w:t>Reconciliation of net profit</w:t>
      </w:r>
      <w:r w:rsidR="0095069D" w:rsidRPr="00542D61">
        <w:rPr>
          <w:rFonts w:cs="Arial"/>
          <w:cs/>
          <w:lang w:val="en-GB"/>
        </w:rPr>
        <w:t xml:space="preserve"> </w:t>
      </w:r>
      <w:r w:rsidR="0095069D" w:rsidRPr="00542D61">
        <w:rPr>
          <w:rFonts w:cs="Arial"/>
        </w:rPr>
        <w:t>(</w:t>
      </w:r>
      <w:r w:rsidR="00AD766C" w:rsidRPr="00542D61">
        <w:rPr>
          <w:rFonts w:cs="Arial"/>
          <w:lang w:val="en-GB"/>
        </w:rPr>
        <w:t>loss)</w:t>
      </w:r>
      <w:r w:rsidRPr="00542D61">
        <w:rPr>
          <w:rFonts w:cs="Arial"/>
          <w:lang w:val="en-GB"/>
        </w:rPr>
        <w:t xml:space="preserve"> before income tax to cash flows from operating activities:</w:t>
      </w:r>
    </w:p>
    <w:p w14:paraId="632D629D" w14:textId="77777777" w:rsidR="00CB65AB" w:rsidRPr="00542D61" w:rsidRDefault="00CB65AB" w:rsidP="00252992">
      <w:pPr>
        <w:spacing w:line="240" w:lineRule="auto"/>
        <w:jc w:val="both"/>
        <w:rPr>
          <w:rFonts w:cs="Arial"/>
        </w:rPr>
      </w:pPr>
    </w:p>
    <w:tbl>
      <w:tblPr>
        <w:tblW w:w="9005" w:type="dxa"/>
        <w:tblLayout w:type="fixed"/>
        <w:tblLook w:val="0000" w:firstRow="0" w:lastRow="0" w:firstColumn="0" w:lastColumn="0" w:noHBand="0" w:noVBand="0"/>
      </w:tblPr>
      <w:tblGrid>
        <w:gridCol w:w="4982"/>
        <w:gridCol w:w="855"/>
        <w:gridCol w:w="1584"/>
        <w:gridCol w:w="1584"/>
      </w:tblGrid>
      <w:tr w:rsidR="00666E65" w:rsidRPr="00542D61" w14:paraId="36ED3B96" w14:textId="77777777" w:rsidTr="004C7B32">
        <w:tc>
          <w:tcPr>
            <w:tcW w:w="4982" w:type="dxa"/>
            <w:vAlign w:val="bottom"/>
          </w:tcPr>
          <w:p w14:paraId="5F2CFC4C" w14:textId="77777777" w:rsidR="00666E65" w:rsidRPr="00542D61" w:rsidRDefault="00666E65" w:rsidP="00252992">
            <w:pPr>
              <w:spacing w:line="240" w:lineRule="auto"/>
              <w:ind w:left="522"/>
              <w:jc w:val="both"/>
              <w:rPr>
                <w:rFonts w:cs="Arial"/>
                <w:b/>
                <w:bCs/>
              </w:rPr>
            </w:pPr>
          </w:p>
        </w:tc>
        <w:tc>
          <w:tcPr>
            <w:tcW w:w="855" w:type="dxa"/>
            <w:tcBorders>
              <w:top w:val="single" w:sz="4" w:space="0" w:color="auto"/>
            </w:tcBorders>
            <w:vAlign w:val="bottom"/>
          </w:tcPr>
          <w:p w14:paraId="5BD7D297" w14:textId="77777777" w:rsidR="00666E65" w:rsidRPr="00542D61" w:rsidRDefault="00666E65" w:rsidP="00252992">
            <w:pPr>
              <w:spacing w:line="240" w:lineRule="auto"/>
              <w:ind w:right="-72"/>
              <w:jc w:val="right"/>
              <w:rPr>
                <w:rFonts w:cs="Arial"/>
                <w:b/>
                <w:bCs/>
              </w:rPr>
            </w:pPr>
          </w:p>
        </w:tc>
        <w:tc>
          <w:tcPr>
            <w:tcW w:w="1584" w:type="dxa"/>
            <w:tcBorders>
              <w:top w:val="single" w:sz="4" w:space="0" w:color="auto"/>
            </w:tcBorders>
            <w:shd w:val="clear" w:color="auto" w:fill="auto"/>
            <w:vAlign w:val="bottom"/>
          </w:tcPr>
          <w:p w14:paraId="01B6C2AD" w14:textId="25F8D887" w:rsidR="00666E65" w:rsidRPr="00542D61" w:rsidRDefault="00666E65"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5B5715D4" w14:textId="0DEAD873" w:rsidR="00666E65" w:rsidRPr="00542D61" w:rsidRDefault="00666E65" w:rsidP="00252992">
            <w:pPr>
              <w:spacing w:line="240" w:lineRule="auto"/>
              <w:ind w:right="-72"/>
              <w:jc w:val="right"/>
              <w:rPr>
                <w:rFonts w:cs="Arial"/>
                <w:b/>
                <w:bCs/>
              </w:rPr>
            </w:pPr>
            <w:r w:rsidRPr="00542D61">
              <w:rPr>
                <w:rFonts w:cs="Arial"/>
                <w:b/>
                <w:bCs/>
                <w:lang w:val="en-GB"/>
              </w:rPr>
              <w:t>2019</w:t>
            </w:r>
          </w:p>
        </w:tc>
      </w:tr>
      <w:tr w:rsidR="00666E65" w:rsidRPr="00542D61" w14:paraId="47E2071B" w14:textId="77777777" w:rsidTr="004C7B32">
        <w:tc>
          <w:tcPr>
            <w:tcW w:w="4982" w:type="dxa"/>
            <w:vAlign w:val="bottom"/>
          </w:tcPr>
          <w:p w14:paraId="4613C49B" w14:textId="77777777" w:rsidR="00666E65" w:rsidRPr="00542D61" w:rsidRDefault="00666E65" w:rsidP="00252992">
            <w:pPr>
              <w:spacing w:line="240" w:lineRule="auto"/>
              <w:ind w:left="522"/>
              <w:jc w:val="both"/>
              <w:rPr>
                <w:rFonts w:cs="Arial"/>
              </w:rPr>
            </w:pPr>
          </w:p>
        </w:tc>
        <w:tc>
          <w:tcPr>
            <w:tcW w:w="855" w:type="dxa"/>
            <w:tcBorders>
              <w:bottom w:val="single" w:sz="4" w:space="0" w:color="auto"/>
            </w:tcBorders>
            <w:shd w:val="clear" w:color="auto" w:fill="auto"/>
            <w:vAlign w:val="bottom"/>
          </w:tcPr>
          <w:p w14:paraId="7F6A4359" w14:textId="77777777" w:rsidR="00666E65" w:rsidRPr="00542D61" w:rsidRDefault="00666E65" w:rsidP="00252992">
            <w:pPr>
              <w:spacing w:line="240" w:lineRule="auto"/>
              <w:ind w:right="-72"/>
              <w:jc w:val="center"/>
              <w:rPr>
                <w:rFonts w:cs="Arial"/>
                <w:b/>
                <w:bCs/>
              </w:rPr>
            </w:pPr>
            <w:r w:rsidRPr="00542D61">
              <w:rPr>
                <w:rFonts w:cs="Arial"/>
                <w:b/>
                <w:bCs/>
              </w:rPr>
              <w:t>Notes</w:t>
            </w:r>
          </w:p>
        </w:tc>
        <w:tc>
          <w:tcPr>
            <w:tcW w:w="1584" w:type="dxa"/>
            <w:tcBorders>
              <w:bottom w:val="single" w:sz="4" w:space="0" w:color="auto"/>
            </w:tcBorders>
            <w:shd w:val="clear" w:color="auto" w:fill="auto"/>
            <w:vAlign w:val="bottom"/>
          </w:tcPr>
          <w:p w14:paraId="6042D824"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2AA6B3C1" w14:textId="7F6ACF0A"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c>
          <w:tcPr>
            <w:tcW w:w="1584" w:type="dxa"/>
            <w:tcBorders>
              <w:bottom w:val="single" w:sz="4" w:space="0" w:color="auto"/>
            </w:tcBorders>
            <w:shd w:val="clear" w:color="auto" w:fill="auto"/>
            <w:vAlign w:val="bottom"/>
          </w:tcPr>
          <w:p w14:paraId="6E8FDB2D" w14:textId="77777777" w:rsidR="00666E65" w:rsidRPr="00542D61" w:rsidRDefault="00666E65" w:rsidP="00252992">
            <w:pPr>
              <w:spacing w:line="240" w:lineRule="auto"/>
              <w:ind w:right="-72"/>
              <w:jc w:val="right"/>
              <w:rPr>
                <w:rFonts w:cs="Arial"/>
                <w:b/>
                <w:bCs/>
                <w:snapToGrid w:val="0"/>
                <w:lang w:eastAsia="th-TH"/>
              </w:rPr>
            </w:pPr>
            <w:r w:rsidRPr="00542D61">
              <w:rPr>
                <w:rFonts w:cs="Arial"/>
                <w:b/>
                <w:bCs/>
                <w:snapToGrid w:val="0"/>
                <w:lang w:eastAsia="th-TH"/>
              </w:rPr>
              <w:t>Thousand</w:t>
            </w:r>
          </w:p>
          <w:p w14:paraId="584AC7DB" w14:textId="1FD8477C" w:rsidR="00666E65" w:rsidRPr="00542D61" w:rsidRDefault="00666E65" w:rsidP="00252992">
            <w:pPr>
              <w:spacing w:line="240" w:lineRule="auto"/>
              <w:ind w:right="-72"/>
              <w:jc w:val="right"/>
              <w:rPr>
                <w:rFonts w:cs="Arial"/>
                <w:b/>
                <w:bCs/>
              </w:rPr>
            </w:pPr>
            <w:r w:rsidRPr="00542D61">
              <w:rPr>
                <w:rFonts w:cs="Arial"/>
                <w:b/>
                <w:bCs/>
                <w:snapToGrid w:val="0"/>
                <w:lang w:eastAsia="th-TH"/>
              </w:rPr>
              <w:t>Baht</w:t>
            </w:r>
          </w:p>
        </w:tc>
      </w:tr>
      <w:tr w:rsidR="00666E65" w:rsidRPr="00542D61" w14:paraId="4AEB2171" w14:textId="77777777" w:rsidTr="004C7B32">
        <w:tc>
          <w:tcPr>
            <w:tcW w:w="4982" w:type="dxa"/>
            <w:vAlign w:val="bottom"/>
          </w:tcPr>
          <w:p w14:paraId="45377BE3" w14:textId="77777777" w:rsidR="00666E65" w:rsidRPr="00542D61" w:rsidRDefault="00666E65" w:rsidP="00252992">
            <w:pPr>
              <w:spacing w:line="240" w:lineRule="auto"/>
              <w:ind w:left="522"/>
              <w:jc w:val="both"/>
              <w:rPr>
                <w:rFonts w:cs="Arial"/>
              </w:rPr>
            </w:pPr>
          </w:p>
        </w:tc>
        <w:tc>
          <w:tcPr>
            <w:tcW w:w="855" w:type="dxa"/>
            <w:tcBorders>
              <w:top w:val="single" w:sz="4" w:space="0" w:color="auto"/>
            </w:tcBorders>
            <w:vAlign w:val="bottom"/>
          </w:tcPr>
          <w:p w14:paraId="7C988E93" w14:textId="77777777" w:rsidR="00666E65" w:rsidRPr="00542D61" w:rsidRDefault="00666E65" w:rsidP="00252992">
            <w:pPr>
              <w:spacing w:line="240" w:lineRule="auto"/>
              <w:ind w:right="-72"/>
              <w:jc w:val="right"/>
              <w:rPr>
                <w:rFonts w:cs="Arial"/>
                <w:lang w:val="en-GB"/>
              </w:rPr>
            </w:pPr>
          </w:p>
        </w:tc>
        <w:tc>
          <w:tcPr>
            <w:tcW w:w="1584" w:type="dxa"/>
            <w:tcBorders>
              <w:top w:val="single" w:sz="4" w:space="0" w:color="auto"/>
            </w:tcBorders>
            <w:shd w:val="clear" w:color="auto" w:fill="FAFAFA"/>
            <w:vAlign w:val="bottom"/>
          </w:tcPr>
          <w:p w14:paraId="03A298D0" w14:textId="77777777" w:rsidR="00666E65" w:rsidRPr="00542D61" w:rsidRDefault="00666E65" w:rsidP="00252992">
            <w:pPr>
              <w:spacing w:line="240" w:lineRule="auto"/>
              <w:ind w:right="-72"/>
              <w:jc w:val="right"/>
              <w:rPr>
                <w:rFonts w:cs="Arial"/>
                <w:lang w:val="en-GB"/>
              </w:rPr>
            </w:pPr>
          </w:p>
        </w:tc>
        <w:tc>
          <w:tcPr>
            <w:tcW w:w="1584" w:type="dxa"/>
            <w:tcBorders>
              <w:top w:val="single" w:sz="4" w:space="0" w:color="auto"/>
            </w:tcBorders>
            <w:vAlign w:val="bottom"/>
          </w:tcPr>
          <w:p w14:paraId="0FCD1D56" w14:textId="77777777" w:rsidR="00666E65" w:rsidRPr="00542D61" w:rsidRDefault="00666E65" w:rsidP="00252992">
            <w:pPr>
              <w:spacing w:line="240" w:lineRule="auto"/>
              <w:ind w:right="-72"/>
              <w:jc w:val="right"/>
              <w:rPr>
                <w:rFonts w:cs="Arial"/>
                <w:lang w:val="en-GB"/>
              </w:rPr>
            </w:pPr>
          </w:p>
        </w:tc>
      </w:tr>
      <w:tr w:rsidR="00666E65" w:rsidRPr="00542D61" w14:paraId="2C937533" w14:textId="77777777" w:rsidTr="004C7B32">
        <w:tc>
          <w:tcPr>
            <w:tcW w:w="4982" w:type="dxa"/>
            <w:vAlign w:val="bottom"/>
          </w:tcPr>
          <w:p w14:paraId="396EC48B" w14:textId="7686DF9D" w:rsidR="00666E65" w:rsidRPr="00542D61" w:rsidRDefault="00666E65" w:rsidP="00252992">
            <w:pPr>
              <w:spacing w:line="240" w:lineRule="auto"/>
              <w:ind w:left="-101"/>
              <w:rPr>
                <w:rFonts w:cs="Arial"/>
              </w:rPr>
            </w:pPr>
            <w:r w:rsidRPr="00542D61">
              <w:rPr>
                <w:rFonts w:cs="Arial"/>
              </w:rPr>
              <w:t>Net loss before income tax</w:t>
            </w:r>
          </w:p>
        </w:tc>
        <w:tc>
          <w:tcPr>
            <w:tcW w:w="855" w:type="dxa"/>
            <w:vAlign w:val="bottom"/>
          </w:tcPr>
          <w:p w14:paraId="6976CFD3" w14:textId="77777777" w:rsidR="00666E65" w:rsidRPr="00542D61" w:rsidRDefault="00666E65" w:rsidP="00252992">
            <w:pPr>
              <w:spacing w:line="240" w:lineRule="auto"/>
              <w:ind w:right="-72"/>
              <w:jc w:val="right"/>
              <w:rPr>
                <w:rFonts w:cs="Arial"/>
              </w:rPr>
            </w:pPr>
          </w:p>
        </w:tc>
        <w:tc>
          <w:tcPr>
            <w:tcW w:w="1584" w:type="dxa"/>
            <w:shd w:val="clear" w:color="auto" w:fill="FAFAFA"/>
            <w:vAlign w:val="bottom"/>
          </w:tcPr>
          <w:p w14:paraId="0E0FCEDC" w14:textId="3BB1BE20" w:rsidR="00666E65" w:rsidRPr="00542D61" w:rsidRDefault="00101B3E" w:rsidP="00252992">
            <w:pPr>
              <w:spacing w:line="240" w:lineRule="auto"/>
              <w:ind w:right="-72"/>
              <w:jc w:val="right"/>
              <w:rPr>
                <w:rFonts w:cs="Arial"/>
                <w:lang w:val="en-GB"/>
              </w:rPr>
            </w:pPr>
            <w:r w:rsidRPr="00542D61">
              <w:rPr>
                <w:rFonts w:cs="Arial"/>
                <w:lang w:val="en-GB"/>
              </w:rPr>
              <w:t>(180,052)</w:t>
            </w:r>
          </w:p>
        </w:tc>
        <w:tc>
          <w:tcPr>
            <w:tcW w:w="1584" w:type="dxa"/>
            <w:vAlign w:val="bottom"/>
          </w:tcPr>
          <w:p w14:paraId="0F7F9568" w14:textId="5971473B" w:rsidR="00666E65" w:rsidRPr="00542D61" w:rsidRDefault="00666E65" w:rsidP="00252992">
            <w:pPr>
              <w:spacing w:line="240" w:lineRule="auto"/>
              <w:ind w:right="-72"/>
              <w:jc w:val="right"/>
              <w:rPr>
                <w:rFonts w:cs="Arial"/>
                <w:lang w:val="en-GB"/>
              </w:rPr>
            </w:pPr>
            <w:r w:rsidRPr="00542D61">
              <w:rPr>
                <w:rFonts w:cs="Arial"/>
                <w:lang w:val="en-GB"/>
              </w:rPr>
              <w:t>(77,1</w:t>
            </w:r>
            <w:r w:rsidR="00101B3E" w:rsidRPr="00542D61">
              <w:rPr>
                <w:rFonts w:cs="Arial"/>
                <w:lang w:val="en-GB"/>
              </w:rPr>
              <w:t>70</w:t>
            </w:r>
            <w:r w:rsidRPr="00542D61">
              <w:rPr>
                <w:rFonts w:cs="Arial"/>
                <w:lang w:val="en-GB"/>
              </w:rPr>
              <w:t>)</w:t>
            </w:r>
          </w:p>
        </w:tc>
      </w:tr>
      <w:tr w:rsidR="00666E65" w:rsidRPr="00542D61" w14:paraId="290BF486" w14:textId="77777777" w:rsidTr="004C7B32">
        <w:tc>
          <w:tcPr>
            <w:tcW w:w="4982" w:type="dxa"/>
            <w:vAlign w:val="bottom"/>
          </w:tcPr>
          <w:p w14:paraId="3003E4C5" w14:textId="77777777" w:rsidR="00666E65" w:rsidRPr="00542D61" w:rsidRDefault="00666E65" w:rsidP="00252992">
            <w:pPr>
              <w:spacing w:line="240" w:lineRule="auto"/>
              <w:ind w:left="-101"/>
              <w:jc w:val="both"/>
              <w:rPr>
                <w:rFonts w:cs="Arial"/>
              </w:rPr>
            </w:pPr>
          </w:p>
        </w:tc>
        <w:tc>
          <w:tcPr>
            <w:tcW w:w="855" w:type="dxa"/>
            <w:vAlign w:val="bottom"/>
          </w:tcPr>
          <w:p w14:paraId="206C18BC" w14:textId="77777777" w:rsidR="00666E65" w:rsidRPr="00542D61" w:rsidRDefault="00666E65" w:rsidP="00252992">
            <w:pPr>
              <w:spacing w:line="240" w:lineRule="auto"/>
              <w:ind w:right="-72"/>
              <w:jc w:val="right"/>
              <w:rPr>
                <w:rFonts w:cs="Arial"/>
                <w:lang w:val="en-GB"/>
              </w:rPr>
            </w:pPr>
          </w:p>
        </w:tc>
        <w:tc>
          <w:tcPr>
            <w:tcW w:w="1584" w:type="dxa"/>
            <w:shd w:val="clear" w:color="auto" w:fill="FAFAFA"/>
            <w:vAlign w:val="bottom"/>
          </w:tcPr>
          <w:p w14:paraId="6DFD9C7E" w14:textId="77777777" w:rsidR="00666E65" w:rsidRPr="00542D61" w:rsidRDefault="00666E65" w:rsidP="00252992">
            <w:pPr>
              <w:spacing w:line="240" w:lineRule="auto"/>
              <w:ind w:right="-72"/>
              <w:jc w:val="right"/>
              <w:rPr>
                <w:rFonts w:cs="Arial"/>
                <w:lang w:val="en-GB"/>
              </w:rPr>
            </w:pPr>
          </w:p>
        </w:tc>
        <w:tc>
          <w:tcPr>
            <w:tcW w:w="1584" w:type="dxa"/>
            <w:vAlign w:val="bottom"/>
          </w:tcPr>
          <w:p w14:paraId="35697074" w14:textId="77777777" w:rsidR="00666E65" w:rsidRPr="00542D61" w:rsidRDefault="00666E65" w:rsidP="00252992">
            <w:pPr>
              <w:spacing w:line="240" w:lineRule="auto"/>
              <w:ind w:right="-72"/>
              <w:jc w:val="right"/>
              <w:rPr>
                <w:rFonts w:cs="Arial"/>
                <w:lang w:val="en-GB"/>
              </w:rPr>
            </w:pPr>
          </w:p>
        </w:tc>
      </w:tr>
      <w:tr w:rsidR="00666E65" w:rsidRPr="00542D61" w14:paraId="7BDB4B73" w14:textId="77777777" w:rsidTr="004C7B32">
        <w:tc>
          <w:tcPr>
            <w:tcW w:w="4982" w:type="dxa"/>
            <w:vAlign w:val="bottom"/>
          </w:tcPr>
          <w:p w14:paraId="4AB07F1D" w14:textId="77777777" w:rsidR="00666E65" w:rsidRPr="00542D61" w:rsidRDefault="00666E65" w:rsidP="00252992">
            <w:pPr>
              <w:spacing w:line="240" w:lineRule="auto"/>
              <w:ind w:left="-101"/>
              <w:rPr>
                <w:rFonts w:cs="Arial"/>
              </w:rPr>
            </w:pPr>
            <w:r w:rsidRPr="00542D61">
              <w:rPr>
                <w:rFonts w:cs="Arial"/>
              </w:rPr>
              <w:t>Adjustments for:</w:t>
            </w:r>
          </w:p>
        </w:tc>
        <w:tc>
          <w:tcPr>
            <w:tcW w:w="855" w:type="dxa"/>
            <w:vAlign w:val="bottom"/>
          </w:tcPr>
          <w:p w14:paraId="70094B7B" w14:textId="77777777" w:rsidR="00666E65" w:rsidRPr="00542D61" w:rsidRDefault="00666E65" w:rsidP="00252992">
            <w:pPr>
              <w:spacing w:line="240" w:lineRule="auto"/>
              <w:ind w:right="-72"/>
              <w:jc w:val="right"/>
              <w:rPr>
                <w:rFonts w:cs="Arial"/>
              </w:rPr>
            </w:pPr>
          </w:p>
        </w:tc>
        <w:tc>
          <w:tcPr>
            <w:tcW w:w="1584" w:type="dxa"/>
            <w:shd w:val="clear" w:color="auto" w:fill="FAFAFA"/>
            <w:vAlign w:val="bottom"/>
          </w:tcPr>
          <w:p w14:paraId="2FA1A69F" w14:textId="77777777" w:rsidR="00666E65" w:rsidRPr="00542D61" w:rsidRDefault="00666E65" w:rsidP="00252992">
            <w:pPr>
              <w:spacing w:line="240" w:lineRule="auto"/>
              <w:ind w:right="-72"/>
              <w:jc w:val="right"/>
              <w:rPr>
                <w:rFonts w:cs="Arial"/>
                <w:lang w:val="en-GB"/>
              </w:rPr>
            </w:pPr>
          </w:p>
        </w:tc>
        <w:tc>
          <w:tcPr>
            <w:tcW w:w="1584" w:type="dxa"/>
            <w:vAlign w:val="bottom"/>
          </w:tcPr>
          <w:p w14:paraId="6781DBD4" w14:textId="77777777" w:rsidR="00666E65" w:rsidRPr="00542D61" w:rsidRDefault="00666E65" w:rsidP="00252992">
            <w:pPr>
              <w:spacing w:line="240" w:lineRule="auto"/>
              <w:ind w:right="-72"/>
              <w:jc w:val="right"/>
              <w:rPr>
                <w:rFonts w:cs="Arial"/>
                <w:lang w:val="en-GB"/>
              </w:rPr>
            </w:pPr>
          </w:p>
        </w:tc>
      </w:tr>
      <w:tr w:rsidR="00666E65" w:rsidRPr="00542D61" w14:paraId="7BE1C8FF" w14:textId="77777777" w:rsidTr="004C7B32">
        <w:tc>
          <w:tcPr>
            <w:tcW w:w="4982" w:type="dxa"/>
            <w:vAlign w:val="bottom"/>
          </w:tcPr>
          <w:p w14:paraId="26EA6926" w14:textId="77777777" w:rsidR="00666E65" w:rsidRPr="00542D61" w:rsidRDefault="00666E65" w:rsidP="00252992">
            <w:pPr>
              <w:spacing w:line="240" w:lineRule="auto"/>
              <w:ind w:left="-101"/>
              <w:rPr>
                <w:rFonts w:cs="Arial"/>
              </w:rPr>
            </w:pPr>
            <w:r w:rsidRPr="00542D61">
              <w:rPr>
                <w:rFonts w:cs="Arial"/>
              </w:rPr>
              <w:t xml:space="preserve">   Allowance for doubtful accounts </w:t>
            </w:r>
          </w:p>
        </w:tc>
        <w:tc>
          <w:tcPr>
            <w:tcW w:w="855" w:type="dxa"/>
            <w:vAlign w:val="bottom"/>
          </w:tcPr>
          <w:p w14:paraId="09D09FB7"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238BD8D8" w14:textId="5E0AD9BF" w:rsidR="00666E65" w:rsidRPr="00542D61" w:rsidRDefault="00101B3E" w:rsidP="00252992">
            <w:pPr>
              <w:spacing w:line="240" w:lineRule="auto"/>
              <w:ind w:right="-72"/>
              <w:jc w:val="right"/>
              <w:rPr>
                <w:rFonts w:cs="Arial"/>
                <w:lang w:val="en-GB"/>
              </w:rPr>
            </w:pPr>
            <w:r w:rsidRPr="00542D61">
              <w:rPr>
                <w:rFonts w:cs="Arial"/>
                <w:lang w:val="en-GB"/>
              </w:rPr>
              <w:t>383</w:t>
            </w:r>
          </w:p>
        </w:tc>
        <w:tc>
          <w:tcPr>
            <w:tcW w:w="1584" w:type="dxa"/>
            <w:vAlign w:val="bottom"/>
          </w:tcPr>
          <w:p w14:paraId="470A9422" w14:textId="21B50877" w:rsidR="00666E65" w:rsidRPr="00542D61" w:rsidRDefault="00666E65" w:rsidP="00252992">
            <w:pPr>
              <w:spacing w:line="240" w:lineRule="auto"/>
              <w:ind w:right="-72"/>
              <w:jc w:val="right"/>
              <w:rPr>
                <w:rFonts w:cs="Arial"/>
                <w:lang w:val="en-GB"/>
              </w:rPr>
            </w:pPr>
            <w:r w:rsidRPr="00542D61">
              <w:rPr>
                <w:rFonts w:cs="Arial"/>
                <w:lang w:val="en-GB"/>
              </w:rPr>
              <w:t>7,73</w:t>
            </w:r>
            <w:r w:rsidR="0011044F" w:rsidRPr="00542D61">
              <w:rPr>
                <w:rFonts w:cs="Arial"/>
                <w:lang w:val="en-GB"/>
              </w:rPr>
              <w:t>8</w:t>
            </w:r>
          </w:p>
        </w:tc>
      </w:tr>
      <w:tr w:rsidR="00666E65" w:rsidRPr="00542D61" w14:paraId="14FB8617" w14:textId="77777777" w:rsidTr="004C7B32">
        <w:tc>
          <w:tcPr>
            <w:tcW w:w="4982" w:type="dxa"/>
            <w:vAlign w:val="bottom"/>
          </w:tcPr>
          <w:p w14:paraId="1FE8C704" w14:textId="77777777" w:rsidR="00666E65" w:rsidRPr="00542D61" w:rsidRDefault="00666E65" w:rsidP="00252992">
            <w:pPr>
              <w:spacing w:line="240" w:lineRule="auto"/>
              <w:ind w:left="-101"/>
              <w:rPr>
                <w:rFonts w:cs="Arial"/>
              </w:rPr>
            </w:pPr>
            <w:r w:rsidRPr="00542D61">
              <w:rPr>
                <w:rFonts w:cs="Arial"/>
              </w:rPr>
              <w:t xml:space="preserve">   Provision for net realisable value of inventories</w:t>
            </w:r>
          </w:p>
        </w:tc>
        <w:tc>
          <w:tcPr>
            <w:tcW w:w="855" w:type="dxa"/>
            <w:vAlign w:val="bottom"/>
          </w:tcPr>
          <w:p w14:paraId="402798FA"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4A249552" w14:textId="77B77EA0" w:rsidR="00666E65" w:rsidRPr="00542D61" w:rsidRDefault="00101B3E" w:rsidP="00252992">
            <w:pPr>
              <w:spacing w:line="240" w:lineRule="auto"/>
              <w:ind w:right="-72"/>
              <w:jc w:val="right"/>
              <w:rPr>
                <w:rFonts w:cs="Arial"/>
                <w:lang w:val="en-GB"/>
              </w:rPr>
            </w:pPr>
            <w:r w:rsidRPr="00542D61">
              <w:rPr>
                <w:rFonts w:cs="Arial"/>
                <w:lang w:val="en-GB"/>
              </w:rPr>
              <w:t>6,328</w:t>
            </w:r>
          </w:p>
        </w:tc>
        <w:tc>
          <w:tcPr>
            <w:tcW w:w="1584" w:type="dxa"/>
            <w:vAlign w:val="bottom"/>
          </w:tcPr>
          <w:p w14:paraId="78815735" w14:textId="53F1B0B7" w:rsidR="00666E65" w:rsidRPr="00542D61" w:rsidRDefault="00666E65" w:rsidP="00252992">
            <w:pPr>
              <w:spacing w:line="240" w:lineRule="auto"/>
              <w:ind w:right="-72"/>
              <w:jc w:val="right"/>
              <w:rPr>
                <w:rFonts w:cs="Arial"/>
                <w:lang w:val="en-GB"/>
              </w:rPr>
            </w:pPr>
            <w:r w:rsidRPr="00542D61">
              <w:rPr>
                <w:rFonts w:cs="Arial"/>
                <w:lang w:val="en-GB"/>
              </w:rPr>
              <w:t>7,520</w:t>
            </w:r>
          </w:p>
        </w:tc>
      </w:tr>
      <w:tr w:rsidR="00666E65" w:rsidRPr="00542D61" w14:paraId="353940E2" w14:textId="77777777" w:rsidTr="004C7B32">
        <w:tc>
          <w:tcPr>
            <w:tcW w:w="4982" w:type="dxa"/>
            <w:vAlign w:val="bottom"/>
          </w:tcPr>
          <w:p w14:paraId="1053E152" w14:textId="77777777" w:rsidR="00666E65" w:rsidRPr="00542D61" w:rsidRDefault="00666E65" w:rsidP="00252992">
            <w:pPr>
              <w:spacing w:line="240" w:lineRule="auto"/>
              <w:ind w:left="-101"/>
              <w:rPr>
                <w:rFonts w:cs="Arial"/>
                <w:lang w:val="en-GB"/>
              </w:rPr>
            </w:pPr>
            <w:r w:rsidRPr="00542D61">
              <w:rPr>
                <w:rFonts w:cs="Arial"/>
              </w:rPr>
              <w:t xml:space="preserve">   Depreciation</w:t>
            </w:r>
          </w:p>
        </w:tc>
        <w:tc>
          <w:tcPr>
            <w:tcW w:w="855" w:type="dxa"/>
            <w:vAlign w:val="bottom"/>
          </w:tcPr>
          <w:p w14:paraId="7CF7CCC5" w14:textId="6E16A493" w:rsidR="00666E65" w:rsidRPr="00542D61" w:rsidRDefault="00101B3E" w:rsidP="00252992">
            <w:pPr>
              <w:spacing w:line="240" w:lineRule="auto"/>
              <w:ind w:right="-72"/>
              <w:jc w:val="center"/>
              <w:rPr>
                <w:rFonts w:cs="Arial"/>
              </w:rPr>
            </w:pPr>
            <w:r w:rsidRPr="00542D61">
              <w:rPr>
                <w:rFonts w:cs="Arial"/>
              </w:rPr>
              <w:t>1</w:t>
            </w:r>
            <w:r w:rsidR="007044CC" w:rsidRPr="00542D61">
              <w:rPr>
                <w:rFonts w:cs="Arial"/>
              </w:rPr>
              <w:t>5</w:t>
            </w:r>
            <w:r w:rsidRPr="00542D61">
              <w:rPr>
                <w:rFonts w:cs="Arial"/>
              </w:rPr>
              <w:t>,1</w:t>
            </w:r>
            <w:r w:rsidR="007044CC" w:rsidRPr="00542D61">
              <w:rPr>
                <w:rFonts w:cs="Arial"/>
              </w:rPr>
              <w:t>6</w:t>
            </w:r>
          </w:p>
        </w:tc>
        <w:tc>
          <w:tcPr>
            <w:tcW w:w="1584" w:type="dxa"/>
            <w:shd w:val="clear" w:color="auto" w:fill="FAFAFA"/>
            <w:vAlign w:val="bottom"/>
          </w:tcPr>
          <w:p w14:paraId="4977946E" w14:textId="6C822BCE" w:rsidR="00666E65" w:rsidRPr="00542D61" w:rsidRDefault="00101B3E" w:rsidP="00252992">
            <w:pPr>
              <w:spacing w:line="240" w:lineRule="auto"/>
              <w:ind w:right="-72"/>
              <w:jc w:val="right"/>
              <w:rPr>
                <w:rFonts w:cs="Arial"/>
                <w:lang w:val="en-GB"/>
              </w:rPr>
            </w:pPr>
            <w:r w:rsidRPr="00542D61">
              <w:rPr>
                <w:rFonts w:cs="Arial"/>
                <w:lang w:val="en-GB"/>
              </w:rPr>
              <w:t>363,561</w:t>
            </w:r>
          </w:p>
        </w:tc>
        <w:tc>
          <w:tcPr>
            <w:tcW w:w="1584" w:type="dxa"/>
            <w:vAlign w:val="bottom"/>
          </w:tcPr>
          <w:p w14:paraId="0B862B56" w14:textId="7129A753" w:rsidR="00666E65" w:rsidRPr="00542D61" w:rsidRDefault="00666E65" w:rsidP="00252992">
            <w:pPr>
              <w:spacing w:line="240" w:lineRule="auto"/>
              <w:ind w:right="-72"/>
              <w:jc w:val="right"/>
              <w:rPr>
                <w:rFonts w:cs="Arial"/>
                <w:lang w:val="en-GB"/>
              </w:rPr>
            </w:pPr>
            <w:r w:rsidRPr="00542D61">
              <w:rPr>
                <w:rFonts w:cs="Arial"/>
                <w:lang w:val="en-GB"/>
              </w:rPr>
              <w:t>310,32</w:t>
            </w:r>
            <w:r w:rsidR="00101B3E" w:rsidRPr="00542D61">
              <w:rPr>
                <w:rFonts w:cs="Arial"/>
                <w:lang w:val="en-GB"/>
              </w:rPr>
              <w:t>3</w:t>
            </w:r>
          </w:p>
        </w:tc>
      </w:tr>
      <w:tr w:rsidR="00666E65" w:rsidRPr="00542D61" w14:paraId="61E79530" w14:textId="77777777" w:rsidTr="004C7B32">
        <w:tc>
          <w:tcPr>
            <w:tcW w:w="4982" w:type="dxa"/>
            <w:vAlign w:val="bottom"/>
          </w:tcPr>
          <w:p w14:paraId="707AF23E" w14:textId="77777777" w:rsidR="00666E65" w:rsidRPr="00542D61" w:rsidRDefault="00666E65" w:rsidP="00252992">
            <w:pPr>
              <w:spacing w:line="240" w:lineRule="auto"/>
              <w:ind w:left="-101"/>
              <w:rPr>
                <w:rFonts w:cs="Arial"/>
              </w:rPr>
            </w:pPr>
            <w:r w:rsidRPr="00542D61">
              <w:rPr>
                <w:rFonts w:cs="Arial"/>
              </w:rPr>
              <w:t xml:space="preserve">   Gains on disposals of</w:t>
            </w:r>
            <w:r w:rsidRPr="00542D61">
              <w:rPr>
                <w:rFonts w:cs="Arial"/>
                <w:lang w:val="en-GB"/>
              </w:rPr>
              <w:t xml:space="preserve"> machinery and</w:t>
            </w:r>
            <w:r w:rsidRPr="00542D61">
              <w:rPr>
                <w:rFonts w:cs="Arial"/>
              </w:rPr>
              <w:t xml:space="preserve"> equipment</w:t>
            </w:r>
          </w:p>
        </w:tc>
        <w:tc>
          <w:tcPr>
            <w:tcW w:w="855" w:type="dxa"/>
            <w:vAlign w:val="bottom"/>
          </w:tcPr>
          <w:p w14:paraId="37AC340D"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6455B68E" w14:textId="2A39A209" w:rsidR="00666E65" w:rsidRPr="00542D61" w:rsidRDefault="00101B3E" w:rsidP="00252992">
            <w:pPr>
              <w:spacing w:line="240" w:lineRule="auto"/>
              <w:ind w:right="-72"/>
              <w:jc w:val="right"/>
              <w:rPr>
                <w:rFonts w:cs="Arial"/>
                <w:lang w:val="en-GB"/>
              </w:rPr>
            </w:pPr>
            <w:r w:rsidRPr="00542D61">
              <w:rPr>
                <w:rFonts w:cs="Arial"/>
                <w:lang w:val="en-GB"/>
              </w:rPr>
              <w:t>(706)</w:t>
            </w:r>
          </w:p>
        </w:tc>
        <w:tc>
          <w:tcPr>
            <w:tcW w:w="1584" w:type="dxa"/>
            <w:vAlign w:val="bottom"/>
          </w:tcPr>
          <w:p w14:paraId="47494BA3" w14:textId="27FA20EC" w:rsidR="00666E65" w:rsidRPr="00542D61" w:rsidRDefault="00666E65" w:rsidP="00252992">
            <w:pPr>
              <w:spacing w:line="240" w:lineRule="auto"/>
              <w:ind w:right="-72"/>
              <w:jc w:val="right"/>
              <w:rPr>
                <w:rFonts w:cs="Arial"/>
                <w:lang w:val="en-GB"/>
              </w:rPr>
            </w:pPr>
            <w:r w:rsidRPr="00542D61">
              <w:rPr>
                <w:rFonts w:cs="Arial"/>
                <w:lang w:val="en-GB"/>
              </w:rPr>
              <w:t>(2,613)</w:t>
            </w:r>
          </w:p>
        </w:tc>
      </w:tr>
      <w:tr w:rsidR="00CA1E17" w:rsidRPr="00542D61" w14:paraId="535FE2CF" w14:textId="77777777" w:rsidTr="005D4F6A">
        <w:tc>
          <w:tcPr>
            <w:tcW w:w="4982" w:type="dxa"/>
            <w:vAlign w:val="bottom"/>
          </w:tcPr>
          <w:p w14:paraId="0C533EA3" w14:textId="77777777" w:rsidR="00CA1E17" w:rsidRPr="00542D61" w:rsidRDefault="00CA1E17" w:rsidP="00CA1E17">
            <w:pPr>
              <w:spacing w:line="240" w:lineRule="auto"/>
              <w:ind w:left="-101"/>
              <w:rPr>
                <w:rFonts w:cs="Arial"/>
              </w:rPr>
            </w:pPr>
            <w:r w:rsidRPr="00542D61">
              <w:rPr>
                <w:rFonts w:cs="Arial"/>
              </w:rPr>
              <w:t xml:space="preserve">   Write-off equipment</w:t>
            </w:r>
          </w:p>
        </w:tc>
        <w:tc>
          <w:tcPr>
            <w:tcW w:w="855" w:type="dxa"/>
            <w:vAlign w:val="bottom"/>
          </w:tcPr>
          <w:p w14:paraId="7096B1C7" w14:textId="2A32F88B" w:rsidR="00CA1E17" w:rsidRPr="00542D61" w:rsidRDefault="00CA1E17" w:rsidP="00CA1E17">
            <w:pPr>
              <w:spacing w:line="240" w:lineRule="auto"/>
              <w:ind w:right="-72"/>
              <w:jc w:val="center"/>
              <w:rPr>
                <w:rFonts w:cs="Arial"/>
              </w:rPr>
            </w:pPr>
            <w:r w:rsidRPr="00542D61">
              <w:rPr>
                <w:rFonts w:cs="Arial"/>
              </w:rPr>
              <w:t>15</w:t>
            </w:r>
          </w:p>
        </w:tc>
        <w:tc>
          <w:tcPr>
            <w:tcW w:w="1584" w:type="dxa"/>
            <w:shd w:val="clear" w:color="auto" w:fill="FAFAFA"/>
          </w:tcPr>
          <w:p w14:paraId="602F12D5" w14:textId="74B670FF" w:rsidR="00CA1E17" w:rsidRPr="00542D61" w:rsidRDefault="00CA1E17" w:rsidP="00CA1E17">
            <w:pPr>
              <w:spacing w:line="240" w:lineRule="auto"/>
              <w:ind w:right="-72"/>
              <w:jc w:val="right"/>
              <w:rPr>
                <w:rFonts w:cs="Arial"/>
                <w:lang w:val="en-GB"/>
              </w:rPr>
            </w:pPr>
            <w:r w:rsidRPr="00542D61">
              <w:rPr>
                <w:rFonts w:cs="Arial"/>
                <w:lang w:val="en-GB"/>
              </w:rPr>
              <w:t>4,089</w:t>
            </w:r>
          </w:p>
        </w:tc>
        <w:tc>
          <w:tcPr>
            <w:tcW w:w="1584" w:type="dxa"/>
          </w:tcPr>
          <w:p w14:paraId="08F252D1" w14:textId="786F323B" w:rsidR="00CA1E17" w:rsidRPr="00542D61" w:rsidRDefault="00CA1E17" w:rsidP="00CA1E17">
            <w:pPr>
              <w:spacing w:line="240" w:lineRule="auto"/>
              <w:ind w:right="-72"/>
              <w:jc w:val="right"/>
              <w:rPr>
                <w:rFonts w:cs="Arial"/>
                <w:lang w:val="en-GB"/>
              </w:rPr>
            </w:pPr>
            <w:r w:rsidRPr="00542D61">
              <w:rPr>
                <w:rFonts w:cs="Arial"/>
                <w:lang w:val="en-GB"/>
              </w:rPr>
              <w:t>658</w:t>
            </w:r>
          </w:p>
        </w:tc>
      </w:tr>
      <w:tr w:rsidR="00CA1E17" w:rsidRPr="00542D61" w14:paraId="47D64C47" w14:textId="77777777" w:rsidTr="005D4F6A">
        <w:tc>
          <w:tcPr>
            <w:tcW w:w="4982" w:type="dxa"/>
            <w:vAlign w:val="bottom"/>
          </w:tcPr>
          <w:p w14:paraId="208CF299" w14:textId="77777777" w:rsidR="00CA1E17" w:rsidRPr="00542D61" w:rsidRDefault="00CA1E17" w:rsidP="00CA1E17">
            <w:pPr>
              <w:spacing w:line="240" w:lineRule="auto"/>
              <w:ind w:left="-101"/>
              <w:rPr>
                <w:rFonts w:cs="Arial"/>
              </w:rPr>
            </w:pPr>
            <w:r w:rsidRPr="00542D61">
              <w:rPr>
                <w:rFonts w:cs="Arial"/>
              </w:rPr>
              <w:t xml:space="preserve">   Impairment loss of assets </w:t>
            </w:r>
          </w:p>
        </w:tc>
        <w:tc>
          <w:tcPr>
            <w:tcW w:w="855" w:type="dxa"/>
            <w:vAlign w:val="bottom"/>
          </w:tcPr>
          <w:p w14:paraId="5A43916D" w14:textId="3F583929" w:rsidR="00CA1E17" w:rsidRPr="00542D61" w:rsidRDefault="00CA1E17" w:rsidP="00CA1E17">
            <w:pPr>
              <w:spacing w:line="240" w:lineRule="auto"/>
              <w:ind w:right="-72"/>
              <w:jc w:val="center"/>
              <w:rPr>
                <w:rFonts w:cs="Arial"/>
              </w:rPr>
            </w:pPr>
            <w:r w:rsidRPr="00542D61">
              <w:rPr>
                <w:rFonts w:cs="Arial"/>
              </w:rPr>
              <w:t>15</w:t>
            </w:r>
          </w:p>
        </w:tc>
        <w:tc>
          <w:tcPr>
            <w:tcW w:w="1584" w:type="dxa"/>
            <w:shd w:val="clear" w:color="auto" w:fill="FAFAFA"/>
          </w:tcPr>
          <w:p w14:paraId="6D2EE520" w14:textId="25B2367A" w:rsidR="00CA1E17" w:rsidRPr="00542D61" w:rsidRDefault="00CA1E17" w:rsidP="00CA1E17">
            <w:pPr>
              <w:spacing w:line="240" w:lineRule="auto"/>
              <w:ind w:right="-72"/>
              <w:jc w:val="right"/>
              <w:rPr>
                <w:rFonts w:cs="Arial"/>
                <w:cs/>
                <w:lang w:val="en-GB"/>
              </w:rPr>
            </w:pPr>
            <w:r w:rsidRPr="00542D61">
              <w:rPr>
                <w:rFonts w:cs="Arial"/>
                <w:lang w:val="en-GB"/>
              </w:rPr>
              <w:t>2,276</w:t>
            </w:r>
          </w:p>
        </w:tc>
        <w:tc>
          <w:tcPr>
            <w:tcW w:w="1584" w:type="dxa"/>
          </w:tcPr>
          <w:p w14:paraId="3B18F75C" w14:textId="07AEE84A" w:rsidR="00CA1E17" w:rsidRPr="00542D61" w:rsidRDefault="00CA1E17" w:rsidP="00CA1E17">
            <w:pPr>
              <w:spacing w:line="240" w:lineRule="auto"/>
              <w:ind w:right="-72"/>
              <w:jc w:val="right"/>
              <w:rPr>
                <w:rFonts w:cs="Arial"/>
                <w:cs/>
                <w:lang w:val="en-GB"/>
              </w:rPr>
            </w:pPr>
            <w:r w:rsidRPr="00542D61">
              <w:rPr>
                <w:rFonts w:cs="Arial"/>
                <w:cs/>
                <w:lang w:val="en-GB"/>
              </w:rPr>
              <w:t>-</w:t>
            </w:r>
          </w:p>
        </w:tc>
      </w:tr>
      <w:tr w:rsidR="00666E65" w:rsidRPr="00542D61" w14:paraId="04282BF0" w14:textId="77777777" w:rsidTr="004C7B32">
        <w:tc>
          <w:tcPr>
            <w:tcW w:w="4982" w:type="dxa"/>
            <w:vAlign w:val="bottom"/>
          </w:tcPr>
          <w:p w14:paraId="0339210E" w14:textId="77777777" w:rsidR="00666E65" w:rsidRPr="00542D61" w:rsidRDefault="00666E65" w:rsidP="00252992">
            <w:pPr>
              <w:spacing w:line="240" w:lineRule="auto"/>
              <w:ind w:left="-101"/>
              <w:rPr>
                <w:rFonts w:cs="Arial"/>
              </w:rPr>
            </w:pPr>
            <w:r w:rsidRPr="00542D61">
              <w:rPr>
                <w:rFonts w:cs="Arial"/>
              </w:rPr>
              <w:t xml:space="preserve">   Amortisation</w:t>
            </w:r>
          </w:p>
        </w:tc>
        <w:tc>
          <w:tcPr>
            <w:tcW w:w="855" w:type="dxa"/>
            <w:vAlign w:val="bottom"/>
          </w:tcPr>
          <w:p w14:paraId="41B5C0B8" w14:textId="250973DF" w:rsidR="00666E65" w:rsidRPr="00542D61" w:rsidRDefault="00101B3E" w:rsidP="00252992">
            <w:pPr>
              <w:spacing w:line="240" w:lineRule="auto"/>
              <w:ind w:right="-72"/>
              <w:jc w:val="center"/>
              <w:rPr>
                <w:rFonts w:cs="Arial"/>
              </w:rPr>
            </w:pPr>
            <w:r w:rsidRPr="00542D61">
              <w:rPr>
                <w:rFonts w:cs="Arial"/>
              </w:rPr>
              <w:t>1</w:t>
            </w:r>
            <w:r w:rsidR="007044CC" w:rsidRPr="00542D61">
              <w:rPr>
                <w:rFonts w:cs="Arial"/>
              </w:rPr>
              <w:t>7</w:t>
            </w:r>
          </w:p>
        </w:tc>
        <w:tc>
          <w:tcPr>
            <w:tcW w:w="1584" w:type="dxa"/>
            <w:shd w:val="clear" w:color="auto" w:fill="FAFAFA"/>
            <w:vAlign w:val="bottom"/>
          </w:tcPr>
          <w:p w14:paraId="74AF3A3F" w14:textId="382F4121" w:rsidR="00666E65" w:rsidRPr="00542D61" w:rsidRDefault="00101B3E" w:rsidP="00252992">
            <w:pPr>
              <w:spacing w:line="240" w:lineRule="auto"/>
              <w:ind w:right="-72"/>
              <w:jc w:val="right"/>
              <w:rPr>
                <w:rFonts w:cs="Arial"/>
                <w:lang w:val="en-GB"/>
              </w:rPr>
            </w:pPr>
            <w:r w:rsidRPr="00542D61">
              <w:rPr>
                <w:rFonts w:cs="Arial"/>
                <w:lang w:val="en-GB"/>
              </w:rPr>
              <w:t>277</w:t>
            </w:r>
          </w:p>
        </w:tc>
        <w:tc>
          <w:tcPr>
            <w:tcW w:w="1584" w:type="dxa"/>
            <w:vAlign w:val="bottom"/>
          </w:tcPr>
          <w:p w14:paraId="015A66D8" w14:textId="5D810C7C" w:rsidR="00666E65" w:rsidRPr="00542D61" w:rsidRDefault="00666E65" w:rsidP="00252992">
            <w:pPr>
              <w:spacing w:line="240" w:lineRule="auto"/>
              <w:ind w:right="-72"/>
              <w:jc w:val="right"/>
              <w:rPr>
                <w:rFonts w:cs="Arial"/>
                <w:lang w:val="en-GB"/>
              </w:rPr>
            </w:pPr>
            <w:r w:rsidRPr="00542D61">
              <w:rPr>
                <w:rFonts w:cs="Arial"/>
                <w:lang w:val="en-GB"/>
              </w:rPr>
              <w:t>130</w:t>
            </w:r>
          </w:p>
        </w:tc>
      </w:tr>
      <w:tr w:rsidR="00666E65" w:rsidRPr="00542D61" w14:paraId="6F4F81C6" w14:textId="77777777" w:rsidTr="004C7B32">
        <w:tc>
          <w:tcPr>
            <w:tcW w:w="4982" w:type="dxa"/>
            <w:vAlign w:val="bottom"/>
          </w:tcPr>
          <w:p w14:paraId="142A43E6" w14:textId="77777777" w:rsidR="00666E65" w:rsidRPr="00542D61" w:rsidRDefault="00666E65" w:rsidP="00252992">
            <w:pPr>
              <w:spacing w:line="240" w:lineRule="auto"/>
              <w:ind w:left="-101"/>
              <w:rPr>
                <w:rFonts w:cs="Arial"/>
              </w:rPr>
            </w:pPr>
            <w:r w:rsidRPr="00542D61">
              <w:rPr>
                <w:rFonts w:cs="Arial"/>
              </w:rPr>
              <w:t xml:space="preserve">   Employee benefit obligations</w:t>
            </w:r>
          </w:p>
        </w:tc>
        <w:tc>
          <w:tcPr>
            <w:tcW w:w="855" w:type="dxa"/>
            <w:vAlign w:val="bottom"/>
          </w:tcPr>
          <w:p w14:paraId="347B85E3" w14:textId="2FE00FFD" w:rsidR="00666E65" w:rsidRPr="00542D61" w:rsidRDefault="002A7D9F" w:rsidP="00252992">
            <w:pPr>
              <w:spacing w:line="240" w:lineRule="auto"/>
              <w:ind w:right="-72"/>
              <w:jc w:val="center"/>
              <w:rPr>
                <w:rFonts w:cs="Arial"/>
                <w:lang w:val="en-GB"/>
              </w:rPr>
            </w:pPr>
            <w:r w:rsidRPr="00542D61">
              <w:rPr>
                <w:rFonts w:cs="Arial"/>
                <w:lang w:val="en-GB"/>
              </w:rPr>
              <w:t>2</w:t>
            </w:r>
            <w:r w:rsidR="007044CC" w:rsidRPr="00542D61">
              <w:rPr>
                <w:rFonts w:cs="Arial"/>
                <w:lang w:val="en-GB"/>
              </w:rPr>
              <w:t>2</w:t>
            </w:r>
          </w:p>
        </w:tc>
        <w:tc>
          <w:tcPr>
            <w:tcW w:w="1584" w:type="dxa"/>
            <w:shd w:val="clear" w:color="auto" w:fill="FAFAFA"/>
            <w:vAlign w:val="bottom"/>
          </w:tcPr>
          <w:p w14:paraId="01CC19EF" w14:textId="1E6BEC69" w:rsidR="00666E65" w:rsidRPr="00542D61" w:rsidRDefault="00101B3E" w:rsidP="00252992">
            <w:pPr>
              <w:spacing w:line="240" w:lineRule="auto"/>
              <w:ind w:right="-72"/>
              <w:jc w:val="right"/>
              <w:rPr>
                <w:rFonts w:cs="Arial"/>
                <w:lang w:val="en-GB"/>
              </w:rPr>
            </w:pPr>
            <w:r w:rsidRPr="00542D61">
              <w:rPr>
                <w:rFonts w:cs="Arial"/>
                <w:lang w:val="en-GB"/>
              </w:rPr>
              <w:t>38,222</w:t>
            </w:r>
          </w:p>
        </w:tc>
        <w:tc>
          <w:tcPr>
            <w:tcW w:w="1584" w:type="dxa"/>
            <w:vAlign w:val="bottom"/>
          </w:tcPr>
          <w:p w14:paraId="0E0BA1EC" w14:textId="5BCFC399" w:rsidR="00666E65" w:rsidRPr="00542D61" w:rsidRDefault="00666E65" w:rsidP="00252992">
            <w:pPr>
              <w:spacing w:line="240" w:lineRule="auto"/>
              <w:ind w:right="-72"/>
              <w:jc w:val="right"/>
              <w:rPr>
                <w:rFonts w:cs="Arial"/>
                <w:lang w:val="en-GB"/>
              </w:rPr>
            </w:pPr>
            <w:r w:rsidRPr="00542D61">
              <w:rPr>
                <w:rFonts w:cs="Arial"/>
                <w:lang w:val="en-GB"/>
              </w:rPr>
              <w:t>65,185</w:t>
            </w:r>
          </w:p>
        </w:tc>
      </w:tr>
      <w:tr w:rsidR="00666E65" w:rsidRPr="00542D61" w14:paraId="39057904" w14:textId="77777777" w:rsidTr="004C7B32">
        <w:tc>
          <w:tcPr>
            <w:tcW w:w="4982" w:type="dxa"/>
            <w:vAlign w:val="bottom"/>
          </w:tcPr>
          <w:p w14:paraId="58326BC2" w14:textId="77777777" w:rsidR="00666E65" w:rsidRPr="00542D61" w:rsidRDefault="00666E65" w:rsidP="00252992">
            <w:pPr>
              <w:spacing w:line="240" w:lineRule="auto"/>
              <w:ind w:left="-101"/>
              <w:rPr>
                <w:rFonts w:cs="Arial"/>
              </w:rPr>
            </w:pPr>
            <w:r w:rsidRPr="00542D61">
              <w:rPr>
                <w:rFonts w:cs="Arial"/>
              </w:rPr>
              <w:t xml:space="preserve">   Interest income </w:t>
            </w:r>
          </w:p>
        </w:tc>
        <w:tc>
          <w:tcPr>
            <w:tcW w:w="855" w:type="dxa"/>
            <w:vAlign w:val="bottom"/>
          </w:tcPr>
          <w:p w14:paraId="215CE1CC" w14:textId="34696504" w:rsidR="00666E65" w:rsidRPr="00542D61" w:rsidRDefault="00101B3E" w:rsidP="00252992">
            <w:pPr>
              <w:spacing w:line="240" w:lineRule="auto"/>
              <w:ind w:right="-72"/>
              <w:jc w:val="center"/>
              <w:rPr>
                <w:rFonts w:cs="Arial"/>
              </w:rPr>
            </w:pPr>
            <w:r w:rsidRPr="00542D61">
              <w:rPr>
                <w:rFonts w:cs="Arial"/>
              </w:rPr>
              <w:t>2</w:t>
            </w:r>
            <w:r w:rsidR="007044CC" w:rsidRPr="00542D61">
              <w:rPr>
                <w:rFonts w:cs="Arial"/>
              </w:rPr>
              <w:t>6</w:t>
            </w:r>
          </w:p>
        </w:tc>
        <w:tc>
          <w:tcPr>
            <w:tcW w:w="1584" w:type="dxa"/>
            <w:shd w:val="clear" w:color="auto" w:fill="FAFAFA"/>
            <w:vAlign w:val="bottom"/>
          </w:tcPr>
          <w:p w14:paraId="034F0D4E" w14:textId="44513207" w:rsidR="00666E65" w:rsidRPr="00542D61" w:rsidRDefault="00101B3E" w:rsidP="00252992">
            <w:pPr>
              <w:spacing w:line="240" w:lineRule="auto"/>
              <w:ind w:right="-72"/>
              <w:jc w:val="right"/>
              <w:rPr>
                <w:rFonts w:cs="Arial"/>
                <w:lang w:val="en-GB"/>
              </w:rPr>
            </w:pPr>
            <w:r w:rsidRPr="00542D61">
              <w:rPr>
                <w:rFonts w:cs="Arial"/>
                <w:lang w:val="en-GB"/>
              </w:rPr>
              <w:t>(504)</w:t>
            </w:r>
          </w:p>
        </w:tc>
        <w:tc>
          <w:tcPr>
            <w:tcW w:w="1584" w:type="dxa"/>
            <w:vAlign w:val="bottom"/>
          </w:tcPr>
          <w:p w14:paraId="0ABE13AD" w14:textId="3EA3EAFA" w:rsidR="00666E65" w:rsidRPr="00542D61" w:rsidRDefault="00666E65" w:rsidP="00252992">
            <w:pPr>
              <w:spacing w:line="240" w:lineRule="auto"/>
              <w:ind w:right="-72"/>
              <w:jc w:val="right"/>
              <w:rPr>
                <w:rFonts w:cs="Arial"/>
                <w:lang w:val="en-GB"/>
              </w:rPr>
            </w:pPr>
            <w:r w:rsidRPr="00542D61">
              <w:rPr>
                <w:rFonts w:cs="Arial"/>
                <w:lang w:val="en-GB"/>
              </w:rPr>
              <w:t>(1,11</w:t>
            </w:r>
            <w:r w:rsidR="00101B3E" w:rsidRPr="00542D61">
              <w:rPr>
                <w:rFonts w:cs="Arial"/>
                <w:lang w:val="en-GB"/>
              </w:rPr>
              <w:t>9</w:t>
            </w:r>
            <w:r w:rsidRPr="00542D61">
              <w:rPr>
                <w:rFonts w:cs="Arial"/>
                <w:lang w:val="en-GB"/>
              </w:rPr>
              <w:t>)</w:t>
            </w:r>
          </w:p>
        </w:tc>
      </w:tr>
      <w:tr w:rsidR="00666E65" w:rsidRPr="00542D61" w14:paraId="60CAEA00" w14:textId="77777777" w:rsidTr="004C7B32">
        <w:tc>
          <w:tcPr>
            <w:tcW w:w="4982" w:type="dxa"/>
            <w:vAlign w:val="bottom"/>
          </w:tcPr>
          <w:p w14:paraId="22005C85" w14:textId="77777777" w:rsidR="00666E65" w:rsidRPr="00542D61" w:rsidRDefault="00666E65" w:rsidP="00252992">
            <w:pPr>
              <w:spacing w:line="240" w:lineRule="auto"/>
              <w:ind w:left="-101"/>
              <w:rPr>
                <w:rFonts w:cs="Arial"/>
              </w:rPr>
            </w:pPr>
            <w:r w:rsidRPr="00542D61">
              <w:rPr>
                <w:rFonts w:cs="Arial"/>
              </w:rPr>
              <w:t xml:space="preserve">   Finance costs</w:t>
            </w:r>
          </w:p>
        </w:tc>
        <w:tc>
          <w:tcPr>
            <w:tcW w:w="855" w:type="dxa"/>
            <w:vAlign w:val="bottom"/>
          </w:tcPr>
          <w:p w14:paraId="02EA2F37" w14:textId="3C9B02BC" w:rsidR="00666E65" w:rsidRPr="00542D61" w:rsidRDefault="00101B3E" w:rsidP="00252992">
            <w:pPr>
              <w:spacing w:line="240" w:lineRule="auto"/>
              <w:ind w:right="-72"/>
              <w:jc w:val="center"/>
              <w:rPr>
                <w:rFonts w:cs="Arial"/>
              </w:rPr>
            </w:pPr>
            <w:r w:rsidRPr="00542D61">
              <w:rPr>
                <w:rFonts w:cs="Arial"/>
              </w:rPr>
              <w:t>2</w:t>
            </w:r>
            <w:r w:rsidR="007044CC" w:rsidRPr="00542D61">
              <w:rPr>
                <w:rFonts w:cs="Arial"/>
              </w:rPr>
              <w:t>7</w:t>
            </w:r>
          </w:p>
        </w:tc>
        <w:tc>
          <w:tcPr>
            <w:tcW w:w="1584" w:type="dxa"/>
            <w:shd w:val="clear" w:color="auto" w:fill="FAFAFA"/>
            <w:vAlign w:val="bottom"/>
          </w:tcPr>
          <w:p w14:paraId="6D21FCBC" w14:textId="08B73ECD" w:rsidR="00666E65" w:rsidRPr="00542D61" w:rsidRDefault="007044CC" w:rsidP="00252992">
            <w:pPr>
              <w:spacing w:line="240" w:lineRule="auto"/>
              <w:ind w:right="-72"/>
              <w:jc w:val="right"/>
              <w:rPr>
                <w:rFonts w:cs="Arial"/>
                <w:lang w:val="en-GB"/>
              </w:rPr>
            </w:pPr>
            <w:r w:rsidRPr="00542D61">
              <w:rPr>
                <w:rFonts w:cs="Arial"/>
                <w:lang w:val="en-GB"/>
              </w:rPr>
              <w:t>52,116</w:t>
            </w:r>
          </w:p>
        </w:tc>
        <w:tc>
          <w:tcPr>
            <w:tcW w:w="1584" w:type="dxa"/>
            <w:vAlign w:val="bottom"/>
          </w:tcPr>
          <w:p w14:paraId="4BE9BB80" w14:textId="6AFAE1A7" w:rsidR="00666E65" w:rsidRPr="00542D61" w:rsidRDefault="00666E65" w:rsidP="00252992">
            <w:pPr>
              <w:spacing w:line="240" w:lineRule="auto"/>
              <w:ind w:right="-72"/>
              <w:jc w:val="right"/>
              <w:rPr>
                <w:rFonts w:cs="Arial"/>
                <w:lang w:val="en-GB"/>
              </w:rPr>
            </w:pPr>
            <w:r w:rsidRPr="00542D61">
              <w:rPr>
                <w:rFonts w:cs="Arial"/>
                <w:lang w:val="en-GB"/>
              </w:rPr>
              <w:t>48,484</w:t>
            </w:r>
          </w:p>
        </w:tc>
      </w:tr>
      <w:tr w:rsidR="00666E65" w:rsidRPr="00542D61" w14:paraId="63EE4F46" w14:textId="77777777" w:rsidTr="004C7B32">
        <w:tc>
          <w:tcPr>
            <w:tcW w:w="4982" w:type="dxa"/>
            <w:vAlign w:val="bottom"/>
          </w:tcPr>
          <w:p w14:paraId="637FED4C" w14:textId="77777777" w:rsidR="00666E65" w:rsidRPr="00542D61" w:rsidRDefault="00666E65" w:rsidP="00252992">
            <w:pPr>
              <w:spacing w:line="240" w:lineRule="auto"/>
              <w:ind w:left="-101"/>
              <w:rPr>
                <w:rFonts w:cs="Arial"/>
              </w:rPr>
            </w:pPr>
            <w:r w:rsidRPr="00542D61">
              <w:rPr>
                <w:rFonts w:cs="Arial"/>
              </w:rPr>
              <w:t xml:space="preserve">   Unrealised (gain)</w:t>
            </w:r>
            <w:r w:rsidRPr="00542D61">
              <w:rPr>
                <w:rFonts w:cs="Arial"/>
                <w:cs/>
              </w:rPr>
              <w:t xml:space="preserve"> </w:t>
            </w:r>
            <w:r w:rsidRPr="00542D61">
              <w:rPr>
                <w:rFonts w:cs="Arial"/>
              </w:rPr>
              <w:t>loss on exchange rate</w:t>
            </w:r>
          </w:p>
        </w:tc>
        <w:tc>
          <w:tcPr>
            <w:tcW w:w="855" w:type="dxa"/>
            <w:vAlign w:val="bottom"/>
          </w:tcPr>
          <w:p w14:paraId="3DBF5AA5"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71054434" w14:textId="58070CE4" w:rsidR="00666E65" w:rsidRPr="00542D61" w:rsidRDefault="00101B3E" w:rsidP="00252992">
            <w:pPr>
              <w:spacing w:line="240" w:lineRule="auto"/>
              <w:ind w:right="-72"/>
              <w:jc w:val="right"/>
              <w:rPr>
                <w:rFonts w:cs="Arial"/>
                <w:lang w:val="en-GB"/>
              </w:rPr>
            </w:pPr>
            <w:r w:rsidRPr="00542D61">
              <w:rPr>
                <w:rFonts w:cs="Arial"/>
                <w:lang w:val="en-GB"/>
              </w:rPr>
              <w:t>43,107</w:t>
            </w:r>
          </w:p>
        </w:tc>
        <w:tc>
          <w:tcPr>
            <w:tcW w:w="1584" w:type="dxa"/>
            <w:vAlign w:val="bottom"/>
          </w:tcPr>
          <w:p w14:paraId="72167E0B" w14:textId="0F277D09" w:rsidR="00666E65" w:rsidRPr="00542D61" w:rsidRDefault="00666E65" w:rsidP="00252992">
            <w:pPr>
              <w:spacing w:line="240" w:lineRule="auto"/>
              <w:ind w:right="-72"/>
              <w:jc w:val="right"/>
              <w:rPr>
                <w:rFonts w:cs="Arial"/>
                <w:lang w:val="en-GB"/>
              </w:rPr>
            </w:pPr>
            <w:r w:rsidRPr="00542D61">
              <w:rPr>
                <w:rFonts w:cs="Arial"/>
                <w:lang w:val="en-GB"/>
              </w:rPr>
              <w:t>(14,79</w:t>
            </w:r>
            <w:r w:rsidR="00101B3E" w:rsidRPr="00542D61">
              <w:rPr>
                <w:rFonts w:cs="Arial"/>
                <w:lang w:val="en-GB"/>
              </w:rPr>
              <w:t>2</w:t>
            </w:r>
            <w:r w:rsidRPr="00542D61">
              <w:rPr>
                <w:rFonts w:cs="Arial"/>
                <w:lang w:val="en-GB"/>
              </w:rPr>
              <w:t>)</w:t>
            </w:r>
          </w:p>
        </w:tc>
      </w:tr>
      <w:tr w:rsidR="00666E65" w:rsidRPr="00542D61" w14:paraId="52A589B4" w14:textId="77777777" w:rsidTr="004C7B32">
        <w:tc>
          <w:tcPr>
            <w:tcW w:w="4982" w:type="dxa"/>
            <w:vAlign w:val="bottom"/>
          </w:tcPr>
          <w:p w14:paraId="48642432" w14:textId="77777777" w:rsidR="00666E65" w:rsidRPr="00542D61" w:rsidRDefault="00666E65" w:rsidP="00252992">
            <w:pPr>
              <w:spacing w:line="240" w:lineRule="auto"/>
              <w:ind w:left="702"/>
              <w:rPr>
                <w:rFonts w:cs="Arial"/>
              </w:rPr>
            </w:pPr>
          </w:p>
        </w:tc>
        <w:tc>
          <w:tcPr>
            <w:tcW w:w="855" w:type="dxa"/>
            <w:vAlign w:val="bottom"/>
          </w:tcPr>
          <w:p w14:paraId="44CD5DFE"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159BAC39" w14:textId="77777777" w:rsidR="00666E65" w:rsidRPr="00542D61" w:rsidRDefault="00666E65" w:rsidP="00252992">
            <w:pPr>
              <w:spacing w:line="240" w:lineRule="auto"/>
              <w:ind w:right="-72"/>
              <w:jc w:val="right"/>
              <w:rPr>
                <w:rFonts w:cs="Arial"/>
                <w:lang w:val="en-GB"/>
              </w:rPr>
            </w:pPr>
          </w:p>
        </w:tc>
        <w:tc>
          <w:tcPr>
            <w:tcW w:w="1584" w:type="dxa"/>
            <w:vAlign w:val="bottom"/>
          </w:tcPr>
          <w:p w14:paraId="102ABD1C" w14:textId="77777777" w:rsidR="00666E65" w:rsidRPr="00542D61" w:rsidRDefault="00666E65" w:rsidP="00252992">
            <w:pPr>
              <w:spacing w:line="240" w:lineRule="auto"/>
              <w:ind w:right="-72"/>
              <w:jc w:val="right"/>
              <w:rPr>
                <w:rFonts w:cs="Arial"/>
                <w:lang w:val="en-GB"/>
              </w:rPr>
            </w:pPr>
          </w:p>
        </w:tc>
      </w:tr>
      <w:tr w:rsidR="00666E65" w:rsidRPr="00542D61" w14:paraId="65D9ACDB" w14:textId="77777777" w:rsidTr="004C7B32">
        <w:tc>
          <w:tcPr>
            <w:tcW w:w="4982" w:type="dxa"/>
            <w:vAlign w:val="bottom"/>
          </w:tcPr>
          <w:p w14:paraId="33A09083" w14:textId="77777777" w:rsidR="00666E65" w:rsidRPr="00542D61" w:rsidRDefault="00666E65" w:rsidP="00252992">
            <w:pPr>
              <w:spacing w:line="240" w:lineRule="auto"/>
              <w:ind w:left="-101"/>
              <w:rPr>
                <w:rFonts w:cs="Arial"/>
              </w:rPr>
            </w:pPr>
            <w:r w:rsidRPr="00542D61">
              <w:rPr>
                <w:rFonts w:cs="Arial"/>
              </w:rPr>
              <w:t>Changes in operating assets and liabilities:</w:t>
            </w:r>
          </w:p>
        </w:tc>
        <w:tc>
          <w:tcPr>
            <w:tcW w:w="855" w:type="dxa"/>
            <w:vAlign w:val="bottom"/>
          </w:tcPr>
          <w:p w14:paraId="31D4CE6D"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4C000776" w14:textId="77777777" w:rsidR="00666E65" w:rsidRPr="00542D61" w:rsidRDefault="00666E65" w:rsidP="00252992">
            <w:pPr>
              <w:spacing w:line="240" w:lineRule="auto"/>
              <w:ind w:right="-72"/>
              <w:jc w:val="right"/>
              <w:rPr>
                <w:rFonts w:cs="Arial"/>
                <w:lang w:val="en-GB"/>
              </w:rPr>
            </w:pPr>
          </w:p>
        </w:tc>
        <w:tc>
          <w:tcPr>
            <w:tcW w:w="1584" w:type="dxa"/>
            <w:vAlign w:val="bottom"/>
          </w:tcPr>
          <w:p w14:paraId="382B07DE" w14:textId="77777777" w:rsidR="00666E65" w:rsidRPr="00542D61" w:rsidRDefault="00666E65" w:rsidP="00252992">
            <w:pPr>
              <w:spacing w:line="240" w:lineRule="auto"/>
              <w:ind w:right="-72"/>
              <w:jc w:val="right"/>
              <w:rPr>
                <w:rFonts w:cs="Arial"/>
                <w:lang w:val="en-GB"/>
              </w:rPr>
            </w:pPr>
          </w:p>
        </w:tc>
      </w:tr>
      <w:tr w:rsidR="00666E65" w:rsidRPr="00542D61" w14:paraId="06D2404E" w14:textId="77777777" w:rsidTr="004C7B32">
        <w:tc>
          <w:tcPr>
            <w:tcW w:w="4982" w:type="dxa"/>
            <w:vAlign w:val="bottom"/>
          </w:tcPr>
          <w:p w14:paraId="6AC94C43" w14:textId="77777777" w:rsidR="00666E65" w:rsidRPr="00542D61" w:rsidRDefault="00666E65" w:rsidP="00252992">
            <w:pPr>
              <w:spacing w:line="240" w:lineRule="auto"/>
              <w:ind w:left="-101"/>
              <w:rPr>
                <w:rFonts w:cs="Arial"/>
              </w:rPr>
            </w:pPr>
            <w:r w:rsidRPr="00542D61">
              <w:rPr>
                <w:rFonts w:cs="Arial"/>
              </w:rPr>
              <w:t xml:space="preserve">   - trade and other receivables</w:t>
            </w:r>
          </w:p>
        </w:tc>
        <w:tc>
          <w:tcPr>
            <w:tcW w:w="855" w:type="dxa"/>
            <w:vAlign w:val="bottom"/>
          </w:tcPr>
          <w:p w14:paraId="477F8619"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02484C52" w14:textId="0A7DADD6" w:rsidR="00666E65" w:rsidRPr="00542D61" w:rsidRDefault="00101B3E" w:rsidP="00252992">
            <w:pPr>
              <w:spacing w:line="240" w:lineRule="auto"/>
              <w:ind w:right="-72"/>
              <w:jc w:val="right"/>
              <w:rPr>
                <w:rFonts w:cs="Arial"/>
                <w:lang w:val="en-GB"/>
              </w:rPr>
            </w:pPr>
            <w:r w:rsidRPr="00542D61">
              <w:rPr>
                <w:rFonts w:cs="Arial"/>
                <w:lang w:val="en-GB"/>
              </w:rPr>
              <w:t>101,851</w:t>
            </w:r>
          </w:p>
        </w:tc>
        <w:tc>
          <w:tcPr>
            <w:tcW w:w="1584" w:type="dxa"/>
            <w:vAlign w:val="bottom"/>
          </w:tcPr>
          <w:p w14:paraId="2AA49419" w14:textId="3DA9F809" w:rsidR="00666E65" w:rsidRPr="00542D61" w:rsidRDefault="00666E65" w:rsidP="00252992">
            <w:pPr>
              <w:spacing w:line="240" w:lineRule="auto"/>
              <w:ind w:right="-72"/>
              <w:jc w:val="right"/>
              <w:rPr>
                <w:rFonts w:cs="Arial"/>
                <w:lang w:val="en-GB"/>
              </w:rPr>
            </w:pPr>
            <w:r w:rsidRPr="00542D61">
              <w:rPr>
                <w:rFonts w:cs="Arial"/>
                <w:lang w:val="en-GB"/>
              </w:rPr>
              <w:t>1,134</w:t>
            </w:r>
          </w:p>
        </w:tc>
      </w:tr>
      <w:tr w:rsidR="00666E65" w:rsidRPr="00542D61" w14:paraId="290BBB83" w14:textId="77777777" w:rsidTr="004C7B32">
        <w:tc>
          <w:tcPr>
            <w:tcW w:w="4982" w:type="dxa"/>
            <w:vAlign w:val="bottom"/>
          </w:tcPr>
          <w:p w14:paraId="4AF9A3D0" w14:textId="77777777" w:rsidR="00666E65" w:rsidRPr="00542D61" w:rsidRDefault="00666E65" w:rsidP="00252992">
            <w:pPr>
              <w:spacing w:line="240" w:lineRule="auto"/>
              <w:ind w:left="-101"/>
              <w:rPr>
                <w:rFonts w:cs="Arial"/>
              </w:rPr>
            </w:pPr>
            <w:r w:rsidRPr="00542D61">
              <w:rPr>
                <w:rFonts w:cs="Arial"/>
              </w:rPr>
              <w:t xml:space="preserve">   - inventories</w:t>
            </w:r>
          </w:p>
        </w:tc>
        <w:tc>
          <w:tcPr>
            <w:tcW w:w="855" w:type="dxa"/>
            <w:vAlign w:val="bottom"/>
          </w:tcPr>
          <w:p w14:paraId="660E343B"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49F6BB30" w14:textId="7EEF2485" w:rsidR="00666E65" w:rsidRPr="00542D61" w:rsidRDefault="00101B3E" w:rsidP="00252992">
            <w:pPr>
              <w:spacing w:line="240" w:lineRule="auto"/>
              <w:ind w:right="-72"/>
              <w:jc w:val="right"/>
              <w:rPr>
                <w:rFonts w:cs="Arial"/>
                <w:lang w:val="en-GB"/>
              </w:rPr>
            </w:pPr>
            <w:r w:rsidRPr="00542D61">
              <w:rPr>
                <w:rFonts w:cs="Arial"/>
                <w:lang w:val="en-GB"/>
              </w:rPr>
              <w:t>168,081</w:t>
            </w:r>
          </w:p>
        </w:tc>
        <w:tc>
          <w:tcPr>
            <w:tcW w:w="1584" w:type="dxa"/>
            <w:vAlign w:val="bottom"/>
          </w:tcPr>
          <w:p w14:paraId="1977EEAA" w14:textId="2A86BBBD" w:rsidR="00666E65" w:rsidRPr="00542D61" w:rsidRDefault="00666E65" w:rsidP="00252992">
            <w:pPr>
              <w:spacing w:line="240" w:lineRule="auto"/>
              <w:ind w:right="-72"/>
              <w:jc w:val="right"/>
              <w:rPr>
                <w:rFonts w:cs="Arial"/>
                <w:lang w:val="en-GB"/>
              </w:rPr>
            </w:pPr>
            <w:r w:rsidRPr="00542D61">
              <w:rPr>
                <w:rFonts w:cs="Arial"/>
                <w:lang w:val="en-GB"/>
              </w:rPr>
              <w:t>(65,566)</w:t>
            </w:r>
          </w:p>
        </w:tc>
      </w:tr>
      <w:tr w:rsidR="00666E65" w:rsidRPr="00542D61" w14:paraId="3936D13D" w14:textId="77777777" w:rsidTr="004C7B32">
        <w:tc>
          <w:tcPr>
            <w:tcW w:w="4982" w:type="dxa"/>
            <w:vAlign w:val="bottom"/>
          </w:tcPr>
          <w:p w14:paraId="42255C91" w14:textId="77777777" w:rsidR="00666E65" w:rsidRPr="00542D61" w:rsidRDefault="00666E65" w:rsidP="00252992">
            <w:pPr>
              <w:spacing w:line="240" w:lineRule="auto"/>
              <w:ind w:left="-101"/>
              <w:rPr>
                <w:rFonts w:cs="Arial"/>
              </w:rPr>
            </w:pPr>
            <w:r w:rsidRPr="00542D61">
              <w:rPr>
                <w:rFonts w:cs="Arial"/>
              </w:rPr>
              <w:t xml:space="preserve">   - refundable value added tax</w:t>
            </w:r>
          </w:p>
        </w:tc>
        <w:tc>
          <w:tcPr>
            <w:tcW w:w="855" w:type="dxa"/>
            <w:vAlign w:val="bottom"/>
          </w:tcPr>
          <w:p w14:paraId="2E5D078F"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41F7CD78" w14:textId="76440047" w:rsidR="00666E65" w:rsidRPr="00542D61" w:rsidRDefault="00101B3E" w:rsidP="00252992">
            <w:pPr>
              <w:spacing w:line="240" w:lineRule="auto"/>
              <w:ind w:right="-72"/>
              <w:jc w:val="right"/>
              <w:rPr>
                <w:rFonts w:cs="Arial"/>
                <w:lang w:val="en-GB"/>
              </w:rPr>
            </w:pPr>
            <w:r w:rsidRPr="00542D61">
              <w:rPr>
                <w:rFonts w:cs="Arial"/>
                <w:lang w:val="en-GB"/>
              </w:rPr>
              <w:t>108,073</w:t>
            </w:r>
          </w:p>
        </w:tc>
        <w:tc>
          <w:tcPr>
            <w:tcW w:w="1584" w:type="dxa"/>
            <w:vAlign w:val="bottom"/>
          </w:tcPr>
          <w:p w14:paraId="5A924A3C" w14:textId="53DFCD57" w:rsidR="00666E65" w:rsidRPr="00542D61" w:rsidRDefault="00666E65" w:rsidP="00252992">
            <w:pPr>
              <w:spacing w:line="240" w:lineRule="auto"/>
              <w:ind w:right="-72"/>
              <w:jc w:val="right"/>
              <w:rPr>
                <w:rFonts w:cs="Arial"/>
                <w:lang w:val="en-GB"/>
              </w:rPr>
            </w:pPr>
            <w:r w:rsidRPr="00542D61">
              <w:rPr>
                <w:rFonts w:cs="Arial"/>
                <w:lang w:val="en-GB"/>
              </w:rPr>
              <w:t>210,92</w:t>
            </w:r>
            <w:r w:rsidR="00101B3E" w:rsidRPr="00542D61">
              <w:rPr>
                <w:rFonts w:cs="Arial"/>
                <w:lang w:val="en-GB"/>
              </w:rPr>
              <w:t>8</w:t>
            </w:r>
          </w:p>
        </w:tc>
      </w:tr>
      <w:tr w:rsidR="00666E65" w:rsidRPr="00542D61" w14:paraId="2AF7D870" w14:textId="77777777" w:rsidTr="004C7B32">
        <w:tc>
          <w:tcPr>
            <w:tcW w:w="4982" w:type="dxa"/>
            <w:vAlign w:val="bottom"/>
          </w:tcPr>
          <w:p w14:paraId="0705EB27" w14:textId="77777777" w:rsidR="00666E65" w:rsidRPr="00542D61" w:rsidRDefault="00666E65" w:rsidP="00252992">
            <w:pPr>
              <w:spacing w:line="240" w:lineRule="auto"/>
              <w:ind w:left="-101"/>
              <w:rPr>
                <w:rFonts w:cs="Arial"/>
              </w:rPr>
            </w:pPr>
            <w:r w:rsidRPr="00542D61">
              <w:rPr>
                <w:rFonts w:cs="Arial"/>
              </w:rPr>
              <w:t xml:space="preserve">   - other current assets</w:t>
            </w:r>
          </w:p>
        </w:tc>
        <w:tc>
          <w:tcPr>
            <w:tcW w:w="855" w:type="dxa"/>
            <w:vAlign w:val="bottom"/>
          </w:tcPr>
          <w:p w14:paraId="091AF06B"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6985E3A7" w14:textId="7E55CFD9" w:rsidR="00666E65" w:rsidRPr="00542D61" w:rsidRDefault="00101B3E" w:rsidP="00252992">
            <w:pPr>
              <w:spacing w:line="240" w:lineRule="auto"/>
              <w:ind w:right="-72"/>
              <w:jc w:val="right"/>
              <w:rPr>
                <w:rFonts w:cs="Arial"/>
                <w:lang w:val="en-GB"/>
              </w:rPr>
            </w:pPr>
            <w:r w:rsidRPr="00542D61">
              <w:rPr>
                <w:rFonts w:cs="Arial"/>
                <w:lang w:val="en-GB"/>
              </w:rPr>
              <w:t>(1,136)</w:t>
            </w:r>
          </w:p>
        </w:tc>
        <w:tc>
          <w:tcPr>
            <w:tcW w:w="1584" w:type="dxa"/>
            <w:vAlign w:val="bottom"/>
          </w:tcPr>
          <w:p w14:paraId="507B7301" w14:textId="61473F19" w:rsidR="00666E65" w:rsidRPr="00542D61" w:rsidRDefault="00666E65" w:rsidP="00252992">
            <w:pPr>
              <w:spacing w:line="240" w:lineRule="auto"/>
              <w:ind w:right="-72"/>
              <w:jc w:val="right"/>
              <w:rPr>
                <w:rFonts w:cs="Arial"/>
                <w:lang w:val="en-GB"/>
              </w:rPr>
            </w:pPr>
            <w:r w:rsidRPr="00542D61">
              <w:rPr>
                <w:rFonts w:cs="Arial"/>
                <w:lang w:val="en-GB"/>
              </w:rPr>
              <w:t>(1,678)</w:t>
            </w:r>
          </w:p>
        </w:tc>
      </w:tr>
      <w:tr w:rsidR="00666E65" w:rsidRPr="00542D61" w14:paraId="41F978D7" w14:textId="77777777" w:rsidTr="004C7B32">
        <w:tc>
          <w:tcPr>
            <w:tcW w:w="4982" w:type="dxa"/>
            <w:vAlign w:val="bottom"/>
          </w:tcPr>
          <w:p w14:paraId="013709D2" w14:textId="77777777" w:rsidR="00666E65" w:rsidRPr="00542D61" w:rsidRDefault="00666E65" w:rsidP="00252992">
            <w:pPr>
              <w:spacing w:line="240" w:lineRule="auto"/>
              <w:ind w:left="-101"/>
              <w:rPr>
                <w:rFonts w:cs="Arial"/>
              </w:rPr>
            </w:pPr>
            <w:r w:rsidRPr="00542D61">
              <w:rPr>
                <w:rFonts w:cs="Arial"/>
              </w:rPr>
              <w:t xml:space="preserve">   - other non-current assets</w:t>
            </w:r>
          </w:p>
        </w:tc>
        <w:tc>
          <w:tcPr>
            <w:tcW w:w="855" w:type="dxa"/>
            <w:vAlign w:val="bottom"/>
          </w:tcPr>
          <w:p w14:paraId="37807B8E"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5710CE41" w14:textId="2C9C2867" w:rsidR="00666E65" w:rsidRPr="00542D61" w:rsidRDefault="00101B3E" w:rsidP="00252992">
            <w:pPr>
              <w:spacing w:line="240" w:lineRule="auto"/>
              <w:ind w:right="-72"/>
              <w:jc w:val="right"/>
              <w:rPr>
                <w:rFonts w:cs="Arial"/>
                <w:lang w:val="en-GB"/>
              </w:rPr>
            </w:pPr>
            <w:r w:rsidRPr="00542D61">
              <w:rPr>
                <w:rFonts w:cs="Arial"/>
                <w:lang w:val="en-GB"/>
              </w:rPr>
              <w:t>175</w:t>
            </w:r>
          </w:p>
        </w:tc>
        <w:tc>
          <w:tcPr>
            <w:tcW w:w="1584" w:type="dxa"/>
            <w:vAlign w:val="bottom"/>
          </w:tcPr>
          <w:p w14:paraId="3AC5667C" w14:textId="38E8ECB4" w:rsidR="00666E65" w:rsidRPr="00542D61" w:rsidRDefault="00666E65" w:rsidP="00252992">
            <w:pPr>
              <w:spacing w:line="240" w:lineRule="auto"/>
              <w:ind w:right="-72"/>
              <w:jc w:val="right"/>
              <w:rPr>
                <w:rFonts w:cs="Arial"/>
                <w:lang w:val="en-GB"/>
              </w:rPr>
            </w:pPr>
            <w:r w:rsidRPr="00542D61">
              <w:rPr>
                <w:rFonts w:cs="Arial"/>
                <w:lang w:val="en-GB"/>
              </w:rPr>
              <w:t>(17</w:t>
            </w:r>
            <w:r w:rsidR="00101B3E" w:rsidRPr="00542D61">
              <w:rPr>
                <w:rFonts w:cs="Arial"/>
                <w:lang w:val="en-GB"/>
              </w:rPr>
              <w:t>9</w:t>
            </w:r>
            <w:r w:rsidRPr="00542D61">
              <w:rPr>
                <w:rFonts w:cs="Arial"/>
                <w:lang w:val="en-GB"/>
              </w:rPr>
              <w:t>)</w:t>
            </w:r>
          </w:p>
        </w:tc>
      </w:tr>
      <w:tr w:rsidR="00666E65" w:rsidRPr="00542D61" w14:paraId="68C32A35" w14:textId="77777777" w:rsidTr="004C7B32">
        <w:tc>
          <w:tcPr>
            <w:tcW w:w="4982" w:type="dxa"/>
            <w:vAlign w:val="bottom"/>
          </w:tcPr>
          <w:p w14:paraId="1A9DA91F" w14:textId="77777777" w:rsidR="00666E65" w:rsidRPr="00542D61" w:rsidRDefault="00666E65" w:rsidP="00252992">
            <w:pPr>
              <w:spacing w:line="240" w:lineRule="auto"/>
              <w:ind w:left="-101"/>
              <w:rPr>
                <w:rFonts w:cs="Arial"/>
              </w:rPr>
            </w:pPr>
            <w:r w:rsidRPr="00542D61">
              <w:rPr>
                <w:rFonts w:cs="Arial"/>
              </w:rPr>
              <w:t xml:space="preserve">   - trade and other payables</w:t>
            </w:r>
          </w:p>
        </w:tc>
        <w:tc>
          <w:tcPr>
            <w:tcW w:w="855" w:type="dxa"/>
            <w:vAlign w:val="bottom"/>
          </w:tcPr>
          <w:p w14:paraId="2D6DDC03"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6A9E1915" w14:textId="255D5B26" w:rsidR="00666E65" w:rsidRPr="00542D61" w:rsidRDefault="007044CC" w:rsidP="00252992">
            <w:pPr>
              <w:spacing w:line="240" w:lineRule="auto"/>
              <w:ind w:right="-72"/>
              <w:jc w:val="right"/>
              <w:rPr>
                <w:rFonts w:cs="Arial"/>
                <w:lang w:val="en-GB"/>
              </w:rPr>
            </w:pPr>
            <w:r w:rsidRPr="00542D61">
              <w:rPr>
                <w:rFonts w:cs="Arial"/>
                <w:lang w:val="en-GB"/>
              </w:rPr>
              <w:t>45,557</w:t>
            </w:r>
          </w:p>
        </w:tc>
        <w:tc>
          <w:tcPr>
            <w:tcW w:w="1584" w:type="dxa"/>
            <w:vAlign w:val="bottom"/>
          </w:tcPr>
          <w:p w14:paraId="4E352B19" w14:textId="630E12AE" w:rsidR="00666E65" w:rsidRPr="00542D61" w:rsidRDefault="00666E65" w:rsidP="00252992">
            <w:pPr>
              <w:spacing w:line="240" w:lineRule="auto"/>
              <w:ind w:right="-72"/>
              <w:jc w:val="right"/>
              <w:rPr>
                <w:rFonts w:cs="Arial"/>
                <w:lang w:val="en-GB"/>
              </w:rPr>
            </w:pPr>
            <w:r w:rsidRPr="00542D61">
              <w:rPr>
                <w:rFonts w:cs="Arial"/>
                <w:lang w:val="en-GB"/>
              </w:rPr>
              <w:t>(90,9</w:t>
            </w:r>
            <w:r w:rsidR="00091C68" w:rsidRPr="00542D61">
              <w:rPr>
                <w:rFonts w:cs="Arial"/>
                <w:lang w:val="en-GB"/>
              </w:rPr>
              <w:t>90</w:t>
            </w:r>
            <w:r w:rsidRPr="00542D61">
              <w:rPr>
                <w:rFonts w:cs="Arial"/>
                <w:lang w:val="en-GB"/>
              </w:rPr>
              <w:t>)</w:t>
            </w:r>
          </w:p>
        </w:tc>
      </w:tr>
      <w:tr w:rsidR="00666E65" w:rsidRPr="00542D61" w14:paraId="6476369C" w14:textId="77777777" w:rsidTr="004C7B32">
        <w:tc>
          <w:tcPr>
            <w:tcW w:w="4982" w:type="dxa"/>
            <w:vAlign w:val="bottom"/>
          </w:tcPr>
          <w:p w14:paraId="22372213" w14:textId="77777777" w:rsidR="00666E65" w:rsidRPr="00542D61" w:rsidRDefault="00666E65" w:rsidP="00252992">
            <w:pPr>
              <w:spacing w:line="240" w:lineRule="auto"/>
              <w:ind w:left="-101"/>
              <w:rPr>
                <w:rFonts w:cs="Arial"/>
              </w:rPr>
            </w:pPr>
            <w:r w:rsidRPr="00542D61">
              <w:rPr>
                <w:rFonts w:cs="Arial"/>
              </w:rPr>
              <w:t xml:space="preserve">   - accrued withholding tax</w:t>
            </w:r>
          </w:p>
        </w:tc>
        <w:tc>
          <w:tcPr>
            <w:tcW w:w="855" w:type="dxa"/>
            <w:vAlign w:val="bottom"/>
          </w:tcPr>
          <w:p w14:paraId="3822FF2E"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31A45E1B" w14:textId="001ABF69" w:rsidR="00666E65" w:rsidRPr="00542D61" w:rsidRDefault="00101B3E" w:rsidP="00252992">
            <w:pPr>
              <w:spacing w:line="240" w:lineRule="auto"/>
              <w:ind w:right="-72"/>
              <w:jc w:val="right"/>
              <w:rPr>
                <w:rFonts w:cs="Arial"/>
                <w:lang w:val="en-GB"/>
              </w:rPr>
            </w:pPr>
            <w:r w:rsidRPr="00542D61">
              <w:rPr>
                <w:rFonts w:cs="Arial"/>
                <w:lang w:val="en-GB"/>
              </w:rPr>
              <w:t>2,033</w:t>
            </w:r>
          </w:p>
        </w:tc>
        <w:tc>
          <w:tcPr>
            <w:tcW w:w="1584" w:type="dxa"/>
            <w:vAlign w:val="bottom"/>
          </w:tcPr>
          <w:p w14:paraId="09BAF5D9" w14:textId="1BAE7865" w:rsidR="00666E65" w:rsidRPr="00542D61" w:rsidRDefault="00666E65" w:rsidP="00252992">
            <w:pPr>
              <w:spacing w:line="240" w:lineRule="auto"/>
              <w:ind w:right="-72"/>
              <w:jc w:val="right"/>
              <w:rPr>
                <w:rFonts w:cs="Arial"/>
                <w:lang w:val="en-GB"/>
              </w:rPr>
            </w:pPr>
            <w:r w:rsidRPr="00542D61">
              <w:rPr>
                <w:rFonts w:cs="Arial"/>
                <w:lang w:val="en-GB"/>
              </w:rPr>
              <w:t>(1,719)</w:t>
            </w:r>
          </w:p>
        </w:tc>
      </w:tr>
      <w:tr w:rsidR="00666E65" w:rsidRPr="00542D61" w14:paraId="05359E83" w14:textId="77777777" w:rsidTr="004C7B32">
        <w:tc>
          <w:tcPr>
            <w:tcW w:w="4982" w:type="dxa"/>
            <w:vAlign w:val="bottom"/>
          </w:tcPr>
          <w:p w14:paraId="2619E207" w14:textId="77777777" w:rsidR="00666E65" w:rsidRPr="00542D61" w:rsidRDefault="00666E65" w:rsidP="00252992">
            <w:pPr>
              <w:spacing w:line="240" w:lineRule="auto"/>
              <w:ind w:left="-101"/>
              <w:rPr>
                <w:rFonts w:cs="Arial"/>
              </w:rPr>
            </w:pPr>
            <w:r w:rsidRPr="00542D61">
              <w:rPr>
                <w:rFonts w:cs="Arial"/>
              </w:rPr>
              <w:t xml:space="preserve">   - other current liabilities</w:t>
            </w:r>
          </w:p>
        </w:tc>
        <w:tc>
          <w:tcPr>
            <w:tcW w:w="855" w:type="dxa"/>
            <w:vAlign w:val="bottom"/>
          </w:tcPr>
          <w:p w14:paraId="4A00FAD6"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22A3CAD8" w14:textId="5442ECED" w:rsidR="00666E65" w:rsidRPr="00542D61" w:rsidRDefault="00101B3E" w:rsidP="00252992">
            <w:pPr>
              <w:spacing w:line="240" w:lineRule="auto"/>
              <w:ind w:right="-72"/>
              <w:jc w:val="right"/>
              <w:rPr>
                <w:rFonts w:cs="Arial"/>
                <w:lang w:val="en-GB"/>
              </w:rPr>
            </w:pPr>
            <w:r w:rsidRPr="00542D61">
              <w:rPr>
                <w:rFonts w:cs="Arial"/>
                <w:lang w:val="en-GB"/>
              </w:rPr>
              <w:t>2,003</w:t>
            </w:r>
          </w:p>
        </w:tc>
        <w:tc>
          <w:tcPr>
            <w:tcW w:w="1584" w:type="dxa"/>
            <w:vAlign w:val="bottom"/>
          </w:tcPr>
          <w:p w14:paraId="00A997EA" w14:textId="4A9F3802" w:rsidR="00666E65" w:rsidRPr="00542D61" w:rsidRDefault="00666E65" w:rsidP="00252992">
            <w:pPr>
              <w:spacing w:line="240" w:lineRule="auto"/>
              <w:ind w:right="-72"/>
              <w:jc w:val="right"/>
              <w:rPr>
                <w:rFonts w:cs="Arial"/>
                <w:lang w:val="en-GB"/>
              </w:rPr>
            </w:pPr>
            <w:r w:rsidRPr="00542D61">
              <w:rPr>
                <w:rFonts w:cs="Arial"/>
                <w:lang w:val="en-GB"/>
              </w:rPr>
              <w:t>(253)</w:t>
            </w:r>
          </w:p>
        </w:tc>
      </w:tr>
      <w:tr w:rsidR="00666E65" w:rsidRPr="00542D61" w14:paraId="3AB99839" w14:textId="77777777" w:rsidTr="004C7B32">
        <w:tc>
          <w:tcPr>
            <w:tcW w:w="4982" w:type="dxa"/>
            <w:vAlign w:val="bottom"/>
          </w:tcPr>
          <w:p w14:paraId="750ECB66" w14:textId="77777777" w:rsidR="00666E65" w:rsidRPr="00542D61" w:rsidRDefault="00666E65" w:rsidP="00252992">
            <w:pPr>
              <w:spacing w:line="240" w:lineRule="auto"/>
              <w:ind w:left="-101"/>
              <w:rPr>
                <w:rFonts w:cs="Arial"/>
                <w:cs/>
              </w:rPr>
            </w:pPr>
            <w:r w:rsidRPr="00542D61">
              <w:rPr>
                <w:rFonts w:cs="Arial"/>
              </w:rPr>
              <w:t xml:space="preserve">   - employee benefit obligations paid</w:t>
            </w:r>
          </w:p>
        </w:tc>
        <w:tc>
          <w:tcPr>
            <w:tcW w:w="855" w:type="dxa"/>
            <w:vAlign w:val="bottom"/>
          </w:tcPr>
          <w:p w14:paraId="539DFC27" w14:textId="10AD7730" w:rsidR="00666E65" w:rsidRPr="00542D61" w:rsidRDefault="005C455F" w:rsidP="00252992">
            <w:pPr>
              <w:spacing w:line="240" w:lineRule="auto"/>
              <w:ind w:right="-72"/>
              <w:jc w:val="center"/>
              <w:rPr>
                <w:rFonts w:cs="Arial"/>
              </w:rPr>
            </w:pPr>
            <w:r w:rsidRPr="00542D61">
              <w:rPr>
                <w:rFonts w:cs="Arial"/>
              </w:rPr>
              <w:t>2</w:t>
            </w:r>
            <w:r w:rsidR="007044CC" w:rsidRPr="00542D61">
              <w:rPr>
                <w:rFonts w:cs="Arial"/>
              </w:rPr>
              <w:t>2</w:t>
            </w:r>
          </w:p>
        </w:tc>
        <w:tc>
          <w:tcPr>
            <w:tcW w:w="1584" w:type="dxa"/>
            <w:tcBorders>
              <w:bottom w:val="single" w:sz="4" w:space="0" w:color="auto"/>
            </w:tcBorders>
            <w:shd w:val="clear" w:color="auto" w:fill="FAFAFA"/>
            <w:vAlign w:val="bottom"/>
          </w:tcPr>
          <w:p w14:paraId="6EDF3490" w14:textId="6CE23939" w:rsidR="00666E65" w:rsidRPr="00542D61" w:rsidRDefault="00101B3E" w:rsidP="00252992">
            <w:pPr>
              <w:spacing w:line="240" w:lineRule="auto"/>
              <w:ind w:right="-72"/>
              <w:jc w:val="right"/>
              <w:rPr>
                <w:rFonts w:cs="Arial"/>
                <w:lang w:val="en-GB"/>
              </w:rPr>
            </w:pPr>
            <w:r w:rsidRPr="00542D61">
              <w:rPr>
                <w:rFonts w:cs="Arial"/>
                <w:lang w:val="en-GB"/>
              </w:rPr>
              <w:t>(26,389)</w:t>
            </w:r>
          </w:p>
        </w:tc>
        <w:tc>
          <w:tcPr>
            <w:tcW w:w="1584" w:type="dxa"/>
            <w:tcBorders>
              <w:bottom w:val="single" w:sz="4" w:space="0" w:color="auto"/>
            </w:tcBorders>
            <w:shd w:val="clear" w:color="auto" w:fill="auto"/>
            <w:vAlign w:val="bottom"/>
          </w:tcPr>
          <w:p w14:paraId="03F074B3" w14:textId="56DD6D30" w:rsidR="00666E65" w:rsidRPr="00542D61" w:rsidRDefault="00666E65" w:rsidP="00252992">
            <w:pPr>
              <w:spacing w:line="240" w:lineRule="auto"/>
              <w:ind w:right="-72"/>
              <w:jc w:val="right"/>
              <w:rPr>
                <w:rFonts w:cs="Arial"/>
                <w:lang w:val="en-GB"/>
              </w:rPr>
            </w:pPr>
            <w:r w:rsidRPr="00542D61">
              <w:rPr>
                <w:rFonts w:cs="Arial"/>
                <w:lang w:val="en-GB"/>
              </w:rPr>
              <w:t>(34,07</w:t>
            </w:r>
            <w:r w:rsidR="007044CC" w:rsidRPr="00542D61">
              <w:rPr>
                <w:rFonts w:cs="Arial"/>
                <w:lang w:val="en-GB"/>
              </w:rPr>
              <w:t>8</w:t>
            </w:r>
            <w:r w:rsidRPr="00542D61">
              <w:rPr>
                <w:rFonts w:cs="Arial"/>
                <w:lang w:val="en-GB"/>
              </w:rPr>
              <w:t>)</w:t>
            </w:r>
          </w:p>
        </w:tc>
      </w:tr>
      <w:tr w:rsidR="00666E65" w:rsidRPr="00542D61" w14:paraId="25F22F27" w14:textId="77777777" w:rsidTr="004C7B32">
        <w:tc>
          <w:tcPr>
            <w:tcW w:w="4982" w:type="dxa"/>
            <w:vAlign w:val="bottom"/>
          </w:tcPr>
          <w:p w14:paraId="7D118816" w14:textId="77777777" w:rsidR="00666E65" w:rsidRPr="00542D61" w:rsidRDefault="00666E65" w:rsidP="00252992">
            <w:pPr>
              <w:spacing w:line="240" w:lineRule="auto"/>
              <w:ind w:left="522"/>
              <w:jc w:val="both"/>
              <w:rPr>
                <w:rFonts w:cs="Arial"/>
              </w:rPr>
            </w:pPr>
          </w:p>
        </w:tc>
        <w:tc>
          <w:tcPr>
            <w:tcW w:w="855" w:type="dxa"/>
            <w:vAlign w:val="bottom"/>
          </w:tcPr>
          <w:p w14:paraId="249EBBD7" w14:textId="77777777" w:rsidR="00666E65" w:rsidRPr="00542D61" w:rsidRDefault="00666E65" w:rsidP="00252992">
            <w:pPr>
              <w:spacing w:line="240" w:lineRule="auto"/>
              <w:ind w:right="-72"/>
              <w:jc w:val="right"/>
              <w:rPr>
                <w:rFonts w:cs="Arial"/>
                <w:lang w:val="en-GB"/>
              </w:rPr>
            </w:pPr>
          </w:p>
        </w:tc>
        <w:tc>
          <w:tcPr>
            <w:tcW w:w="1584" w:type="dxa"/>
            <w:tcBorders>
              <w:top w:val="single" w:sz="4" w:space="0" w:color="auto"/>
            </w:tcBorders>
            <w:shd w:val="clear" w:color="auto" w:fill="FAFAFA"/>
            <w:vAlign w:val="bottom"/>
          </w:tcPr>
          <w:p w14:paraId="7898E6B7" w14:textId="77777777" w:rsidR="00666E65" w:rsidRPr="00542D61" w:rsidRDefault="00666E65" w:rsidP="00252992">
            <w:pPr>
              <w:spacing w:line="240" w:lineRule="auto"/>
              <w:ind w:right="-72"/>
              <w:jc w:val="right"/>
              <w:rPr>
                <w:rFonts w:cs="Arial"/>
                <w:lang w:val="en-GB"/>
              </w:rPr>
            </w:pPr>
          </w:p>
        </w:tc>
        <w:tc>
          <w:tcPr>
            <w:tcW w:w="1584" w:type="dxa"/>
            <w:tcBorders>
              <w:top w:val="single" w:sz="4" w:space="0" w:color="auto"/>
            </w:tcBorders>
            <w:vAlign w:val="bottom"/>
          </w:tcPr>
          <w:p w14:paraId="1CD802DA" w14:textId="77777777" w:rsidR="00666E65" w:rsidRPr="00542D61" w:rsidRDefault="00666E65" w:rsidP="00252992">
            <w:pPr>
              <w:spacing w:line="240" w:lineRule="auto"/>
              <w:ind w:right="-72"/>
              <w:jc w:val="right"/>
              <w:rPr>
                <w:rFonts w:cs="Arial"/>
                <w:lang w:val="en-GB"/>
              </w:rPr>
            </w:pPr>
          </w:p>
        </w:tc>
      </w:tr>
      <w:tr w:rsidR="00666E65" w:rsidRPr="00542D61" w14:paraId="11598440" w14:textId="77777777" w:rsidTr="004C7B32">
        <w:tc>
          <w:tcPr>
            <w:tcW w:w="4982" w:type="dxa"/>
            <w:vAlign w:val="bottom"/>
          </w:tcPr>
          <w:p w14:paraId="5707A95B" w14:textId="77777777" w:rsidR="00666E65" w:rsidRPr="00542D61" w:rsidRDefault="00666E65" w:rsidP="00252992">
            <w:pPr>
              <w:spacing w:line="240" w:lineRule="auto"/>
              <w:ind w:left="-101"/>
              <w:rPr>
                <w:rFonts w:cs="Arial"/>
                <w:lang w:val="en-GB"/>
              </w:rPr>
            </w:pPr>
            <w:r w:rsidRPr="00542D61">
              <w:rPr>
                <w:rFonts w:cs="Arial"/>
              </w:rPr>
              <w:t>Cash generated from operations</w:t>
            </w:r>
          </w:p>
        </w:tc>
        <w:tc>
          <w:tcPr>
            <w:tcW w:w="855" w:type="dxa"/>
            <w:vAlign w:val="bottom"/>
          </w:tcPr>
          <w:p w14:paraId="5BF8FF1E" w14:textId="5867392E"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7A6013C9" w14:textId="6D239400" w:rsidR="00666E65" w:rsidRPr="00542D61" w:rsidRDefault="00101B3E" w:rsidP="00252992">
            <w:pPr>
              <w:spacing w:line="240" w:lineRule="auto"/>
              <w:ind w:right="-72"/>
              <w:jc w:val="right"/>
              <w:rPr>
                <w:rFonts w:cs="Arial"/>
                <w:lang w:val="en-GB"/>
              </w:rPr>
            </w:pPr>
            <w:r w:rsidRPr="00542D61">
              <w:rPr>
                <w:rFonts w:cs="Arial"/>
                <w:lang w:val="en-GB"/>
              </w:rPr>
              <w:t>729,345</w:t>
            </w:r>
          </w:p>
        </w:tc>
        <w:tc>
          <w:tcPr>
            <w:tcW w:w="1584" w:type="dxa"/>
            <w:vAlign w:val="bottom"/>
          </w:tcPr>
          <w:p w14:paraId="52E409D1" w14:textId="07C05024" w:rsidR="00666E65" w:rsidRPr="00542D61" w:rsidRDefault="00666E65" w:rsidP="00252992">
            <w:pPr>
              <w:spacing w:line="240" w:lineRule="auto"/>
              <w:ind w:right="-72"/>
              <w:jc w:val="right"/>
              <w:rPr>
                <w:rFonts w:cs="Arial"/>
                <w:lang w:val="en-GB"/>
              </w:rPr>
            </w:pPr>
            <w:r w:rsidRPr="00542D61">
              <w:rPr>
                <w:rFonts w:cs="Arial"/>
                <w:lang w:val="en-GB"/>
              </w:rPr>
              <w:t>361,944</w:t>
            </w:r>
          </w:p>
        </w:tc>
      </w:tr>
      <w:tr w:rsidR="00666E65" w:rsidRPr="00542D61" w14:paraId="0D0D3E23" w14:textId="77777777" w:rsidTr="004C7B32">
        <w:tc>
          <w:tcPr>
            <w:tcW w:w="4982" w:type="dxa"/>
            <w:vAlign w:val="bottom"/>
          </w:tcPr>
          <w:p w14:paraId="32333F40" w14:textId="77777777" w:rsidR="00666E65" w:rsidRPr="00542D61" w:rsidRDefault="00666E65" w:rsidP="00252992">
            <w:pPr>
              <w:spacing w:line="240" w:lineRule="auto"/>
              <w:ind w:left="-101"/>
              <w:rPr>
                <w:rFonts w:cs="Arial"/>
              </w:rPr>
            </w:pPr>
            <w:r w:rsidRPr="00542D61">
              <w:rPr>
                <w:rFonts w:cs="Arial"/>
              </w:rPr>
              <w:t>Interest received</w:t>
            </w:r>
          </w:p>
        </w:tc>
        <w:tc>
          <w:tcPr>
            <w:tcW w:w="855" w:type="dxa"/>
            <w:vAlign w:val="bottom"/>
          </w:tcPr>
          <w:p w14:paraId="730E5656" w14:textId="77777777" w:rsidR="00666E65" w:rsidRPr="00542D61" w:rsidRDefault="00666E65" w:rsidP="00252992">
            <w:pPr>
              <w:spacing w:line="240" w:lineRule="auto"/>
              <w:ind w:right="-72"/>
              <w:jc w:val="center"/>
              <w:rPr>
                <w:rFonts w:cs="Arial"/>
              </w:rPr>
            </w:pPr>
          </w:p>
        </w:tc>
        <w:tc>
          <w:tcPr>
            <w:tcW w:w="1584" w:type="dxa"/>
            <w:shd w:val="clear" w:color="auto" w:fill="FAFAFA"/>
            <w:vAlign w:val="bottom"/>
          </w:tcPr>
          <w:p w14:paraId="08130427" w14:textId="5FB80773" w:rsidR="00666E65" w:rsidRPr="00542D61" w:rsidRDefault="00101B3E" w:rsidP="00252992">
            <w:pPr>
              <w:spacing w:line="240" w:lineRule="auto"/>
              <w:ind w:right="-72"/>
              <w:jc w:val="right"/>
              <w:rPr>
                <w:rFonts w:cs="Arial"/>
                <w:lang w:val="en-GB"/>
              </w:rPr>
            </w:pPr>
            <w:r w:rsidRPr="00542D61">
              <w:rPr>
                <w:rFonts w:cs="Arial"/>
                <w:lang w:val="en-GB"/>
              </w:rPr>
              <w:t>504</w:t>
            </w:r>
          </w:p>
        </w:tc>
        <w:tc>
          <w:tcPr>
            <w:tcW w:w="1584" w:type="dxa"/>
            <w:vAlign w:val="bottom"/>
          </w:tcPr>
          <w:p w14:paraId="5C92F6A7" w14:textId="3156431F" w:rsidR="00666E65" w:rsidRPr="00542D61" w:rsidRDefault="00666E65" w:rsidP="00252992">
            <w:pPr>
              <w:spacing w:line="240" w:lineRule="auto"/>
              <w:ind w:right="-72"/>
              <w:jc w:val="right"/>
              <w:rPr>
                <w:rFonts w:cs="Arial"/>
                <w:lang w:val="en-GB"/>
              </w:rPr>
            </w:pPr>
            <w:r w:rsidRPr="00542D61">
              <w:rPr>
                <w:rFonts w:cs="Arial"/>
                <w:lang w:val="en-GB"/>
              </w:rPr>
              <w:t>1,11</w:t>
            </w:r>
            <w:r w:rsidR="00101B3E" w:rsidRPr="00542D61">
              <w:rPr>
                <w:rFonts w:cs="Arial"/>
                <w:lang w:val="en-GB"/>
              </w:rPr>
              <w:t>9</w:t>
            </w:r>
          </w:p>
        </w:tc>
      </w:tr>
      <w:tr w:rsidR="00666E65" w:rsidRPr="00542D61" w14:paraId="40E2FCF9" w14:textId="77777777" w:rsidTr="004C7B32">
        <w:tc>
          <w:tcPr>
            <w:tcW w:w="4982" w:type="dxa"/>
            <w:vAlign w:val="bottom"/>
          </w:tcPr>
          <w:p w14:paraId="5015738B" w14:textId="77777777" w:rsidR="00666E65" w:rsidRPr="00542D61" w:rsidRDefault="00666E65" w:rsidP="00252992">
            <w:pPr>
              <w:spacing w:line="240" w:lineRule="auto"/>
              <w:ind w:left="-101"/>
              <w:rPr>
                <w:rFonts w:cs="Arial"/>
              </w:rPr>
            </w:pPr>
            <w:r w:rsidRPr="00542D61">
              <w:rPr>
                <w:rFonts w:cs="Arial"/>
              </w:rPr>
              <w:t>Income taxes paid</w:t>
            </w:r>
          </w:p>
        </w:tc>
        <w:tc>
          <w:tcPr>
            <w:tcW w:w="855" w:type="dxa"/>
            <w:vAlign w:val="bottom"/>
          </w:tcPr>
          <w:p w14:paraId="61FE897D" w14:textId="77777777" w:rsidR="00666E65" w:rsidRPr="00542D61" w:rsidRDefault="00666E65" w:rsidP="00252992">
            <w:pPr>
              <w:spacing w:line="240" w:lineRule="auto"/>
              <w:ind w:right="-72"/>
              <w:jc w:val="center"/>
              <w:rPr>
                <w:rFonts w:cs="Arial"/>
              </w:rPr>
            </w:pPr>
          </w:p>
        </w:tc>
        <w:tc>
          <w:tcPr>
            <w:tcW w:w="1584" w:type="dxa"/>
            <w:tcBorders>
              <w:bottom w:val="single" w:sz="4" w:space="0" w:color="auto"/>
            </w:tcBorders>
            <w:shd w:val="clear" w:color="auto" w:fill="FAFAFA"/>
            <w:vAlign w:val="bottom"/>
          </w:tcPr>
          <w:p w14:paraId="7CED731F" w14:textId="3257A27D" w:rsidR="00666E65" w:rsidRPr="00542D61" w:rsidRDefault="00101B3E" w:rsidP="00252992">
            <w:pPr>
              <w:spacing w:line="240" w:lineRule="auto"/>
              <w:ind w:right="-72"/>
              <w:jc w:val="right"/>
              <w:rPr>
                <w:rFonts w:cs="Arial"/>
                <w:lang w:val="en-GB"/>
              </w:rPr>
            </w:pPr>
            <w:r w:rsidRPr="00542D61">
              <w:rPr>
                <w:rFonts w:cs="Arial"/>
                <w:lang w:val="en-GB"/>
              </w:rPr>
              <w:t>(1,524)</w:t>
            </w:r>
          </w:p>
        </w:tc>
        <w:tc>
          <w:tcPr>
            <w:tcW w:w="1584" w:type="dxa"/>
            <w:tcBorders>
              <w:bottom w:val="single" w:sz="4" w:space="0" w:color="auto"/>
            </w:tcBorders>
            <w:shd w:val="clear" w:color="auto" w:fill="auto"/>
            <w:vAlign w:val="bottom"/>
          </w:tcPr>
          <w:p w14:paraId="3C666FFC" w14:textId="60DB9929" w:rsidR="00666E65" w:rsidRPr="00542D61" w:rsidRDefault="00666E65" w:rsidP="00252992">
            <w:pPr>
              <w:spacing w:line="240" w:lineRule="auto"/>
              <w:ind w:right="-72"/>
              <w:jc w:val="right"/>
              <w:rPr>
                <w:rFonts w:cs="Arial"/>
                <w:lang w:val="en-GB"/>
              </w:rPr>
            </w:pPr>
            <w:r w:rsidRPr="00542D61">
              <w:rPr>
                <w:rFonts w:cs="Arial"/>
                <w:lang w:val="en-GB"/>
              </w:rPr>
              <w:t>(11,41</w:t>
            </w:r>
            <w:r w:rsidR="00101B3E" w:rsidRPr="00542D61">
              <w:rPr>
                <w:rFonts w:cs="Arial"/>
                <w:lang w:val="en-GB"/>
              </w:rPr>
              <w:t>7</w:t>
            </w:r>
            <w:r w:rsidRPr="00542D61">
              <w:rPr>
                <w:rFonts w:cs="Arial"/>
                <w:lang w:val="en-GB"/>
              </w:rPr>
              <w:t>)</w:t>
            </w:r>
          </w:p>
        </w:tc>
      </w:tr>
      <w:tr w:rsidR="00666E65" w:rsidRPr="00542D61" w14:paraId="21631CF1" w14:textId="77777777" w:rsidTr="004C7B32">
        <w:tc>
          <w:tcPr>
            <w:tcW w:w="4982" w:type="dxa"/>
            <w:vAlign w:val="bottom"/>
          </w:tcPr>
          <w:p w14:paraId="5F0FC1E9" w14:textId="77777777" w:rsidR="00666E65" w:rsidRPr="00542D61" w:rsidRDefault="00666E65" w:rsidP="00252992">
            <w:pPr>
              <w:spacing w:line="240" w:lineRule="auto"/>
              <w:ind w:left="522"/>
              <w:jc w:val="both"/>
              <w:rPr>
                <w:rFonts w:cs="Arial"/>
              </w:rPr>
            </w:pPr>
          </w:p>
        </w:tc>
        <w:tc>
          <w:tcPr>
            <w:tcW w:w="855" w:type="dxa"/>
            <w:vAlign w:val="bottom"/>
          </w:tcPr>
          <w:p w14:paraId="7A8EDF3C" w14:textId="77777777" w:rsidR="00666E65" w:rsidRPr="00542D61" w:rsidRDefault="00666E65" w:rsidP="00252992">
            <w:pPr>
              <w:spacing w:line="240" w:lineRule="auto"/>
              <w:ind w:right="-72"/>
              <w:jc w:val="right"/>
              <w:rPr>
                <w:rFonts w:cs="Arial"/>
                <w:lang w:val="en-GB"/>
              </w:rPr>
            </w:pPr>
          </w:p>
        </w:tc>
        <w:tc>
          <w:tcPr>
            <w:tcW w:w="1584" w:type="dxa"/>
            <w:tcBorders>
              <w:top w:val="single" w:sz="4" w:space="0" w:color="auto"/>
            </w:tcBorders>
            <w:shd w:val="clear" w:color="auto" w:fill="FAFAFA"/>
            <w:vAlign w:val="bottom"/>
          </w:tcPr>
          <w:p w14:paraId="5616E799" w14:textId="77777777" w:rsidR="00666E65" w:rsidRPr="00542D61" w:rsidRDefault="00666E65" w:rsidP="00252992">
            <w:pPr>
              <w:spacing w:line="240" w:lineRule="auto"/>
              <w:ind w:right="-72"/>
              <w:jc w:val="right"/>
              <w:rPr>
                <w:rFonts w:cs="Arial"/>
                <w:lang w:val="en-GB"/>
              </w:rPr>
            </w:pPr>
          </w:p>
        </w:tc>
        <w:tc>
          <w:tcPr>
            <w:tcW w:w="1584" w:type="dxa"/>
            <w:tcBorders>
              <w:top w:val="single" w:sz="4" w:space="0" w:color="auto"/>
            </w:tcBorders>
            <w:vAlign w:val="bottom"/>
          </w:tcPr>
          <w:p w14:paraId="47BFBA83" w14:textId="77777777" w:rsidR="00666E65" w:rsidRPr="00542D61" w:rsidRDefault="00666E65" w:rsidP="00252992">
            <w:pPr>
              <w:spacing w:line="240" w:lineRule="auto"/>
              <w:ind w:right="-72"/>
              <w:jc w:val="right"/>
              <w:rPr>
                <w:rFonts w:cs="Arial"/>
                <w:lang w:val="en-GB"/>
              </w:rPr>
            </w:pPr>
          </w:p>
        </w:tc>
      </w:tr>
      <w:tr w:rsidR="00666E65" w:rsidRPr="00542D61" w14:paraId="1D60457A" w14:textId="77777777" w:rsidTr="004C7B32">
        <w:tc>
          <w:tcPr>
            <w:tcW w:w="4982" w:type="dxa"/>
            <w:vAlign w:val="bottom"/>
          </w:tcPr>
          <w:p w14:paraId="725A0BDC" w14:textId="77777777" w:rsidR="00666E65" w:rsidRPr="00542D61" w:rsidRDefault="00666E65" w:rsidP="00252992">
            <w:pPr>
              <w:spacing w:line="240" w:lineRule="auto"/>
              <w:ind w:left="-101"/>
              <w:rPr>
                <w:rFonts w:cs="Arial"/>
              </w:rPr>
            </w:pPr>
            <w:r w:rsidRPr="00542D61">
              <w:rPr>
                <w:rFonts w:cs="Arial"/>
              </w:rPr>
              <w:t>Net cash generated from operating activities</w:t>
            </w:r>
          </w:p>
        </w:tc>
        <w:tc>
          <w:tcPr>
            <w:tcW w:w="855" w:type="dxa"/>
            <w:vAlign w:val="bottom"/>
          </w:tcPr>
          <w:p w14:paraId="0385ED9D" w14:textId="77777777" w:rsidR="00666E65" w:rsidRPr="00542D61" w:rsidRDefault="00666E65" w:rsidP="00252992">
            <w:pPr>
              <w:spacing w:line="240" w:lineRule="auto"/>
              <w:ind w:right="-72"/>
              <w:jc w:val="right"/>
              <w:rPr>
                <w:rFonts w:cs="Arial"/>
                <w:lang w:val="en-GB"/>
              </w:rPr>
            </w:pPr>
          </w:p>
        </w:tc>
        <w:tc>
          <w:tcPr>
            <w:tcW w:w="1584" w:type="dxa"/>
            <w:tcBorders>
              <w:bottom w:val="single" w:sz="4" w:space="0" w:color="auto"/>
            </w:tcBorders>
            <w:shd w:val="clear" w:color="auto" w:fill="FAFAFA"/>
            <w:vAlign w:val="bottom"/>
          </w:tcPr>
          <w:p w14:paraId="43F948B9" w14:textId="56F288A1" w:rsidR="00666E65" w:rsidRPr="00542D61" w:rsidRDefault="00101B3E" w:rsidP="00252992">
            <w:pPr>
              <w:spacing w:line="240" w:lineRule="auto"/>
              <w:ind w:right="-72"/>
              <w:jc w:val="right"/>
              <w:rPr>
                <w:rFonts w:cs="Arial"/>
                <w:lang w:val="en-GB"/>
              </w:rPr>
            </w:pPr>
            <w:r w:rsidRPr="00542D61">
              <w:rPr>
                <w:rFonts w:cs="Arial"/>
                <w:lang w:val="en-GB"/>
              </w:rPr>
              <w:t>728,325</w:t>
            </w:r>
          </w:p>
        </w:tc>
        <w:tc>
          <w:tcPr>
            <w:tcW w:w="1584" w:type="dxa"/>
            <w:tcBorders>
              <w:bottom w:val="single" w:sz="4" w:space="0" w:color="auto"/>
            </w:tcBorders>
            <w:shd w:val="clear" w:color="auto" w:fill="auto"/>
            <w:vAlign w:val="bottom"/>
          </w:tcPr>
          <w:p w14:paraId="4D67ACE2" w14:textId="718D6872" w:rsidR="00666E65" w:rsidRPr="00542D61" w:rsidRDefault="00666E65" w:rsidP="00252992">
            <w:pPr>
              <w:spacing w:line="240" w:lineRule="auto"/>
              <w:ind w:right="-72"/>
              <w:jc w:val="right"/>
              <w:rPr>
                <w:rFonts w:cs="Arial"/>
                <w:lang w:val="en-GB"/>
              </w:rPr>
            </w:pPr>
            <w:r w:rsidRPr="00542D61">
              <w:rPr>
                <w:rFonts w:cs="Arial"/>
                <w:lang w:val="en-GB"/>
              </w:rPr>
              <w:t>351,646</w:t>
            </w:r>
          </w:p>
        </w:tc>
      </w:tr>
    </w:tbl>
    <w:p w14:paraId="115617F7" w14:textId="0B45C9DD" w:rsidR="004F1FE9" w:rsidRPr="00542D61" w:rsidRDefault="004F1FE9" w:rsidP="00252992">
      <w:pPr>
        <w:spacing w:line="240" w:lineRule="auto"/>
        <w:ind w:left="540" w:hanging="540"/>
        <w:jc w:val="both"/>
        <w:rPr>
          <w:rFonts w:cs="Arial"/>
          <w:b/>
          <w:bCs/>
          <w:caps/>
          <w:lang w:val="en-GB"/>
        </w:rPr>
      </w:pPr>
    </w:p>
    <w:p w14:paraId="6C57F8EC" w14:textId="77777777" w:rsidR="00425AF1" w:rsidRPr="00542D61" w:rsidRDefault="00425AF1">
      <w:pPr>
        <w:rPr>
          <w:rFonts w:cs="Arial"/>
        </w:rPr>
      </w:pPr>
    </w:p>
    <w:tbl>
      <w:tblPr>
        <w:tblW w:w="9029" w:type="dxa"/>
        <w:shd w:val="clear" w:color="auto" w:fill="FFA543"/>
        <w:tblLayout w:type="fixed"/>
        <w:tblLook w:val="04A0" w:firstRow="1" w:lastRow="0" w:firstColumn="1" w:lastColumn="0" w:noHBand="0" w:noVBand="1"/>
      </w:tblPr>
      <w:tblGrid>
        <w:gridCol w:w="9029"/>
      </w:tblGrid>
      <w:tr w:rsidR="004F1FE9" w:rsidRPr="00542D61" w14:paraId="3106D6C1" w14:textId="77777777" w:rsidTr="004C7B32">
        <w:trPr>
          <w:trHeight w:val="380"/>
        </w:trPr>
        <w:tc>
          <w:tcPr>
            <w:tcW w:w="9029" w:type="dxa"/>
            <w:shd w:val="clear" w:color="auto" w:fill="FFA543"/>
            <w:vAlign w:val="center"/>
          </w:tcPr>
          <w:p w14:paraId="2EE20C83" w14:textId="6C439EBA" w:rsidR="004F1FE9" w:rsidRPr="00542D61" w:rsidRDefault="004F1FE9"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BE2280" w:rsidRPr="00542D61">
              <w:rPr>
                <w:rFonts w:cs="Arial"/>
                <w:b/>
                <w:bCs/>
                <w:color w:val="FFFFFF"/>
              </w:rPr>
              <w:t>3</w:t>
            </w:r>
            <w:r w:rsidR="007044CC" w:rsidRPr="00542D61">
              <w:rPr>
                <w:rFonts w:cs="Arial"/>
                <w:b/>
                <w:bCs/>
                <w:color w:val="FFFFFF"/>
              </w:rPr>
              <w:t>3</w:t>
            </w:r>
            <w:r w:rsidRPr="00542D61">
              <w:rPr>
                <w:rFonts w:cs="Arial"/>
                <w:b/>
                <w:bCs/>
                <w:color w:val="FFFFFF"/>
              </w:rPr>
              <w:tab/>
              <w:t>Commitments</w:t>
            </w:r>
          </w:p>
        </w:tc>
      </w:tr>
    </w:tbl>
    <w:p w14:paraId="6E6989CB" w14:textId="77777777" w:rsidR="00C52367" w:rsidRPr="00542D61" w:rsidRDefault="00C52367" w:rsidP="00252992">
      <w:pPr>
        <w:spacing w:line="240" w:lineRule="auto"/>
        <w:jc w:val="both"/>
        <w:rPr>
          <w:rFonts w:cs="Arial"/>
        </w:rPr>
      </w:pPr>
    </w:p>
    <w:p w14:paraId="61D82F39" w14:textId="77777777" w:rsidR="00CB65AB" w:rsidRPr="00542D61" w:rsidRDefault="00CB65AB" w:rsidP="00252992">
      <w:pPr>
        <w:spacing w:line="240" w:lineRule="auto"/>
        <w:jc w:val="both"/>
        <w:rPr>
          <w:rFonts w:cs="Arial"/>
          <w:b/>
          <w:bCs/>
          <w:color w:val="CF4A02"/>
        </w:rPr>
      </w:pPr>
      <w:r w:rsidRPr="00542D61">
        <w:rPr>
          <w:rFonts w:cs="Arial"/>
          <w:b/>
          <w:bCs/>
          <w:color w:val="CF4A02"/>
        </w:rPr>
        <w:t>Bank guarantees</w:t>
      </w:r>
    </w:p>
    <w:p w14:paraId="3D988EED" w14:textId="77777777" w:rsidR="00CB65AB" w:rsidRPr="00542D61" w:rsidRDefault="00CB65AB" w:rsidP="00252992">
      <w:pPr>
        <w:spacing w:line="240" w:lineRule="auto"/>
        <w:jc w:val="both"/>
        <w:rPr>
          <w:rFonts w:cs="Arial"/>
        </w:rPr>
      </w:pPr>
    </w:p>
    <w:p w14:paraId="02FB4BC2" w14:textId="6B56160F" w:rsidR="00CA1E17" w:rsidRPr="00542D61" w:rsidRDefault="00CA1E17" w:rsidP="00341A86">
      <w:pPr>
        <w:spacing w:line="240" w:lineRule="auto"/>
        <w:jc w:val="both"/>
        <w:rPr>
          <w:rFonts w:cs="Arial"/>
        </w:rPr>
      </w:pPr>
      <w:r w:rsidRPr="00542D61">
        <w:rPr>
          <w:rFonts w:cs="Arial"/>
        </w:rPr>
        <w:t>As at 31 December 2020, the Company had commitments in respect of bank guarantees amounting to Baht 23.9 million and US Dollar 10,000 (2019: Baht 23.9 million and US Dollar 10,000) and bank guarantees amounting to Baht 139 million for VAT refund from Revenue Department (2019: Baht 139 million)</w:t>
      </w:r>
    </w:p>
    <w:p w14:paraId="34867C68" w14:textId="77777777" w:rsidR="00186394" w:rsidRPr="00542D61" w:rsidRDefault="00186394" w:rsidP="00252992">
      <w:pPr>
        <w:spacing w:line="240" w:lineRule="auto"/>
        <w:jc w:val="both"/>
        <w:rPr>
          <w:rFonts w:cs="Arial"/>
        </w:rPr>
      </w:pPr>
    </w:p>
    <w:p w14:paraId="6516FC6C" w14:textId="77777777" w:rsidR="00CB65AB" w:rsidRPr="00542D61" w:rsidRDefault="00A82DF1" w:rsidP="00252992">
      <w:pPr>
        <w:spacing w:line="240" w:lineRule="auto"/>
        <w:jc w:val="both"/>
        <w:rPr>
          <w:rFonts w:cs="Arial"/>
          <w:b/>
          <w:bCs/>
          <w:color w:val="CF4A02"/>
          <w:lang w:val="en-GB"/>
        </w:rPr>
      </w:pPr>
      <w:r w:rsidRPr="00542D61">
        <w:rPr>
          <w:rFonts w:cs="Arial"/>
          <w:b/>
          <w:bCs/>
          <w:color w:val="CF4A02"/>
        </w:rPr>
        <w:t>Capital expenditure commitments</w:t>
      </w:r>
    </w:p>
    <w:p w14:paraId="3DDEA51C" w14:textId="77777777" w:rsidR="00CB65AB" w:rsidRPr="00542D61" w:rsidRDefault="00CB65AB" w:rsidP="00252992">
      <w:pPr>
        <w:spacing w:line="240" w:lineRule="auto"/>
        <w:jc w:val="both"/>
        <w:rPr>
          <w:rFonts w:cs="Arial"/>
          <w:lang w:val="en-GB"/>
        </w:rPr>
      </w:pPr>
    </w:p>
    <w:p w14:paraId="1508E96C" w14:textId="47E6406B" w:rsidR="0082006B" w:rsidRPr="00542D61" w:rsidRDefault="00CB65AB" w:rsidP="00252992">
      <w:pPr>
        <w:spacing w:line="240" w:lineRule="auto"/>
        <w:jc w:val="both"/>
        <w:rPr>
          <w:rFonts w:cs="Arial"/>
        </w:rPr>
      </w:pPr>
      <w:r w:rsidRPr="00542D61">
        <w:rPr>
          <w:rFonts w:cs="Arial"/>
        </w:rPr>
        <w:t xml:space="preserve">As at 31 December </w:t>
      </w:r>
      <w:r w:rsidR="00445E3B" w:rsidRPr="00542D61">
        <w:rPr>
          <w:rFonts w:cs="Arial"/>
          <w:lang w:val="en-GB"/>
        </w:rPr>
        <w:t>2020</w:t>
      </w:r>
      <w:r w:rsidRPr="00542D61">
        <w:rPr>
          <w:rFonts w:cs="Arial"/>
        </w:rPr>
        <w:t xml:space="preserve">, the Company has outstanding capital commitments in respect of the investment of machinery and equipment </w:t>
      </w:r>
      <w:r w:rsidR="0082006B" w:rsidRPr="00542D61">
        <w:rPr>
          <w:rFonts w:cs="Arial"/>
        </w:rPr>
        <w:t>totaling</w:t>
      </w:r>
      <w:r w:rsidRPr="00542D61">
        <w:rPr>
          <w:rFonts w:cs="Arial"/>
        </w:rPr>
        <w:t xml:space="preserve"> Baht</w:t>
      </w:r>
      <w:r w:rsidR="00E14AAF" w:rsidRPr="00542D61">
        <w:rPr>
          <w:rFonts w:cs="Arial"/>
        </w:rPr>
        <w:t xml:space="preserve"> </w:t>
      </w:r>
      <w:r w:rsidR="004A4949" w:rsidRPr="00542D61">
        <w:rPr>
          <w:rFonts w:cs="Arial"/>
        </w:rPr>
        <w:t>138</w:t>
      </w:r>
      <w:r w:rsidR="00701CE4" w:rsidRPr="00542D61">
        <w:rPr>
          <w:rFonts w:cs="Arial"/>
        </w:rPr>
        <w:t xml:space="preserve"> </w:t>
      </w:r>
      <w:r w:rsidRPr="00542D61">
        <w:rPr>
          <w:rFonts w:cs="Arial"/>
        </w:rPr>
        <w:t>million (</w:t>
      </w:r>
      <w:r w:rsidR="00445E3B" w:rsidRPr="00542D61">
        <w:rPr>
          <w:rFonts w:cs="Arial"/>
          <w:lang w:val="en-GB"/>
        </w:rPr>
        <w:t>2019</w:t>
      </w:r>
      <w:r w:rsidRPr="00542D61">
        <w:rPr>
          <w:rFonts w:cs="Arial"/>
        </w:rPr>
        <w:t xml:space="preserve">: Baht </w:t>
      </w:r>
      <w:r w:rsidR="00F95014" w:rsidRPr="00542D61">
        <w:rPr>
          <w:rFonts w:cs="Arial"/>
        </w:rPr>
        <w:t>102</w:t>
      </w:r>
      <w:r w:rsidR="0016264E" w:rsidRPr="00542D61">
        <w:rPr>
          <w:rFonts w:cs="Arial"/>
        </w:rPr>
        <w:t xml:space="preserve"> </w:t>
      </w:r>
      <w:r w:rsidRPr="00542D61">
        <w:rPr>
          <w:rFonts w:cs="Arial"/>
        </w:rPr>
        <w:t>million).</w:t>
      </w:r>
    </w:p>
    <w:p w14:paraId="11EF8C22" w14:textId="4E6CB868" w:rsidR="0082006B" w:rsidRPr="00542D61" w:rsidRDefault="0082006B" w:rsidP="00252992">
      <w:pPr>
        <w:tabs>
          <w:tab w:val="left" w:pos="540"/>
        </w:tabs>
        <w:spacing w:line="240" w:lineRule="auto"/>
        <w:jc w:val="both"/>
        <w:rPr>
          <w:rFonts w:cs="Arial"/>
        </w:rPr>
      </w:pPr>
    </w:p>
    <w:p w14:paraId="3BEB4752" w14:textId="0F5DEA2C" w:rsidR="00542D61" w:rsidRPr="00542D61" w:rsidRDefault="00542D61">
      <w:pPr>
        <w:spacing w:line="240" w:lineRule="auto"/>
        <w:rPr>
          <w:rFonts w:cs="Arial"/>
        </w:rPr>
      </w:pPr>
      <w:r w:rsidRPr="00542D61">
        <w:rPr>
          <w:rFonts w:cs="Arial"/>
        </w:rPr>
        <w:br w:type="page"/>
      </w:r>
    </w:p>
    <w:p w14:paraId="20ED4705" w14:textId="77777777" w:rsidR="00316A7A" w:rsidRPr="00542D61" w:rsidRDefault="00316A7A" w:rsidP="00252992">
      <w:pPr>
        <w:tabs>
          <w:tab w:val="left" w:pos="540"/>
        </w:tabs>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C841D1" w:rsidRPr="00542D61" w14:paraId="7B1BE051" w14:textId="77777777" w:rsidTr="004C7B32">
        <w:trPr>
          <w:trHeight w:val="380"/>
        </w:trPr>
        <w:tc>
          <w:tcPr>
            <w:tcW w:w="9029" w:type="dxa"/>
            <w:shd w:val="clear" w:color="auto" w:fill="FFA543"/>
            <w:vAlign w:val="center"/>
          </w:tcPr>
          <w:p w14:paraId="2DDFBB29" w14:textId="10B3BB74" w:rsidR="00C841D1" w:rsidRPr="00542D61" w:rsidRDefault="00C841D1" w:rsidP="00252992">
            <w:pPr>
              <w:tabs>
                <w:tab w:val="left" w:pos="432"/>
              </w:tabs>
              <w:spacing w:line="240" w:lineRule="auto"/>
              <w:ind w:left="504" w:hanging="504"/>
              <w:jc w:val="both"/>
              <w:rPr>
                <w:rFonts w:eastAsia="Arial Unicode MS" w:cs="Arial"/>
                <w:b/>
                <w:bCs/>
                <w:color w:val="FFFFFF"/>
                <w:cs/>
              </w:rPr>
            </w:pPr>
            <w:r w:rsidRPr="00542D61">
              <w:rPr>
                <w:rFonts w:cs="Arial"/>
                <w:b/>
                <w:bCs/>
              </w:rPr>
              <w:br w:type="page"/>
            </w:r>
            <w:r w:rsidR="00BE2280" w:rsidRPr="00542D61">
              <w:rPr>
                <w:rFonts w:cs="Arial"/>
                <w:b/>
                <w:bCs/>
                <w:color w:val="FFFFFF"/>
              </w:rPr>
              <w:t>3</w:t>
            </w:r>
            <w:r w:rsidR="007044CC" w:rsidRPr="00542D61">
              <w:rPr>
                <w:rFonts w:cs="Arial"/>
                <w:b/>
                <w:bCs/>
                <w:color w:val="FFFFFF"/>
              </w:rPr>
              <w:t>4</w:t>
            </w:r>
            <w:r w:rsidRPr="00542D61">
              <w:rPr>
                <w:rFonts w:cs="Arial"/>
                <w:b/>
                <w:bCs/>
                <w:color w:val="FFFFFF"/>
              </w:rPr>
              <w:tab/>
              <w:t>Related party transactions</w:t>
            </w:r>
          </w:p>
        </w:tc>
      </w:tr>
    </w:tbl>
    <w:p w14:paraId="77798E1D" w14:textId="77777777" w:rsidR="00C841D1" w:rsidRPr="00542D61" w:rsidRDefault="00C841D1" w:rsidP="00252992">
      <w:pPr>
        <w:tabs>
          <w:tab w:val="left" w:pos="540"/>
        </w:tabs>
        <w:spacing w:line="240" w:lineRule="auto"/>
        <w:jc w:val="both"/>
        <w:rPr>
          <w:rFonts w:cs="Arial"/>
          <w:sz w:val="16"/>
          <w:szCs w:val="16"/>
        </w:rPr>
      </w:pPr>
    </w:p>
    <w:p w14:paraId="0D4DF722" w14:textId="77777777" w:rsidR="0082006B" w:rsidRPr="00542D61" w:rsidRDefault="0082006B" w:rsidP="00252992">
      <w:pPr>
        <w:pStyle w:val="EnvelopeReturn"/>
        <w:suppressAutoHyphens/>
        <w:rPr>
          <w:rFonts w:ascii="Arial" w:eastAsia="Times New Roman" w:hAnsi="Arial" w:cs="Arial"/>
          <w:sz w:val="20"/>
          <w:szCs w:val="20"/>
          <w:lang w:val="en-US"/>
        </w:rPr>
      </w:pPr>
      <w:r w:rsidRPr="00542D61">
        <w:rPr>
          <w:rFonts w:ascii="Arial" w:eastAsia="Times New Roman" w:hAnsi="Arial" w:cs="Arial"/>
          <w:sz w:val="20"/>
          <w:szCs w:val="20"/>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0E8BED" w14:textId="77777777" w:rsidR="0082006B" w:rsidRPr="00542D61" w:rsidRDefault="0082006B" w:rsidP="00252992">
      <w:pPr>
        <w:pStyle w:val="EnvelopeReturn"/>
        <w:suppressAutoHyphens/>
        <w:rPr>
          <w:rFonts w:ascii="Arial" w:eastAsia="Times New Roman" w:hAnsi="Arial" w:cs="Arial"/>
          <w:sz w:val="16"/>
          <w:szCs w:val="16"/>
          <w:lang w:val="en-US"/>
        </w:rPr>
      </w:pPr>
    </w:p>
    <w:p w14:paraId="601ABBE4" w14:textId="77777777" w:rsidR="0082006B" w:rsidRPr="00542D61" w:rsidRDefault="0082006B" w:rsidP="00252992">
      <w:pPr>
        <w:pStyle w:val="EnvelopeReturn"/>
        <w:suppressAutoHyphens/>
        <w:rPr>
          <w:rFonts w:ascii="Arial" w:eastAsia="Times New Roman" w:hAnsi="Arial" w:cs="Arial"/>
          <w:sz w:val="20"/>
          <w:szCs w:val="20"/>
        </w:rPr>
      </w:pPr>
      <w:r w:rsidRPr="00542D61">
        <w:rPr>
          <w:rFonts w:ascii="Arial" w:eastAsia="Times New Roman" w:hAnsi="Arial" w:cs="Arial"/>
          <w:sz w:val="20"/>
          <w:szCs w:val="20"/>
          <w:lang w:val="en-US"/>
        </w:rPr>
        <w:t>In considering each possible related party relationship, attention is directed to the substance of the relationship, and not merely the legal form.</w:t>
      </w:r>
    </w:p>
    <w:p w14:paraId="7CA70DE4" w14:textId="77777777" w:rsidR="0082006B" w:rsidRPr="00542D61" w:rsidRDefault="0082006B" w:rsidP="00252992">
      <w:pPr>
        <w:pStyle w:val="BodyTextIndent3"/>
        <w:tabs>
          <w:tab w:val="clear" w:pos="817"/>
          <w:tab w:val="clear" w:pos="9889"/>
        </w:tabs>
        <w:spacing w:line="240" w:lineRule="auto"/>
        <w:ind w:left="0"/>
        <w:jc w:val="both"/>
        <w:rPr>
          <w:rFonts w:ascii="Arial" w:hAnsi="Arial" w:cs="Arial"/>
          <w:sz w:val="16"/>
          <w:szCs w:val="16"/>
        </w:rPr>
      </w:pPr>
    </w:p>
    <w:p w14:paraId="2FCCE288" w14:textId="77777777" w:rsidR="00AD766C" w:rsidRPr="00542D61" w:rsidRDefault="0082006B" w:rsidP="00252992">
      <w:pPr>
        <w:pStyle w:val="BodyTextIndent3"/>
        <w:tabs>
          <w:tab w:val="clear" w:pos="817"/>
          <w:tab w:val="clear" w:pos="9889"/>
        </w:tabs>
        <w:spacing w:line="240" w:lineRule="auto"/>
        <w:ind w:left="0"/>
        <w:jc w:val="both"/>
        <w:rPr>
          <w:rFonts w:ascii="Arial" w:hAnsi="Arial" w:cs="Arial"/>
        </w:rPr>
      </w:pPr>
      <w:r w:rsidRPr="00542D61">
        <w:rPr>
          <w:rFonts w:ascii="Arial" w:hAnsi="Arial" w:cs="Arial"/>
        </w:rPr>
        <w:t xml:space="preserve">The Company is controlled by The Goodyear Tire &amp; Rubber Company (registered and located in the USA), which owns 66.79% of the Company’s issued shares. </w:t>
      </w:r>
    </w:p>
    <w:p w14:paraId="621B5B3D" w14:textId="77777777" w:rsidR="00AD766C" w:rsidRPr="00542D61" w:rsidRDefault="00AD766C" w:rsidP="00252992">
      <w:pPr>
        <w:pStyle w:val="BodyTextIndent3"/>
        <w:tabs>
          <w:tab w:val="clear" w:pos="817"/>
          <w:tab w:val="clear" w:pos="9889"/>
        </w:tabs>
        <w:spacing w:line="240" w:lineRule="auto"/>
        <w:ind w:left="0"/>
        <w:jc w:val="both"/>
        <w:rPr>
          <w:rFonts w:ascii="Arial" w:hAnsi="Arial" w:cs="Arial"/>
          <w:sz w:val="16"/>
          <w:szCs w:val="16"/>
        </w:rPr>
      </w:pPr>
    </w:p>
    <w:p w14:paraId="563C1597" w14:textId="77777777" w:rsidR="00CB65AB" w:rsidRPr="00542D61" w:rsidRDefault="00CB65AB" w:rsidP="00252992">
      <w:pPr>
        <w:spacing w:line="240" w:lineRule="auto"/>
        <w:jc w:val="both"/>
        <w:rPr>
          <w:rFonts w:cs="Arial"/>
        </w:rPr>
      </w:pPr>
      <w:r w:rsidRPr="00542D61">
        <w:rPr>
          <w:rFonts w:cs="Arial"/>
        </w:rPr>
        <w:t>The following material transactions were carried out with related parties:</w:t>
      </w:r>
    </w:p>
    <w:p w14:paraId="5A152E0D" w14:textId="77777777" w:rsidR="001172DE" w:rsidRPr="00542D61" w:rsidRDefault="001172DE" w:rsidP="00252992">
      <w:pPr>
        <w:pStyle w:val="EnvelopeReturn"/>
        <w:rPr>
          <w:rFonts w:ascii="Arial" w:eastAsia="Times New Roman" w:hAnsi="Arial" w:cs="Arial"/>
          <w:sz w:val="16"/>
          <w:szCs w:val="16"/>
          <w:lang w:val="en-US"/>
        </w:rPr>
      </w:pPr>
    </w:p>
    <w:p w14:paraId="79948DA6" w14:textId="77777777" w:rsidR="00CB65AB" w:rsidRPr="00542D61" w:rsidRDefault="00CB65AB" w:rsidP="00252992">
      <w:pPr>
        <w:pStyle w:val="BodyTextIndent3"/>
        <w:tabs>
          <w:tab w:val="clear" w:pos="817"/>
          <w:tab w:val="clear" w:pos="9889"/>
        </w:tabs>
        <w:spacing w:line="240" w:lineRule="auto"/>
        <w:ind w:left="540" w:hanging="540"/>
        <w:jc w:val="both"/>
        <w:rPr>
          <w:rFonts w:ascii="Arial" w:hAnsi="Arial" w:cs="Arial"/>
          <w:b/>
          <w:bCs/>
          <w:color w:val="CF4A02"/>
        </w:rPr>
      </w:pPr>
      <w:r w:rsidRPr="00542D61">
        <w:rPr>
          <w:rFonts w:ascii="Arial" w:hAnsi="Arial" w:cs="Arial"/>
          <w:b/>
          <w:bCs/>
          <w:color w:val="CF4A02"/>
        </w:rPr>
        <w:t>i)</w:t>
      </w:r>
      <w:r w:rsidRPr="00542D61">
        <w:rPr>
          <w:rFonts w:ascii="Arial" w:hAnsi="Arial" w:cs="Arial"/>
          <w:b/>
          <w:bCs/>
          <w:color w:val="CF4A02"/>
        </w:rPr>
        <w:tab/>
        <w:t>Sales of goods</w:t>
      </w:r>
    </w:p>
    <w:p w14:paraId="530B0CD8" w14:textId="77777777" w:rsidR="00CB65AB" w:rsidRPr="00542D61" w:rsidRDefault="00CB65AB" w:rsidP="00252992">
      <w:pPr>
        <w:pStyle w:val="EnvelopeReturn"/>
        <w:ind w:left="540"/>
        <w:rPr>
          <w:rFonts w:ascii="Arial" w:eastAsia="Times New Roman" w:hAnsi="Arial" w:cs="Arial"/>
          <w:sz w:val="16"/>
          <w:szCs w:val="16"/>
          <w:lang w:val="en-US"/>
        </w:rPr>
      </w:pPr>
    </w:p>
    <w:tbl>
      <w:tblPr>
        <w:tblW w:w="9043" w:type="dxa"/>
        <w:tblLayout w:type="fixed"/>
        <w:tblLook w:val="0000" w:firstRow="0" w:lastRow="0" w:firstColumn="0" w:lastColumn="0" w:noHBand="0" w:noVBand="0"/>
      </w:tblPr>
      <w:tblGrid>
        <w:gridCol w:w="5875"/>
        <w:gridCol w:w="1584"/>
        <w:gridCol w:w="1584"/>
      </w:tblGrid>
      <w:tr w:rsidR="00CB65AB" w:rsidRPr="00542D61" w14:paraId="2B51E2E1" w14:textId="77777777" w:rsidTr="004C7B32">
        <w:tc>
          <w:tcPr>
            <w:tcW w:w="5875" w:type="dxa"/>
            <w:vAlign w:val="bottom"/>
          </w:tcPr>
          <w:p w14:paraId="69F897E7" w14:textId="77777777" w:rsidR="00CB65AB" w:rsidRPr="00542D61" w:rsidRDefault="00992DA4" w:rsidP="00252992">
            <w:pPr>
              <w:spacing w:line="240" w:lineRule="auto"/>
              <w:ind w:left="427"/>
              <w:jc w:val="both"/>
              <w:rPr>
                <w:rFonts w:cs="Arial"/>
                <w:b/>
                <w:bCs/>
              </w:rPr>
            </w:pPr>
            <w:r w:rsidRPr="00542D61">
              <w:rPr>
                <w:rFonts w:cs="Arial"/>
                <w:b/>
                <w:bCs/>
              </w:rPr>
              <w:t>For the years ended 31 December</w:t>
            </w:r>
          </w:p>
        </w:tc>
        <w:tc>
          <w:tcPr>
            <w:tcW w:w="1584" w:type="dxa"/>
            <w:tcBorders>
              <w:top w:val="single" w:sz="4" w:space="0" w:color="auto"/>
            </w:tcBorders>
            <w:shd w:val="clear" w:color="auto" w:fill="auto"/>
            <w:vAlign w:val="bottom"/>
          </w:tcPr>
          <w:p w14:paraId="00E8662B" w14:textId="77777777" w:rsidR="00CB65AB" w:rsidRPr="00542D61" w:rsidRDefault="00445E3B"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6EA42CA7" w14:textId="77777777" w:rsidR="00CB65AB" w:rsidRPr="00542D61" w:rsidRDefault="00445E3B" w:rsidP="00252992">
            <w:pPr>
              <w:spacing w:line="240" w:lineRule="auto"/>
              <w:ind w:right="-72"/>
              <w:jc w:val="right"/>
              <w:rPr>
                <w:rFonts w:cs="Arial"/>
                <w:b/>
                <w:bCs/>
              </w:rPr>
            </w:pPr>
            <w:r w:rsidRPr="00542D61">
              <w:rPr>
                <w:rFonts w:cs="Arial"/>
                <w:b/>
                <w:bCs/>
                <w:lang w:val="en-GB"/>
              </w:rPr>
              <w:t>2019</w:t>
            </w:r>
          </w:p>
        </w:tc>
      </w:tr>
      <w:tr w:rsidR="00CB65AB" w:rsidRPr="00542D61" w14:paraId="1E716480" w14:textId="77777777" w:rsidTr="004C7B32">
        <w:tc>
          <w:tcPr>
            <w:tcW w:w="5875" w:type="dxa"/>
            <w:vAlign w:val="bottom"/>
          </w:tcPr>
          <w:p w14:paraId="7F799971" w14:textId="77777777" w:rsidR="00CB65AB" w:rsidRPr="00542D61" w:rsidRDefault="00CB65AB" w:rsidP="00252992">
            <w:pPr>
              <w:spacing w:line="240" w:lineRule="auto"/>
              <w:ind w:left="427"/>
              <w:jc w:val="both"/>
              <w:rPr>
                <w:rFonts w:cs="Arial"/>
              </w:rPr>
            </w:pPr>
          </w:p>
        </w:tc>
        <w:tc>
          <w:tcPr>
            <w:tcW w:w="1584" w:type="dxa"/>
            <w:tcBorders>
              <w:bottom w:val="single" w:sz="4" w:space="0" w:color="auto"/>
            </w:tcBorders>
            <w:shd w:val="clear" w:color="auto" w:fill="auto"/>
            <w:vAlign w:val="bottom"/>
          </w:tcPr>
          <w:p w14:paraId="77007DBB" w14:textId="5BE8BB2E" w:rsidR="00CB65AB" w:rsidRPr="00542D61" w:rsidRDefault="000047C2" w:rsidP="00252992">
            <w:pPr>
              <w:spacing w:line="240" w:lineRule="auto"/>
              <w:ind w:right="-72"/>
              <w:jc w:val="right"/>
              <w:rPr>
                <w:rFonts w:cs="Arial"/>
                <w:b/>
                <w:bCs/>
              </w:rPr>
            </w:pPr>
            <w:r w:rsidRPr="00542D61">
              <w:rPr>
                <w:rFonts w:cs="Arial"/>
                <w:b/>
                <w:bCs/>
              </w:rPr>
              <w:t xml:space="preserve">Thousand </w:t>
            </w:r>
            <w:r w:rsidR="00CB65AB" w:rsidRPr="00542D61">
              <w:rPr>
                <w:rFonts w:cs="Arial"/>
                <w:b/>
                <w:bCs/>
              </w:rPr>
              <w:t>Baht</w:t>
            </w:r>
          </w:p>
        </w:tc>
        <w:tc>
          <w:tcPr>
            <w:tcW w:w="1584" w:type="dxa"/>
            <w:tcBorders>
              <w:bottom w:val="single" w:sz="4" w:space="0" w:color="auto"/>
            </w:tcBorders>
            <w:shd w:val="clear" w:color="auto" w:fill="auto"/>
            <w:vAlign w:val="bottom"/>
          </w:tcPr>
          <w:p w14:paraId="68E46E89" w14:textId="3B407E78" w:rsidR="00CB65AB" w:rsidRPr="00542D61" w:rsidRDefault="000047C2" w:rsidP="00252992">
            <w:pPr>
              <w:spacing w:line="240" w:lineRule="auto"/>
              <w:ind w:right="-72"/>
              <w:jc w:val="right"/>
              <w:rPr>
                <w:rFonts w:cs="Arial"/>
                <w:b/>
                <w:bCs/>
              </w:rPr>
            </w:pPr>
            <w:r w:rsidRPr="00542D61">
              <w:rPr>
                <w:rFonts w:cs="Arial"/>
                <w:b/>
                <w:bCs/>
              </w:rPr>
              <w:t>Thousand Baht</w:t>
            </w:r>
          </w:p>
        </w:tc>
      </w:tr>
      <w:tr w:rsidR="00CB65AB" w:rsidRPr="00542D61" w14:paraId="3BEBFD09" w14:textId="77777777" w:rsidTr="004C7B32">
        <w:tc>
          <w:tcPr>
            <w:tcW w:w="5875" w:type="dxa"/>
            <w:vAlign w:val="bottom"/>
          </w:tcPr>
          <w:p w14:paraId="03A6DE1A" w14:textId="77777777" w:rsidR="00CB65AB" w:rsidRPr="00542D61" w:rsidRDefault="00CB65AB" w:rsidP="00252992">
            <w:pPr>
              <w:spacing w:line="240" w:lineRule="auto"/>
              <w:ind w:left="427"/>
              <w:rPr>
                <w:rFonts w:cs="Arial"/>
              </w:rPr>
            </w:pPr>
            <w:r w:rsidRPr="00542D61">
              <w:rPr>
                <w:rFonts w:cs="Arial"/>
              </w:rPr>
              <w:t>Sales of finished goods:</w:t>
            </w:r>
          </w:p>
        </w:tc>
        <w:tc>
          <w:tcPr>
            <w:tcW w:w="1584" w:type="dxa"/>
            <w:shd w:val="clear" w:color="auto" w:fill="FAFAFA"/>
            <w:vAlign w:val="bottom"/>
          </w:tcPr>
          <w:p w14:paraId="33A32B24" w14:textId="77777777" w:rsidR="00CB65AB" w:rsidRPr="00542D61" w:rsidRDefault="00CB65AB" w:rsidP="00252992">
            <w:pPr>
              <w:spacing w:line="240" w:lineRule="auto"/>
              <w:ind w:right="-72"/>
              <w:jc w:val="right"/>
              <w:rPr>
                <w:rFonts w:cs="Arial"/>
              </w:rPr>
            </w:pPr>
          </w:p>
        </w:tc>
        <w:tc>
          <w:tcPr>
            <w:tcW w:w="1584" w:type="dxa"/>
            <w:vAlign w:val="bottom"/>
          </w:tcPr>
          <w:p w14:paraId="15BAD78D" w14:textId="77777777" w:rsidR="00CB65AB" w:rsidRPr="00542D61" w:rsidRDefault="00CB65AB" w:rsidP="00252992">
            <w:pPr>
              <w:spacing w:line="240" w:lineRule="auto"/>
              <w:ind w:right="-72"/>
              <w:jc w:val="right"/>
              <w:rPr>
                <w:rFonts w:cs="Arial"/>
              </w:rPr>
            </w:pPr>
          </w:p>
        </w:tc>
      </w:tr>
      <w:tr w:rsidR="00CA1E17" w:rsidRPr="00542D61" w14:paraId="2D19C484" w14:textId="77777777" w:rsidTr="005D4F6A">
        <w:tc>
          <w:tcPr>
            <w:tcW w:w="5875" w:type="dxa"/>
            <w:vAlign w:val="bottom"/>
          </w:tcPr>
          <w:p w14:paraId="675720AD" w14:textId="77777777" w:rsidR="00CA1E17" w:rsidRPr="00542D61" w:rsidRDefault="00CA1E17" w:rsidP="00CA1E17">
            <w:pPr>
              <w:spacing w:line="240" w:lineRule="auto"/>
              <w:ind w:left="427"/>
              <w:rPr>
                <w:rFonts w:cs="Arial"/>
              </w:rPr>
            </w:pPr>
            <w:r w:rsidRPr="00542D61">
              <w:rPr>
                <w:rFonts w:cs="Arial"/>
              </w:rPr>
              <w:t xml:space="preserve">   Parent company</w:t>
            </w:r>
          </w:p>
        </w:tc>
        <w:tc>
          <w:tcPr>
            <w:tcW w:w="1584" w:type="dxa"/>
            <w:shd w:val="clear" w:color="auto" w:fill="FAFAFA"/>
          </w:tcPr>
          <w:p w14:paraId="148D87F5" w14:textId="309F8529" w:rsidR="00CA1E17" w:rsidRPr="00542D61" w:rsidRDefault="00CA1E17" w:rsidP="00CA1E17">
            <w:pPr>
              <w:spacing w:line="240" w:lineRule="auto"/>
              <w:ind w:right="-72"/>
              <w:jc w:val="right"/>
              <w:rPr>
                <w:rFonts w:cs="Arial"/>
              </w:rPr>
            </w:pPr>
            <w:r w:rsidRPr="00542D61">
              <w:rPr>
                <w:rFonts w:cs="Arial"/>
              </w:rPr>
              <w:t>374</w:t>
            </w:r>
            <w:r w:rsidRPr="00542D61">
              <w:rPr>
                <w:rFonts w:cs="Arial"/>
                <w:cs/>
              </w:rPr>
              <w:t>,</w:t>
            </w:r>
            <w:r w:rsidRPr="00542D61">
              <w:rPr>
                <w:rFonts w:cs="Arial"/>
              </w:rPr>
              <w:t>510</w:t>
            </w:r>
          </w:p>
        </w:tc>
        <w:tc>
          <w:tcPr>
            <w:tcW w:w="1584" w:type="dxa"/>
            <w:vAlign w:val="bottom"/>
          </w:tcPr>
          <w:p w14:paraId="14A58631" w14:textId="22098AF5" w:rsidR="00CA1E17" w:rsidRPr="00542D61" w:rsidRDefault="00CA1E17" w:rsidP="00CA1E17">
            <w:pPr>
              <w:spacing w:line="240" w:lineRule="auto"/>
              <w:ind w:right="-72"/>
              <w:jc w:val="right"/>
              <w:rPr>
                <w:rFonts w:cs="Arial"/>
              </w:rPr>
            </w:pPr>
            <w:r w:rsidRPr="00542D61">
              <w:rPr>
                <w:rFonts w:cs="Arial"/>
              </w:rPr>
              <w:t>563,643</w:t>
            </w:r>
          </w:p>
        </w:tc>
      </w:tr>
      <w:tr w:rsidR="00CA1E17" w:rsidRPr="00542D61" w14:paraId="227E542A" w14:textId="77777777" w:rsidTr="005D4F6A">
        <w:tc>
          <w:tcPr>
            <w:tcW w:w="5875" w:type="dxa"/>
            <w:vAlign w:val="bottom"/>
          </w:tcPr>
          <w:p w14:paraId="5094D711" w14:textId="77777777" w:rsidR="00CA1E17" w:rsidRPr="00542D61" w:rsidRDefault="00CA1E17" w:rsidP="00CA1E17">
            <w:pPr>
              <w:spacing w:line="240" w:lineRule="auto"/>
              <w:ind w:left="427"/>
              <w:rPr>
                <w:rFonts w:cs="Arial"/>
              </w:rPr>
            </w:pPr>
            <w:r w:rsidRPr="00542D61">
              <w:rPr>
                <w:rFonts w:cs="Arial"/>
              </w:rPr>
              <w:t xml:space="preserve">   Companies under common control</w:t>
            </w:r>
          </w:p>
        </w:tc>
        <w:tc>
          <w:tcPr>
            <w:tcW w:w="1584" w:type="dxa"/>
            <w:tcBorders>
              <w:bottom w:val="single" w:sz="4" w:space="0" w:color="auto"/>
            </w:tcBorders>
            <w:shd w:val="clear" w:color="auto" w:fill="FAFAFA"/>
          </w:tcPr>
          <w:p w14:paraId="790B7C37" w14:textId="6FA6D74E" w:rsidR="00CA1E17" w:rsidRPr="00542D61" w:rsidRDefault="00CA1E17" w:rsidP="00CA1E17">
            <w:pPr>
              <w:spacing w:line="240" w:lineRule="auto"/>
              <w:ind w:right="-72"/>
              <w:jc w:val="right"/>
              <w:rPr>
                <w:rFonts w:cs="Arial"/>
              </w:rPr>
            </w:pPr>
            <w:r w:rsidRPr="00542D61">
              <w:rPr>
                <w:rFonts w:cs="Arial"/>
              </w:rPr>
              <w:t>1</w:t>
            </w:r>
            <w:r w:rsidRPr="00542D61">
              <w:rPr>
                <w:rFonts w:cs="Arial"/>
                <w:cs/>
              </w:rPr>
              <w:t>,</w:t>
            </w:r>
            <w:r w:rsidRPr="00542D61">
              <w:rPr>
                <w:rFonts w:cs="Arial"/>
              </w:rPr>
              <w:t>666,358</w:t>
            </w:r>
          </w:p>
        </w:tc>
        <w:tc>
          <w:tcPr>
            <w:tcW w:w="1584" w:type="dxa"/>
            <w:tcBorders>
              <w:bottom w:val="single" w:sz="4" w:space="0" w:color="auto"/>
            </w:tcBorders>
            <w:vAlign w:val="bottom"/>
          </w:tcPr>
          <w:p w14:paraId="48A95067" w14:textId="369E1EE5" w:rsidR="00CA1E17" w:rsidRPr="00542D61" w:rsidRDefault="00CA1E17" w:rsidP="00CA1E17">
            <w:pPr>
              <w:spacing w:line="240" w:lineRule="auto"/>
              <w:ind w:right="-72"/>
              <w:jc w:val="right"/>
              <w:rPr>
                <w:rFonts w:cs="Arial"/>
              </w:rPr>
            </w:pPr>
            <w:r w:rsidRPr="00542D61">
              <w:rPr>
                <w:rFonts w:cs="Arial"/>
              </w:rPr>
              <w:t>1,888,825</w:t>
            </w:r>
          </w:p>
        </w:tc>
      </w:tr>
      <w:tr w:rsidR="00F95014" w:rsidRPr="00542D61" w14:paraId="55EB867D" w14:textId="77777777" w:rsidTr="004C7B32">
        <w:tc>
          <w:tcPr>
            <w:tcW w:w="5875" w:type="dxa"/>
            <w:vAlign w:val="bottom"/>
          </w:tcPr>
          <w:p w14:paraId="636F9371" w14:textId="77777777" w:rsidR="00F95014" w:rsidRPr="00542D61" w:rsidRDefault="00F95014" w:rsidP="00252992">
            <w:pPr>
              <w:spacing w:line="240" w:lineRule="auto"/>
              <w:ind w:left="427"/>
              <w:rPr>
                <w:rFonts w:cs="Arial"/>
              </w:rPr>
            </w:pPr>
          </w:p>
        </w:tc>
        <w:tc>
          <w:tcPr>
            <w:tcW w:w="1584" w:type="dxa"/>
            <w:tcBorders>
              <w:top w:val="single" w:sz="4" w:space="0" w:color="auto"/>
            </w:tcBorders>
            <w:shd w:val="clear" w:color="auto" w:fill="FAFAFA"/>
            <w:vAlign w:val="bottom"/>
          </w:tcPr>
          <w:p w14:paraId="4A783B21"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vAlign w:val="bottom"/>
          </w:tcPr>
          <w:p w14:paraId="01813C1B" w14:textId="77777777" w:rsidR="00F95014" w:rsidRPr="00542D61" w:rsidRDefault="00F95014" w:rsidP="00252992">
            <w:pPr>
              <w:spacing w:line="240" w:lineRule="auto"/>
              <w:ind w:right="-72"/>
              <w:jc w:val="right"/>
              <w:rPr>
                <w:rFonts w:cs="Arial"/>
              </w:rPr>
            </w:pPr>
          </w:p>
        </w:tc>
      </w:tr>
      <w:tr w:rsidR="00F95014" w:rsidRPr="00542D61" w14:paraId="302AD607" w14:textId="77777777" w:rsidTr="004C7B32">
        <w:tc>
          <w:tcPr>
            <w:tcW w:w="5875" w:type="dxa"/>
            <w:vAlign w:val="bottom"/>
          </w:tcPr>
          <w:p w14:paraId="47934978" w14:textId="77777777" w:rsidR="00F95014" w:rsidRPr="00542D61" w:rsidRDefault="00F95014" w:rsidP="00252992">
            <w:pPr>
              <w:spacing w:line="240" w:lineRule="auto"/>
              <w:ind w:left="427"/>
              <w:rPr>
                <w:rFonts w:cs="Arial"/>
              </w:rPr>
            </w:pPr>
          </w:p>
        </w:tc>
        <w:tc>
          <w:tcPr>
            <w:tcW w:w="1584" w:type="dxa"/>
            <w:tcBorders>
              <w:bottom w:val="single" w:sz="4" w:space="0" w:color="auto"/>
            </w:tcBorders>
            <w:shd w:val="clear" w:color="auto" w:fill="FAFAFA"/>
            <w:vAlign w:val="bottom"/>
          </w:tcPr>
          <w:p w14:paraId="787660A6" w14:textId="6FA29614" w:rsidR="00F95014" w:rsidRPr="00542D61" w:rsidRDefault="002D7F9C" w:rsidP="00252992">
            <w:pPr>
              <w:spacing w:line="240" w:lineRule="auto"/>
              <w:ind w:right="-72"/>
              <w:jc w:val="right"/>
              <w:rPr>
                <w:rFonts w:cs="Arial"/>
              </w:rPr>
            </w:pPr>
            <w:r w:rsidRPr="00542D61">
              <w:rPr>
                <w:rFonts w:cs="Arial"/>
              </w:rPr>
              <w:t>2,0</w:t>
            </w:r>
            <w:r w:rsidR="007044CC" w:rsidRPr="00542D61">
              <w:rPr>
                <w:rFonts w:cs="Arial"/>
              </w:rPr>
              <w:t>40</w:t>
            </w:r>
            <w:r w:rsidRPr="00542D61">
              <w:rPr>
                <w:rFonts w:cs="Arial"/>
              </w:rPr>
              <w:t>,</w:t>
            </w:r>
            <w:r w:rsidR="007044CC" w:rsidRPr="00542D61">
              <w:rPr>
                <w:rFonts w:cs="Arial"/>
              </w:rPr>
              <w:t>868</w:t>
            </w:r>
          </w:p>
        </w:tc>
        <w:tc>
          <w:tcPr>
            <w:tcW w:w="1584" w:type="dxa"/>
            <w:tcBorders>
              <w:bottom w:val="single" w:sz="4" w:space="0" w:color="auto"/>
            </w:tcBorders>
            <w:vAlign w:val="bottom"/>
          </w:tcPr>
          <w:p w14:paraId="7066BB42" w14:textId="3D97DC15" w:rsidR="00F95014" w:rsidRPr="00542D61" w:rsidRDefault="00F95014" w:rsidP="00252992">
            <w:pPr>
              <w:spacing w:line="240" w:lineRule="auto"/>
              <w:ind w:right="-72"/>
              <w:jc w:val="right"/>
              <w:rPr>
                <w:rFonts w:cs="Arial"/>
              </w:rPr>
            </w:pPr>
            <w:r w:rsidRPr="00542D61">
              <w:rPr>
                <w:rFonts w:cs="Arial"/>
              </w:rPr>
              <w:t>2,452,46</w:t>
            </w:r>
            <w:r w:rsidR="00186394" w:rsidRPr="00542D61">
              <w:rPr>
                <w:rFonts w:cs="Arial"/>
              </w:rPr>
              <w:t>8</w:t>
            </w:r>
          </w:p>
        </w:tc>
      </w:tr>
      <w:tr w:rsidR="00F95014" w:rsidRPr="00542D61" w14:paraId="7A2E8179" w14:textId="77777777" w:rsidTr="004C7B32">
        <w:tc>
          <w:tcPr>
            <w:tcW w:w="5875" w:type="dxa"/>
            <w:vAlign w:val="bottom"/>
          </w:tcPr>
          <w:p w14:paraId="7661988A" w14:textId="77777777" w:rsidR="00F95014" w:rsidRPr="00542D61" w:rsidRDefault="00F95014" w:rsidP="00252992">
            <w:pPr>
              <w:spacing w:line="240" w:lineRule="auto"/>
              <w:ind w:left="427"/>
              <w:rPr>
                <w:rFonts w:cs="Arial"/>
              </w:rPr>
            </w:pPr>
          </w:p>
        </w:tc>
        <w:tc>
          <w:tcPr>
            <w:tcW w:w="1584" w:type="dxa"/>
            <w:tcBorders>
              <w:top w:val="single" w:sz="4" w:space="0" w:color="auto"/>
            </w:tcBorders>
            <w:shd w:val="clear" w:color="auto" w:fill="FAFAFA"/>
            <w:vAlign w:val="bottom"/>
          </w:tcPr>
          <w:p w14:paraId="1925E9B6"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vAlign w:val="bottom"/>
          </w:tcPr>
          <w:p w14:paraId="5E839D18" w14:textId="77777777" w:rsidR="00F95014" w:rsidRPr="00542D61" w:rsidRDefault="00F95014" w:rsidP="00252992">
            <w:pPr>
              <w:spacing w:line="240" w:lineRule="auto"/>
              <w:ind w:right="-72"/>
              <w:jc w:val="right"/>
              <w:rPr>
                <w:rFonts w:cs="Arial"/>
              </w:rPr>
            </w:pPr>
          </w:p>
        </w:tc>
      </w:tr>
      <w:tr w:rsidR="00F95014" w:rsidRPr="00542D61" w14:paraId="2F46977D" w14:textId="77777777" w:rsidTr="004C7B32">
        <w:tc>
          <w:tcPr>
            <w:tcW w:w="5875" w:type="dxa"/>
            <w:vAlign w:val="bottom"/>
          </w:tcPr>
          <w:p w14:paraId="652A0467" w14:textId="77777777" w:rsidR="00F95014" w:rsidRPr="00542D61" w:rsidRDefault="00F95014" w:rsidP="00252992">
            <w:pPr>
              <w:spacing w:line="240" w:lineRule="auto"/>
              <w:ind w:left="427"/>
              <w:rPr>
                <w:rFonts w:cs="Arial"/>
              </w:rPr>
            </w:pPr>
            <w:r w:rsidRPr="00542D61">
              <w:rPr>
                <w:rFonts w:cs="Arial"/>
              </w:rPr>
              <w:t>Sales of assets and spare parts:</w:t>
            </w:r>
          </w:p>
        </w:tc>
        <w:tc>
          <w:tcPr>
            <w:tcW w:w="1584" w:type="dxa"/>
            <w:shd w:val="clear" w:color="auto" w:fill="FAFAFA"/>
            <w:vAlign w:val="bottom"/>
          </w:tcPr>
          <w:p w14:paraId="17F7D097" w14:textId="77777777" w:rsidR="00F95014" w:rsidRPr="00542D61" w:rsidRDefault="00F95014" w:rsidP="00252992">
            <w:pPr>
              <w:spacing w:line="240" w:lineRule="auto"/>
              <w:ind w:right="-72"/>
              <w:jc w:val="right"/>
              <w:rPr>
                <w:rFonts w:cs="Arial"/>
              </w:rPr>
            </w:pPr>
          </w:p>
        </w:tc>
        <w:tc>
          <w:tcPr>
            <w:tcW w:w="1584" w:type="dxa"/>
            <w:vAlign w:val="bottom"/>
          </w:tcPr>
          <w:p w14:paraId="1909FD49" w14:textId="77777777" w:rsidR="00F95014" w:rsidRPr="00542D61" w:rsidRDefault="00F95014" w:rsidP="00252992">
            <w:pPr>
              <w:spacing w:line="240" w:lineRule="auto"/>
              <w:ind w:right="-72"/>
              <w:jc w:val="right"/>
              <w:rPr>
                <w:rFonts w:cs="Arial"/>
              </w:rPr>
            </w:pPr>
          </w:p>
        </w:tc>
      </w:tr>
      <w:tr w:rsidR="00F95014" w:rsidRPr="00542D61" w14:paraId="42FDCB8A" w14:textId="77777777" w:rsidTr="004C7B32">
        <w:tc>
          <w:tcPr>
            <w:tcW w:w="5875" w:type="dxa"/>
            <w:vAlign w:val="bottom"/>
          </w:tcPr>
          <w:p w14:paraId="422E5234" w14:textId="77777777" w:rsidR="00F95014" w:rsidRPr="00542D61" w:rsidRDefault="00F95014" w:rsidP="00252992">
            <w:pPr>
              <w:spacing w:line="240" w:lineRule="auto"/>
              <w:ind w:left="427"/>
              <w:rPr>
                <w:rFonts w:cs="Arial"/>
              </w:rPr>
            </w:pPr>
            <w:r w:rsidRPr="00542D61">
              <w:rPr>
                <w:rFonts w:cs="Arial"/>
              </w:rPr>
              <w:t xml:space="preserve">   Parent company</w:t>
            </w:r>
          </w:p>
        </w:tc>
        <w:tc>
          <w:tcPr>
            <w:tcW w:w="1584" w:type="dxa"/>
            <w:shd w:val="clear" w:color="auto" w:fill="FAFAFA"/>
            <w:vAlign w:val="bottom"/>
          </w:tcPr>
          <w:p w14:paraId="06146CC9" w14:textId="11880108" w:rsidR="00F95014" w:rsidRPr="00542D61" w:rsidRDefault="00F16297" w:rsidP="00252992">
            <w:pPr>
              <w:spacing w:line="240" w:lineRule="auto"/>
              <w:ind w:right="-72"/>
              <w:jc w:val="right"/>
              <w:rPr>
                <w:rFonts w:cs="Arial"/>
              </w:rPr>
            </w:pPr>
            <w:r w:rsidRPr="00542D61">
              <w:rPr>
                <w:rFonts w:cs="Arial"/>
              </w:rPr>
              <w:t>-</w:t>
            </w:r>
          </w:p>
        </w:tc>
        <w:tc>
          <w:tcPr>
            <w:tcW w:w="1584" w:type="dxa"/>
            <w:vAlign w:val="bottom"/>
          </w:tcPr>
          <w:p w14:paraId="589E10F7" w14:textId="77777777" w:rsidR="00F95014" w:rsidRPr="00542D61" w:rsidRDefault="00F95014" w:rsidP="00252992">
            <w:pPr>
              <w:spacing w:line="240" w:lineRule="auto"/>
              <w:ind w:right="-72"/>
              <w:jc w:val="right"/>
              <w:rPr>
                <w:rFonts w:cs="Arial"/>
              </w:rPr>
            </w:pPr>
            <w:r w:rsidRPr="00542D61">
              <w:rPr>
                <w:rFonts w:cs="Arial"/>
              </w:rPr>
              <w:t>-</w:t>
            </w:r>
          </w:p>
        </w:tc>
      </w:tr>
      <w:tr w:rsidR="00F95014" w:rsidRPr="00542D61" w14:paraId="68D5447D" w14:textId="77777777" w:rsidTr="004C7B32">
        <w:tc>
          <w:tcPr>
            <w:tcW w:w="5875" w:type="dxa"/>
            <w:vAlign w:val="bottom"/>
          </w:tcPr>
          <w:p w14:paraId="1D7657FC" w14:textId="77777777" w:rsidR="00F95014" w:rsidRPr="00542D61" w:rsidRDefault="00F95014" w:rsidP="00252992">
            <w:pPr>
              <w:spacing w:line="240" w:lineRule="auto"/>
              <w:ind w:left="427"/>
              <w:rPr>
                <w:rFonts w:cs="Arial"/>
              </w:rPr>
            </w:pPr>
            <w:r w:rsidRPr="00542D61">
              <w:rPr>
                <w:rFonts w:cs="Arial"/>
              </w:rPr>
              <w:t xml:space="preserve">   Companies under common control</w:t>
            </w:r>
          </w:p>
        </w:tc>
        <w:tc>
          <w:tcPr>
            <w:tcW w:w="1584" w:type="dxa"/>
            <w:tcBorders>
              <w:bottom w:val="single" w:sz="4" w:space="0" w:color="auto"/>
            </w:tcBorders>
            <w:shd w:val="clear" w:color="auto" w:fill="FAFAFA"/>
            <w:vAlign w:val="bottom"/>
          </w:tcPr>
          <w:p w14:paraId="601A12C5" w14:textId="078F8E75" w:rsidR="00F95014" w:rsidRPr="00542D61" w:rsidRDefault="002D7F9C" w:rsidP="00252992">
            <w:pPr>
              <w:spacing w:line="240" w:lineRule="auto"/>
              <w:ind w:right="-72"/>
              <w:jc w:val="right"/>
              <w:rPr>
                <w:rFonts w:cs="Arial"/>
              </w:rPr>
            </w:pPr>
            <w:r w:rsidRPr="00542D61">
              <w:rPr>
                <w:rFonts w:cs="Arial"/>
              </w:rPr>
              <w:t>10,50</w:t>
            </w:r>
            <w:r w:rsidR="00186394" w:rsidRPr="00542D61">
              <w:rPr>
                <w:rFonts w:cs="Arial"/>
              </w:rPr>
              <w:t>2</w:t>
            </w:r>
          </w:p>
        </w:tc>
        <w:tc>
          <w:tcPr>
            <w:tcW w:w="1584" w:type="dxa"/>
            <w:tcBorders>
              <w:bottom w:val="single" w:sz="4" w:space="0" w:color="auto"/>
            </w:tcBorders>
            <w:vAlign w:val="bottom"/>
          </w:tcPr>
          <w:p w14:paraId="634F008E" w14:textId="6D53B8F0" w:rsidR="00F95014" w:rsidRPr="00542D61" w:rsidRDefault="00F95014" w:rsidP="00252992">
            <w:pPr>
              <w:spacing w:line="240" w:lineRule="auto"/>
              <w:ind w:right="-72"/>
              <w:jc w:val="right"/>
              <w:rPr>
                <w:rFonts w:cs="Arial"/>
              </w:rPr>
            </w:pPr>
            <w:r w:rsidRPr="00542D61">
              <w:rPr>
                <w:rFonts w:cs="Arial"/>
              </w:rPr>
              <w:t>7,07</w:t>
            </w:r>
            <w:r w:rsidR="00186394" w:rsidRPr="00542D61">
              <w:rPr>
                <w:rFonts w:cs="Arial"/>
              </w:rPr>
              <w:t>9</w:t>
            </w:r>
          </w:p>
        </w:tc>
      </w:tr>
      <w:tr w:rsidR="00F95014" w:rsidRPr="00542D61" w14:paraId="30F12C61" w14:textId="77777777" w:rsidTr="004C7B32">
        <w:tc>
          <w:tcPr>
            <w:tcW w:w="5875" w:type="dxa"/>
            <w:vAlign w:val="bottom"/>
          </w:tcPr>
          <w:p w14:paraId="58B167BE" w14:textId="77777777" w:rsidR="00F95014" w:rsidRPr="00542D61" w:rsidRDefault="00F95014" w:rsidP="00252992">
            <w:pPr>
              <w:spacing w:line="240" w:lineRule="auto"/>
              <w:ind w:left="427"/>
              <w:rPr>
                <w:rFonts w:cs="Arial"/>
              </w:rPr>
            </w:pPr>
          </w:p>
        </w:tc>
        <w:tc>
          <w:tcPr>
            <w:tcW w:w="1584" w:type="dxa"/>
            <w:tcBorders>
              <w:top w:val="single" w:sz="4" w:space="0" w:color="auto"/>
            </w:tcBorders>
            <w:shd w:val="clear" w:color="auto" w:fill="FAFAFA"/>
            <w:vAlign w:val="bottom"/>
          </w:tcPr>
          <w:p w14:paraId="28E5D94A" w14:textId="77777777" w:rsidR="00F95014" w:rsidRPr="00542D61" w:rsidRDefault="00F95014" w:rsidP="00252992">
            <w:pPr>
              <w:spacing w:line="240" w:lineRule="auto"/>
              <w:ind w:right="-72"/>
              <w:jc w:val="right"/>
              <w:rPr>
                <w:rFonts w:cs="Arial"/>
              </w:rPr>
            </w:pPr>
          </w:p>
        </w:tc>
        <w:tc>
          <w:tcPr>
            <w:tcW w:w="1584" w:type="dxa"/>
            <w:tcBorders>
              <w:top w:val="single" w:sz="4" w:space="0" w:color="auto"/>
            </w:tcBorders>
            <w:vAlign w:val="bottom"/>
          </w:tcPr>
          <w:p w14:paraId="14CDA9A0" w14:textId="77777777" w:rsidR="00F95014" w:rsidRPr="00542D61" w:rsidRDefault="00F95014" w:rsidP="00252992">
            <w:pPr>
              <w:spacing w:line="240" w:lineRule="auto"/>
              <w:ind w:right="-72"/>
              <w:jc w:val="center"/>
              <w:rPr>
                <w:rFonts w:cs="Arial"/>
              </w:rPr>
            </w:pPr>
          </w:p>
        </w:tc>
      </w:tr>
      <w:tr w:rsidR="00F95014" w:rsidRPr="00542D61" w14:paraId="0C01DB5D" w14:textId="77777777" w:rsidTr="004C7B32">
        <w:tc>
          <w:tcPr>
            <w:tcW w:w="5875" w:type="dxa"/>
            <w:vAlign w:val="bottom"/>
          </w:tcPr>
          <w:p w14:paraId="2F404321" w14:textId="77777777" w:rsidR="00F95014" w:rsidRPr="00542D61" w:rsidRDefault="00F95014" w:rsidP="00252992">
            <w:pPr>
              <w:spacing w:line="240" w:lineRule="auto"/>
              <w:ind w:left="427"/>
              <w:rPr>
                <w:rFonts w:cs="Arial"/>
              </w:rPr>
            </w:pPr>
          </w:p>
        </w:tc>
        <w:tc>
          <w:tcPr>
            <w:tcW w:w="1584" w:type="dxa"/>
            <w:tcBorders>
              <w:bottom w:val="single" w:sz="4" w:space="0" w:color="auto"/>
            </w:tcBorders>
            <w:shd w:val="clear" w:color="auto" w:fill="FAFAFA"/>
            <w:vAlign w:val="bottom"/>
          </w:tcPr>
          <w:p w14:paraId="4F5C242D" w14:textId="26634B84" w:rsidR="00F95014" w:rsidRPr="00542D61" w:rsidRDefault="002D7F9C" w:rsidP="00252992">
            <w:pPr>
              <w:spacing w:line="240" w:lineRule="auto"/>
              <w:ind w:right="-72"/>
              <w:jc w:val="right"/>
              <w:rPr>
                <w:rFonts w:cs="Arial"/>
              </w:rPr>
            </w:pPr>
            <w:r w:rsidRPr="00542D61">
              <w:rPr>
                <w:rFonts w:cs="Arial"/>
              </w:rPr>
              <w:t>10,50</w:t>
            </w:r>
            <w:r w:rsidR="00186394" w:rsidRPr="00542D61">
              <w:rPr>
                <w:rFonts w:cs="Arial"/>
              </w:rPr>
              <w:t>2</w:t>
            </w:r>
          </w:p>
        </w:tc>
        <w:tc>
          <w:tcPr>
            <w:tcW w:w="1584" w:type="dxa"/>
            <w:tcBorders>
              <w:bottom w:val="single" w:sz="4" w:space="0" w:color="auto"/>
            </w:tcBorders>
            <w:vAlign w:val="bottom"/>
          </w:tcPr>
          <w:p w14:paraId="1CE4AE5D" w14:textId="47AF27D7" w:rsidR="00F95014" w:rsidRPr="00542D61" w:rsidRDefault="00F95014" w:rsidP="00252992">
            <w:pPr>
              <w:spacing w:line="240" w:lineRule="auto"/>
              <w:ind w:right="-72"/>
              <w:jc w:val="right"/>
              <w:rPr>
                <w:rFonts w:cs="Arial"/>
              </w:rPr>
            </w:pPr>
            <w:r w:rsidRPr="00542D61">
              <w:rPr>
                <w:rFonts w:cs="Arial"/>
              </w:rPr>
              <w:t>7,07</w:t>
            </w:r>
            <w:r w:rsidR="00186394" w:rsidRPr="00542D61">
              <w:rPr>
                <w:rFonts w:cs="Arial"/>
              </w:rPr>
              <w:t>9</w:t>
            </w:r>
          </w:p>
        </w:tc>
      </w:tr>
    </w:tbl>
    <w:p w14:paraId="3E492D64" w14:textId="77777777" w:rsidR="0082006B" w:rsidRPr="00542D61" w:rsidRDefault="0082006B" w:rsidP="00252992">
      <w:pPr>
        <w:tabs>
          <w:tab w:val="left" w:pos="540"/>
        </w:tabs>
        <w:spacing w:line="240" w:lineRule="auto"/>
        <w:jc w:val="both"/>
        <w:rPr>
          <w:rFonts w:cs="Arial"/>
          <w:sz w:val="16"/>
          <w:szCs w:val="16"/>
        </w:rPr>
      </w:pPr>
    </w:p>
    <w:p w14:paraId="185F2E6C" w14:textId="49B35306" w:rsidR="0082006B" w:rsidRPr="00542D61" w:rsidRDefault="0082006B" w:rsidP="00252992">
      <w:pPr>
        <w:pStyle w:val="BodyTextIndent3"/>
        <w:tabs>
          <w:tab w:val="clear" w:pos="817"/>
          <w:tab w:val="clear" w:pos="9889"/>
        </w:tabs>
        <w:spacing w:line="240" w:lineRule="auto"/>
        <w:ind w:left="540" w:hanging="540"/>
        <w:jc w:val="both"/>
        <w:rPr>
          <w:rFonts w:ascii="Arial" w:hAnsi="Arial" w:cs="Arial"/>
          <w:b/>
          <w:bCs/>
          <w:color w:val="CF4A02"/>
        </w:rPr>
      </w:pPr>
      <w:r w:rsidRPr="00542D61">
        <w:rPr>
          <w:rFonts w:ascii="Arial" w:hAnsi="Arial" w:cs="Arial"/>
          <w:b/>
          <w:bCs/>
          <w:color w:val="CF4A02"/>
        </w:rPr>
        <w:t>ii)</w:t>
      </w:r>
      <w:r w:rsidRPr="00542D61">
        <w:rPr>
          <w:rFonts w:ascii="Arial" w:hAnsi="Arial" w:cs="Arial"/>
          <w:b/>
          <w:bCs/>
          <w:color w:val="CF4A02"/>
        </w:rPr>
        <w:tab/>
        <w:t xml:space="preserve">Purchases of goods and services </w:t>
      </w:r>
    </w:p>
    <w:p w14:paraId="16849797" w14:textId="77777777" w:rsidR="0082006B" w:rsidRPr="00542D61" w:rsidRDefault="0082006B" w:rsidP="00252992">
      <w:pPr>
        <w:pStyle w:val="BodyTextIndent3"/>
        <w:tabs>
          <w:tab w:val="clear" w:pos="817"/>
          <w:tab w:val="clear" w:pos="9889"/>
        </w:tabs>
        <w:spacing w:line="240" w:lineRule="auto"/>
        <w:ind w:left="1080" w:hanging="540"/>
        <w:jc w:val="both"/>
        <w:rPr>
          <w:rFonts w:ascii="Arial" w:hAnsi="Arial" w:cs="Arial"/>
          <w:sz w:val="16"/>
          <w:szCs w:val="16"/>
        </w:rPr>
      </w:pPr>
    </w:p>
    <w:tbl>
      <w:tblPr>
        <w:tblW w:w="9043" w:type="dxa"/>
        <w:tblLayout w:type="fixed"/>
        <w:tblLook w:val="0000" w:firstRow="0" w:lastRow="0" w:firstColumn="0" w:lastColumn="0" w:noHBand="0" w:noVBand="0"/>
      </w:tblPr>
      <w:tblGrid>
        <w:gridCol w:w="5875"/>
        <w:gridCol w:w="1584"/>
        <w:gridCol w:w="1584"/>
      </w:tblGrid>
      <w:tr w:rsidR="0082006B" w:rsidRPr="00542D61" w14:paraId="7A5F5690" w14:textId="77777777" w:rsidTr="004C7B32">
        <w:tc>
          <w:tcPr>
            <w:tcW w:w="5875" w:type="dxa"/>
            <w:vAlign w:val="bottom"/>
          </w:tcPr>
          <w:p w14:paraId="77B831BA" w14:textId="77777777" w:rsidR="0082006B" w:rsidRPr="00542D61" w:rsidRDefault="00992DA4" w:rsidP="00252992">
            <w:pPr>
              <w:spacing w:line="240" w:lineRule="auto"/>
              <w:ind w:left="427"/>
              <w:jc w:val="both"/>
              <w:rPr>
                <w:rFonts w:cs="Arial"/>
                <w:b/>
                <w:bCs/>
              </w:rPr>
            </w:pPr>
            <w:r w:rsidRPr="00542D61">
              <w:rPr>
                <w:rFonts w:cs="Arial"/>
                <w:b/>
                <w:bCs/>
              </w:rPr>
              <w:t>For the years ended 31 December</w:t>
            </w:r>
          </w:p>
        </w:tc>
        <w:tc>
          <w:tcPr>
            <w:tcW w:w="1584" w:type="dxa"/>
            <w:tcBorders>
              <w:top w:val="single" w:sz="4" w:space="0" w:color="auto"/>
            </w:tcBorders>
            <w:shd w:val="clear" w:color="auto" w:fill="auto"/>
            <w:vAlign w:val="bottom"/>
          </w:tcPr>
          <w:p w14:paraId="70589D69" w14:textId="77777777" w:rsidR="0082006B" w:rsidRPr="00542D61" w:rsidRDefault="00445E3B"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129BB444" w14:textId="77777777" w:rsidR="0082006B" w:rsidRPr="00542D61" w:rsidRDefault="00445E3B" w:rsidP="00252992">
            <w:pPr>
              <w:spacing w:line="240" w:lineRule="auto"/>
              <w:ind w:right="-72"/>
              <w:jc w:val="right"/>
              <w:rPr>
                <w:rFonts w:cs="Arial"/>
                <w:b/>
                <w:bCs/>
              </w:rPr>
            </w:pPr>
            <w:r w:rsidRPr="00542D61">
              <w:rPr>
                <w:rFonts w:cs="Arial"/>
                <w:b/>
                <w:bCs/>
                <w:lang w:val="en-GB"/>
              </w:rPr>
              <w:t>2019</w:t>
            </w:r>
          </w:p>
        </w:tc>
      </w:tr>
      <w:tr w:rsidR="0082006B" w:rsidRPr="00542D61" w14:paraId="201718E2" w14:textId="77777777" w:rsidTr="004C7B32">
        <w:tc>
          <w:tcPr>
            <w:tcW w:w="5875" w:type="dxa"/>
            <w:vAlign w:val="bottom"/>
          </w:tcPr>
          <w:p w14:paraId="3688C58E" w14:textId="77777777" w:rsidR="0082006B" w:rsidRPr="00542D61" w:rsidRDefault="0082006B" w:rsidP="00252992">
            <w:pPr>
              <w:spacing w:line="240" w:lineRule="auto"/>
              <w:ind w:left="427"/>
              <w:jc w:val="both"/>
              <w:rPr>
                <w:rFonts w:cs="Arial"/>
              </w:rPr>
            </w:pPr>
          </w:p>
        </w:tc>
        <w:tc>
          <w:tcPr>
            <w:tcW w:w="1584" w:type="dxa"/>
            <w:tcBorders>
              <w:bottom w:val="single" w:sz="4" w:space="0" w:color="auto"/>
            </w:tcBorders>
            <w:shd w:val="clear" w:color="auto" w:fill="auto"/>
            <w:vAlign w:val="bottom"/>
          </w:tcPr>
          <w:p w14:paraId="380F9A26" w14:textId="1663DD21" w:rsidR="0082006B" w:rsidRPr="00542D61" w:rsidRDefault="000047C2" w:rsidP="00252992">
            <w:pPr>
              <w:spacing w:line="240" w:lineRule="auto"/>
              <w:ind w:right="-72"/>
              <w:jc w:val="right"/>
              <w:rPr>
                <w:rFonts w:cs="Arial"/>
                <w:b/>
                <w:bCs/>
              </w:rPr>
            </w:pPr>
            <w:r w:rsidRPr="00542D61">
              <w:rPr>
                <w:rFonts w:cs="Arial"/>
                <w:b/>
                <w:bCs/>
              </w:rPr>
              <w:t>Thousand Baht</w:t>
            </w:r>
          </w:p>
        </w:tc>
        <w:tc>
          <w:tcPr>
            <w:tcW w:w="1584" w:type="dxa"/>
            <w:tcBorders>
              <w:bottom w:val="single" w:sz="4" w:space="0" w:color="auto"/>
            </w:tcBorders>
            <w:shd w:val="clear" w:color="auto" w:fill="auto"/>
            <w:vAlign w:val="bottom"/>
          </w:tcPr>
          <w:p w14:paraId="49997B2C" w14:textId="5A396804" w:rsidR="0082006B" w:rsidRPr="00542D61" w:rsidRDefault="000047C2" w:rsidP="00252992">
            <w:pPr>
              <w:spacing w:line="240" w:lineRule="auto"/>
              <w:ind w:right="-72"/>
              <w:jc w:val="right"/>
              <w:rPr>
                <w:rFonts w:cs="Arial"/>
                <w:b/>
                <w:bCs/>
              </w:rPr>
            </w:pPr>
            <w:r w:rsidRPr="00542D61">
              <w:rPr>
                <w:rFonts w:cs="Arial"/>
                <w:b/>
                <w:bCs/>
              </w:rPr>
              <w:t>Thousand Baht</w:t>
            </w:r>
          </w:p>
        </w:tc>
      </w:tr>
      <w:tr w:rsidR="0082006B" w:rsidRPr="00542D61" w14:paraId="002F2A6E" w14:textId="77777777" w:rsidTr="004C7B32">
        <w:tc>
          <w:tcPr>
            <w:tcW w:w="5875" w:type="dxa"/>
            <w:vAlign w:val="bottom"/>
          </w:tcPr>
          <w:p w14:paraId="76F29842" w14:textId="77777777" w:rsidR="0082006B" w:rsidRPr="00542D61" w:rsidRDefault="0082006B" w:rsidP="00252992">
            <w:pPr>
              <w:spacing w:line="240" w:lineRule="auto"/>
              <w:ind w:left="427"/>
              <w:rPr>
                <w:rFonts w:cs="Arial"/>
              </w:rPr>
            </w:pPr>
            <w:r w:rsidRPr="00542D61">
              <w:rPr>
                <w:rFonts w:cs="Arial"/>
              </w:rPr>
              <w:t>Purchases of raw materials and finished goods:</w:t>
            </w:r>
          </w:p>
        </w:tc>
        <w:tc>
          <w:tcPr>
            <w:tcW w:w="1584" w:type="dxa"/>
            <w:shd w:val="clear" w:color="auto" w:fill="FAFAFA"/>
            <w:vAlign w:val="bottom"/>
          </w:tcPr>
          <w:p w14:paraId="53C81C7A" w14:textId="77777777" w:rsidR="0082006B" w:rsidRPr="00542D61" w:rsidRDefault="0082006B" w:rsidP="00252992">
            <w:pPr>
              <w:spacing w:line="240" w:lineRule="auto"/>
              <w:ind w:right="-72"/>
              <w:jc w:val="right"/>
              <w:rPr>
                <w:rFonts w:cs="Arial"/>
              </w:rPr>
            </w:pPr>
          </w:p>
        </w:tc>
        <w:tc>
          <w:tcPr>
            <w:tcW w:w="1584" w:type="dxa"/>
            <w:vAlign w:val="bottom"/>
          </w:tcPr>
          <w:p w14:paraId="3EF961F1" w14:textId="77777777" w:rsidR="0082006B" w:rsidRPr="00542D61" w:rsidRDefault="0082006B" w:rsidP="00252992">
            <w:pPr>
              <w:spacing w:line="240" w:lineRule="auto"/>
              <w:ind w:right="-72"/>
              <w:jc w:val="right"/>
              <w:rPr>
                <w:rFonts w:cs="Arial"/>
              </w:rPr>
            </w:pPr>
          </w:p>
        </w:tc>
      </w:tr>
      <w:tr w:rsidR="00F95014" w:rsidRPr="00542D61" w14:paraId="740A536E" w14:textId="77777777" w:rsidTr="004C7B32">
        <w:tc>
          <w:tcPr>
            <w:tcW w:w="5875" w:type="dxa"/>
            <w:vAlign w:val="bottom"/>
          </w:tcPr>
          <w:p w14:paraId="2C7B6334" w14:textId="77777777" w:rsidR="00F95014" w:rsidRPr="00542D61" w:rsidRDefault="00F95014" w:rsidP="00252992">
            <w:pPr>
              <w:spacing w:line="240" w:lineRule="auto"/>
              <w:ind w:left="427"/>
              <w:rPr>
                <w:rFonts w:cs="Arial"/>
              </w:rPr>
            </w:pPr>
            <w:r w:rsidRPr="00542D61">
              <w:rPr>
                <w:rFonts w:cs="Arial"/>
              </w:rPr>
              <w:t xml:space="preserve">   Parent company</w:t>
            </w:r>
          </w:p>
        </w:tc>
        <w:tc>
          <w:tcPr>
            <w:tcW w:w="1584" w:type="dxa"/>
            <w:shd w:val="clear" w:color="auto" w:fill="FAFAFA"/>
            <w:vAlign w:val="bottom"/>
          </w:tcPr>
          <w:p w14:paraId="14997FF0" w14:textId="03027C1E" w:rsidR="00F95014" w:rsidRPr="00542D61" w:rsidRDefault="002D7F9C" w:rsidP="00252992">
            <w:pPr>
              <w:spacing w:line="240" w:lineRule="auto"/>
              <w:ind w:right="-72"/>
              <w:jc w:val="right"/>
              <w:rPr>
                <w:rFonts w:cs="Arial"/>
              </w:rPr>
            </w:pPr>
            <w:r w:rsidRPr="00542D61">
              <w:rPr>
                <w:rFonts w:cs="Arial"/>
              </w:rPr>
              <w:t>87,38</w:t>
            </w:r>
            <w:r w:rsidR="00186394" w:rsidRPr="00542D61">
              <w:rPr>
                <w:rFonts w:cs="Arial"/>
              </w:rPr>
              <w:t>4</w:t>
            </w:r>
          </w:p>
        </w:tc>
        <w:tc>
          <w:tcPr>
            <w:tcW w:w="1584" w:type="dxa"/>
            <w:vAlign w:val="bottom"/>
          </w:tcPr>
          <w:p w14:paraId="5FCDC4F8" w14:textId="78956681" w:rsidR="00F95014" w:rsidRPr="00542D61" w:rsidRDefault="00F95014" w:rsidP="00252992">
            <w:pPr>
              <w:spacing w:line="240" w:lineRule="auto"/>
              <w:ind w:right="-72"/>
              <w:jc w:val="right"/>
              <w:rPr>
                <w:rFonts w:cs="Arial"/>
              </w:rPr>
            </w:pPr>
            <w:r w:rsidRPr="00542D61">
              <w:rPr>
                <w:rFonts w:cs="Arial"/>
              </w:rPr>
              <w:t>283,603</w:t>
            </w:r>
          </w:p>
        </w:tc>
      </w:tr>
      <w:tr w:rsidR="00F95014" w:rsidRPr="00542D61" w14:paraId="45684C22" w14:textId="77777777" w:rsidTr="004C7B32">
        <w:tc>
          <w:tcPr>
            <w:tcW w:w="5875" w:type="dxa"/>
            <w:vAlign w:val="bottom"/>
          </w:tcPr>
          <w:p w14:paraId="4B2F8E08" w14:textId="77777777" w:rsidR="00F95014" w:rsidRPr="00542D61" w:rsidRDefault="00F95014" w:rsidP="00252992">
            <w:pPr>
              <w:spacing w:line="240" w:lineRule="auto"/>
              <w:ind w:left="427"/>
              <w:rPr>
                <w:rFonts w:cs="Arial"/>
              </w:rPr>
            </w:pPr>
            <w:r w:rsidRPr="00542D61">
              <w:rPr>
                <w:rFonts w:cs="Arial"/>
              </w:rPr>
              <w:t xml:space="preserve">   Companies under common control</w:t>
            </w:r>
          </w:p>
        </w:tc>
        <w:tc>
          <w:tcPr>
            <w:tcW w:w="1584" w:type="dxa"/>
            <w:tcBorders>
              <w:bottom w:val="single" w:sz="4" w:space="0" w:color="auto"/>
            </w:tcBorders>
            <w:shd w:val="clear" w:color="auto" w:fill="FAFAFA"/>
            <w:vAlign w:val="bottom"/>
          </w:tcPr>
          <w:p w14:paraId="7A68B879" w14:textId="2ACC723A" w:rsidR="00F95014" w:rsidRPr="00542D61" w:rsidRDefault="002D7F9C" w:rsidP="00252992">
            <w:pPr>
              <w:spacing w:line="240" w:lineRule="auto"/>
              <w:ind w:right="-72"/>
              <w:jc w:val="right"/>
              <w:rPr>
                <w:rFonts w:cs="Arial"/>
              </w:rPr>
            </w:pPr>
            <w:r w:rsidRPr="00542D61">
              <w:rPr>
                <w:rFonts w:cs="Arial"/>
              </w:rPr>
              <w:t>330,086</w:t>
            </w:r>
          </w:p>
        </w:tc>
        <w:tc>
          <w:tcPr>
            <w:tcW w:w="1584" w:type="dxa"/>
            <w:tcBorders>
              <w:bottom w:val="single" w:sz="4" w:space="0" w:color="auto"/>
            </w:tcBorders>
            <w:shd w:val="clear" w:color="auto" w:fill="auto"/>
            <w:vAlign w:val="bottom"/>
          </w:tcPr>
          <w:p w14:paraId="1E79E58E" w14:textId="5EDD274A" w:rsidR="00F95014" w:rsidRPr="00542D61" w:rsidRDefault="00F95014" w:rsidP="00252992">
            <w:pPr>
              <w:spacing w:line="240" w:lineRule="auto"/>
              <w:ind w:right="-72"/>
              <w:jc w:val="right"/>
              <w:rPr>
                <w:rFonts w:cs="Arial"/>
              </w:rPr>
            </w:pPr>
            <w:r w:rsidRPr="00542D61">
              <w:rPr>
                <w:rFonts w:cs="Arial"/>
              </w:rPr>
              <w:t>303,072</w:t>
            </w:r>
          </w:p>
        </w:tc>
      </w:tr>
      <w:tr w:rsidR="00F95014" w:rsidRPr="00542D61" w14:paraId="5302C9B1" w14:textId="77777777" w:rsidTr="004C7B32">
        <w:tc>
          <w:tcPr>
            <w:tcW w:w="5875" w:type="dxa"/>
            <w:vAlign w:val="bottom"/>
          </w:tcPr>
          <w:p w14:paraId="4D3D7C22" w14:textId="77777777" w:rsidR="00F95014" w:rsidRPr="00542D61" w:rsidRDefault="00F95014" w:rsidP="00252992">
            <w:pPr>
              <w:spacing w:line="240" w:lineRule="auto"/>
              <w:ind w:left="427"/>
              <w:jc w:val="both"/>
              <w:rPr>
                <w:rFonts w:cs="Arial"/>
                <w:sz w:val="16"/>
                <w:szCs w:val="16"/>
              </w:rPr>
            </w:pPr>
          </w:p>
        </w:tc>
        <w:tc>
          <w:tcPr>
            <w:tcW w:w="1584" w:type="dxa"/>
            <w:tcBorders>
              <w:top w:val="single" w:sz="4" w:space="0" w:color="auto"/>
            </w:tcBorders>
            <w:shd w:val="clear" w:color="auto" w:fill="FAFAFA"/>
            <w:vAlign w:val="bottom"/>
          </w:tcPr>
          <w:p w14:paraId="4ACFFEA4"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2868AEB3" w14:textId="77777777" w:rsidR="00F95014" w:rsidRPr="00542D61" w:rsidRDefault="00F95014" w:rsidP="00252992">
            <w:pPr>
              <w:spacing w:line="240" w:lineRule="auto"/>
              <w:ind w:right="-72"/>
              <w:jc w:val="right"/>
              <w:rPr>
                <w:rFonts w:cs="Arial"/>
                <w:sz w:val="16"/>
                <w:szCs w:val="16"/>
              </w:rPr>
            </w:pPr>
          </w:p>
        </w:tc>
      </w:tr>
      <w:tr w:rsidR="00F95014" w:rsidRPr="00542D61" w14:paraId="769C2BF5" w14:textId="77777777" w:rsidTr="004C7B32">
        <w:tc>
          <w:tcPr>
            <w:tcW w:w="5875" w:type="dxa"/>
            <w:vAlign w:val="bottom"/>
          </w:tcPr>
          <w:p w14:paraId="2D005BC6" w14:textId="77777777" w:rsidR="00F95014" w:rsidRPr="00542D61" w:rsidRDefault="00F95014" w:rsidP="00252992">
            <w:pPr>
              <w:spacing w:line="240" w:lineRule="auto"/>
              <w:ind w:left="427"/>
              <w:rPr>
                <w:rFonts w:cs="Arial"/>
              </w:rPr>
            </w:pPr>
          </w:p>
        </w:tc>
        <w:tc>
          <w:tcPr>
            <w:tcW w:w="1584" w:type="dxa"/>
            <w:tcBorders>
              <w:bottom w:val="single" w:sz="4" w:space="0" w:color="auto"/>
            </w:tcBorders>
            <w:shd w:val="clear" w:color="auto" w:fill="FAFAFA"/>
            <w:vAlign w:val="bottom"/>
          </w:tcPr>
          <w:p w14:paraId="01CD97EB" w14:textId="7739FE9D" w:rsidR="00F95014" w:rsidRPr="00542D61" w:rsidRDefault="002D7F9C" w:rsidP="00252992">
            <w:pPr>
              <w:spacing w:line="240" w:lineRule="auto"/>
              <w:ind w:right="-72"/>
              <w:jc w:val="right"/>
              <w:rPr>
                <w:rFonts w:cs="Arial"/>
                <w:cs/>
              </w:rPr>
            </w:pPr>
            <w:r w:rsidRPr="00542D61">
              <w:rPr>
                <w:rFonts w:cs="Arial"/>
              </w:rPr>
              <w:t>417,470</w:t>
            </w:r>
          </w:p>
        </w:tc>
        <w:tc>
          <w:tcPr>
            <w:tcW w:w="1584" w:type="dxa"/>
            <w:tcBorders>
              <w:bottom w:val="single" w:sz="4" w:space="0" w:color="auto"/>
            </w:tcBorders>
            <w:shd w:val="clear" w:color="auto" w:fill="auto"/>
            <w:vAlign w:val="bottom"/>
          </w:tcPr>
          <w:p w14:paraId="4749D5CE" w14:textId="4FAFD444" w:rsidR="00F95014" w:rsidRPr="00542D61" w:rsidRDefault="00F95014" w:rsidP="00252992">
            <w:pPr>
              <w:spacing w:line="240" w:lineRule="auto"/>
              <w:ind w:right="-72"/>
              <w:jc w:val="right"/>
              <w:rPr>
                <w:rFonts w:cs="Arial"/>
                <w:cs/>
              </w:rPr>
            </w:pPr>
            <w:r w:rsidRPr="00542D61">
              <w:rPr>
                <w:rFonts w:cs="Arial"/>
              </w:rPr>
              <w:t>586,67</w:t>
            </w:r>
            <w:r w:rsidR="00186394" w:rsidRPr="00542D61">
              <w:rPr>
                <w:rFonts w:cs="Arial"/>
              </w:rPr>
              <w:t>5</w:t>
            </w:r>
          </w:p>
        </w:tc>
      </w:tr>
      <w:tr w:rsidR="00F95014" w:rsidRPr="00542D61" w14:paraId="3C51BE1D" w14:textId="77777777" w:rsidTr="004C7B32">
        <w:tc>
          <w:tcPr>
            <w:tcW w:w="5875" w:type="dxa"/>
            <w:vAlign w:val="bottom"/>
          </w:tcPr>
          <w:p w14:paraId="604F4AF7" w14:textId="77777777" w:rsidR="00F95014" w:rsidRPr="00542D61" w:rsidRDefault="00F9501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5CFBD466"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441031C2" w14:textId="77777777" w:rsidR="00F95014" w:rsidRPr="00542D61" w:rsidRDefault="00F95014" w:rsidP="00252992">
            <w:pPr>
              <w:spacing w:line="240" w:lineRule="auto"/>
              <w:ind w:right="-72"/>
              <w:jc w:val="right"/>
              <w:rPr>
                <w:rFonts w:cs="Arial"/>
                <w:sz w:val="16"/>
                <w:szCs w:val="16"/>
              </w:rPr>
            </w:pPr>
          </w:p>
        </w:tc>
      </w:tr>
      <w:tr w:rsidR="00F95014" w:rsidRPr="00542D61" w14:paraId="53720871" w14:textId="77777777" w:rsidTr="004C7B32">
        <w:tc>
          <w:tcPr>
            <w:tcW w:w="5875" w:type="dxa"/>
            <w:vAlign w:val="bottom"/>
          </w:tcPr>
          <w:p w14:paraId="26F721D3" w14:textId="77777777" w:rsidR="00F95014" w:rsidRPr="00542D61" w:rsidRDefault="00F95014" w:rsidP="00252992">
            <w:pPr>
              <w:spacing w:line="240" w:lineRule="auto"/>
              <w:ind w:left="427"/>
              <w:rPr>
                <w:rFonts w:cs="Arial"/>
              </w:rPr>
            </w:pPr>
            <w:r w:rsidRPr="00542D61">
              <w:rPr>
                <w:rFonts w:cs="Arial"/>
              </w:rPr>
              <w:t>Purchases of machinery and spare parts:</w:t>
            </w:r>
          </w:p>
        </w:tc>
        <w:tc>
          <w:tcPr>
            <w:tcW w:w="1584" w:type="dxa"/>
            <w:shd w:val="clear" w:color="auto" w:fill="FAFAFA"/>
            <w:vAlign w:val="bottom"/>
          </w:tcPr>
          <w:p w14:paraId="71D95379" w14:textId="77777777" w:rsidR="00F95014" w:rsidRPr="00542D61" w:rsidRDefault="00F95014" w:rsidP="00252992">
            <w:pPr>
              <w:spacing w:line="240" w:lineRule="auto"/>
              <w:ind w:right="-72"/>
              <w:jc w:val="right"/>
              <w:rPr>
                <w:rFonts w:cs="Arial"/>
              </w:rPr>
            </w:pPr>
          </w:p>
        </w:tc>
        <w:tc>
          <w:tcPr>
            <w:tcW w:w="1584" w:type="dxa"/>
            <w:vAlign w:val="bottom"/>
          </w:tcPr>
          <w:p w14:paraId="39642F29" w14:textId="77777777" w:rsidR="00F95014" w:rsidRPr="00542D61" w:rsidRDefault="00F95014" w:rsidP="00252992">
            <w:pPr>
              <w:spacing w:line="240" w:lineRule="auto"/>
              <w:ind w:right="-72"/>
              <w:jc w:val="right"/>
              <w:rPr>
                <w:rFonts w:cs="Arial"/>
              </w:rPr>
            </w:pPr>
          </w:p>
        </w:tc>
      </w:tr>
      <w:tr w:rsidR="00F95014" w:rsidRPr="00542D61" w14:paraId="252F1B6E" w14:textId="77777777" w:rsidTr="004C7B32">
        <w:tc>
          <w:tcPr>
            <w:tcW w:w="5875" w:type="dxa"/>
            <w:vAlign w:val="bottom"/>
          </w:tcPr>
          <w:p w14:paraId="58BABB01" w14:textId="77777777" w:rsidR="00F95014" w:rsidRPr="00542D61" w:rsidRDefault="00F95014" w:rsidP="00252992">
            <w:pPr>
              <w:spacing w:line="240" w:lineRule="auto"/>
              <w:ind w:left="427"/>
              <w:rPr>
                <w:rFonts w:cs="Arial"/>
              </w:rPr>
            </w:pPr>
            <w:r w:rsidRPr="00542D61">
              <w:rPr>
                <w:rFonts w:cs="Arial"/>
              </w:rPr>
              <w:t xml:space="preserve">   Parent company</w:t>
            </w:r>
          </w:p>
        </w:tc>
        <w:tc>
          <w:tcPr>
            <w:tcW w:w="1584" w:type="dxa"/>
            <w:shd w:val="clear" w:color="auto" w:fill="FAFAFA"/>
            <w:vAlign w:val="bottom"/>
          </w:tcPr>
          <w:p w14:paraId="0EA4FB0B" w14:textId="6B5E77AB" w:rsidR="00F95014" w:rsidRPr="00542D61" w:rsidRDefault="002D7F9C" w:rsidP="00252992">
            <w:pPr>
              <w:spacing w:line="240" w:lineRule="auto"/>
              <w:ind w:right="-72"/>
              <w:jc w:val="right"/>
              <w:rPr>
                <w:rFonts w:cs="Arial"/>
              </w:rPr>
            </w:pPr>
            <w:r w:rsidRPr="00542D61">
              <w:rPr>
                <w:rFonts w:cs="Arial"/>
              </w:rPr>
              <w:t>67,02</w:t>
            </w:r>
            <w:r w:rsidR="00186394" w:rsidRPr="00542D61">
              <w:rPr>
                <w:rFonts w:cs="Arial"/>
              </w:rPr>
              <w:t>5</w:t>
            </w:r>
          </w:p>
        </w:tc>
        <w:tc>
          <w:tcPr>
            <w:tcW w:w="1584" w:type="dxa"/>
            <w:vAlign w:val="bottom"/>
          </w:tcPr>
          <w:p w14:paraId="6A3F9B20" w14:textId="294CDF8B" w:rsidR="00F95014" w:rsidRPr="00542D61" w:rsidRDefault="00F95014" w:rsidP="00252992">
            <w:pPr>
              <w:spacing w:line="240" w:lineRule="auto"/>
              <w:ind w:right="-72"/>
              <w:jc w:val="right"/>
              <w:rPr>
                <w:rFonts w:cs="Arial"/>
              </w:rPr>
            </w:pPr>
            <w:r w:rsidRPr="00542D61">
              <w:rPr>
                <w:rFonts w:cs="Arial"/>
              </w:rPr>
              <w:t>37,60</w:t>
            </w:r>
            <w:r w:rsidR="00186394" w:rsidRPr="00542D61">
              <w:rPr>
                <w:rFonts w:cs="Arial"/>
              </w:rPr>
              <w:t>8</w:t>
            </w:r>
          </w:p>
        </w:tc>
      </w:tr>
      <w:tr w:rsidR="00F95014" w:rsidRPr="00542D61" w14:paraId="491B3CBA" w14:textId="77777777" w:rsidTr="004C7B32">
        <w:tc>
          <w:tcPr>
            <w:tcW w:w="5875" w:type="dxa"/>
            <w:vAlign w:val="bottom"/>
          </w:tcPr>
          <w:p w14:paraId="1B3C07A8" w14:textId="77777777" w:rsidR="00F95014" w:rsidRPr="00542D61" w:rsidRDefault="00F95014" w:rsidP="00252992">
            <w:pPr>
              <w:spacing w:line="240" w:lineRule="auto"/>
              <w:ind w:left="427"/>
              <w:rPr>
                <w:rFonts w:cs="Arial"/>
              </w:rPr>
            </w:pPr>
            <w:r w:rsidRPr="00542D61">
              <w:rPr>
                <w:rFonts w:cs="Arial"/>
              </w:rPr>
              <w:t xml:space="preserve">   Companies under common control</w:t>
            </w:r>
          </w:p>
        </w:tc>
        <w:tc>
          <w:tcPr>
            <w:tcW w:w="1584" w:type="dxa"/>
            <w:tcBorders>
              <w:bottom w:val="single" w:sz="4" w:space="0" w:color="auto"/>
            </w:tcBorders>
            <w:shd w:val="clear" w:color="auto" w:fill="FAFAFA"/>
            <w:vAlign w:val="bottom"/>
          </w:tcPr>
          <w:p w14:paraId="68FE7073" w14:textId="007409D5" w:rsidR="00F95014" w:rsidRPr="00542D61" w:rsidRDefault="002D7F9C" w:rsidP="00252992">
            <w:pPr>
              <w:spacing w:line="240" w:lineRule="auto"/>
              <w:ind w:right="-72"/>
              <w:jc w:val="right"/>
              <w:rPr>
                <w:rFonts w:cs="Arial"/>
              </w:rPr>
            </w:pPr>
            <w:r w:rsidRPr="00542D61">
              <w:rPr>
                <w:rFonts w:cs="Arial"/>
              </w:rPr>
              <w:t>142,248</w:t>
            </w:r>
          </w:p>
        </w:tc>
        <w:tc>
          <w:tcPr>
            <w:tcW w:w="1584" w:type="dxa"/>
            <w:tcBorders>
              <w:bottom w:val="single" w:sz="4" w:space="0" w:color="auto"/>
            </w:tcBorders>
            <w:shd w:val="clear" w:color="auto" w:fill="auto"/>
            <w:vAlign w:val="bottom"/>
          </w:tcPr>
          <w:p w14:paraId="042CE35E" w14:textId="71F3C6E3" w:rsidR="00F95014" w:rsidRPr="00542D61" w:rsidRDefault="00F95014" w:rsidP="00252992">
            <w:pPr>
              <w:spacing w:line="240" w:lineRule="auto"/>
              <w:ind w:right="-72"/>
              <w:jc w:val="right"/>
              <w:rPr>
                <w:rFonts w:cs="Arial"/>
              </w:rPr>
            </w:pPr>
            <w:r w:rsidRPr="00542D61">
              <w:rPr>
                <w:rFonts w:cs="Arial"/>
              </w:rPr>
              <w:t>87,20</w:t>
            </w:r>
            <w:r w:rsidR="00186394" w:rsidRPr="00542D61">
              <w:rPr>
                <w:rFonts w:cs="Arial"/>
              </w:rPr>
              <w:t>7</w:t>
            </w:r>
          </w:p>
        </w:tc>
      </w:tr>
      <w:tr w:rsidR="00F95014" w:rsidRPr="00542D61" w14:paraId="51E8B222" w14:textId="77777777" w:rsidTr="004C7B32">
        <w:tc>
          <w:tcPr>
            <w:tcW w:w="5875" w:type="dxa"/>
            <w:vAlign w:val="bottom"/>
          </w:tcPr>
          <w:p w14:paraId="34F59286" w14:textId="77777777" w:rsidR="00F95014" w:rsidRPr="00542D61" w:rsidRDefault="00F9501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4C02E82F"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2692342F" w14:textId="77777777" w:rsidR="00F95014" w:rsidRPr="00542D61" w:rsidRDefault="00F95014" w:rsidP="00252992">
            <w:pPr>
              <w:spacing w:line="240" w:lineRule="auto"/>
              <w:ind w:right="-72"/>
              <w:jc w:val="right"/>
              <w:rPr>
                <w:rFonts w:cs="Arial"/>
                <w:sz w:val="16"/>
                <w:szCs w:val="16"/>
              </w:rPr>
            </w:pPr>
          </w:p>
        </w:tc>
      </w:tr>
      <w:tr w:rsidR="00F95014" w:rsidRPr="00542D61" w14:paraId="4B76BB90" w14:textId="77777777" w:rsidTr="004C7B32">
        <w:tc>
          <w:tcPr>
            <w:tcW w:w="5875" w:type="dxa"/>
            <w:vAlign w:val="bottom"/>
          </w:tcPr>
          <w:p w14:paraId="6706B1FE" w14:textId="77777777" w:rsidR="00F95014" w:rsidRPr="00542D61" w:rsidRDefault="00F95014" w:rsidP="00252992">
            <w:pPr>
              <w:spacing w:line="240" w:lineRule="auto"/>
              <w:ind w:left="427"/>
              <w:rPr>
                <w:rFonts w:cs="Arial"/>
                <w:lang w:val="en-GB"/>
              </w:rPr>
            </w:pPr>
          </w:p>
        </w:tc>
        <w:tc>
          <w:tcPr>
            <w:tcW w:w="1584" w:type="dxa"/>
            <w:tcBorders>
              <w:bottom w:val="single" w:sz="4" w:space="0" w:color="auto"/>
            </w:tcBorders>
            <w:shd w:val="clear" w:color="auto" w:fill="FAFAFA"/>
            <w:vAlign w:val="bottom"/>
          </w:tcPr>
          <w:p w14:paraId="06E74FD8" w14:textId="500E8541" w:rsidR="00F95014" w:rsidRPr="00542D61" w:rsidRDefault="002D7F9C" w:rsidP="00252992">
            <w:pPr>
              <w:spacing w:line="240" w:lineRule="auto"/>
              <w:ind w:right="-72"/>
              <w:jc w:val="right"/>
              <w:rPr>
                <w:rFonts w:cs="Arial"/>
              </w:rPr>
            </w:pPr>
            <w:r w:rsidRPr="00542D61">
              <w:rPr>
                <w:rFonts w:cs="Arial"/>
              </w:rPr>
              <w:t>209,27</w:t>
            </w:r>
            <w:r w:rsidR="00186394" w:rsidRPr="00542D61">
              <w:rPr>
                <w:rFonts w:cs="Arial"/>
              </w:rPr>
              <w:t>3</w:t>
            </w:r>
          </w:p>
        </w:tc>
        <w:tc>
          <w:tcPr>
            <w:tcW w:w="1584" w:type="dxa"/>
            <w:tcBorders>
              <w:bottom w:val="single" w:sz="4" w:space="0" w:color="auto"/>
            </w:tcBorders>
            <w:shd w:val="clear" w:color="auto" w:fill="auto"/>
            <w:vAlign w:val="bottom"/>
          </w:tcPr>
          <w:p w14:paraId="72EEBA87" w14:textId="09811D44" w:rsidR="00F95014" w:rsidRPr="00542D61" w:rsidRDefault="00F95014" w:rsidP="00252992">
            <w:pPr>
              <w:spacing w:line="240" w:lineRule="auto"/>
              <w:ind w:right="-72"/>
              <w:jc w:val="right"/>
              <w:rPr>
                <w:rFonts w:cs="Arial"/>
              </w:rPr>
            </w:pPr>
            <w:r w:rsidRPr="00542D61">
              <w:rPr>
                <w:rFonts w:cs="Arial"/>
              </w:rPr>
              <w:t>124,81</w:t>
            </w:r>
            <w:r w:rsidR="00186394" w:rsidRPr="00542D61">
              <w:rPr>
                <w:rFonts w:cs="Arial"/>
              </w:rPr>
              <w:t>5</w:t>
            </w:r>
          </w:p>
        </w:tc>
      </w:tr>
      <w:tr w:rsidR="00F95014" w:rsidRPr="00542D61" w14:paraId="1F4BFD54" w14:textId="77777777" w:rsidTr="004C7B32">
        <w:tc>
          <w:tcPr>
            <w:tcW w:w="5875" w:type="dxa"/>
            <w:vAlign w:val="bottom"/>
          </w:tcPr>
          <w:p w14:paraId="25065A28" w14:textId="77777777" w:rsidR="00F95014" w:rsidRPr="00542D61" w:rsidRDefault="00F9501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7FBD7802"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22B1EFDF" w14:textId="77777777" w:rsidR="00F95014" w:rsidRPr="00542D61" w:rsidRDefault="00F95014" w:rsidP="00252992">
            <w:pPr>
              <w:spacing w:line="240" w:lineRule="auto"/>
              <w:ind w:right="-72"/>
              <w:jc w:val="right"/>
              <w:rPr>
                <w:rFonts w:cs="Arial"/>
                <w:sz w:val="16"/>
                <w:szCs w:val="16"/>
              </w:rPr>
            </w:pPr>
          </w:p>
        </w:tc>
      </w:tr>
      <w:tr w:rsidR="00F95014" w:rsidRPr="00542D61" w14:paraId="78E2AD0C" w14:textId="77777777" w:rsidTr="004C7B32">
        <w:tc>
          <w:tcPr>
            <w:tcW w:w="5875" w:type="dxa"/>
            <w:vAlign w:val="bottom"/>
          </w:tcPr>
          <w:p w14:paraId="414245A6" w14:textId="77777777" w:rsidR="00F95014" w:rsidRPr="00542D61" w:rsidRDefault="00F95014" w:rsidP="00252992">
            <w:pPr>
              <w:spacing w:line="240" w:lineRule="auto"/>
              <w:ind w:left="427"/>
              <w:rPr>
                <w:rFonts w:cs="Arial"/>
              </w:rPr>
            </w:pPr>
            <w:r w:rsidRPr="00542D61">
              <w:rPr>
                <w:rFonts w:cs="Arial"/>
              </w:rPr>
              <w:t>Royalty fee:</w:t>
            </w:r>
          </w:p>
        </w:tc>
        <w:tc>
          <w:tcPr>
            <w:tcW w:w="1584" w:type="dxa"/>
            <w:shd w:val="clear" w:color="auto" w:fill="FAFAFA"/>
            <w:vAlign w:val="bottom"/>
          </w:tcPr>
          <w:p w14:paraId="2676CBBF" w14:textId="77777777" w:rsidR="00F95014" w:rsidRPr="00542D61" w:rsidRDefault="00F95014" w:rsidP="00252992">
            <w:pPr>
              <w:spacing w:line="240" w:lineRule="auto"/>
              <w:ind w:right="-72"/>
              <w:jc w:val="right"/>
              <w:rPr>
                <w:rFonts w:cs="Arial"/>
              </w:rPr>
            </w:pPr>
          </w:p>
        </w:tc>
        <w:tc>
          <w:tcPr>
            <w:tcW w:w="1584" w:type="dxa"/>
            <w:vAlign w:val="bottom"/>
          </w:tcPr>
          <w:p w14:paraId="36731B14" w14:textId="77777777" w:rsidR="00F95014" w:rsidRPr="00542D61" w:rsidRDefault="00F95014" w:rsidP="00252992">
            <w:pPr>
              <w:spacing w:line="240" w:lineRule="auto"/>
              <w:ind w:right="-72"/>
              <w:jc w:val="right"/>
              <w:rPr>
                <w:rFonts w:cs="Arial"/>
              </w:rPr>
            </w:pPr>
          </w:p>
        </w:tc>
      </w:tr>
      <w:tr w:rsidR="00F95014" w:rsidRPr="00542D61" w14:paraId="5159F03E" w14:textId="77777777" w:rsidTr="004C7B32">
        <w:tc>
          <w:tcPr>
            <w:tcW w:w="5875" w:type="dxa"/>
            <w:vAlign w:val="bottom"/>
          </w:tcPr>
          <w:p w14:paraId="2B159CF2" w14:textId="77777777" w:rsidR="00F95014" w:rsidRPr="00542D61" w:rsidRDefault="00F95014" w:rsidP="00252992">
            <w:pPr>
              <w:spacing w:line="240" w:lineRule="auto"/>
              <w:ind w:left="427"/>
              <w:rPr>
                <w:rFonts w:cs="Arial"/>
                <w:lang w:val="en-GB"/>
              </w:rPr>
            </w:pPr>
            <w:r w:rsidRPr="00542D61">
              <w:rPr>
                <w:rFonts w:cs="Arial"/>
              </w:rPr>
              <w:t xml:space="preserve">   Parent company</w:t>
            </w:r>
          </w:p>
        </w:tc>
        <w:tc>
          <w:tcPr>
            <w:tcW w:w="1584" w:type="dxa"/>
            <w:tcBorders>
              <w:bottom w:val="single" w:sz="4" w:space="0" w:color="auto"/>
            </w:tcBorders>
            <w:shd w:val="clear" w:color="auto" w:fill="FAFAFA"/>
            <w:vAlign w:val="bottom"/>
          </w:tcPr>
          <w:p w14:paraId="7732C5DB" w14:textId="6BE2E940" w:rsidR="00F95014" w:rsidRPr="00542D61" w:rsidRDefault="002D7F9C" w:rsidP="00252992">
            <w:pPr>
              <w:spacing w:line="240" w:lineRule="auto"/>
              <w:ind w:right="-72"/>
              <w:jc w:val="right"/>
              <w:rPr>
                <w:rFonts w:cs="Arial"/>
              </w:rPr>
            </w:pPr>
            <w:r w:rsidRPr="00542D61">
              <w:rPr>
                <w:rFonts w:cs="Arial"/>
              </w:rPr>
              <w:t>135,0</w:t>
            </w:r>
            <w:r w:rsidR="00186394" w:rsidRPr="00542D61">
              <w:rPr>
                <w:rFonts w:cs="Arial"/>
              </w:rPr>
              <w:t>80</w:t>
            </w:r>
          </w:p>
        </w:tc>
        <w:tc>
          <w:tcPr>
            <w:tcW w:w="1584" w:type="dxa"/>
            <w:tcBorders>
              <w:bottom w:val="single" w:sz="4" w:space="0" w:color="auto"/>
            </w:tcBorders>
            <w:shd w:val="clear" w:color="auto" w:fill="auto"/>
            <w:vAlign w:val="bottom"/>
          </w:tcPr>
          <w:p w14:paraId="71DD4982" w14:textId="32950DCD" w:rsidR="00F95014" w:rsidRPr="00542D61" w:rsidRDefault="00F95014" w:rsidP="00252992">
            <w:pPr>
              <w:spacing w:line="240" w:lineRule="auto"/>
              <w:ind w:right="-72"/>
              <w:jc w:val="right"/>
              <w:rPr>
                <w:rFonts w:cs="Arial"/>
              </w:rPr>
            </w:pPr>
            <w:r w:rsidRPr="00542D61">
              <w:rPr>
                <w:rFonts w:cs="Arial"/>
              </w:rPr>
              <w:t>160,03</w:t>
            </w:r>
            <w:r w:rsidR="00186394" w:rsidRPr="00542D61">
              <w:rPr>
                <w:rFonts w:cs="Arial"/>
              </w:rPr>
              <w:t>5</w:t>
            </w:r>
          </w:p>
        </w:tc>
      </w:tr>
      <w:tr w:rsidR="00F95014" w:rsidRPr="00542D61" w14:paraId="41519A01" w14:textId="77777777" w:rsidTr="004C7B32">
        <w:tc>
          <w:tcPr>
            <w:tcW w:w="5875" w:type="dxa"/>
            <w:vAlign w:val="bottom"/>
          </w:tcPr>
          <w:p w14:paraId="026269A5" w14:textId="77777777" w:rsidR="00F95014" w:rsidRPr="00542D61" w:rsidRDefault="00F9501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147BA0BB"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65D1EBD8" w14:textId="77777777" w:rsidR="00F95014" w:rsidRPr="00542D61" w:rsidRDefault="00F95014" w:rsidP="00252992">
            <w:pPr>
              <w:spacing w:line="240" w:lineRule="auto"/>
              <w:ind w:right="-72"/>
              <w:jc w:val="right"/>
              <w:rPr>
                <w:rFonts w:cs="Arial"/>
                <w:sz w:val="16"/>
                <w:szCs w:val="16"/>
              </w:rPr>
            </w:pPr>
          </w:p>
        </w:tc>
      </w:tr>
      <w:tr w:rsidR="00F95014" w:rsidRPr="00542D61" w14:paraId="2FD2C85A" w14:textId="77777777" w:rsidTr="004C7B32">
        <w:tc>
          <w:tcPr>
            <w:tcW w:w="5875" w:type="dxa"/>
            <w:vAlign w:val="bottom"/>
          </w:tcPr>
          <w:p w14:paraId="728DFEB6" w14:textId="77777777" w:rsidR="00F95014" w:rsidRPr="00542D61" w:rsidRDefault="00F95014" w:rsidP="00252992">
            <w:pPr>
              <w:spacing w:line="240" w:lineRule="auto"/>
              <w:ind w:left="427"/>
              <w:rPr>
                <w:rFonts w:cs="Arial"/>
              </w:rPr>
            </w:pPr>
            <w:r w:rsidRPr="00542D61">
              <w:rPr>
                <w:rFonts w:cs="Arial"/>
              </w:rPr>
              <w:t>Production service fee:</w:t>
            </w:r>
          </w:p>
        </w:tc>
        <w:tc>
          <w:tcPr>
            <w:tcW w:w="1584" w:type="dxa"/>
            <w:shd w:val="clear" w:color="auto" w:fill="FAFAFA"/>
            <w:vAlign w:val="bottom"/>
          </w:tcPr>
          <w:p w14:paraId="4C7190F7" w14:textId="77777777" w:rsidR="00F95014" w:rsidRPr="00542D61" w:rsidRDefault="00F95014" w:rsidP="00252992">
            <w:pPr>
              <w:spacing w:line="240" w:lineRule="auto"/>
              <w:ind w:right="-72"/>
              <w:jc w:val="right"/>
              <w:rPr>
                <w:rFonts w:cs="Arial"/>
              </w:rPr>
            </w:pPr>
          </w:p>
        </w:tc>
        <w:tc>
          <w:tcPr>
            <w:tcW w:w="1584" w:type="dxa"/>
            <w:vAlign w:val="bottom"/>
          </w:tcPr>
          <w:p w14:paraId="3BD32F85" w14:textId="77777777" w:rsidR="00F95014" w:rsidRPr="00542D61" w:rsidRDefault="00F95014" w:rsidP="00252992">
            <w:pPr>
              <w:spacing w:line="240" w:lineRule="auto"/>
              <w:ind w:right="-72"/>
              <w:jc w:val="right"/>
              <w:rPr>
                <w:rFonts w:cs="Arial"/>
              </w:rPr>
            </w:pPr>
          </w:p>
        </w:tc>
      </w:tr>
      <w:tr w:rsidR="00F95014" w:rsidRPr="00542D61" w14:paraId="3AF328BD" w14:textId="77777777" w:rsidTr="004C7B32">
        <w:tc>
          <w:tcPr>
            <w:tcW w:w="5875" w:type="dxa"/>
            <w:vAlign w:val="bottom"/>
          </w:tcPr>
          <w:p w14:paraId="445CDFAA" w14:textId="77777777" w:rsidR="00F95014" w:rsidRPr="00542D61" w:rsidRDefault="00F95014" w:rsidP="00252992">
            <w:pPr>
              <w:spacing w:line="240" w:lineRule="auto"/>
              <w:ind w:left="427"/>
              <w:rPr>
                <w:rFonts w:cs="Arial"/>
              </w:rPr>
            </w:pPr>
            <w:r w:rsidRPr="00542D61">
              <w:rPr>
                <w:rFonts w:cs="Arial"/>
              </w:rPr>
              <w:t xml:space="preserve">   Parent company</w:t>
            </w:r>
          </w:p>
        </w:tc>
        <w:tc>
          <w:tcPr>
            <w:tcW w:w="1584" w:type="dxa"/>
            <w:tcBorders>
              <w:bottom w:val="single" w:sz="4" w:space="0" w:color="auto"/>
            </w:tcBorders>
            <w:shd w:val="clear" w:color="auto" w:fill="FAFAFA"/>
            <w:vAlign w:val="bottom"/>
          </w:tcPr>
          <w:p w14:paraId="39FD54B9" w14:textId="26E1FF5E" w:rsidR="00F95014" w:rsidRPr="00542D61" w:rsidRDefault="002D7F9C" w:rsidP="00252992">
            <w:pPr>
              <w:spacing w:line="240" w:lineRule="auto"/>
              <w:ind w:right="-72"/>
              <w:jc w:val="right"/>
              <w:rPr>
                <w:rFonts w:cs="Arial"/>
              </w:rPr>
            </w:pPr>
            <w:r w:rsidRPr="00542D61">
              <w:rPr>
                <w:rFonts w:cs="Arial"/>
              </w:rPr>
              <w:t>23,</w:t>
            </w:r>
            <w:r w:rsidR="00186394" w:rsidRPr="00542D61">
              <w:rPr>
                <w:rFonts w:cs="Arial"/>
              </w:rPr>
              <w:t>899</w:t>
            </w:r>
          </w:p>
        </w:tc>
        <w:tc>
          <w:tcPr>
            <w:tcW w:w="1584" w:type="dxa"/>
            <w:tcBorders>
              <w:bottom w:val="single" w:sz="4" w:space="0" w:color="auto"/>
            </w:tcBorders>
            <w:shd w:val="clear" w:color="auto" w:fill="auto"/>
            <w:vAlign w:val="bottom"/>
          </w:tcPr>
          <w:p w14:paraId="46A8207D" w14:textId="17D799BA" w:rsidR="00F95014" w:rsidRPr="00542D61" w:rsidRDefault="00F95014" w:rsidP="00252992">
            <w:pPr>
              <w:spacing w:line="240" w:lineRule="auto"/>
              <w:ind w:right="-72"/>
              <w:jc w:val="right"/>
              <w:rPr>
                <w:rFonts w:cs="Arial"/>
              </w:rPr>
            </w:pPr>
            <w:r w:rsidRPr="00542D61">
              <w:rPr>
                <w:rFonts w:cs="Arial"/>
              </w:rPr>
              <w:t>38,08</w:t>
            </w:r>
            <w:r w:rsidR="00186394" w:rsidRPr="00542D61">
              <w:rPr>
                <w:rFonts w:cs="Arial"/>
              </w:rPr>
              <w:t>2</w:t>
            </w:r>
          </w:p>
        </w:tc>
      </w:tr>
      <w:tr w:rsidR="00F95014" w:rsidRPr="00542D61" w14:paraId="10630954" w14:textId="77777777" w:rsidTr="004C7B32">
        <w:tc>
          <w:tcPr>
            <w:tcW w:w="5875" w:type="dxa"/>
            <w:vAlign w:val="bottom"/>
          </w:tcPr>
          <w:p w14:paraId="1D6E9F86" w14:textId="77777777" w:rsidR="00F95014" w:rsidRPr="00542D61" w:rsidRDefault="00F9501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37EA8862"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3B7EF3FD" w14:textId="77777777" w:rsidR="00F95014" w:rsidRPr="00542D61" w:rsidRDefault="00F95014" w:rsidP="00252992">
            <w:pPr>
              <w:spacing w:line="240" w:lineRule="auto"/>
              <w:ind w:right="-72"/>
              <w:jc w:val="right"/>
              <w:rPr>
                <w:rFonts w:cs="Arial"/>
                <w:sz w:val="16"/>
                <w:szCs w:val="16"/>
              </w:rPr>
            </w:pPr>
          </w:p>
        </w:tc>
      </w:tr>
      <w:tr w:rsidR="00F95014" w:rsidRPr="00542D61" w14:paraId="14935971" w14:textId="77777777" w:rsidTr="004C7B32">
        <w:tc>
          <w:tcPr>
            <w:tcW w:w="5875" w:type="dxa"/>
            <w:vAlign w:val="bottom"/>
          </w:tcPr>
          <w:p w14:paraId="42699BE1" w14:textId="77777777" w:rsidR="00F95014" w:rsidRPr="00542D61" w:rsidRDefault="00F95014" w:rsidP="00252992">
            <w:pPr>
              <w:spacing w:line="240" w:lineRule="auto"/>
              <w:ind w:left="427"/>
              <w:rPr>
                <w:rFonts w:cs="Arial"/>
              </w:rPr>
            </w:pPr>
            <w:r w:rsidRPr="00542D61">
              <w:rPr>
                <w:rFonts w:cs="Arial"/>
              </w:rPr>
              <w:t>Management fee:</w:t>
            </w:r>
          </w:p>
        </w:tc>
        <w:tc>
          <w:tcPr>
            <w:tcW w:w="1584" w:type="dxa"/>
            <w:shd w:val="clear" w:color="auto" w:fill="FAFAFA"/>
            <w:vAlign w:val="bottom"/>
          </w:tcPr>
          <w:p w14:paraId="688DE1B3" w14:textId="77777777" w:rsidR="00F95014" w:rsidRPr="00542D61" w:rsidRDefault="00F95014" w:rsidP="00252992">
            <w:pPr>
              <w:spacing w:line="240" w:lineRule="auto"/>
              <w:ind w:right="-72"/>
              <w:jc w:val="right"/>
              <w:rPr>
                <w:rFonts w:cs="Arial"/>
              </w:rPr>
            </w:pPr>
          </w:p>
        </w:tc>
        <w:tc>
          <w:tcPr>
            <w:tcW w:w="1584" w:type="dxa"/>
            <w:vAlign w:val="bottom"/>
          </w:tcPr>
          <w:p w14:paraId="26187D80" w14:textId="77777777" w:rsidR="00F95014" w:rsidRPr="00542D61" w:rsidRDefault="00F95014" w:rsidP="00252992">
            <w:pPr>
              <w:spacing w:line="240" w:lineRule="auto"/>
              <w:ind w:right="-72"/>
              <w:jc w:val="right"/>
              <w:rPr>
                <w:rFonts w:cs="Arial"/>
              </w:rPr>
            </w:pPr>
          </w:p>
        </w:tc>
      </w:tr>
      <w:tr w:rsidR="00F95014" w:rsidRPr="00542D61" w14:paraId="7B4738C1" w14:textId="77777777" w:rsidTr="004C7B32">
        <w:tc>
          <w:tcPr>
            <w:tcW w:w="5875" w:type="dxa"/>
            <w:vAlign w:val="bottom"/>
          </w:tcPr>
          <w:p w14:paraId="73DAF188" w14:textId="77777777" w:rsidR="00F95014" w:rsidRPr="00542D61" w:rsidRDefault="00F95014" w:rsidP="00252992">
            <w:pPr>
              <w:spacing w:line="240" w:lineRule="auto"/>
              <w:ind w:left="427"/>
              <w:rPr>
                <w:rFonts w:cs="Arial"/>
              </w:rPr>
            </w:pPr>
            <w:r w:rsidRPr="00542D61">
              <w:rPr>
                <w:rFonts w:cs="Arial"/>
              </w:rPr>
              <w:t xml:space="preserve">   Companies under common control</w:t>
            </w:r>
          </w:p>
        </w:tc>
        <w:tc>
          <w:tcPr>
            <w:tcW w:w="1584" w:type="dxa"/>
            <w:tcBorders>
              <w:bottom w:val="single" w:sz="4" w:space="0" w:color="auto"/>
            </w:tcBorders>
            <w:shd w:val="clear" w:color="auto" w:fill="FAFAFA"/>
            <w:vAlign w:val="bottom"/>
          </w:tcPr>
          <w:p w14:paraId="3170D210" w14:textId="17C30A98" w:rsidR="00F95014" w:rsidRPr="00542D61" w:rsidRDefault="002D7F9C" w:rsidP="00252992">
            <w:pPr>
              <w:spacing w:line="240" w:lineRule="auto"/>
              <w:ind w:right="-72"/>
              <w:jc w:val="right"/>
              <w:rPr>
                <w:rFonts w:cs="Arial"/>
              </w:rPr>
            </w:pPr>
            <w:r w:rsidRPr="00542D61">
              <w:rPr>
                <w:rFonts w:cs="Arial"/>
              </w:rPr>
              <w:t>150,52</w:t>
            </w:r>
            <w:r w:rsidR="00186394" w:rsidRPr="00542D61">
              <w:rPr>
                <w:rFonts w:cs="Arial"/>
              </w:rPr>
              <w:t>3</w:t>
            </w:r>
          </w:p>
        </w:tc>
        <w:tc>
          <w:tcPr>
            <w:tcW w:w="1584" w:type="dxa"/>
            <w:tcBorders>
              <w:bottom w:val="single" w:sz="4" w:space="0" w:color="auto"/>
            </w:tcBorders>
            <w:shd w:val="clear" w:color="auto" w:fill="auto"/>
            <w:vAlign w:val="bottom"/>
          </w:tcPr>
          <w:p w14:paraId="503779C4" w14:textId="6113ACB1" w:rsidR="00F95014" w:rsidRPr="00542D61" w:rsidRDefault="00F95014" w:rsidP="00252992">
            <w:pPr>
              <w:spacing w:line="240" w:lineRule="auto"/>
              <w:ind w:right="-72"/>
              <w:jc w:val="right"/>
              <w:rPr>
                <w:rFonts w:cs="Arial"/>
              </w:rPr>
            </w:pPr>
            <w:r w:rsidRPr="00542D61">
              <w:rPr>
                <w:rFonts w:cs="Arial"/>
              </w:rPr>
              <w:t>164,56</w:t>
            </w:r>
            <w:r w:rsidR="00186394" w:rsidRPr="00542D61">
              <w:rPr>
                <w:rFonts w:cs="Arial"/>
              </w:rPr>
              <w:t>1</w:t>
            </w:r>
          </w:p>
        </w:tc>
      </w:tr>
    </w:tbl>
    <w:p w14:paraId="16A4539F" w14:textId="23F2FD78" w:rsidR="00542D61" w:rsidRPr="00542D61" w:rsidRDefault="00542D61" w:rsidP="00252992">
      <w:pPr>
        <w:tabs>
          <w:tab w:val="left" w:pos="540"/>
        </w:tabs>
        <w:spacing w:line="240" w:lineRule="auto"/>
        <w:ind w:left="540" w:hanging="540"/>
        <w:jc w:val="both"/>
        <w:rPr>
          <w:rFonts w:cs="Arial"/>
          <w:b/>
          <w:bCs/>
          <w:color w:val="CF4A02"/>
        </w:rPr>
      </w:pPr>
    </w:p>
    <w:p w14:paraId="3BF2AC73" w14:textId="77777777" w:rsidR="00542D61" w:rsidRPr="00542D61" w:rsidRDefault="00542D61">
      <w:pPr>
        <w:spacing w:line="240" w:lineRule="auto"/>
        <w:rPr>
          <w:rFonts w:cs="Arial"/>
          <w:b/>
          <w:bCs/>
          <w:color w:val="CF4A02"/>
        </w:rPr>
      </w:pPr>
      <w:r w:rsidRPr="00542D61">
        <w:rPr>
          <w:rFonts w:cs="Arial"/>
          <w:b/>
          <w:bCs/>
          <w:color w:val="CF4A02"/>
        </w:rPr>
        <w:br w:type="page"/>
      </w:r>
    </w:p>
    <w:p w14:paraId="6FB8E9EC" w14:textId="77777777" w:rsidR="00F802C3" w:rsidRPr="00542D61" w:rsidRDefault="00F802C3" w:rsidP="00252992">
      <w:pPr>
        <w:tabs>
          <w:tab w:val="left" w:pos="540"/>
        </w:tabs>
        <w:spacing w:line="240" w:lineRule="auto"/>
        <w:ind w:left="540" w:hanging="540"/>
        <w:jc w:val="both"/>
        <w:rPr>
          <w:rFonts w:cs="Arial"/>
          <w:b/>
          <w:bCs/>
          <w:color w:val="CF4A02"/>
        </w:rPr>
      </w:pPr>
    </w:p>
    <w:p w14:paraId="76593B2C" w14:textId="1FAEF972" w:rsidR="00CB65AB" w:rsidRPr="00542D61" w:rsidRDefault="00CB65AB" w:rsidP="00252992">
      <w:pPr>
        <w:tabs>
          <w:tab w:val="left" w:pos="540"/>
        </w:tabs>
        <w:spacing w:line="240" w:lineRule="auto"/>
        <w:ind w:left="540" w:hanging="540"/>
        <w:jc w:val="both"/>
        <w:rPr>
          <w:rFonts w:cs="Arial"/>
          <w:b/>
          <w:bCs/>
          <w:color w:val="CF4A02"/>
        </w:rPr>
      </w:pPr>
      <w:r w:rsidRPr="00542D61">
        <w:rPr>
          <w:rFonts w:cs="Arial"/>
          <w:b/>
          <w:bCs/>
          <w:color w:val="CF4A02"/>
        </w:rPr>
        <w:t>iii)</w:t>
      </w:r>
      <w:r w:rsidRPr="00542D61">
        <w:rPr>
          <w:rFonts w:cs="Arial"/>
          <w:b/>
          <w:bCs/>
          <w:color w:val="CF4A02"/>
        </w:rPr>
        <w:tab/>
        <w:t>Outstanding balances arising from sales/purchases of goods/services</w:t>
      </w:r>
    </w:p>
    <w:p w14:paraId="583FF8F3" w14:textId="77777777" w:rsidR="00CB65AB" w:rsidRPr="00542D61" w:rsidRDefault="00CB65AB" w:rsidP="00252992">
      <w:pPr>
        <w:pStyle w:val="BodyTextIndent3"/>
        <w:tabs>
          <w:tab w:val="clear" w:pos="817"/>
          <w:tab w:val="clear" w:pos="9889"/>
        </w:tabs>
        <w:spacing w:line="240" w:lineRule="auto"/>
        <w:ind w:left="1080" w:hanging="540"/>
        <w:jc w:val="both"/>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7F09B4" w:rsidRPr="00542D61" w14:paraId="056AF4FC" w14:textId="77777777" w:rsidTr="004C7B32">
        <w:tc>
          <w:tcPr>
            <w:tcW w:w="5875" w:type="dxa"/>
            <w:vAlign w:val="bottom"/>
          </w:tcPr>
          <w:p w14:paraId="293E66C2" w14:textId="77777777" w:rsidR="007F09B4" w:rsidRPr="00542D61" w:rsidRDefault="00992DA4" w:rsidP="00252992">
            <w:pPr>
              <w:spacing w:line="240" w:lineRule="auto"/>
              <w:ind w:left="427"/>
              <w:rPr>
                <w:rFonts w:cs="Arial"/>
                <w:b/>
                <w:bCs/>
              </w:rPr>
            </w:pPr>
            <w:r w:rsidRPr="00542D61">
              <w:rPr>
                <w:rFonts w:cs="Arial"/>
                <w:b/>
                <w:bCs/>
              </w:rPr>
              <w:t>As at 31 December</w:t>
            </w:r>
          </w:p>
        </w:tc>
        <w:tc>
          <w:tcPr>
            <w:tcW w:w="1584" w:type="dxa"/>
            <w:tcBorders>
              <w:top w:val="single" w:sz="4" w:space="0" w:color="auto"/>
            </w:tcBorders>
            <w:shd w:val="clear" w:color="auto" w:fill="auto"/>
            <w:vAlign w:val="bottom"/>
          </w:tcPr>
          <w:p w14:paraId="59F8EA34" w14:textId="77777777" w:rsidR="007F09B4" w:rsidRPr="00542D61" w:rsidRDefault="00445E3B"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3D3DC2E7" w14:textId="77777777" w:rsidR="007F09B4" w:rsidRPr="00542D61" w:rsidRDefault="00445E3B" w:rsidP="00252992">
            <w:pPr>
              <w:spacing w:line="240" w:lineRule="auto"/>
              <w:ind w:right="-72"/>
              <w:jc w:val="right"/>
              <w:rPr>
                <w:rFonts w:cs="Arial"/>
                <w:b/>
                <w:bCs/>
              </w:rPr>
            </w:pPr>
            <w:r w:rsidRPr="00542D61">
              <w:rPr>
                <w:rFonts w:cs="Arial"/>
                <w:b/>
                <w:bCs/>
                <w:lang w:val="en-GB"/>
              </w:rPr>
              <w:t>2019</w:t>
            </w:r>
          </w:p>
        </w:tc>
      </w:tr>
      <w:tr w:rsidR="007F09B4" w:rsidRPr="00542D61" w14:paraId="7A2CE8F2" w14:textId="77777777" w:rsidTr="004C7B32">
        <w:tc>
          <w:tcPr>
            <w:tcW w:w="5875" w:type="dxa"/>
            <w:vAlign w:val="bottom"/>
          </w:tcPr>
          <w:p w14:paraId="73450B96" w14:textId="77777777" w:rsidR="007F09B4" w:rsidRPr="00542D61" w:rsidRDefault="007F09B4" w:rsidP="00252992">
            <w:pPr>
              <w:spacing w:line="240" w:lineRule="auto"/>
              <w:ind w:left="427"/>
              <w:rPr>
                <w:rFonts w:cs="Arial"/>
              </w:rPr>
            </w:pPr>
          </w:p>
        </w:tc>
        <w:tc>
          <w:tcPr>
            <w:tcW w:w="1584" w:type="dxa"/>
            <w:tcBorders>
              <w:bottom w:val="single" w:sz="4" w:space="0" w:color="auto"/>
            </w:tcBorders>
            <w:shd w:val="clear" w:color="auto" w:fill="auto"/>
            <w:vAlign w:val="bottom"/>
          </w:tcPr>
          <w:p w14:paraId="3ADA617E" w14:textId="2E04C95D" w:rsidR="007F09B4" w:rsidRPr="00542D61" w:rsidRDefault="000047C2" w:rsidP="00252992">
            <w:pPr>
              <w:spacing w:line="240" w:lineRule="auto"/>
              <w:ind w:right="-72"/>
              <w:jc w:val="right"/>
              <w:rPr>
                <w:rFonts w:cs="Arial"/>
                <w:b/>
                <w:bCs/>
              </w:rPr>
            </w:pPr>
            <w:r w:rsidRPr="00542D61">
              <w:rPr>
                <w:rFonts w:cs="Arial"/>
                <w:b/>
                <w:bCs/>
              </w:rPr>
              <w:t>Thousand Baht</w:t>
            </w:r>
          </w:p>
        </w:tc>
        <w:tc>
          <w:tcPr>
            <w:tcW w:w="1584" w:type="dxa"/>
            <w:tcBorders>
              <w:bottom w:val="single" w:sz="4" w:space="0" w:color="auto"/>
            </w:tcBorders>
            <w:shd w:val="clear" w:color="auto" w:fill="auto"/>
            <w:vAlign w:val="bottom"/>
          </w:tcPr>
          <w:p w14:paraId="66DAFD1B" w14:textId="29B23D49" w:rsidR="007F09B4" w:rsidRPr="00542D61" w:rsidRDefault="000047C2" w:rsidP="00252992">
            <w:pPr>
              <w:spacing w:line="240" w:lineRule="auto"/>
              <w:ind w:right="-72"/>
              <w:jc w:val="right"/>
              <w:rPr>
                <w:rFonts w:cs="Arial"/>
                <w:b/>
                <w:bCs/>
              </w:rPr>
            </w:pPr>
            <w:r w:rsidRPr="00542D61">
              <w:rPr>
                <w:rFonts w:cs="Arial"/>
                <w:b/>
                <w:bCs/>
              </w:rPr>
              <w:t>Thousand Baht</w:t>
            </w:r>
          </w:p>
        </w:tc>
      </w:tr>
      <w:tr w:rsidR="007F09B4" w:rsidRPr="00542D61" w14:paraId="229B82A2" w14:textId="77777777" w:rsidTr="004C7B32">
        <w:tc>
          <w:tcPr>
            <w:tcW w:w="5875" w:type="dxa"/>
            <w:vAlign w:val="bottom"/>
          </w:tcPr>
          <w:p w14:paraId="27F17A96" w14:textId="77777777" w:rsidR="007F09B4" w:rsidRPr="00542D61" w:rsidRDefault="007F09B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75F88AE8" w14:textId="77777777" w:rsidR="007F09B4" w:rsidRPr="00542D61" w:rsidRDefault="007F09B4" w:rsidP="00252992">
            <w:pPr>
              <w:spacing w:line="240" w:lineRule="auto"/>
              <w:ind w:right="-72"/>
              <w:jc w:val="right"/>
              <w:rPr>
                <w:rFonts w:cs="Arial"/>
                <w:sz w:val="16"/>
                <w:szCs w:val="16"/>
              </w:rPr>
            </w:pPr>
          </w:p>
        </w:tc>
        <w:tc>
          <w:tcPr>
            <w:tcW w:w="1584" w:type="dxa"/>
            <w:tcBorders>
              <w:top w:val="single" w:sz="4" w:space="0" w:color="auto"/>
            </w:tcBorders>
            <w:vAlign w:val="bottom"/>
          </w:tcPr>
          <w:p w14:paraId="5AF5CBE2" w14:textId="77777777" w:rsidR="007F09B4" w:rsidRPr="00542D61" w:rsidRDefault="007F09B4" w:rsidP="00252992">
            <w:pPr>
              <w:spacing w:line="240" w:lineRule="auto"/>
              <w:ind w:right="-72"/>
              <w:jc w:val="right"/>
              <w:rPr>
                <w:rFonts w:cs="Arial"/>
                <w:sz w:val="16"/>
                <w:szCs w:val="16"/>
              </w:rPr>
            </w:pPr>
          </w:p>
        </w:tc>
      </w:tr>
      <w:tr w:rsidR="007F09B4" w:rsidRPr="00542D61" w14:paraId="66BE9E03" w14:textId="77777777" w:rsidTr="004C7B32">
        <w:tc>
          <w:tcPr>
            <w:tcW w:w="5875" w:type="dxa"/>
            <w:vAlign w:val="bottom"/>
          </w:tcPr>
          <w:p w14:paraId="42EF390C" w14:textId="77777777" w:rsidR="007F09B4" w:rsidRPr="00542D61" w:rsidRDefault="007F09B4" w:rsidP="00252992">
            <w:pPr>
              <w:spacing w:line="240" w:lineRule="auto"/>
              <w:ind w:left="427"/>
              <w:rPr>
                <w:rFonts w:cs="Arial"/>
              </w:rPr>
            </w:pPr>
            <w:r w:rsidRPr="00542D61">
              <w:rPr>
                <w:rFonts w:cs="Arial"/>
              </w:rPr>
              <w:t>Trade receivables - related parties:</w:t>
            </w:r>
          </w:p>
        </w:tc>
        <w:tc>
          <w:tcPr>
            <w:tcW w:w="1584" w:type="dxa"/>
            <w:shd w:val="clear" w:color="auto" w:fill="FAFAFA"/>
            <w:vAlign w:val="bottom"/>
          </w:tcPr>
          <w:p w14:paraId="6E6C640A" w14:textId="77777777" w:rsidR="007F09B4" w:rsidRPr="00542D61" w:rsidRDefault="007F09B4" w:rsidP="00252992">
            <w:pPr>
              <w:spacing w:line="240" w:lineRule="auto"/>
              <w:ind w:right="-72"/>
              <w:jc w:val="right"/>
              <w:rPr>
                <w:rFonts w:cs="Arial"/>
              </w:rPr>
            </w:pPr>
          </w:p>
        </w:tc>
        <w:tc>
          <w:tcPr>
            <w:tcW w:w="1584" w:type="dxa"/>
            <w:vAlign w:val="bottom"/>
          </w:tcPr>
          <w:p w14:paraId="4F46B5F0" w14:textId="77777777" w:rsidR="007F09B4" w:rsidRPr="00542D61" w:rsidRDefault="007F09B4" w:rsidP="00252992">
            <w:pPr>
              <w:spacing w:line="240" w:lineRule="auto"/>
              <w:ind w:right="-72"/>
              <w:jc w:val="right"/>
              <w:rPr>
                <w:rFonts w:cs="Arial"/>
              </w:rPr>
            </w:pPr>
          </w:p>
        </w:tc>
      </w:tr>
      <w:tr w:rsidR="00F95014" w:rsidRPr="00542D61" w14:paraId="3F90F274" w14:textId="77777777" w:rsidTr="004C7B32">
        <w:tc>
          <w:tcPr>
            <w:tcW w:w="5875" w:type="dxa"/>
            <w:vAlign w:val="bottom"/>
          </w:tcPr>
          <w:p w14:paraId="39C0D386" w14:textId="77777777" w:rsidR="00F95014" w:rsidRPr="00542D61" w:rsidRDefault="00F95014" w:rsidP="00252992">
            <w:pPr>
              <w:spacing w:line="240" w:lineRule="auto"/>
              <w:ind w:left="427"/>
              <w:rPr>
                <w:rFonts w:cs="Arial"/>
              </w:rPr>
            </w:pPr>
            <w:r w:rsidRPr="00542D61">
              <w:rPr>
                <w:rFonts w:cs="Arial"/>
              </w:rPr>
              <w:t xml:space="preserve">   Parent company</w:t>
            </w:r>
          </w:p>
        </w:tc>
        <w:tc>
          <w:tcPr>
            <w:tcW w:w="1584" w:type="dxa"/>
            <w:shd w:val="clear" w:color="auto" w:fill="FAFAFA"/>
            <w:vAlign w:val="bottom"/>
          </w:tcPr>
          <w:p w14:paraId="357F8DE1" w14:textId="19B1094C" w:rsidR="00F95014" w:rsidRPr="00542D61" w:rsidRDefault="002D7F9C" w:rsidP="00252992">
            <w:pPr>
              <w:spacing w:line="240" w:lineRule="auto"/>
              <w:ind w:right="-72"/>
              <w:jc w:val="right"/>
              <w:rPr>
                <w:rFonts w:cs="Arial"/>
              </w:rPr>
            </w:pPr>
            <w:r w:rsidRPr="00542D61">
              <w:rPr>
                <w:rFonts w:cs="Arial"/>
              </w:rPr>
              <w:t>141,12</w:t>
            </w:r>
            <w:r w:rsidR="00186394" w:rsidRPr="00542D61">
              <w:rPr>
                <w:rFonts w:cs="Arial"/>
              </w:rPr>
              <w:t>6</w:t>
            </w:r>
          </w:p>
        </w:tc>
        <w:tc>
          <w:tcPr>
            <w:tcW w:w="1584" w:type="dxa"/>
            <w:vAlign w:val="bottom"/>
          </w:tcPr>
          <w:p w14:paraId="7972AE2D" w14:textId="36FA9AEC" w:rsidR="00F95014" w:rsidRPr="00542D61" w:rsidRDefault="00F95014" w:rsidP="00252992">
            <w:pPr>
              <w:spacing w:line="240" w:lineRule="auto"/>
              <w:ind w:right="-72"/>
              <w:jc w:val="right"/>
              <w:rPr>
                <w:rFonts w:cs="Arial"/>
              </w:rPr>
            </w:pPr>
            <w:r w:rsidRPr="00542D61">
              <w:rPr>
                <w:rFonts w:cs="Arial"/>
              </w:rPr>
              <w:t>58,878</w:t>
            </w:r>
          </w:p>
        </w:tc>
      </w:tr>
      <w:tr w:rsidR="00F95014" w:rsidRPr="00542D61" w14:paraId="31E572AF" w14:textId="77777777" w:rsidTr="004C7B32">
        <w:tc>
          <w:tcPr>
            <w:tcW w:w="5875" w:type="dxa"/>
            <w:vAlign w:val="bottom"/>
          </w:tcPr>
          <w:p w14:paraId="36B21A97" w14:textId="77777777" w:rsidR="00F95014" w:rsidRPr="00542D61" w:rsidRDefault="00F95014" w:rsidP="00252992">
            <w:pPr>
              <w:spacing w:line="240" w:lineRule="auto"/>
              <w:ind w:left="427"/>
              <w:rPr>
                <w:rFonts w:cs="Arial"/>
              </w:rPr>
            </w:pPr>
            <w:r w:rsidRPr="00542D61">
              <w:rPr>
                <w:rFonts w:cs="Arial"/>
              </w:rPr>
              <w:t xml:space="preserve">   Companies under common control</w:t>
            </w:r>
          </w:p>
        </w:tc>
        <w:tc>
          <w:tcPr>
            <w:tcW w:w="1584" w:type="dxa"/>
            <w:tcBorders>
              <w:bottom w:val="single" w:sz="4" w:space="0" w:color="auto"/>
            </w:tcBorders>
            <w:shd w:val="clear" w:color="auto" w:fill="FAFAFA"/>
            <w:vAlign w:val="bottom"/>
          </w:tcPr>
          <w:p w14:paraId="69B2F383" w14:textId="369F725A" w:rsidR="00F95014" w:rsidRPr="00542D61" w:rsidRDefault="002D7F9C" w:rsidP="00252992">
            <w:pPr>
              <w:spacing w:line="240" w:lineRule="auto"/>
              <w:ind w:right="-72"/>
              <w:jc w:val="right"/>
              <w:rPr>
                <w:rFonts w:cs="Arial"/>
              </w:rPr>
            </w:pPr>
            <w:r w:rsidRPr="00542D61">
              <w:rPr>
                <w:rFonts w:cs="Arial"/>
              </w:rPr>
              <w:t>173,172</w:t>
            </w:r>
          </w:p>
        </w:tc>
        <w:tc>
          <w:tcPr>
            <w:tcW w:w="1584" w:type="dxa"/>
            <w:tcBorders>
              <w:bottom w:val="single" w:sz="4" w:space="0" w:color="auto"/>
            </w:tcBorders>
            <w:vAlign w:val="bottom"/>
          </w:tcPr>
          <w:p w14:paraId="1134CE92" w14:textId="3583DA44" w:rsidR="00F95014" w:rsidRPr="00542D61" w:rsidRDefault="00F95014" w:rsidP="00252992">
            <w:pPr>
              <w:spacing w:line="240" w:lineRule="auto"/>
              <w:ind w:right="-72"/>
              <w:jc w:val="right"/>
              <w:rPr>
                <w:rFonts w:cs="Arial"/>
              </w:rPr>
            </w:pPr>
            <w:r w:rsidRPr="00542D61">
              <w:rPr>
                <w:rFonts w:cs="Arial"/>
              </w:rPr>
              <w:t>284,51</w:t>
            </w:r>
            <w:r w:rsidR="00186394" w:rsidRPr="00542D61">
              <w:rPr>
                <w:rFonts w:cs="Arial"/>
              </w:rPr>
              <w:t>7</w:t>
            </w:r>
          </w:p>
        </w:tc>
      </w:tr>
      <w:tr w:rsidR="00F95014" w:rsidRPr="00542D61" w14:paraId="6F7713AE" w14:textId="77777777" w:rsidTr="004C7B32">
        <w:tc>
          <w:tcPr>
            <w:tcW w:w="5875" w:type="dxa"/>
            <w:vAlign w:val="bottom"/>
          </w:tcPr>
          <w:p w14:paraId="4A6D6D87" w14:textId="77777777" w:rsidR="00F95014" w:rsidRPr="00542D61" w:rsidRDefault="00F9501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630FB898"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6D299647" w14:textId="731005E8" w:rsidR="00F95014" w:rsidRPr="00542D61" w:rsidRDefault="00F95014" w:rsidP="00252992">
            <w:pPr>
              <w:spacing w:line="240" w:lineRule="auto"/>
              <w:ind w:right="-72"/>
              <w:jc w:val="right"/>
              <w:rPr>
                <w:rFonts w:cs="Arial"/>
                <w:sz w:val="16"/>
                <w:szCs w:val="16"/>
              </w:rPr>
            </w:pPr>
          </w:p>
        </w:tc>
      </w:tr>
      <w:tr w:rsidR="00F95014" w:rsidRPr="00542D61" w14:paraId="32EA634C" w14:textId="77777777" w:rsidTr="004C7B32">
        <w:tc>
          <w:tcPr>
            <w:tcW w:w="5875" w:type="dxa"/>
            <w:vAlign w:val="bottom"/>
          </w:tcPr>
          <w:p w14:paraId="463AFE02" w14:textId="77777777" w:rsidR="00F95014" w:rsidRPr="00542D61" w:rsidRDefault="00F95014" w:rsidP="00252992">
            <w:pPr>
              <w:spacing w:line="240" w:lineRule="auto"/>
              <w:ind w:left="427"/>
              <w:rPr>
                <w:rFonts w:cs="Arial"/>
              </w:rPr>
            </w:pPr>
          </w:p>
        </w:tc>
        <w:tc>
          <w:tcPr>
            <w:tcW w:w="1584" w:type="dxa"/>
            <w:tcBorders>
              <w:bottom w:val="single" w:sz="4" w:space="0" w:color="auto"/>
            </w:tcBorders>
            <w:shd w:val="clear" w:color="auto" w:fill="FAFAFA"/>
            <w:vAlign w:val="bottom"/>
          </w:tcPr>
          <w:p w14:paraId="602F800C" w14:textId="06419B5E" w:rsidR="00F95014" w:rsidRPr="00542D61" w:rsidRDefault="002D7F9C" w:rsidP="00252992">
            <w:pPr>
              <w:spacing w:line="240" w:lineRule="auto"/>
              <w:ind w:right="-72"/>
              <w:jc w:val="right"/>
              <w:rPr>
                <w:rFonts w:cs="Arial"/>
              </w:rPr>
            </w:pPr>
            <w:r w:rsidRPr="00542D61">
              <w:rPr>
                <w:rFonts w:cs="Arial"/>
              </w:rPr>
              <w:t>314,298</w:t>
            </w:r>
          </w:p>
        </w:tc>
        <w:tc>
          <w:tcPr>
            <w:tcW w:w="1584" w:type="dxa"/>
            <w:tcBorders>
              <w:bottom w:val="single" w:sz="4" w:space="0" w:color="auto"/>
            </w:tcBorders>
            <w:vAlign w:val="bottom"/>
          </w:tcPr>
          <w:p w14:paraId="195026BA" w14:textId="6114CF30" w:rsidR="00F95014" w:rsidRPr="00542D61" w:rsidRDefault="00F95014" w:rsidP="00252992">
            <w:pPr>
              <w:spacing w:line="240" w:lineRule="auto"/>
              <w:ind w:right="-72"/>
              <w:jc w:val="right"/>
              <w:rPr>
                <w:rFonts w:cs="Arial"/>
              </w:rPr>
            </w:pPr>
            <w:r w:rsidRPr="00542D61">
              <w:rPr>
                <w:rFonts w:cs="Arial"/>
              </w:rPr>
              <w:t>343,395</w:t>
            </w:r>
          </w:p>
        </w:tc>
      </w:tr>
      <w:tr w:rsidR="00F95014" w:rsidRPr="00542D61" w14:paraId="0D129A91" w14:textId="77777777" w:rsidTr="004C7B32">
        <w:tc>
          <w:tcPr>
            <w:tcW w:w="5875" w:type="dxa"/>
            <w:vAlign w:val="bottom"/>
          </w:tcPr>
          <w:p w14:paraId="64F01726" w14:textId="77777777" w:rsidR="00F95014" w:rsidRPr="00542D61" w:rsidRDefault="00F9501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69B50403"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6067E6EA" w14:textId="77777777" w:rsidR="00F95014" w:rsidRPr="00542D61" w:rsidRDefault="00F95014" w:rsidP="00252992">
            <w:pPr>
              <w:spacing w:line="240" w:lineRule="auto"/>
              <w:ind w:right="-72"/>
              <w:jc w:val="right"/>
              <w:rPr>
                <w:rFonts w:cs="Arial"/>
                <w:sz w:val="16"/>
                <w:szCs w:val="16"/>
              </w:rPr>
            </w:pPr>
          </w:p>
        </w:tc>
      </w:tr>
      <w:tr w:rsidR="00F95014" w:rsidRPr="00542D61" w14:paraId="4162DB0E" w14:textId="77777777" w:rsidTr="00961A46">
        <w:trPr>
          <w:trHeight w:val="80"/>
        </w:trPr>
        <w:tc>
          <w:tcPr>
            <w:tcW w:w="5875" w:type="dxa"/>
            <w:vAlign w:val="bottom"/>
          </w:tcPr>
          <w:p w14:paraId="1DC0744F" w14:textId="77777777" w:rsidR="00F95014" w:rsidRPr="00542D61" w:rsidRDefault="00F95014" w:rsidP="00252992">
            <w:pPr>
              <w:spacing w:line="240" w:lineRule="auto"/>
              <w:ind w:left="427"/>
              <w:rPr>
                <w:rFonts w:cs="Arial"/>
              </w:rPr>
            </w:pPr>
            <w:r w:rsidRPr="00542D61">
              <w:rPr>
                <w:rFonts w:cs="Arial"/>
              </w:rPr>
              <w:t>Amounts due from related parties:</w:t>
            </w:r>
          </w:p>
        </w:tc>
        <w:tc>
          <w:tcPr>
            <w:tcW w:w="1584" w:type="dxa"/>
            <w:shd w:val="clear" w:color="auto" w:fill="FAFAFA"/>
            <w:vAlign w:val="bottom"/>
          </w:tcPr>
          <w:p w14:paraId="7B3AC70C" w14:textId="77777777" w:rsidR="00F95014" w:rsidRPr="00542D61" w:rsidRDefault="00F95014" w:rsidP="00252992">
            <w:pPr>
              <w:spacing w:line="240" w:lineRule="auto"/>
              <w:ind w:right="-72"/>
              <w:jc w:val="right"/>
              <w:rPr>
                <w:rFonts w:cs="Arial"/>
              </w:rPr>
            </w:pPr>
          </w:p>
        </w:tc>
        <w:tc>
          <w:tcPr>
            <w:tcW w:w="1584" w:type="dxa"/>
            <w:vAlign w:val="bottom"/>
          </w:tcPr>
          <w:p w14:paraId="18F31B16" w14:textId="77777777" w:rsidR="00F95014" w:rsidRPr="00542D61" w:rsidRDefault="00F95014" w:rsidP="00252992">
            <w:pPr>
              <w:spacing w:line="240" w:lineRule="auto"/>
              <w:ind w:right="-72"/>
              <w:jc w:val="right"/>
              <w:rPr>
                <w:rFonts w:cs="Arial"/>
              </w:rPr>
            </w:pPr>
          </w:p>
        </w:tc>
      </w:tr>
      <w:tr w:rsidR="00F95014" w:rsidRPr="00542D61" w14:paraId="679E7CA8" w14:textId="77777777" w:rsidTr="004C7B32">
        <w:tc>
          <w:tcPr>
            <w:tcW w:w="5875" w:type="dxa"/>
            <w:vAlign w:val="bottom"/>
          </w:tcPr>
          <w:p w14:paraId="087A8D8B" w14:textId="77777777" w:rsidR="00F95014" w:rsidRPr="00542D61" w:rsidRDefault="00F95014" w:rsidP="00252992">
            <w:pPr>
              <w:spacing w:line="240" w:lineRule="auto"/>
              <w:ind w:left="427"/>
              <w:rPr>
                <w:rFonts w:cs="Arial"/>
              </w:rPr>
            </w:pPr>
            <w:r w:rsidRPr="00542D61">
              <w:rPr>
                <w:rFonts w:cs="Arial"/>
              </w:rPr>
              <w:t xml:space="preserve">   Parent company</w:t>
            </w:r>
          </w:p>
        </w:tc>
        <w:tc>
          <w:tcPr>
            <w:tcW w:w="1584" w:type="dxa"/>
            <w:shd w:val="clear" w:color="auto" w:fill="FAFAFA"/>
            <w:vAlign w:val="bottom"/>
          </w:tcPr>
          <w:p w14:paraId="6094BEB9" w14:textId="6C227FB8" w:rsidR="00F95014" w:rsidRPr="00542D61" w:rsidRDefault="002D7F9C" w:rsidP="00252992">
            <w:pPr>
              <w:spacing w:line="240" w:lineRule="auto"/>
              <w:ind w:right="-72"/>
              <w:jc w:val="right"/>
              <w:rPr>
                <w:rFonts w:cs="Arial"/>
              </w:rPr>
            </w:pPr>
            <w:r w:rsidRPr="00542D61">
              <w:rPr>
                <w:rFonts w:cs="Arial"/>
              </w:rPr>
              <w:t>17,359</w:t>
            </w:r>
          </w:p>
        </w:tc>
        <w:tc>
          <w:tcPr>
            <w:tcW w:w="1584" w:type="dxa"/>
            <w:vAlign w:val="bottom"/>
          </w:tcPr>
          <w:p w14:paraId="4565A602" w14:textId="049FA7A3" w:rsidR="00F95014" w:rsidRPr="00542D61" w:rsidRDefault="00F95014" w:rsidP="00252992">
            <w:pPr>
              <w:spacing w:line="240" w:lineRule="auto"/>
              <w:ind w:right="-72"/>
              <w:jc w:val="right"/>
              <w:rPr>
                <w:rFonts w:cs="Arial"/>
              </w:rPr>
            </w:pPr>
            <w:r w:rsidRPr="00542D61">
              <w:rPr>
                <w:rFonts w:cs="Arial"/>
              </w:rPr>
              <w:t>38,907</w:t>
            </w:r>
          </w:p>
        </w:tc>
      </w:tr>
      <w:tr w:rsidR="00F95014" w:rsidRPr="00542D61" w14:paraId="3812ABEE" w14:textId="77777777" w:rsidTr="004C7B32">
        <w:tc>
          <w:tcPr>
            <w:tcW w:w="5875" w:type="dxa"/>
            <w:vAlign w:val="bottom"/>
          </w:tcPr>
          <w:p w14:paraId="46212261" w14:textId="77777777" w:rsidR="00F95014" w:rsidRPr="00542D61" w:rsidRDefault="00F95014" w:rsidP="00252992">
            <w:pPr>
              <w:spacing w:line="240" w:lineRule="auto"/>
              <w:ind w:left="427"/>
              <w:rPr>
                <w:rFonts w:cs="Arial"/>
              </w:rPr>
            </w:pPr>
            <w:r w:rsidRPr="00542D61">
              <w:rPr>
                <w:rFonts w:cs="Arial"/>
              </w:rPr>
              <w:t xml:space="preserve">   Companies under common control</w:t>
            </w:r>
          </w:p>
        </w:tc>
        <w:tc>
          <w:tcPr>
            <w:tcW w:w="1584" w:type="dxa"/>
            <w:tcBorders>
              <w:bottom w:val="single" w:sz="4" w:space="0" w:color="auto"/>
            </w:tcBorders>
            <w:shd w:val="clear" w:color="auto" w:fill="FAFAFA"/>
            <w:vAlign w:val="bottom"/>
          </w:tcPr>
          <w:p w14:paraId="0030CBEB" w14:textId="16203C4F" w:rsidR="00F95014" w:rsidRPr="00542D61" w:rsidRDefault="002D7F9C" w:rsidP="00252992">
            <w:pPr>
              <w:spacing w:line="240" w:lineRule="auto"/>
              <w:ind w:right="-72"/>
              <w:jc w:val="right"/>
              <w:rPr>
                <w:rFonts w:cs="Arial"/>
              </w:rPr>
            </w:pPr>
            <w:r w:rsidRPr="00542D61">
              <w:rPr>
                <w:rFonts w:cs="Arial"/>
              </w:rPr>
              <w:t>39,65</w:t>
            </w:r>
            <w:r w:rsidR="00186394" w:rsidRPr="00542D61">
              <w:rPr>
                <w:rFonts w:cs="Arial"/>
              </w:rPr>
              <w:t>9</w:t>
            </w:r>
          </w:p>
        </w:tc>
        <w:tc>
          <w:tcPr>
            <w:tcW w:w="1584" w:type="dxa"/>
            <w:tcBorders>
              <w:bottom w:val="single" w:sz="4" w:space="0" w:color="auto"/>
            </w:tcBorders>
            <w:vAlign w:val="bottom"/>
          </w:tcPr>
          <w:p w14:paraId="6B0BA054" w14:textId="2200EE2C" w:rsidR="00F95014" w:rsidRPr="00542D61" w:rsidRDefault="00F95014" w:rsidP="00252992">
            <w:pPr>
              <w:spacing w:line="240" w:lineRule="auto"/>
              <w:ind w:right="-72"/>
              <w:jc w:val="right"/>
              <w:rPr>
                <w:rFonts w:cs="Arial"/>
              </w:rPr>
            </w:pPr>
            <w:r w:rsidRPr="00542D61">
              <w:rPr>
                <w:rFonts w:cs="Arial"/>
              </w:rPr>
              <w:t>80,62</w:t>
            </w:r>
            <w:r w:rsidR="00186394" w:rsidRPr="00542D61">
              <w:rPr>
                <w:rFonts w:cs="Arial"/>
              </w:rPr>
              <w:t>8</w:t>
            </w:r>
          </w:p>
        </w:tc>
      </w:tr>
      <w:tr w:rsidR="00F95014" w:rsidRPr="00542D61" w14:paraId="242ED4EB" w14:textId="77777777" w:rsidTr="004C7B32">
        <w:tc>
          <w:tcPr>
            <w:tcW w:w="5875" w:type="dxa"/>
            <w:vAlign w:val="bottom"/>
          </w:tcPr>
          <w:p w14:paraId="3F5AA39A" w14:textId="77777777" w:rsidR="00F95014" w:rsidRPr="00542D61" w:rsidRDefault="00F9501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13431221"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0F1B44E6" w14:textId="77777777" w:rsidR="00F95014" w:rsidRPr="00542D61" w:rsidRDefault="00F95014" w:rsidP="00252992">
            <w:pPr>
              <w:spacing w:line="240" w:lineRule="auto"/>
              <w:ind w:right="-72"/>
              <w:jc w:val="right"/>
              <w:rPr>
                <w:rFonts w:cs="Arial"/>
                <w:sz w:val="16"/>
                <w:szCs w:val="16"/>
              </w:rPr>
            </w:pPr>
          </w:p>
        </w:tc>
      </w:tr>
      <w:tr w:rsidR="00F95014" w:rsidRPr="00542D61" w14:paraId="2C83096B" w14:textId="77777777" w:rsidTr="004C7B32">
        <w:tc>
          <w:tcPr>
            <w:tcW w:w="5875" w:type="dxa"/>
            <w:vAlign w:val="bottom"/>
          </w:tcPr>
          <w:p w14:paraId="33AAF90A" w14:textId="77777777" w:rsidR="00F95014" w:rsidRPr="00542D61" w:rsidRDefault="00F95014" w:rsidP="00252992">
            <w:pPr>
              <w:spacing w:line="240" w:lineRule="auto"/>
              <w:ind w:left="427"/>
              <w:rPr>
                <w:rFonts w:cs="Arial"/>
                <w:lang w:val="en-GB"/>
              </w:rPr>
            </w:pPr>
          </w:p>
        </w:tc>
        <w:tc>
          <w:tcPr>
            <w:tcW w:w="1584" w:type="dxa"/>
            <w:tcBorders>
              <w:bottom w:val="single" w:sz="4" w:space="0" w:color="auto"/>
            </w:tcBorders>
            <w:shd w:val="clear" w:color="auto" w:fill="FAFAFA"/>
            <w:vAlign w:val="bottom"/>
          </w:tcPr>
          <w:p w14:paraId="4120BAEA" w14:textId="54384D6D" w:rsidR="00F95014" w:rsidRPr="00542D61" w:rsidRDefault="002D7F9C" w:rsidP="00252992">
            <w:pPr>
              <w:spacing w:line="240" w:lineRule="auto"/>
              <w:ind w:right="-72"/>
              <w:jc w:val="right"/>
              <w:rPr>
                <w:rFonts w:cs="Arial"/>
              </w:rPr>
            </w:pPr>
            <w:r w:rsidRPr="00542D61">
              <w:rPr>
                <w:rFonts w:cs="Arial"/>
              </w:rPr>
              <w:t>57,018</w:t>
            </w:r>
          </w:p>
        </w:tc>
        <w:tc>
          <w:tcPr>
            <w:tcW w:w="1584" w:type="dxa"/>
            <w:tcBorders>
              <w:bottom w:val="single" w:sz="4" w:space="0" w:color="auto"/>
            </w:tcBorders>
            <w:vAlign w:val="bottom"/>
          </w:tcPr>
          <w:p w14:paraId="1FAF8B63" w14:textId="0BB151C4" w:rsidR="00F95014" w:rsidRPr="00542D61" w:rsidRDefault="00F95014" w:rsidP="00252992">
            <w:pPr>
              <w:spacing w:line="240" w:lineRule="auto"/>
              <w:ind w:right="-72"/>
              <w:jc w:val="right"/>
              <w:rPr>
                <w:rFonts w:cs="Arial"/>
              </w:rPr>
            </w:pPr>
            <w:r w:rsidRPr="00542D61">
              <w:rPr>
                <w:rFonts w:cs="Arial"/>
              </w:rPr>
              <w:t>119,535</w:t>
            </w:r>
          </w:p>
        </w:tc>
      </w:tr>
      <w:tr w:rsidR="00F95014" w:rsidRPr="00542D61" w14:paraId="647E99BF" w14:textId="77777777" w:rsidTr="004C7B32">
        <w:tc>
          <w:tcPr>
            <w:tcW w:w="5875" w:type="dxa"/>
            <w:vAlign w:val="bottom"/>
          </w:tcPr>
          <w:p w14:paraId="3A0D070B" w14:textId="77777777" w:rsidR="00F95014" w:rsidRPr="00542D61" w:rsidRDefault="00F9501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20D3FB2D"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7F57C071" w14:textId="77777777" w:rsidR="00F95014" w:rsidRPr="00542D61" w:rsidRDefault="00F95014" w:rsidP="00252992">
            <w:pPr>
              <w:spacing w:line="240" w:lineRule="auto"/>
              <w:ind w:right="-72"/>
              <w:jc w:val="right"/>
              <w:rPr>
                <w:rFonts w:cs="Arial"/>
                <w:sz w:val="16"/>
                <w:szCs w:val="16"/>
              </w:rPr>
            </w:pPr>
          </w:p>
        </w:tc>
      </w:tr>
      <w:tr w:rsidR="00F95014" w:rsidRPr="00542D61" w14:paraId="569316DD" w14:textId="77777777" w:rsidTr="004C7B32">
        <w:tc>
          <w:tcPr>
            <w:tcW w:w="5875" w:type="dxa"/>
            <w:vAlign w:val="bottom"/>
          </w:tcPr>
          <w:p w14:paraId="67DD2766" w14:textId="77777777" w:rsidR="00F95014" w:rsidRPr="00542D61" w:rsidRDefault="00F95014" w:rsidP="00252992">
            <w:pPr>
              <w:spacing w:line="240" w:lineRule="auto"/>
              <w:ind w:left="427"/>
              <w:rPr>
                <w:rFonts w:cs="Arial"/>
              </w:rPr>
            </w:pPr>
            <w:r w:rsidRPr="00542D61">
              <w:rPr>
                <w:rFonts w:cs="Arial"/>
              </w:rPr>
              <w:t>Trade payables - related parties:</w:t>
            </w:r>
          </w:p>
        </w:tc>
        <w:tc>
          <w:tcPr>
            <w:tcW w:w="1584" w:type="dxa"/>
            <w:shd w:val="clear" w:color="auto" w:fill="FAFAFA"/>
            <w:vAlign w:val="bottom"/>
          </w:tcPr>
          <w:p w14:paraId="2A3D6D4A" w14:textId="77777777" w:rsidR="00F95014" w:rsidRPr="00542D61" w:rsidRDefault="00F95014" w:rsidP="00252992">
            <w:pPr>
              <w:spacing w:line="240" w:lineRule="auto"/>
              <w:ind w:right="-72"/>
              <w:jc w:val="right"/>
              <w:rPr>
                <w:rFonts w:cs="Arial"/>
              </w:rPr>
            </w:pPr>
          </w:p>
        </w:tc>
        <w:tc>
          <w:tcPr>
            <w:tcW w:w="1584" w:type="dxa"/>
            <w:vAlign w:val="bottom"/>
          </w:tcPr>
          <w:p w14:paraId="119685AE" w14:textId="77777777" w:rsidR="00F95014" w:rsidRPr="00542D61" w:rsidRDefault="00F95014" w:rsidP="00252992">
            <w:pPr>
              <w:spacing w:line="240" w:lineRule="auto"/>
              <w:ind w:right="-72"/>
              <w:jc w:val="right"/>
              <w:rPr>
                <w:rFonts w:cs="Arial"/>
              </w:rPr>
            </w:pPr>
          </w:p>
        </w:tc>
      </w:tr>
      <w:tr w:rsidR="00F95014" w:rsidRPr="00542D61" w14:paraId="02093455" w14:textId="77777777" w:rsidTr="004C7B32">
        <w:tc>
          <w:tcPr>
            <w:tcW w:w="5875" w:type="dxa"/>
            <w:vAlign w:val="bottom"/>
          </w:tcPr>
          <w:p w14:paraId="63E0EE08" w14:textId="77777777" w:rsidR="00F95014" w:rsidRPr="00542D61" w:rsidRDefault="00F95014" w:rsidP="00252992">
            <w:pPr>
              <w:spacing w:line="240" w:lineRule="auto"/>
              <w:ind w:left="427"/>
              <w:rPr>
                <w:rFonts w:cs="Arial"/>
              </w:rPr>
            </w:pPr>
            <w:r w:rsidRPr="00542D61">
              <w:rPr>
                <w:rFonts w:cs="Arial"/>
              </w:rPr>
              <w:t xml:space="preserve">   Parent company</w:t>
            </w:r>
          </w:p>
        </w:tc>
        <w:tc>
          <w:tcPr>
            <w:tcW w:w="1584" w:type="dxa"/>
            <w:shd w:val="clear" w:color="auto" w:fill="FAFAFA"/>
            <w:vAlign w:val="bottom"/>
          </w:tcPr>
          <w:p w14:paraId="47188944" w14:textId="491B1F34" w:rsidR="00F95014" w:rsidRPr="00542D61" w:rsidRDefault="002D7F9C" w:rsidP="00252992">
            <w:pPr>
              <w:spacing w:line="240" w:lineRule="auto"/>
              <w:ind w:right="-72"/>
              <w:jc w:val="right"/>
              <w:rPr>
                <w:rFonts w:cs="Arial"/>
              </w:rPr>
            </w:pPr>
            <w:r w:rsidRPr="00542D61">
              <w:rPr>
                <w:rFonts w:cs="Arial"/>
              </w:rPr>
              <w:t>12,31</w:t>
            </w:r>
            <w:r w:rsidR="00186394" w:rsidRPr="00542D61">
              <w:rPr>
                <w:rFonts w:cs="Arial"/>
              </w:rPr>
              <w:t>2</w:t>
            </w:r>
          </w:p>
        </w:tc>
        <w:tc>
          <w:tcPr>
            <w:tcW w:w="1584" w:type="dxa"/>
            <w:vAlign w:val="bottom"/>
          </w:tcPr>
          <w:p w14:paraId="1356BFCF" w14:textId="0AF98679" w:rsidR="00F95014" w:rsidRPr="00542D61" w:rsidRDefault="00F95014" w:rsidP="00252992">
            <w:pPr>
              <w:spacing w:line="240" w:lineRule="auto"/>
              <w:ind w:right="-72"/>
              <w:jc w:val="right"/>
              <w:rPr>
                <w:rFonts w:cs="Arial"/>
              </w:rPr>
            </w:pPr>
            <w:r w:rsidRPr="00542D61">
              <w:rPr>
                <w:rFonts w:cs="Arial"/>
              </w:rPr>
              <w:t>54,79</w:t>
            </w:r>
            <w:r w:rsidR="00F80E1D" w:rsidRPr="00542D61">
              <w:rPr>
                <w:rFonts w:cs="Arial"/>
              </w:rPr>
              <w:t>4</w:t>
            </w:r>
          </w:p>
        </w:tc>
      </w:tr>
      <w:tr w:rsidR="00F95014" w:rsidRPr="00542D61" w14:paraId="002DC2A3" w14:textId="77777777" w:rsidTr="004C7B32">
        <w:tc>
          <w:tcPr>
            <w:tcW w:w="5875" w:type="dxa"/>
            <w:vAlign w:val="bottom"/>
          </w:tcPr>
          <w:p w14:paraId="362942F9" w14:textId="77777777" w:rsidR="00F95014" w:rsidRPr="00542D61" w:rsidRDefault="00F95014" w:rsidP="00252992">
            <w:pPr>
              <w:spacing w:line="240" w:lineRule="auto"/>
              <w:ind w:left="427"/>
              <w:rPr>
                <w:rFonts w:cs="Arial"/>
              </w:rPr>
            </w:pPr>
            <w:r w:rsidRPr="00542D61">
              <w:rPr>
                <w:rFonts w:cs="Arial"/>
              </w:rPr>
              <w:t xml:space="preserve">   Companies under common control</w:t>
            </w:r>
          </w:p>
        </w:tc>
        <w:tc>
          <w:tcPr>
            <w:tcW w:w="1584" w:type="dxa"/>
            <w:tcBorders>
              <w:bottom w:val="single" w:sz="4" w:space="0" w:color="auto"/>
            </w:tcBorders>
            <w:shd w:val="clear" w:color="auto" w:fill="FAFAFA"/>
            <w:vAlign w:val="bottom"/>
          </w:tcPr>
          <w:p w14:paraId="67FB16BC" w14:textId="41E0BC5B" w:rsidR="00F95014" w:rsidRPr="00542D61" w:rsidRDefault="002D7F9C" w:rsidP="00252992">
            <w:pPr>
              <w:spacing w:line="240" w:lineRule="auto"/>
              <w:ind w:right="-72"/>
              <w:jc w:val="right"/>
              <w:rPr>
                <w:rFonts w:cs="Arial"/>
                <w:szCs w:val="25"/>
                <w:lang w:val="en-GB"/>
              </w:rPr>
            </w:pPr>
            <w:r w:rsidRPr="00542D61">
              <w:rPr>
                <w:rFonts w:cs="Arial"/>
              </w:rPr>
              <w:t>62,33</w:t>
            </w:r>
            <w:r w:rsidR="00E14C37" w:rsidRPr="00542D61">
              <w:rPr>
                <w:rFonts w:cs="Arial"/>
                <w:szCs w:val="25"/>
                <w:lang w:val="en-GB"/>
              </w:rPr>
              <w:t>5</w:t>
            </w:r>
          </w:p>
        </w:tc>
        <w:tc>
          <w:tcPr>
            <w:tcW w:w="1584" w:type="dxa"/>
            <w:tcBorders>
              <w:bottom w:val="single" w:sz="4" w:space="0" w:color="auto"/>
            </w:tcBorders>
            <w:vAlign w:val="bottom"/>
          </w:tcPr>
          <w:p w14:paraId="26A417B2" w14:textId="0CD125C6" w:rsidR="00F95014" w:rsidRPr="00542D61" w:rsidRDefault="00F95014" w:rsidP="00252992">
            <w:pPr>
              <w:spacing w:line="240" w:lineRule="auto"/>
              <w:ind w:right="-72"/>
              <w:jc w:val="right"/>
              <w:rPr>
                <w:rFonts w:cs="Arial"/>
              </w:rPr>
            </w:pPr>
            <w:r w:rsidRPr="00542D61">
              <w:rPr>
                <w:rFonts w:cs="Arial"/>
              </w:rPr>
              <w:t>24,4</w:t>
            </w:r>
            <w:r w:rsidR="00186394" w:rsidRPr="00542D61">
              <w:rPr>
                <w:rFonts w:cs="Arial"/>
              </w:rPr>
              <w:t>10</w:t>
            </w:r>
          </w:p>
        </w:tc>
      </w:tr>
      <w:tr w:rsidR="00F95014" w:rsidRPr="00542D61" w14:paraId="1B747B08" w14:textId="77777777" w:rsidTr="004C7B32">
        <w:tc>
          <w:tcPr>
            <w:tcW w:w="5875" w:type="dxa"/>
            <w:vAlign w:val="bottom"/>
          </w:tcPr>
          <w:p w14:paraId="769098D0" w14:textId="77777777" w:rsidR="00F95014" w:rsidRPr="00542D61" w:rsidRDefault="00F9501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24436D36" w14:textId="206174CF"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49C1660A" w14:textId="77777777" w:rsidR="00F95014" w:rsidRPr="00542D61" w:rsidRDefault="00F95014" w:rsidP="00252992">
            <w:pPr>
              <w:spacing w:line="240" w:lineRule="auto"/>
              <w:ind w:right="-72"/>
              <w:jc w:val="right"/>
              <w:rPr>
                <w:rFonts w:cs="Arial"/>
                <w:sz w:val="16"/>
                <w:szCs w:val="16"/>
              </w:rPr>
            </w:pPr>
          </w:p>
        </w:tc>
      </w:tr>
      <w:tr w:rsidR="00F95014" w:rsidRPr="00542D61" w14:paraId="259A0ACB" w14:textId="77777777" w:rsidTr="004C7B32">
        <w:tc>
          <w:tcPr>
            <w:tcW w:w="5875" w:type="dxa"/>
            <w:vAlign w:val="bottom"/>
          </w:tcPr>
          <w:p w14:paraId="5EA09CE0" w14:textId="77777777" w:rsidR="00F95014" w:rsidRPr="00542D61" w:rsidRDefault="00F95014" w:rsidP="00252992">
            <w:pPr>
              <w:spacing w:line="240" w:lineRule="auto"/>
              <w:ind w:left="427"/>
              <w:rPr>
                <w:rFonts w:cs="Arial"/>
                <w:lang w:val="en-GB"/>
              </w:rPr>
            </w:pPr>
          </w:p>
        </w:tc>
        <w:tc>
          <w:tcPr>
            <w:tcW w:w="1584" w:type="dxa"/>
            <w:tcBorders>
              <w:bottom w:val="single" w:sz="4" w:space="0" w:color="auto"/>
            </w:tcBorders>
            <w:shd w:val="clear" w:color="auto" w:fill="FAFAFA"/>
            <w:vAlign w:val="bottom"/>
          </w:tcPr>
          <w:p w14:paraId="52AF1557" w14:textId="49E637B1" w:rsidR="00F95014" w:rsidRPr="00542D61" w:rsidRDefault="002D7F9C" w:rsidP="00252992">
            <w:pPr>
              <w:spacing w:line="240" w:lineRule="auto"/>
              <w:ind w:right="-72"/>
              <w:jc w:val="right"/>
              <w:rPr>
                <w:rFonts w:cs="Arial"/>
                <w:cs/>
              </w:rPr>
            </w:pPr>
            <w:r w:rsidRPr="00542D61">
              <w:rPr>
                <w:rFonts w:cs="Arial"/>
              </w:rPr>
              <w:t>74,64</w:t>
            </w:r>
            <w:r w:rsidR="00E14C37" w:rsidRPr="00542D61">
              <w:rPr>
                <w:rFonts w:cs="Arial"/>
              </w:rPr>
              <w:t>7</w:t>
            </w:r>
          </w:p>
        </w:tc>
        <w:tc>
          <w:tcPr>
            <w:tcW w:w="1584" w:type="dxa"/>
            <w:tcBorders>
              <w:bottom w:val="single" w:sz="4" w:space="0" w:color="auto"/>
            </w:tcBorders>
            <w:vAlign w:val="bottom"/>
          </w:tcPr>
          <w:p w14:paraId="21D28DE3" w14:textId="591A673F" w:rsidR="00F95014" w:rsidRPr="00542D61" w:rsidRDefault="00F95014" w:rsidP="00252992">
            <w:pPr>
              <w:spacing w:line="240" w:lineRule="auto"/>
              <w:ind w:right="-72"/>
              <w:jc w:val="right"/>
              <w:rPr>
                <w:rFonts w:cs="Arial"/>
                <w:cs/>
              </w:rPr>
            </w:pPr>
            <w:r w:rsidRPr="00542D61">
              <w:rPr>
                <w:rFonts w:cs="Arial"/>
              </w:rPr>
              <w:t>79,20</w:t>
            </w:r>
            <w:r w:rsidR="00F80E1D" w:rsidRPr="00542D61">
              <w:rPr>
                <w:rFonts w:cs="Arial"/>
              </w:rPr>
              <w:t>4</w:t>
            </w:r>
          </w:p>
        </w:tc>
      </w:tr>
      <w:tr w:rsidR="00F95014" w:rsidRPr="00542D61" w14:paraId="605538C1" w14:textId="77777777" w:rsidTr="004C7B32">
        <w:tc>
          <w:tcPr>
            <w:tcW w:w="5875" w:type="dxa"/>
            <w:vAlign w:val="bottom"/>
          </w:tcPr>
          <w:p w14:paraId="219CD29B" w14:textId="77777777" w:rsidR="00F95014" w:rsidRPr="00542D61" w:rsidRDefault="00F95014" w:rsidP="00252992">
            <w:pPr>
              <w:spacing w:line="240" w:lineRule="auto"/>
              <w:ind w:left="427"/>
              <w:rPr>
                <w:rFonts w:cs="Arial"/>
                <w:sz w:val="16"/>
                <w:szCs w:val="16"/>
                <w:lang w:val="en-GB"/>
              </w:rPr>
            </w:pPr>
          </w:p>
        </w:tc>
        <w:tc>
          <w:tcPr>
            <w:tcW w:w="1584" w:type="dxa"/>
            <w:tcBorders>
              <w:top w:val="single" w:sz="4" w:space="0" w:color="auto"/>
            </w:tcBorders>
            <w:shd w:val="clear" w:color="auto" w:fill="FAFAFA"/>
            <w:vAlign w:val="bottom"/>
          </w:tcPr>
          <w:p w14:paraId="18485B61"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2AE64E43" w14:textId="77777777" w:rsidR="00F95014" w:rsidRPr="00542D61" w:rsidRDefault="00F95014" w:rsidP="00252992">
            <w:pPr>
              <w:spacing w:line="240" w:lineRule="auto"/>
              <w:ind w:right="-72"/>
              <w:jc w:val="right"/>
              <w:rPr>
                <w:rFonts w:cs="Arial"/>
                <w:sz w:val="16"/>
                <w:szCs w:val="16"/>
              </w:rPr>
            </w:pPr>
          </w:p>
        </w:tc>
      </w:tr>
      <w:tr w:rsidR="00F95014" w:rsidRPr="00542D61" w14:paraId="3F21543E" w14:textId="77777777" w:rsidTr="004C7B32">
        <w:tc>
          <w:tcPr>
            <w:tcW w:w="5875" w:type="dxa"/>
            <w:vAlign w:val="bottom"/>
          </w:tcPr>
          <w:p w14:paraId="406F2AD7" w14:textId="77777777" w:rsidR="00F95014" w:rsidRPr="00542D61" w:rsidRDefault="00F95014" w:rsidP="00252992">
            <w:pPr>
              <w:spacing w:line="240" w:lineRule="auto"/>
              <w:ind w:left="427"/>
              <w:rPr>
                <w:rFonts w:cs="Arial"/>
              </w:rPr>
            </w:pPr>
            <w:r w:rsidRPr="00542D61">
              <w:rPr>
                <w:rFonts w:cs="Arial"/>
              </w:rPr>
              <w:t>Amounts due to related parties:</w:t>
            </w:r>
          </w:p>
        </w:tc>
        <w:tc>
          <w:tcPr>
            <w:tcW w:w="1584" w:type="dxa"/>
            <w:shd w:val="clear" w:color="auto" w:fill="FAFAFA"/>
            <w:vAlign w:val="bottom"/>
          </w:tcPr>
          <w:p w14:paraId="03CB5513" w14:textId="77777777" w:rsidR="00F95014" w:rsidRPr="00542D61" w:rsidRDefault="00F95014" w:rsidP="00252992">
            <w:pPr>
              <w:spacing w:line="240" w:lineRule="auto"/>
              <w:ind w:right="-72"/>
              <w:jc w:val="right"/>
              <w:rPr>
                <w:rFonts w:cs="Arial"/>
              </w:rPr>
            </w:pPr>
          </w:p>
        </w:tc>
        <w:tc>
          <w:tcPr>
            <w:tcW w:w="1584" w:type="dxa"/>
            <w:vAlign w:val="bottom"/>
          </w:tcPr>
          <w:p w14:paraId="2A8B5AA6" w14:textId="77777777" w:rsidR="00F95014" w:rsidRPr="00542D61" w:rsidRDefault="00F95014" w:rsidP="00252992">
            <w:pPr>
              <w:spacing w:line="240" w:lineRule="auto"/>
              <w:ind w:right="-72"/>
              <w:jc w:val="right"/>
              <w:rPr>
                <w:rFonts w:cs="Arial"/>
              </w:rPr>
            </w:pPr>
          </w:p>
        </w:tc>
      </w:tr>
      <w:tr w:rsidR="00F95014" w:rsidRPr="00542D61" w14:paraId="69D9DCEF" w14:textId="77777777" w:rsidTr="004C7B32">
        <w:tc>
          <w:tcPr>
            <w:tcW w:w="5875" w:type="dxa"/>
            <w:vAlign w:val="bottom"/>
          </w:tcPr>
          <w:p w14:paraId="7CA9A25D" w14:textId="77777777" w:rsidR="00F95014" w:rsidRPr="00542D61" w:rsidRDefault="00F95014" w:rsidP="00252992">
            <w:pPr>
              <w:spacing w:line="240" w:lineRule="auto"/>
              <w:ind w:left="427"/>
              <w:rPr>
                <w:rFonts w:cs="Arial"/>
              </w:rPr>
            </w:pPr>
            <w:r w:rsidRPr="00542D61">
              <w:rPr>
                <w:rFonts w:cs="Arial"/>
              </w:rPr>
              <w:t xml:space="preserve">   Parent company</w:t>
            </w:r>
          </w:p>
        </w:tc>
        <w:tc>
          <w:tcPr>
            <w:tcW w:w="1584" w:type="dxa"/>
            <w:shd w:val="clear" w:color="auto" w:fill="FAFAFA"/>
            <w:vAlign w:val="bottom"/>
          </w:tcPr>
          <w:p w14:paraId="12C6D3CE" w14:textId="71E14824" w:rsidR="00F95014" w:rsidRPr="00542D61" w:rsidRDefault="002D7F9C" w:rsidP="00252992">
            <w:pPr>
              <w:spacing w:line="240" w:lineRule="auto"/>
              <w:ind w:right="-72"/>
              <w:jc w:val="right"/>
              <w:rPr>
                <w:rFonts w:cs="Arial"/>
              </w:rPr>
            </w:pPr>
            <w:r w:rsidRPr="00542D61">
              <w:rPr>
                <w:rFonts w:cs="Arial"/>
              </w:rPr>
              <w:t>33,284</w:t>
            </w:r>
          </w:p>
        </w:tc>
        <w:tc>
          <w:tcPr>
            <w:tcW w:w="1584" w:type="dxa"/>
            <w:vAlign w:val="bottom"/>
          </w:tcPr>
          <w:p w14:paraId="70B84FCA" w14:textId="697CE1F5" w:rsidR="00F95014" w:rsidRPr="00542D61" w:rsidRDefault="00F95014" w:rsidP="00252992">
            <w:pPr>
              <w:spacing w:line="240" w:lineRule="auto"/>
              <w:ind w:right="-72"/>
              <w:jc w:val="right"/>
              <w:rPr>
                <w:rFonts w:cs="Arial"/>
              </w:rPr>
            </w:pPr>
            <w:r w:rsidRPr="00542D61">
              <w:rPr>
                <w:rFonts w:cs="Arial"/>
              </w:rPr>
              <w:t>39,32</w:t>
            </w:r>
            <w:r w:rsidR="00186394" w:rsidRPr="00542D61">
              <w:rPr>
                <w:rFonts w:cs="Arial"/>
              </w:rPr>
              <w:t>6</w:t>
            </w:r>
          </w:p>
        </w:tc>
      </w:tr>
      <w:tr w:rsidR="00F95014" w:rsidRPr="00542D61" w14:paraId="24CECC68" w14:textId="77777777" w:rsidTr="004C7B32">
        <w:tc>
          <w:tcPr>
            <w:tcW w:w="5875" w:type="dxa"/>
            <w:vAlign w:val="bottom"/>
          </w:tcPr>
          <w:p w14:paraId="65FDB408" w14:textId="77777777" w:rsidR="00F95014" w:rsidRPr="00542D61" w:rsidRDefault="00F95014" w:rsidP="00252992">
            <w:pPr>
              <w:spacing w:line="240" w:lineRule="auto"/>
              <w:ind w:left="427"/>
              <w:rPr>
                <w:rFonts w:cs="Arial"/>
              </w:rPr>
            </w:pPr>
            <w:r w:rsidRPr="00542D61">
              <w:rPr>
                <w:rFonts w:cs="Arial"/>
              </w:rPr>
              <w:t xml:space="preserve">   Companies under common control</w:t>
            </w:r>
          </w:p>
        </w:tc>
        <w:tc>
          <w:tcPr>
            <w:tcW w:w="1584" w:type="dxa"/>
            <w:tcBorders>
              <w:bottom w:val="single" w:sz="4" w:space="0" w:color="auto"/>
            </w:tcBorders>
            <w:shd w:val="clear" w:color="auto" w:fill="FAFAFA"/>
            <w:vAlign w:val="bottom"/>
          </w:tcPr>
          <w:p w14:paraId="50F096BC" w14:textId="44C215CA" w:rsidR="00F95014" w:rsidRPr="00542D61" w:rsidRDefault="002D7F9C" w:rsidP="00252992">
            <w:pPr>
              <w:spacing w:line="240" w:lineRule="auto"/>
              <w:ind w:right="-72"/>
              <w:jc w:val="right"/>
              <w:rPr>
                <w:rFonts w:cs="Arial"/>
              </w:rPr>
            </w:pPr>
            <w:r w:rsidRPr="00542D61">
              <w:rPr>
                <w:rFonts w:cs="Arial"/>
              </w:rPr>
              <w:t>34,927</w:t>
            </w:r>
          </w:p>
        </w:tc>
        <w:tc>
          <w:tcPr>
            <w:tcW w:w="1584" w:type="dxa"/>
            <w:tcBorders>
              <w:bottom w:val="single" w:sz="4" w:space="0" w:color="auto"/>
            </w:tcBorders>
            <w:vAlign w:val="bottom"/>
          </w:tcPr>
          <w:p w14:paraId="38D37F7E" w14:textId="4B9ACE8C" w:rsidR="00F95014" w:rsidRPr="00542D61" w:rsidRDefault="00F95014" w:rsidP="00252992">
            <w:pPr>
              <w:spacing w:line="240" w:lineRule="auto"/>
              <w:ind w:right="-72"/>
              <w:jc w:val="right"/>
              <w:rPr>
                <w:rFonts w:cs="Arial"/>
              </w:rPr>
            </w:pPr>
            <w:r w:rsidRPr="00542D61">
              <w:rPr>
                <w:rFonts w:cs="Arial"/>
              </w:rPr>
              <w:t>24,98</w:t>
            </w:r>
            <w:r w:rsidR="00186394" w:rsidRPr="00542D61">
              <w:rPr>
                <w:rFonts w:cs="Arial"/>
              </w:rPr>
              <w:t>7</w:t>
            </w:r>
          </w:p>
        </w:tc>
      </w:tr>
      <w:tr w:rsidR="00F95014" w:rsidRPr="00542D61" w14:paraId="783CC948" w14:textId="77777777" w:rsidTr="004C7B32">
        <w:tc>
          <w:tcPr>
            <w:tcW w:w="5875" w:type="dxa"/>
            <w:vAlign w:val="bottom"/>
          </w:tcPr>
          <w:p w14:paraId="2C847E22" w14:textId="77777777" w:rsidR="00F95014" w:rsidRPr="00542D61" w:rsidRDefault="00F95014" w:rsidP="00252992">
            <w:pPr>
              <w:spacing w:line="240" w:lineRule="auto"/>
              <w:ind w:left="427"/>
              <w:rPr>
                <w:rFonts w:cs="Arial"/>
                <w:sz w:val="16"/>
                <w:szCs w:val="16"/>
              </w:rPr>
            </w:pPr>
          </w:p>
        </w:tc>
        <w:tc>
          <w:tcPr>
            <w:tcW w:w="1584" w:type="dxa"/>
            <w:tcBorders>
              <w:top w:val="single" w:sz="4" w:space="0" w:color="auto"/>
            </w:tcBorders>
            <w:shd w:val="clear" w:color="auto" w:fill="FAFAFA"/>
            <w:vAlign w:val="bottom"/>
          </w:tcPr>
          <w:p w14:paraId="71E7BBB6"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62191B64" w14:textId="77777777" w:rsidR="00F95014" w:rsidRPr="00542D61" w:rsidRDefault="00F95014" w:rsidP="00252992">
            <w:pPr>
              <w:spacing w:line="240" w:lineRule="auto"/>
              <w:ind w:right="-72"/>
              <w:jc w:val="right"/>
              <w:rPr>
                <w:rFonts w:cs="Arial"/>
                <w:sz w:val="16"/>
                <w:szCs w:val="16"/>
              </w:rPr>
            </w:pPr>
          </w:p>
        </w:tc>
      </w:tr>
      <w:tr w:rsidR="00F95014" w:rsidRPr="00542D61" w14:paraId="6E00F3A8" w14:textId="77777777" w:rsidTr="004C7B32">
        <w:tc>
          <w:tcPr>
            <w:tcW w:w="5875" w:type="dxa"/>
            <w:vAlign w:val="bottom"/>
          </w:tcPr>
          <w:p w14:paraId="4F02B5F5" w14:textId="77777777" w:rsidR="00F95014" w:rsidRPr="00542D61" w:rsidRDefault="00F95014" w:rsidP="00252992">
            <w:pPr>
              <w:spacing w:line="240" w:lineRule="auto"/>
              <w:ind w:left="427"/>
              <w:rPr>
                <w:rFonts w:cs="Arial"/>
                <w:lang w:val="en-GB"/>
              </w:rPr>
            </w:pPr>
          </w:p>
        </w:tc>
        <w:tc>
          <w:tcPr>
            <w:tcW w:w="1584" w:type="dxa"/>
            <w:tcBorders>
              <w:bottom w:val="single" w:sz="4" w:space="0" w:color="auto"/>
            </w:tcBorders>
            <w:shd w:val="clear" w:color="auto" w:fill="FAFAFA"/>
            <w:vAlign w:val="bottom"/>
          </w:tcPr>
          <w:p w14:paraId="360B59F0" w14:textId="7D01E84E" w:rsidR="00F95014" w:rsidRPr="00542D61" w:rsidRDefault="002D7F9C" w:rsidP="00252992">
            <w:pPr>
              <w:spacing w:line="240" w:lineRule="auto"/>
              <w:ind w:right="-72"/>
              <w:jc w:val="right"/>
              <w:rPr>
                <w:rFonts w:cs="Arial"/>
                <w:cs/>
              </w:rPr>
            </w:pPr>
            <w:r w:rsidRPr="00542D61">
              <w:rPr>
                <w:rFonts w:cs="Arial"/>
              </w:rPr>
              <w:t>68,211</w:t>
            </w:r>
          </w:p>
        </w:tc>
        <w:tc>
          <w:tcPr>
            <w:tcW w:w="1584" w:type="dxa"/>
            <w:tcBorders>
              <w:bottom w:val="single" w:sz="4" w:space="0" w:color="auto"/>
            </w:tcBorders>
            <w:vAlign w:val="bottom"/>
          </w:tcPr>
          <w:p w14:paraId="6C860F2C" w14:textId="4B3B87F8" w:rsidR="00F95014" w:rsidRPr="00542D61" w:rsidRDefault="00F95014" w:rsidP="00252992">
            <w:pPr>
              <w:spacing w:line="240" w:lineRule="auto"/>
              <w:ind w:right="-72"/>
              <w:jc w:val="right"/>
              <w:rPr>
                <w:rFonts w:cs="Arial"/>
                <w:cs/>
              </w:rPr>
            </w:pPr>
            <w:r w:rsidRPr="00542D61">
              <w:rPr>
                <w:rFonts w:cs="Arial"/>
              </w:rPr>
              <w:t>64,31</w:t>
            </w:r>
            <w:r w:rsidR="00186394" w:rsidRPr="00542D61">
              <w:rPr>
                <w:rFonts w:cs="Arial"/>
              </w:rPr>
              <w:t>3</w:t>
            </w:r>
          </w:p>
        </w:tc>
      </w:tr>
      <w:tr w:rsidR="00F95014" w:rsidRPr="00542D61" w14:paraId="28F9511E" w14:textId="77777777" w:rsidTr="004C7B32">
        <w:tc>
          <w:tcPr>
            <w:tcW w:w="5875" w:type="dxa"/>
            <w:vAlign w:val="bottom"/>
          </w:tcPr>
          <w:p w14:paraId="35906ACB" w14:textId="77777777" w:rsidR="00F95014" w:rsidRPr="00542D61" w:rsidRDefault="00F95014" w:rsidP="00252992">
            <w:pPr>
              <w:spacing w:line="240" w:lineRule="auto"/>
              <w:ind w:left="427"/>
              <w:rPr>
                <w:rFonts w:cs="Arial"/>
                <w:sz w:val="16"/>
                <w:szCs w:val="16"/>
                <w:lang w:val="en-GB"/>
              </w:rPr>
            </w:pPr>
          </w:p>
        </w:tc>
        <w:tc>
          <w:tcPr>
            <w:tcW w:w="1584" w:type="dxa"/>
            <w:tcBorders>
              <w:top w:val="single" w:sz="4" w:space="0" w:color="auto"/>
            </w:tcBorders>
            <w:shd w:val="clear" w:color="auto" w:fill="FAFAFA"/>
            <w:vAlign w:val="bottom"/>
          </w:tcPr>
          <w:p w14:paraId="005DC3D8"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282EDDA2" w14:textId="77777777" w:rsidR="00F95014" w:rsidRPr="00542D61" w:rsidRDefault="00F95014" w:rsidP="00252992">
            <w:pPr>
              <w:spacing w:line="240" w:lineRule="auto"/>
              <w:ind w:right="-72"/>
              <w:jc w:val="right"/>
              <w:rPr>
                <w:rFonts w:cs="Arial"/>
                <w:sz w:val="16"/>
                <w:szCs w:val="16"/>
              </w:rPr>
            </w:pPr>
          </w:p>
        </w:tc>
      </w:tr>
      <w:tr w:rsidR="00F95014" w:rsidRPr="00542D61" w14:paraId="0F44E4FA" w14:textId="77777777" w:rsidTr="004C7B32">
        <w:tc>
          <w:tcPr>
            <w:tcW w:w="5875" w:type="dxa"/>
            <w:vAlign w:val="bottom"/>
          </w:tcPr>
          <w:p w14:paraId="7FA9B5C6" w14:textId="77777777" w:rsidR="00F95014" w:rsidRPr="00542D61" w:rsidRDefault="00F95014" w:rsidP="00252992">
            <w:pPr>
              <w:spacing w:line="240" w:lineRule="auto"/>
              <w:ind w:left="427"/>
              <w:rPr>
                <w:rFonts w:cs="Arial"/>
                <w:lang w:val="en-GB"/>
              </w:rPr>
            </w:pPr>
            <w:r w:rsidRPr="00542D61">
              <w:rPr>
                <w:rFonts w:cs="Arial"/>
              </w:rPr>
              <w:t>Payable from purchases of plant and equipment:</w:t>
            </w:r>
          </w:p>
        </w:tc>
        <w:tc>
          <w:tcPr>
            <w:tcW w:w="1584" w:type="dxa"/>
            <w:shd w:val="clear" w:color="auto" w:fill="FAFAFA"/>
            <w:vAlign w:val="bottom"/>
          </w:tcPr>
          <w:p w14:paraId="2CAF70E1" w14:textId="77777777" w:rsidR="00F95014" w:rsidRPr="00542D61" w:rsidRDefault="00F95014" w:rsidP="00252992">
            <w:pPr>
              <w:spacing w:line="240" w:lineRule="auto"/>
              <w:ind w:right="-72"/>
              <w:jc w:val="right"/>
              <w:rPr>
                <w:rFonts w:cs="Arial"/>
              </w:rPr>
            </w:pPr>
          </w:p>
        </w:tc>
        <w:tc>
          <w:tcPr>
            <w:tcW w:w="1584" w:type="dxa"/>
            <w:vAlign w:val="bottom"/>
          </w:tcPr>
          <w:p w14:paraId="618A3CA1" w14:textId="77777777" w:rsidR="00F95014" w:rsidRPr="00542D61" w:rsidRDefault="00F95014" w:rsidP="00252992">
            <w:pPr>
              <w:spacing w:line="240" w:lineRule="auto"/>
              <w:ind w:right="-72"/>
              <w:jc w:val="right"/>
              <w:rPr>
                <w:rFonts w:cs="Arial"/>
              </w:rPr>
            </w:pPr>
          </w:p>
        </w:tc>
      </w:tr>
      <w:tr w:rsidR="00F95014" w:rsidRPr="00542D61" w14:paraId="2EBE1B32" w14:textId="77777777" w:rsidTr="004C7B32">
        <w:tc>
          <w:tcPr>
            <w:tcW w:w="5875" w:type="dxa"/>
            <w:vAlign w:val="bottom"/>
          </w:tcPr>
          <w:p w14:paraId="6111014B" w14:textId="77777777" w:rsidR="00F95014" w:rsidRPr="00542D61" w:rsidRDefault="00F95014" w:rsidP="00252992">
            <w:pPr>
              <w:spacing w:line="240" w:lineRule="auto"/>
              <w:ind w:left="427"/>
              <w:rPr>
                <w:rFonts w:cs="Arial"/>
                <w:lang w:val="en-GB"/>
              </w:rPr>
            </w:pPr>
            <w:r w:rsidRPr="00542D61">
              <w:rPr>
                <w:rFonts w:cs="Arial"/>
                <w:lang w:val="en-GB"/>
              </w:rPr>
              <w:t xml:space="preserve">   Parent company</w:t>
            </w:r>
          </w:p>
        </w:tc>
        <w:tc>
          <w:tcPr>
            <w:tcW w:w="1584" w:type="dxa"/>
            <w:shd w:val="clear" w:color="auto" w:fill="FAFAFA"/>
            <w:vAlign w:val="bottom"/>
          </w:tcPr>
          <w:p w14:paraId="646B761B" w14:textId="12D2690B" w:rsidR="00F95014" w:rsidRPr="00542D61" w:rsidRDefault="002D7F9C" w:rsidP="00252992">
            <w:pPr>
              <w:spacing w:line="240" w:lineRule="auto"/>
              <w:ind w:right="-72"/>
              <w:jc w:val="right"/>
              <w:rPr>
                <w:rFonts w:cs="Arial"/>
              </w:rPr>
            </w:pPr>
            <w:r w:rsidRPr="00542D61">
              <w:rPr>
                <w:rFonts w:cs="Arial"/>
              </w:rPr>
              <w:t>22,35</w:t>
            </w:r>
            <w:r w:rsidR="00186394" w:rsidRPr="00542D61">
              <w:rPr>
                <w:rFonts w:cs="Arial"/>
              </w:rPr>
              <w:t>5</w:t>
            </w:r>
          </w:p>
        </w:tc>
        <w:tc>
          <w:tcPr>
            <w:tcW w:w="1584" w:type="dxa"/>
            <w:vAlign w:val="bottom"/>
          </w:tcPr>
          <w:p w14:paraId="099EDE2D" w14:textId="168639BA" w:rsidR="00F95014" w:rsidRPr="00542D61" w:rsidRDefault="00F95014" w:rsidP="00252992">
            <w:pPr>
              <w:spacing w:line="240" w:lineRule="auto"/>
              <w:ind w:right="-72"/>
              <w:jc w:val="right"/>
              <w:rPr>
                <w:rFonts w:cs="Arial"/>
              </w:rPr>
            </w:pPr>
            <w:r w:rsidRPr="00542D61">
              <w:rPr>
                <w:rFonts w:cs="Arial"/>
              </w:rPr>
              <w:t>3,312</w:t>
            </w:r>
          </w:p>
        </w:tc>
      </w:tr>
      <w:tr w:rsidR="00F95014" w:rsidRPr="00542D61" w14:paraId="1B418291" w14:textId="77777777" w:rsidTr="004C7B32">
        <w:tc>
          <w:tcPr>
            <w:tcW w:w="5875" w:type="dxa"/>
            <w:vAlign w:val="bottom"/>
          </w:tcPr>
          <w:p w14:paraId="4E262581" w14:textId="77777777" w:rsidR="00F95014" w:rsidRPr="00542D61" w:rsidRDefault="00F95014" w:rsidP="00252992">
            <w:pPr>
              <w:spacing w:line="240" w:lineRule="auto"/>
              <w:ind w:left="427"/>
              <w:rPr>
                <w:rFonts w:cs="Arial"/>
              </w:rPr>
            </w:pPr>
            <w:r w:rsidRPr="00542D61">
              <w:rPr>
                <w:rFonts w:cs="Arial"/>
              </w:rPr>
              <w:t xml:space="preserve">   Companies under common control</w:t>
            </w:r>
          </w:p>
        </w:tc>
        <w:tc>
          <w:tcPr>
            <w:tcW w:w="1584" w:type="dxa"/>
            <w:tcBorders>
              <w:bottom w:val="single" w:sz="4" w:space="0" w:color="auto"/>
            </w:tcBorders>
            <w:shd w:val="clear" w:color="auto" w:fill="FAFAFA"/>
            <w:vAlign w:val="bottom"/>
          </w:tcPr>
          <w:p w14:paraId="2879A5A0" w14:textId="07016D4D" w:rsidR="00F95014" w:rsidRPr="00542D61" w:rsidRDefault="002D7F9C" w:rsidP="00252992">
            <w:pPr>
              <w:spacing w:line="240" w:lineRule="auto"/>
              <w:ind w:right="-72"/>
              <w:jc w:val="right"/>
              <w:rPr>
                <w:rFonts w:cs="Arial"/>
              </w:rPr>
            </w:pPr>
            <w:r w:rsidRPr="00542D61">
              <w:rPr>
                <w:rFonts w:cs="Arial"/>
              </w:rPr>
              <w:t>35,177</w:t>
            </w:r>
          </w:p>
        </w:tc>
        <w:tc>
          <w:tcPr>
            <w:tcW w:w="1584" w:type="dxa"/>
            <w:tcBorders>
              <w:bottom w:val="single" w:sz="4" w:space="0" w:color="auto"/>
            </w:tcBorders>
            <w:vAlign w:val="bottom"/>
          </w:tcPr>
          <w:p w14:paraId="5DD3A3D8" w14:textId="5AC9C62E" w:rsidR="00F95014" w:rsidRPr="00542D61" w:rsidRDefault="00F95014" w:rsidP="00252992">
            <w:pPr>
              <w:spacing w:line="240" w:lineRule="auto"/>
              <w:ind w:right="-72"/>
              <w:jc w:val="right"/>
              <w:rPr>
                <w:rFonts w:cs="Arial"/>
              </w:rPr>
            </w:pPr>
            <w:r w:rsidRPr="00542D61">
              <w:rPr>
                <w:rFonts w:cs="Arial"/>
              </w:rPr>
              <w:t>7,70</w:t>
            </w:r>
            <w:r w:rsidR="00186394" w:rsidRPr="00542D61">
              <w:rPr>
                <w:rFonts w:cs="Arial"/>
              </w:rPr>
              <w:t>2</w:t>
            </w:r>
          </w:p>
        </w:tc>
      </w:tr>
      <w:tr w:rsidR="00F95014" w:rsidRPr="00542D61" w14:paraId="55612D06" w14:textId="77777777" w:rsidTr="004C7B32">
        <w:tc>
          <w:tcPr>
            <w:tcW w:w="5875" w:type="dxa"/>
            <w:vAlign w:val="bottom"/>
          </w:tcPr>
          <w:p w14:paraId="3B3ABA23" w14:textId="77777777" w:rsidR="00F95014" w:rsidRPr="00542D61" w:rsidRDefault="00F95014" w:rsidP="00252992">
            <w:pPr>
              <w:spacing w:line="240" w:lineRule="auto"/>
              <w:ind w:left="427"/>
              <w:rPr>
                <w:rFonts w:cs="Arial"/>
                <w:sz w:val="16"/>
                <w:szCs w:val="16"/>
                <w:lang w:val="en-GB"/>
              </w:rPr>
            </w:pPr>
          </w:p>
        </w:tc>
        <w:tc>
          <w:tcPr>
            <w:tcW w:w="1584" w:type="dxa"/>
            <w:tcBorders>
              <w:top w:val="single" w:sz="4" w:space="0" w:color="auto"/>
            </w:tcBorders>
            <w:shd w:val="clear" w:color="auto" w:fill="FAFAFA"/>
            <w:vAlign w:val="bottom"/>
          </w:tcPr>
          <w:p w14:paraId="570392CD" w14:textId="77777777" w:rsidR="00F95014" w:rsidRPr="00542D61" w:rsidRDefault="00F95014" w:rsidP="00252992">
            <w:pPr>
              <w:spacing w:line="240" w:lineRule="auto"/>
              <w:ind w:right="-72"/>
              <w:jc w:val="right"/>
              <w:rPr>
                <w:rFonts w:cs="Arial"/>
                <w:sz w:val="16"/>
                <w:szCs w:val="16"/>
              </w:rPr>
            </w:pPr>
          </w:p>
        </w:tc>
        <w:tc>
          <w:tcPr>
            <w:tcW w:w="1584" w:type="dxa"/>
            <w:tcBorders>
              <w:top w:val="single" w:sz="4" w:space="0" w:color="auto"/>
            </w:tcBorders>
            <w:vAlign w:val="bottom"/>
          </w:tcPr>
          <w:p w14:paraId="3F23A441" w14:textId="77777777" w:rsidR="00F95014" w:rsidRPr="00542D61" w:rsidRDefault="00F95014" w:rsidP="00252992">
            <w:pPr>
              <w:spacing w:line="240" w:lineRule="auto"/>
              <w:ind w:right="-72"/>
              <w:jc w:val="right"/>
              <w:rPr>
                <w:rFonts w:cs="Arial"/>
                <w:sz w:val="16"/>
                <w:szCs w:val="16"/>
              </w:rPr>
            </w:pPr>
          </w:p>
        </w:tc>
      </w:tr>
      <w:tr w:rsidR="00F95014" w:rsidRPr="00542D61" w14:paraId="00D61F27" w14:textId="77777777" w:rsidTr="004C7B32">
        <w:tc>
          <w:tcPr>
            <w:tcW w:w="5875" w:type="dxa"/>
            <w:vAlign w:val="bottom"/>
          </w:tcPr>
          <w:p w14:paraId="0C09301A" w14:textId="77777777" w:rsidR="00F95014" w:rsidRPr="00542D61" w:rsidRDefault="00F95014" w:rsidP="00252992">
            <w:pPr>
              <w:spacing w:line="240" w:lineRule="auto"/>
              <w:ind w:left="427"/>
              <w:rPr>
                <w:rFonts w:cs="Arial"/>
                <w:lang w:val="en-GB"/>
              </w:rPr>
            </w:pPr>
          </w:p>
        </w:tc>
        <w:tc>
          <w:tcPr>
            <w:tcW w:w="1584" w:type="dxa"/>
            <w:tcBorders>
              <w:bottom w:val="single" w:sz="4" w:space="0" w:color="auto"/>
            </w:tcBorders>
            <w:shd w:val="clear" w:color="auto" w:fill="FAFAFA"/>
            <w:vAlign w:val="bottom"/>
          </w:tcPr>
          <w:p w14:paraId="5786FEA8" w14:textId="51B64130" w:rsidR="00F95014" w:rsidRPr="00542D61" w:rsidRDefault="002D7F9C" w:rsidP="00252992">
            <w:pPr>
              <w:spacing w:line="240" w:lineRule="auto"/>
              <w:ind w:right="-72"/>
              <w:jc w:val="right"/>
              <w:rPr>
                <w:rFonts w:cs="Arial"/>
                <w:cs/>
              </w:rPr>
            </w:pPr>
            <w:r w:rsidRPr="00542D61">
              <w:rPr>
                <w:rFonts w:cs="Arial"/>
              </w:rPr>
              <w:t>57,53</w:t>
            </w:r>
            <w:r w:rsidR="00186394" w:rsidRPr="00542D61">
              <w:rPr>
                <w:rFonts w:cs="Arial"/>
              </w:rPr>
              <w:t>2</w:t>
            </w:r>
          </w:p>
        </w:tc>
        <w:tc>
          <w:tcPr>
            <w:tcW w:w="1584" w:type="dxa"/>
            <w:tcBorders>
              <w:bottom w:val="single" w:sz="4" w:space="0" w:color="auto"/>
            </w:tcBorders>
            <w:vAlign w:val="bottom"/>
          </w:tcPr>
          <w:p w14:paraId="70E4491F" w14:textId="7E82D6F7" w:rsidR="00F95014" w:rsidRPr="00542D61" w:rsidRDefault="00F95014" w:rsidP="00252992">
            <w:pPr>
              <w:spacing w:line="240" w:lineRule="auto"/>
              <w:ind w:right="-72"/>
              <w:jc w:val="right"/>
              <w:rPr>
                <w:rFonts w:cs="Arial"/>
                <w:cs/>
              </w:rPr>
            </w:pPr>
            <w:r w:rsidRPr="00542D61">
              <w:rPr>
                <w:rFonts w:cs="Arial"/>
              </w:rPr>
              <w:t>11,01</w:t>
            </w:r>
            <w:r w:rsidR="00186394" w:rsidRPr="00542D61">
              <w:rPr>
                <w:rFonts w:cs="Arial"/>
              </w:rPr>
              <w:t>4</w:t>
            </w:r>
          </w:p>
        </w:tc>
      </w:tr>
    </w:tbl>
    <w:p w14:paraId="3175DC6F" w14:textId="77777777" w:rsidR="0082006B" w:rsidRPr="00542D61" w:rsidRDefault="0082006B" w:rsidP="00252992">
      <w:pPr>
        <w:pStyle w:val="BodyTextIndent3"/>
        <w:tabs>
          <w:tab w:val="clear" w:pos="817"/>
          <w:tab w:val="clear" w:pos="9889"/>
        </w:tabs>
        <w:spacing w:line="240" w:lineRule="auto"/>
        <w:ind w:left="1080" w:hanging="540"/>
        <w:jc w:val="both"/>
        <w:rPr>
          <w:rFonts w:ascii="Arial" w:hAnsi="Arial" w:cs="Arial"/>
        </w:rPr>
      </w:pPr>
    </w:p>
    <w:p w14:paraId="119649D2" w14:textId="262718F1" w:rsidR="0082006B" w:rsidRPr="00542D61" w:rsidRDefault="00087C14" w:rsidP="00252992">
      <w:pPr>
        <w:tabs>
          <w:tab w:val="left" w:pos="540"/>
        </w:tabs>
        <w:spacing w:line="240" w:lineRule="auto"/>
        <w:ind w:left="540" w:hanging="540"/>
        <w:rPr>
          <w:rFonts w:cs="Arial"/>
          <w:b/>
          <w:bCs/>
          <w:color w:val="CF4A02"/>
        </w:rPr>
      </w:pPr>
      <w:r w:rsidRPr="00542D61">
        <w:rPr>
          <w:rFonts w:cs="Arial"/>
          <w:b/>
          <w:bCs/>
          <w:color w:val="CF4A02"/>
        </w:rPr>
        <w:t>iv)</w:t>
      </w:r>
      <w:r w:rsidRPr="00542D61">
        <w:rPr>
          <w:rFonts w:cs="Arial"/>
          <w:b/>
          <w:bCs/>
          <w:color w:val="CF4A02"/>
        </w:rPr>
        <w:tab/>
      </w:r>
      <w:r w:rsidR="0082006B" w:rsidRPr="00542D61">
        <w:rPr>
          <w:rFonts w:cs="Arial"/>
          <w:b/>
          <w:bCs/>
          <w:color w:val="CF4A02"/>
        </w:rPr>
        <w:t>Directors’ and key management’s compensation</w:t>
      </w:r>
    </w:p>
    <w:p w14:paraId="4D9AC4CF" w14:textId="77777777" w:rsidR="0082006B" w:rsidRPr="00542D61" w:rsidRDefault="0082006B" w:rsidP="00252992">
      <w:pPr>
        <w:pStyle w:val="BodyTextIndent3"/>
        <w:tabs>
          <w:tab w:val="clear" w:pos="817"/>
          <w:tab w:val="clear" w:pos="9889"/>
        </w:tabs>
        <w:spacing w:line="240" w:lineRule="auto"/>
        <w:ind w:left="1080" w:hanging="540"/>
        <w:jc w:val="both"/>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82006B" w:rsidRPr="00542D61" w14:paraId="492B50F9" w14:textId="77777777" w:rsidTr="004C7B32">
        <w:tc>
          <w:tcPr>
            <w:tcW w:w="5875" w:type="dxa"/>
          </w:tcPr>
          <w:p w14:paraId="457D0E48" w14:textId="77777777" w:rsidR="0082006B" w:rsidRPr="00542D61" w:rsidRDefault="00992DA4" w:rsidP="00252992">
            <w:pPr>
              <w:spacing w:line="240" w:lineRule="auto"/>
              <w:ind w:left="427"/>
              <w:jc w:val="both"/>
              <w:rPr>
                <w:rFonts w:cs="Arial"/>
                <w:b/>
                <w:bCs/>
              </w:rPr>
            </w:pPr>
            <w:r w:rsidRPr="00542D61">
              <w:rPr>
                <w:rFonts w:cs="Arial"/>
                <w:b/>
                <w:bCs/>
              </w:rPr>
              <w:t>For the years ended 31 December</w:t>
            </w:r>
          </w:p>
        </w:tc>
        <w:tc>
          <w:tcPr>
            <w:tcW w:w="1584" w:type="dxa"/>
            <w:tcBorders>
              <w:top w:val="single" w:sz="4" w:space="0" w:color="auto"/>
            </w:tcBorders>
            <w:shd w:val="clear" w:color="auto" w:fill="auto"/>
            <w:vAlign w:val="bottom"/>
          </w:tcPr>
          <w:p w14:paraId="6999B07A" w14:textId="77777777" w:rsidR="0082006B" w:rsidRPr="00542D61" w:rsidRDefault="00445E3B" w:rsidP="00252992">
            <w:pPr>
              <w:spacing w:line="240" w:lineRule="auto"/>
              <w:ind w:right="-72"/>
              <w:jc w:val="right"/>
              <w:rPr>
                <w:rFonts w:cs="Arial"/>
                <w:b/>
                <w:bCs/>
              </w:rPr>
            </w:pPr>
            <w:r w:rsidRPr="00542D61">
              <w:rPr>
                <w:rFonts w:cs="Arial"/>
                <w:b/>
                <w:bCs/>
                <w:lang w:val="en-GB"/>
              </w:rPr>
              <w:t>2020</w:t>
            </w:r>
          </w:p>
        </w:tc>
        <w:tc>
          <w:tcPr>
            <w:tcW w:w="1584" w:type="dxa"/>
            <w:tcBorders>
              <w:top w:val="single" w:sz="4" w:space="0" w:color="auto"/>
            </w:tcBorders>
            <w:shd w:val="clear" w:color="auto" w:fill="auto"/>
            <w:vAlign w:val="bottom"/>
          </w:tcPr>
          <w:p w14:paraId="48142DBC" w14:textId="77777777" w:rsidR="0082006B" w:rsidRPr="00542D61" w:rsidRDefault="00445E3B" w:rsidP="00252992">
            <w:pPr>
              <w:spacing w:line="240" w:lineRule="auto"/>
              <w:ind w:right="-72"/>
              <w:jc w:val="right"/>
              <w:rPr>
                <w:rFonts w:cs="Arial"/>
                <w:b/>
                <w:bCs/>
              </w:rPr>
            </w:pPr>
            <w:r w:rsidRPr="00542D61">
              <w:rPr>
                <w:rFonts w:cs="Arial"/>
                <w:b/>
                <w:bCs/>
                <w:lang w:val="en-GB"/>
              </w:rPr>
              <w:t>2019</w:t>
            </w:r>
          </w:p>
        </w:tc>
      </w:tr>
      <w:tr w:rsidR="0082006B" w:rsidRPr="00542D61" w14:paraId="29250E89" w14:textId="77777777" w:rsidTr="004C7B32">
        <w:tc>
          <w:tcPr>
            <w:tcW w:w="5875" w:type="dxa"/>
            <w:vAlign w:val="bottom"/>
          </w:tcPr>
          <w:p w14:paraId="1DCE4BD5" w14:textId="77777777" w:rsidR="0082006B" w:rsidRPr="00542D61" w:rsidRDefault="0082006B" w:rsidP="00252992">
            <w:pPr>
              <w:spacing w:line="240" w:lineRule="auto"/>
              <w:ind w:left="427"/>
              <w:jc w:val="both"/>
              <w:rPr>
                <w:rFonts w:cs="Arial"/>
              </w:rPr>
            </w:pPr>
          </w:p>
        </w:tc>
        <w:tc>
          <w:tcPr>
            <w:tcW w:w="1584" w:type="dxa"/>
            <w:tcBorders>
              <w:bottom w:val="single" w:sz="4" w:space="0" w:color="auto"/>
            </w:tcBorders>
            <w:shd w:val="clear" w:color="auto" w:fill="auto"/>
            <w:vAlign w:val="bottom"/>
          </w:tcPr>
          <w:p w14:paraId="0E3FE906" w14:textId="2FC13ECB" w:rsidR="0082006B" w:rsidRPr="00542D61" w:rsidRDefault="000047C2" w:rsidP="00252992">
            <w:pPr>
              <w:spacing w:line="240" w:lineRule="auto"/>
              <w:ind w:right="-72"/>
              <w:jc w:val="right"/>
              <w:rPr>
                <w:rFonts w:cs="Arial"/>
                <w:b/>
                <w:bCs/>
              </w:rPr>
            </w:pPr>
            <w:r w:rsidRPr="00542D61">
              <w:rPr>
                <w:rFonts w:cs="Arial"/>
                <w:b/>
                <w:bCs/>
              </w:rPr>
              <w:t>Thousand Baht</w:t>
            </w:r>
          </w:p>
        </w:tc>
        <w:tc>
          <w:tcPr>
            <w:tcW w:w="1584" w:type="dxa"/>
            <w:tcBorders>
              <w:bottom w:val="single" w:sz="4" w:space="0" w:color="auto"/>
            </w:tcBorders>
            <w:shd w:val="clear" w:color="auto" w:fill="auto"/>
            <w:vAlign w:val="bottom"/>
          </w:tcPr>
          <w:p w14:paraId="44DB38F6" w14:textId="40E93986" w:rsidR="0082006B" w:rsidRPr="00542D61" w:rsidRDefault="000047C2" w:rsidP="00252992">
            <w:pPr>
              <w:spacing w:line="240" w:lineRule="auto"/>
              <w:ind w:right="-72"/>
              <w:jc w:val="right"/>
              <w:rPr>
                <w:rFonts w:cs="Arial"/>
                <w:b/>
                <w:bCs/>
                <w:lang w:val="en-GB"/>
              </w:rPr>
            </w:pPr>
            <w:r w:rsidRPr="00542D61">
              <w:rPr>
                <w:rFonts w:cs="Arial"/>
                <w:b/>
                <w:bCs/>
              </w:rPr>
              <w:t>Thousand Baht</w:t>
            </w:r>
          </w:p>
        </w:tc>
      </w:tr>
      <w:tr w:rsidR="0082006B" w:rsidRPr="00542D61" w14:paraId="5E2C79A5" w14:textId="77777777" w:rsidTr="004C7B32">
        <w:tc>
          <w:tcPr>
            <w:tcW w:w="5875" w:type="dxa"/>
            <w:vAlign w:val="bottom"/>
          </w:tcPr>
          <w:p w14:paraId="0DAB5718" w14:textId="77777777" w:rsidR="0082006B" w:rsidRPr="00542D61" w:rsidRDefault="0082006B" w:rsidP="00252992">
            <w:pPr>
              <w:spacing w:line="240" w:lineRule="auto"/>
              <w:ind w:left="427"/>
              <w:jc w:val="both"/>
              <w:rPr>
                <w:rFonts w:cs="Arial"/>
              </w:rPr>
            </w:pPr>
          </w:p>
        </w:tc>
        <w:tc>
          <w:tcPr>
            <w:tcW w:w="1584" w:type="dxa"/>
            <w:tcBorders>
              <w:top w:val="single" w:sz="4" w:space="0" w:color="auto"/>
            </w:tcBorders>
            <w:shd w:val="clear" w:color="auto" w:fill="FAFAFA"/>
            <w:vAlign w:val="bottom"/>
          </w:tcPr>
          <w:p w14:paraId="0138E57A" w14:textId="77777777" w:rsidR="0082006B" w:rsidRPr="00542D61" w:rsidRDefault="0082006B" w:rsidP="00252992">
            <w:pPr>
              <w:spacing w:line="240" w:lineRule="auto"/>
              <w:ind w:right="-72"/>
              <w:jc w:val="both"/>
              <w:rPr>
                <w:rFonts w:cs="Arial"/>
              </w:rPr>
            </w:pPr>
          </w:p>
        </w:tc>
        <w:tc>
          <w:tcPr>
            <w:tcW w:w="1584" w:type="dxa"/>
            <w:tcBorders>
              <w:top w:val="single" w:sz="4" w:space="0" w:color="auto"/>
            </w:tcBorders>
            <w:vAlign w:val="bottom"/>
          </w:tcPr>
          <w:p w14:paraId="7EC81DCF" w14:textId="77777777" w:rsidR="0082006B" w:rsidRPr="00542D61" w:rsidRDefault="0082006B" w:rsidP="00252992">
            <w:pPr>
              <w:spacing w:line="240" w:lineRule="auto"/>
              <w:ind w:right="-72"/>
              <w:jc w:val="both"/>
              <w:rPr>
                <w:rFonts w:cs="Arial"/>
              </w:rPr>
            </w:pPr>
          </w:p>
        </w:tc>
      </w:tr>
      <w:tr w:rsidR="00F95014" w:rsidRPr="00542D61" w14:paraId="6844F78B" w14:textId="77777777" w:rsidTr="004C7B32">
        <w:tc>
          <w:tcPr>
            <w:tcW w:w="5875" w:type="dxa"/>
            <w:vAlign w:val="bottom"/>
          </w:tcPr>
          <w:p w14:paraId="6B43A673" w14:textId="77777777" w:rsidR="00F95014" w:rsidRPr="00542D61" w:rsidRDefault="00F95014" w:rsidP="00252992">
            <w:pPr>
              <w:spacing w:line="240" w:lineRule="auto"/>
              <w:ind w:left="427"/>
              <w:rPr>
                <w:rFonts w:cs="Arial"/>
              </w:rPr>
            </w:pPr>
            <w:r w:rsidRPr="00542D61">
              <w:rPr>
                <w:rFonts w:cs="Arial"/>
              </w:rPr>
              <w:t>Salaries and other short-term employee benefits</w:t>
            </w:r>
          </w:p>
        </w:tc>
        <w:tc>
          <w:tcPr>
            <w:tcW w:w="1584" w:type="dxa"/>
            <w:shd w:val="clear" w:color="auto" w:fill="FAFAFA"/>
            <w:vAlign w:val="bottom"/>
          </w:tcPr>
          <w:p w14:paraId="1D557F1E" w14:textId="20B73206" w:rsidR="00F95014" w:rsidRPr="00542D61" w:rsidRDefault="004E47C7" w:rsidP="00252992">
            <w:pPr>
              <w:spacing w:line="240" w:lineRule="auto"/>
              <w:ind w:right="-72"/>
              <w:jc w:val="right"/>
              <w:rPr>
                <w:rFonts w:cs="Arial"/>
              </w:rPr>
            </w:pPr>
            <w:r w:rsidRPr="00542D61">
              <w:rPr>
                <w:rFonts w:cs="Arial"/>
              </w:rPr>
              <w:t>28,</w:t>
            </w:r>
            <w:r w:rsidR="00186394" w:rsidRPr="00542D61">
              <w:rPr>
                <w:rFonts w:cs="Arial"/>
              </w:rPr>
              <w:t>834</w:t>
            </w:r>
          </w:p>
        </w:tc>
        <w:tc>
          <w:tcPr>
            <w:tcW w:w="1584" w:type="dxa"/>
            <w:vAlign w:val="bottom"/>
          </w:tcPr>
          <w:p w14:paraId="73FA66C1" w14:textId="0CA9C158" w:rsidR="00F95014" w:rsidRPr="00542D61" w:rsidRDefault="00F95014" w:rsidP="00252992">
            <w:pPr>
              <w:spacing w:line="240" w:lineRule="auto"/>
              <w:ind w:right="-72"/>
              <w:jc w:val="right"/>
              <w:rPr>
                <w:rFonts w:cs="Arial"/>
              </w:rPr>
            </w:pPr>
            <w:r w:rsidRPr="00542D61">
              <w:rPr>
                <w:rFonts w:cs="Arial"/>
              </w:rPr>
              <w:t>4</w:t>
            </w:r>
            <w:r w:rsidR="00FA3842" w:rsidRPr="00542D61">
              <w:rPr>
                <w:rFonts w:cs="Arial"/>
              </w:rPr>
              <w:t>3,554</w:t>
            </w:r>
          </w:p>
        </w:tc>
      </w:tr>
      <w:tr w:rsidR="00F95014" w:rsidRPr="00542D61" w14:paraId="1D54C195" w14:textId="77777777" w:rsidTr="004C7B32">
        <w:tc>
          <w:tcPr>
            <w:tcW w:w="5875" w:type="dxa"/>
            <w:vAlign w:val="bottom"/>
          </w:tcPr>
          <w:p w14:paraId="38D96C09" w14:textId="77777777" w:rsidR="00F95014" w:rsidRPr="00542D61" w:rsidRDefault="00F95014" w:rsidP="00252992">
            <w:pPr>
              <w:spacing w:line="240" w:lineRule="auto"/>
              <w:ind w:left="427"/>
              <w:rPr>
                <w:rFonts w:cs="Arial"/>
              </w:rPr>
            </w:pPr>
            <w:r w:rsidRPr="00542D61">
              <w:rPr>
                <w:rFonts w:cs="Arial"/>
              </w:rPr>
              <w:t>Employee benefit obligations</w:t>
            </w:r>
          </w:p>
        </w:tc>
        <w:tc>
          <w:tcPr>
            <w:tcW w:w="1584" w:type="dxa"/>
            <w:tcBorders>
              <w:bottom w:val="single" w:sz="4" w:space="0" w:color="auto"/>
            </w:tcBorders>
            <w:shd w:val="clear" w:color="auto" w:fill="FAFAFA"/>
            <w:vAlign w:val="bottom"/>
          </w:tcPr>
          <w:p w14:paraId="08125543" w14:textId="3BB966B4" w:rsidR="00F95014" w:rsidRPr="00542D61" w:rsidRDefault="00186394" w:rsidP="00252992">
            <w:pPr>
              <w:spacing w:line="240" w:lineRule="auto"/>
              <w:ind w:right="-72"/>
              <w:jc w:val="right"/>
              <w:rPr>
                <w:rFonts w:cs="Arial"/>
              </w:rPr>
            </w:pPr>
            <w:r w:rsidRPr="00542D61">
              <w:rPr>
                <w:rFonts w:cs="Arial"/>
              </w:rPr>
              <w:t>162</w:t>
            </w:r>
          </w:p>
        </w:tc>
        <w:tc>
          <w:tcPr>
            <w:tcW w:w="1584" w:type="dxa"/>
            <w:tcBorders>
              <w:bottom w:val="single" w:sz="4" w:space="0" w:color="auto"/>
            </w:tcBorders>
            <w:vAlign w:val="bottom"/>
          </w:tcPr>
          <w:p w14:paraId="425DA376" w14:textId="142E5B89" w:rsidR="00F95014" w:rsidRPr="00542D61" w:rsidRDefault="00FA3842" w:rsidP="00252992">
            <w:pPr>
              <w:spacing w:line="240" w:lineRule="auto"/>
              <w:ind w:right="-72"/>
              <w:jc w:val="right"/>
              <w:rPr>
                <w:rFonts w:cs="Arial"/>
              </w:rPr>
            </w:pPr>
            <w:r w:rsidRPr="00542D61">
              <w:rPr>
                <w:rFonts w:cs="Arial"/>
              </w:rPr>
              <w:t>1,518</w:t>
            </w:r>
          </w:p>
        </w:tc>
      </w:tr>
      <w:tr w:rsidR="00F95014" w:rsidRPr="00542D61" w14:paraId="1A7BACB2" w14:textId="77777777" w:rsidTr="004C7B32">
        <w:tc>
          <w:tcPr>
            <w:tcW w:w="5875" w:type="dxa"/>
            <w:vAlign w:val="bottom"/>
          </w:tcPr>
          <w:p w14:paraId="57933131" w14:textId="77777777" w:rsidR="00F95014" w:rsidRPr="00542D61" w:rsidRDefault="00F95014" w:rsidP="00252992">
            <w:pPr>
              <w:spacing w:line="240" w:lineRule="auto"/>
              <w:ind w:left="427"/>
              <w:jc w:val="both"/>
              <w:rPr>
                <w:rFonts w:cs="Arial"/>
              </w:rPr>
            </w:pPr>
          </w:p>
        </w:tc>
        <w:tc>
          <w:tcPr>
            <w:tcW w:w="1584" w:type="dxa"/>
            <w:tcBorders>
              <w:top w:val="single" w:sz="4" w:space="0" w:color="auto"/>
            </w:tcBorders>
            <w:shd w:val="clear" w:color="auto" w:fill="FAFAFA"/>
            <w:vAlign w:val="bottom"/>
          </w:tcPr>
          <w:p w14:paraId="44D30A41" w14:textId="77777777" w:rsidR="00F95014" w:rsidRPr="00542D61" w:rsidRDefault="00F95014" w:rsidP="00252992">
            <w:pPr>
              <w:spacing w:line="240" w:lineRule="auto"/>
              <w:ind w:right="-72"/>
              <w:jc w:val="both"/>
              <w:rPr>
                <w:rFonts w:cs="Arial"/>
              </w:rPr>
            </w:pPr>
          </w:p>
        </w:tc>
        <w:tc>
          <w:tcPr>
            <w:tcW w:w="1584" w:type="dxa"/>
            <w:tcBorders>
              <w:top w:val="single" w:sz="4" w:space="0" w:color="auto"/>
            </w:tcBorders>
            <w:vAlign w:val="bottom"/>
          </w:tcPr>
          <w:p w14:paraId="6F3D3734" w14:textId="77777777" w:rsidR="00F95014" w:rsidRPr="00542D61" w:rsidRDefault="00F95014" w:rsidP="00252992">
            <w:pPr>
              <w:spacing w:line="240" w:lineRule="auto"/>
              <w:ind w:right="-72"/>
              <w:jc w:val="both"/>
              <w:rPr>
                <w:rFonts w:cs="Arial"/>
              </w:rPr>
            </w:pPr>
          </w:p>
        </w:tc>
      </w:tr>
      <w:tr w:rsidR="00F95014" w:rsidRPr="00542D61" w14:paraId="54177E33" w14:textId="77777777" w:rsidTr="004C7B32">
        <w:tc>
          <w:tcPr>
            <w:tcW w:w="5875" w:type="dxa"/>
            <w:vAlign w:val="bottom"/>
          </w:tcPr>
          <w:p w14:paraId="159CE43C" w14:textId="77777777" w:rsidR="00F95014" w:rsidRPr="00542D61" w:rsidRDefault="00F95014" w:rsidP="00252992">
            <w:pPr>
              <w:spacing w:line="240" w:lineRule="auto"/>
              <w:ind w:left="427"/>
              <w:rPr>
                <w:rFonts w:cs="Arial"/>
              </w:rPr>
            </w:pPr>
          </w:p>
        </w:tc>
        <w:tc>
          <w:tcPr>
            <w:tcW w:w="1584" w:type="dxa"/>
            <w:tcBorders>
              <w:bottom w:val="single" w:sz="4" w:space="0" w:color="auto"/>
            </w:tcBorders>
            <w:shd w:val="clear" w:color="auto" w:fill="FAFAFA"/>
            <w:vAlign w:val="bottom"/>
          </w:tcPr>
          <w:p w14:paraId="3EEC94C8" w14:textId="48664836" w:rsidR="00F95014" w:rsidRPr="00542D61" w:rsidRDefault="004E47C7" w:rsidP="00252992">
            <w:pPr>
              <w:spacing w:line="240" w:lineRule="auto"/>
              <w:ind w:right="-72"/>
              <w:jc w:val="right"/>
              <w:rPr>
                <w:rFonts w:cs="Arial"/>
                <w:color w:val="CF4A02"/>
              </w:rPr>
            </w:pPr>
            <w:r w:rsidRPr="00542D61">
              <w:rPr>
                <w:rFonts w:cs="Arial"/>
                <w:color w:val="000000" w:themeColor="text1"/>
              </w:rPr>
              <w:t>28,9</w:t>
            </w:r>
            <w:r w:rsidR="00186394" w:rsidRPr="00542D61">
              <w:rPr>
                <w:rFonts w:cs="Arial"/>
                <w:color w:val="000000" w:themeColor="text1"/>
              </w:rPr>
              <w:t>96</w:t>
            </w:r>
          </w:p>
        </w:tc>
        <w:tc>
          <w:tcPr>
            <w:tcW w:w="1584" w:type="dxa"/>
            <w:tcBorders>
              <w:bottom w:val="single" w:sz="4" w:space="0" w:color="auto"/>
            </w:tcBorders>
            <w:vAlign w:val="bottom"/>
          </w:tcPr>
          <w:p w14:paraId="1514A556" w14:textId="651C751C" w:rsidR="00F95014" w:rsidRPr="00542D61" w:rsidRDefault="00F95014" w:rsidP="00252992">
            <w:pPr>
              <w:spacing w:line="240" w:lineRule="auto"/>
              <w:ind w:right="-72"/>
              <w:jc w:val="right"/>
              <w:rPr>
                <w:rFonts w:cs="Arial"/>
                <w:color w:val="CF4A02"/>
              </w:rPr>
            </w:pPr>
            <w:r w:rsidRPr="00542D61">
              <w:rPr>
                <w:rFonts w:cs="Arial"/>
                <w:color w:val="262626" w:themeColor="text1" w:themeTint="D9"/>
              </w:rPr>
              <w:t>45,07</w:t>
            </w:r>
            <w:r w:rsidR="00FA3842" w:rsidRPr="00542D61">
              <w:rPr>
                <w:rFonts w:cs="Arial"/>
                <w:color w:val="262626" w:themeColor="text1" w:themeTint="D9"/>
              </w:rPr>
              <w:t>2</w:t>
            </w:r>
          </w:p>
        </w:tc>
      </w:tr>
    </w:tbl>
    <w:p w14:paraId="24515FF1" w14:textId="77777777" w:rsidR="00087C14" w:rsidRPr="00542D61" w:rsidRDefault="00087C14" w:rsidP="00F802C3">
      <w:pPr>
        <w:pStyle w:val="BodyTextIndent3"/>
        <w:tabs>
          <w:tab w:val="clear" w:pos="817"/>
          <w:tab w:val="clear" w:pos="9889"/>
        </w:tabs>
        <w:spacing w:line="240" w:lineRule="auto"/>
        <w:ind w:left="1080" w:hanging="540"/>
        <w:jc w:val="both"/>
        <w:rPr>
          <w:rFonts w:ascii="Arial" w:hAnsi="Arial" w:cs="Arial"/>
        </w:rPr>
      </w:pPr>
    </w:p>
    <w:sectPr w:rsidR="00087C14" w:rsidRPr="00542D61" w:rsidSect="005A6B34">
      <w:pgSz w:w="11907" w:h="16840"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F2F59" w14:textId="77777777" w:rsidR="0072389A" w:rsidRDefault="0072389A">
      <w:r>
        <w:separator/>
      </w:r>
    </w:p>
  </w:endnote>
  <w:endnote w:type="continuationSeparator" w:id="0">
    <w:p w14:paraId="27C270B6" w14:textId="77777777" w:rsidR="0072389A" w:rsidRDefault="0072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49553" w14:textId="77777777" w:rsidR="00504B75" w:rsidRPr="00111E36" w:rsidRDefault="00504B75" w:rsidP="00BB70C2">
    <w:pPr>
      <w:pStyle w:val="Footer"/>
      <w:pBdr>
        <w:top w:val="single" w:sz="8" w:space="1" w:color="auto"/>
      </w:pBdr>
      <w:tabs>
        <w:tab w:val="clear" w:pos="8306"/>
      </w:tabs>
      <w:ind w:right="9"/>
      <w:jc w:val="right"/>
      <w:rPr>
        <w:rFonts w:cs="Arial"/>
      </w:rPr>
    </w:pPr>
    <w:r w:rsidRPr="00111E36">
      <w:rPr>
        <w:rStyle w:val="PageNumber"/>
        <w:rFonts w:cs="Arial"/>
      </w:rPr>
      <w:fldChar w:fldCharType="begin"/>
    </w:r>
    <w:r w:rsidRPr="00111E36">
      <w:rPr>
        <w:rStyle w:val="PageNumber"/>
        <w:rFonts w:cs="Arial"/>
      </w:rPr>
      <w:instrText xml:space="preserve"> PAGE </w:instrText>
    </w:r>
    <w:r w:rsidRPr="00111E36">
      <w:rPr>
        <w:rStyle w:val="PageNumber"/>
        <w:rFonts w:cs="Arial"/>
      </w:rPr>
      <w:fldChar w:fldCharType="separate"/>
    </w:r>
    <w:r>
      <w:rPr>
        <w:rStyle w:val="PageNumber"/>
        <w:rFonts w:cs="Arial"/>
        <w:noProof/>
      </w:rPr>
      <w:t>33</w:t>
    </w:r>
    <w:r w:rsidRPr="00111E36">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FB5F4" w14:textId="77777777" w:rsidR="0072389A" w:rsidRDefault="0072389A">
      <w:r>
        <w:separator/>
      </w:r>
    </w:p>
  </w:footnote>
  <w:footnote w:type="continuationSeparator" w:id="0">
    <w:p w14:paraId="45B7F0E3" w14:textId="77777777" w:rsidR="0072389A" w:rsidRDefault="00723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3CAB2" w14:textId="77777777" w:rsidR="00504B75" w:rsidRPr="00FB259B" w:rsidRDefault="00504B75">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Goodyear (Thailand) Public Company Limited</w:t>
    </w:r>
  </w:p>
  <w:p w14:paraId="73E3DF22" w14:textId="77777777" w:rsidR="00504B75" w:rsidRPr="00F95014" w:rsidRDefault="00504B75">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 xml:space="preserve">Notes to Financial </w:t>
    </w:r>
    <w:r w:rsidRPr="00F95014">
      <w:rPr>
        <w:rFonts w:ascii="Arial" w:hAnsi="Arial" w:cs="Arial"/>
        <w:b/>
        <w:bCs/>
        <w:color w:val="auto"/>
        <w:sz w:val="20"/>
        <w:szCs w:val="20"/>
      </w:rPr>
      <w:t xml:space="preserve">Statements </w:t>
    </w:r>
  </w:p>
  <w:p w14:paraId="07F41EB4" w14:textId="77777777" w:rsidR="00504B75" w:rsidRPr="00F95014" w:rsidRDefault="00504B75" w:rsidP="005C33CC">
    <w:pPr>
      <w:pStyle w:val="Header"/>
      <w:pBdr>
        <w:bottom w:val="single" w:sz="8" w:space="0" w:color="auto"/>
      </w:pBdr>
      <w:spacing w:line="240" w:lineRule="auto"/>
      <w:rPr>
        <w:rFonts w:cs="Arial"/>
        <w:b/>
        <w:bCs/>
      </w:rPr>
    </w:pPr>
    <w:r w:rsidRPr="00F95014">
      <w:rPr>
        <w:rFonts w:cs="Arial"/>
        <w:b/>
        <w:bCs/>
      </w:rPr>
      <w:t xml:space="preserve">For the year ended 31 December </w:t>
    </w:r>
    <w:r w:rsidRPr="00F95014">
      <w:rPr>
        <w:rFonts w:cs="Arial"/>
        <w:b/>
        <w:bCs/>
        <w:lang w:val="en-GB"/>
      </w:rPr>
      <w:t>2020</w:t>
    </w:r>
  </w:p>
  <w:p w14:paraId="3B4AA2E7" w14:textId="77777777" w:rsidR="00504B75" w:rsidRPr="00FB259B" w:rsidRDefault="00504B75">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588E"/>
    <w:multiLevelType w:val="hybridMultilevel"/>
    <w:tmpl w:val="D6E23D96"/>
    <w:lvl w:ilvl="0" w:tplc="B5167DC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95A0216"/>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131D7608"/>
    <w:multiLevelType w:val="hybridMultilevel"/>
    <w:tmpl w:val="B00A087E"/>
    <w:lvl w:ilvl="0" w:tplc="572A7918">
      <w:start w:val="12"/>
      <w:numFmt w:val="bullet"/>
      <w:lvlText w:val="-"/>
      <w:lvlJc w:val="left"/>
      <w:pPr>
        <w:ind w:left="1800" w:hanging="360"/>
      </w:pPr>
      <w:rPr>
        <w:rFonts w:ascii="Angsana New" w:eastAsia="Times New Roman"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37B0678"/>
    <w:multiLevelType w:val="hybridMultilevel"/>
    <w:tmpl w:val="95820432"/>
    <w:lvl w:ilvl="0" w:tplc="28DA89A6">
      <w:start w:val="2"/>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685729"/>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start w:val="1"/>
      <w:numFmt w:val="bullet"/>
      <w:lvlText w:val="o"/>
      <w:lvlJc w:val="left"/>
      <w:pPr>
        <w:ind w:left="1686" w:hanging="360"/>
      </w:pPr>
      <w:rPr>
        <w:rFonts w:ascii="Courier New" w:hAnsi="Courier New" w:cs="Courier New" w:hint="default"/>
      </w:rPr>
    </w:lvl>
    <w:lvl w:ilvl="2" w:tplc="08090005">
      <w:start w:val="1"/>
      <w:numFmt w:val="bullet"/>
      <w:lvlText w:val=""/>
      <w:lvlJc w:val="left"/>
      <w:pPr>
        <w:ind w:left="2406" w:hanging="360"/>
      </w:pPr>
      <w:rPr>
        <w:rFonts w:ascii="Wingdings" w:hAnsi="Wingdings" w:hint="default"/>
      </w:rPr>
    </w:lvl>
    <w:lvl w:ilvl="3" w:tplc="08090001">
      <w:start w:val="1"/>
      <w:numFmt w:val="bullet"/>
      <w:lvlText w:val=""/>
      <w:lvlJc w:val="left"/>
      <w:pPr>
        <w:ind w:left="3126" w:hanging="360"/>
      </w:pPr>
      <w:rPr>
        <w:rFonts w:ascii="Symbol" w:hAnsi="Symbol" w:hint="default"/>
      </w:rPr>
    </w:lvl>
    <w:lvl w:ilvl="4" w:tplc="08090003">
      <w:start w:val="1"/>
      <w:numFmt w:val="bullet"/>
      <w:lvlText w:val="o"/>
      <w:lvlJc w:val="left"/>
      <w:pPr>
        <w:ind w:left="3846" w:hanging="360"/>
      </w:pPr>
      <w:rPr>
        <w:rFonts w:ascii="Courier New" w:hAnsi="Courier New" w:cs="Courier New" w:hint="default"/>
      </w:rPr>
    </w:lvl>
    <w:lvl w:ilvl="5" w:tplc="08090005">
      <w:start w:val="1"/>
      <w:numFmt w:val="bullet"/>
      <w:lvlText w:val=""/>
      <w:lvlJc w:val="left"/>
      <w:pPr>
        <w:ind w:left="4566" w:hanging="360"/>
      </w:pPr>
      <w:rPr>
        <w:rFonts w:ascii="Wingdings" w:hAnsi="Wingdings" w:hint="default"/>
      </w:rPr>
    </w:lvl>
    <w:lvl w:ilvl="6" w:tplc="08090001">
      <w:start w:val="1"/>
      <w:numFmt w:val="bullet"/>
      <w:lvlText w:val=""/>
      <w:lvlJc w:val="left"/>
      <w:pPr>
        <w:ind w:left="5286" w:hanging="360"/>
      </w:pPr>
      <w:rPr>
        <w:rFonts w:ascii="Symbol" w:hAnsi="Symbol" w:hint="default"/>
      </w:rPr>
    </w:lvl>
    <w:lvl w:ilvl="7" w:tplc="08090003">
      <w:start w:val="1"/>
      <w:numFmt w:val="bullet"/>
      <w:lvlText w:val="o"/>
      <w:lvlJc w:val="left"/>
      <w:pPr>
        <w:ind w:left="6006" w:hanging="360"/>
      </w:pPr>
      <w:rPr>
        <w:rFonts w:ascii="Courier New" w:hAnsi="Courier New" w:cs="Courier New" w:hint="default"/>
      </w:rPr>
    </w:lvl>
    <w:lvl w:ilvl="8" w:tplc="08090005">
      <w:start w:val="1"/>
      <w:numFmt w:val="bullet"/>
      <w:lvlText w:val=""/>
      <w:lvlJc w:val="left"/>
      <w:pPr>
        <w:ind w:left="6726" w:hanging="360"/>
      </w:pPr>
      <w:rPr>
        <w:rFonts w:ascii="Wingdings" w:hAnsi="Wingdings" w:hint="default"/>
      </w:rPr>
    </w:lvl>
  </w:abstractNum>
  <w:abstractNum w:abstractNumId="8" w15:restartNumberingAfterBreak="0">
    <w:nsid w:val="28255366"/>
    <w:multiLevelType w:val="hybridMultilevel"/>
    <w:tmpl w:val="856C0F1E"/>
    <w:lvl w:ilvl="0" w:tplc="2432E596">
      <w:start w:val="2"/>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417DC1"/>
    <w:multiLevelType w:val="hybridMultilevel"/>
    <w:tmpl w:val="856C0F1E"/>
    <w:lvl w:ilvl="0" w:tplc="2432E596">
      <w:start w:val="2"/>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F037D9"/>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31C169B9"/>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527A3B"/>
    <w:multiLevelType w:val="hybridMultilevel"/>
    <w:tmpl w:val="258A80F0"/>
    <w:lvl w:ilvl="0" w:tplc="DEEA41F8">
      <w:numFmt w:val="bullet"/>
      <w:lvlText w:val="-"/>
      <w:lvlJc w:val="left"/>
      <w:pPr>
        <w:ind w:left="3690" w:hanging="360"/>
      </w:pPr>
      <w:rPr>
        <w:rFonts w:ascii="Arial" w:eastAsia="Calibri" w:hAnsi="Arial" w:cs="Arial" w:hint="default"/>
      </w:rPr>
    </w:lvl>
    <w:lvl w:ilvl="1" w:tplc="04090003">
      <w:start w:val="1"/>
      <w:numFmt w:val="bullet"/>
      <w:lvlText w:val="o"/>
      <w:lvlJc w:val="left"/>
      <w:pPr>
        <w:ind w:left="3305" w:hanging="360"/>
      </w:pPr>
      <w:rPr>
        <w:rFonts w:ascii="Courier New" w:hAnsi="Courier New" w:cs="Courier New" w:hint="default"/>
      </w:rPr>
    </w:lvl>
    <w:lvl w:ilvl="2" w:tplc="04090005" w:tentative="1">
      <w:start w:val="1"/>
      <w:numFmt w:val="bullet"/>
      <w:lvlText w:val=""/>
      <w:lvlJc w:val="left"/>
      <w:pPr>
        <w:ind w:left="4025" w:hanging="360"/>
      </w:pPr>
      <w:rPr>
        <w:rFonts w:ascii="Wingdings" w:hAnsi="Wingdings" w:hint="default"/>
      </w:rPr>
    </w:lvl>
    <w:lvl w:ilvl="3" w:tplc="04090001" w:tentative="1">
      <w:start w:val="1"/>
      <w:numFmt w:val="bullet"/>
      <w:lvlText w:val=""/>
      <w:lvlJc w:val="left"/>
      <w:pPr>
        <w:ind w:left="4745" w:hanging="360"/>
      </w:pPr>
      <w:rPr>
        <w:rFonts w:ascii="Symbol" w:hAnsi="Symbol" w:hint="default"/>
      </w:rPr>
    </w:lvl>
    <w:lvl w:ilvl="4" w:tplc="04090003" w:tentative="1">
      <w:start w:val="1"/>
      <w:numFmt w:val="bullet"/>
      <w:lvlText w:val="o"/>
      <w:lvlJc w:val="left"/>
      <w:pPr>
        <w:ind w:left="5465" w:hanging="360"/>
      </w:pPr>
      <w:rPr>
        <w:rFonts w:ascii="Courier New" w:hAnsi="Courier New" w:cs="Courier New" w:hint="default"/>
      </w:rPr>
    </w:lvl>
    <w:lvl w:ilvl="5" w:tplc="04090005" w:tentative="1">
      <w:start w:val="1"/>
      <w:numFmt w:val="bullet"/>
      <w:lvlText w:val=""/>
      <w:lvlJc w:val="left"/>
      <w:pPr>
        <w:ind w:left="6185" w:hanging="360"/>
      </w:pPr>
      <w:rPr>
        <w:rFonts w:ascii="Wingdings" w:hAnsi="Wingdings" w:hint="default"/>
      </w:rPr>
    </w:lvl>
    <w:lvl w:ilvl="6" w:tplc="04090001" w:tentative="1">
      <w:start w:val="1"/>
      <w:numFmt w:val="bullet"/>
      <w:lvlText w:val=""/>
      <w:lvlJc w:val="left"/>
      <w:pPr>
        <w:ind w:left="6905" w:hanging="360"/>
      </w:pPr>
      <w:rPr>
        <w:rFonts w:ascii="Symbol" w:hAnsi="Symbol" w:hint="default"/>
      </w:rPr>
    </w:lvl>
    <w:lvl w:ilvl="7" w:tplc="04090003" w:tentative="1">
      <w:start w:val="1"/>
      <w:numFmt w:val="bullet"/>
      <w:lvlText w:val="o"/>
      <w:lvlJc w:val="left"/>
      <w:pPr>
        <w:ind w:left="7625" w:hanging="360"/>
      </w:pPr>
      <w:rPr>
        <w:rFonts w:ascii="Courier New" w:hAnsi="Courier New" w:cs="Courier New" w:hint="default"/>
      </w:rPr>
    </w:lvl>
    <w:lvl w:ilvl="8" w:tplc="04090005" w:tentative="1">
      <w:start w:val="1"/>
      <w:numFmt w:val="bullet"/>
      <w:lvlText w:val=""/>
      <w:lvlJc w:val="left"/>
      <w:pPr>
        <w:ind w:left="8345" w:hanging="360"/>
      </w:pPr>
      <w:rPr>
        <w:rFonts w:ascii="Wingdings" w:hAnsi="Wingdings" w:hint="default"/>
      </w:rPr>
    </w:lvl>
  </w:abstractNum>
  <w:abstractNum w:abstractNumId="14"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702009F"/>
    <w:multiLevelType w:val="multilevel"/>
    <w:tmpl w:val="E676EAA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1"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40E00829"/>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6F72997"/>
    <w:multiLevelType w:val="multilevel"/>
    <w:tmpl w:val="5B6E133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2E06FD"/>
    <w:multiLevelType w:val="hybridMultilevel"/>
    <w:tmpl w:val="DDCA29DA"/>
    <w:lvl w:ilvl="0" w:tplc="8098D550">
      <w:start w:val="2"/>
      <w:numFmt w:val="bullet"/>
      <w:lvlText w:val="-"/>
      <w:lvlJc w:val="left"/>
      <w:pPr>
        <w:ind w:left="1795" w:hanging="360"/>
      </w:pPr>
      <w:rPr>
        <w:rFonts w:ascii="Arial" w:eastAsia="Times New Roman" w:hAnsi="Arial" w:cs="Arial" w:hint="default"/>
      </w:rPr>
    </w:lvl>
    <w:lvl w:ilvl="1" w:tplc="08090003">
      <w:start w:val="1"/>
      <w:numFmt w:val="bullet"/>
      <w:lvlText w:val="o"/>
      <w:lvlJc w:val="left"/>
      <w:pPr>
        <w:ind w:left="2515" w:hanging="360"/>
      </w:pPr>
      <w:rPr>
        <w:rFonts w:ascii="Courier New" w:hAnsi="Courier New" w:cs="Courier New" w:hint="default"/>
      </w:rPr>
    </w:lvl>
    <w:lvl w:ilvl="2" w:tplc="08090005">
      <w:start w:val="1"/>
      <w:numFmt w:val="bullet"/>
      <w:lvlText w:val=""/>
      <w:lvlJc w:val="left"/>
      <w:pPr>
        <w:ind w:left="3235" w:hanging="360"/>
      </w:pPr>
      <w:rPr>
        <w:rFonts w:ascii="Wingdings" w:hAnsi="Wingdings" w:hint="default"/>
      </w:rPr>
    </w:lvl>
    <w:lvl w:ilvl="3" w:tplc="08090001">
      <w:start w:val="1"/>
      <w:numFmt w:val="bullet"/>
      <w:lvlText w:val=""/>
      <w:lvlJc w:val="left"/>
      <w:pPr>
        <w:ind w:left="3955" w:hanging="360"/>
      </w:pPr>
      <w:rPr>
        <w:rFonts w:ascii="Symbol" w:hAnsi="Symbol" w:hint="default"/>
      </w:rPr>
    </w:lvl>
    <w:lvl w:ilvl="4" w:tplc="08090003">
      <w:start w:val="1"/>
      <w:numFmt w:val="bullet"/>
      <w:lvlText w:val="o"/>
      <w:lvlJc w:val="left"/>
      <w:pPr>
        <w:ind w:left="4675" w:hanging="360"/>
      </w:pPr>
      <w:rPr>
        <w:rFonts w:ascii="Courier New" w:hAnsi="Courier New" w:cs="Courier New" w:hint="default"/>
      </w:rPr>
    </w:lvl>
    <w:lvl w:ilvl="5" w:tplc="08090005">
      <w:start w:val="1"/>
      <w:numFmt w:val="bullet"/>
      <w:lvlText w:val=""/>
      <w:lvlJc w:val="left"/>
      <w:pPr>
        <w:ind w:left="5395" w:hanging="360"/>
      </w:pPr>
      <w:rPr>
        <w:rFonts w:ascii="Wingdings" w:hAnsi="Wingdings" w:hint="default"/>
      </w:rPr>
    </w:lvl>
    <w:lvl w:ilvl="6" w:tplc="08090001">
      <w:start w:val="1"/>
      <w:numFmt w:val="bullet"/>
      <w:lvlText w:val=""/>
      <w:lvlJc w:val="left"/>
      <w:pPr>
        <w:ind w:left="6115" w:hanging="360"/>
      </w:pPr>
      <w:rPr>
        <w:rFonts w:ascii="Symbol" w:hAnsi="Symbol" w:hint="default"/>
      </w:rPr>
    </w:lvl>
    <w:lvl w:ilvl="7" w:tplc="08090003">
      <w:start w:val="1"/>
      <w:numFmt w:val="bullet"/>
      <w:lvlText w:val="o"/>
      <w:lvlJc w:val="left"/>
      <w:pPr>
        <w:ind w:left="6835" w:hanging="360"/>
      </w:pPr>
      <w:rPr>
        <w:rFonts w:ascii="Courier New" w:hAnsi="Courier New" w:cs="Courier New" w:hint="default"/>
      </w:rPr>
    </w:lvl>
    <w:lvl w:ilvl="8" w:tplc="08090005">
      <w:start w:val="1"/>
      <w:numFmt w:val="bullet"/>
      <w:lvlText w:val=""/>
      <w:lvlJc w:val="left"/>
      <w:pPr>
        <w:ind w:left="7555" w:hanging="360"/>
      </w:pPr>
      <w:rPr>
        <w:rFonts w:ascii="Wingdings" w:hAnsi="Wingdings" w:hint="default"/>
      </w:rPr>
    </w:lvl>
  </w:abstractNum>
  <w:abstractNum w:abstractNumId="25" w15:restartNumberingAfterBreak="0">
    <w:nsid w:val="4AEE43FA"/>
    <w:multiLevelType w:val="hybridMultilevel"/>
    <w:tmpl w:val="276E1ED6"/>
    <w:lvl w:ilvl="0" w:tplc="238E4A16">
      <w:start w:val="1"/>
      <w:numFmt w:val="lowerLetter"/>
      <w:lvlText w:val="%1)"/>
      <w:lvlJc w:val="left"/>
      <w:pPr>
        <w:ind w:left="1069"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874C18"/>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4C3F50C6"/>
    <w:multiLevelType w:val="hybridMultilevel"/>
    <w:tmpl w:val="8C3A1CD8"/>
    <w:lvl w:ilvl="0" w:tplc="FBDE0440">
      <w:start w:val="2"/>
      <w:numFmt w:val="bullet"/>
      <w:lvlText w:val="•"/>
      <w:lvlJc w:val="left"/>
      <w:pPr>
        <w:ind w:left="1778" w:hanging="360"/>
      </w:pPr>
      <w:rPr>
        <w:rFonts w:ascii="Arial" w:eastAsia="Times New Roman" w:hAnsi="Arial" w:cs="Aria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8" w15:restartNumberingAfterBreak="0">
    <w:nsid w:val="4DAE6349"/>
    <w:multiLevelType w:val="hybridMultilevel"/>
    <w:tmpl w:val="45869BAE"/>
    <w:lvl w:ilvl="0" w:tplc="08090001">
      <w:start w:val="1"/>
      <w:numFmt w:val="bullet"/>
      <w:lvlText w:val=""/>
      <w:lvlJc w:val="left"/>
      <w:pPr>
        <w:ind w:left="1930"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2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1" w15:restartNumberingAfterBreak="0">
    <w:nsid w:val="511553B9"/>
    <w:multiLevelType w:val="hybridMultilevel"/>
    <w:tmpl w:val="57A257FC"/>
    <w:lvl w:ilvl="0" w:tplc="9258B418">
      <w:start w:val="1"/>
      <w:numFmt w:val="lowerLetter"/>
      <w:lvlText w:val="%1)"/>
      <w:lvlJc w:val="left"/>
      <w:pPr>
        <w:ind w:left="1069"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5F7A1C24"/>
    <w:multiLevelType w:val="hybridMultilevel"/>
    <w:tmpl w:val="8FBCCB7A"/>
    <w:lvl w:ilvl="0" w:tplc="08090001">
      <w:start w:val="1"/>
      <w:numFmt w:val="bullet"/>
      <w:lvlText w:val=""/>
      <w:lvlJc w:val="left"/>
      <w:pPr>
        <w:ind w:left="2155" w:hanging="360"/>
      </w:pPr>
      <w:rPr>
        <w:rFonts w:ascii="Symbol" w:hAnsi="Symbol" w:hint="default"/>
      </w:rPr>
    </w:lvl>
    <w:lvl w:ilvl="1" w:tplc="08090003">
      <w:start w:val="1"/>
      <w:numFmt w:val="bullet"/>
      <w:lvlText w:val="o"/>
      <w:lvlJc w:val="left"/>
      <w:pPr>
        <w:ind w:left="2875" w:hanging="360"/>
      </w:pPr>
      <w:rPr>
        <w:rFonts w:ascii="Courier New" w:hAnsi="Courier New" w:cs="Courier New" w:hint="default"/>
      </w:rPr>
    </w:lvl>
    <w:lvl w:ilvl="2" w:tplc="08090005" w:tentative="1">
      <w:start w:val="1"/>
      <w:numFmt w:val="bullet"/>
      <w:lvlText w:val=""/>
      <w:lvlJc w:val="left"/>
      <w:pPr>
        <w:ind w:left="3595" w:hanging="360"/>
      </w:pPr>
      <w:rPr>
        <w:rFonts w:ascii="Wingdings" w:hAnsi="Wingdings" w:hint="default"/>
      </w:rPr>
    </w:lvl>
    <w:lvl w:ilvl="3" w:tplc="08090001" w:tentative="1">
      <w:start w:val="1"/>
      <w:numFmt w:val="bullet"/>
      <w:lvlText w:val=""/>
      <w:lvlJc w:val="left"/>
      <w:pPr>
        <w:ind w:left="4315" w:hanging="360"/>
      </w:pPr>
      <w:rPr>
        <w:rFonts w:ascii="Symbol" w:hAnsi="Symbol" w:hint="default"/>
      </w:rPr>
    </w:lvl>
    <w:lvl w:ilvl="4" w:tplc="08090003" w:tentative="1">
      <w:start w:val="1"/>
      <w:numFmt w:val="bullet"/>
      <w:lvlText w:val="o"/>
      <w:lvlJc w:val="left"/>
      <w:pPr>
        <w:ind w:left="5035" w:hanging="360"/>
      </w:pPr>
      <w:rPr>
        <w:rFonts w:ascii="Courier New" w:hAnsi="Courier New" w:cs="Courier New" w:hint="default"/>
      </w:rPr>
    </w:lvl>
    <w:lvl w:ilvl="5" w:tplc="08090005" w:tentative="1">
      <w:start w:val="1"/>
      <w:numFmt w:val="bullet"/>
      <w:lvlText w:val=""/>
      <w:lvlJc w:val="left"/>
      <w:pPr>
        <w:ind w:left="5755" w:hanging="360"/>
      </w:pPr>
      <w:rPr>
        <w:rFonts w:ascii="Wingdings" w:hAnsi="Wingdings" w:hint="default"/>
      </w:rPr>
    </w:lvl>
    <w:lvl w:ilvl="6" w:tplc="08090001" w:tentative="1">
      <w:start w:val="1"/>
      <w:numFmt w:val="bullet"/>
      <w:lvlText w:val=""/>
      <w:lvlJc w:val="left"/>
      <w:pPr>
        <w:ind w:left="6475" w:hanging="360"/>
      </w:pPr>
      <w:rPr>
        <w:rFonts w:ascii="Symbol" w:hAnsi="Symbol" w:hint="default"/>
      </w:rPr>
    </w:lvl>
    <w:lvl w:ilvl="7" w:tplc="08090003" w:tentative="1">
      <w:start w:val="1"/>
      <w:numFmt w:val="bullet"/>
      <w:lvlText w:val="o"/>
      <w:lvlJc w:val="left"/>
      <w:pPr>
        <w:ind w:left="7195" w:hanging="360"/>
      </w:pPr>
      <w:rPr>
        <w:rFonts w:ascii="Courier New" w:hAnsi="Courier New" w:cs="Courier New" w:hint="default"/>
      </w:rPr>
    </w:lvl>
    <w:lvl w:ilvl="8" w:tplc="08090005" w:tentative="1">
      <w:start w:val="1"/>
      <w:numFmt w:val="bullet"/>
      <w:lvlText w:val=""/>
      <w:lvlJc w:val="left"/>
      <w:pPr>
        <w:ind w:left="7915" w:hanging="360"/>
      </w:pPr>
      <w:rPr>
        <w:rFonts w:ascii="Wingdings" w:hAnsi="Wingdings" w:hint="default"/>
      </w:rPr>
    </w:lvl>
  </w:abstractNum>
  <w:abstractNum w:abstractNumId="38" w15:restartNumberingAfterBreak="0">
    <w:nsid w:val="68030DD0"/>
    <w:multiLevelType w:val="hybridMultilevel"/>
    <w:tmpl w:val="C41AC994"/>
    <w:lvl w:ilvl="0" w:tplc="6526C8E8">
      <w:start w:val="1"/>
      <w:numFmt w:val="lowerLetter"/>
      <w:lvlText w:val="%1)"/>
      <w:lvlJc w:val="left"/>
      <w:pPr>
        <w:ind w:left="900" w:hanging="360"/>
      </w:pPr>
      <w:rPr>
        <w:rFonts w:hint="default"/>
        <w:lang w:val="en-GB"/>
      </w:rPr>
    </w:lvl>
    <w:lvl w:ilvl="1" w:tplc="5CD4842A">
      <w:start w:val="1"/>
      <w:numFmt w:val="lowerLetter"/>
      <w:lvlText w:val="(%2)"/>
      <w:lvlJc w:val="left"/>
      <w:pPr>
        <w:ind w:left="1710" w:hanging="45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0"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DEC3B7C"/>
    <w:multiLevelType w:val="hybridMultilevel"/>
    <w:tmpl w:val="347AA694"/>
    <w:lvl w:ilvl="0" w:tplc="603431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1EB1612"/>
    <w:multiLevelType w:val="hybridMultilevel"/>
    <w:tmpl w:val="C41AC994"/>
    <w:lvl w:ilvl="0" w:tplc="6526C8E8">
      <w:start w:val="1"/>
      <w:numFmt w:val="lowerLetter"/>
      <w:lvlText w:val="%1)"/>
      <w:lvlJc w:val="left"/>
      <w:pPr>
        <w:ind w:left="900" w:hanging="360"/>
      </w:pPr>
      <w:rPr>
        <w:rFonts w:hint="default"/>
        <w:lang w:val="en-GB"/>
      </w:rPr>
    </w:lvl>
    <w:lvl w:ilvl="1" w:tplc="5CD4842A">
      <w:start w:val="1"/>
      <w:numFmt w:val="lowerLetter"/>
      <w:lvlText w:val="(%2)"/>
      <w:lvlJc w:val="left"/>
      <w:pPr>
        <w:ind w:left="1710" w:hanging="45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6"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1"/>
  </w:num>
  <w:num w:numId="2">
    <w:abstractNumId w:val="6"/>
  </w:num>
  <w:num w:numId="3">
    <w:abstractNumId w:val="38"/>
  </w:num>
  <w:num w:numId="4">
    <w:abstractNumId w:val="26"/>
  </w:num>
  <w:num w:numId="5">
    <w:abstractNumId w:val="22"/>
  </w:num>
  <w:num w:numId="6">
    <w:abstractNumId w:val="10"/>
  </w:num>
  <w:num w:numId="7">
    <w:abstractNumId w:val="5"/>
  </w:num>
  <w:num w:numId="8">
    <w:abstractNumId w:val="11"/>
  </w:num>
  <w:num w:numId="9">
    <w:abstractNumId w:val="1"/>
  </w:num>
  <w:num w:numId="10">
    <w:abstractNumId w:val="45"/>
  </w:num>
  <w:num w:numId="11">
    <w:abstractNumId w:val="4"/>
  </w:num>
  <w:num w:numId="12">
    <w:abstractNumId w:val="25"/>
  </w:num>
  <w:num w:numId="13">
    <w:abstractNumId w:val="8"/>
  </w:num>
  <w:num w:numId="14">
    <w:abstractNumId w:val="31"/>
  </w:num>
  <w:num w:numId="15">
    <w:abstractNumId w:val="9"/>
  </w:num>
  <w:num w:numId="16">
    <w:abstractNumId w:val="17"/>
  </w:num>
  <w:num w:numId="17">
    <w:abstractNumId w:val="30"/>
  </w:num>
  <w:num w:numId="18">
    <w:abstractNumId w:val="37"/>
  </w:num>
  <w:num w:numId="19">
    <w:abstractNumId w:val="27"/>
  </w:num>
  <w:num w:numId="20">
    <w:abstractNumId w:val="24"/>
  </w:num>
  <w:num w:numId="21">
    <w:abstractNumId w:val="0"/>
  </w:num>
  <w:num w:numId="22">
    <w:abstractNumId w:val="42"/>
  </w:num>
  <w:num w:numId="23">
    <w:abstractNumId w:val="13"/>
  </w:num>
  <w:num w:numId="24">
    <w:abstractNumId w:val="3"/>
  </w:num>
  <w:num w:numId="25">
    <w:abstractNumId w:val="15"/>
  </w:num>
  <w:num w:numId="26">
    <w:abstractNumId w:val="23"/>
  </w:num>
  <w:num w:numId="27">
    <w:abstractNumId w:val="35"/>
  </w:num>
  <w:num w:numId="28">
    <w:abstractNumId w:val="32"/>
  </w:num>
  <w:num w:numId="29">
    <w:abstractNumId w:val="36"/>
  </w:num>
  <w:num w:numId="30">
    <w:abstractNumId w:val="2"/>
  </w:num>
  <w:num w:numId="31">
    <w:abstractNumId w:val="43"/>
  </w:num>
  <w:num w:numId="32">
    <w:abstractNumId w:val="39"/>
  </w:num>
  <w:num w:numId="33">
    <w:abstractNumId w:val="20"/>
  </w:num>
  <w:num w:numId="34">
    <w:abstractNumId w:val="46"/>
  </w:num>
  <w:num w:numId="35">
    <w:abstractNumId w:val="14"/>
  </w:num>
  <w:num w:numId="36">
    <w:abstractNumId w:val="33"/>
  </w:num>
  <w:num w:numId="37">
    <w:abstractNumId w:val="44"/>
  </w:num>
  <w:num w:numId="38">
    <w:abstractNumId w:val="34"/>
  </w:num>
  <w:num w:numId="39">
    <w:abstractNumId w:val="19"/>
  </w:num>
  <w:num w:numId="40">
    <w:abstractNumId w:val="18"/>
  </w:num>
  <w:num w:numId="41">
    <w:abstractNumId w:val="40"/>
  </w:num>
  <w:num w:numId="42">
    <w:abstractNumId w:val="41"/>
  </w:num>
  <w:num w:numId="43">
    <w:abstractNumId w:val="28"/>
  </w:num>
  <w:num w:numId="44">
    <w:abstractNumId w:val="29"/>
  </w:num>
  <w:num w:numId="45">
    <w:abstractNumId w:val="12"/>
  </w:num>
  <w:num w:numId="46">
    <w:abstractNumId w:val="16"/>
  </w:num>
  <w:num w:numId="4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AA"/>
    <w:rsid w:val="0000071A"/>
    <w:rsid w:val="00000D7E"/>
    <w:rsid w:val="00002186"/>
    <w:rsid w:val="0000358B"/>
    <w:rsid w:val="000047C2"/>
    <w:rsid w:val="00004DE5"/>
    <w:rsid w:val="00006CEA"/>
    <w:rsid w:val="000105F2"/>
    <w:rsid w:val="000114BF"/>
    <w:rsid w:val="000128A6"/>
    <w:rsid w:val="00012F88"/>
    <w:rsid w:val="000130DC"/>
    <w:rsid w:val="000133F8"/>
    <w:rsid w:val="00013EEA"/>
    <w:rsid w:val="000148D5"/>
    <w:rsid w:val="00017129"/>
    <w:rsid w:val="00020940"/>
    <w:rsid w:val="00020A6A"/>
    <w:rsid w:val="00022C48"/>
    <w:rsid w:val="00025B75"/>
    <w:rsid w:val="00026DC7"/>
    <w:rsid w:val="00027A3D"/>
    <w:rsid w:val="00027E29"/>
    <w:rsid w:val="0003060A"/>
    <w:rsid w:val="00030A69"/>
    <w:rsid w:val="000312FF"/>
    <w:rsid w:val="000313EC"/>
    <w:rsid w:val="00031850"/>
    <w:rsid w:val="00031D6B"/>
    <w:rsid w:val="000328D8"/>
    <w:rsid w:val="000328DB"/>
    <w:rsid w:val="00032EA6"/>
    <w:rsid w:val="00035515"/>
    <w:rsid w:val="00036396"/>
    <w:rsid w:val="000379DE"/>
    <w:rsid w:val="00037C21"/>
    <w:rsid w:val="00041527"/>
    <w:rsid w:val="00041DDA"/>
    <w:rsid w:val="00041F72"/>
    <w:rsid w:val="00042457"/>
    <w:rsid w:val="000434BF"/>
    <w:rsid w:val="000435AE"/>
    <w:rsid w:val="000448FB"/>
    <w:rsid w:val="0004517E"/>
    <w:rsid w:val="00045C06"/>
    <w:rsid w:val="00046258"/>
    <w:rsid w:val="00047124"/>
    <w:rsid w:val="000505AC"/>
    <w:rsid w:val="000509AF"/>
    <w:rsid w:val="00050D57"/>
    <w:rsid w:val="00052127"/>
    <w:rsid w:val="00052D33"/>
    <w:rsid w:val="00052D36"/>
    <w:rsid w:val="0005578B"/>
    <w:rsid w:val="00056A2E"/>
    <w:rsid w:val="0006133F"/>
    <w:rsid w:val="00062BFA"/>
    <w:rsid w:val="00062D75"/>
    <w:rsid w:val="00064A61"/>
    <w:rsid w:val="00065259"/>
    <w:rsid w:val="00065E9C"/>
    <w:rsid w:val="000660E3"/>
    <w:rsid w:val="0006612F"/>
    <w:rsid w:val="00066A37"/>
    <w:rsid w:val="000670FE"/>
    <w:rsid w:val="00070DEB"/>
    <w:rsid w:val="00073606"/>
    <w:rsid w:val="00074A56"/>
    <w:rsid w:val="000764F9"/>
    <w:rsid w:val="000767BA"/>
    <w:rsid w:val="000778A9"/>
    <w:rsid w:val="00077C1F"/>
    <w:rsid w:val="00080EAE"/>
    <w:rsid w:val="000812CD"/>
    <w:rsid w:val="00081843"/>
    <w:rsid w:val="0008194E"/>
    <w:rsid w:val="00081CF1"/>
    <w:rsid w:val="00082164"/>
    <w:rsid w:val="00082F6B"/>
    <w:rsid w:val="00083212"/>
    <w:rsid w:val="000838FC"/>
    <w:rsid w:val="000839F6"/>
    <w:rsid w:val="000854D7"/>
    <w:rsid w:val="00086095"/>
    <w:rsid w:val="00086E92"/>
    <w:rsid w:val="00087C14"/>
    <w:rsid w:val="00090849"/>
    <w:rsid w:val="00091116"/>
    <w:rsid w:val="000916F2"/>
    <w:rsid w:val="00091C68"/>
    <w:rsid w:val="0009244C"/>
    <w:rsid w:val="000924B5"/>
    <w:rsid w:val="00093815"/>
    <w:rsid w:val="00093E76"/>
    <w:rsid w:val="00097FCD"/>
    <w:rsid w:val="000A182A"/>
    <w:rsid w:val="000A187B"/>
    <w:rsid w:val="000A1DEB"/>
    <w:rsid w:val="000A4E78"/>
    <w:rsid w:val="000A6DFE"/>
    <w:rsid w:val="000B04C3"/>
    <w:rsid w:val="000B0FBA"/>
    <w:rsid w:val="000B24E0"/>
    <w:rsid w:val="000B2AB5"/>
    <w:rsid w:val="000B2E6B"/>
    <w:rsid w:val="000B45B7"/>
    <w:rsid w:val="000B47FB"/>
    <w:rsid w:val="000B50F8"/>
    <w:rsid w:val="000B73D7"/>
    <w:rsid w:val="000B7554"/>
    <w:rsid w:val="000B7A38"/>
    <w:rsid w:val="000C0176"/>
    <w:rsid w:val="000C1CF7"/>
    <w:rsid w:val="000C2056"/>
    <w:rsid w:val="000C2662"/>
    <w:rsid w:val="000C3038"/>
    <w:rsid w:val="000C344E"/>
    <w:rsid w:val="000C41DB"/>
    <w:rsid w:val="000C41EF"/>
    <w:rsid w:val="000C43EB"/>
    <w:rsid w:val="000C4C6E"/>
    <w:rsid w:val="000C5161"/>
    <w:rsid w:val="000C69B1"/>
    <w:rsid w:val="000D1512"/>
    <w:rsid w:val="000D379C"/>
    <w:rsid w:val="000D3C83"/>
    <w:rsid w:val="000D41F4"/>
    <w:rsid w:val="000D749B"/>
    <w:rsid w:val="000E090A"/>
    <w:rsid w:val="000E13CE"/>
    <w:rsid w:val="000E3DEB"/>
    <w:rsid w:val="000E4F12"/>
    <w:rsid w:val="000E79E7"/>
    <w:rsid w:val="000E7D94"/>
    <w:rsid w:val="000E7DAB"/>
    <w:rsid w:val="000F00F2"/>
    <w:rsid w:val="000F0ED3"/>
    <w:rsid w:val="000F1B7D"/>
    <w:rsid w:val="000F2062"/>
    <w:rsid w:val="000F35B9"/>
    <w:rsid w:val="000F471F"/>
    <w:rsid w:val="000F49AA"/>
    <w:rsid w:val="000F4F36"/>
    <w:rsid w:val="000F7ADB"/>
    <w:rsid w:val="000F7CCB"/>
    <w:rsid w:val="000F7D7B"/>
    <w:rsid w:val="00100B5B"/>
    <w:rsid w:val="00101B3E"/>
    <w:rsid w:val="00101DA3"/>
    <w:rsid w:val="0010261D"/>
    <w:rsid w:val="00103BE9"/>
    <w:rsid w:val="00104600"/>
    <w:rsid w:val="00104E25"/>
    <w:rsid w:val="00104F98"/>
    <w:rsid w:val="001051DA"/>
    <w:rsid w:val="0010575E"/>
    <w:rsid w:val="00105B5D"/>
    <w:rsid w:val="00105CC2"/>
    <w:rsid w:val="001077F2"/>
    <w:rsid w:val="0011044F"/>
    <w:rsid w:val="00110837"/>
    <w:rsid w:val="00110968"/>
    <w:rsid w:val="00110FA5"/>
    <w:rsid w:val="00111E36"/>
    <w:rsid w:val="001124E5"/>
    <w:rsid w:val="00113F50"/>
    <w:rsid w:val="00114A2F"/>
    <w:rsid w:val="00115F04"/>
    <w:rsid w:val="001165AC"/>
    <w:rsid w:val="001172DE"/>
    <w:rsid w:val="001206E2"/>
    <w:rsid w:val="00121415"/>
    <w:rsid w:val="00122398"/>
    <w:rsid w:val="00122C46"/>
    <w:rsid w:val="001239D4"/>
    <w:rsid w:val="001256C5"/>
    <w:rsid w:val="00126564"/>
    <w:rsid w:val="001275C7"/>
    <w:rsid w:val="00127691"/>
    <w:rsid w:val="00131352"/>
    <w:rsid w:val="00131BDA"/>
    <w:rsid w:val="00131C27"/>
    <w:rsid w:val="0013209B"/>
    <w:rsid w:val="00133C06"/>
    <w:rsid w:val="00133F78"/>
    <w:rsid w:val="00134A97"/>
    <w:rsid w:val="00135779"/>
    <w:rsid w:val="00136056"/>
    <w:rsid w:val="001364C7"/>
    <w:rsid w:val="0013743C"/>
    <w:rsid w:val="001403F2"/>
    <w:rsid w:val="001409B5"/>
    <w:rsid w:val="00142A76"/>
    <w:rsid w:val="00142E8C"/>
    <w:rsid w:val="001449C4"/>
    <w:rsid w:val="00144D1A"/>
    <w:rsid w:val="00146028"/>
    <w:rsid w:val="001475E7"/>
    <w:rsid w:val="00147DDA"/>
    <w:rsid w:val="00147FE2"/>
    <w:rsid w:val="001531F5"/>
    <w:rsid w:val="00153BD8"/>
    <w:rsid w:val="00154093"/>
    <w:rsid w:val="00155651"/>
    <w:rsid w:val="00157373"/>
    <w:rsid w:val="00157A7B"/>
    <w:rsid w:val="00160BBE"/>
    <w:rsid w:val="001618A3"/>
    <w:rsid w:val="0016264E"/>
    <w:rsid w:val="00162874"/>
    <w:rsid w:val="00162DFE"/>
    <w:rsid w:val="00163504"/>
    <w:rsid w:val="00164A02"/>
    <w:rsid w:val="00165004"/>
    <w:rsid w:val="001651A5"/>
    <w:rsid w:val="00165FF5"/>
    <w:rsid w:val="00167FC0"/>
    <w:rsid w:val="00171281"/>
    <w:rsid w:val="001712FF"/>
    <w:rsid w:val="001719E3"/>
    <w:rsid w:val="0017333B"/>
    <w:rsid w:val="00173491"/>
    <w:rsid w:val="001737CF"/>
    <w:rsid w:val="0017406F"/>
    <w:rsid w:val="00175BD0"/>
    <w:rsid w:val="00176539"/>
    <w:rsid w:val="00177B5A"/>
    <w:rsid w:val="00180964"/>
    <w:rsid w:val="00182054"/>
    <w:rsid w:val="0018275D"/>
    <w:rsid w:val="001828D2"/>
    <w:rsid w:val="001830B7"/>
    <w:rsid w:val="00184A59"/>
    <w:rsid w:val="00184C3F"/>
    <w:rsid w:val="00184DE3"/>
    <w:rsid w:val="00185D65"/>
    <w:rsid w:val="00186394"/>
    <w:rsid w:val="00187841"/>
    <w:rsid w:val="00190B17"/>
    <w:rsid w:val="00192454"/>
    <w:rsid w:val="00192A72"/>
    <w:rsid w:val="00193603"/>
    <w:rsid w:val="00193A8E"/>
    <w:rsid w:val="001956E3"/>
    <w:rsid w:val="00195935"/>
    <w:rsid w:val="00195A56"/>
    <w:rsid w:val="00196D7C"/>
    <w:rsid w:val="001972F2"/>
    <w:rsid w:val="001978B8"/>
    <w:rsid w:val="001A0276"/>
    <w:rsid w:val="001A0629"/>
    <w:rsid w:val="001A07B2"/>
    <w:rsid w:val="001A0995"/>
    <w:rsid w:val="001A344A"/>
    <w:rsid w:val="001A55B7"/>
    <w:rsid w:val="001A5914"/>
    <w:rsid w:val="001A5F7F"/>
    <w:rsid w:val="001A64AD"/>
    <w:rsid w:val="001B0015"/>
    <w:rsid w:val="001B084C"/>
    <w:rsid w:val="001B12B5"/>
    <w:rsid w:val="001B14A2"/>
    <w:rsid w:val="001B2539"/>
    <w:rsid w:val="001B36DA"/>
    <w:rsid w:val="001B37E5"/>
    <w:rsid w:val="001B4E20"/>
    <w:rsid w:val="001B54F1"/>
    <w:rsid w:val="001B5F02"/>
    <w:rsid w:val="001B6660"/>
    <w:rsid w:val="001B73A6"/>
    <w:rsid w:val="001B76EC"/>
    <w:rsid w:val="001B774D"/>
    <w:rsid w:val="001B7E3B"/>
    <w:rsid w:val="001C0588"/>
    <w:rsid w:val="001C061F"/>
    <w:rsid w:val="001C2765"/>
    <w:rsid w:val="001C2F8C"/>
    <w:rsid w:val="001C3359"/>
    <w:rsid w:val="001C3541"/>
    <w:rsid w:val="001C375D"/>
    <w:rsid w:val="001C4A5C"/>
    <w:rsid w:val="001C6372"/>
    <w:rsid w:val="001C683C"/>
    <w:rsid w:val="001C736B"/>
    <w:rsid w:val="001C793F"/>
    <w:rsid w:val="001C7C36"/>
    <w:rsid w:val="001D00B5"/>
    <w:rsid w:val="001D1D4B"/>
    <w:rsid w:val="001D22E0"/>
    <w:rsid w:val="001D23E5"/>
    <w:rsid w:val="001D2553"/>
    <w:rsid w:val="001D36DA"/>
    <w:rsid w:val="001D4A2B"/>
    <w:rsid w:val="001D6122"/>
    <w:rsid w:val="001D68B3"/>
    <w:rsid w:val="001E0B1F"/>
    <w:rsid w:val="001E30CD"/>
    <w:rsid w:val="001E3567"/>
    <w:rsid w:val="001E384D"/>
    <w:rsid w:val="001E579D"/>
    <w:rsid w:val="001E7035"/>
    <w:rsid w:val="001E7588"/>
    <w:rsid w:val="001E78F6"/>
    <w:rsid w:val="001F0087"/>
    <w:rsid w:val="001F07A7"/>
    <w:rsid w:val="001F20AD"/>
    <w:rsid w:val="001F2D93"/>
    <w:rsid w:val="001F5672"/>
    <w:rsid w:val="001F680F"/>
    <w:rsid w:val="001F69FA"/>
    <w:rsid w:val="001F6A1F"/>
    <w:rsid w:val="001F7EA3"/>
    <w:rsid w:val="002022F6"/>
    <w:rsid w:val="0020292F"/>
    <w:rsid w:val="002035DA"/>
    <w:rsid w:val="00203694"/>
    <w:rsid w:val="00203991"/>
    <w:rsid w:val="00204FB8"/>
    <w:rsid w:val="0020595F"/>
    <w:rsid w:val="00206EBB"/>
    <w:rsid w:val="002073C2"/>
    <w:rsid w:val="0020769A"/>
    <w:rsid w:val="0020775D"/>
    <w:rsid w:val="00207944"/>
    <w:rsid w:val="002100E5"/>
    <w:rsid w:val="00211502"/>
    <w:rsid w:val="00211DCF"/>
    <w:rsid w:val="00211E9C"/>
    <w:rsid w:val="00212E61"/>
    <w:rsid w:val="002131C8"/>
    <w:rsid w:val="00214BCD"/>
    <w:rsid w:val="00215351"/>
    <w:rsid w:val="00216289"/>
    <w:rsid w:val="00216A04"/>
    <w:rsid w:val="00216E51"/>
    <w:rsid w:val="00216FF0"/>
    <w:rsid w:val="0021753B"/>
    <w:rsid w:val="00220025"/>
    <w:rsid w:val="002218A5"/>
    <w:rsid w:val="00222491"/>
    <w:rsid w:val="00222907"/>
    <w:rsid w:val="002229FD"/>
    <w:rsid w:val="00223DD0"/>
    <w:rsid w:val="00223DE2"/>
    <w:rsid w:val="00230EBE"/>
    <w:rsid w:val="002310EE"/>
    <w:rsid w:val="00232AFE"/>
    <w:rsid w:val="00232FD0"/>
    <w:rsid w:val="00235CAF"/>
    <w:rsid w:val="0023609D"/>
    <w:rsid w:val="002371A6"/>
    <w:rsid w:val="00237D2C"/>
    <w:rsid w:val="00240A83"/>
    <w:rsid w:val="002425DA"/>
    <w:rsid w:val="002465A1"/>
    <w:rsid w:val="00246E2B"/>
    <w:rsid w:val="00247FD5"/>
    <w:rsid w:val="00250371"/>
    <w:rsid w:val="00251414"/>
    <w:rsid w:val="00251C70"/>
    <w:rsid w:val="00252053"/>
    <w:rsid w:val="00252992"/>
    <w:rsid w:val="002535E1"/>
    <w:rsid w:val="00255397"/>
    <w:rsid w:val="00260057"/>
    <w:rsid w:val="00260640"/>
    <w:rsid w:val="002607B8"/>
    <w:rsid w:val="00260958"/>
    <w:rsid w:val="00260C71"/>
    <w:rsid w:val="00261998"/>
    <w:rsid w:val="00264A0A"/>
    <w:rsid w:val="00265978"/>
    <w:rsid w:val="00265ACD"/>
    <w:rsid w:val="00265EE5"/>
    <w:rsid w:val="002661FB"/>
    <w:rsid w:val="00266435"/>
    <w:rsid w:val="002667A8"/>
    <w:rsid w:val="0027018B"/>
    <w:rsid w:val="00270962"/>
    <w:rsid w:val="00271647"/>
    <w:rsid w:val="00271FD5"/>
    <w:rsid w:val="00272BF9"/>
    <w:rsid w:val="00275251"/>
    <w:rsid w:val="00275D5F"/>
    <w:rsid w:val="0027602D"/>
    <w:rsid w:val="00276505"/>
    <w:rsid w:val="00277870"/>
    <w:rsid w:val="00281296"/>
    <w:rsid w:val="00281B9F"/>
    <w:rsid w:val="00281FC3"/>
    <w:rsid w:val="00282B27"/>
    <w:rsid w:val="00282FF5"/>
    <w:rsid w:val="00284B53"/>
    <w:rsid w:val="002860E4"/>
    <w:rsid w:val="0028631F"/>
    <w:rsid w:val="002867F2"/>
    <w:rsid w:val="00287041"/>
    <w:rsid w:val="0028706C"/>
    <w:rsid w:val="002877D3"/>
    <w:rsid w:val="002905E2"/>
    <w:rsid w:val="00290B4B"/>
    <w:rsid w:val="00291247"/>
    <w:rsid w:val="002912B0"/>
    <w:rsid w:val="00292E73"/>
    <w:rsid w:val="0029496D"/>
    <w:rsid w:val="0029669F"/>
    <w:rsid w:val="00297864"/>
    <w:rsid w:val="002A16CD"/>
    <w:rsid w:val="002A1767"/>
    <w:rsid w:val="002A20A3"/>
    <w:rsid w:val="002A259B"/>
    <w:rsid w:val="002A29FF"/>
    <w:rsid w:val="002A4CF9"/>
    <w:rsid w:val="002A5466"/>
    <w:rsid w:val="002A5A81"/>
    <w:rsid w:val="002A5B58"/>
    <w:rsid w:val="002A74C7"/>
    <w:rsid w:val="002A7760"/>
    <w:rsid w:val="002A7D9F"/>
    <w:rsid w:val="002B0084"/>
    <w:rsid w:val="002B18BA"/>
    <w:rsid w:val="002B1BD4"/>
    <w:rsid w:val="002B1C24"/>
    <w:rsid w:val="002B40C7"/>
    <w:rsid w:val="002B4654"/>
    <w:rsid w:val="002B4A89"/>
    <w:rsid w:val="002B4F44"/>
    <w:rsid w:val="002B504F"/>
    <w:rsid w:val="002B63DC"/>
    <w:rsid w:val="002B649E"/>
    <w:rsid w:val="002B68CF"/>
    <w:rsid w:val="002B744A"/>
    <w:rsid w:val="002C0231"/>
    <w:rsid w:val="002C2516"/>
    <w:rsid w:val="002C2BC6"/>
    <w:rsid w:val="002C2EA1"/>
    <w:rsid w:val="002C47B9"/>
    <w:rsid w:val="002C4AD4"/>
    <w:rsid w:val="002C4F82"/>
    <w:rsid w:val="002C63DB"/>
    <w:rsid w:val="002C743B"/>
    <w:rsid w:val="002D0644"/>
    <w:rsid w:val="002D0D2E"/>
    <w:rsid w:val="002D0D6E"/>
    <w:rsid w:val="002D2247"/>
    <w:rsid w:val="002D3B06"/>
    <w:rsid w:val="002D4973"/>
    <w:rsid w:val="002D7F9C"/>
    <w:rsid w:val="002E063A"/>
    <w:rsid w:val="002E0E0B"/>
    <w:rsid w:val="002E1181"/>
    <w:rsid w:val="002E1610"/>
    <w:rsid w:val="002E1722"/>
    <w:rsid w:val="002E2205"/>
    <w:rsid w:val="002E3452"/>
    <w:rsid w:val="002E3C82"/>
    <w:rsid w:val="002E4100"/>
    <w:rsid w:val="002E46AE"/>
    <w:rsid w:val="002E4A59"/>
    <w:rsid w:val="002E6A79"/>
    <w:rsid w:val="002E6EE8"/>
    <w:rsid w:val="002E7645"/>
    <w:rsid w:val="002F036E"/>
    <w:rsid w:val="002F120A"/>
    <w:rsid w:val="002F3475"/>
    <w:rsid w:val="002F456F"/>
    <w:rsid w:val="002F463F"/>
    <w:rsid w:val="002F4852"/>
    <w:rsid w:val="002F5DE8"/>
    <w:rsid w:val="002F692B"/>
    <w:rsid w:val="002F6EEE"/>
    <w:rsid w:val="002F7496"/>
    <w:rsid w:val="00301557"/>
    <w:rsid w:val="00302837"/>
    <w:rsid w:val="0030287A"/>
    <w:rsid w:val="00303D2E"/>
    <w:rsid w:val="00303F46"/>
    <w:rsid w:val="0030436C"/>
    <w:rsid w:val="00304864"/>
    <w:rsid w:val="0030501C"/>
    <w:rsid w:val="003056C9"/>
    <w:rsid w:val="003077EF"/>
    <w:rsid w:val="00307875"/>
    <w:rsid w:val="0031033D"/>
    <w:rsid w:val="003104E0"/>
    <w:rsid w:val="00311639"/>
    <w:rsid w:val="0031181D"/>
    <w:rsid w:val="003118A0"/>
    <w:rsid w:val="00313104"/>
    <w:rsid w:val="003139AA"/>
    <w:rsid w:val="0031461C"/>
    <w:rsid w:val="003152E3"/>
    <w:rsid w:val="00315BB0"/>
    <w:rsid w:val="00316A7A"/>
    <w:rsid w:val="00317F47"/>
    <w:rsid w:val="00320038"/>
    <w:rsid w:val="003205FC"/>
    <w:rsid w:val="0032090F"/>
    <w:rsid w:val="00320F07"/>
    <w:rsid w:val="00323C35"/>
    <w:rsid w:val="00324F3E"/>
    <w:rsid w:val="003263B0"/>
    <w:rsid w:val="0033060E"/>
    <w:rsid w:val="00330C65"/>
    <w:rsid w:val="00331AB2"/>
    <w:rsid w:val="0033348E"/>
    <w:rsid w:val="00333799"/>
    <w:rsid w:val="003341C0"/>
    <w:rsid w:val="0033424A"/>
    <w:rsid w:val="00336235"/>
    <w:rsid w:val="00336A7E"/>
    <w:rsid w:val="0034145A"/>
    <w:rsid w:val="00341566"/>
    <w:rsid w:val="00341A86"/>
    <w:rsid w:val="00341D9A"/>
    <w:rsid w:val="00342F6F"/>
    <w:rsid w:val="00343467"/>
    <w:rsid w:val="00343840"/>
    <w:rsid w:val="0034412C"/>
    <w:rsid w:val="00345DEF"/>
    <w:rsid w:val="00346655"/>
    <w:rsid w:val="00346D91"/>
    <w:rsid w:val="0035010B"/>
    <w:rsid w:val="003521FD"/>
    <w:rsid w:val="00354896"/>
    <w:rsid w:val="00355196"/>
    <w:rsid w:val="003558A3"/>
    <w:rsid w:val="00355D4E"/>
    <w:rsid w:val="00355EEA"/>
    <w:rsid w:val="00355FD4"/>
    <w:rsid w:val="00356320"/>
    <w:rsid w:val="0035672E"/>
    <w:rsid w:val="00357D8E"/>
    <w:rsid w:val="00360A69"/>
    <w:rsid w:val="00360B70"/>
    <w:rsid w:val="00361468"/>
    <w:rsid w:val="003627A2"/>
    <w:rsid w:val="0036281E"/>
    <w:rsid w:val="00364198"/>
    <w:rsid w:val="003642E9"/>
    <w:rsid w:val="00364439"/>
    <w:rsid w:val="003659AF"/>
    <w:rsid w:val="00367EB3"/>
    <w:rsid w:val="00370008"/>
    <w:rsid w:val="00370846"/>
    <w:rsid w:val="00370A0B"/>
    <w:rsid w:val="003710B2"/>
    <w:rsid w:val="0037146D"/>
    <w:rsid w:val="003731BC"/>
    <w:rsid w:val="00374E59"/>
    <w:rsid w:val="00375F7D"/>
    <w:rsid w:val="00376403"/>
    <w:rsid w:val="003764DC"/>
    <w:rsid w:val="003775A0"/>
    <w:rsid w:val="00377C46"/>
    <w:rsid w:val="00380609"/>
    <w:rsid w:val="003811FE"/>
    <w:rsid w:val="00383267"/>
    <w:rsid w:val="0038376E"/>
    <w:rsid w:val="00383D10"/>
    <w:rsid w:val="003840BB"/>
    <w:rsid w:val="0038617D"/>
    <w:rsid w:val="003874BE"/>
    <w:rsid w:val="00387C99"/>
    <w:rsid w:val="00392F23"/>
    <w:rsid w:val="00393306"/>
    <w:rsid w:val="00394441"/>
    <w:rsid w:val="003945D2"/>
    <w:rsid w:val="00394832"/>
    <w:rsid w:val="00394B35"/>
    <w:rsid w:val="003951BA"/>
    <w:rsid w:val="003956A8"/>
    <w:rsid w:val="00397024"/>
    <w:rsid w:val="00397710"/>
    <w:rsid w:val="00397EEB"/>
    <w:rsid w:val="003A196D"/>
    <w:rsid w:val="003A1B34"/>
    <w:rsid w:val="003A1C31"/>
    <w:rsid w:val="003A1C8A"/>
    <w:rsid w:val="003A2039"/>
    <w:rsid w:val="003A229F"/>
    <w:rsid w:val="003A4431"/>
    <w:rsid w:val="003A59E9"/>
    <w:rsid w:val="003A5E46"/>
    <w:rsid w:val="003A5EC3"/>
    <w:rsid w:val="003A6019"/>
    <w:rsid w:val="003A6853"/>
    <w:rsid w:val="003A727B"/>
    <w:rsid w:val="003A72E0"/>
    <w:rsid w:val="003B1144"/>
    <w:rsid w:val="003B1BCE"/>
    <w:rsid w:val="003B2D3A"/>
    <w:rsid w:val="003B428D"/>
    <w:rsid w:val="003B48C0"/>
    <w:rsid w:val="003B49FB"/>
    <w:rsid w:val="003B4B99"/>
    <w:rsid w:val="003B4DCE"/>
    <w:rsid w:val="003B599B"/>
    <w:rsid w:val="003B5A21"/>
    <w:rsid w:val="003B5D67"/>
    <w:rsid w:val="003B6D4D"/>
    <w:rsid w:val="003B7DE1"/>
    <w:rsid w:val="003C1623"/>
    <w:rsid w:val="003C224E"/>
    <w:rsid w:val="003C3138"/>
    <w:rsid w:val="003C3B5F"/>
    <w:rsid w:val="003C5326"/>
    <w:rsid w:val="003C5678"/>
    <w:rsid w:val="003C59C1"/>
    <w:rsid w:val="003C5D60"/>
    <w:rsid w:val="003C5EFA"/>
    <w:rsid w:val="003C67E8"/>
    <w:rsid w:val="003C72E8"/>
    <w:rsid w:val="003C776B"/>
    <w:rsid w:val="003C7A3B"/>
    <w:rsid w:val="003D0613"/>
    <w:rsid w:val="003D08F6"/>
    <w:rsid w:val="003D1938"/>
    <w:rsid w:val="003D1EA1"/>
    <w:rsid w:val="003D1FDB"/>
    <w:rsid w:val="003D4398"/>
    <w:rsid w:val="003D4465"/>
    <w:rsid w:val="003D4A27"/>
    <w:rsid w:val="003D5711"/>
    <w:rsid w:val="003D61EE"/>
    <w:rsid w:val="003D7CFD"/>
    <w:rsid w:val="003D7FF9"/>
    <w:rsid w:val="003E1708"/>
    <w:rsid w:val="003E3A86"/>
    <w:rsid w:val="003E6D78"/>
    <w:rsid w:val="003F158F"/>
    <w:rsid w:val="003F4BAA"/>
    <w:rsid w:val="003F56DF"/>
    <w:rsid w:val="003F601A"/>
    <w:rsid w:val="003F6EA8"/>
    <w:rsid w:val="003F7327"/>
    <w:rsid w:val="003F7E31"/>
    <w:rsid w:val="004006DE"/>
    <w:rsid w:val="00400E6C"/>
    <w:rsid w:val="00401C63"/>
    <w:rsid w:val="00402C41"/>
    <w:rsid w:val="00402F34"/>
    <w:rsid w:val="004036B7"/>
    <w:rsid w:val="0040374C"/>
    <w:rsid w:val="0040396C"/>
    <w:rsid w:val="00403FB7"/>
    <w:rsid w:val="0040401A"/>
    <w:rsid w:val="004042D1"/>
    <w:rsid w:val="00404D78"/>
    <w:rsid w:val="004052CA"/>
    <w:rsid w:val="00406164"/>
    <w:rsid w:val="00407E3A"/>
    <w:rsid w:val="00410341"/>
    <w:rsid w:val="004103AE"/>
    <w:rsid w:val="004103B8"/>
    <w:rsid w:val="0041061E"/>
    <w:rsid w:val="00410BA3"/>
    <w:rsid w:val="00410D11"/>
    <w:rsid w:val="00411FAC"/>
    <w:rsid w:val="00413BC3"/>
    <w:rsid w:val="00414121"/>
    <w:rsid w:val="00414492"/>
    <w:rsid w:val="0041482E"/>
    <w:rsid w:val="00414FC8"/>
    <w:rsid w:val="00415175"/>
    <w:rsid w:val="00415452"/>
    <w:rsid w:val="00415F62"/>
    <w:rsid w:val="0041632E"/>
    <w:rsid w:val="004168AB"/>
    <w:rsid w:val="00417E86"/>
    <w:rsid w:val="00420B58"/>
    <w:rsid w:val="004214B9"/>
    <w:rsid w:val="00421BB0"/>
    <w:rsid w:val="004222F4"/>
    <w:rsid w:val="00423CEC"/>
    <w:rsid w:val="0042441F"/>
    <w:rsid w:val="004250BF"/>
    <w:rsid w:val="00425317"/>
    <w:rsid w:val="00425712"/>
    <w:rsid w:val="00425AF1"/>
    <w:rsid w:val="00427281"/>
    <w:rsid w:val="00431CFE"/>
    <w:rsid w:val="00433E3E"/>
    <w:rsid w:val="00433E5E"/>
    <w:rsid w:val="00434C8E"/>
    <w:rsid w:val="0043522C"/>
    <w:rsid w:val="00435B73"/>
    <w:rsid w:val="004360B3"/>
    <w:rsid w:val="00436C5D"/>
    <w:rsid w:val="00436FAD"/>
    <w:rsid w:val="00437AC0"/>
    <w:rsid w:val="00440E7E"/>
    <w:rsid w:val="00441288"/>
    <w:rsid w:val="00442722"/>
    <w:rsid w:val="00443110"/>
    <w:rsid w:val="00443761"/>
    <w:rsid w:val="00444431"/>
    <w:rsid w:val="0044480C"/>
    <w:rsid w:val="00444C84"/>
    <w:rsid w:val="00444FF6"/>
    <w:rsid w:val="00445BD0"/>
    <w:rsid w:val="00445E3B"/>
    <w:rsid w:val="00446FF9"/>
    <w:rsid w:val="0044716A"/>
    <w:rsid w:val="00447645"/>
    <w:rsid w:val="004477B0"/>
    <w:rsid w:val="004503FB"/>
    <w:rsid w:val="004504CA"/>
    <w:rsid w:val="00450D8B"/>
    <w:rsid w:val="0045346A"/>
    <w:rsid w:val="00454806"/>
    <w:rsid w:val="00455F07"/>
    <w:rsid w:val="004562B6"/>
    <w:rsid w:val="00456BBA"/>
    <w:rsid w:val="00457700"/>
    <w:rsid w:val="00457CD6"/>
    <w:rsid w:val="00457FA6"/>
    <w:rsid w:val="00457FC5"/>
    <w:rsid w:val="00460632"/>
    <w:rsid w:val="004615BB"/>
    <w:rsid w:val="00461890"/>
    <w:rsid w:val="00462421"/>
    <w:rsid w:val="00462DAD"/>
    <w:rsid w:val="0046303F"/>
    <w:rsid w:val="004637B3"/>
    <w:rsid w:val="00463CF4"/>
    <w:rsid w:val="004640CA"/>
    <w:rsid w:val="00464D34"/>
    <w:rsid w:val="00465015"/>
    <w:rsid w:val="00465B45"/>
    <w:rsid w:val="00465F9E"/>
    <w:rsid w:val="00465FA2"/>
    <w:rsid w:val="004675D8"/>
    <w:rsid w:val="00470F71"/>
    <w:rsid w:val="00471416"/>
    <w:rsid w:val="004717F3"/>
    <w:rsid w:val="00471A6D"/>
    <w:rsid w:val="00472E3F"/>
    <w:rsid w:val="00472F51"/>
    <w:rsid w:val="00473352"/>
    <w:rsid w:val="004736F2"/>
    <w:rsid w:val="0047681D"/>
    <w:rsid w:val="00476EAA"/>
    <w:rsid w:val="004776C1"/>
    <w:rsid w:val="0048000C"/>
    <w:rsid w:val="00483818"/>
    <w:rsid w:val="0048400A"/>
    <w:rsid w:val="004850BD"/>
    <w:rsid w:val="004850F5"/>
    <w:rsid w:val="004851D4"/>
    <w:rsid w:val="00485392"/>
    <w:rsid w:val="00485690"/>
    <w:rsid w:val="0048587F"/>
    <w:rsid w:val="00486204"/>
    <w:rsid w:val="00491852"/>
    <w:rsid w:val="00492762"/>
    <w:rsid w:val="004945D8"/>
    <w:rsid w:val="00495022"/>
    <w:rsid w:val="004A0EF7"/>
    <w:rsid w:val="004A2B05"/>
    <w:rsid w:val="004A4949"/>
    <w:rsid w:val="004A5770"/>
    <w:rsid w:val="004A5C4B"/>
    <w:rsid w:val="004A7B3C"/>
    <w:rsid w:val="004A7BA3"/>
    <w:rsid w:val="004B0016"/>
    <w:rsid w:val="004B100B"/>
    <w:rsid w:val="004B23DE"/>
    <w:rsid w:val="004B3518"/>
    <w:rsid w:val="004B39B3"/>
    <w:rsid w:val="004B3F1A"/>
    <w:rsid w:val="004B3FD8"/>
    <w:rsid w:val="004B4455"/>
    <w:rsid w:val="004B45A0"/>
    <w:rsid w:val="004B50AA"/>
    <w:rsid w:val="004B5F34"/>
    <w:rsid w:val="004B5FD7"/>
    <w:rsid w:val="004B62F6"/>
    <w:rsid w:val="004B653B"/>
    <w:rsid w:val="004B7F4A"/>
    <w:rsid w:val="004C01BC"/>
    <w:rsid w:val="004C0739"/>
    <w:rsid w:val="004C099B"/>
    <w:rsid w:val="004C0EAB"/>
    <w:rsid w:val="004C1E9C"/>
    <w:rsid w:val="004C2994"/>
    <w:rsid w:val="004C30FA"/>
    <w:rsid w:val="004C438A"/>
    <w:rsid w:val="004C4458"/>
    <w:rsid w:val="004C4596"/>
    <w:rsid w:val="004C4713"/>
    <w:rsid w:val="004C505C"/>
    <w:rsid w:val="004C51EB"/>
    <w:rsid w:val="004C557C"/>
    <w:rsid w:val="004C57AF"/>
    <w:rsid w:val="004C5DBD"/>
    <w:rsid w:val="004C6DB7"/>
    <w:rsid w:val="004C7A55"/>
    <w:rsid w:val="004C7B32"/>
    <w:rsid w:val="004D0A12"/>
    <w:rsid w:val="004D15D6"/>
    <w:rsid w:val="004D3B24"/>
    <w:rsid w:val="004D3F61"/>
    <w:rsid w:val="004D45F3"/>
    <w:rsid w:val="004D4824"/>
    <w:rsid w:val="004D4975"/>
    <w:rsid w:val="004D5556"/>
    <w:rsid w:val="004D5596"/>
    <w:rsid w:val="004E027B"/>
    <w:rsid w:val="004E0475"/>
    <w:rsid w:val="004E0503"/>
    <w:rsid w:val="004E0ACF"/>
    <w:rsid w:val="004E0E12"/>
    <w:rsid w:val="004E2BE0"/>
    <w:rsid w:val="004E375C"/>
    <w:rsid w:val="004E3D6F"/>
    <w:rsid w:val="004E3E0D"/>
    <w:rsid w:val="004E47C7"/>
    <w:rsid w:val="004E4A2D"/>
    <w:rsid w:val="004E513B"/>
    <w:rsid w:val="004E59A3"/>
    <w:rsid w:val="004F0167"/>
    <w:rsid w:val="004F02FC"/>
    <w:rsid w:val="004F07FD"/>
    <w:rsid w:val="004F0D27"/>
    <w:rsid w:val="004F15A7"/>
    <w:rsid w:val="004F1FE9"/>
    <w:rsid w:val="004F2C3F"/>
    <w:rsid w:val="004F372F"/>
    <w:rsid w:val="004F49FB"/>
    <w:rsid w:val="004F4A36"/>
    <w:rsid w:val="004F63E8"/>
    <w:rsid w:val="004F642A"/>
    <w:rsid w:val="004F7835"/>
    <w:rsid w:val="004F7A3C"/>
    <w:rsid w:val="004F7AE6"/>
    <w:rsid w:val="004F7DAB"/>
    <w:rsid w:val="00500621"/>
    <w:rsid w:val="00501658"/>
    <w:rsid w:val="00501BF7"/>
    <w:rsid w:val="00502A67"/>
    <w:rsid w:val="00502F98"/>
    <w:rsid w:val="00504B75"/>
    <w:rsid w:val="0050536F"/>
    <w:rsid w:val="005062F1"/>
    <w:rsid w:val="00506588"/>
    <w:rsid w:val="00506A5E"/>
    <w:rsid w:val="00506E62"/>
    <w:rsid w:val="00507E09"/>
    <w:rsid w:val="00510821"/>
    <w:rsid w:val="00511B33"/>
    <w:rsid w:val="00512AA5"/>
    <w:rsid w:val="00512FE7"/>
    <w:rsid w:val="00513FE8"/>
    <w:rsid w:val="00514554"/>
    <w:rsid w:val="00516352"/>
    <w:rsid w:val="00517C33"/>
    <w:rsid w:val="005207F0"/>
    <w:rsid w:val="00524219"/>
    <w:rsid w:val="00524D4F"/>
    <w:rsid w:val="0052602D"/>
    <w:rsid w:val="00526C1F"/>
    <w:rsid w:val="00527255"/>
    <w:rsid w:val="00527751"/>
    <w:rsid w:val="005308B8"/>
    <w:rsid w:val="00531406"/>
    <w:rsid w:val="00531511"/>
    <w:rsid w:val="00531ABB"/>
    <w:rsid w:val="00532644"/>
    <w:rsid w:val="00532B73"/>
    <w:rsid w:val="00532EC9"/>
    <w:rsid w:val="00533BB3"/>
    <w:rsid w:val="00534163"/>
    <w:rsid w:val="00534711"/>
    <w:rsid w:val="00534C6C"/>
    <w:rsid w:val="00536776"/>
    <w:rsid w:val="00540B00"/>
    <w:rsid w:val="00540B5A"/>
    <w:rsid w:val="00542D61"/>
    <w:rsid w:val="00544D46"/>
    <w:rsid w:val="00545471"/>
    <w:rsid w:val="00545899"/>
    <w:rsid w:val="00545E3C"/>
    <w:rsid w:val="00546241"/>
    <w:rsid w:val="00546D6A"/>
    <w:rsid w:val="0055343C"/>
    <w:rsid w:val="00553599"/>
    <w:rsid w:val="00553A43"/>
    <w:rsid w:val="00553B22"/>
    <w:rsid w:val="00554A21"/>
    <w:rsid w:val="00554D17"/>
    <w:rsid w:val="0055509A"/>
    <w:rsid w:val="00555320"/>
    <w:rsid w:val="00556270"/>
    <w:rsid w:val="005567FF"/>
    <w:rsid w:val="005575F4"/>
    <w:rsid w:val="00557645"/>
    <w:rsid w:val="00557B8B"/>
    <w:rsid w:val="0056015F"/>
    <w:rsid w:val="005603E4"/>
    <w:rsid w:val="00561087"/>
    <w:rsid w:val="00561C3A"/>
    <w:rsid w:val="00561CB1"/>
    <w:rsid w:val="00562E8F"/>
    <w:rsid w:val="00564052"/>
    <w:rsid w:val="00564174"/>
    <w:rsid w:val="00565291"/>
    <w:rsid w:val="00565C54"/>
    <w:rsid w:val="00566FCE"/>
    <w:rsid w:val="0056799E"/>
    <w:rsid w:val="00570126"/>
    <w:rsid w:val="0057099F"/>
    <w:rsid w:val="00571302"/>
    <w:rsid w:val="00571568"/>
    <w:rsid w:val="00572DB1"/>
    <w:rsid w:val="005767A4"/>
    <w:rsid w:val="00576D54"/>
    <w:rsid w:val="005778F5"/>
    <w:rsid w:val="00577B39"/>
    <w:rsid w:val="0058166F"/>
    <w:rsid w:val="005817DA"/>
    <w:rsid w:val="00581E11"/>
    <w:rsid w:val="005833CC"/>
    <w:rsid w:val="005836A7"/>
    <w:rsid w:val="0058487B"/>
    <w:rsid w:val="005848D1"/>
    <w:rsid w:val="00585011"/>
    <w:rsid w:val="005868C8"/>
    <w:rsid w:val="00587497"/>
    <w:rsid w:val="0058796C"/>
    <w:rsid w:val="00591CB9"/>
    <w:rsid w:val="00593592"/>
    <w:rsid w:val="005954D8"/>
    <w:rsid w:val="005966C3"/>
    <w:rsid w:val="00596CB6"/>
    <w:rsid w:val="00596FA2"/>
    <w:rsid w:val="00597829"/>
    <w:rsid w:val="005A09DF"/>
    <w:rsid w:val="005A1974"/>
    <w:rsid w:val="005A1EA4"/>
    <w:rsid w:val="005A2192"/>
    <w:rsid w:val="005A3C48"/>
    <w:rsid w:val="005A3DF6"/>
    <w:rsid w:val="005A4069"/>
    <w:rsid w:val="005A4C12"/>
    <w:rsid w:val="005A6B34"/>
    <w:rsid w:val="005A773B"/>
    <w:rsid w:val="005A7951"/>
    <w:rsid w:val="005B3DA4"/>
    <w:rsid w:val="005B4196"/>
    <w:rsid w:val="005B439F"/>
    <w:rsid w:val="005B4602"/>
    <w:rsid w:val="005B4CEE"/>
    <w:rsid w:val="005B4D62"/>
    <w:rsid w:val="005B6A79"/>
    <w:rsid w:val="005B71B2"/>
    <w:rsid w:val="005B7CF7"/>
    <w:rsid w:val="005C0270"/>
    <w:rsid w:val="005C257A"/>
    <w:rsid w:val="005C33CC"/>
    <w:rsid w:val="005C34EE"/>
    <w:rsid w:val="005C3877"/>
    <w:rsid w:val="005C455F"/>
    <w:rsid w:val="005C5EF7"/>
    <w:rsid w:val="005C65B3"/>
    <w:rsid w:val="005C7012"/>
    <w:rsid w:val="005D1629"/>
    <w:rsid w:val="005D193B"/>
    <w:rsid w:val="005D23FD"/>
    <w:rsid w:val="005D3D79"/>
    <w:rsid w:val="005D3E64"/>
    <w:rsid w:val="005D4425"/>
    <w:rsid w:val="005D4F6A"/>
    <w:rsid w:val="005D5659"/>
    <w:rsid w:val="005E0B15"/>
    <w:rsid w:val="005E0E3F"/>
    <w:rsid w:val="005E3662"/>
    <w:rsid w:val="005E3F9F"/>
    <w:rsid w:val="005E4F41"/>
    <w:rsid w:val="005E652F"/>
    <w:rsid w:val="005E7CF1"/>
    <w:rsid w:val="005F00CB"/>
    <w:rsid w:val="005F1EBF"/>
    <w:rsid w:val="005F3051"/>
    <w:rsid w:val="005F39FF"/>
    <w:rsid w:val="005F3AA7"/>
    <w:rsid w:val="005F3C78"/>
    <w:rsid w:val="005F486D"/>
    <w:rsid w:val="005F4FE8"/>
    <w:rsid w:val="005F5231"/>
    <w:rsid w:val="005F57B6"/>
    <w:rsid w:val="005F58FE"/>
    <w:rsid w:val="005F6B26"/>
    <w:rsid w:val="00600559"/>
    <w:rsid w:val="006007C1"/>
    <w:rsid w:val="00600C1D"/>
    <w:rsid w:val="00600CC3"/>
    <w:rsid w:val="00602C83"/>
    <w:rsid w:val="00603D6B"/>
    <w:rsid w:val="00604949"/>
    <w:rsid w:val="00605137"/>
    <w:rsid w:val="00606F20"/>
    <w:rsid w:val="006114DE"/>
    <w:rsid w:val="00611C83"/>
    <w:rsid w:val="00611D19"/>
    <w:rsid w:val="00612F34"/>
    <w:rsid w:val="006142F3"/>
    <w:rsid w:val="006151D4"/>
    <w:rsid w:val="006162C5"/>
    <w:rsid w:val="006206C0"/>
    <w:rsid w:val="00621A98"/>
    <w:rsid w:val="00622755"/>
    <w:rsid w:val="00622C70"/>
    <w:rsid w:val="0062314C"/>
    <w:rsid w:val="006243E6"/>
    <w:rsid w:val="00625CD4"/>
    <w:rsid w:val="00625DB3"/>
    <w:rsid w:val="00626076"/>
    <w:rsid w:val="00626384"/>
    <w:rsid w:val="0062734C"/>
    <w:rsid w:val="00627ACC"/>
    <w:rsid w:val="0063088D"/>
    <w:rsid w:val="00631269"/>
    <w:rsid w:val="00631792"/>
    <w:rsid w:val="00631A46"/>
    <w:rsid w:val="006325A7"/>
    <w:rsid w:val="00632C8C"/>
    <w:rsid w:val="00633F9F"/>
    <w:rsid w:val="00634BE9"/>
    <w:rsid w:val="00634C21"/>
    <w:rsid w:val="00634FCA"/>
    <w:rsid w:val="0063540E"/>
    <w:rsid w:val="00636B06"/>
    <w:rsid w:val="00637089"/>
    <w:rsid w:val="00637528"/>
    <w:rsid w:val="00637B48"/>
    <w:rsid w:val="00637E31"/>
    <w:rsid w:val="00641B58"/>
    <w:rsid w:val="0064360D"/>
    <w:rsid w:val="00643ECD"/>
    <w:rsid w:val="00644430"/>
    <w:rsid w:val="006455FE"/>
    <w:rsid w:val="00646A43"/>
    <w:rsid w:val="00646F61"/>
    <w:rsid w:val="006505AB"/>
    <w:rsid w:val="00651A1C"/>
    <w:rsid w:val="006522BD"/>
    <w:rsid w:val="006523FC"/>
    <w:rsid w:val="00652DA7"/>
    <w:rsid w:val="0065419F"/>
    <w:rsid w:val="006544D3"/>
    <w:rsid w:val="00654610"/>
    <w:rsid w:val="00654FD5"/>
    <w:rsid w:val="00655FC0"/>
    <w:rsid w:val="006578F6"/>
    <w:rsid w:val="00661A66"/>
    <w:rsid w:val="00662650"/>
    <w:rsid w:val="00664510"/>
    <w:rsid w:val="00664CB8"/>
    <w:rsid w:val="0066571B"/>
    <w:rsid w:val="00666E65"/>
    <w:rsid w:val="0066789D"/>
    <w:rsid w:val="00667AF1"/>
    <w:rsid w:val="00667C09"/>
    <w:rsid w:val="00671149"/>
    <w:rsid w:val="0067394C"/>
    <w:rsid w:val="00673CBB"/>
    <w:rsid w:val="00674A3A"/>
    <w:rsid w:val="00676418"/>
    <w:rsid w:val="0067672A"/>
    <w:rsid w:val="0067678A"/>
    <w:rsid w:val="00676E3E"/>
    <w:rsid w:val="00680048"/>
    <w:rsid w:val="00681273"/>
    <w:rsid w:val="00682128"/>
    <w:rsid w:val="00682E6A"/>
    <w:rsid w:val="00684217"/>
    <w:rsid w:val="00684B55"/>
    <w:rsid w:val="006859EB"/>
    <w:rsid w:val="00687BF7"/>
    <w:rsid w:val="00690FBB"/>
    <w:rsid w:val="0069109A"/>
    <w:rsid w:val="0069172D"/>
    <w:rsid w:val="00691C6D"/>
    <w:rsid w:val="00692131"/>
    <w:rsid w:val="00692CE0"/>
    <w:rsid w:val="006948D1"/>
    <w:rsid w:val="0069684B"/>
    <w:rsid w:val="00697A4F"/>
    <w:rsid w:val="00697C16"/>
    <w:rsid w:val="006A07FA"/>
    <w:rsid w:val="006A1B1F"/>
    <w:rsid w:val="006A1F3D"/>
    <w:rsid w:val="006A1FC1"/>
    <w:rsid w:val="006A3C5F"/>
    <w:rsid w:val="006A610F"/>
    <w:rsid w:val="006A638A"/>
    <w:rsid w:val="006A772F"/>
    <w:rsid w:val="006A7A7E"/>
    <w:rsid w:val="006A7A96"/>
    <w:rsid w:val="006B22C7"/>
    <w:rsid w:val="006B4976"/>
    <w:rsid w:val="006B520A"/>
    <w:rsid w:val="006B64EC"/>
    <w:rsid w:val="006B7D35"/>
    <w:rsid w:val="006B7DE1"/>
    <w:rsid w:val="006C038A"/>
    <w:rsid w:val="006C1EDB"/>
    <w:rsid w:val="006C2C38"/>
    <w:rsid w:val="006C351E"/>
    <w:rsid w:val="006C3C87"/>
    <w:rsid w:val="006C48CA"/>
    <w:rsid w:val="006C4D33"/>
    <w:rsid w:val="006C4DD7"/>
    <w:rsid w:val="006C77CC"/>
    <w:rsid w:val="006C7982"/>
    <w:rsid w:val="006D006F"/>
    <w:rsid w:val="006D077D"/>
    <w:rsid w:val="006D204F"/>
    <w:rsid w:val="006D2083"/>
    <w:rsid w:val="006D4087"/>
    <w:rsid w:val="006D47AD"/>
    <w:rsid w:val="006D48D6"/>
    <w:rsid w:val="006D61AF"/>
    <w:rsid w:val="006D6BAF"/>
    <w:rsid w:val="006D7494"/>
    <w:rsid w:val="006D7742"/>
    <w:rsid w:val="006D776E"/>
    <w:rsid w:val="006D7E08"/>
    <w:rsid w:val="006E02F6"/>
    <w:rsid w:val="006E073D"/>
    <w:rsid w:val="006E2AB9"/>
    <w:rsid w:val="006E3680"/>
    <w:rsid w:val="006E46BA"/>
    <w:rsid w:val="006E50EF"/>
    <w:rsid w:val="006E521D"/>
    <w:rsid w:val="006E64A4"/>
    <w:rsid w:val="006F0491"/>
    <w:rsid w:val="006F0496"/>
    <w:rsid w:val="006F1711"/>
    <w:rsid w:val="006F48EA"/>
    <w:rsid w:val="006F61F1"/>
    <w:rsid w:val="006F6FB2"/>
    <w:rsid w:val="007008D2"/>
    <w:rsid w:val="0070133D"/>
    <w:rsid w:val="00701CE4"/>
    <w:rsid w:val="00702620"/>
    <w:rsid w:val="00702E8F"/>
    <w:rsid w:val="007031AB"/>
    <w:rsid w:val="007044CC"/>
    <w:rsid w:val="00704A76"/>
    <w:rsid w:val="007054D5"/>
    <w:rsid w:val="00705EE7"/>
    <w:rsid w:val="00706C82"/>
    <w:rsid w:val="0070741F"/>
    <w:rsid w:val="00711B19"/>
    <w:rsid w:val="007120F6"/>
    <w:rsid w:val="00712643"/>
    <w:rsid w:val="00713115"/>
    <w:rsid w:val="0071371C"/>
    <w:rsid w:val="007158FD"/>
    <w:rsid w:val="00715E02"/>
    <w:rsid w:val="00716260"/>
    <w:rsid w:val="00716C3A"/>
    <w:rsid w:val="00716ED2"/>
    <w:rsid w:val="0071746E"/>
    <w:rsid w:val="00717FF9"/>
    <w:rsid w:val="00720312"/>
    <w:rsid w:val="007213D2"/>
    <w:rsid w:val="0072389A"/>
    <w:rsid w:val="00725580"/>
    <w:rsid w:val="00726463"/>
    <w:rsid w:val="00726CFD"/>
    <w:rsid w:val="00727FE4"/>
    <w:rsid w:val="00731394"/>
    <w:rsid w:val="00732843"/>
    <w:rsid w:val="00732E43"/>
    <w:rsid w:val="00733133"/>
    <w:rsid w:val="00733D84"/>
    <w:rsid w:val="00734BB3"/>
    <w:rsid w:val="00737C19"/>
    <w:rsid w:val="00745F33"/>
    <w:rsid w:val="00747921"/>
    <w:rsid w:val="00747B20"/>
    <w:rsid w:val="00747B65"/>
    <w:rsid w:val="00751F50"/>
    <w:rsid w:val="007532D1"/>
    <w:rsid w:val="007533D0"/>
    <w:rsid w:val="007539A4"/>
    <w:rsid w:val="00754380"/>
    <w:rsid w:val="00755959"/>
    <w:rsid w:val="00756E16"/>
    <w:rsid w:val="007571EA"/>
    <w:rsid w:val="00757306"/>
    <w:rsid w:val="007573D0"/>
    <w:rsid w:val="007579A9"/>
    <w:rsid w:val="0076075D"/>
    <w:rsid w:val="00760CF9"/>
    <w:rsid w:val="00760F27"/>
    <w:rsid w:val="0076152B"/>
    <w:rsid w:val="00761A48"/>
    <w:rsid w:val="00761E79"/>
    <w:rsid w:val="00765C5F"/>
    <w:rsid w:val="0076697C"/>
    <w:rsid w:val="007718EE"/>
    <w:rsid w:val="00772FF2"/>
    <w:rsid w:val="007738FA"/>
    <w:rsid w:val="00774C5A"/>
    <w:rsid w:val="00775CC4"/>
    <w:rsid w:val="0077673B"/>
    <w:rsid w:val="00776C0B"/>
    <w:rsid w:val="007777B7"/>
    <w:rsid w:val="00777F85"/>
    <w:rsid w:val="00781AEA"/>
    <w:rsid w:val="00784621"/>
    <w:rsid w:val="007853A2"/>
    <w:rsid w:val="00786F9C"/>
    <w:rsid w:val="007900C7"/>
    <w:rsid w:val="007904B7"/>
    <w:rsid w:val="00791A79"/>
    <w:rsid w:val="007929BB"/>
    <w:rsid w:val="007939C2"/>
    <w:rsid w:val="0079406E"/>
    <w:rsid w:val="007948F1"/>
    <w:rsid w:val="00794BB0"/>
    <w:rsid w:val="00796088"/>
    <w:rsid w:val="0079701B"/>
    <w:rsid w:val="007970E5"/>
    <w:rsid w:val="00797898"/>
    <w:rsid w:val="00797AE3"/>
    <w:rsid w:val="007A2876"/>
    <w:rsid w:val="007A2E07"/>
    <w:rsid w:val="007A423E"/>
    <w:rsid w:val="007A6583"/>
    <w:rsid w:val="007A6D73"/>
    <w:rsid w:val="007A6EAA"/>
    <w:rsid w:val="007A6EF4"/>
    <w:rsid w:val="007B09FE"/>
    <w:rsid w:val="007B20A4"/>
    <w:rsid w:val="007B2BDB"/>
    <w:rsid w:val="007B2E5F"/>
    <w:rsid w:val="007B3638"/>
    <w:rsid w:val="007B3C81"/>
    <w:rsid w:val="007B4FF0"/>
    <w:rsid w:val="007B5E19"/>
    <w:rsid w:val="007B6A8C"/>
    <w:rsid w:val="007B713F"/>
    <w:rsid w:val="007B736E"/>
    <w:rsid w:val="007C00B2"/>
    <w:rsid w:val="007C0FF9"/>
    <w:rsid w:val="007C1832"/>
    <w:rsid w:val="007C3346"/>
    <w:rsid w:val="007C39F1"/>
    <w:rsid w:val="007C4F8A"/>
    <w:rsid w:val="007C5707"/>
    <w:rsid w:val="007D0712"/>
    <w:rsid w:val="007D0783"/>
    <w:rsid w:val="007D086B"/>
    <w:rsid w:val="007D1BB5"/>
    <w:rsid w:val="007D21CF"/>
    <w:rsid w:val="007D30E9"/>
    <w:rsid w:val="007D3857"/>
    <w:rsid w:val="007D3A3E"/>
    <w:rsid w:val="007D3F69"/>
    <w:rsid w:val="007D4179"/>
    <w:rsid w:val="007D543D"/>
    <w:rsid w:val="007D544C"/>
    <w:rsid w:val="007D71F1"/>
    <w:rsid w:val="007E1C53"/>
    <w:rsid w:val="007E233B"/>
    <w:rsid w:val="007E38EB"/>
    <w:rsid w:val="007E39CA"/>
    <w:rsid w:val="007E525C"/>
    <w:rsid w:val="007E5AA2"/>
    <w:rsid w:val="007E5D03"/>
    <w:rsid w:val="007E7ACB"/>
    <w:rsid w:val="007F09B4"/>
    <w:rsid w:val="007F0E04"/>
    <w:rsid w:val="007F12DC"/>
    <w:rsid w:val="007F2AF3"/>
    <w:rsid w:val="007F2DE5"/>
    <w:rsid w:val="007F4981"/>
    <w:rsid w:val="007F4BAE"/>
    <w:rsid w:val="007F596F"/>
    <w:rsid w:val="007F5D2E"/>
    <w:rsid w:val="007F66BA"/>
    <w:rsid w:val="007F6CCD"/>
    <w:rsid w:val="007F6D5F"/>
    <w:rsid w:val="0080069C"/>
    <w:rsid w:val="008010EC"/>
    <w:rsid w:val="0080115E"/>
    <w:rsid w:val="00801759"/>
    <w:rsid w:val="00801DB6"/>
    <w:rsid w:val="008023D6"/>
    <w:rsid w:val="00802C6B"/>
    <w:rsid w:val="00802CA2"/>
    <w:rsid w:val="008038A8"/>
    <w:rsid w:val="00804F1C"/>
    <w:rsid w:val="008054AC"/>
    <w:rsid w:val="008063F7"/>
    <w:rsid w:val="0080660F"/>
    <w:rsid w:val="008106C2"/>
    <w:rsid w:val="00811036"/>
    <w:rsid w:val="00811584"/>
    <w:rsid w:val="00811590"/>
    <w:rsid w:val="008121D7"/>
    <w:rsid w:val="00812E05"/>
    <w:rsid w:val="00813197"/>
    <w:rsid w:val="00814463"/>
    <w:rsid w:val="0081478D"/>
    <w:rsid w:val="00815323"/>
    <w:rsid w:val="00815BEA"/>
    <w:rsid w:val="00815EE0"/>
    <w:rsid w:val="00816201"/>
    <w:rsid w:val="00816B3F"/>
    <w:rsid w:val="0082006B"/>
    <w:rsid w:val="008202C0"/>
    <w:rsid w:val="00820C2E"/>
    <w:rsid w:val="00822A22"/>
    <w:rsid w:val="00823B4E"/>
    <w:rsid w:val="008253DF"/>
    <w:rsid w:val="00825689"/>
    <w:rsid w:val="00825A5D"/>
    <w:rsid w:val="00825AC6"/>
    <w:rsid w:val="00827AAE"/>
    <w:rsid w:val="008303F3"/>
    <w:rsid w:val="00833D8A"/>
    <w:rsid w:val="00833DA5"/>
    <w:rsid w:val="00834CC0"/>
    <w:rsid w:val="00836A25"/>
    <w:rsid w:val="00836B18"/>
    <w:rsid w:val="00840134"/>
    <w:rsid w:val="00840D3B"/>
    <w:rsid w:val="00841251"/>
    <w:rsid w:val="0084205B"/>
    <w:rsid w:val="00842A1F"/>
    <w:rsid w:val="00843BE5"/>
    <w:rsid w:val="008443BF"/>
    <w:rsid w:val="00844744"/>
    <w:rsid w:val="00847017"/>
    <w:rsid w:val="00851BB9"/>
    <w:rsid w:val="00851EA3"/>
    <w:rsid w:val="0085278B"/>
    <w:rsid w:val="00853881"/>
    <w:rsid w:val="00853B15"/>
    <w:rsid w:val="008544BA"/>
    <w:rsid w:val="00854C63"/>
    <w:rsid w:val="00855327"/>
    <w:rsid w:val="00857DFA"/>
    <w:rsid w:val="0086109B"/>
    <w:rsid w:val="00861D40"/>
    <w:rsid w:val="00862D21"/>
    <w:rsid w:val="00863B1F"/>
    <w:rsid w:val="00864ACF"/>
    <w:rsid w:val="0086576B"/>
    <w:rsid w:val="00866478"/>
    <w:rsid w:val="00866602"/>
    <w:rsid w:val="00866BE8"/>
    <w:rsid w:val="0086725D"/>
    <w:rsid w:val="00867694"/>
    <w:rsid w:val="008679C5"/>
    <w:rsid w:val="00867D1D"/>
    <w:rsid w:val="00870D28"/>
    <w:rsid w:val="00870E2D"/>
    <w:rsid w:val="00871063"/>
    <w:rsid w:val="008711EC"/>
    <w:rsid w:val="0087135C"/>
    <w:rsid w:val="008733B4"/>
    <w:rsid w:val="008744FD"/>
    <w:rsid w:val="008804F8"/>
    <w:rsid w:val="00884C18"/>
    <w:rsid w:val="0088564E"/>
    <w:rsid w:val="00886996"/>
    <w:rsid w:val="008871D2"/>
    <w:rsid w:val="0088723B"/>
    <w:rsid w:val="00887BA2"/>
    <w:rsid w:val="008902B9"/>
    <w:rsid w:val="00891E2D"/>
    <w:rsid w:val="0089219C"/>
    <w:rsid w:val="00893482"/>
    <w:rsid w:val="008937E0"/>
    <w:rsid w:val="0089400C"/>
    <w:rsid w:val="00895B73"/>
    <w:rsid w:val="008975E0"/>
    <w:rsid w:val="00897664"/>
    <w:rsid w:val="00897FBD"/>
    <w:rsid w:val="008A00BB"/>
    <w:rsid w:val="008A0376"/>
    <w:rsid w:val="008A0CC8"/>
    <w:rsid w:val="008A1B50"/>
    <w:rsid w:val="008A39A1"/>
    <w:rsid w:val="008A417C"/>
    <w:rsid w:val="008A60F8"/>
    <w:rsid w:val="008A69F3"/>
    <w:rsid w:val="008A7069"/>
    <w:rsid w:val="008B06A7"/>
    <w:rsid w:val="008B0E12"/>
    <w:rsid w:val="008B1C97"/>
    <w:rsid w:val="008B1CD9"/>
    <w:rsid w:val="008B4E83"/>
    <w:rsid w:val="008B5BB6"/>
    <w:rsid w:val="008B5C0E"/>
    <w:rsid w:val="008B6BBC"/>
    <w:rsid w:val="008B73E8"/>
    <w:rsid w:val="008C05D0"/>
    <w:rsid w:val="008C070A"/>
    <w:rsid w:val="008C4D05"/>
    <w:rsid w:val="008C5340"/>
    <w:rsid w:val="008C662F"/>
    <w:rsid w:val="008C6B70"/>
    <w:rsid w:val="008C73E0"/>
    <w:rsid w:val="008D186B"/>
    <w:rsid w:val="008D1969"/>
    <w:rsid w:val="008D1E5F"/>
    <w:rsid w:val="008D2EBA"/>
    <w:rsid w:val="008D3B93"/>
    <w:rsid w:val="008D4746"/>
    <w:rsid w:val="008D4E88"/>
    <w:rsid w:val="008D53E7"/>
    <w:rsid w:val="008D6DCB"/>
    <w:rsid w:val="008E0615"/>
    <w:rsid w:val="008E0E95"/>
    <w:rsid w:val="008E1122"/>
    <w:rsid w:val="008E1CDE"/>
    <w:rsid w:val="008E2DA4"/>
    <w:rsid w:val="008E3D66"/>
    <w:rsid w:val="008E4025"/>
    <w:rsid w:val="008E5B09"/>
    <w:rsid w:val="008E5EB4"/>
    <w:rsid w:val="008E625B"/>
    <w:rsid w:val="008F0052"/>
    <w:rsid w:val="008F016C"/>
    <w:rsid w:val="008F0460"/>
    <w:rsid w:val="008F0654"/>
    <w:rsid w:val="008F0A7F"/>
    <w:rsid w:val="008F345A"/>
    <w:rsid w:val="008F529D"/>
    <w:rsid w:val="008F57F2"/>
    <w:rsid w:val="008F5ECA"/>
    <w:rsid w:val="008F7E69"/>
    <w:rsid w:val="0090024E"/>
    <w:rsid w:val="00900358"/>
    <w:rsid w:val="0090218F"/>
    <w:rsid w:val="0090334D"/>
    <w:rsid w:val="009042E0"/>
    <w:rsid w:val="0090473C"/>
    <w:rsid w:val="00906D44"/>
    <w:rsid w:val="0090726E"/>
    <w:rsid w:val="009075C9"/>
    <w:rsid w:val="00910547"/>
    <w:rsid w:val="00910C64"/>
    <w:rsid w:val="00914BB0"/>
    <w:rsid w:val="00914F73"/>
    <w:rsid w:val="009152AF"/>
    <w:rsid w:val="009159BC"/>
    <w:rsid w:val="00915EEA"/>
    <w:rsid w:val="00917450"/>
    <w:rsid w:val="009175D3"/>
    <w:rsid w:val="0092020E"/>
    <w:rsid w:val="00920617"/>
    <w:rsid w:val="009221B1"/>
    <w:rsid w:val="0092289E"/>
    <w:rsid w:val="00922C2E"/>
    <w:rsid w:val="00924777"/>
    <w:rsid w:val="00924A30"/>
    <w:rsid w:val="00927A5E"/>
    <w:rsid w:val="00930097"/>
    <w:rsid w:val="0093036F"/>
    <w:rsid w:val="00936391"/>
    <w:rsid w:val="009365EC"/>
    <w:rsid w:val="0093741B"/>
    <w:rsid w:val="0093754B"/>
    <w:rsid w:val="00937D86"/>
    <w:rsid w:val="00940775"/>
    <w:rsid w:val="009407D2"/>
    <w:rsid w:val="00941E91"/>
    <w:rsid w:val="00942F2F"/>
    <w:rsid w:val="009431B6"/>
    <w:rsid w:val="009434AA"/>
    <w:rsid w:val="009436C4"/>
    <w:rsid w:val="0094393A"/>
    <w:rsid w:val="00944205"/>
    <w:rsid w:val="00946362"/>
    <w:rsid w:val="0094648C"/>
    <w:rsid w:val="00946746"/>
    <w:rsid w:val="00947DFB"/>
    <w:rsid w:val="009503AB"/>
    <w:rsid w:val="0095056E"/>
    <w:rsid w:val="0095069D"/>
    <w:rsid w:val="00951E61"/>
    <w:rsid w:val="00952889"/>
    <w:rsid w:val="009546F3"/>
    <w:rsid w:val="00955D71"/>
    <w:rsid w:val="0095635A"/>
    <w:rsid w:val="0095641B"/>
    <w:rsid w:val="0095644E"/>
    <w:rsid w:val="0095649C"/>
    <w:rsid w:val="009571D9"/>
    <w:rsid w:val="00957A45"/>
    <w:rsid w:val="00957CEF"/>
    <w:rsid w:val="00957E85"/>
    <w:rsid w:val="0096149F"/>
    <w:rsid w:val="0096156A"/>
    <w:rsid w:val="00961A46"/>
    <w:rsid w:val="00961B3C"/>
    <w:rsid w:val="009628F2"/>
    <w:rsid w:val="00963DAA"/>
    <w:rsid w:val="00963F47"/>
    <w:rsid w:val="009643A4"/>
    <w:rsid w:val="009644BC"/>
    <w:rsid w:val="0096600B"/>
    <w:rsid w:val="00970F04"/>
    <w:rsid w:val="00971323"/>
    <w:rsid w:val="00971A79"/>
    <w:rsid w:val="009721DB"/>
    <w:rsid w:val="00972283"/>
    <w:rsid w:val="00972CE4"/>
    <w:rsid w:val="009744AF"/>
    <w:rsid w:val="00974DE4"/>
    <w:rsid w:val="00976894"/>
    <w:rsid w:val="00976A3E"/>
    <w:rsid w:val="00976BCF"/>
    <w:rsid w:val="009800F6"/>
    <w:rsid w:val="009816E2"/>
    <w:rsid w:val="00982E16"/>
    <w:rsid w:val="00983474"/>
    <w:rsid w:val="00984273"/>
    <w:rsid w:val="00984462"/>
    <w:rsid w:val="00984735"/>
    <w:rsid w:val="0098492A"/>
    <w:rsid w:val="009865B6"/>
    <w:rsid w:val="00990E5B"/>
    <w:rsid w:val="00991D74"/>
    <w:rsid w:val="00991EE6"/>
    <w:rsid w:val="00991F74"/>
    <w:rsid w:val="00992839"/>
    <w:rsid w:val="00992DA4"/>
    <w:rsid w:val="009933E4"/>
    <w:rsid w:val="00994C88"/>
    <w:rsid w:val="00994D87"/>
    <w:rsid w:val="00995183"/>
    <w:rsid w:val="00995945"/>
    <w:rsid w:val="00995B35"/>
    <w:rsid w:val="00997B88"/>
    <w:rsid w:val="009A0117"/>
    <w:rsid w:val="009A65C6"/>
    <w:rsid w:val="009A6624"/>
    <w:rsid w:val="009A693B"/>
    <w:rsid w:val="009A69C2"/>
    <w:rsid w:val="009A6F45"/>
    <w:rsid w:val="009A7056"/>
    <w:rsid w:val="009A7A1C"/>
    <w:rsid w:val="009B042E"/>
    <w:rsid w:val="009B09E0"/>
    <w:rsid w:val="009B3680"/>
    <w:rsid w:val="009B3E53"/>
    <w:rsid w:val="009B469D"/>
    <w:rsid w:val="009B4C04"/>
    <w:rsid w:val="009B5D2A"/>
    <w:rsid w:val="009C0445"/>
    <w:rsid w:val="009C4315"/>
    <w:rsid w:val="009C46B2"/>
    <w:rsid w:val="009C65F1"/>
    <w:rsid w:val="009C666C"/>
    <w:rsid w:val="009C6CAD"/>
    <w:rsid w:val="009C7698"/>
    <w:rsid w:val="009D0FAB"/>
    <w:rsid w:val="009D1F15"/>
    <w:rsid w:val="009D2EB3"/>
    <w:rsid w:val="009D3162"/>
    <w:rsid w:val="009D32A7"/>
    <w:rsid w:val="009D37AE"/>
    <w:rsid w:val="009D463F"/>
    <w:rsid w:val="009D49B6"/>
    <w:rsid w:val="009D561C"/>
    <w:rsid w:val="009D5E78"/>
    <w:rsid w:val="009D60E9"/>
    <w:rsid w:val="009D690F"/>
    <w:rsid w:val="009E01C8"/>
    <w:rsid w:val="009E33A5"/>
    <w:rsid w:val="009E5701"/>
    <w:rsid w:val="009E6CE1"/>
    <w:rsid w:val="009E7011"/>
    <w:rsid w:val="009E7B3D"/>
    <w:rsid w:val="009E7B42"/>
    <w:rsid w:val="009F0888"/>
    <w:rsid w:val="009F38EE"/>
    <w:rsid w:val="009F50C2"/>
    <w:rsid w:val="009F5EC8"/>
    <w:rsid w:val="009F7476"/>
    <w:rsid w:val="009F7563"/>
    <w:rsid w:val="00A00CA8"/>
    <w:rsid w:val="00A01DB6"/>
    <w:rsid w:val="00A01FD0"/>
    <w:rsid w:val="00A0216B"/>
    <w:rsid w:val="00A0323A"/>
    <w:rsid w:val="00A047FC"/>
    <w:rsid w:val="00A062C2"/>
    <w:rsid w:val="00A06E33"/>
    <w:rsid w:val="00A07034"/>
    <w:rsid w:val="00A07716"/>
    <w:rsid w:val="00A12533"/>
    <w:rsid w:val="00A12DC2"/>
    <w:rsid w:val="00A14930"/>
    <w:rsid w:val="00A150B3"/>
    <w:rsid w:val="00A174F1"/>
    <w:rsid w:val="00A177C1"/>
    <w:rsid w:val="00A20353"/>
    <w:rsid w:val="00A20630"/>
    <w:rsid w:val="00A21578"/>
    <w:rsid w:val="00A23670"/>
    <w:rsid w:val="00A248E6"/>
    <w:rsid w:val="00A25C8F"/>
    <w:rsid w:val="00A2744E"/>
    <w:rsid w:val="00A27829"/>
    <w:rsid w:val="00A279B2"/>
    <w:rsid w:val="00A301A5"/>
    <w:rsid w:val="00A30AF5"/>
    <w:rsid w:val="00A3129A"/>
    <w:rsid w:val="00A318BB"/>
    <w:rsid w:val="00A340E4"/>
    <w:rsid w:val="00A35073"/>
    <w:rsid w:val="00A355B5"/>
    <w:rsid w:val="00A361FF"/>
    <w:rsid w:val="00A366E2"/>
    <w:rsid w:val="00A412B3"/>
    <w:rsid w:val="00A42A82"/>
    <w:rsid w:val="00A42BBD"/>
    <w:rsid w:val="00A42EAE"/>
    <w:rsid w:val="00A44384"/>
    <w:rsid w:val="00A448A3"/>
    <w:rsid w:val="00A46D43"/>
    <w:rsid w:val="00A509A8"/>
    <w:rsid w:val="00A522F1"/>
    <w:rsid w:val="00A52B25"/>
    <w:rsid w:val="00A531C5"/>
    <w:rsid w:val="00A539C6"/>
    <w:rsid w:val="00A557F7"/>
    <w:rsid w:val="00A56507"/>
    <w:rsid w:val="00A60F69"/>
    <w:rsid w:val="00A6169B"/>
    <w:rsid w:val="00A6186F"/>
    <w:rsid w:val="00A61CE2"/>
    <w:rsid w:val="00A62226"/>
    <w:rsid w:val="00A6281E"/>
    <w:rsid w:val="00A62E3E"/>
    <w:rsid w:val="00A63F16"/>
    <w:rsid w:val="00A642B1"/>
    <w:rsid w:val="00A64956"/>
    <w:rsid w:val="00A6527C"/>
    <w:rsid w:val="00A66255"/>
    <w:rsid w:val="00A66861"/>
    <w:rsid w:val="00A71A65"/>
    <w:rsid w:val="00A71AAA"/>
    <w:rsid w:val="00A71DC3"/>
    <w:rsid w:val="00A73450"/>
    <w:rsid w:val="00A745B9"/>
    <w:rsid w:val="00A76820"/>
    <w:rsid w:val="00A77023"/>
    <w:rsid w:val="00A7716E"/>
    <w:rsid w:val="00A801DD"/>
    <w:rsid w:val="00A80758"/>
    <w:rsid w:val="00A80FB3"/>
    <w:rsid w:val="00A8137A"/>
    <w:rsid w:val="00A82DF1"/>
    <w:rsid w:val="00A83004"/>
    <w:rsid w:val="00A8404D"/>
    <w:rsid w:val="00A842BB"/>
    <w:rsid w:val="00A8523F"/>
    <w:rsid w:val="00A853A7"/>
    <w:rsid w:val="00A876BB"/>
    <w:rsid w:val="00A878FF"/>
    <w:rsid w:val="00A87986"/>
    <w:rsid w:val="00A91579"/>
    <w:rsid w:val="00A9347C"/>
    <w:rsid w:val="00A9362F"/>
    <w:rsid w:val="00A93A4C"/>
    <w:rsid w:val="00A93B50"/>
    <w:rsid w:val="00A94104"/>
    <w:rsid w:val="00A947EA"/>
    <w:rsid w:val="00A95150"/>
    <w:rsid w:val="00A95BFB"/>
    <w:rsid w:val="00A95C9E"/>
    <w:rsid w:val="00A966D8"/>
    <w:rsid w:val="00A97168"/>
    <w:rsid w:val="00A97AD7"/>
    <w:rsid w:val="00AA01B8"/>
    <w:rsid w:val="00AA1326"/>
    <w:rsid w:val="00AA1A27"/>
    <w:rsid w:val="00AA271B"/>
    <w:rsid w:val="00AA2EA9"/>
    <w:rsid w:val="00AA3379"/>
    <w:rsid w:val="00AA41AC"/>
    <w:rsid w:val="00AA4AE9"/>
    <w:rsid w:val="00AA61CF"/>
    <w:rsid w:val="00AA6C44"/>
    <w:rsid w:val="00AA73DF"/>
    <w:rsid w:val="00AA756E"/>
    <w:rsid w:val="00AB003E"/>
    <w:rsid w:val="00AB0D95"/>
    <w:rsid w:val="00AB380E"/>
    <w:rsid w:val="00AB46E6"/>
    <w:rsid w:val="00AB4852"/>
    <w:rsid w:val="00AB6A62"/>
    <w:rsid w:val="00AC04A8"/>
    <w:rsid w:val="00AC1AD6"/>
    <w:rsid w:val="00AC35C6"/>
    <w:rsid w:val="00AC3ED4"/>
    <w:rsid w:val="00AC3F1D"/>
    <w:rsid w:val="00AC6208"/>
    <w:rsid w:val="00AC6286"/>
    <w:rsid w:val="00AD147C"/>
    <w:rsid w:val="00AD241A"/>
    <w:rsid w:val="00AD3306"/>
    <w:rsid w:val="00AD4368"/>
    <w:rsid w:val="00AD48F0"/>
    <w:rsid w:val="00AD4DCE"/>
    <w:rsid w:val="00AD5923"/>
    <w:rsid w:val="00AD5D02"/>
    <w:rsid w:val="00AD6646"/>
    <w:rsid w:val="00AD766C"/>
    <w:rsid w:val="00AD7C8D"/>
    <w:rsid w:val="00AE0A5D"/>
    <w:rsid w:val="00AE107A"/>
    <w:rsid w:val="00AE54A3"/>
    <w:rsid w:val="00AE583D"/>
    <w:rsid w:val="00AE5E35"/>
    <w:rsid w:val="00AE7713"/>
    <w:rsid w:val="00AE7ADF"/>
    <w:rsid w:val="00AF09AC"/>
    <w:rsid w:val="00AF0C57"/>
    <w:rsid w:val="00AF0CD5"/>
    <w:rsid w:val="00AF0D23"/>
    <w:rsid w:val="00AF1A7B"/>
    <w:rsid w:val="00AF222B"/>
    <w:rsid w:val="00AF2FAF"/>
    <w:rsid w:val="00AF389C"/>
    <w:rsid w:val="00AF6B77"/>
    <w:rsid w:val="00B00A3A"/>
    <w:rsid w:val="00B00B8E"/>
    <w:rsid w:val="00B02A18"/>
    <w:rsid w:val="00B0400F"/>
    <w:rsid w:val="00B0435D"/>
    <w:rsid w:val="00B043C4"/>
    <w:rsid w:val="00B047B4"/>
    <w:rsid w:val="00B05CD3"/>
    <w:rsid w:val="00B05FA3"/>
    <w:rsid w:val="00B0636C"/>
    <w:rsid w:val="00B068D9"/>
    <w:rsid w:val="00B10698"/>
    <w:rsid w:val="00B10F94"/>
    <w:rsid w:val="00B1192F"/>
    <w:rsid w:val="00B11CFE"/>
    <w:rsid w:val="00B120B0"/>
    <w:rsid w:val="00B12814"/>
    <w:rsid w:val="00B1328E"/>
    <w:rsid w:val="00B13646"/>
    <w:rsid w:val="00B1399A"/>
    <w:rsid w:val="00B13ED6"/>
    <w:rsid w:val="00B1433C"/>
    <w:rsid w:val="00B14B41"/>
    <w:rsid w:val="00B1509C"/>
    <w:rsid w:val="00B163FA"/>
    <w:rsid w:val="00B178D6"/>
    <w:rsid w:val="00B17B24"/>
    <w:rsid w:val="00B20EE3"/>
    <w:rsid w:val="00B213F4"/>
    <w:rsid w:val="00B21BA3"/>
    <w:rsid w:val="00B21D52"/>
    <w:rsid w:val="00B240A7"/>
    <w:rsid w:val="00B24F28"/>
    <w:rsid w:val="00B250FB"/>
    <w:rsid w:val="00B2674E"/>
    <w:rsid w:val="00B27047"/>
    <w:rsid w:val="00B320B8"/>
    <w:rsid w:val="00B327B9"/>
    <w:rsid w:val="00B3347B"/>
    <w:rsid w:val="00B33BF3"/>
    <w:rsid w:val="00B34720"/>
    <w:rsid w:val="00B35AB4"/>
    <w:rsid w:val="00B36EE6"/>
    <w:rsid w:val="00B37022"/>
    <w:rsid w:val="00B40445"/>
    <w:rsid w:val="00B40739"/>
    <w:rsid w:val="00B40F2B"/>
    <w:rsid w:val="00B41607"/>
    <w:rsid w:val="00B41928"/>
    <w:rsid w:val="00B42F4B"/>
    <w:rsid w:val="00B434A7"/>
    <w:rsid w:val="00B4354F"/>
    <w:rsid w:val="00B442C6"/>
    <w:rsid w:val="00B4494D"/>
    <w:rsid w:val="00B45745"/>
    <w:rsid w:val="00B5054B"/>
    <w:rsid w:val="00B505AA"/>
    <w:rsid w:val="00B513DC"/>
    <w:rsid w:val="00B51C93"/>
    <w:rsid w:val="00B52965"/>
    <w:rsid w:val="00B53279"/>
    <w:rsid w:val="00B53896"/>
    <w:rsid w:val="00B539D4"/>
    <w:rsid w:val="00B547D3"/>
    <w:rsid w:val="00B55D1F"/>
    <w:rsid w:val="00B57B88"/>
    <w:rsid w:val="00B57C18"/>
    <w:rsid w:val="00B6029C"/>
    <w:rsid w:val="00B60A5F"/>
    <w:rsid w:val="00B60D03"/>
    <w:rsid w:val="00B6200C"/>
    <w:rsid w:val="00B6391E"/>
    <w:rsid w:val="00B64FBC"/>
    <w:rsid w:val="00B65101"/>
    <w:rsid w:val="00B6628D"/>
    <w:rsid w:val="00B66AD2"/>
    <w:rsid w:val="00B704A1"/>
    <w:rsid w:val="00B712A8"/>
    <w:rsid w:val="00B71773"/>
    <w:rsid w:val="00B72114"/>
    <w:rsid w:val="00B72C1D"/>
    <w:rsid w:val="00B7357D"/>
    <w:rsid w:val="00B73A1A"/>
    <w:rsid w:val="00B74440"/>
    <w:rsid w:val="00B74A54"/>
    <w:rsid w:val="00B759F6"/>
    <w:rsid w:val="00B777E6"/>
    <w:rsid w:val="00B77E87"/>
    <w:rsid w:val="00B80646"/>
    <w:rsid w:val="00B80FB7"/>
    <w:rsid w:val="00B81160"/>
    <w:rsid w:val="00B82871"/>
    <w:rsid w:val="00B85797"/>
    <w:rsid w:val="00B85B02"/>
    <w:rsid w:val="00B86D92"/>
    <w:rsid w:val="00B9069B"/>
    <w:rsid w:val="00B90ADB"/>
    <w:rsid w:val="00B9287C"/>
    <w:rsid w:val="00B9501A"/>
    <w:rsid w:val="00B9571A"/>
    <w:rsid w:val="00B95B78"/>
    <w:rsid w:val="00B978F5"/>
    <w:rsid w:val="00B97E83"/>
    <w:rsid w:val="00BA0131"/>
    <w:rsid w:val="00BA0F8B"/>
    <w:rsid w:val="00BA2892"/>
    <w:rsid w:val="00BA3CF2"/>
    <w:rsid w:val="00BA3E81"/>
    <w:rsid w:val="00BA59D8"/>
    <w:rsid w:val="00BA77F1"/>
    <w:rsid w:val="00BB015C"/>
    <w:rsid w:val="00BB2960"/>
    <w:rsid w:val="00BB3063"/>
    <w:rsid w:val="00BB334F"/>
    <w:rsid w:val="00BB36EE"/>
    <w:rsid w:val="00BB70C2"/>
    <w:rsid w:val="00BC0FAA"/>
    <w:rsid w:val="00BC0FAD"/>
    <w:rsid w:val="00BC14B9"/>
    <w:rsid w:val="00BC1748"/>
    <w:rsid w:val="00BC1F32"/>
    <w:rsid w:val="00BC1F5D"/>
    <w:rsid w:val="00BC3203"/>
    <w:rsid w:val="00BC3D99"/>
    <w:rsid w:val="00BC483D"/>
    <w:rsid w:val="00BC4852"/>
    <w:rsid w:val="00BC6D96"/>
    <w:rsid w:val="00BC7646"/>
    <w:rsid w:val="00BC7B70"/>
    <w:rsid w:val="00BC7B9D"/>
    <w:rsid w:val="00BD18D8"/>
    <w:rsid w:val="00BD1A3B"/>
    <w:rsid w:val="00BD26D9"/>
    <w:rsid w:val="00BD2A00"/>
    <w:rsid w:val="00BD2A1B"/>
    <w:rsid w:val="00BD445F"/>
    <w:rsid w:val="00BD48C3"/>
    <w:rsid w:val="00BD4D52"/>
    <w:rsid w:val="00BD5CE9"/>
    <w:rsid w:val="00BD6487"/>
    <w:rsid w:val="00BD683E"/>
    <w:rsid w:val="00BD6C10"/>
    <w:rsid w:val="00BE0E8A"/>
    <w:rsid w:val="00BE19E7"/>
    <w:rsid w:val="00BE2280"/>
    <w:rsid w:val="00BE2DE9"/>
    <w:rsid w:val="00BE43BB"/>
    <w:rsid w:val="00BE6AEB"/>
    <w:rsid w:val="00BE77B2"/>
    <w:rsid w:val="00BF11F9"/>
    <w:rsid w:val="00BF2896"/>
    <w:rsid w:val="00BF2FA0"/>
    <w:rsid w:val="00BF42A7"/>
    <w:rsid w:val="00BF47BC"/>
    <w:rsid w:val="00BF4B67"/>
    <w:rsid w:val="00BF68F0"/>
    <w:rsid w:val="00BF7483"/>
    <w:rsid w:val="00BF7B25"/>
    <w:rsid w:val="00BF7DBC"/>
    <w:rsid w:val="00C01669"/>
    <w:rsid w:val="00C02583"/>
    <w:rsid w:val="00C03348"/>
    <w:rsid w:val="00C04F6F"/>
    <w:rsid w:val="00C05BC9"/>
    <w:rsid w:val="00C0637D"/>
    <w:rsid w:val="00C063AE"/>
    <w:rsid w:val="00C100CB"/>
    <w:rsid w:val="00C10BC6"/>
    <w:rsid w:val="00C135CD"/>
    <w:rsid w:val="00C14B15"/>
    <w:rsid w:val="00C15C58"/>
    <w:rsid w:val="00C16236"/>
    <w:rsid w:val="00C17F73"/>
    <w:rsid w:val="00C21091"/>
    <w:rsid w:val="00C213CA"/>
    <w:rsid w:val="00C2184D"/>
    <w:rsid w:val="00C21A86"/>
    <w:rsid w:val="00C22FAE"/>
    <w:rsid w:val="00C254FF"/>
    <w:rsid w:val="00C26B7E"/>
    <w:rsid w:val="00C27642"/>
    <w:rsid w:val="00C27B6F"/>
    <w:rsid w:val="00C27F60"/>
    <w:rsid w:val="00C30B81"/>
    <w:rsid w:val="00C31C6F"/>
    <w:rsid w:val="00C32636"/>
    <w:rsid w:val="00C335D1"/>
    <w:rsid w:val="00C355EE"/>
    <w:rsid w:val="00C35B10"/>
    <w:rsid w:val="00C35C88"/>
    <w:rsid w:val="00C371BC"/>
    <w:rsid w:val="00C4046F"/>
    <w:rsid w:val="00C40AA1"/>
    <w:rsid w:val="00C41B60"/>
    <w:rsid w:val="00C41F2E"/>
    <w:rsid w:val="00C4243C"/>
    <w:rsid w:val="00C42644"/>
    <w:rsid w:val="00C433CA"/>
    <w:rsid w:val="00C438CA"/>
    <w:rsid w:val="00C43EE7"/>
    <w:rsid w:val="00C4446C"/>
    <w:rsid w:val="00C445EE"/>
    <w:rsid w:val="00C449EA"/>
    <w:rsid w:val="00C44DCC"/>
    <w:rsid w:val="00C44F7F"/>
    <w:rsid w:val="00C453D8"/>
    <w:rsid w:val="00C45FC8"/>
    <w:rsid w:val="00C47F06"/>
    <w:rsid w:val="00C511AB"/>
    <w:rsid w:val="00C51CEB"/>
    <w:rsid w:val="00C52367"/>
    <w:rsid w:val="00C524BE"/>
    <w:rsid w:val="00C54D4A"/>
    <w:rsid w:val="00C5543D"/>
    <w:rsid w:val="00C60A47"/>
    <w:rsid w:val="00C60B74"/>
    <w:rsid w:val="00C6101C"/>
    <w:rsid w:val="00C62599"/>
    <w:rsid w:val="00C64291"/>
    <w:rsid w:val="00C64604"/>
    <w:rsid w:val="00C64C6C"/>
    <w:rsid w:val="00C678C5"/>
    <w:rsid w:val="00C67AB1"/>
    <w:rsid w:val="00C70E93"/>
    <w:rsid w:val="00C7237A"/>
    <w:rsid w:val="00C73518"/>
    <w:rsid w:val="00C7387B"/>
    <w:rsid w:val="00C75265"/>
    <w:rsid w:val="00C757C7"/>
    <w:rsid w:val="00C7622F"/>
    <w:rsid w:val="00C77157"/>
    <w:rsid w:val="00C772FA"/>
    <w:rsid w:val="00C77C5A"/>
    <w:rsid w:val="00C80D1E"/>
    <w:rsid w:val="00C81E08"/>
    <w:rsid w:val="00C8255F"/>
    <w:rsid w:val="00C838A1"/>
    <w:rsid w:val="00C841D1"/>
    <w:rsid w:val="00C845F2"/>
    <w:rsid w:val="00C8596A"/>
    <w:rsid w:val="00C859D6"/>
    <w:rsid w:val="00C872DE"/>
    <w:rsid w:val="00C90E1B"/>
    <w:rsid w:val="00C919AE"/>
    <w:rsid w:val="00C9229C"/>
    <w:rsid w:val="00C9294F"/>
    <w:rsid w:val="00C9468C"/>
    <w:rsid w:val="00C9562B"/>
    <w:rsid w:val="00C9676F"/>
    <w:rsid w:val="00C97539"/>
    <w:rsid w:val="00C97D33"/>
    <w:rsid w:val="00CA11C3"/>
    <w:rsid w:val="00CA1C37"/>
    <w:rsid w:val="00CA1D66"/>
    <w:rsid w:val="00CA1E17"/>
    <w:rsid w:val="00CA20AC"/>
    <w:rsid w:val="00CA5138"/>
    <w:rsid w:val="00CA5F5A"/>
    <w:rsid w:val="00CA772A"/>
    <w:rsid w:val="00CA791B"/>
    <w:rsid w:val="00CA7C91"/>
    <w:rsid w:val="00CB14CF"/>
    <w:rsid w:val="00CB38E4"/>
    <w:rsid w:val="00CB3E90"/>
    <w:rsid w:val="00CB6117"/>
    <w:rsid w:val="00CB63E5"/>
    <w:rsid w:val="00CB65AB"/>
    <w:rsid w:val="00CB6A50"/>
    <w:rsid w:val="00CC19E4"/>
    <w:rsid w:val="00CC2580"/>
    <w:rsid w:val="00CC338F"/>
    <w:rsid w:val="00CC397C"/>
    <w:rsid w:val="00CC3DCB"/>
    <w:rsid w:val="00CC5183"/>
    <w:rsid w:val="00CC66F0"/>
    <w:rsid w:val="00CC7479"/>
    <w:rsid w:val="00CC7B9B"/>
    <w:rsid w:val="00CD0538"/>
    <w:rsid w:val="00CD09D0"/>
    <w:rsid w:val="00CD0A68"/>
    <w:rsid w:val="00CD0FDF"/>
    <w:rsid w:val="00CD11A4"/>
    <w:rsid w:val="00CD26A9"/>
    <w:rsid w:val="00CD27CD"/>
    <w:rsid w:val="00CD299D"/>
    <w:rsid w:val="00CD3DB3"/>
    <w:rsid w:val="00CD5EB2"/>
    <w:rsid w:val="00CD6741"/>
    <w:rsid w:val="00CD7E4F"/>
    <w:rsid w:val="00CE006A"/>
    <w:rsid w:val="00CE04CD"/>
    <w:rsid w:val="00CE07FF"/>
    <w:rsid w:val="00CE1BEE"/>
    <w:rsid w:val="00CE1E46"/>
    <w:rsid w:val="00CE2AF3"/>
    <w:rsid w:val="00CE3938"/>
    <w:rsid w:val="00CE515D"/>
    <w:rsid w:val="00CE592B"/>
    <w:rsid w:val="00CE6A79"/>
    <w:rsid w:val="00CF003E"/>
    <w:rsid w:val="00CF0765"/>
    <w:rsid w:val="00CF1630"/>
    <w:rsid w:val="00CF16AF"/>
    <w:rsid w:val="00CF2467"/>
    <w:rsid w:val="00CF2F16"/>
    <w:rsid w:val="00CF4FE6"/>
    <w:rsid w:val="00CF59F8"/>
    <w:rsid w:val="00CF6D87"/>
    <w:rsid w:val="00CF6DB7"/>
    <w:rsid w:val="00CF791D"/>
    <w:rsid w:val="00D0039F"/>
    <w:rsid w:val="00D008C9"/>
    <w:rsid w:val="00D012BB"/>
    <w:rsid w:val="00D017B0"/>
    <w:rsid w:val="00D01821"/>
    <w:rsid w:val="00D01BAF"/>
    <w:rsid w:val="00D01CF5"/>
    <w:rsid w:val="00D01D6D"/>
    <w:rsid w:val="00D02095"/>
    <w:rsid w:val="00D03515"/>
    <w:rsid w:val="00D03C66"/>
    <w:rsid w:val="00D04250"/>
    <w:rsid w:val="00D06092"/>
    <w:rsid w:val="00D065A0"/>
    <w:rsid w:val="00D074B7"/>
    <w:rsid w:val="00D07DFB"/>
    <w:rsid w:val="00D11663"/>
    <w:rsid w:val="00D11C35"/>
    <w:rsid w:val="00D12A18"/>
    <w:rsid w:val="00D1394D"/>
    <w:rsid w:val="00D13DCA"/>
    <w:rsid w:val="00D15152"/>
    <w:rsid w:val="00D20DDF"/>
    <w:rsid w:val="00D22788"/>
    <w:rsid w:val="00D229C2"/>
    <w:rsid w:val="00D230CC"/>
    <w:rsid w:val="00D25009"/>
    <w:rsid w:val="00D25ED9"/>
    <w:rsid w:val="00D27D74"/>
    <w:rsid w:val="00D30442"/>
    <w:rsid w:val="00D31B9C"/>
    <w:rsid w:val="00D328AB"/>
    <w:rsid w:val="00D338DA"/>
    <w:rsid w:val="00D339B1"/>
    <w:rsid w:val="00D33C04"/>
    <w:rsid w:val="00D34404"/>
    <w:rsid w:val="00D344A6"/>
    <w:rsid w:val="00D347E7"/>
    <w:rsid w:val="00D3486E"/>
    <w:rsid w:val="00D356E4"/>
    <w:rsid w:val="00D35C42"/>
    <w:rsid w:val="00D37713"/>
    <w:rsid w:val="00D410F2"/>
    <w:rsid w:val="00D41E4C"/>
    <w:rsid w:val="00D42B2B"/>
    <w:rsid w:val="00D42B9C"/>
    <w:rsid w:val="00D42EAC"/>
    <w:rsid w:val="00D4356B"/>
    <w:rsid w:val="00D46ADA"/>
    <w:rsid w:val="00D46C22"/>
    <w:rsid w:val="00D47CBD"/>
    <w:rsid w:val="00D5045A"/>
    <w:rsid w:val="00D5074F"/>
    <w:rsid w:val="00D50774"/>
    <w:rsid w:val="00D508C4"/>
    <w:rsid w:val="00D50FC7"/>
    <w:rsid w:val="00D51E39"/>
    <w:rsid w:val="00D52371"/>
    <w:rsid w:val="00D535AE"/>
    <w:rsid w:val="00D5556A"/>
    <w:rsid w:val="00D558DF"/>
    <w:rsid w:val="00D565CB"/>
    <w:rsid w:val="00D56D09"/>
    <w:rsid w:val="00D575D2"/>
    <w:rsid w:val="00D5774F"/>
    <w:rsid w:val="00D5778F"/>
    <w:rsid w:val="00D57D5B"/>
    <w:rsid w:val="00D619D2"/>
    <w:rsid w:val="00D625A9"/>
    <w:rsid w:val="00D641D2"/>
    <w:rsid w:val="00D6469C"/>
    <w:rsid w:val="00D649B9"/>
    <w:rsid w:val="00D65DEF"/>
    <w:rsid w:val="00D6696A"/>
    <w:rsid w:val="00D66B1D"/>
    <w:rsid w:val="00D66DFB"/>
    <w:rsid w:val="00D7056D"/>
    <w:rsid w:val="00D706AF"/>
    <w:rsid w:val="00D72CCC"/>
    <w:rsid w:val="00D734D4"/>
    <w:rsid w:val="00D738A9"/>
    <w:rsid w:val="00D752B4"/>
    <w:rsid w:val="00D75B58"/>
    <w:rsid w:val="00D75E4C"/>
    <w:rsid w:val="00D76EE5"/>
    <w:rsid w:val="00D7784B"/>
    <w:rsid w:val="00D80704"/>
    <w:rsid w:val="00D812F2"/>
    <w:rsid w:val="00D8147D"/>
    <w:rsid w:val="00D81C4F"/>
    <w:rsid w:val="00D8209C"/>
    <w:rsid w:val="00D8361D"/>
    <w:rsid w:val="00D843D0"/>
    <w:rsid w:val="00D84544"/>
    <w:rsid w:val="00D867A1"/>
    <w:rsid w:val="00D90113"/>
    <w:rsid w:val="00D90D0E"/>
    <w:rsid w:val="00D91005"/>
    <w:rsid w:val="00D915B9"/>
    <w:rsid w:val="00D91735"/>
    <w:rsid w:val="00D926A4"/>
    <w:rsid w:val="00D927ED"/>
    <w:rsid w:val="00D92EA8"/>
    <w:rsid w:val="00D93C47"/>
    <w:rsid w:val="00D94D82"/>
    <w:rsid w:val="00D951D1"/>
    <w:rsid w:val="00D95A23"/>
    <w:rsid w:val="00D95F50"/>
    <w:rsid w:val="00D96308"/>
    <w:rsid w:val="00D96F40"/>
    <w:rsid w:val="00D97463"/>
    <w:rsid w:val="00DA007A"/>
    <w:rsid w:val="00DA05D9"/>
    <w:rsid w:val="00DA0785"/>
    <w:rsid w:val="00DA11C4"/>
    <w:rsid w:val="00DA16E1"/>
    <w:rsid w:val="00DA2466"/>
    <w:rsid w:val="00DA3451"/>
    <w:rsid w:val="00DA44FB"/>
    <w:rsid w:val="00DA63C8"/>
    <w:rsid w:val="00DA6409"/>
    <w:rsid w:val="00DA70DD"/>
    <w:rsid w:val="00DB107C"/>
    <w:rsid w:val="00DB184A"/>
    <w:rsid w:val="00DB1AD8"/>
    <w:rsid w:val="00DB1ED3"/>
    <w:rsid w:val="00DB219C"/>
    <w:rsid w:val="00DB2200"/>
    <w:rsid w:val="00DB2704"/>
    <w:rsid w:val="00DB3141"/>
    <w:rsid w:val="00DB332E"/>
    <w:rsid w:val="00DB391C"/>
    <w:rsid w:val="00DB3B4B"/>
    <w:rsid w:val="00DB47ED"/>
    <w:rsid w:val="00DB53A4"/>
    <w:rsid w:val="00DB594C"/>
    <w:rsid w:val="00DB691E"/>
    <w:rsid w:val="00DB6A8F"/>
    <w:rsid w:val="00DB734D"/>
    <w:rsid w:val="00DB74BF"/>
    <w:rsid w:val="00DB76A2"/>
    <w:rsid w:val="00DC1CB2"/>
    <w:rsid w:val="00DC4993"/>
    <w:rsid w:val="00DC5206"/>
    <w:rsid w:val="00DC6BBE"/>
    <w:rsid w:val="00DC7397"/>
    <w:rsid w:val="00DC74C7"/>
    <w:rsid w:val="00DD0A5D"/>
    <w:rsid w:val="00DD0FA7"/>
    <w:rsid w:val="00DD1341"/>
    <w:rsid w:val="00DD197D"/>
    <w:rsid w:val="00DD3E2E"/>
    <w:rsid w:val="00DD45D7"/>
    <w:rsid w:val="00DD4A48"/>
    <w:rsid w:val="00DD4D2F"/>
    <w:rsid w:val="00DD6B46"/>
    <w:rsid w:val="00DD744F"/>
    <w:rsid w:val="00DD7855"/>
    <w:rsid w:val="00DD7F2A"/>
    <w:rsid w:val="00DE16B0"/>
    <w:rsid w:val="00DE20FE"/>
    <w:rsid w:val="00DE274D"/>
    <w:rsid w:val="00DE32B8"/>
    <w:rsid w:val="00DE37FC"/>
    <w:rsid w:val="00DE4DB4"/>
    <w:rsid w:val="00DE5AC3"/>
    <w:rsid w:val="00DE5DAA"/>
    <w:rsid w:val="00DE7F48"/>
    <w:rsid w:val="00DF0E4A"/>
    <w:rsid w:val="00DF0F0A"/>
    <w:rsid w:val="00DF1E2A"/>
    <w:rsid w:val="00DF2078"/>
    <w:rsid w:val="00DF4575"/>
    <w:rsid w:val="00DF4A3C"/>
    <w:rsid w:val="00DF4E3B"/>
    <w:rsid w:val="00DF686A"/>
    <w:rsid w:val="00DF6DA5"/>
    <w:rsid w:val="00DF6FBC"/>
    <w:rsid w:val="00DF722E"/>
    <w:rsid w:val="00DF775E"/>
    <w:rsid w:val="00DF7C50"/>
    <w:rsid w:val="00E00606"/>
    <w:rsid w:val="00E0228A"/>
    <w:rsid w:val="00E0623B"/>
    <w:rsid w:val="00E07063"/>
    <w:rsid w:val="00E11545"/>
    <w:rsid w:val="00E117DE"/>
    <w:rsid w:val="00E12510"/>
    <w:rsid w:val="00E1373D"/>
    <w:rsid w:val="00E143FB"/>
    <w:rsid w:val="00E14AAF"/>
    <w:rsid w:val="00E14C37"/>
    <w:rsid w:val="00E16248"/>
    <w:rsid w:val="00E165C4"/>
    <w:rsid w:val="00E171BA"/>
    <w:rsid w:val="00E17465"/>
    <w:rsid w:val="00E17B4F"/>
    <w:rsid w:val="00E17CFF"/>
    <w:rsid w:val="00E20BB7"/>
    <w:rsid w:val="00E22AA8"/>
    <w:rsid w:val="00E23E2C"/>
    <w:rsid w:val="00E2539A"/>
    <w:rsid w:val="00E26830"/>
    <w:rsid w:val="00E302B5"/>
    <w:rsid w:val="00E30821"/>
    <w:rsid w:val="00E308C0"/>
    <w:rsid w:val="00E31939"/>
    <w:rsid w:val="00E32D92"/>
    <w:rsid w:val="00E33C3C"/>
    <w:rsid w:val="00E3452B"/>
    <w:rsid w:val="00E35B7D"/>
    <w:rsid w:val="00E36138"/>
    <w:rsid w:val="00E36B1C"/>
    <w:rsid w:val="00E37B1C"/>
    <w:rsid w:val="00E4063F"/>
    <w:rsid w:val="00E422E8"/>
    <w:rsid w:val="00E43A6C"/>
    <w:rsid w:val="00E4471B"/>
    <w:rsid w:val="00E449C7"/>
    <w:rsid w:val="00E45609"/>
    <w:rsid w:val="00E478AB"/>
    <w:rsid w:val="00E47AF2"/>
    <w:rsid w:val="00E47F7C"/>
    <w:rsid w:val="00E500A8"/>
    <w:rsid w:val="00E500AC"/>
    <w:rsid w:val="00E5152B"/>
    <w:rsid w:val="00E53222"/>
    <w:rsid w:val="00E544AE"/>
    <w:rsid w:val="00E544CD"/>
    <w:rsid w:val="00E54657"/>
    <w:rsid w:val="00E55977"/>
    <w:rsid w:val="00E5599A"/>
    <w:rsid w:val="00E55CFC"/>
    <w:rsid w:val="00E560DA"/>
    <w:rsid w:val="00E564A2"/>
    <w:rsid w:val="00E5670C"/>
    <w:rsid w:val="00E5739C"/>
    <w:rsid w:val="00E60135"/>
    <w:rsid w:val="00E6113A"/>
    <w:rsid w:val="00E616FA"/>
    <w:rsid w:val="00E62115"/>
    <w:rsid w:val="00E626C5"/>
    <w:rsid w:val="00E627AF"/>
    <w:rsid w:val="00E644FB"/>
    <w:rsid w:val="00E700B8"/>
    <w:rsid w:val="00E705BE"/>
    <w:rsid w:val="00E70AA3"/>
    <w:rsid w:val="00E7145F"/>
    <w:rsid w:val="00E7186E"/>
    <w:rsid w:val="00E7331D"/>
    <w:rsid w:val="00E7479B"/>
    <w:rsid w:val="00E75487"/>
    <w:rsid w:val="00E75946"/>
    <w:rsid w:val="00E75A67"/>
    <w:rsid w:val="00E75BD2"/>
    <w:rsid w:val="00E75F20"/>
    <w:rsid w:val="00E76993"/>
    <w:rsid w:val="00E778E4"/>
    <w:rsid w:val="00E817DB"/>
    <w:rsid w:val="00E825FC"/>
    <w:rsid w:val="00E8399F"/>
    <w:rsid w:val="00E83CEF"/>
    <w:rsid w:val="00E83EAE"/>
    <w:rsid w:val="00E85FDB"/>
    <w:rsid w:val="00E90739"/>
    <w:rsid w:val="00E91369"/>
    <w:rsid w:val="00E91A8A"/>
    <w:rsid w:val="00E91BB2"/>
    <w:rsid w:val="00E92080"/>
    <w:rsid w:val="00E9300F"/>
    <w:rsid w:val="00E950E2"/>
    <w:rsid w:val="00E95881"/>
    <w:rsid w:val="00E97195"/>
    <w:rsid w:val="00EA0CF7"/>
    <w:rsid w:val="00EA11D3"/>
    <w:rsid w:val="00EA3496"/>
    <w:rsid w:val="00EA3D70"/>
    <w:rsid w:val="00EA427F"/>
    <w:rsid w:val="00EA49D0"/>
    <w:rsid w:val="00EA64D7"/>
    <w:rsid w:val="00EA7790"/>
    <w:rsid w:val="00EA7F81"/>
    <w:rsid w:val="00EB1A01"/>
    <w:rsid w:val="00EB1AC9"/>
    <w:rsid w:val="00EB1EB8"/>
    <w:rsid w:val="00EB6BF9"/>
    <w:rsid w:val="00EB6CD1"/>
    <w:rsid w:val="00EB6FF4"/>
    <w:rsid w:val="00EB7692"/>
    <w:rsid w:val="00EB7966"/>
    <w:rsid w:val="00EB7F2C"/>
    <w:rsid w:val="00EC1B73"/>
    <w:rsid w:val="00EC29DF"/>
    <w:rsid w:val="00EC2B77"/>
    <w:rsid w:val="00EC2CF7"/>
    <w:rsid w:val="00EC327B"/>
    <w:rsid w:val="00EC3470"/>
    <w:rsid w:val="00EC384F"/>
    <w:rsid w:val="00EC39B2"/>
    <w:rsid w:val="00EC447E"/>
    <w:rsid w:val="00EC5313"/>
    <w:rsid w:val="00EC6BAD"/>
    <w:rsid w:val="00EC6BF8"/>
    <w:rsid w:val="00EC7037"/>
    <w:rsid w:val="00ED1ED2"/>
    <w:rsid w:val="00ED2331"/>
    <w:rsid w:val="00ED263B"/>
    <w:rsid w:val="00ED3F81"/>
    <w:rsid w:val="00ED3FD0"/>
    <w:rsid w:val="00ED4069"/>
    <w:rsid w:val="00ED40BF"/>
    <w:rsid w:val="00ED44F2"/>
    <w:rsid w:val="00ED4A11"/>
    <w:rsid w:val="00ED5750"/>
    <w:rsid w:val="00ED5940"/>
    <w:rsid w:val="00ED6C8A"/>
    <w:rsid w:val="00ED7691"/>
    <w:rsid w:val="00ED7C84"/>
    <w:rsid w:val="00EE042B"/>
    <w:rsid w:val="00EE1BD5"/>
    <w:rsid w:val="00EE22EA"/>
    <w:rsid w:val="00EE288E"/>
    <w:rsid w:val="00EE44E5"/>
    <w:rsid w:val="00EE4585"/>
    <w:rsid w:val="00EE55CD"/>
    <w:rsid w:val="00EE759F"/>
    <w:rsid w:val="00EE7F9B"/>
    <w:rsid w:val="00EF0BA8"/>
    <w:rsid w:val="00EF15D5"/>
    <w:rsid w:val="00EF16CF"/>
    <w:rsid w:val="00EF2E1E"/>
    <w:rsid w:val="00EF5D4F"/>
    <w:rsid w:val="00EF5F34"/>
    <w:rsid w:val="00EF624A"/>
    <w:rsid w:val="00EF6D1B"/>
    <w:rsid w:val="00EF6F73"/>
    <w:rsid w:val="00EF72A7"/>
    <w:rsid w:val="00F008E2"/>
    <w:rsid w:val="00F00DC8"/>
    <w:rsid w:val="00F0172F"/>
    <w:rsid w:val="00F05B34"/>
    <w:rsid w:val="00F0707B"/>
    <w:rsid w:val="00F0753F"/>
    <w:rsid w:val="00F105A0"/>
    <w:rsid w:val="00F10DAC"/>
    <w:rsid w:val="00F11F2C"/>
    <w:rsid w:val="00F12717"/>
    <w:rsid w:val="00F14AE9"/>
    <w:rsid w:val="00F15AC5"/>
    <w:rsid w:val="00F15BD6"/>
    <w:rsid w:val="00F16297"/>
    <w:rsid w:val="00F16531"/>
    <w:rsid w:val="00F2088A"/>
    <w:rsid w:val="00F21943"/>
    <w:rsid w:val="00F2228D"/>
    <w:rsid w:val="00F223A6"/>
    <w:rsid w:val="00F226BA"/>
    <w:rsid w:val="00F24D9D"/>
    <w:rsid w:val="00F2551F"/>
    <w:rsid w:val="00F25795"/>
    <w:rsid w:val="00F263A4"/>
    <w:rsid w:val="00F27138"/>
    <w:rsid w:val="00F30693"/>
    <w:rsid w:val="00F34626"/>
    <w:rsid w:val="00F35048"/>
    <w:rsid w:val="00F3522C"/>
    <w:rsid w:val="00F35609"/>
    <w:rsid w:val="00F35A2A"/>
    <w:rsid w:val="00F360DB"/>
    <w:rsid w:val="00F37C64"/>
    <w:rsid w:val="00F40667"/>
    <w:rsid w:val="00F40D9F"/>
    <w:rsid w:val="00F41186"/>
    <w:rsid w:val="00F41DA2"/>
    <w:rsid w:val="00F42A82"/>
    <w:rsid w:val="00F444F3"/>
    <w:rsid w:val="00F45B79"/>
    <w:rsid w:val="00F51F5B"/>
    <w:rsid w:val="00F520A2"/>
    <w:rsid w:val="00F545E5"/>
    <w:rsid w:val="00F553C3"/>
    <w:rsid w:val="00F554F1"/>
    <w:rsid w:val="00F55A09"/>
    <w:rsid w:val="00F577E4"/>
    <w:rsid w:val="00F57D50"/>
    <w:rsid w:val="00F60613"/>
    <w:rsid w:val="00F61649"/>
    <w:rsid w:val="00F616A3"/>
    <w:rsid w:val="00F62DC5"/>
    <w:rsid w:val="00F632AC"/>
    <w:rsid w:val="00F64B66"/>
    <w:rsid w:val="00F65817"/>
    <w:rsid w:val="00F6632D"/>
    <w:rsid w:val="00F66C4E"/>
    <w:rsid w:val="00F67846"/>
    <w:rsid w:val="00F678C8"/>
    <w:rsid w:val="00F705E5"/>
    <w:rsid w:val="00F72E8C"/>
    <w:rsid w:val="00F73AA4"/>
    <w:rsid w:val="00F74145"/>
    <w:rsid w:val="00F74288"/>
    <w:rsid w:val="00F75271"/>
    <w:rsid w:val="00F76236"/>
    <w:rsid w:val="00F766BA"/>
    <w:rsid w:val="00F76819"/>
    <w:rsid w:val="00F768C2"/>
    <w:rsid w:val="00F771B3"/>
    <w:rsid w:val="00F802C3"/>
    <w:rsid w:val="00F80E1D"/>
    <w:rsid w:val="00F80E3F"/>
    <w:rsid w:val="00F80EE4"/>
    <w:rsid w:val="00F81CAF"/>
    <w:rsid w:val="00F82752"/>
    <w:rsid w:val="00F8314C"/>
    <w:rsid w:val="00F8376E"/>
    <w:rsid w:val="00F8498D"/>
    <w:rsid w:val="00F84E21"/>
    <w:rsid w:val="00F85CE2"/>
    <w:rsid w:val="00F8781D"/>
    <w:rsid w:val="00F87A1C"/>
    <w:rsid w:val="00F87DFF"/>
    <w:rsid w:val="00F900C6"/>
    <w:rsid w:val="00F90125"/>
    <w:rsid w:val="00F90BB7"/>
    <w:rsid w:val="00F946DE"/>
    <w:rsid w:val="00F95014"/>
    <w:rsid w:val="00F95514"/>
    <w:rsid w:val="00F95769"/>
    <w:rsid w:val="00F9674F"/>
    <w:rsid w:val="00F97341"/>
    <w:rsid w:val="00FA1956"/>
    <w:rsid w:val="00FA1D99"/>
    <w:rsid w:val="00FA1DE7"/>
    <w:rsid w:val="00FA256C"/>
    <w:rsid w:val="00FA27CA"/>
    <w:rsid w:val="00FA32FB"/>
    <w:rsid w:val="00FA3842"/>
    <w:rsid w:val="00FA42CE"/>
    <w:rsid w:val="00FA44E0"/>
    <w:rsid w:val="00FA4E79"/>
    <w:rsid w:val="00FA4FBE"/>
    <w:rsid w:val="00FA6111"/>
    <w:rsid w:val="00FA6E5C"/>
    <w:rsid w:val="00FB08EF"/>
    <w:rsid w:val="00FB1223"/>
    <w:rsid w:val="00FB1DDC"/>
    <w:rsid w:val="00FB2394"/>
    <w:rsid w:val="00FB259B"/>
    <w:rsid w:val="00FB2B18"/>
    <w:rsid w:val="00FB2C37"/>
    <w:rsid w:val="00FB2F03"/>
    <w:rsid w:val="00FB4F6A"/>
    <w:rsid w:val="00FB6640"/>
    <w:rsid w:val="00FB686E"/>
    <w:rsid w:val="00FC0139"/>
    <w:rsid w:val="00FC1F7F"/>
    <w:rsid w:val="00FC2E44"/>
    <w:rsid w:val="00FC30E4"/>
    <w:rsid w:val="00FC36B4"/>
    <w:rsid w:val="00FC42E4"/>
    <w:rsid w:val="00FC628A"/>
    <w:rsid w:val="00FC6714"/>
    <w:rsid w:val="00FD0B4B"/>
    <w:rsid w:val="00FD15BD"/>
    <w:rsid w:val="00FD3236"/>
    <w:rsid w:val="00FD650F"/>
    <w:rsid w:val="00FD67F0"/>
    <w:rsid w:val="00FE0435"/>
    <w:rsid w:val="00FE23EE"/>
    <w:rsid w:val="00FE2C90"/>
    <w:rsid w:val="00FE5332"/>
    <w:rsid w:val="00FE5873"/>
    <w:rsid w:val="00FE5DB2"/>
    <w:rsid w:val="00FE6DAB"/>
    <w:rsid w:val="00FE6F11"/>
    <w:rsid w:val="00FE79B0"/>
    <w:rsid w:val="00FF01DC"/>
    <w:rsid w:val="00FF0A39"/>
    <w:rsid w:val="00FF2A74"/>
    <w:rsid w:val="00FF36E0"/>
    <w:rsid w:val="00FF41C9"/>
    <w:rsid w:val="00FF4332"/>
    <w:rsid w:val="00FF541A"/>
    <w:rsid w:val="00FF5FE1"/>
    <w:rsid w:val="00FF7337"/>
    <w:rsid w:val="00FF7A7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C1B30D"/>
  <w15:chartTrackingRefBased/>
  <w15:docId w15:val="{4FF0FD71-3C4D-49B9-A194-6F184D5D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8" w:uiPriority="39"/>
    <w:lsdException w:name="toc 9" w:uiPriority="3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F85"/>
    <w:pPr>
      <w:spacing w:line="240" w:lineRule="atLeast"/>
    </w:pPr>
    <w:rPr>
      <w:rFonts w:ascii="Arial" w:hAnsi="Arial"/>
    </w:rPr>
  </w:style>
  <w:style w:type="paragraph" w:styleId="Heading1">
    <w:name w:val="heading 1"/>
    <w:basedOn w:val="Normal"/>
    <w:next w:val="Normal"/>
    <w:link w:val="Heading1Char"/>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5B6A79"/>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B6A79"/>
    <w:pPr>
      <w:keepNext/>
      <w:spacing w:before="240" w:after="60"/>
      <w:outlineLvl w:val="2"/>
    </w:pPr>
    <w:rPr>
      <w:rFonts w:cs="Times New Roman"/>
      <w:sz w:val="24"/>
      <w:szCs w:val="24"/>
    </w:rPr>
  </w:style>
  <w:style w:type="paragraph" w:styleId="Heading4">
    <w:name w:val="heading 4"/>
    <w:basedOn w:val="Normal"/>
    <w:next w:val="Normal"/>
    <w:link w:val="Heading4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style>
  <w:style w:type="paragraph" w:styleId="MacroText">
    <w:name w:val="macro"/>
    <w:link w:val="MacroTextChar"/>
    <w:semiHidden/>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link w:val="CommentTextChar"/>
    <w:semiHidden/>
    <w:rsid w:val="005B6A79"/>
    <w:rPr>
      <w:lang w:val="x-none" w:eastAsia="x-none"/>
    </w:rPr>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link w:val="BodyText2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5B6A79"/>
    <w:pPr>
      <w:shd w:val="clear" w:color="auto" w:fill="000080"/>
    </w:pPr>
    <w:rPr>
      <w:rFonts w:ascii="Tahoma" w:cs="Tahoma"/>
      <w:sz w:val="28"/>
      <w:szCs w:val="28"/>
    </w:rPr>
  </w:style>
  <w:style w:type="paragraph" w:styleId="BodyTextIndent">
    <w:name w:val="Body Text Indent"/>
    <w:basedOn w:val="Normal"/>
    <w:link w:val="BodyTextIndentChar"/>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lang w:val="en-GB"/>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lang w:val="en-GB"/>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7I-7H-">
    <w:name w:val="@7I-@#7H-"/>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Hang9">
    <w:name w:val="Hang9"/>
    <w:basedOn w:val="Normal"/>
    <w:rsid w:val="00CF1630"/>
    <w:pPr>
      <w:spacing w:before="40" w:after="60" w:line="200" w:lineRule="exact"/>
      <w:ind w:left="284" w:hanging="284"/>
    </w:pPr>
    <w:rPr>
      <w:rFonts w:ascii="Times" w:eastAsia="Times" w:hAnsi="Times" w:cs="Times New Roman"/>
      <w:sz w:val="18"/>
      <w:lang w:val="en-GB" w:bidi="ar-SA"/>
    </w:rPr>
  </w:style>
  <w:style w:type="character" w:styleId="Hyperlink">
    <w:name w:val="Hyperlink"/>
    <w:uiPriority w:val="99"/>
    <w:rsid w:val="00CF1630"/>
    <w:rPr>
      <w:color w:val="0000FF"/>
      <w:u w:val="single"/>
    </w:rPr>
  </w:style>
  <w:style w:type="character" w:styleId="FollowedHyperlink">
    <w:name w:val="FollowedHyperlink"/>
    <w:rsid w:val="00CF1630"/>
    <w:rPr>
      <w:color w:val="800080"/>
      <w:u w:val="single"/>
    </w:rPr>
  </w:style>
  <w:style w:type="paragraph" w:styleId="FootnoteText">
    <w:name w:val="footnote text"/>
    <w:basedOn w:val="Normal"/>
    <w:link w:val="FootnoteTextChar"/>
    <w:rsid w:val="00CF1630"/>
    <w:rPr>
      <w:szCs w:val="23"/>
      <w:lang w:val="en-GB" w:eastAsia="x-none"/>
    </w:rPr>
  </w:style>
  <w:style w:type="character" w:customStyle="1" w:styleId="FootnoteTextChar">
    <w:name w:val="Footnote Text Char"/>
    <w:link w:val="FootnoteText"/>
    <w:rsid w:val="00CF1630"/>
    <w:rPr>
      <w:rFonts w:ascii="Arial" w:hAnsi="Arial" w:cs="Cordia New"/>
      <w:szCs w:val="23"/>
      <w:lang w:val="en-GB"/>
    </w:rPr>
  </w:style>
  <w:style w:type="character" w:styleId="FootnoteReference">
    <w:name w:val="footnote reference"/>
    <w:rsid w:val="00CF1630"/>
    <w:rPr>
      <w:sz w:val="32"/>
      <w:szCs w:val="32"/>
      <w:vertAlign w:val="superscript"/>
    </w:rPr>
  </w:style>
  <w:style w:type="table" w:styleId="TableGrid">
    <w:name w:val="Table Grid"/>
    <w:basedOn w:val="TableNormal"/>
    <w:uiPriority w:val="39"/>
    <w:rsid w:val="00CF163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F1630"/>
    <w:pPr>
      <w:tabs>
        <w:tab w:val="right" w:leader="dot" w:pos="9737"/>
      </w:tabs>
      <w:ind w:left="426" w:hanging="426"/>
    </w:pPr>
    <w:rPr>
      <w:rFonts w:ascii="Times New Roman" w:hAnsi="Times New Roman" w:cs="Cordia New"/>
      <w:szCs w:val="23"/>
      <w:lang w:val="en-GB"/>
    </w:rPr>
  </w:style>
  <w:style w:type="paragraph" w:styleId="CommentSubject">
    <w:name w:val="annotation subject"/>
    <w:basedOn w:val="CommentText"/>
    <w:next w:val="CommentText"/>
    <w:link w:val="CommentSubjectChar"/>
    <w:rsid w:val="00CF1630"/>
    <w:rPr>
      <w:rFonts w:cs="Cordia New"/>
      <w:b/>
      <w:bCs/>
      <w:szCs w:val="23"/>
      <w:lang w:val="en-GB"/>
    </w:rPr>
  </w:style>
  <w:style w:type="character" w:customStyle="1" w:styleId="CommentTextChar">
    <w:name w:val="Comment Text Char"/>
    <w:link w:val="CommentText"/>
    <w:semiHidden/>
    <w:rsid w:val="00CF1630"/>
    <w:rPr>
      <w:rFonts w:ascii="Arial" w:hAnsi="Arial"/>
    </w:rPr>
  </w:style>
  <w:style w:type="character" w:customStyle="1" w:styleId="CommentSubjectChar">
    <w:name w:val="Comment Subject Char"/>
    <w:link w:val="CommentSubject"/>
    <w:rsid w:val="00CF1630"/>
    <w:rPr>
      <w:rFonts w:ascii="Arial" w:hAnsi="Arial"/>
    </w:rPr>
  </w:style>
  <w:style w:type="paragraph" w:styleId="ListParagraph">
    <w:name w:val="List Paragraph"/>
    <w:basedOn w:val="Normal"/>
    <w:uiPriority w:val="34"/>
    <w:qFormat/>
    <w:rsid w:val="00CF1630"/>
    <w:pPr>
      <w:spacing w:after="200" w:line="276" w:lineRule="auto"/>
      <w:ind w:left="720"/>
      <w:contextualSpacing/>
    </w:pPr>
    <w:rPr>
      <w:rFonts w:ascii="Calibri" w:eastAsia="Calibri" w:hAnsi="Calibri" w:cs="Cordia New"/>
      <w:sz w:val="22"/>
      <w:szCs w:val="28"/>
    </w:rPr>
  </w:style>
  <w:style w:type="paragraph" w:customStyle="1" w:styleId="7I-7H-1">
    <w:name w:val="@7I-@#7H-1"/>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CF1630"/>
    <w:pPr>
      <w:widowControl w:val="0"/>
      <w:autoSpaceDE w:val="0"/>
      <w:autoSpaceDN w:val="0"/>
      <w:adjustRightInd w:val="0"/>
      <w:spacing w:line="240" w:lineRule="auto"/>
    </w:pPr>
    <w:rPr>
      <w:rFonts w:ascii="Times New Roman" w:hAnsi="Times New Roman"/>
      <w:szCs w:val="24"/>
      <w:lang w:bidi="ar-SA"/>
    </w:rPr>
  </w:style>
  <w:style w:type="paragraph" w:customStyle="1" w:styleId="BodySingle">
    <w:name w:val="Body Single"/>
    <w:rsid w:val="00CF1630"/>
    <w:rPr>
      <w:rFonts w:cs="Times New Roman"/>
      <w:snapToGrid w:val="0"/>
      <w:color w:val="000000"/>
      <w:lang w:val="en-GB"/>
    </w:rPr>
  </w:style>
  <w:style w:type="paragraph" w:customStyle="1" w:styleId="Text">
    <w:name w:val="Text"/>
    <w:basedOn w:val="Normal"/>
    <w:rsid w:val="00CF1630"/>
    <w:pPr>
      <w:spacing w:before="120" w:after="120" w:line="240" w:lineRule="auto"/>
      <w:ind w:firstLine="709"/>
    </w:pPr>
    <w:rPr>
      <w:rFonts w:ascii="Times New Roman" w:hAnsi="Times New Roman" w:cs="Times New Roman"/>
      <w:lang w:bidi="ar-SA"/>
    </w:rPr>
  </w:style>
  <w:style w:type="paragraph" w:styleId="TOCHeading">
    <w:name w:val="TOC Heading"/>
    <w:basedOn w:val="Heading1"/>
    <w:next w:val="Normal"/>
    <w:uiPriority w:val="39"/>
    <w:unhideWhenUsed/>
    <w:qFormat/>
    <w:rsid w:val="00CF1630"/>
    <w:pPr>
      <w:keepLines/>
      <w:spacing w:before="480" w:after="0" w:line="276" w:lineRule="auto"/>
      <w:outlineLvl w:val="9"/>
    </w:pPr>
    <w:rPr>
      <w:rFonts w:ascii="Cambria" w:hAnsi="Cambria" w:cs="Angsana New"/>
      <w:color w:val="4F81BD"/>
      <w:spacing w:val="-2"/>
      <w:kern w:val="0"/>
      <w:sz w:val="20"/>
      <w:szCs w:val="20"/>
      <w:lang w:bidi="ar-SA"/>
    </w:rPr>
  </w:style>
  <w:style w:type="paragraph" w:styleId="TOC2">
    <w:name w:val="toc 2"/>
    <w:basedOn w:val="Normal"/>
    <w:next w:val="Normal"/>
    <w:autoRedefine/>
    <w:uiPriority w:val="39"/>
    <w:unhideWhenUsed/>
    <w:rsid w:val="00CF1630"/>
    <w:pPr>
      <w:tabs>
        <w:tab w:val="right" w:leader="dot" w:pos="9737"/>
      </w:tabs>
      <w:spacing w:after="100"/>
      <w:ind w:left="993" w:hanging="567"/>
    </w:pPr>
    <w:rPr>
      <w:szCs w:val="25"/>
      <w:lang w:val="en-GB"/>
    </w:rPr>
  </w:style>
  <w:style w:type="paragraph" w:styleId="TOC3">
    <w:name w:val="toc 3"/>
    <w:basedOn w:val="Normal"/>
    <w:next w:val="Normal"/>
    <w:autoRedefine/>
    <w:uiPriority w:val="39"/>
    <w:unhideWhenUsed/>
    <w:rsid w:val="00CF1630"/>
    <w:pPr>
      <w:spacing w:after="100"/>
      <w:ind w:left="400"/>
    </w:pPr>
    <w:rPr>
      <w:szCs w:val="25"/>
      <w:lang w:val="en-GB"/>
    </w:rPr>
  </w:style>
  <w:style w:type="paragraph" w:styleId="TOC8">
    <w:name w:val="toc 8"/>
    <w:basedOn w:val="Normal"/>
    <w:next w:val="Normal"/>
    <w:autoRedefine/>
    <w:uiPriority w:val="39"/>
    <w:unhideWhenUsed/>
    <w:rsid w:val="00CF1630"/>
    <w:pPr>
      <w:spacing w:after="100"/>
      <w:ind w:left="1400"/>
    </w:pPr>
    <w:rPr>
      <w:szCs w:val="25"/>
      <w:lang w:val="en-GB"/>
    </w:rPr>
  </w:style>
  <w:style w:type="paragraph" w:styleId="TOC9">
    <w:name w:val="toc 9"/>
    <w:basedOn w:val="Normal"/>
    <w:next w:val="Normal"/>
    <w:autoRedefine/>
    <w:uiPriority w:val="39"/>
    <w:unhideWhenUsed/>
    <w:rsid w:val="00CF1630"/>
    <w:pPr>
      <w:spacing w:after="100"/>
      <w:ind w:left="1600"/>
    </w:pPr>
    <w:rPr>
      <w:szCs w:val="25"/>
      <w:lang w:val="en-GB"/>
    </w:rPr>
  </w:style>
  <w:style w:type="paragraph" w:styleId="TOC6">
    <w:name w:val="toc 6"/>
    <w:basedOn w:val="Normal"/>
    <w:next w:val="Normal"/>
    <w:autoRedefine/>
    <w:uiPriority w:val="39"/>
    <w:unhideWhenUsed/>
    <w:rsid w:val="00CF1630"/>
    <w:pPr>
      <w:spacing w:after="100"/>
      <w:ind w:left="1000"/>
    </w:pPr>
    <w:rPr>
      <w:szCs w:val="25"/>
      <w:lang w:val="en-GB"/>
    </w:rPr>
  </w:style>
  <w:style w:type="paragraph" w:styleId="Revision">
    <w:name w:val="Revision"/>
    <w:hidden/>
    <w:uiPriority w:val="99"/>
    <w:semiHidden/>
    <w:rsid w:val="00CF1630"/>
    <w:rPr>
      <w:rFonts w:ascii="Arial" w:hAnsi="Arial"/>
      <w:szCs w:val="25"/>
      <w:lang w:val="en-GB"/>
    </w:rPr>
  </w:style>
  <w:style w:type="character" w:customStyle="1" w:styleId="HeaderChar">
    <w:name w:val="Header Char"/>
    <w:link w:val="Header"/>
    <w:rsid w:val="00F766BA"/>
    <w:rPr>
      <w:rFonts w:ascii="Arial" w:hAnsi="Arial"/>
    </w:rPr>
  </w:style>
  <w:style w:type="character" w:customStyle="1" w:styleId="BodyTextChar">
    <w:name w:val="Body Text Char"/>
    <w:link w:val="BodyText"/>
    <w:rsid w:val="00853B15"/>
    <w:rPr>
      <w:rFonts w:ascii="Arial" w:hAnsi="Arial" w:cs="Times New Roman"/>
      <w:b/>
      <w:bCs/>
      <w:spacing w:val="-2"/>
      <w:sz w:val="18"/>
      <w:szCs w:val="18"/>
    </w:rPr>
  </w:style>
  <w:style w:type="character" w:customStyle="1" w:styleId="Heading1Char">
    <w:name w:val="Heading 1 Char"/>
    <w:basedOn w:val="DefaultParagraphFont"/>
    <w:link w:val="Heading1"/>
    <w:rsid w:val="00AB4852"/>
    <w:rPr>
      <w:rFonts w:ascii="Arial" w:hAnsi="Arial" w:cs="Times New Roman"/>
      <w:b/>
      <w:bCs/>
      <w:kern w:val="28"/>
      <w:sz w:val="28"/>
      <w:szCs w:val="28"/>
    </w:rPr>
  </w:style>
  <w:style w:type="character" w:customStyle="1" w:styleId="Heading2Char">
    <w:name w:val="Heading 2 Char"/>
    <w:basedOn w:val="DefaultParagraphFont"/>
    <w:link w:val="Heading2"/>
    <w:uiPriority w:val="9"/>
    <w:rsid w:val="00AB4852"/>
    <w:rPr>
      <w:rFonts w:ascii="Arial" w:hAnsi="Arial" w:cs="Times New Roman"/>
      <w:b/>
      <w:bCs/>
      <w:sz w:val="16"/>
      <w:szCs w:val="16"/>
    </w:rPr>
  </w:style>
  <w:style w:type="character" w:customStyle="1" w:styleId="Heading3Char">
    <w:name w:val="Heading 3 Char"/>
    <w:basedOn w:val="DefaultParagraphFont"/>
    <w:link w:val="Heading3"/>
    <w:rsid w:val="00AB4852"/>
    <w:rPr>
      <w:rFonts w:ascii="Arial" w:hAnsi="Arial" w:cs="Times New Roman"/>
      <w:sz w:val="24"/>
      <w:szCs w:val="24"/>
    </w:rPr>
  </w:style>
  <w:style w:type="character" w:customStyle="1" w:styleId="Heading4Char">
    <w:name w:val="Heading 4 Char"/>
    <w:basedOn w:val="DefaultParagraphFont"/>
    <w:link w:val="Heading4"/>
    <w:rsid w:val="00AB4852"/>
    <w:rPr>
      <w:rFonts w:ascii="Arial" w:hAnsi="Arial" w:cs="Times New Roman"/>
      <w:b/>
      <w:bCs/>
      <w:spacing w:val="-2"/>
      <w:sz w:val="18"/>
      <w:szCs w:val="18"/>
    </w:rPr>
  </w:style>
  <w:style w:type="character" w:customStyle="1" w:styleId="Heading5Char">
    <w:name w:val="Heading 5 Char"/>
    <w:basedOn w:val="DefaultParagraphFont"/>
    <w:link w:val="Heading5"/>
    <w:rsid w:val="00AB4852"/>
    <w:rPr>
      <w:rFonts w:ascii="Swiss Roman 10pt" w:hAnsi="Swiss Roman 10pt"/>
      <w:b/>
      <w:bCs/>
      <w:spacing w:val="-2"/>
      <w:sz w:val="18"/>
      <w:szCs w:val="18"/>
    </w:rPr>
  </w:style>
  <w:style w:type="character" w:customStyle="1" w:styleId="Heading6Char">
    <w:name w:val="Heading 6 Char"/>
    <w:basedOn w:val="DefaultParagraphFont"/>
    <w:link w:val="Heading6"/>
    <w:rsid w:val="00AB4852"/>
    <w:rPr>
      <w:rFonts w:ascii="Arial" w:hAnsi="Arial" w:cs="Times New Roman"/>
      <w:b/>
      <w:bCs/>
      <w:sz w:val="18"/>
      <w:szCs w:val="18"/>
    </w:rPr>
  </w:style>
  <w:style w:type="character" w:customStyle="1" w:styleId="Heading7Char">
    <w:name w:val="Heading 7 Char"/>
    <w:basedOn w:val="DefaultParagraphFont"/>
    <w:link w:val="Heading7"/>
    <w:rsid w:val="00AB4852"/>
    <w:rPr>
      <w:b/>
      <w:bCs/>
      <w:sz w:val="22"/>
      <w:szCs w:val="22"/>
    </w:rPr>
  </w:style>
  <w:style w:type="character" w:customStyle="1" w:styleId="Heading8Char">
    <w:name w:val="Heading 8 Char"/>
    <w:aliases w:val="Legal Level 1.1.1. Char"/>
    <w:basedOn w:val="DefaultParagraphFont"/>
    <w:link w:val="Heading8"/>
    <w:rsid w:val="00AB4852"/>
    <w:rPr>
      <w:b/>
      <w:bCs/>
    </w:rPr>
  </w:style>
  <w:style w:type="character" w:customStyle="1" w:styleId="Heading9Char">
    <w:name w:val="Heading 9 Char"/>
    <w:basedOn w:val="DefaultParagraphFont"/>
    <w:link w:val="Heading9"/>
    <w:rsid w:val="00AB4852"/>
    <w:rPr>
      <w:b/>
      <w:bCs/>
      <w:sz w:val="18"/>
      <w:szCs w:val="18"/>
    </w:rPr>
  </w:style>
  <w:style w:type="character" w:customStyle="1" w:styleId="FooterChar">
    <w:name w:val="Footer Char"/>
    <w:basedOn w:val="DefaultParagraphFont"/>
    <w:link w:val="Footer"/>
    <w:rsid w:val="00AB4852"/>
    <w:rPr>
      <w:rFonts w:ascii="Arial" w:hAnsi="Arial"/>
    </w:rPr>
  </w:style>
  <w:style w:type="character" w:customStyle="1" w:styleId="MacroTextChar">
    <w:name w:val="Macro Text Char"/>
    <w:basedOn w:val="DefaultParagraphFont"/>
    <w:link w:val="MacroText"/>
    <w:semiHidden/>
    <w:rsid w:val="00AB4852"/>
    <w:rPr>
      <w:rFonts w:ascii="Arial" w:hAnsi="Arial"/>
      <w:lang w:val="en-GB"/>
    </w:rPr>
  </w:style>
  <w:style w:type="character" w:customStyle="1" w:styleId="BodyText2Char">
    <w:name w:val="Body Text 2 Char"/>
    <w:basedOn w:val="DefaultParagraphFont"/>
    <w:link w:val="BodyText2"/>
    <w:rsid w:val="00AB4852"/>
    <w:rPr>
      <w:rFonts w:ascii="Arial" w:hAnsi="Arial" w:cs="Times New Roman"/>
      <w:spacing w:val="-2"/>
      <w:sz w:val="18"/>
      <w:szCs w:val="18"/>
    </w:rPr>
  </w:style>
  <w:style w:type="character" w:customStyle="1" w:styleId="DocumentMapChar">
    <w:name w:val="Document Map Char"/>
    <w:basedOn w:val="DefaultParagraphFont"/>
    <w:link w:val="DocumentMap"/>
    <w:semiHidden/>
    <w:rsid w:val="00AB4852"/>
    <w:rPr>
      <w:rFonts w:ascii="Tahoma" w:hAnsi="Arial" w:cs="Tahoma"/>
      <w:sz w:val="28"/>
      <w:szCs w:val="28"/>
      <w:shd w:val="clear" w:color="auto" w:fill="000080"/>
    </w:rPr>
  </w:style>
  <w:style w:type="character" w:customStyle="1" w:styleId="BodyTextIndentChar">
    <w:name w:val="Body Text Indent Char"/>
    <w:basedOn w:val="DefaultParagraphFont"/>
    <w:link w:val="BodyTextIndent"/>
    <w:rsid w:val="00AB4852"/>
    <w:rPr>
      <w:color w:val="000000"/>
      <w:sz w:val="18"/>
      <w:szCs w:val="18"/>
    </w:rPr>
  </w:style>
  <w:style w:type="character" w:customStyle="1" w:styleId="BodyText3Char">
    <w:name w:val="Body Text 3 Char"/>
    <w:basedOn w:val="DefaultParagraphFont"/>
    <w:link w:val="BodyText3"/>
    <w:rsid w:val="00AB4852"/>
    <w:rPr>
      <w:color w:val="000000"/>
      <w:sz w:val="18"/>
      <w:szCs w:val="18"/>
    </w:rPr>
  </w:style>
  <w:style w:type="character" w:customStyle="1" w:styleId="BodyTextIndent2Char">
    <w:name w:val="Body Text Indent 2 Char"/>
    <w:basedOn w:val="DefaultParagraphFont"/>
    <w:link w:val="BodyTextIndent2"/>
    <w:rsid w:val="00AB4852"/>
    <w:rPr>
      <w:sz w:val="18"/>
      <w:szCs w:val="18"/>
    </w:rPr>
  </w:style>
  <w:style w:type="character" w:customStyle="1" w:styleId="BodyTextIndent3Char">
    <w:name w:val="Body Text Indent 3 Char"/>
    <w:basedOn w:val="DefaultParagraphFont"/>
    <w:link w:val="BodyTextIndent3"/>
    <w:rsid w:val="00AB4852"/>
  </w:style>
  <w:style w:type="character" w:customStyle="1" w:styleId="BalloonTextChar">
    <w:name w:val="Balloon Text Char"/>
    <w:basedOn w:val="DefaultParagraphFont"/>
    <w:link w:val="BalloonText"/>
    <w:semiHidden/>
    <w:rsid w:val="00AB4852"/>
    <w:rPr>
      <w:rFonts w:ascii="Tahoma" w:hAnsi="Tahoma"/>
      <w:sz w:val="16"/>
      <w:szCs w:val="18"/>
    </w:rPr>
  </w:style>
  <w:style w:type="paragraph" w:styleId="NoSpacing">
    <w:name w:val="No Spacing"/>
    <w:uiPriority w:val="1"/>
    <w:qFormat/>
    <w:rsid w:val="00AB4852"/>
    <w:rPr>
      <w:rFonts w:ascii="Calibri" w:eastAsia="Calibri" w:hAnsi="Calibri" w:cs="Cordia New"/>
      <w:sz w:val="22"/>
      <w:szCs w:val="28"/>
      <w:lang w:val="en-GB"/>
    </w:rPr>
  </w:style>
  <w:style w:type="paragraph" w:customStyle="1" w:styleId="Style10">
    <w:name w:val="Style1"/>
    <w:basedOn w:val="NoSpacing"/>
    <w:autoRedefine/>
    <w:qFormat/>
    <w:rsid w:val="00AB4852"/>
    <w:pPr>
      <w:ind w:left="1134"/>
      <w:jc w:val="thaiDistribute"/>
    </w:pPr>
    <w:rPr>
      <w:rFonts w:ascii="Arial" w:eastAsia="Arial" w:hAnsi="Arial"/>
      <w:sz w:val="20"/>
      <w:szCs w:val="20"/>
      <w:lang w:eastAsia="en-GB"/>
    </w:rPr>
  </w:style>
  <w:style w:type="paragraph" w:styleId="NormalWeb">
    <w:name w:val="Normal (Web)"/>
    <w:basedOn w:val="Normal"/>
    <w:uiPriority w:val="99"/>
    <w:unhideWhenUsed/>
    <w:rsid w:val="000B2E6B"/>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30115">
      <w:bodyDiv w:val="1"/>
      <w:marLeft w:val="0"/>
      <w:marRight w:val="0"/>
      <w:marTop w:val="0"/>
      <w:marBottom w:val="0"/>
      <w:divBdr>
        <w:top w:val="none" w:sz="0" w:space="0" w:color="auto"/>
        <w:left w:val="none" w:sz="0" w:space="0" w:color="auto"/>
        <w:bottom w:val="none" w:sz="0" w:space="0" w:color="auto"/>
        <w:right w:val="none" w:sz="0" w:space="0" w:color="auto"/>
      </w:divBdr>
    </w:div>
    <w:div w:id="759259425">
      <w:bodyDiv w:val="1"/>
      <w:marLeft w:val="0"/>
      <w:marRight w:val="0"/>
      <w:marTop w:val="0"/>
      <w:marBottom w:val="0"/>
      <w:divBdr>
        <w:top w:val="none" w:sz="0" w:space="0" w:color="auto"/>
        <w:left w:val="none" w:sz="0" w:space="0" w:color="auto"/>
        <w:bottom w:val="none" w:sz="0" w:space="0" w:color="auto"/>
        <w:right w:val="none" w:sz="0" w:space="0" w:color="auto"/>
      </w:divBdr>
    </w:div>
    <w:div w:id="824668329">
      <w:bodyDiv w:val="1"/>
      <w:marLeft w:val="0"/>
      <w:marRight w:val="0"/>
      <w:marTop w:val="0"/>
      <w:marBottom w:val="0"/>
      <w:divBdr>
        <w:top w:val="none" w:sz="0" w:space="0" w:color="auto"/>
        <w:left w:val="none" w:sz="0" w:space="0" w:color="auto"/>
        <w:bottom w:val="none" w:sz="0" w:space="0" w:color="auto"/>
        <w:right w:val="none" w:sz="0" w:space="0" w:color="auto"/>
      </w:divBdr>
    </w:div>
    <w:div w:id="912130836">
      <w:bodyDiv w:val="1"/>
      <w:marLeft w:val="0"/>
      <w:marRight w:val="0"/>
      <w:marTop w:val="0"/>
      <w:marBottom w:val="0"/>
      <w:divBdr>
        <w:top w:val="none" w:sz="0" w:space="0" w:color="auto"/>
        <w:left w:val="none" w:sz="0" w:space="0" w:color="auto"/>
        <w:bottom w:val="none" w:sz="0" w:space="0" w:color="auto"/>
        <w:right w:val="none" w:sz="0" w:space="0" w:color="auto"/>
      </w:divBdr>
    </w:div>
    <w:div w:id="1112091381">
      <w:bodyDiv w:val="1"/>
      <w:marLeft w:val="0"/>
      <w:marRight w:val="0"/>
      <w:marTop w:val="0"/>
      <w:marBottom w:val="0"/>
      <w:divBdr>
        <w:top w:val="none" w:sz="0" w:space="0" w:color="auto"/>
        <w:left w:val="none" w:sz="0" w:space="0" w:color="auto"/>
        <w:bottom w:val="none" w:sz="0" w:space="0" w:color="auto"/>
        <w:right w:val="none" w:sz="0" w:space="0" w:color="auto"/>
      </w:divBdr>
    </w:div>
    <w:div w:id="1176070829">
      <w:bodyDiv w:val="1"/>
      <w:marLeft w:val="0"/>
      <w:marRight w:val="0"/>
      <w:marTop w:val="0"/>
      <w:marBottom w:val="0"/>
      <w:divBdr>
        <w:top w:val="none" w:sz="0" w:space="0" w:color="auto"/>
        <w:left w:val="none" w:sz="0" w:space="0" w:color="auto"/>
        <w:bottom w:val="none" w:sz="0" w:space="0" w:color="auto"/>
        <w:right w:val="none" w:sz="0" w:space="0" w:color="auto"/>
      </w:divBdr>
    </w:div>
    <w:div w:id="1319311549">
      <w:bodyDiv w:val="1"/>
      <w:marLeft w:val="0"/>
      <w:marRight w:val="0"/>
      <w:marTop w:val="0"/>
      <w:marBottom w:val="0"/>
      <w:divBdr>
        <w:top w:val="none" w:sz="0" w:space="0" w:color="auto"/>
        <w:left w:val="none" w:sz="0" w:space="0" w:color="auto"/>
        <w:bottom w:val="none" w:sz="0" w:space="0" w:color="auto"/>
        <w:right w:val="none" w:sz="0" w:space="0" w:color="auto"/>
      </w:divBdr>
    </w:div>
    <w:div w:id="1359038336">
      <w:bodyDiv w:val="1"/>
      <w:marLeft w:val="0"/>
      <w:marRight w:val="0"/>
      <w:marTop w:val="0"/>
      <w:marBottom w:val="0"/>
      <w:divBdr>
        <w:top w:val="none" w:sz="0" w:space="0" w:color="auto"/>
        <w:left w:val="none" w:sz="0" w:space="0" w:color="auto"/>
        <w:bottom w:val="none" w:sz="0" w:space="0" w:color="auto"/>
        <w:right w:val="none" w:sz="0" w:space="0" w:color="auto"/>
      </w:divBdr>
    </w:div>
    <w:div w:id="1379403300">
      <w:bodyDiv w:val="1"/>
      <w:marLeft w:val="0"/>
      <w:marRight w:val="0"/>
      <w:marTop w:val="0"/>
      <w:marBottom w:val="0"/>
      <w:divBdr>
        <w:top w:val="none" w:sz="0" w:space="0" w:color="auto"/>
        <w:left w:val="none" w:sz="0" w:space="0" w:color="auto"/>
        <w:bottom w:val="none" w:sz="0" w:space="0" w:color="auto"/>
        <w:right w:val="none" w:sz="0" w:space="0" w:color="auto"/>
      </w:divBdr>
    </w:div>
    <w:div w:id="1496267219">
      <w:bodyDiv w:val="1"/>
      <w:marLeft w:val="0"/>
      <w:marRight w:val="0"/>
      <w:marTop w:val="0"/>
      <w:marBottom w:val="0"/>
      <w:divBdr>
        <w:top w:val="none" w:sz="0" w:space="0" w:color="auto"/>
        <w:left w:val="none" w:sz="0" w:space="0" w:color="auto"/>
        <w:bottom w:val="none" w:sz="0" w:space="0" w:color="auto"/>
        <w:right w:val="none" w:sz="0" w:space="0" w:color="auto"/>
      </w:divBdr>
    </w:div>
    <w:div w:id="1748114930">
      <w:bodyDiv w:val="1"/>
      <w:marLeft w:val="0"/>
      <w:marRight w:val="0"/>
      <w:marTop w:val="0"/>
      <w:marBottom w:val="0"/>
      <w:divBdr>
        <w:top w:val="none" w:sz="0" w:space="0" w:color="auto"/>
        <w:left w:val="none" w:sz="0" w:space="0" w:color="auto"/>
        <w:bottom w:val="none" w:sz="0" w:space="0" w:color="auto"/>
        <w:right w:val="none" w:sz="0" w:space="0" w:color="auto"/>
      </w:divBdr>
    </w:div>
    <w:div w:id="1853955293">
      <w:bodyDiv w:val="1"/>
      <w:marLeft w:val="0"/>
      <w:marRight w:val="0"/>
      <w:marTop w:val="0"/>
      <w:marBottom w:val="0"/>
      <w:divBdr>
        <w:top w:val="none" w:sz="0" w:space="0" w:color="auto"/>
        <w:left w:val="none" w:sz="0" w:space="0" w:color="auto"/>
        <w:bottom w:val="none" w:sz="0" w:space="0" w:color="auto"/>
        <w:right w:val="none" w:sz="0" w:space="0" w:color="auto"/>
      </w:divBdr>
    </w:div>
    <w:div w:id="1880971601">
      <w:bodyDiv w:val="1"/>
      <w:marLeft w:val="0"/>
      <w:marRight w:val="0"/>
      <w:marTop w:val="0"/>
      <w:marBottom w:val="0"/>
      <w:divBdr>
        <w:top w:val="none" w:sz="0" w:space="0" w:color="auto"/>
        <w:left w:val="none" w:sz="0" w:space="0" w:color="auto"/>
        <w:bottom w:val="none" w:sz="0" w:space="0" w:color="auto"/>
        <w:right w:val="none" w:sz="0" w:space="0" w:color="auto"/>
      </w:divBdr>
    </w:div>
    <w:div w:id="1952662855">
      <w:bodyDiv w:val="1"/>
      <w:marLeft w:val="0"/>
      <w:marRight w:val="0"/>
      <w:marTop w:val="0"/>
      <w:marBottom w:val="0"/>
      <w:divBdr>
        <w:top w:val="none" w:sz="0" w:space="0" w:color="auto"/>
        <w:left w:val="none" w:sz="0" w:space="0" w:color="auto"/>
        <w:bottom w:val="none" w:sz="0" w:space="0" w:color="auto"/>
        <w:right w:val="none" w:sz="0" w:space="0" w:color="auto"/>
      </w:divBdr>
    </w:div>
    <w:div w:id="195409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F0D21-296A-4918-B816-5CF4E87C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12140</Words>
  <Characters>69199</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Wattana Vas-Umnuay</cp:lastModifiedBy>
  <cp:revision>2</cp:revision>
  <cp:lastPrinted>2021-02-25T06:57:00Z</cp:lastPrinted>
  <dcterms:created xsi:type="dcterms:W3CDTF">2021-03-01T06:07:00Z</dcterms:created>
  <dcterms:modified xsi:type="dcterms:W3CDTF">2021-03-01T06:07:00Z</dcterms:modified>
</cp:coreProperties>
</file>