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E215F" w14:textId="77777777" w:rsidR="007B5B33" w:rsidRPr="000976D7" w:rsidRDefault="007B5B33" w:rsidP="00642957">
      <w:pPr>
        <w:tabs>
          <w:tab w:val="left" w:pos="720"/>
        </w:tabs>
        <w:spacing w:line="380" w:lineRule="exact"/>
        <w:ind w:left="547" w:hanging="547"/>
        <w:rPr>
          <w:rFonts w:ascii="Arial" w:hAnsi="Arial" w:cs="Arial"/>
          <w:b/>
          <w:bCs/>
          <w:sz w:val="22"/>
          <w:szCs w:val="22"/>
        </w:rPr>
      </w:pPr>
      <w:r w:rsidRPr="000976D7">
        <w:rPr>
          <w:rFonts w:ascii="Arial" w:hAnsi="Arial" w:cs="Arial"/>
          <w:b/>
          <w:bCs/>
          <w:sz w:val="22"/>
          <w:szCs w:val="22"/>
        </w:rPr>
        <w:t xml:space="preserve">President Automobile Industries Public Company Limited </w:t>
      </w:r>
    </w:p>
    <w:p w14:paraId="49CABEE7" w14:textId="50031C44" w:rsidR="003963AB" w:rsidRPr="000976D7" w:rsidRDefault="007B5B33" w:rsidP="00642957">
      <w:pPr>
        <w:tabs>
          <w:tab w:val="left" w:pos="720"/>
        </w:tabs>
        <w:spacing w:line="380" w:lineRule="exact"/>
        <w:ind w:right="-43"/>
        <w:rPr>
          <w:rFonts w:ascii="Arial" w:hAnsi="Arial" w:cs="Arial"/>
          <w:b/>
          <w:bCs/>
          <w:sz w:val="22"/>
          <w:szCs w:val="22"/>
        </w:rPr>
      </w:pPr>
      <w:r w:rsidRPr="000976D7">
        <w:rPr>
          <w:rFonts w:ascii="Arial" w:hAnsi="Arial" w:cs="Arial"/>
          <w:b/>
          <w:bCs/>
          <w:sz w:val="22"/>
          <w:szCs w:val="22"/>
        </w:rPr>
        <w:t>(Formerly known as “President Automobile Industries Company Limited”)</w:t>
      </w:r>
    </w:p>
    <w:p w14:paraId="020A8B8C" w14:textId="383A0F1A" w:rsidR="003963AB" w:rsidRPr="000976D7" w:rsidRDefault="003963AB" w:rsidP="00642957">
      <w:pPr>
        <w:tabs>
          <w:tab w:val="left" w:pos="720"/>
        </w:tabs>
        <w:spacing w:line="380" w:lineRule="exact"/>
        <w:ind w:right="-43"/>
        <w:rPr>
          <w:rFonts w:ascii="Arial" w:hAnsi="Arial" w:cs="Arial"/>
          <w:b/>
          <w:bCs/>
          <w:sz w:val="22"/>
          <w:szCs w:val="22"/>
        </w:rPr>
      </w:pPr>
      <w:r w:rsidRPr="000976D7">
        <w:rPr>
          <w:rFonts w:ascii="Arial" w:hAnsi="Arial" w:cs="Arial"/>
          <w:b/>
          <w:bCs/>
          <w:sz w:val="22"/>
          <w:szCs w:val="22"/>
        </w:rPr>
        <w:t>Notes to financial statements</w:t>
      </w:r>
    </w:p>
    <w:p w14:paraId="6998355A" w14:textId="255E1989" w:rsidR="003963AB" w:rsidRPr="000976D7" w:rsidRDefault="003963AB" w:rsidP="00642957">
      <w:pPr>
        <w:tabs>
          <w:tab w:val="left" w:pos="720"/>
        </w:tabs>
        <w:spacing w:line="380" w:lineRule="exact"/>
        <w:ind w:right="-43"/>
        <w:rPr>
          <w:rFonts w:ascii="Arial" w:hAnsi="Arial" w:cs="Arial"/>
          <w:b/>
          <w:bCs/>
          <w:sz w:val="22"/>
          <w:szCs w:val="22"/>
        </w:rPr>
      </w:pPr>
      <w:r w:rsidRPr="000976D7">
        <w:rPr>
          <w:rFonts w:ascii="Arial" w:hAnsi="Arial" w:cs="Arial"/>
          <w:b/>
          <w:bCs/>
          <w:sz w:val="22"/>
          <w:szCs w:val="22"/>
        </w:rPr>
        <w:t xml:space="preserve">For the year ended 31 December </w:t>
      </w:r>
      <w:r w:rsidR="002B0D53" w:rsidRPr="000976D7">
        <w:rPr>
          <w:rFonts w:ascii="Arial" w:hAnsi="Arial" w:cs="Arial"/>
          <w:b/>
          <w:bCs/>
          <w:sz w:val="22"/>
          <w:szCs w:val="22"/>
        </w:rPr>
        <w:t>2020</w:t>
      </w:r>
    </w:p>
    <w:p w14:paraId="32C51757" w14:textId="77777777" w:rsidR="007B5B33" w:rsidRPr="000976D7" w:rsidRDefault="003963AB" w:rsidP="00642957">
      <w:pPr>
        <w:tabs>
          <w:tab w:val="left" w:pos="1440"/>
        </w:tabs>
        <w:spacing w:before="240" w:after="120" w:line="380" w:lineRule="exact"/>
        <w:ind w:left="547" w:hanging="547"/>
        <w:jc w:val="thaiDistribute"/>
        <w:outlineLvl w:val="0"/>
        <w:rPr>
          <w:rFonts w:ascii="Arial" w:hAnsi="Arial" w:cs="Arial"/>
          <w:b/>
          <w:bCs/>
          <w:sz w:val="22"/>
          <w:szCs w:val="22"/>
        </w:rPr>
      </w:pPr>
      <w:r w:rsidRPr="000976D7">
        <w:rPr>
          <w:rFonts w:ascii="Arial" w:hAnsi="Arial" w:cs="Arial"/>
          <w:b/>
          <w:bCs/>
          <w:sz w:val="22"/>
          <w:szCs w:val="22"/>
        </w:rPr>
        <w:t>1.</w:t>
      </w:r>
      <w:r w:rsidRPr="000976D7">
        <w:rPr>
          <w:rFonts w:ascii="Arial" w:hAnsi="Arial" w:cs="Arial"/>
          <w:b/>
          <w:bCs/>
          <w:sz w:val="22"/>
          <w:szCs w:val="22"/>
        </w:rPr>
        <w:tab/>
        <w:t>General information</w:t>
      </w:r>
    </w:p>
    <w:p w14:paraId="0F43A015" w14:textId="4E1D396C" w:rsidR="003963AB" w:rsidRPr="000976D7" w:rsidRDefault="007B5B33" w:rsidP="00DE37C3">
      <w:pPr>
        <w:tabs>
          <w:tab w:val="left" w:pos="1440"/>
        </w:tabs>
        <w:spacing w:before="120" w:after="120" w:line="380" w:lineRule="exact"/>
        <w:ind w:left="547" w:hanging="547"/>
        <w:jc w:val="thaiDistribute"/>
        <w:outlineLvl w:val="0"/>
        <w:rPr>
          <w:rFonts w:ascii="Arial" w:hAnsi="Arial" w:cs="Arial"/>
          <w:b/>
          <w:bCs/>
          <w:sz w:val="22"/>
          <w:szCs w:val="22"/>
        </w:rPr>
      </w:pPr>
      <w:r w:rsidRPr="000976D7">
        <w:rPr>
          <w:rFonts w:ascii="Arial" w:hAnsi="Arial" w:cs="Arial"/>
          <w:b/>
          <w:bCs/>
          <w:sz w:val="22"/>
          <w:szCs w:val="22"/>
        </w:rPr>
        <w:t>1.1</w:t>
      </w:r>
      <w:r w:rsidRPr="000976D7">
        <w:rPr>
          <w:rFonts w:ascii="Arial" w:hAnsi="Arial" w:cs="Arial"/>
          <w:b/>
          <w:bCs/>
          <w:sz w:val="22"/>
          <w:szCs w:val="22"/>
        </w:rPr>
        <w:tab/>
        <w:t>Corporate information</w:t>
      </w:r>
    </w:p>
    <w:p w14:paraId="3060FCB4" w14:textId="1655AC31" w:rsidR="003963AB" w:rsidRPr="000976D7" w:rsidRDefault="003963AB" w:rsidP="00642957">
      <w:pPr>
        <w:tabs>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007B5B33" w:rsidRPr="000976D7">
        <w:rPr>
          <w:rFonts w:ascii="Arial" w:hAnsi="Arial" w:cs="Arial"/>
          <w:sz w:val="22"/>
          <w:szCs w:val="22"/>
        </w:rPr>
        <w:t>President Automobile Industries Public Company Limited (“the Company”) is a public company incorporated and domiciled in Thailand. The Company is principally engaged in the manufacture and distribution of automotive air conditioning components. The registered office of the Company is as follows:</w:t>
      </w:r>
    </w:p>
    <w:p w14:paraId="13CB4C47" w14:textId="77777777" w:rsidR="003963AB" w:rsidRPr="000976D7" w:rsidRDefault="00BF26A3" w:rsidP="00642957">
      <w:pPr>
        <w:tabs>
          <w:tab w:val="left" w:pos="1440"/>
        </w:tabs>
        <w:spacing w:before="120" w:after="120" w:line="380" w:lineRule="exact"/>
        <w:ind w:left="2131" w:hanging="1591"/>
        <w:jc w:val="thaiDistribute"/>
        <w:outlineLvl w:val="0"/>
        <w:rPr>
          <w:rFonts w:ascii="Arial" w:hAnsi="Arial" w:cs="Arial"/>
          <w:sz w:val="22"/>
          <w:szCs w:val="22"/>
        </w:rPr>
      </w:pPr>
      <w:r w:rsidRPr="000976D7">
        <w:rPr>
          <w:rFonts w:ascii="Arial" w:hAnsi="Arial" w:cs="Arial"/>
          <w:sz w:val="22"/>
          <w:szCs w:val="22"/>
        </w:rPr>
        <w:t>Head o</w:t>
      </w:r>
      <w:r w:rsidR="003963AB" w:rsidRPr="000976D7">
        <w:rPr>
          <w:rFonts w:ascii="Arial" w:hAnsi="Arial" w:cs="Arial"/>
          <w:sz w:val="22"/>
          <w:szCs w:val="22"/>
        </w:rPr>
        <w:t>ffice:</w:t>
      </w:r>
      <w:r w:rsidR="003963AB" w:rsidRPr="000976D7">
        <w:rPr>
          <w:rFonts w:ascii="Arial" w:hAnsi="Arial" w:cs="Arial"/>
          <w:sz w:val="22"/>
          <w:szCs w:val="22"/>
        </w:rPr>
        <w:tab/>
        <w:t xml:space="preserve">88/8, Moo 9, </w:t>
      </w:r>
      <w:proofErr w:type="spellStart"/>
      <w:r w:rsidRPr="000976D7">
        <w:rPr>
          <w:rFonts w:ascii="Arial" w:hAnsi="Arial" w:cs="Arial"/>
          <w:sz w:val="22"/>
          <w:szCs w:val="22"/>
        </w:rPr>
        <w:t>Soi</w:t>
      </w:r>
      <w:proofErr w:type="spellEnd"/>
      <w:r w:rsidRPr="000976D7">
        <w:rPr>
          <w:rFonts w:ascii="Arial" w:hAnsi="Arial" w:cs="Arial"/>
          <w:sz w:val="22"/>
          <w:szCs w:val="22"/>
        </w:rPr>
        <w:t xml:space="preserve"> </w:t>
      </w:r>
      <w:proofErr w:type="spellStart"/>
      <w:r w:rsidR="003963AB" w:rsidRPr="000976D7">
        <w:rPr>
          <w:rFonts w:ascii="Arial" w:hAnsi="Arial" w:cs="Arial"/>
          <w:sz w:val="22"/>
          <w:szCs w:val="22"/>
        </w:rPr>
        <w:t>Wor</w:t>
      </w:r>
      <w:proofErr w:type="spellEnd"/>
      <w:r w:rsidR="003963AB" w:rsidRPr="000976D7">
        <w:rPr>
          <w:rFonts w:ascii="Arial" w:hAnsi="Arial" w:cs="Arial"/>
          <w:sz w:val="22"/>
          <w:szCs w:val="22"/>
        </w:rPr>
        <w:t xml:space="preserve">-Por-Or 11 </w:t>
      </w:r>
      <w:r w:rsidRPr="000976D7">
        <w:rPr>
          <w:rFonts w:ascii="Arial" w:hAnsi="Arial" w:cs="Arial"/>
          <w:sz w:val="22"/>
          <w:szCs w:val="22"/>
        </w:rPr>
        <w:t>(</w:t>
      </w:r>
      <w:proofErr w:type="spellStart"/>
      <w:r w:rsidRPr="000976D7">
        <w:rPr>
          <w:rFonts w:ascii="Arial" w:hAnsi="Arial" w:cs="Arial"/>
          <w:sz w:val="22"/>
          <w:szCs w:val="22"/>
        </w:rPr>
        <w:t>Piset</w:t>
      </w:r>
      <w:proofErr w:type="spellEnd"/>
      <w:r w:rsidRPr="000976D7">
        <w:rPr>
          <w:rFonts w:ascii="Arial" w:hAnsi="Arial" w:cs="Arial"/>
          <w:sz w:val="22"/>
          <w:szCs w:val="22"/>
        </w:rPr>
        <w:t>)</w:t>
      </w:r>
      <w:r w:rsidR="003963AB" w:rsidRPr="000976D7">
        <w:rPr>
          <w:rFonts w:ascii="Arial" w:hAnsi="Arial" w:cs="Arial"/>
          <w:sz w:val="22"/>
          <w:szCs w:val="22"/>
        </w:rPr>
        <w:t xml:space="preserve">, </w:t>
      </w:r>
      <w:proofErr w:type="spellStart"/>
      <w:r w:rsidR="003963AB" w:rsidRPr="000976D7">
        <w:rPr>
          <w:rFonts w:ascii="Arial" w:hAnsi="Arial" w:cs="Arial"/>
          <w:sz w:val="22"/>
          <w:szCs w:val="22"/>
        </w:rPr>
        <w:t>Sat</w:t>
      </w:r>
      <w:r w:rsidR="00BA3A44" w:rsidRPr="000976D7">
        <w:rPr>
          <w:rFonts w:ascii="Arial" w:hAnsi="Arial" w:cs="Arial"/>
          <w:sz w:val="22"/>
          <w:szCs w:val="22"/>
        </w:rPr>
        <w:t>ethakit</w:t>
      </w:r>
      <w:proofErr w:type="spellEnd"/>
      <w:r w:rsidR="00BA3A44" w:rsidRPr="000976D7">
        <w:rPr>
          <w:rFonts w:ascii="Arial" w:hAnsi="Arial" w:cs="Arial"/>
          <w:sz w:val="22"/>
          <w:szCs w:val="22"/>
        </w:rPr>
        <w:t xml:space="preserve"> 1 Road</w:t>
      </w:r>
      <w:r w:rsidR="003963AB" w:rsidRPr="000976D7">
        <w:rPr>
          <w:rFonts w:ascii="Arial" w:hAnsi="Arial" w:cs="Arial"/>
          <w:sz w:val="22"/>
          <w:szCs w:val="22"/>
        </w:rPr>
        <w:t xml:space="preserve">, </w:t>
      </w:r>
      <w:proofErr w:type="spellStart"/>
      <w:r w:rsidR="003963AB" w:rsidRPr="000976D7">
        <w:rPr>
          <w:rFonts w:ascii="Arial" w:hAnsi="Arial" w:cs="Arial"/>
          <w:sz w:val="22"/>
          <w:szCs w:val="22"/>
        </w:rPr>
        <w:t>Suanluang</w:t>
      </w:r>
      <w:proofErr w:type="spellEnd"/>
      <w:r w:rsidR="003963AB" w:rsidRPr="000976D7">
        <w:rPr>
          <w:rFonts w:ascii="Arial" w:hAnsi="Arial" w:cs="Arial"/>
          <w:sz w:val="22"/>
          <w:szCs w:val="22"/>
        </w:rPr>
        <w:t xml:space="preserve">, </w:t>
      </w:r>
      <w:proofErr w:type="spellStart"/>
      <w:r w:rsidR="003963AB" w:rsidRPr="000976D7">
        <w:rPr>
          <w:rFonts w:ascii="Arial" w:hAnsi="Arial" w:cs="Arial"/>
          <w:sz w:val="22"/>
          <w:szCs w:val="22"/>
        </w:rPr>
        <w:t>Kratumban</w:t>
      </w:r>
      <w:proofErr w:type="spellEnd"/>
      <w:r w:rsidR="003963AB" w:rsidRPr="000976D7">
        <w:rPr>
          <w:rFonts w:ascii="Arial" w:hAnsi="Arial" w:cs="Arial"/>
          <w:sz w:val="22"/>
          <w:szCs w:val="22"/>
        </w:rPr>
        <w:t xml:space="preserve">, </w:t>
      </w:r>
      <w:proofErr w:type="spellStart"/>
      <w:r w:rsidR="003963AB" w:rsidRPr="000976D7">
        <w:rPr>
          <w:rFonts w:ascii="Arial" w:hAnsi="Arial" w:cs="Arial"/>
          <w:sz w:val="22"/>
          <w:szCs w:val="22"/>
        </w:rPr>
        <w:t>Samutsakorn</w:t>
      </w:r>
      <w:proofErr w:type="spellEnd"/>
      <w:r w:rsidR="003963AB" w:rsidRPr="000976D7">
        <w:rPr>
          <w:rFonts w:ascii="Arial" w:hAnsi="Arial" w:cs="Arial"/>
          <w:sz w:val="22"/>
          <w:szCs w:val="22"/>
        </w:rPr>
        <w:t xml:space="preserve">. </w:t>
      </w:r>
    </w:p>
    <w:p w14:paraId="7939ECD2" w14:textId="77777777" w:rsidR="003963AB" w:rsidRPr="000976D7" w:rsidRDefault="003963AB" w:rsidP="00642957">
      <w:pPr>
        <w:tabs>
          <w:tab w:val="left" w:pos="1440"/>
        </w:tabs>
        <w:spacing w:before="120" w:after="120" w:line="380" w:lineRule="exact"/>
        <w:ind w:left="2131" w:hanging="1591"/>
        <w:jc w:val="thaiDistribute"/>
        <w:outlineLvl w:val="0"/>
        <w:rPr>
          <w:rFonts w:ascii="Arial" w:hAnsi="Arial" w:cs="Arial"/>
          <w:sz w:val="22"/>
          <w:szCs w:val="22"/>
        </w:rPr>
      </w:pPr>
      <w:r w:rsidRPr="000976D7">
        <w:rPr>
          <w:rFonts w:ascii="Arial" w:hAnsi="Arial" w:cs="Arial"/>
          <w:sz w:val="22"/>
          <w:szCs w:val="22"/>
        </w:rPr>
        <w:t>Branch 1:</w:t>
      </w:r>
      <w:r w:rsidRPr="000976D7">
        <w:rPr>
          <w:rFonts w:ascii="Arial" w:hAnsi="Arial" w:cs="Arial"/>
          <w:sz w:val="22"/>
          <w:szCs w:val="22"/>
        </w:rPr>
        <w:tab/>
        <w:t xml:space="preserve">26/5, Moo 9, </w:t>
      </w:r>
      <w:proofErr w:type="spellStart"/>
      <w:r w:rsidR="00BF26A3" w:rsidRPr="000976D7">
        <w:rPr>
          <w:rFonts w:ascii="Arial" w:hAnsi="Arial" w:cs="Arial"/>
          <w:sz w:val="22"/>
          <w:szCs w:val="22"/>
        </w:rPr>
        <w:t>Soi</w:t>
      </w:r>
      <w:proofErr w:type="spellEnd"/>
      <w:r w:rsidR="00BF26A3" w:rsidRPr="000976D7">
        <w:rPr>
          <w:rFonts w:ascii="Arial" w:hAnsi="Arial" w:cs="Arial"/>
          <w:sz w:val="22"/>
          <w:szCs w:val="22"/>
        </w:rPr>
        <w:t xml:space="preserve"> </w:t>
      </w:r>
      <w:proofErr w:type="spellStart"/>
      <w:r w:rsidRPr="000976D7">
        <w:rPr>
          <w:rFonts w:ascii="Arial" w:hAnsi="Arial" w:cs="Arial"/>
          <w:sz w:val="22"/>
          <w:szCs w:val="22"/>
        </w:rPr>
        <w:t>Wor</w:t>
      </w:r>
      <w:proofErr w:type="spellEnd"/>
      <w:r w:rsidRPr="000976D7">
        <w:rPr>
          <w:rFonts w:ascii="Arial" w:hAnsi="Arial" w:cs="Arial"/>
          <w:sz w:val="22"/>
          <w:szCs w:val="22"/>
        </w:rPr>
        <w:t>-</w:t>
      </w:r>
      <w:r w:rsidR="00BA3A44" w:rsidRPr="000976D7">
        <w:rPr>
          <w:rFonts w:ascii="Arial" w:hAnsi="Arial" w:cs="Arial"/>
          <w:sz w:val="22"/>
          <w:szCs w:val="22"/>
        </w:rPr>
        <w:t xml:space="preserve">Por-Or 11 </w:t>
      </w:r>
      <w:r w:rsidR="00BF26A3" w:rsidRPr="000976D7">
        <w:rPr>
          <w:rFonts w:ascii="Arial" w:hAnsi="Arial" w:cs="Arial"/>
          <w:sz w:val="22"/>
          <w:szCs w:val="22"/>
        </w:rPr>
        <w:t>(</w:t>
      </w:r>
      <w:proofErr w:type="spellStart"/>
      <w:r w:rsidR="00BF26A3" w:rsidRPr="000976D7">
        <w:rPr>
          <w:rFonts w:ascii="Arial" w:hAnsi="Arial" w:cs="Arial"/>
          <w:sz w:val="22"/>
          <w:szCs w:val="22"/>
        </w:rPr>
        <w:t>Piset</w:t>
      </w:r>
      <w:proofErr w:type="spellEnd"/>
      <w:r w:rsidR="00BF26A3" w:rsidRPr="000976D7">
        <w:rPr>
          <w:rFonts w:ascii="Arial" w:hAnsi="Arial" w:cs="Arial"/>
          <w:sz w:val="22"/>
          <w:szCs w:val="22"/>
        </w:rPr>
        <w:t>)</w:t>
      </w:r>
      <w:r w:rsidR="00BA3A44" w:rsidRPr="000976D7">
        <w:rPr>
          <w:rFonts w:ascii="Arial" w:hAnsi="Arial" w:cs="Arial"/>
          <w:sz w:val="22"/>
          <w:szCs w:val="22"/>
        </w:rPr>
        <w:t xml:space="preserve">, </w:t>
      </w:r>
      <w:proofErr w:type="spellStart"/>
      <w:r w:rsidR="00BA3A44" w:rsidRPr="000976D7">
        <w:rPr>
          <w:rFonts w:ascii="Arial" w:hAnsi="Arial" w:cs="Arial"/>
          <w:sz w:val="22"/>
          <w:szCs w:val="22"/>
        </w:rPr>
        <w:t>Satethakit</w:t>
      </w:r>
      <w:proofErr w:type="spellEnd"/>
      <w:r w:rsidR="00BA3A44" w:rsidRPr="000976D7">
        <w:rPr>
          <w:rFonts w:ascii="Arial" w:hAnsi="Arial" w:cs="Arial"/>
          <w:sz w:val="22"/>
          <w:szCs w:val="22"/>
        </w:rPr>
        <w:t xml:space="preserve"> 1 Road</w:t>
      </w:r>
      <w:r w:rsidR="00DE0D90" w:rsidRPr="000976D7">
        <w:rPr>
          <w:rFonts w:ascii="Arial" w:hAnsi="Arial" w:cs="Arial"/>
          <w:sz w:val="22"/>
          <w:szCs w:val="22"/>
        </w:rPr>
        <w:t xml:space="preserve">, </w:t>
      </w:r>
      <w:proofErr w:type="spellStart"/>
      <w:r w:rsidR="00DE0D90" w:rsidRPr="000976D7">
        <w:rPr>
          <w:rFonts w:ascii="Arial" w:hAnsi="Arial" w:cs="Arial"/>
          <w:sz w:val="22"/>
          <w:szCs w:val="22"/>
        </w:rPr>
        <w:t>Suanluang</w:t>
      </w:r>
      <w:proofErr w:type="spellEnd"/>
      <w:r w:rsidR="00DE0D90" w:rsidRPr="000976D7">
        <w:rPr>
          <w:rFonts w:ascii="Arial" w:hAnsi="Arial" w:cs="Arial"/>
          <w:sz w:val="22"/>
          <w:szCs w:val="22"/>
        </w:rPr>
        <w:t xml:space="preserve">, </w:t>
      </w:r>
      <w:proofErr w:type="spellStart"/>
      <w:r w:rsidR="00186201" w:rsidRPr="000976D7">
        <w:rPr>
          <w:rFonts w:ascii="Arial" w:hAnsi="Arial" w:cs="Arial"/>
          <w:sz w:val="22"/>
          <w:szCs w:val="22"/>
        </w:rPr>
        <w:t>Kratumban</w:t>
      </w:r>
      <w:proofErr w:type="spellEnd"/>
      <w:r w:rsidR="00186201" w:rsidRPr="000976D7">
        <w:rPr>
          <w:rFonts w:ascii="Arial" w:hAnsi="Arial" w:cs="Arial"/>
          <w:sz w:val="22"/>
          <w:szCs w:val="22"/>
        </w:rPr>
        <w:t xml:space="preserve">, </w:t>
      </w:r>
      <w:proofErr w:type="spellStart"/>
      <w:r w:rsidR="00186201" w:rsidRPr="000976D7">
        <w:rPr>
          <w:rFonts w:ascii="Arial" w:hAnsi="Arial" w:cs="Arial"/>
          <w:sz w:val="22"/>
          <w:szCs w:val="22"/>
        </w:rPr>
        <w:t>Samutsakorn</w:t>
      </w:r>
      <w:proofErr w:type="spellEnd"/>
      <w:r w:rsidR="00186201" w:rsidRPr="000976D7">
        <w:rPr>
          <w:rFonts w:ascii="Arial" w:hAnsi="Arial" w:cs="Arial"/>
          <w:sz w:val="22"/>
          <w:szCs w:val="22"/>
        </w:rPr>
        <w:t>.</w:t>
      </w:r>
    </w:p>
    <w:p w14:paraId="3E3F3ADC" w14:textId="77777777" w:rsidR="003963AB" w:rsidRPr="000976D7" w:rsidRDefault="003963AB" w:rsidP="00642957">
      <w:pPr>
        <w:tabs>
          <w:tab w:val="left" w:pos="1440"/>
        </w:tabs>
        <w:spacing w:before="120" w:after="120" w:line="380" w:lineRule="exact"/>
        <w:ind w:left="2131" w:hanging="1591"/>
        <w:outlineLvl w:val="0"/>
        <w:rPr>
          <w:rFonts w:ascii="Arial" w:hAnsi="Arial" w:cs="Arial"/>
          <w:sz w:val="22"/>
          <w:szCs w:val="22"/>
        </w:rPr>
      </w:pPr>
      <w:r w:rsidRPr="000976D7">
        <w:rPr>
          <w:rFonts w:ascii="Arial" w:hAnsi="Arial" w:cs="Arial"/>
          <w:sz w:val="22"/>
          <w:szCs w:val="22"/>
        </w:rPr>
        <w:t>Branch 2:</w:t>
      </w:r>
      <w:r w:rsidRPr="000976D7">
        <w:rPr>
          <w:rFonts w:ascii="Arial" w:hAnsi="Arial" w:cs="Arial"/>
          <w:sz w:val="22"/>
          <w:szCs w:val="22"/>
        </w:rPr>
        <w:tab/>
        <w:t xml:space="preserve">1127/1, </w:t>
      </w:r>
      <w:proofErr w:type="spellStart"/>
      <w:r w:rsidRPr="000976D7">
        <w:rPr>
          <w:rFonts w:ascii="Arial" w:hAnsi="Arial" w:cs="Arial"/>
          <w:sz w:val="22"/>
          <w:szCs w:val="22"/>
        </w:rPr>
        <w:t>Ekkachai</w:t>
      </w:r>
      <w:proofErr w:type="spellEnd"/>
      <w:r w:rsidRPr="000976D7">
        <w:rPr>
          <w:rFonts w:ascii="Arial" w:hAnsi="Arial" w:cs="Arial"/>
          <w:sz w:val="22"/>
          <w:szCs w:val="22"/>
        </w:rPr>
        <w:t xml:space="preserve"> R</w:t>
      </w:r>
      <w:r w:rsidR="00BA3A44" w:rsidRPr="000976D7">
        <w:rPr>
          <w:rFonts w:ascii="Arial" w:hAnsi="Arial" w:cs="Arial"/>
          <w:sz w:val="22"/>
          <w:szCs w:val="22"/>
        </w:rPr>
        <w:t>oad</w:t>
      </w:r>
      <w:r w:rsidRPr="000976D7">
        <w:rPr>
          <w:rFonts w:ascii="Arial" w:hAnsi="Arial" w:cs="Arial"/>
          <w:sz w:val="22"/>
          <w:szCs w:val="22"/>
        </w:rPr>
        <w:t xml:space="preserve">, </w:t>
      </w:r>
      <w:proofErr w:type="spellStart"/>
      <w:r w:rsidRPr="000976D7">
        <w:rPr>
          <w:rFonts w:ascii="Arial" w:hAnsi="Arial" w:cs="Arial"/>
          <w:sz w:val="22"/>
          <w:szCs w:val="22"/>
        </w:rPr>
        <w:t>Bangbon</w:t>
      </w:r>
      <w:proofErr w:type="spellEnd"/>
      <w:r w:rsidR="00BA3A44" w:rsidRPr="000976D7">
        <w:rPr>
          <w:rFonts w:ascii="Arial" w:hAnsi="Arial" w:cs="Arial"/>
          <w:sz w:val="22"/>
          <w:szCs w:val="22"/>
        </w:rPr>
        <w:t xml:space="preserve">, </w:t>
      </w:r>
      <w:proofErr w:type="spellStart"/>
      <w:r w:rsidRPr="000976D7">
        <w:rPr>
          <w:rFonts w:ascii="Arial" w:hAnsi="Arial" w:cs="Arial"/>
          <w:sz w:val="22"/>
          <w:szCs w:val="22"/>
        </w:rPr>
        <w:t>Bangbon</w:t>
      </w:r>
      <w:proofErr w:type="spellEnd"/>
      <w:r w:rsidRPr="000976D7">
        <w:rPr>
          <w:rFonts w:ascii="Arial" w:hAnsi="Arial" w:cs="Arial"/>
          <w:sz w:val="22"/>
          <w:szCs w:val="22"/>
        </w:rPr>
        <w:t>, Bangkok.</w:t>
      </w:r>
    </w:p>
    <w:p w14:paraId="1AC1EC75" w14:textId="77777777" w:rsidR="003963AB" w:rsidRPr="000976D7" w:rsidRDefault="003963AB" w:rsidP="00642957">
      <w:pPr>
        <w:tabs>
          <w:tab w:val="left" w:pos="1440"/>
        </w:tabs>
        <w:spacing w:before="120" w:after="120" w:line="380" w:lineRule="exact"/>
        <w:ind w:left="2131" w:hanging="1591"/>
        <w:outlineLvl w:val="0"/>
        <w:rPr>
          <w:rFonts w:ascii="Arial" w:hAnsi="Arial" w:cs="Arial"/>
          <w:sz w:val="22"/>
          <w:szCs w:val="22"/>
        </w:rPr>
      </w:pPr>
      <w:r w:rsidRPr="000976D7">
        <w:rPr>
          <w:rFonts w:ascii="Arial" w:hAnsi="Arial" w:cs="Arial"/>
          <w:sz w:val="22"/>
          <w:szCs w:val="22"/>
        </w:rPr>
        <w:t xml:space="preserve">Branch </w:t>
      </w:r>
      <w:r w:rsidR="007A0B31" w:rsidRPr="000976D7">
        <w:rPr>
          <w:rFonts w:ascii="Arial" w:hAnsi="Arial" w:cs="Arial"/>
          <w:sz w:val="22"/>
          <w:szCs w:val="22"/>
        </w:rPr>
        <w:t>3</w:t>
      </w:r>
      <w:r w:rsidRPr="000976D7">
        <w:rPr>
          <w:rFonts w:ascii="Arial" w:hAnsi="Arial" w:cs="Arial"/>
          <w:sz w:val="22"/>
          <w:szCs w:val="22"/>
        </w:rPr>
        <w:t>:</w:t>
      </w:r>
      <w:r w:rsidRPr="000976D7">
        <w:rPr>
          <w:rFonts w:ascii="Arial" w:hAnsi="Arial" w:cs="Arial"/>
          <w:sz w:val="22"/>
          <w:szCs w:val="22"/>
        </w:rPr>
        <w:tab/>
      </w:r>
      <w:r w:rsidR="00E34356" w:rsidRPr="000976D7">
        <w:rPr>
          <w:rFonts w:ascii="Arial" w:hAnsi="Arial" w:cs="Arial"/>
          <w:sz w:val="22"/>
          <w:szCs w:val="22"/>
        </w:rPr>
        <w:t>88/5</w:t>
      </w:r>
      <w:r w:rsidRPr="000976D7">
        <w:rPr>
          <w:rFonts w:ascii="Arial" w:hAnsi="Arial" w:cs="Arial"/>
          <w:sz w:val="22"/>
          <w:szCs w:val="22"/>
        </w:rPr>
        <w:t xml:space="preserve">, Moo 9, </w:t>
      </w:r>
      <w:proofErr w:type="spellStart"/>
      <w:r w:rsidR="00E34356" w:rsidRPr="000976D7">
        <w:rPr>
          <w:rFonts w:ascii="Arial" w:hAnsi="Arial" w:cs="Arial"/>
          <w:sz w:val="22"/>
          <w:szCs w:val="22"/>
        </w:rPr>
        <w:t>Suanluang</w:t>
      </w:r>
      <w:proofErr w:type="spellEnd"/>
      <w:r w:rsidRPr="000976D7">
        <w:rPr>
          <w:rFonts w:ascii="Arial" w:hAnsi="Arial" w:cs="Arial"/>
          <w:sz w:val="22"/>
          <w:szCs w:val="22"/>
        </w:rPr>
        <w:t xml:space="preserve">, </w:t>
      </w:r>
      <w:proofErr w:type="spellStart"/>
      <w:r w:rsidR="00E34356" w:rsidRPr="000976D7">
        <w:rPr>
          <w:rFonts w:ascii="Arial" w:hAnsi="Arial" w:cs="Arial"/>
          <w:sz w:val="22"/>
          <w:szCs w:val="22"/>
        </w:rPr>
        <w:t>Kratumban</w:t>
      </w:r>
      <w:proofErr w:type="spellEnd"/>
      <w:r w:rsidR="00E34356" w:rsidRPr="000976D7">
        <w:rPr>
          <w:rFonts w:ascii="Arial" w:hAnsi="Arial" w:cs="Arial"/>
          <w:sz w:val="22"/>
          <w:szCs w:val="22"/>
        </w:rPr>
        <w:t xml:space="preserve">, </w:t>
      </w:r>
      <w:proofErr w:type="spellStart"/>
      <w:r w:rsidR="00E34356" w:rsidRPr="000976D7">
        <w:rPr>
          <w:rFonts w:ascii="Arial" w:hAnsi="Arial" w:cs="Arial"/>
          <w:sz w:val="22"/>
          <w:szCs w:val="22"/>
        </w:rPr>
        <w:t>Samutsakorn</w:t>
      </w:r>
      <w:proofErr w:type="spellEnd"/>
      <w:r w:rsidRPr="000976D7">
        <w:rPr>
          <w:rFonts w:ascii="Arial" w:hAnsi="Arial" w:cs="Arial"/>
          <w:sz w:val="22"/>
          <w:szCs w:val="22"/>
        </w:rPr>
        <w:t>.</w:t>
      </w:r>
    </w:p>
    <w:p w14:paraId="48E31BAB" w14:textId="77777777" w:rsidR="00B92D91" w:rsidRPr="000976D7" w:rsidRDefault="007B5B33" w:rsidP="00642957">
      <w:pPr>
        <w:spacing w:before="120" w:after="120" w:line="380" w:lineRule="exact"/>
        <w:ind w:left="547" w:hanging="547"/>
        <w:jc w:val="thaiDistribute"/>
        <w:rPr>
          <w:rFonts w:ascii="Arial" w:hAnsi="Arial" w:cs="Arial"/>
          <w:b/>
          <w:bCs/>
          <w:szCs w:val="22"/>
        </w:rPr>
      </w:pPr>
      <w:r w:rsidRPr="000976D7">
        <w:rPr>
          <w:rFonts w:ascii="Arial" w:hAnsi="Arial" w:cs="Arial"/>
          <w:b/>
          <w:bCs/>
          <w:sz w:val="22"/>
          <w:szCs w:val="22"/>
        </w:rPr>
        <w:tab/>
      </w:r>
      <w:r w:rsidRPr="000976D7">
        <w:rPr>
          <w:rFonts w:ascii="Arial" w:hAnsi="Arial" w:cs="Arial"/>
          <w:sz w:val="22"/>
          <w:szCs w:val="22"/>
        </w:rPr>
        <w:t>On 31 August 2020, the Extraordinary General Meeting of the Company’s shareholders        No. 1/2020 passed special resolutions approving the transformation of the limited company into a public limited company and the change of the Company’s name from “President Automobile Industries Company Limited” to “President Automobile Industries Public Company Limited”. The Company registered the transformation and the change of name with the Ministry of Commerce on 1 September 2020.</w:t>
      </w:r>
      <w:r w:rsidR="00B92D91" w:rsidRPr="000976D7">
        <w:rPr>
          <w:rFonts w:ascii="Arial" w:hAnsi="Arial" w:cs="Arial"/>
          <w:b/>
          <w:bCs/>
          <w:szCs w:val="22"/>
        </w:rPr>
        <w:t xml:space="preserve"> </w:t>
      </w:r>
    </w:p>
    <w:p w14:paraId="3960075F" w14:textId="5AF01F06" w:rsidR="00B92D91" w:rsidRPr="000976D7" w:rsidRDefault="00B92D91" w:rsidP="00642957">
      <w:pPr>
        <w:spacing w:before="120" w:after="120" w:line="380" w:lineRule="exact"/>
        <w:ind w:left="547" w:hanging="547"/>
        <w:jc w:val="thaiDistribute"/>
        <w:rPr>
          <w:rFonts w:ascii="Arial" w:hAnsi="Arial" w:cs="Arial"/>
          <w:sz w:val="22"/>
          <w:szCs w:val="22"/>
          <w:cs/>
        </w:rPr>
      </w:pPr>
      <w:r w:rsidRPr="000976D7">
        <w:rPr>
          <w:rFonts w:ascii="Arial" w:hAnsi="Arial" w:cs="Arial"/>
          <w:b/>
          <w:bCs/>
          <w:sz w:val="22"/>
          <w:szCs w:val="22"/>
        </w:rPr>
        <w:t>1.2</w:t>
      </w:r>
      <w:r w:rsidRPr="000976D7">
        <w:rPr>
          <w:rFonts w:ascii="Arial" w:hAnsi="Arial" w:cs="Arial"/>
          <w:b/>
          <w:bCs/>
          <w:sz w:val="22"/>
          <w:szCs w:val="22"/>
        </w:rPr>
        <w:tab/>
      </w:r>
      <w:bookmarkStart w:id="0" w:name="_Hlk61875945"/>
      <w:r w:rsidRPr="000976D7">
        <w:rPr>
          <w:rFonts w:ascii="Arial" w:hAnsi="Arial" w:cs="Arial"/>
          <w:b/>
          <w:bCs/>
          <w:sz w:val="22"/>
          <w:szCs w:val="22"/>
        </w:rPr>
        <w:t xml:space="preserve">Coronavirus disease 2019 Pandemic </w:t>
      </w:r>
      <w:bookmarkEnd w:id="0"/>
    </w:p>
    <w:p w14:paraId="0BF0560D" w14:textId="5A544B63" w:rsidR="007B5B33" w:rsidRPr="000976D7" w:rsidRDefault="00B92D91" w:rsidP="00642957">
      <w:pPr>
        <w:spacing w:before="120" w:after="120" w:line="380" w:lineRule="exact"/>
        <w:ind w:left="547" w:hanging="547"/>
        <w:jc w:val="thaiDistribute"/>
        <w:rPr>
          <w:rFonts w:ascii="Arial" w:hAnsi="Arial" w:cs="Arial"/>
          <w:sz w:val="22"/>
          <w:szCs w:val="22"/>
        </w:rPr>
      </w:pPr>
      <w:r w:rsidRPr="000976D7">
        <w:rPr>
          <w:rFonts w:ascii="Arial" w:hAnsi="Arial" w:cs="Arial"/>
          <w:sz w:val="22"/>
          <w:szCs w:val="22"/>
        </w:rPr>
        <w:tab/>
        <w:t xml:space="preserve">The Coronavirus disease 2019 pandemic is adversely impacting most businesses and industries. This situation may bring uncertainties and have an impact on the environment in which the </w:t>
      </w:r>
      <w:r w:rsidR="00DE37C3" w:rsidRPr="000976D7">
        <w:rPr>
          <w:rFonts w:ascii="Arial" w:hAnsi="Arial" w:cs="Arial"/>
          <w:sz w:val="22"/>
          <w:szCs w:val="22"/>
        </w:rPr>
        <w:t>Company</w:t>
      </w:r>
      <w:r w:rsidRPr="000976D7">
        <w:rPr>
          <w:rFonts w:ascii="Arial" w:hAnsi="Arial" w:cs="Arial"/>
          <w:sz w:val="22"/>
          <w:szCs w:val="22"/>
        </w:rPr>
        <w:t xml:space="preserve"> operates. The </w:t>
      </w:r>
      <w:r w:rsidR="005A10A3" w:rsidRPr="000976D7">
        <w:rPr>
          <w:rFonts w:ascii="Arial" w:hAnsi="Arial" w:cs="Arial"/>
          <w:sz w:val="22"/>
          <w:szCs w:val="22"/>
        </w:rPr>
        <w:t>Company</w:t>
      </w:r>
      <w:r w:rsidRPr="000976D7">
        <w:rPr>
          <w:rFonts w:ascii="Arial" w:hAnsi="Arial" w:cs="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6B364AB" w14:textId="77777777" w:rsidR="009C7498" w:rsidRPr="000976D7" w:rsidRDefault="009C7498" w:rsidP="00642957">
      <w:pPr>
        <w:overflowPunct/>
        <w:autoSpaceDE/>
        <w:autoSpaceDN/>
        <w:adjustRightInd/>
        <w:spacing w:after="160" w:line="380" w:lineRule="exact"/>
        <w:textAlignment w:val="auto"/>
        <w:rPr>
          <w:rFonts w:ascii="Arial" w:hAnsi="Arial" w:cs="Arial"/>
          <w:b/>
          <w:bCs/>
          <w:sz w:val="22"/>
          <w:szCs w:val="22"/>
        </w:rPr>
      </w:pPr>
      <w:r w:rsidRPr="000976D7">
        <w:rPr>
          <w:rFonts w:ascii="Arial" w:hAnsi="Arial" w:cs="Arial"/>
          <w:b/>
          <w:bCs/>
          <w:sz w:val="22"/>
          <w:szCs w:val="22"/>
        </w:rPr>
        <w:br w:type="page"/>
      </w:r>
    </w:p>
    <w:p w14:paraId="1C98F283" w14:textId="353C55C6" w:rsidR="003963AB" w:rsidRPr="000976D7" w:rsidRDefault="003963AB" w:rsidP="00642957">
      <w:pPr>
        <w:tabs>
          <w:tab w:val="left" w:pos="1440"/>
        </w:tabs>
        <w:spacing w:before="120" w:after="120" w:line="380" w:lineRule="exact"/>
        <w:ind w:left="547" w:hanging="547"/>
        <w:jc w:val="thaiDistribute"/>
        <w:outlineLvl w:val="0"/>
        <w:rPr>
          <w:rFonts w:ascii="Arial" w:hAnsi="Arial" w:cs="Arial"/>
          <w:b/>
          <w:bCs/>
          <w:sz w:val="22"/>
          <w:szCs w:val="22"/>
        </w:rPr>
      </w:pPr>
      <w:r w:rsidRPr="000976D7">
        <w:rPr>
          <w:rFonts w:ascii="Arial" w:hAnsi="Arial" w:cs="Arial"/>
          <w:b/>
          <w:bCs/>
          <w:sz w:val="22"/>
          <w:szCs w:val="22"/>
        </w:rPr>
        <w:lastRenderedPageBreak/>
        <w:t>2.</w:t>
      </w:r>
      <w:r w:rsidRPr="000976D7">
        <w:rPr>
          <w:rFonts w:ascii="Arial" w:hAnsi="Arial" w:cs="Arial"/>
          <w:b/>
          <w:bCs/>
          <w:sz w:val="22"/>
          <w:szCs w:val="22"/>
        </w:rPr>
        <w:tab/>
        <w:t>Basis of preparation</w:t>
      </w:r>
    </w:p>
    <w:p w14:paraId="409F2189" w14:textId="77777777" w:rsidR="00B92D91" w:rsidRPr="000976D7" w:rsidRDefault="00B92D91" w:rsidP="00642957">
      <w:pPr>
        <w:tabs>
          <w:tab w:val="left" w:pos="1440"/>
        </w:tabs>
        <w:spacing w:before="120" w:after="120" w:line="380" w:lineRule="exact"/>
        <w:ind w:left="547" w:hanging="547"/>
        <w:jc w:val="thaiDistribute"/>
        <w:outlineLvl w:val="0"/>
        <w:rPr>
          <w:rFonts w:ascii="Arial" w:hAnsi="Arial" w:cs="Arial"/>
          <w:sz w:val="22"/>
          <w:szCs w:val="22"/>
        </w:rPr>
      </w:pPr>
      <w:r w:rsidRPr="000976D7">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3D66248" w14:textId="36055B66" w:rsidR="00B92D91" w:rsidRPr="000976D7" w:rsidRDefault="00E66D7A" w:rsidP="00642957">
      <w:pPr>
        <w:tabs>
          <w:tab w:val="left" w:pos="1440"/>
        </w:tabs>
        <w:spacing w:before="120" w:after="120" w:line="380" w:lineRule="exact"/>
        <w:ind w:left="547" w:hanging="547"/>
        <w:jc w:val="thaiDistribute"/>
        <w:outlineLvl w:val="0"/>
        <w:rPr>
          <w:rFonts w:ascii="Arial" w:hAnsi="Arial" w:cs="Arial"/>
          <w:sz w:val="22"/>
          <w:szCs w:val="22"/>
        </w:rPr>
      </w:pPr>
      <w:r w:rsidRPr="000976D7">
        <w:rPr>
          <w:rFonts w:ascii="Arial" w:hAnsi="Arial" w:cs="Arial"/>
          <w:sz w:val="22"/>
          <w:szCs w:val="22"/>
        </w:rPr>
        <w:tab/>
      </w:r>
      <w:r w:rsidR="00B92D91" w:rsidRPr="000976D7">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1E044CB4" w14:textId="3D30F84C" w:rsidR="003963AB" w:rsidRPr="000976D7" w:rsidRDefault="00E66D7A" w:rsidP="00642957">
      <w:pPr>
        <w:tabs>
          <w:tab w:val="left" w:pos="1440"/>
        </w:tabs>
        <w:spacing w:before="120" w:after="120" w:line="380" w:lineRule="exact"/>
        <w:ind w:left="547" w:hanging="547"/>
        <w:jc w:val="thaiDistribute"/>
        <w:outlineLvl w:val="0"/>
        <w:rPr>
          <w:rFonts w:ascii="Arial" w:hAnsi="Arial" w:cs="Arial"/>
          <w:sz w:val="22"/>
          <w:szCs w:val="22"/>
        </w:rPr>
      </w:pPr>
      <w:r w:rsidRPr="000976D7">
        <w:rPr>
          <w:rFonts w:ascii="Arial" w:hAnsi="Arial" w:cs="Arial"/>
          <w:sz w:val="22"/>
          <w:szCs w:val="22"/>
        </w:rPr>
        <w:tab/>
      </w:r>
      <w:r w:rsidR="00B92D91" w:rsidRPr="000976D7">
        <w:rPr>
          <w:rFonts w:ascii="Arial" w:hAnsi="Arial" w:cs="Arial"/>
          <w:sz w:val="22"/>
          <w:szCs w:val="22"/>
        </w:rPr>
        <w:t>The financial statements have been prepared on a historical cost basis except where otherwise disclosed in the accounting policies.</w:t>
      </w:r>
    </w:p>
    <w:p w14:paraId="1AB2511B" w14:textId="78EB280E" w:rsidR="005A10A3" w:rsidRPr="000976D7" w:rsidRDefault="005A10A3" w:rsidP="00642957">
      <w:pPr>
        <w:tabs>
          <w:tab w:val="left" w:pos="1440"/>
        </w:tabs>
        <w:spacing w:before="120" w:after="120" w:line="380" w:lineRule="exact"/>
        <w:ind w:left="547" w:hanging="547"/>
        <w:jc w:val="thaiDistribute"/>
        <w:outlineLvl w:val="0"/>
        <w:rPr>
          <w:rFonts w:ascii="Arial" w:hAnsi="Arial" w:cs="Arial"/>
          <w:sz w:val="22"/>
          <w:szCs w:val="22"/>
        </w:rPr>
      </w:pPr>
      <w:r w:rsidRPr="000976D7">
        <w:rPr>
          <w:rFonts w:ascii="Arial" w:hAnsi="Arial" w:cs="Arial"/>
          <w:sz w:val="22"/>
          <w:szCs w:val="22"/>
        </w:rPr>
        <w:tab/>
        <w:t>There is no presentation of consolidated statements of financial position as at 31 December 2020 and 2019, and the related consolidated statements of comprehensive income, changes in shareholders’ equity and cash flows for the year ended 31 December 20</w:t>
      </w:r>
      <w:r w:rsidRPr="000976D7">
        <w:rPr>
          <w:rFonts w:ascii="Arial" w:hAnsi="Arial" w:cstheme="minorBidi"/>
          <w:sz w:val="22"/>
          <w:szCs w:val="22"/>
        </w:rPr>
        <w:t>2</w:t>
      </w:r>
      <w:r w:rsidRPr="000976D7">
        <w:rPr>
          <w:rFonts w:ascii="Arial" w:hAnsi="Arial" w:cs="Arial"/>
          <w:sz w:val="22"/>
          <w:szCs w:val="22"/>
        </w:rPr>
        <w:t>0 of President Automobile Industries Public Company Limited and its subsidiary</w:t>
      </w:r>
      <w:r w:rsidR="00673CEA">
        <w:rPr>
          <w:rFonts w:ascii="Arial" w:hAnsi="Arial" w:cs="Arial"/>
          <w:sz w:val="22"/>
          <w:szCs w:val="22"/>
        </w:rPr>
        <w:t>,</w:t>
      </w:r>
      <w:r w:rsidRPr="000976D7">
        <w:rPr>
          <w:rFonts w:ascii="Arial" w:hAnsi="Arial" w:cs="Arial"/>
          <w:sz w:val="22"/>
          <w:szCs w:val="22"/>
        </w:rPr>
        <w:t xml:space="preserve"> since </w:t>
      </w:r>
      <w:r w:rsidR="0057622D" w:rsidRPr="000976D7">
        <w:rPr>
          <w:rFonts w:ascii="Arial" w:hAnsi="Arial" w:cs="Arial"/>
          <w:sz w:val="22"/>
          <w:szCs w:val="22"/>
        </w:rPr>
        <w:t>PACO Group Hong Kong Limited</w:t>
      </w:r>
      <w:r w:rsidR="0057622D" w:rsidRPr="000976D7">
        <w:rPr>
          <w:rFonts w:ascii="Arial" w:hAnsi="Arial" w:cstheme="minorBidi" w:hint="cs"/>
          <w:sz w:val="22"/>
          <w:szCs w:val="22"/>
          <w:cs/>
        </w:rPr>
        <w:t xml:space="preserve"> </w:t>
      </w:r>
      <w:r w:rsidR="0057622D" w:rsidRPr="000976D7">
        <w:rPr>
          <w:rFonts w:ascii="Arial" w:hAnsi="Arial" w:cstheme="minorBidi"/>
          <w:sz w:val="22"/>
          <w:szCs w:val="22"/>
        </w:rPr>
        <w:t>(</w:t>
      </w:r>
      <w:r w:rsidRPr="000976D7">
        <w:rPr>
          <w:rFonts w:ascii="Arial" w:hAnsi="Arial" w:cs="Arial"/>
          <w:sz w:val="22"/>
          <w:szCs w:val="22"/>
        </w:rPr>
        <w:t>the subsidiary</w:t>
      </w:r>
      <w:r w:rsidR="0057622D" w:rsidRPr="000976D7">
        <w:rPr>
          <w:rFonts w:ascii="Arial" w:hAnsi="Arial" w:cs="Arial"/>
          <w:sz w:val="22"/>
          <w:szCs w:val="22"/>
        </w:rPr>
        <w:t>)</w:t>
      </w:r>
      <w:r w:rsidRPr="000976D7">
        <w:rPr>
          <w:rFonts w:ascii="Arial" w:hAnsi="Arial" w:cs="Arial"/>
          <w:sz w:val="22"/>
          <w:szCs w:val="22"/>
        </w:rPr>
        <w:t xml:space="preserve"> was liquidated during the first quarter of 2019.</w:t>
      </w:r>
      <w:r w:rsidR="0057622D" w:rsidRPr="000976D7">
        <w:rPr>
          <w:rFonts w:ascii="Arial" w:hAnsi="Arial" w:cs="Arial"/>
          <w:sz w:val="22"/>
          <w:szCs w:val="22"/>
        </w:rPr>
        <w:t xml:space="preserve"> The Company received USD 0.04 million, or equivalent to Baht 1.2 million, from the subsidiary’s dissolution and recorded the gain from the liquidation of the subsidiary of Baht 0.07 million as other income in the consolidated statement of comprehensive income for the year 2019.</w:t>
      </w:r>
    </w:p>
    <w:p w14:paraId="243FFA0B" w14:textId="77777777" w:rsidR="001C5698" w:rsidRPr="000976D7" w:rsidRDefault="001C5698" w:rsidP="00642957">
      <w:pPr>
        <w:spacing w:before="120" w:after="120" w:line="380" w:lineRule="exact"/>
        <w:ind w:left="547" w:hanging="547"/>
        <w:jc w:val="thaiDistribute"/>
        <w:rPr>
          <w:rFonts w:ascii="Arial" w:hAnsi="Arial" w:cs="Arial"/>
          <w:b/>
          <w:bCs/>
          <w:sz w:val="22"/>
          <w:szCs w:val="22"/>
        </w:rPr>
      </w:pPr>
      <w:r w:rsidRPr="000976D7">
        <w:rPr>
          <w:rFonts w:ascii="Arial" w:hAnsi="Arial" w:cs="Arial"/>
          <w:b/>
          <w:bCs/>
          <w:sz w:val="22"/>
          <w:szCs w:val="22"/>
        </w:rPr>
        <w:t>3.</w:t>
      </w:r>
      <w:r w:rsidRPr="000976D7">
        <w:rPr>
          <w:rFonts w:ascii="Arial" w:hAnsi="Arial" w:cs="Arial"/>
          <w:b/>
          <w:bCs/>
          <w:sz w:val="22"/>
          <w:szCs w:val="22"/>
        </w:rPr>
        <w:tab/>
        <w:t>New financial reporting standards</w:t>
      </w:r>
    </w:p>
    <w:p w14:paraId="18D0E30C" w14:textId="77777777" w:rsidR="00E66D7A" w:rsidRPr="000976D7" w:rsidRDefault="00E66D7A" w:rsidP="00642957">
      <w:pPr>
        <w:spacing w:before="120" w:after="120" w:line="380" w:lineRule="exact"/>
        <w:ind w:left="810" w:hanging="270"/>
        <w:rPr>
          <w:rFonts w:ascii="Arial" w:hAnsi="Arial" w:cs="Arial"/>
          <w:b/>
          <w:bCs/>
          <w:sz w:val="22"/>
          <w:szCs w:val="22"/>
        </w:rPr>
      </w:pPr>
      <w:r w:rsidRPr="000976D7">
        <w:rPr>
          <w:rFonts w:ascii="Arial" w:hAnsi="Arial" w:cs="Arial"/>
          <w:b/>
          <w:bCs/>
          <w:sz w:val="22"/>
          <w:szCs w:val="22"/>
        </w:rPr>
        <w:t>a)</w:t>
      </w:r>
      <w:r w:rsidRPr="000976D7">
        <w:rPr>
          <w:rFonts w:ascii="Arial" w:hAnsi="Arial" w:cs="Arial"/>
          <w:b/>
          <w:bCs/>
          <w:sz w:val="22"/>
          <w:szCs w:val="22"/>
        </w:rPr>
        <w:tab/>
        <w:t>Financial reporting standards that became effective in the current year</w:t>
      </w:r>
    </w:p>
    <w:p w14:paraId="20A306F2" w14:textId="6AAB08EF" w:rsidR="00E66D7A" w:rsidRPr="000976D7" w:rsidRDefault="00E66D7A" w:rsidP="00642957">
      <w:pPr>
        <w:spacing w:before="120" w:after="120" w:line="380" w:lineRule="exact"/>
        <w:ind w:left="810" w:hanging="270"/>
        <w:jc w:val="thaiDistribute"/>
        <w:rPr>
          <w:rFonts w:ascii="Arial" w:hAnsi="Arial" w:cs="Arial"/>
          <w:sz w:val="22"/>
          <w:szCs w:val="22"/>
        </w:rPr>
      </w:pPr>
      <w:r w:rsidRPr="000976D7">
        <w:rPr>
          <w:rFonts w:ascii="Arial" w:hAnsi="Arial" w:cs="Arial"/>
          <w:sz w:val="22"/>
          <w:szCs w:val="22"/>
        </w:rPr>
        <w:tab/>
        <w:t xml:space="preserve">During the </w:t>
      </w:r>
      <w:r w:rsidR="005A10A3" w:rsidRPr="000976D7">
        <w:rPr>
          <w:rFonts w:ascii="Arial" w:hAnsi="Arial" w:cs="Arial"/>
          <w:sz w:val="22"/>
          <w:szCs w:val="22"/>
        </w:rPr>
        <w:t xml:space="preserve">current </w:t>
      </w:r>
      <w:r w:rsidRPr="000976D7">
        <w:rPr>
          <w:rFonts w:ascii="Arial" w:hAnsi="Arial" w:cs="Arial"/>
          <w:sz w:val="22"/>
          <w:szCs w:val="28"/>
        </w:rPr>
        <w:t>year</w:t>
      </w:r>
      <w:r w:rsidRPr="000976D7">
        <w:rPr>
          <w:rFonts w:ascii="Arial" w:hAnsi="Arial" w:cs="Arial"/>
          <w:sz w:val="22"/>
          <w:szCs w:val="22"/>
        </w:rPr>
        <w:t>,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0976D7">
        <w:rPr>
          <w:rFonts w:ascii="Arial" w:hAnsi="Arial" w:cs="Arial"/>
          <w:sz w:val="22"/>
          <w:szCs w:val="22"/>
          <w:cs/>
        </w:rPr>
        <w:t xml:space="preserve"> </w:t>
      </w:r>
      <w:r w:rsidRPr="000976D7">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0976D7">
        <w:rPr>
          <w:rFonts w:ascii="Arial" w:hAnsi="Arial" w:cs="Arial"/>
          <w:sz w:val="22"/>
          <w:szCs w:val="22"/>
        </w:rPr>
        <w:t>summarised</w:t>
      </w:r>
      <w:proofErr w:type="spellEnd"/>
      <w:r w:rsidRPr="000976D7">
        <w:rPr>
          <w:rFonts w:ascii="Arial" w:hAnsi="Arial" w:cs="Arial"/>
          <w:sz w:val="22"/>
          <w:szCs w:val="22"/>
        </w:rPr>
        <w:t xml:space="preserve"> below</w:t>
      </w:r>
      <w:r w:rsidR="005A10A3" w:rsidRPr="000976D7">
        <w:rPr>
          <w:rFonts w:ascii="Arial" w:hAnsi="Arial" w:cs="Arial"/>
          <w:sz w:val="22"/>
          <w:szCs w:val="22"/>
        </w:rPr>
        <w:t>.</w:t>
      </w:r>
    </w:p>
    <w:p w14:paraId="015AFA9F" w14:textId="77777777" w:rsidR="0057622D" w:rsidRPr="000976D7" w:rsidRDefault="0057622D">
      <w:pPr>
        <w:overflowPunct/>
        <w:autoSpaceDE/>
        <w:autoSpaceDN/>
        <w:adjustRightInd/>
        <w:spacing w:after="160" w:line="259" w:lineRule="auto"/>
        <w:textAlignment w:val="auto"/>
        <w:rPr>
          <w:rFonts w:ascii="Arial" w:hAnsi="Arial" w:cs="Arial"/>
          <w:b/>
          <w:bCs/>
          <w:sz w:val="22"/>
          <w:szCs w:val="22"/>
          <w:cs/>
        </w:rPr>
      </w:pPr>
      <w:r w:rsidRPr="000976D7">
        <w:rPr>
          <w:rFonts w:ascii="Arial" w:hAnsi="Arial"/>
          <w:b/>
          <w:bCs/>
          <w:sz w:val="22"/>
          <w:szCs w:val="22"/>
          <w:cs/>
        </w:rPr>
        <w:br w:type="page"/>
      </w:r>
    </w:p>
    <w:p w14:paraId="3AD14764" w14:textId="69E7EC23" w:rsidR="00E66D7A" w:rsidRPr="000976D7" w:rsidRDefault="009C7498" w:rsidP="00642957">
      <w:pPr>
        <w:spacing w:before="120" w:after="120" w:line="380" w:lineRule="exact"/>
        <w:ind w:left="810" w:hanging="270"/>
        <w:jc w:val="thaiDistribute"/>
        <w:rPr>
          <w:rFonts w:ascii="Arial" w:hAnsi="Arial" w:cs="Arial"/>
          <w:b/>
          <w:bCs/>
          <w:sz w:val="22"/>
          <w:szCs w:val="22"/>
        </w:rPr>
      </w:pPr>
      <w:r w:rsidRPr="000976D7">
        <w:rPr>
          <w:rFonts w:ascii="Arial" w:hAnsi="Arial" w:cs="Arial"/>
          <w:b/>
          <w:bCs/>
          <w:sz w:val="22"/>
          <w:szCs w:val="22"/>
          <w:cs/>
        </w:rPr>
        <w:lastRenderedPageBreak/>
        <w:tab/>
      </w:r>
      <w:r w:rsidR="00E66D7A" w:rsidRPr="000976D7">
        <w:rPr>
          <w:rFonts w:ascii="Arial" w:hAnsi="Arial" w:cs="Arial"/>
          <w:b/>
          <w:bCs/>
          <w:sz w:val="22"/>
          <w:szCs w:val="22"/>
        </w:rPr>
        <w:t>Financial reporting standards related to financial instruments</w:t>
      </w:r>
    </w:p>
    <w:p w14:paraId="09AC9961" w14:textId="60EC1D28" w:rsidR="00E66D7A" w:rsidRPr="000976D7" w:rsidRDefault="009C7498" w:rsidP="00642957">
      <w:pPr>
        <w:spacing w:before="120" w:after="120" w:line="380" w:lineRule="exact"/>
        <w:ind w:left="810" w:hanging="270"/>
        <w:jc w:val="thaiDistribute"/>
        <w:rPr>
          <w:rFonts w:ascii="Arial" w:eastAsia="Calibri" w:hAnsi="Arial" w:cs="Arial"/>
          <w:szCs w:val="22"/>
        </w:rPr>
      </w:pPr>
      <w:r w:rsidRPr="000976D7">
        <w:rPr>
          <w:rFonts w:ascii="Arial" w:eastAsia="Arial Unicode MS" w:hAnsi="Arial" w:cs="Arial"/>
          <w:sz w:val="22"/>
          <w:szCs w:val="22"/>
          <w:cs/>
        </w:rPr>
        <w:tab/>
      </w:r>
      <w:r w:rsidR="00E66D7A" w:rsidRPr="000976D7">
        <w:rPr>
          <w:rFonts w:ascii="Arial" w:eastAsia="Arial Unicode MS" w:hAnsi="Arial" w:cs="Arial"/>
          <w:sz w:val="22"/>
          <w:szCs w:val="22"/>
        </w:rPr>
        <w:t>The set of TFRSs related to financial instruments consists of five accounting standards and interpretations, as follows:</w:t>
      </w:r>
    </w:p>
    <w:p w14:paraId="3D84CDBE" w14:textId="5D277CB8" w:rsidR="00E66D7A" w:rsidRPr="000976D7" w:rsidRDefault="009C7498" w:rsidP="00642957">
      <w:pPr>
        <w:spacing w:before="120" w:after="120" w:line="380" w:lineRule="exact"/>
        <w:ind w:left="810" w:hanging="270"/>
        <w:jc w:val="thaiDistribute"/>
        <w:rPr>
          <w:rFonts w:ascii="Arial" w:eastAsia="Arial Unicode MS" w:hAnsi="Arial" w:cs="Arial"/>
          <w:sz w:val="22"/>
          <w:szCs w:val="22"/>
        </w:rPr>
      </w:pPr>
      <w:r w:rsidRPr="000976D7">
        <w:rPr>
          <w:rFonts w:ascii="Arial" w:eastAsia="Arial Unicode MS" w:hAnsi="Arial" w:cs="Arial"/>
          <w:sz w:val="22"/>
          <w:szCs w:val="22"/>
          <w:cs/>
        </w:rPr>
        <w:tab/>
      </w:r>
      <w:r w:rsidR="00E66D7A" w:rsidRPr="000976D7">
        <w:rPr>
          <w:rFonts w:ascii="Arial" w:eastAsia="Arial Unicode MS" w:hAnsi="Arial" w:cs="Arial"/>
          <w:sz w:val="22"/>
          <w:szCs w:val="22"/>
        </w:rPr>
        <w:t>Financial reporting standards:</w:t>
      </w:r>
    </w:p>
    <w:tbl>
      <w:tblPr>
        <w:tblW w:w="7920" w:type="dxa"/>
        <w:tblInd w:w="810" w:type="dxa"/>
        <w:tblLook w:val="01E0" w:firstRow="1" w:lastRow="1" w:firstColumn="1" w:lastColumn="1" w:noHBand="0" w:noVBand="0"/>
      </w:tblPr>
      <w:tblGrid>
        <w:gridCol w:w="1890"/>
        <w:gridCol w:w="6030"/>
      </w:tblGrid>
      <w:tr w:rsidR="00E66D7A" w:rsidRPr="000976D7" w14:paraId="0CA4B16E" w14:textId="77777777" w:rsidTr="009C7498">
        <w:tc>
          <w:tcPr>
            <w:tcW w:w="1890" w:type="dxa"/>
          </w:tcPr>
          <w:p w14:paraId="2AD5D202" w14:textId="77777777" w:rsidR="00E66D7A" w:rsidRPr="000976D7" w:rsidRDefault="00E66D7A" w:rsidP="00642957">
            <w:pPr>
              <w:spacing w:line="380" w:lineRule="exact"/>
              <w:ind w:left="175" w:right="-43" w:hanging="85"/>
              <w:rPr>
                <w:rFonts w:ascii="Arial" w:hAnsi="Arial" w:cs="Arial"/>
                <w:sz w:val="22"/>
                <w:szCs w:val="22"/>
              </w:rPr>
            </w:pPr>
            <w:r w:rsidRPr="000976D7">
              <w:rPr>
                <w:rFonts w:ascii="Arial" w:hAnsi="Arial" w:cs="Arial"/>
                <w:sz w:val="22"/>
                <w:szCs w:val="22"/>
              </w:rPr>
              <w:t>TFRS 7</w:t>
            </w:r>
          </w:p>
        </w:tc>
        <w:tc>
          <w:tcPr>
            <w:tcW w:w="6030" w:type="dxa"/>
          </w:tcPr>
          <w:p w14:paraId="67E6645A" w14:textId="77777777" w:rsidR="00E66D7A" w:rsidRPr="000976D7" w:rsidRDefault="00E66D7A" w:rsidP="00642957">
            <w:pPr>
              <w:tabs>
                <w:tab w:val="left" w:pos="72"/>
                <w:tab w:val="left" w:pos="540"/>
              </w:tabs>
              <w:spacing w:line="380" w:lineRule="exact"/>
              <w:ind w:left="175" w:right="-43" w:hanging="193"/>
              <w:rPr>
                <w:rFonts w:ascii="Arial" w:hAnsi="Arial" w:cs="Arial"/>
                <w:sz w:val="22"/>
                <w:szCs w:val="22"/>
              </w:rPr>
            </w:pPr>
            <w:r w:rsidRPr="000976D7">
              <w:rPr>
                <w:rFonts w:ascii="Arial" w:hAnsi="Arial" w:cs="Arial"/>
                <w:sz w:val="22"/>
                <w:szCs w:val="22"/>
              </w:rPr>
              <w:t>Financial Instruments: Disclosures</w:t>
            </w:r>
          </w:p>
        </w:tc>
      </w:tr>
      <w:tr w:rsidR="00E66D7A" w:rsidRPr="000976D7" w14:paraId="64F76AEE" w14:textId="77777777" w:rsidTr="009C7498">
        <w:tc>
          <w:tcPr>
            <w:tcW w:w="1890" w:type="dxa"/>
          </w:tcPr>
          <w:p w14:paraId="25378F8C" w14:textId="77777777" w:rsidR="00E66D7A" w:rsidRPr="000976D7" w:rsidRDefault="00E66D7A" w:rsidP="00642957">
            <w:pPr>
              <w:spacing w:line="380" w:lineRule="exact"/>
              <w:ind w:left="175" w:right="-43" w:hanging="85"/>
              <w:rPr>
                <w:rFonts w:ascii="Arial" w:hAnsi="Arial" w:cs="Arial"/>
                <w:sz w:val="22"/>
                <w:szCs w:val="22"/>
              </w:rPr>
            </w:pPr>
            <w:r w:rsidRPr="000976D7">
              <w:rPr>
                <w:rFonts w:ascii="Arial" w:hAnsi="Arial" w:cs="Arial"/>
                <w:sz w:val="22"/>
                <w:szCs w:val="22"/>
              </w:rPr>
              <w:t xml:space="preserve">TFRS 9 </w:t>
            </w:r>
          </w:p>
        </w:tc>
        <w:tc>
          <w:tcPr>
            <w:tcW w:w="6030" w:type="dxa"/>
          </w:tcPr>
          <w:p w14:paraId="5F8AA561" w14:textId="77777777" w:rsidR="00E66D7A" w:rsidRPr="000976D7" w:rsidRDefault="00E66D7A" w:rsidP="00642957">
            <w:pPr>
              <w:tabs>
                <w:tab w:val="left" w:pos="72"/>
                <w:tab w:val="left" w:pos="540"/>
              </w:tabs>
              <w:spacing w:line="380" w:lineRule="exact"/>
              <w:ind w:left="175" w:right="-43" w:hanging="193"/>
              <w:rPr>
                <w:rFonts w:ascii="Arial" w:hAnsi="Arial" w:cs="Arial"/>
                <w:sz w:val="22"/>
                <w:szCs w:val="22"/>
              </w:rPr>
            </w:pPr>
            <w:r w:rsidRPr="000976D7">
              <w:rPr>
                <w:rFonts w:ascii="Arial" w:hAnsi="Arial" w:cs="Arial"/>
                <w:sz w:val="22"/>
                <w:szCs w:val="22"/>
              </w:rPr>
              <w:t>Financial Instruments</w:t>
            </w:r>
          </w:p>
        </w:tc>
      </w:tr>
    </w:tbl>
    <w:p w14:paraId="02CE0D7F" w14:textId="4F293DA8" w:rsidR="00E66D7A" w:rsidRPr="000976D7" w:rsidRDefault="009C7498" w:rsidP="00642957">
      <w:pPr>
        <w:spacing w:before="120" w:after="120" w:line="380" w:lineRule="exact"/>
        <w:ind w:left="810" w:hanging="270"/>
        <w:jc w:val="thaiDistribute"/>
        <w:rPr>
          <w:rFonts w:ascii="Arial" w:eastAsia="Arial Unicode MS" w:hAnsi="Arial" w:cs="Arial"/>
          <w:sz w:val="22"/>
          <w:szCs w:val="22"/>
        </w:rPr>
      </w:pPr>
      <w:r w:rsidRPr="000976D7">
        <w:rPr>
          <w:rFonts w:ascii="Arial" w:eastAsia="Arial Unicode MS" w:hAnsi="Arial" w:cs="Arial"/>
          <w:sz w:val="22"/>
          <w:szCs w:val="22"/>
          <w:cs/>
        </w:rPr>
        <w:tab/>
      </w:r>
      <w:r w:rsidR="00E66D7A" w:rsidRPr="000976D7">
        <w:rPr>
          <w:rFonts w:ascii="Arial" w:eastAsia="Arial Unicode MS" w:hAnsi="Arial" w:cs="Arial"/>
          <w:sz w:val="22"/>
          <w:szCs w:val="22"/>
        </w:rPr>
        <w:t>Accounting standard:</w:t>
      </w:r>
    </w:p>
    <w:tbl>
      <w:tblPr>
        <w:tblW w:w="7920" w:type="dxa"/>
        <w:tblInd w:w="810" w:type="dxa"/>
        <w:tblLook w:val="01E0" w:firstRow="1" w:lastRow="1" w:firstColumn="1" w:lastColumn="1" w:noHBand="0" w:noVBand="0"/>
      </w:tblPr>
      <w:tblGrid>
        <w:gridCol w:w="1890"/>
        <w:gridCol w:w="6030"/>
      </w:tblGrid>
      <w:tr w:rsidR="00E66D7A" w:rsidRPr="000976D7" w14:paraId="6334AD92" w14:textId="77777777" w:rsidTr="009C7498">
        <w:tc>
          <w:tcPr>
            <w:tcW w:w="1890" w:type="dxa"/>
          </w:tcPr>
          <w:p w14:paraId="35E87D3B" w14:textId="77777777" w:rsidR="00E66D7A" w:rsidRPr="000976D7" w:rsidRDefault="00E66D7A" w:rsidP="00642957">
            <w:pPr>
              <w:spacing w:line="380" w:lineRule="exact"/>
              <w:ind w:left="175" w:right="-43" w:hanging="85"/>
              <w:rPr>
                <w:rFonts w:ascii="Arial" w:hAnsi="Arial" w:cs="Arial"/>
                <w:sz w:val="22"/>
                <w:szCs w:val="22"/>
              </w:rPr>
            </w:pPr>
            <w:r w:rsidRPr="000976D7">
              <w:rPr>
                <w:rFonts w:ascii="Arial" w:hAnsi="Arial" w:cs="Arial"/>
                <w:sz w:val="22"/>
                <w:szCs w:val="22"/>
              </w:rPr>
              <w:t xml:space="preserve">TAS 32 </w:t>
            </w:r>
          </w:p>
        </w:tc>
        <w:tc>
          <w:tcPr>
            <w:tcW w:w="6030" w:type="dxa"/>
          </w:tcPr>
          <w:p w14:paraId="33190DD7" w14:textId="77777777" w:rsidR="00E66D7A" w:rsidRPr="000976D7" w:rsidRDefault="00E66D7A" w:rsidP="00642957">
            <w:pPr>
              <w:tabs>
                <w:tab w:val="left" w:pos="72"/>
                <w:tab w:val="left" w:pos="540"/>
              </w:tabs>
              <w:spacing w:line="380" w:lineRule="exact"/>
              <w:ind w:left="175" w:right="-43" w:hanging="193"/>
              <w:rPr>
                <w:rFonts w:ascii="Arial" w:hAnsi="Arial" w:cs="Arial"/>
                <w:sz w:val="22"/>
                <w:szCs w:val="22"/>
              </w:rPr>
            </w:pPr>
            <w:r w:rsidRPr="000976D7">
              <w:rPr>
                <w:rFonts w:ascii="Arial" w:hAnsi="Arial" w:cs="Arial"/>
                <w:sz w:val="22"/>
                <w:szCs w:val="22"/>
              </w:rPr>
              <w:t>Financial Instruments: Presentation</w:t>
            </w:r>
          </w:p>
        </w:tc>
      </w:tr>
    </w:tbl>
    <w:p w14:paraId="76F3AA47" w14:textId="65512DA4" w:rsidR="00E66D7A" w:rsidRPr="000976D7" w:rsidRDefault="009C7498" w:rsidP="00642957">
      <w:pPr>
        <w:spacing w:before="120" w:after="120" w:line="380" w:lineRule="exact"/>
        <w:ind w:left="810" w:hanging="270"/>
        <w:jc w:val="thaiDistribute"/>
        <w:rPr>
          <w:rFonts w:ascii="Arial" w:eastAsia="Arial Unicode MS" w:hAnsi="Arial" w:cs="Arial"/>
          <w:sz w:val="22"/>
          <w:szCs w:val="22"/>
        </w:rPr>
      </w:pPr>
      <w:r w:rsidRPr="000976D7">
        <w:rPr>
          <w:rFonts w:ascii="Arial" w:eastAsia="Arial Unicode MS" w:hAnsi="Arial" w:cs="Arial"/>
          <w:sz w:val="22"/>
          <w:szCs w:val="22"/>
          <w:cs/>
        </w:rPr>
        <w:tab/>
      </w:r>
      <w:r w:rsidR="00E66D7A" w:rsidRPr="000976D7">
        <w:rPr>
          <w:rFonts w:ascii="Arial" w:eastAsia="Arial Unicode MS" w:hAnsi="Arial" w:cs="Arial"/>
          <w:sz w:val="22"/>
          <w:szCs w:val="22"/>
        </w:rPr>
        <w:t>Financial Reporting Standard Interpretations:</w:t>
      </w:r>
    </w:p>
    <w:tbl>
      <w:tblPr>
        <w:tblW w:w="7920" w:type="dxa"/>
        <w:tblInd w:w="810" w:type="dxa"/>
        <w:tblLook w:val="01E0" w:firstRow="1" w:lastRow="1" w:firstColumn="1" w:lastColumn="1" w:noHBand="0" w:noVBand="0"/>
      </w:tblPr>
      <w:tblGrid>
        <w:gridCol w:w="1890"/>
        <w:gridCol w:w="6030"/>
      </w:tblGrid>
      <w:tr w:rsidR="00E66D7A" w:rsidRPr="000976D7" w14:paraId="3D0E7391" w14:textId="77777777" w:rsidTr="009C7498">
        <w:tc>
          <w:tcPr>
            <w:tcW w:w="1890" w:type="dxa"/>
          </w:tcPr>
          <w:p w14:paraId="7CD869BD" w14:textId="77777777" w:rsidR="00E66D7A" w:rsidRPr="000976D7" w:rsidRDefault="00E66D7A" w:rsidP="00642957">
            <w:pPr>
              <w:spacing w:line="380" w:lineRule="exact"/>
              <w:ind w:left="175" w:right="-43" w:hanging="85"/>
              <w:rPr>
                <w:rFonts w:ascii="Arial" w:hAnsi="Arial" w:cs="Arial"/>
                <w:sz w:val="22"/>
                <w:szCs w:val="22"/>
              </w:rPr>
            </w:pPr>
            <w:r w:rsidRPr="000976D7">
              <w:rPr>
                <w:rFonts w:ascii="Arial" w:hAnsi="Arial" w:cs="Arial"/>
                <w:sz w:val="22"/>
                <w:szCs w:val="22"/>
              </w:rPr>
              <w:t xml:space="preserve">TFRIC 16 </w:t>
            </w:r>
          </w:p>
        </w:tc>
        <w:tc>
          <w:tcPr>
            <w:tcW w:w="6030" w:type="dxa"/>
          </w:tcPr>
          <w:p w14:paraId="155D72EC" w14:textId="77777777" w:rsidR="00E66D7A" w:rsidRPr="000976D7" w:rsidRDefault="00E66D7A" w:rsidP="00642957">
            <w:pPr>
              <w:tabs>
                <w:tab w:val="left" w:pos="72"/>
                <w:tab w:val="left" w:pos="540"/>
              </w:tabs>
              <w:spacing w:line="380" w:lineRule="exact"/>
              <w:ind w:left="175" w:right="-43" w:hanging="193"/>
              <w:rPr>
                <w:rFonts w:ascii="Arial" w:hAnsi="Arial" w:cs="Arial"/>
                <w:sz w:val="22"/>
                <w:szCs w:val="22"/>
              </w:rPr>
            </w:pPr>
            <w:r w:rsidRPr="000976D7">
              <w:rPr>
                <w:rFonts w:ascii="Arial" w:hAnsi="Arial" w:cs="Arial"/>
                <w:sz w:val="22"/>
                <w:szCs w:val="22"/>
              </w:rPr>
              <w:t>Hedges of a Net Investment in a Foreign Operation</w:t>
            </w:r>
          </w:p>
        </w:tc>
      </w:tr>
      <w:tr w:rsidR="00E66D7A" w:rsidRPr="000976D7" w14:paraId="1CD1DF0D" w14:textId="77777777" w:rsidTr="009C7498">
        <w:tc>
          <w:tcPr>
            <w:tcW w:w="1890" w:type="dxa"/>
          </w:tcPr>
          <w:p w14:paraId="6E74657A" w14:textId="77777777" w:rsidR="00E66D7A" w:rsidRPr="000976D7" w:rsidRDefault="00E66D7A" w:rsidP="00642957">
            <w:pPr>
              <w:spacing w:line="380" w:lineRule="exact"/>
              <w:ind w:left="175" w:right="-43" w:hanging="85"/>
              <w:rPr>
                <w:rFonts w:ascii="Arial" w:hAnsi="Arial" w:cs="Arial"/>
                <w:sz w:val="22"/>
                <w:szCs w:val="22"/>
              </w:rPr>
            </w:pPr>
            <w:r w:rsidRPr="000976D7">
              <w:rPr>
                <w:rFonts w:ascii="Arial" w:hAnsi="Arial" w:cs="Arial"/>
                <w:sz w:val="22"/>
                <w:szCs w:val="22"/>
              </w:rPr>
              <w:t>TFRIC 19</w:t>
            </w:r>
          </w:p>
        </w:tc>
        <w:tc>
          <w:tcPr>
            <w:tcW w:w="6030" w:type="dxa"/>
          </w:tcPr>
          <w:p w14:paraId="0265F76E" w14:textId="77777777" w:rsidR="00E66D7A" w:rsidRPr="000976D7" w:rsidRDefault="00E66D7A" w:rsidP="00642957">
            <w:pPr>
              <w:tabs>
                <w:tab w:val="left" w:pos="72"/>
                <w:tab w:val="left" w:pos="540"/>
              </w:tabs>
              <w:spacing w:line="380" w:lineRule="exact"/>
              <w:ind w:left="175" w:right="-43" w:hanging="193"/>
              <w:rPr>
                <w:rFonts w:ascii="Arial" w:hAnsi="Arial" w:cs="Arial"/>
                <w:sz w:val="22"/>
                <w:szCs w:val="22"/>
              </w:rPr>
            </w:pPr>
            <w:r w:rsidRPr="000976D7">
              <w:rPr>
                <w:rFonts w:ascii="Arial" w:hAnsi="Arial" w:cs="Arial"/>
                <w:sz w:val="22"/>
                <w:szCs w:val="22"/>
              </w:rPr>
              <w:t>Extinguishing Financial Liabilities with Equity Instruments</w:t>
            </w:r>
          </w:p>
        </w:tc>
      </w:tr>
    </w:tbl>
    <w:p w14:paraId="3A66B005" w14:textId="422408C1" w:rsidR="00E66D7A" w:rsidRPr="000976D7" w:rsidRDefault="009C7498" w:rsidP="00642957">
      <w:pPr>
        <w:spacing w:before="120" w:after="120" w:line="380" w:lineRule="exact"/>
        <w:ind w:left="810" w:hanging="270"/>
        <w:jc w:val="thaiDistribute"/>
        <w:rPr>
          <w:rFonts w:ascii="Arial" w:hAnsi="Arial" w:cs="Arial"/>
          <w:sz w:val="22"/>
          <w:szCs w:val="22"/>
        </w:rPr>
      </w:pPr>
      <w:r w:rsidRPr="000976D7">
        <w:rPr>
          <w:rFonts w:ascii="Arial" w:hAnsi="Arial" w:cs="Arial"/>
          <w:sz w:val="22"/>
          <w:szCs w:val="22"/>
          <w:cs/>
        </w:rPr>
        <w:tab/>
      </w:r>
      <w:r w:rsidR="00E66D7A" w:rsidRPr="000976D7">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E66D7A" w:rsidRPr="000976D7">
        <w:rPr>
          <w:rFonts w:ascii="Arial" w:hAnsi="Arial" w:cs="Arial"/>
          <w:sz w:val="22"/>
          <w:szCs w:val="22"/>
        </w:rPr>
        <w:t>amortised</w:t>
      </w:r>
      <w:proofErr w:type="spellEnd"/>
      <w:r w:rsidR="00E66D7A" w:rsidRPr="000976D7">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They also include stipulations regarding the presentation and disclosure of financial instruments.</w:t>
      </w:r>
    </w:p>
    <w:p w14:paraId="0C57A13A" w14:textId="58283B90" w:rsidR="00E66D7A" w:rsidRPr="000976D7" w:rsidRDefault="00E66D7A" w:rsidP="00642957">
      <w:pPr>
        <w:spacing w:before="120" w:after="120" w:line="380" w:lineRule="exact"/>
        <w:ind w:left="810" w:hanging="270"/>
        <w:jc w:val="thaiDistribute"/>
        <w:rPr>
          <w:rFonts w:ascii="Arial" w:hAnsi="Arial" w:cs="Arial"/>
          <w:sz w:val="22"/>
          <w:szCs w:val="22"/>
        </w:rPr>
      </w:pPr>
      <w:r w:rsidRPr="000976D7">
        <w:rPr>
          <w:rFonts w:ascii="Arial" w:hAnsi="Arial" w:cs="Arial"/>
          <w:sz w:val="22"/>
          <w:szCs w:val="22"/>
        </w:rPr>
        <w:tab/>
        <w:t>These standards do not have any significant impact on the Company’s financial statements.</w:t>
      </w:r>
    </w:p>
    <w:p w14:paraId="4CC559FF" w14:textId="20ADB9CF" w:rsidR="008C2F3C" w:rsidRPr="000976D7" w:rsidRDefault="009C7498" w:rsidP="00642957">
      <w:pPr>
        <w:spacing w:before="120" w:after="120" w:line="380" w:lineRule="exact"/>
        <w:ind w:left="810" w:hanging="270"/>
        <w:jc w:val="thaiDistribute"/>
        <w:rPr>
          <w:rFonts w:ascii="Arial" w:hAnsi="Arial" w:cs="Arial"/>
          <w:b/>
          <w:bCs/>
          <w:sz w:val="22"/>
          <w:szCs w:val="22"/>
        </w:rPr>
      </w:pPr>
      <w:r w:rsidRPr="000976D7">
        <w:rPr>
          <w:rFonts w:ascii="Arial" w:hAnsi="Arial" w:cs="Arial"/>
          <w:sz w:val="22"/>
          <w:szCs w:val="22"/>
          <w:cs/>
        </w:rPr>
        <w:tab/>
      </w:r>
      <w:r w:rsidR="008C2F3C" w:rsidRPr="000976D7">
        <w:rPr>
          <w:rFonts w:ascii="Arial" w:hAnsi="Arial" w:cs="Arial"/>
          <w:b/>
          <w:bCs/>
          <w:sz w:val="22"/>
          <w:szCs w:val="22"/>
        </w:rPr>
        <w:t>TFRS 16 Leases</w:t>
      </w:r>
    </w:p>
    <w:p w14:paraId="4A1A6CAB" w14:textId="43BE098C" w:rsidR="008C2F3C" w:rsidRPr="000976D7" w:rsidRDefault="009C7498" w:rsidP="00642957">
      <w:pPr>
        <w:spacing w:before="120" w:after="120" w:line="380" w:lineRule="exact"/>
        <w:ind w:left="810" w:hanging="270"/>
        <w:jc w:val="thaiDistribute"/>
        <w:rPr>
          <w:rFonts w:ascii="Arial" w:hAnsi="Arial" w:cs="Arial"/>
          <w:sz w:val="22"/>
          <w:szCs w:val="22"/>
        </w:rPr>
      </w:pPr>
      <w:r w:rsidRPr="000976D7">
        <w:rPr>
          <w:rFonts w:ascii="Arial" w:hAnsi="Arial" w:cs="Arial"/>
          <w:sz w:val="22"/>
          <w:szCs w:val="22"/>
          <w:cs/>
        </w:rPr>
        <w:tab/>
      </w:r>
      <w:r w:rsidR="008C2F3C" w:rsidRPr="000976D7">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8C2F3C" w:rsidRPr="000976D7">
        <w:rPr>
          <w:rFonts w:ascii="Arial" w:hAnsi="Arial" w:cs="Arial"/>
          <w:sz w:val="22"/>
          <w:szCs w:val="22"/>
        </w:rPr>
        <w:t>recognise</w:t>
      </w:r>
      <w:proofErr w:type="spellEnd"/>
      <w:r w:rsidR="008C2F3C" w:rsidRPr="000976D7">
        <w:rPr>
          <w:rFonts w:ascii="Arial" w:hAnsi="Arial" w:cs="Arial"/>
          <w:sz w:val="22"/>
          <w:szCs w:val="22"/>
        </w:rPr>
        <w:t xml:space="preserve"> assets and liabilities for all leases with a term of more than 12 months, unless the underlying asset</w:t>
      </w:r>
      <w:r w:rsidR="008C2F3C" w:rsidRPr="000976D7">
        <w:rPr>
          <w:rFonts w:ascii="Arial" w:hAnsi="Arial" w:cs="Arial"/>
          <w:sz w:val="22"/>
          <w:szCs w:val="22"/>
          <w:cs/>
        </w:rPr>
        <w:t xml:space="preserve"> </w:t>
      </w:r>
      <w:r w:rsidR="008C2F3C" w:rsidRPr="000976D7">
        <w:rPr>
          <w:rFonts w:ascii="Arial" w:hAnsi="Arial" w:cs="Arial"/>
          <w:sz w:val="22"/>
          <w:szCs w:val="22"/>
        </w:rPr>
        <w:t>is low value.</w:t>
      </w:r>
    </w:p>
    <w:p w14:paraId="72C7BE93" w14:textId="6C812768" w:rsidR="008C2F3C" w:rsidRPr="000976D7" w:rsidRDefault="009C7498" w:rsidP="00642957">
      <w:pPr>
        <w:spacing w:before="120" w:after="120" w:line="380" w:lineRule="exact"/>
        <w:ind w:left="810" w:hanging="270"/>
        <w:jc w:val="thaiDistribute"/>
        <w:rPr>
          <w:rFonts w:ascii="Arial" w:hAnsi="Arial" w:cs="Arial"/>
          <w:sz w:val="22"/>
          <w:szCs w:val="22"/>
        </w:rPr>
      </w:pPr>
      <w:r w:rsidRPr="000976D7">
        <w:rPr>
          <w:rFonts w:ascii="Arial" w:hAnsi="Arial" w:cs="Arial"/>
          <w:sz w:val="22"/>
          <w:szCs w:val="22"/>
          <w:cs/>
        </w:rPr>
        <w:tab/>
      </w:r>
      <w:r w:rsidR="008C2F3C" w:rsidRPr="000976D7">
        <w:rPr>
          <w:rFonts w:ascii="Arial" w:hAnsi="Arial" w:cs="Arial"/>
          <w:sz w:val="22"/>
          <w:szCs w:val="22"/>
        </w:rPr>
        <w:t>Accounting by lessors under TFRS 16 is substantially unchanged from TAS 17. Lessors will continue to classify leases as either operating or finance leases.</w:t>
      </w:r>
    </w:p>
    <w:p w14:paraId="61DFDFBB" w14:textId="31D1C209" w:rsidR="008C2F3C" w:rsidRPr="000976D7" w:rsidRDefault="009C7498" w:rsidP="00642957">
      <w:pPr>
        <w:spacing w:before="120" w:after="120" w:line="380" w:lineRule="exact"/>
        <w:ind w:left="810" w:hanging="270"/>
        <w:jc w:val="thaiDistribute"/>
        <w:rPr>
          <w:rFonts w:ascii="Arial" w:hAnsi="Arial" w:cs="Arial"/>
          <w:sz w:val="22"/>
          <w:szCs w:val="22"/>
        </w:rPr>
      </w:pPr>
      <w:r w:rsidRPr="000976D7">
        <w:rPr>
          <w:rFonts w:ascii="Arial" w:hAnsi="Arial" w:cs="Arial"/>
          <w:sz w:val="22"/>
          <w:szCs w:val="22"/>
          <w:cs/>
        </w:rPr>
        <w:tab/>
      </w:r>
      <w:r w:rsidR="008C2F3C" w:rsidRPr="000976D7">
        <w:rPr>
          <w:rFonts w:ascii="Arial" w:hAnsi="Arial" w:cs="Arial"/>
          <w:sz w:val="22"/>
          <w:szCs w:val="22"/>
        </w:rPr>
        <w:t xml:space="preserve">The Company </w:t>
      </w:r>
      <w:proofErr w:type="spellStart"/>
      <w:r w:rsidR="008C2F3C" w:rsidRPr="000976D7">
        <w:rPr>
          <w:rFonts w:ascii="Arial" w:hAnsi="Arial" w:cs="Arial"/>
          <w:sz w:val="22"/>
          <w:szCs w:val="22"/>
        </w:rPr>
        <w:t>recognised</w:t>
      </w:r>
      <w:proofErr w:type="spellEnd"/>
      <w:r w:rsidR="008C2F3C" w:rsidRPr="000976D7">
        <w:rPr>
          <w:rFonts w:ascii="Arial" w:hAnsi="Arial" w:cs="Arial"/>
          <w:sz w:val="22"/>
          <w:szCs w:val="22"/>
        </w:rPr>
        <w:t xml:space="preserve"> the cumulative effect of the adoption of this financial reporting standard as an adjustment to retained earnings as at 1 January 2020, and the comparative information was not restated.</w:t>
      </w:r>
    </w:p>
    <w:p w14:paraId="6496E872" w14:textId="39D8BD7B" w:rsidR="008C2F3C" w:rsidRPr="000976D7" w:rsidRDefault="009C7498" w:rsidP="00642957">
      <w:pPr>
        <w:spacing w:before="120" w:after="120" w:line="380" w:lineRule="exact"/>
        <w:ind w:left="810" w:hanging="270"/>
        <w:jc w:val="thaiDistribute"/>
        <w:rPr>
          <w:rFonts w:ascii="Arial" w:hAnsi="Arial" w:cs="Arial"/>
          <w:sz w:val="22"/>
          <w:szCs w:val="22"/>
        </w:rPr>
      </w:pPr>
      <w:r w:rsidRPr="000976D7">
        <w:rPr>
          <w:rFonts w:ascii="Arial" w:hAnsi="Arial" w:cs="Arial"/>
          <w:sz w:val="22"/>
          <w:szCs w:val="22"/>
          <w:cs/>
        </w:rPr>
        <w:tab/>
      </w:r>
      <w:r w:rsidR="008C2F3C" w:rsidRPr="000976D7">
        <w:rPr>
          <w:rFonts w:ascii="Arial" w:hAnsi="Arial" w:cs="Arial"/>
          <w:sz w:val="22"/>
          <w:szCs w:val="22"/>
        </w:rPr>
        <w:t xml:space="preserve">The cumulative effect of the change </w:t>
      </w:r>
      <w:r w:rsidR="00853ECF" w:rsidRPr="000976D7">
        <w:rPr>
          <w:rFonts w:ascii="Arial" w:hAnsi="Arial" w:cs="Arial"/>
          <w:sz w:val="22"/>
          <w:szCs w:val="22"/>
        </w:rPr>
        <w:t xml:space="preserve">in accounting policy </w:t>
      </w:r>
      <w:r w:rsidR="008C2F3C" w:rsidRPr="000976D7">
        <w:rPr>
          <w:rFonts w:ascii="Arial" w:hAnsi="Arial" w:cs="Arial"/>
          <w:sz w:val="22"/>
          <w:szCs w:val="22"/>
        </w:rPr>
        <w:t>is described in Note 4</w:t>
      </w:r>
      <w:r w:rsidR="005A10A3" w:rsidRPr="000976D7">
        <w:rPr>
          <w:rFonts w:ascii="Arial" w:hAnsi="Arial" w:cs="Arial"/>
          <w:sz w:val="22"/>
          <w:szCs w:val="22"/>
        </w:rPr>
        <w:t xml:space="preserve"> to the financial statements</w:t>
      </w:r>
      <w:r w:rsidR="008C2F3C" w:rsidRPr="000976D7">
        <w:rPr>
          <w:rFonts w:ascii="Arial" w:hAnsi="Arial" w:cs="Arial"/>
          <w:sz w:val="22"/>
          <w:szCs w:val="22"/>
        </w:rPr>
        <w:t>.</w:t>
      </w:r>
    </w:p>
    <w:p w14:paraId="24BE66D3" w14:textId="77777777" w:rsidR="0057622D" w:rsidRPr="000976D7" w:rsidRDefault="0057622D">
      <w:pPr>
        <w:overflowPunct/>
        <w:autoSpaceDE/>
        <w:autoSpaceDN/>
        <w:adjustRightInd/>
        <w:spacing w:after="160" w:line="259" w:lineRule="auto"/>
        <w:textAlignment w:val="auto"/>
        <w:rPr>
          <w:rFonts w:ascii="Arial" w:hAnsi="Arial" w:cs="Arial"/>
          <w:b/>
          <w:bCs/>
          <w:sz w:val="22"/>
          <w:szCs w:val="22"/>
        </w:rPr>
      </w:pPr>
      <w:r w:rsidRPr="000976D7">
        <w:rPr>
          <w:rFonts w:ascii="Arial" w:hAnsi="Arial" w:cs="Arial"/>
          <w:b/>
          <w:bCs/>
          <w:sz w:val="22"/>
          <w:szCs w:val="22"/>
        </w:rPr>
        <w:br w:type="page"/>
      </w:r>
    </w:p>
    <w:p w14:paraId="5A7CAE1B" w14:textId="1A4D5B90" w:rsidR="00890394" w:rsidRPr="000976D7" w:rsidRDefault="00890394" w:rsidP="00642957">
      <w:pPr>
        <w:spacing w:before="120" w:after="120" w:line="380" w:lineRule="exact"/>
        <w:ind w:left="810" w:hanging="270"/>
        <w:rPr>
          <w:rFonts w:ascii="Arial" w:hAnsi="Arial" w:cs="Arial"/>
          <w:b/>
          <w:bCs/>
          <w:sz w:val="22"/>
          <w:szCs w:val="22"/>
        </w:rPr>
      </w:pPr>
      <w:r w:rsidRPr="000976D7">
        <w:rPr>
          <w:rFonts w:ascii="Arial" w:hAnsi="Arial" w:cs="Arial"/>
          <w:b/>
          <w:bCs/>
          <w:sz w:val="22"/>
          <w:szCs w:val="22"/>
        </w:rPr>
        <w:lastRenderedPageBreak/>
        <w:t>b)</w:t>
      </w:r>
      <w:r w:rsidRPr="000976D7">
        <w:rPr>
          <w:rFonts w:ascii="Arial" w:hAnsi="Arial" w:cs="Arial"/>
          <w:b/>
          <w:bCs/>
          <w:sz w:val="22"/>
          <w:szCs w:val="22"/>
        </w:rPr>
        <w:tab/>
        <w:t>Financial reporting standards that will become effective for fiscal years beginning on or after 1 January 2021</w:t>
      </w:r>
    </w:p>
    <w:p w14:paraId="7C301A98" w14:textId="682550D5" w:rsidR="00890394" w:rsidRPr="000976D7" w:rsidRDefault="009C7498" w:rsidP="00642957">
      <w:pPr>
        <w:spacing w:before="120" w:after="120" w:line="380" w:lineRule="exact"/>
        <w:ind w:left="810" w:hanging="270"/>
        <w:jc w:val="thaiDistribute"/>
        <w:rPr>
          <w:rFonts w:ascii="Arial" w:hAnsi="Arial" w:cs="Arial"/>
          <w:sz w:val="22"/>
          <w:szCs w:val="22"/>
        </w:rPr>
      </w:pPr>
      <w:r w:rsidRPr="000976D7">
        <w:rPr>
          <w:rFonts w:ascii="Arial" w:hAnsi="Arial" w:cs="Arial"/>
          <w:sz w:val="22"/>
          <w:szCs w:val="22"/>
          <w:cs/>
        </w:rPr>
        <w:tab/>
      </w:r>
      <w:r w:rsidR="00890394" w:rsidRPr="000976D7">
        <w:rPr>
          <w:rFonts w:ascii="Arial" w:hAnsi="Arial" w:cs="Arial"/>
          <w:sz w:val="22"/>
          <w:szCs w:val="22"/>
        </w:rPr>
        <w:t xml:space="preserve">The Federation of Accounting Professions issued </w:t>
      </w:r>
      <w:proofErr w:type="gramStart"/>
      <w:r w:rsidR="00890394" w:rsidRPr="000976D7">
        <w:rPr>
          <w:rFonts w:ascii="Arial" w:hAnsi="Arial" w:cs="Arial"/>
          <w:sz w:val="22"/>
          <w:szCs w:val="22"/>
        </w:rPr>
        <w:t>a number of</w:t>
      </w:r>
      <w:proofErr w:type="gramEnd"/>
      <w:r w:rsidR="00890394" w:rsidRPr="000976D7">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89941C2" w14:textId="14AE38D9" w:rsidR="00890394" w:rsidRPr="000976D7" w:rsidRDefault="00890394" w:rsidP="00642957">
      <w:pPr>
        <w:spacing w:before="120" w:after="120" w:line="380" w:lineRule="exact"/>
        <w:ind w:left="810" w:hanging="270"/>
        <w:jc w:val="thaiDistribute"/>
        <w:rPr>
          <w:rFonts w:ascii="Arial" w:hAnsi="Arial" w:cs="Arial"/>
          <w:sz w:val="22"/>
          <w:szCs w:val="22"/>
        </w:rPr>
      </w:pPr>
      <w:r w:rsidRPr="000976D7">
        <w:rPr>
          <w:rFonts w:ascii="Arial" w:hAnsi="Arial" w:cs="Arial"/>
          <w:sz w:val="22"/>
          <w:szCs w:val="22"/>
          <w:cs/>
        </w:rPr>
        <w:tab/>
      </w:r>
      <w:r w:rsidRPr="000976D7">
        <w:rPr>
          <w:rFonts w:ascii="Arial" w:hAnsi="Arial" w:cs="Arial"/>
          <w:sz w:val="22"/>
          <w:szCs w:val="22"/>
        </w:rPr>
        <w:t>The management of the Company is currently evaluating the impact of these standards on the financial statements in the year when they are adopted.</w:t>
      </w:r>
    </w:p>
    <w:p w14:paraId="3715E743" w14:textId="1B815B89" w:rsidR="00890394" w:rsidRPr="000976D7" w:rsidRDefault="00890394" w:rsidP="007B07F9">
      <w:pPr>
        <w:pStyle w:val="Heading1"/>
        <w:spacing w:before="120" w:after="120" w:line="380" w:lineRule="exact"/>
        <w:ind w:left="540" w:hanging="540"/>
        <w:jc w:val="thaiDistribute"/>
        <w:rPr>
          <w:rFonts w:cs="Arial"/>
          <w:i/>
          <w:iCs/>
          <w:color w:val="FF0000"/>
        </w:rPr>
      </w:pPr>
      <w:r w:rsidRPr="000976D7">
        <w:rPr>
          <w:rFonts w:cs="Arial"/>
          <w:sz w:val="22"/>
          <w:szCs w:val="22"/>
        </w:rPr>
        <w:t>4.</w:t>
      </w:r>
      <w:r w:rsidRPr="000976D7">
        <w:rPr>
          <w:rFonts w:cs="Arial"/>
          <w:sz w:val="22"/>
          <w:szCs w:val="22"/>
          <w:cs/>
        </w:rPr>
        <w:t xml:space="preserve"> </w:t>
      </w:r>
      <w:r w:rsidRPr="000976D7">
        <w:rPr>
          <w:rFonts w:cs="Arial"/>
          <w:sz w:val="22"/>
          <w:szCs w:val="22"/>
        </w:rPr>
        <w:tab/>
        <w:t xml:space="preserve">Cumulative effects of changes in accounting policies due to the adoption of new financial reporting standards </w:t>
      </w:r>
    </w:p>
    <w:p w14:paraId="5B044A1C" w14:textId="2FBC3AE2" w:rsidR="00853ECF" w:rsidRPr="000976D7" w:rsidRDefault="00776165" w:rsidP="007B07F9">
      <w:pPr>
        <w:spacing w:before="120" w:after="120" w:line="380" w:lineRule="exact"/>
        <w:ind w:left="540" w:hanging="540"/>
        <w:jc w:val="thaiDistribute"/>
        <w:rPr>
          <w:rFonts w:ascii="Arial" w:hAnsi="Arial" w:cs="Arial"/>
          <w:sz w:val="22"/>
          <w:szCs w:val="18"/>
        </w:rPr>
      </w:pPr>
      <w:r w:rsidRPr="000976D7">
        <w:rPr>
          <w:rFonts w:ascii="Arial" w:hAnsi="Arial" w:cs="Arial"/>
          <w:sz w:val="22"/>
          <w:szCs w:val="18"/>
          <w:cs/>
        </w:rPr>
        <w:tab/>
      </w:r>
      <w:r w:rsidR="00853ECF" w:rsidRPr="000976D7">
        <w:rPr>
          <w:rFonts w:ascii="Arial" w:hAnsi="Arial" w:cs="Arial"/>
          <w:sz w:val="22"/>
          <w:szCs w:val="22"/>
        </w:rPr>
        <w:t xml:space="preserve">As described in Note 3 to the financial statements, during the current year, the Company has adopted the set of financial reporting standards related to financial instruments and TFRS 16. The Company has elected to </w:t>
      </w:r>
      <w:proofErr w:type="spellStart"/>
      <w:r w:rsidR="00853ECF" w:rsidRPr="000976D7">
        <w:rPr>
          <w:rFonts w:ascii="Arial" w:hAnsi="Arial" w:cs="Arial"/>
          <w:sz w:val="22"/>
          <w:szCs w:val="22"/>
        </w:rPr>
        <w:t>recognise</w:t>
      </w:r>
      <w:proofErr w:type="spellEnd"/>
      <w:r w:rsidR="00853ECF" w:rsidRPr="000976D7">
        <w:rPr>
          <w:rFonts w:ascii="Arial" w:hAnsi="Arial" w:cs="Arial"/>
          <w:sz w:val="22"/>
          <w:szCs w:val="22"/>
        </w:rPr>
        <w:t xml:space="preserve"> the cumulative effect of the resulting changes in accounting policies as an adjustment to retained earnings as at 1 January 2020, and the comparative information was not restated.</w:t>
      </w:r>
    </w:p>
    <w:p w14:paraId="7751284A" w14:textId="01926C09" w:rsidR="009B38BC" w:rsidRPr="000976D7" w:rsidRDefault="00890394" w:rsidP="007B07F9">
      <w:pPr>
        <w:tabs>
          <w:tab w:val="left" w:pos="2160"/>
          <w:tab w:val="right" w:pos="7200"/>
          <w:tab w:val="right" w:pos="8540"/>
        </w:tabs>
        <w:spacing w:before="120" w:after="120" w:line="380" w:lineRule="exact"/>
        <w:ind w:left="540" w:hanging="540"/>
        <w:jc w:val="thaiDistribute"/>
        <w:rPr>
          <w:rFonts w:ascii="Arial" w:hAnsi="Arial" w:cs="Arial"/>
          <w:sz w:val="22"/>
          <w:szCs w:val="18"/>
        </w:rPr>
      </w:pPr>
      <w:r w:rsidRPr="000976D7">
        <w:rPr>
          <w:rFonts w:ascii="Arial" w:hAnsi="Arial" w:cs="Arial"/>
          <w:sz w:val="22"/>
          <w:szCs w:val="18"/>
        </w:rPr>
        <w:tab/>
      </w:r>
      <w:r w:rsidR="00853ECF" w:rsidRPr="000976D7">
        <w:rPr>
          <w:rFonts w:ascii="Arial" w:hAnsi="Arial" w:cs="Arial"/>
          <w:sz w:val="22"/>
          <w:szCs w:val="18"/>
        </w:rPr>
        <w:t>The changes in accounting policies do not have any impact on the beginning balance of retained earnings of 2020, while the impacts to assets and liabilities in the statement of financial position are as follows:</w:t>
      </w:r>
    </w:p>
    <w:tbl>
      <w:tblPr>
        <w:tblStyle w:val="TableGrid2"/>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476"/>
        <w:gridCol w:w="1477"/>
        <w:gridCol w:w="1477"/>
      </w:tblGrid>
      <w:tr w:rsidR="00853ECF" w:rsidRPr="000976D7" w14:paraId="51974C32" w14:textId="77777777" w:rsidTr="00DE37C3">
        <w:trPr>
          <w:tblHeader/>
        </w:trPr>
        <w:tc>
          <w:tcPr>
            <w:tcW w:w="9200" w:type="dxa"/>
            <w:gridSpan w:val="4"/>
            <w:hideMark/>
          </w:tcPr>
          <w:p w14:paraId="1550A359" w14:textId="77777777" w:rsidR="00853ECF" w:rsidRPr="000976D7" w:rsidRDefault="00853ECF" w:rsidP="00853ECF">
            <w:pPr>
              <w:spacing w:line="380" w:lineRule="exact"/>
              <w:jc w:val="right"/>
              <w:rPr>
                <w:rFonts w:ascii="Arial" w:hAnsi="Arial" w:cs="Arial"/>
                <w:sz w:val="20"/>
                <w:szCs w:val="20"/>
                <w:cs/>
              </w:rPr>
            </w:pPr>
            <w:r w:rsidRPr="000976D7">
              <w:rPr>
                <w:rFonts w:ascii="Arial" w:hAnsi="Arial" w:cs="Arial"/>
                <w:sz w:val="20"/>
                <w:szCs w:val="20"/>
              </w:rPr>
              <w:t>(Unit: Thousand Baht)</w:t>
            </w:r>
          </w:p>
        </w:tc>
      </w:tr>
      <w:tr w:rsidR="00853ECF" w:rsidRPr="000976D7" w14:paraId="1264B26C" w14:textId="77777777" w:rsidTr="007B07F9">
        <w:trPr>
          <w:tblHeader/>
        </w:trPr>
        <w:tc>
          <w:tcPr>
            <w:tcW w:w="4770" w:type="dxa"/>
          </w:tcPr>
          <w:p w14:paraId="34530337" w14:textId="77777777" w:rsidR="00853ECF" w:rsidRPr="000976D7" w:rsidRDefault="00853ECF" w:rsidP="00853ECF">
            <w:pPr>
              <w:spacing w:line="380" w:lineRule="exact"/>
              <w:rPr>
                <w:rFonts w:ascii="Arial" w:hAnsi="Arial" w:cs="Arial"/>
                <w:sz w:val="20"/>
                <w:szCs w:val="20"/>
              </w:rPr>
            </w:pPr>
          </w:p>
        </w:tc>
        <w:tc>
          <w:tcPr>
            <w:tcW w:w="1476" w:type="dxa"/>
            <w:vAlign w:val="bottom"/>
            <w:hideMark/>
          </w:tcPr>
          <w:p w14:paraId="6FAF21C8" w14:textId="77777777" w:rsidR="00853ECF" w:rsidRPr="000976D7" w:rsidRDefault="00853ECF" w:rsidP="00853ECF">
            <w:pPr>
              <w:pBdr>
                <w:bottom w:val="single" w:sz="4" w:space="1" w:color="auto"/>
              </w:pBdr>
              <w:spacing w:line="380" w:lineRule="exact"/>
              <w:jc w:val="center"/>
              <w:rPr>
                <w:rFonts w:ascii="Arial" w:hAnsi="Arial" w:cs="Arial"/>
                <w:sz w:val="20"/>
                <w:szCs w:val="20"/>
              </w:rPr>
            </w:pPr>
            <w:r w:rsidRPr="000976D7">
              <w:rPr>
                <w:rFonts w:ascii="Arial" w:hAnsi="Arial" w:cs="Arial"/>
                <w:sz w:val="20"/>
                <w:szCs w:val="20"/>
              </w:rPr>
              <w:t xml:space="preserve">Balance as at   1 </w:t>
            </w:r>
            <w:proofErr w:type="gramStart"/>
            <w:r w:rsidRPr="000976D7">
              <w:rPr>
                <w:rFonts w:ascii="Arial" w:hAnsi="Arial" w:cs="Arial"/>
                <w:sz w:val="20"/>
                <w:szCs w:val="20"/>
              </w:rPr>
              <w:t>January</w:t>
            </w:r>
            <w:r w:rsidRPr="000976D7">
              <w:rPr>
                <w:rFonts w:ascii="Arial" w:hAnsi="Arial" w:cs="Arial"/>
                <w:sz w:val="20"/>
                <w:szCs w:val="20"/>
                <w:cs/>
              </w:rPr>
              <w:t xml:space="preserve"> </w:t>
            </w:r>
            <w:r w:rsidRPr="000976D7">
              <w:rPr>
                <w:rFonts w:ascii="Arial" w:hAnsi="Arial" w:cs="Cordia New" w:hint="cs"/>
                <w:sz w:val="20"/>
                <w:szCs w:val="20"/>
                <w:cs/>
              </w:rPr>
              <w:t xml:space="preserve"> </w:t>
            </w:r>
            <w:r w:rsidRPr="000976D7">
              <w:rPr>
                <w:rFonts w:ascii="Arial" w:hAnsi="Arial" w:cs="Arial"/>
                <w:sz w:val="20"/>
                <w:szCs w:val="20"/>
              </w:rPr>
              <w:t>2020</w:t>
            </w:r>
            <w:proofErr w:type="gramEnd"/>
          </w:p>
        </w:tc>
        <w:tc>
          <w:tcPr>
            <w:tcW w:w="1477" w:type="dxa"/>
            <w:vAlign w:val="bottom"/>
            <w:hideMark/>
          </w:tcPr>
          <w:p w14:paraId="2CAFD677" w14:textId="77777777" w:rsidR="00853ECF" w:rsidRPr="000976D7" w:rsidRDefault="00853ECF" w:rsidP="00853ECF">
            <w:pPr>
              <w:pBdr>
                <w:bottom w:val="single" w:sz="4" w:space="1" w:color="auto"/>
              </w:pBdr>
              <w:spacing w:line="380" w:lineRule="exact"/>
              <w:jc w:val="center"/>
              <w:rPr>
                <w:rFonts w:ascii="Arial" w:hAnsi="Arial" w:cs="Arial"/>
                <w:sz w:val="20"/>
                <w:szCs w:val="20"/>
                <w:cs/>
              </w:rPr>
            </w:pPr>
            <w:r w:rsidRPr="000976D7">
              <w:rPr>
                <w:rFonts w:ascii="Arial" w:hAnsi="Arial" w:cs="Arial"/>
                <w:sz w:val="20"/>
                <w:szCs w:val="20"/>
              </w:rPr>
              <w:t>The impacts of TFRS 16</w:t>
            </w:r>
          </w:p>
        </w:tc>
        <w:tc>
          <w:tcPr>
            <w:tcW w:w="1477" w:type="dxa"/>
            <w:vAlign w:val="bottom"/>
            <w:hideMark/>
          </w:tcPr>
          <w:p w14:paraId="70C360C7" w14:textId="77777777" w:rsidR="00853ECF" w:rsidRPr="000976D7" w:rsidRDefault="00853ECF" w:rsidP="00853ECF">
            <w:pPr>
              <w:pBdr>
                <w:bottom w:val="single" w:sz="4" w:space="1" w:color="auto"/>
              </w:pBdr>
              <w:spacing w:line="380" w:lineRule="exact"/>
              <w:jc w:val="center"/>
              <w:rPr>
                <w:rFonts w:ascii="Arial" w:hAnsi="Arial" w:cs="Arial"/>
                <w:sz w:val="20"/>
                <w:szCs w:val="20"/>
              </w:rPr>
            </w:pPr>
            <w:r w:rsidRPr="000976D7">
              <w:rPr>
                <w:rFonts w:ascii="Arial" w:hAnsi="Arial" w:cs="Arial"/>
                <w:sz w:val="20"/>
                <w:szCs w:val="20"/>
              </w:rPr>
              <w:t xml:space="preserve">Balance as at   1 </w:t>
            </w:r>
            <w:proofErr w:type="gramStart"/>
            <w:r w:rsidRPr="000976D7">
              <w:rPr>
                <w:rFonts w:ascii="Arial" w:hAnsi="Arial" w:cs="Arial"/>
                <w:sz w:val="20"/>
                <w:szCs w:val="20"/>
              </w:rPr>
              <w:t>January</w:t>
            </w:r>
            <w:r w:rsidRPr="000976D7">
              <w:rPr>
                <w:rFonts w:ascii="Arial" w:hAnsi="Arial" w:cs="Arial"/>
                <w:sz w:val="20"/>
                <w:szCs w:val="20"/>
                <w:cs/>
              </w:rPr>
              <w:t xml:space="preserve"> </w:t>
            </w:r>
            <w:r w:rsidRPr="000976D7">
              <w:rPr>
                <w:rFonts w:ascii="Arial" w:hAnsi="Arial" w:cs="Cordia New" w:hint="cs"/>
                <w:sz w:val="20"/>
                <w:szCs w:val="20"/>
                <w:cs/>
              </w:rPr>
              <w:t xml:space="preserve"> </w:t>
            </w:r>
            <w:r w:rsidRPr="000976D7">
              <w:rPr>
                <w:rFonts w:ascii="Arial" w:hAnsi="Arial" w:cs="Arial"/>
                <w:sz w:val="20"/>
                <w:szCs w:val="20"/>
              </w:rPr>
              <w:t>2020</w:t>
            </w:r>
            <w:proofErr w:type="gramEnd"/>
            <w:r w:rsidRPr="000976D7">
              <w:rPr>
                <w:rFonts w:ascii="Arial" w:hAnsi="Arial" w:cs="Arial"/>
                <w:sz w:val="20"/>
                <w:szCs w:val="20"/>
              </w:rPr>
              <w:t xml:space="preserve"> </w:t>
            </w:r>
            <w:r w:rsidRPr="000976D7">
              <w:rPr>
                <w:rFonts w:ascii="Arial" w:hAnsi="Arial" w:cs="Browallia New"/>
                <w:sz w:val="20"/>
                <w:szCs w:val="20"/>
              </w:rPr>
              <w:t>(Restated)</w:t>
            </w:r>
          </w:p>
        </w:tc>
      </w:tr>
      <w:tr w:rsidR="00853ECF" w:rsidRPr="000976D7" w14:paraId="2DD7E469" w14:textId="77777777" w:rsidTr="007B07F9">
        <w:tc>
          <w:tcPr>
            <w:tcW w:w="4770" w:type="dxa"/>
            <w:shd w:val="clear" w:color="auto" w:fill="auto"/>
            <w:hideMark/>
          </w:tcPr>
          <w:p w14:paraId="3C1DA417" w14:textId="77777777" w:rsidR="00853ECF" w:rsidRPr="000976D7" w:rsidRDefault="00853ECF" w:rsidP="00853ECF">
            <w:pPr>
              <w:spacing w:line="380" w:lineRule="exact"/>
              <w:rPr>
                <w:rFonts w:ascii="Arial" w:hAnsi="Arial" w:cs="Arial"/>
                <w:b/>
                <w:bCs/>
                <w:sz w:val="20"/>
                <w:szCs w:val="20"/>
              </w:rPr>
            </w:pPr>
            <w:r w:rsidRPr="000976D7">
              <w:rPr>
                <w:rFonts w:ascii="Arial" w:hAnsi="Arial" w:cs="Arial"/>
                <w:b/>
                <w:bCs/>
                <w:sz w:val="20"/>
                <w:szCs w:val="20"/>
              </w:rPr>
              <w:t>Non-current assets</w:t>
            </w:r>
          </w:p>
        </w:tc>
        <w:tc>
          <w:tcPr>
            <w:tcW w:w="1476" w:type="dxa"/>
          </w:tcPr>
          <w:p w14:paraId="582CCB70" w14:textId="77777777" w:rsidR="00853ECF" w:rsidRPr="000976D7" w:rsidRDefault="00853ECF" w:rsidP="00853ECF">
            <w:pPr>
              <w:spacing w:line="380" w:lineRule="exact"/>
              <w:jc w:val="center"/>
              <w:rPr>
                <w:rFonts w:ascii="Arial" w:hAnsi="Arial" w:cs="Arial"/>
                <w:sz w:val="20"/>
                <w:szCs w:val="20"/>
                <w:cs/>
              </w:rPr>
            </w:pPr>
          </w:p>
        </w:tc>
        <w:tc>
          <w:tcPr>
            <w:tcW w:w="1477" w:type="dxa"/>
          </w:tcPr>
          <w:p w14:paraId="498573A9" w14:textId="77777777" w:rsidR="00853ECF" w:rsidRPr="000976D7" w:rsidRDefault="00853ECF" w:rsidP="00853ECF">
            <w:pPr>
              <w:spacing w:line="380" w:lineRule="exact"/>
              <w:jc w:val="center"/>
              <w:rPr>
                <w:rFonts w:ascii="Arial" w:hAnsi="Arial" w:cs="Arial"/>
                <w:sz w:val="20"/>
                <w:szCs w:val="20"/>
              </w:rPr>
            </w:pPr>
          </w:p>
        </w:tc>
        <w:tc>
          <w:tcPr>
            <w:tcW w:w="1477" w:type="dxa"/>
          </w:tcPr>
          <w:p w14:paraId="1FB2EA6C" w14:textId="77777777" w:rsidR="00853ECF" w:rsidRPr="000976D7" w:rsidRDefault="00853ECF" w:rsidP="00853ECF">
            <w:pPr>
              <w:spacing w:line="380" w:lineRule="exact"/>
              <w:jc w:val="center"/>
              <w:rPr>
                <w:rFonts w:ascii="Arial" w:hAnsi="Arial" w:cs="Arial"/>
                <w:sz w:val="20"/>
                <w:szCs w:val="20"/>
              </w:rPr>
            </w:pPr>
          </w:p>
        </w:tc>
      </w:tr>
      <w:tr w:rsidR="00853ECF" w:rsidRPr="000976D7" w14:paraId="624B4DDF" w14:textId="77777777" w:rsidTr="007B07F9">
        <w:tc>
          <w:tcPr>
            <w:tcW w:w="4770" w:type="dxa"/>
            <w:shd w:val="clear" w:color="auto" w:fill="auto"/>
            <w:hideMark/>
          </w:tcPr>
          <w:p w14:paraId="4E626C4E" w14:textId="77777777" w:rsidR="00853ECF" w:rsidRPr="000976D7" w:rsidRDefault="00853ECF" w:rsidP="00853ECF">
            <w:pPr>
              <w:spacing w:line="380" w:lineRule="exact"/>
              <w:rPr>
                <w:rFonts w:ascii="Arial" w:hAnsi="Arial" w:cs="Arial"/>
                <w:sz w:val="20"/>
                <w:szCs w:val="20"/>
              </w:rPr>
            </w:pPr>
            <w:r w:rsidRPr="000976D7">
              <w:rPr>
                <w:rFonts w:ascii="Arial" w:hAnsi="Arial" w:cs="Arial"/>
                <w:sz w:val="20"/>
                <w:szCs w:val="20"/>
              </w:rPr>
              <w:t>Property, plant and equipment</w:t>
            </w:r>
          </w:p>
        </w:tc>
        <w:tc>
          <w:tcPr>
            <w:tcW w:w="1476" w:type="dxa"/>
          </w:tcPr>
          <w:p w14:paraId="30E1D636" w14:textId="77777777" w:rsidR="00853ECF" w:rsidRPr="000976D7" w:rsidRDefault="00853ECF" w:rsidP="00853ECF">
            <w:pPr>
              <w:tabs>
                <w:tab w:val="decimal" w:pos="990"/>
              </w:tabs>
              <w:spacing w:line="380" w:lineRule="exact"/>
              <w:jc w:val="center"/>
              <w:rPr>
                <w:rFonts w:ascii="Arial" w:hAnsi="Arial" w:cs="Arial"/>
                <w:sz w:val="20"/>
                <w:szCs w:val="20"/>
              </w:rPr>
            </w:pPr>
            <w:r w:rsidRPr="000976D7">
              <w:rPr>
                <w:rFonts w:ascii="Arial" w:hAnsi="Arial" w:cs="Arial"/>
                <w:sz w:val="20"/>
                <w:szCs w:val="20"/>
              </w:rPr>
              <w:t>447,320</w:t>
            </w:r>
          </w:p>
        </w:tc>
        <w:tc>
          <w:tcPr>
            <w:tcW w:w="1477" w:type="dxa"/>
          </w:tcPr>
          <w:p w14:paraId="62E3A258" w14:textId="77777777" w:rsidR="00853ECF" w:rsidRPr="000976D7" w:rsidRDefault="00853ECF" w:rsidP="00853ECF">
            <w:pPr>
              <w:tabs>
                <w:tab w:val="decimal" w:pos="990"/>
              </w:tabs>
              <w:spacing w:line="380" w:lineRule="exact"/>
              <w:jc w:val="center"/>
              <w:rPr>
                <w:rFonts w:ascii="Arial" w:hAnsi="Arial" w:cs="Arial"/>
                <w:sz w:val="20"/>
                <w:szCs w:val="20"/>
              </w:rPr>
            </w:pPr>
            <w:r w:rsidRPr="000976D7">
              <w:rPr>
                <w:rFonts w:ascii="Arial" w:hAnsi="Arial" w:cs="Arial"/>
                <w:sz w:val="20"/>
                <w:szCs w:val="20"/>
              </w:rPr>
              <w:t>54,764</w:t>
            </w:r>
          </w:p>
        </w:tc>
        <w:tc>
          <w:tcPr>
            <w:tcW w:w="1477" w:type="dxa"/>
          </w:tcPr>
          <w:p w14:paraId="51D7E3CF" w14:textId="77777777" w:rsidR="00853ECF" w:rsidRPr="000976D7" w:rsidRDefault="00853ECF" w:rsidP="00853ECF">
            <w:pPr>
              <w:tabs>
                <w:tab w:val="decimal" w:pos="990"/>
              </w:tabs>
              <w:spacing w:line="380" w:lineRule="exact"/>
              <w:jc w:val="center"/>
              <w:rPr>
                <w:rFonts w:ascii="Arial" w:hAnsi="Arial" w:cs="Arial"/>
                <w:sz w:val="20"/>
                <w:szCs w:val="20"/>
              </w:rPr>
            </w:pPr>
            <w:r w:rsidRPr="000976D7">
              <w:rPr>
                <w:rFonts w:ascii="Arial" w:hAnsi="Arial" w:cs="Arial"/>
                <w:sz w:val="20"/>
                <w:szCs w:val="20"/>
              </w:rPr>
              <w:t>502,084</w:t>
            </w:r>
          </w:p>
        </w:tc>
      </w:tr>
      <w:tr w:rsidR="00853ECF" w:rsidRPr="000976D7" w14:paraId="618B7775" w14:textId="77777777" w:rsidTr="007B07F9">
        <w:tc>
          <w:tcPr>
            <w:tcW w:w="4770" w:type="dxa"/>
            <w:shd w:val="clear" w:color="auto" w:fill="auto"/>
            <w:hideMark/>
          </w:tcPr>
          <w:p w14:paraId="7DF73D66" w14:textId="77777777" w:rsidR="00853ECF" w:rsidRPr="000976D7" w:rsidRDefault="00853ECF" w:rsidP="00853ECF">
            <w:pPr>
              <w:spacing w:line="380" w:lineRule="exact"/>
              <w:rPr>
                <w:rFonts w:ascii="Arial" w:hAnsi="Arial" w:cs="Arial"/>
                <w:b/>
                <w:bCs/>
                <w:sz w:val="20"/>
                <w:szCs w:val="20"/>
              </w:rPr>
            </w:pPr>
            <w:r w:rsidRPr="000976D7">
              <w:rPr>
                <w:rFonts w:ascii="Arial" w:hAnsi="Arial" w:cs="Arial"/>
                <w:b/>
                <w:bCs/>
                <w:sz w:val="20"/>
                <w:szCs w:val="20"/>
              </w:rPr>
              <w:t>Current liabilities</w:t>
            </w:r>
          </w:p>
        </w:tc>
        <w:tc>
          <w:tcPr>
            <w:tcW w:w="1476" w:type="dxa"/>
          </w:tcPr>
          <w:p w14:paraId="10FB66A5" w14:textId="77777777" w:rsidR="00853ECF" w:rsidRPr="000976D7" w:rsidRDefault="00853ECF" w:rsidP="00853ECF">
            <w:pPr>
              <w:tabs>
                <w:tab w:val="decimal" w:pos="990"/>
              </w:tabs>
              <w:spacing w:line="380" w:lineRule="exact"/>
              <w:jc w:val="center"/>
              <w:rPr>
                <w:rFonts w:ascii="Arial" w:hAnsi="Arial" w:cs="Arial"/>
                <w:sz w:val="20"/>
                <w:szCs w:val="20"/>
              </w:rPr>
            </w:pPr>
          </w:p>
        </w:tc>
        <w:tc>
          <w:tcPr>
            <w:tcW w:w="1477" w:type="dxa"/>
          </w:tcPr>
          <w:p w14:paraId="179D93B2" w14:textId="77777777" w:rsidR="00853ECF" w:rsidRPr="000976D7" w:rsidRDefault="00853ECF" w:rsidP="00853ECF">
            <w:pPr>
              <w:tabs>
                <w:tab w:val="decimal" w:pos="990"/>
              </w:tabs>
              <w:spacing w:line="380" w:lineRule="exact"/>
              <w:jc w:val="center"/>
              <w:rPr>
                <w:rFonts w:ascii="Arial" w:hAnsi="Arial" w:cs="Arial"/>
                <w:sz w:val="20"/>
                <w:szCs w:val="20"/>
              </w:rPr>
            </w:pPr>
          </w:p>
        </w:tc>
        <w:tc>
          <w:tcPr>
            <w:tcW w:w="1477" w:type="dxa"/>
          </w:tcPr>
          <w:p w14:paraId="1337DFA5" w14:textId="77777777" w:rsidR="00853ECF" w:rsidRPr="000976D7" w:rsidRDefault="00853ECF" w:rsidP="00853ECF">
            <w:pPr>
              <w:tabs>
                <w:tab w:val="decimal" w:pos="990"/>
              </w:tabs>
              <w:spacing w:line="380" w:lineRule="exact"/>
              <w:jc w:val="center"/>
              <w:rPr>
                <w:rFonts w:ascii="Arial" w:hAnsi="Arial" w:cs="Arial"/>
                <w:sz w:val="20"/>
                <w:szCs w:val="20"/>
              </w:rPr>
            </w:pPr>
          </w:p>
        </w:tc>
      </w:tr>
      <w:tr w:rsidR="00853ECF" w:rsidRPr="000976D7" w14:paraId="3B482D45" w14:textId="77777777" w:rsidTr="007B07F9">
        <w:tc>
          <w:tcPr>
            <w:tcW w:w="4770" w:type="dxa"/>
            <w:shd w:val="clear" w:color="auto" w:fill="auto"/>
          </w:tcPr>
          <w:p w14:paraId="3E72BE63" w14:textId="77777777" w:rsidR="00853ECF" w:rsidRPr="000976D7" w:rsidRDefault="00853ECF" w:rsidP="00853ECF">
            <w:pPr>
              <w:spacing w:line="380" w:lineRule="exact"/>
              <w:rPr>
                <w:rFonts w:ascii="Arial" w:hAnsi="Arial" w:cs="Arial"/>
                <w:sz w:val="20"/>
                <w:szCs w:val="20"/>
              </w:rPr>
            </w:pPr>
            <w:r w:rsidRPr="000976D7">
              <w:rPr>
                <w:rFonts w:ascii="Arial" w:hAnsi="Arial" w:cs="Arial"/>
                <w:sz w:val="20"/>
                <w:szCs w:val="20"/>
              </w:rPr>
              <w:t>Trade and other payables</w:t>
            </w:r>
          </w:p>
        </w:tc>
        <w:tc>
          <w:tcPr>
            <w:tcW w:w="1476" w:type="dxa"/>
          </w:tcPr>
          <w:p w14:paraId="52FEB19B" w14:textId="77777777" w:rsidR="00853ECF" w:rsidRPr="000976D7" w:rsidRDefault="00853ECF" w:rsidP="00853ECF">
            <w:pPr>
              <w:tabs>
                <w:tab w:val="decimal" w:pos="970"/>
              </w:tabs>
              <w:spacing w:line="380" w:lineRule="exact"/>
              <w:jc w:val="center"/>
              <w:rPr>
                <w:rFonts w:ascii="Arial" w:hAnsi="Arial" w:cs="Arial"/>
                <w:sz w:val="20"/>
                <w:szCs w:val="20"/>
              </w:rPr>
            </w:pPr>
            <w:r w:rsidRPr="000976D7">
              <w:rPr>
                <w:rFonts w:ascii="Arial" w:hAnsi="Arial" w:cs="Arial"/>
                <w:sz w:val="20"/>
                <w:szCs w:val="20"/>
              </w:rPr>
              <w:t>66,005</w:t>
            </w:r>
          </w:p>
        </w:tc>
        <w:tc>
          <w:tcPr>
            <w:tcW w:w="1477" w:type="dxa"/>
          </w:tcPr>
          <w:p w14:paraId="0FF078C1" w14:textId="77777777" w:rsidR="00853ECF" w:rsidRPr="000976D7" w:rsidRDefault="00853ECF" w:rsidP="00853ECF">
            <w:pPr>
              <w:tabs>
                <w:tab w:val="decimal" w:pos="970"/>
              </w:tabs>
              <w:spacing w:line="380" w:lineRule="exact"/>
              <w:jc w:val="center"/>
              <w:rPr>
                <w:rFonts w:ascii="Arial" w:hAnsi="Arial" w:cs="Arial"/>
                <w:sz w:val="20"/>
                <w:szCs w:val="20"/>
              </w:rPr>
            </w:pPr>
            <w:r w:rsidRPr="000976D7">
              <w:rPr>
                <w:rFonts w:ascii="Arial" w:hAnsi="Arial" w:cs="Arial"/>
                <w:sz w:val="20"/>
                <w:szCs w:val="20"/>
              </w:rPr>
              <w:t>(30)</w:t>
            </w:r>
          </w:p>
        </w:tc>
        <w:tc>
          <w:tcPr>
            <w:tcW w:w="1477" w:type="dxa"/>
          </w:tcPr>
          <w:p w14:paraId="175537BE" w14:textId="77777777" w:rsidR="00853ECF" w:rsidRPr="000976D7" w:rsidRDefault="00853ECF" w:rsidP="00853ECF">
            <w:pPr>
              <w:tabs>
                <w:tab w:val="decimal" w:pos="970"/>
              </w:tabs>
              <w:spacing w:line="380" w:lineRule="exact"/>
              <w:jc w:val="center"/>
              <w:rPr>
                <w:rFonts w:ascii="Arial" w:hAnsi="Arial" w:cs="Arial"/>
                <w:sz w:val="20"/>
                <w:szCs w:val="20"/>
              </w:rPr>
            </w:pPr>
            <w:r w:rsidRPr="000976D7">
              <w:rPr>
                <w:rFonts w:ascii="Arial" w:hAnsi="Arial" w:cs="Arial"/>
                <w:sz w:val="20"/>
                <w:szCs w:val="20"/>
              </w:rPr>
              <w:t>65,975</w:t>
            </w:r>
          </w:p>
        </w:tc>
      </w:tr>
      <w:tr w:rsidR="00853ECF" w:rsidRPr="000976D7" w14:paraId="5BECA64D" w14:textId="77777777" w:rsidTr="007B07F9">
        <w:tc>
          <w:tcPr>
            <w:tcW w:w="4770" w:type="dxa"/>
            <w:shd w:val="clear" w:color="auto" w:fill="auto"/>
            <w:hideMark/>
          </w:tcPr>
          <w:p w14:paraId="5AFD8136" w14:textId="77777777" w:rsidR="00853ECF" w:rsidRPr="000976D7" w:rsidRDefault="00853ECF" w:rsidP="00853ECF">
            <w:pPr>
              <w:spacing w:line="380" w:lineRule="exact"/>
              <w:rPr>
                <w:rFonts w:ascii="Arial" w:hAnsi="Arial" w:cs="Arial"/>
                <w:sz w:val="20"/>
                <w:szCs w:val="20"/>
              </w:rPr>
            </w:pPr>
            <w:r w:rsidRPr="000976D7">
              <w:rPr>
                <w:rFonts w:ascii="Arial" w:hAnsi="Arial" w:cs="Arial"/>
                <w:sz w:val="20"/>
                <w:szCs w:val="20"/>
              </w:rPr>
              <w:t>Current portion of lease liabilities</w:t>
            </w:r>
          </w:p>
        </w:tc>
        <w:tc>
          <w:tcPr>
            <w:tcW w:w="1476" w:type="dxa"/>
          </w:tcPr>
          <w:p w14:paraId="4A52E9F4" w14:textId="77777777" w:rsidR="00853ECF" w:rsidRPr="000976D7" w:rsidRDefault="00853ECF" w:rsidP="00853ECF">
            <w:pPr>
              <w:tabs>
                <w:tab w:val="decimal" w:pos="970"/>
              </w:tabs>
              <w:spacing w:line="380" w:lineRule="exact"/>
              <w:jc w:val="center"/>
              <w:rPr>
                <w:rFonts w:ascii="Arial" w:hAnsi="Arial" w:cs="Arial"/>
                <w:sz w:val="20"/>
                <w:szCs w:val="20"/>
              </w:rPr>
            </w:pPr>
            <w:r w:rsidRPr="000976D7">
              <w:rPr>
                <w:rFonts w:ascii="Arial" w:hAnsi="Arial" w:cs="Arial"/>
                <w:sz w:val="20"/>
                <w:szCs w:val="20"/>
              </w:rPr>
              <w:t>2,937</w:t>
            </w:r>
          </w:p>
        </w:tc>
        <w:tc>
          <w:tcPr>
            <w:tcW w:w="1477" w:type="dxa"/>
          </w:tcPr>
          <w:p w14:paraId="69E620B6" w14:textId="77777777" w:rsidR="00853ECF" w:rsidRPr="000976D7" w:rsidRDefault="00853ECF" w:rsidP="00853ECF">
            <w:pPr>
              <w:tabs>
                <w:tab w:val="decimal" w:pos="970"/>
              </w:tabs>
              <w:spacing w:line="380" w:lineRule="exact"/>
              <w:jc w:val="center"/>
              <w:rPr>
                <w:rFonts w:ascii="Arial" w:hAnsi="Arial" w:cs="Arial"/>
                <w:sz w:val="20"/>
                <w:szCs w:val="20"/>
              </w:rPr>
            </w:pPr>
            <w:r w:rsidRPr="000976D7">
              <w:rPr>
                <w:rFonts w:ascii="Arial" w:hAnsi="Arial" w:cs="Arial"/>
                <w:sz w:val="20"/>
                <w:szCs w:val="20"/>
              </w:rPr>
              <w:t>8,467</w:t>
            </w:r>
          </w:p>
        </w:tc>
        <w:tc>
          <w:tcPr>
            <w:tcW w:w="1477" w:type="dxa"/>
          </w:tcPr>
          <w:p w14:paraId="3C81D59C" w14:textId="77777777" w:rsidR="00853ECF" w:rsidRPr="000976D7" w:rsidRDefault="00853ECF" w:rsidP="00853ECF">
            <w:pPr>
              <w:tabs>
                <w:tab w:val="decimal" w:pos="970"/>
              </w:tabs>
              <w:spacing w:line="380" w:lineRule="exact"/>
              <w:jc w:val="center"/>
              <w:rPr>
                <w:rFonts w:ascii="Arial" w:hAnsi="Arial" w:cs="Arial"/>
                <w:sz w:val="20"/>
                <w:szCs w:val="20"/>
              </w:rPr>
            </w:pPr>
            <w:r w:rsidRPr="000976D7">
              <w:rPr>
                <w:rFonts w:ascii="Arial" w:hAnsi="Arial" w:cs="Arial"/>
                <w:sz w:val="20"/>
                <w:szCs w:val="20"/>
              </w:rPr>
              <w:t>11,404</w:t>
            </w:r>
          </w:p>
        </w:tc>
      </w:tr>
      <w:tr w:rsidR="00853ECF" w:rsidRPr="000976D7" w14:paraId="692BC3CF" w14:textId="77777777" w:rsidTr="007B07F9">
        <w:tc>
          <w:tcPr>
            <w:tcW w:w="4770" w:type="dxa"/>
            <w:shd w:val="clear" w:color="auto" w:fill="auto"/>
            <w:hideMark/>
          </w:tcPr>
          <w:p w14:paraId="20B4AFA4" w14:textId="77777777" w:rsidR="00853ECF" w:rsidRPr="000976D7" w:rsidRDefault="00853ECF" w:rsidP="00853ECF">
            <w:pPr>
              <w:spacing w:line="380" w:lineRule="exact"/>
              <w:rPr>
                <w:rFonts w:ascii="Arial" w:hAnsi="Arial" w:cs="Arial"/>
                <w:b/>
                <w:bCs/>
                <w:sz w:val="20"/>
                <w:szCs w:val="20"/>
              </w:rPr>
            </w:pPr>
            <w:r w:rsidRPr="000976D7">
              <w:rPr>
                <w:rFonts w:ascii="Arial" w:hAnsi="Arial" w:cs="Arial"/>
                <w:b/>
                <w:bCs/>
                <w:sz w:val="20"/>
                <w:szCs w:val="20"/>
              </w:rPr>
              <w:t>Non-current liabilities</w:t>
            </w:r>
          </w:p>
        </w:tc>
        <w:tc>
          <w:tcPr>
            <w:tcW w:w="1476" w:type="dxa"/>
          </w:tcPr>
          <w:p w14:paraId="4EC2EDFC" w14:textId="77777777" w:rsidR="00853ECF" w:rsidRPr="000976D7" w:rsidRDefault="00853ECF" w:rsidP="00853ECF">
            <w:pPr>
              <w:tabs>
                <w:tab w:val="decimal" w:pos="970"/>
              </w:tabs>
              <w:spacing w:line="380" w:lineRule="exact"/>
              <w:jc w:val="center"/>
              <w:rPr>
                <w:rFonts w:ascii="Arial" w:hAnsi="Arial" w:cs="Arial"/>
                <w:sz w:val="20"/>
                <w:szCs w:val="20"/>
              </w:rPr>
            </w:pPr>
          </w:p>
        </w:tc>
        <w:tc>
          <w:tcPr>
            <w:tcW w:w="1477" w:type="dxa"/>
          </w:tcPr>
          <w:p w14:paraId="2730BA5C" w14:textId="77777777" w:rsidR="00853ECF" w:rsidRPr="000976D7" w:rsidRDefault="00853ECF" w:rsidP="00853ECF">
            <w:pPr>
              <w:tabs>
                <w:tab w:val="decimal" w:pos="970"/>
              </w:tabs>
              <w:spacing w:line="380" w:lineRule="exact"/>
              <w:jc w:val="center"/>
              <w:rPr>
                <w:rFonts w:ascii="Arial" w:hAnsi="Arial" w:cs="Arial"/>
                <w:sz w:val="20"/>
                <w:szCs w:val="20"/>
              </w:rPr>
            </w:pPr>
          </w:p>
        </w:tc>
        <w:tc>
          <w:tcPr>
            <w:tcW w:w="1477" w:type="dxa"/>
          </w:tcPr>
          <w:p w14:paraId="136A1EC9" w14:textId="77777777" w:rsidR="00853ECF" w:rsidRPr="000976D7" w:rsidRDefault="00853ECF" w:rsidP="00853ECF">
            <w:pPr>
              <w:tabs>
                <w:tab w:val="decimal" w:pos="970"/>
              </w:tabs>
              <w:spacing w:line="380" w:lineRule="exact"/>
              <w:jc w:val="center"/>
              <w:rPr>
                <w:rFonts w:ascii="Arial" w:hAnsi="Arial" w:cs="Arial"/>
                <w:sz w:val="20"/>
                <w:szCs w:val="20"/>
              </w:rPr>
            </w:pPr>
          </w:p>
        </w:tc>
      </w:tr>
      <w:tr w:rsidR="00853ECF" w:rsidRPr="000976D7" w14:paraId="2FF67D74" w14:textId="77777777" w:rsidTr="007B07F9">
        <w:tc>
          <w:tcPr>
            <w:tcW w:w="4770" w:type="dxa"/>
            <w:shd w:val="clear" w:color="auto" w:fill="auto"/>
            <w:hideMark/>
          </w:tcPr>
          <w:p w14:paraId="4F03BE48" w14:textId="77777777" w:rsidR="00853ECF" w:rsidRPr="000976D7" w:rsidRDefault="00853ECF" w:rsidP="00853ECF">
            <w:pPr>
              <w:spacing w:line="380" w:lineRule="exact"/>
              <w:rPr>
                <w:rFonts w:ascii="Arial" w:hAnsi="Arial" w:cs="Arial"/>
                <w:sz w:val="20"/>
                <w:szCs w:val="20"/>
              </w:rPr>
            </w:pPr>
            <w:r w:rsidRPr="000976D7">
              <w:rPr>
                <w:rFonts w:ascii="Arial" w:hAnsi="Arial" w:cs="Arial"/>
                <w:sz w:val="20"/>
                <w:szCs w:val="20"/>
              </w:rPr>
              <w:t>Lease liabilities, net of current portion</w:t>
            </w:r>
          </w:p>
        </w:tc>
        <w:tc>
          <w:tcPr>
            <w:tcW w:w="1476" w:type="dxa"/>
          </w:tcPr>
          <w:p w14:paraId="5DA7A114" w14:textId="77777777" w:rsidR="00853ECF" w:rsidRPr="000976D7" w:rsidRDefault="00853ECF" w:rsidP="00853ECF">
            <w:pPr>
              <w:tabs>
                <w:tab w:val="decimal" w:pos="970"/>
              </w:tabs>
              <w:spacing w:line="380" w:lineRule="exact"/>
              <w:jc w:val="center"/>
              <w:rPr>
                <w:rFonts w:ascii="Arial" w:hAnsi="Arial" w:cs="Arial"/>
                <w:sz w:val="20"/>
                <w:szCs w:val="20"/>
              </w:rPr>
            </w:pPr>
            <w:r w:rsidRPr="000976D7">
              <w:rPr>
                <w:rFonts w:ascii="Arial" w:hAnsi="Arial" w:cs="Arial"/>
                <w:sz w:val="20"/>
                <w:szCs w:val="20"/>
              </w:rPr>
              <w:t>3,358</w:t>
            </w:r>
          </w:p>
        </w:tc>
        <w:tc>
          <w:tcPr>
            <w:tcW w:w="1477" w:type="dxa"/>
          </w:tcPr>
          <w:p w14:paraId="02DB5CB4" w14:textId="77777777" w:rsidR="00853ECF" w:rsidRPr="000976D7" w:rsidRDefault="00853ECF" w:rsidP="00853ECF">
            <w:pPr>
              <w:tabs>
                <w:tab w:val="decimal" w:pos="970"/>
              </w:tabs>
              <w:spacing w:line="380" w:lineRule="exact"/>
              <w:jc w:val="center"/>
              <w:rPr>
                <w:rFonts w:ascii="Arial" w:hAnsi="Arial" w:cs="Arial"/>
                <w:sz w:val="20"/>
                <w:szCs w:val="20"/>
              </w:rPr>
            </w:pPr>
            <w:r w:rsidRPr="000976D7">
              <w:rPr>
                <w:rFonts w:ascii="Arial" w:hAnsi="Arial" w:cs="Arial"/>
                <w:sz w:val="20"/>
                <w:szCs w:val="20"/>
              </w:rPr>
              <w:t>46,327</w:t>
            </w:r>
          </w:p>
        </w:tc>
        <w:tc>
          <w:tcPr>
            <w:tcW w:w="1477" w:type="dxa"/>
          </w:tcPr>
          <w:p w14:paraId="3480101A" w14:textId="77777777" w:rsidR="00853ECF" w:rsidRPr="000976D7" w:rsidRDefault="00853ECF" w:rsidP="00853ECF">
            <w:pPr>
              <w:tabs>
                <w:tab w:val="decimal" w:pos="970"/>
              </w:tabs>
              <w:spacing w:line="380" w:lineRule="exact"/>
              <w:jc w:val="center"/>
              <w:rPr>
                <w:rFonts w:ascii="Arial" w:hAnsi="Arial" w:cs="Arial"/>
                <w:sz w:val="20"/>
                <w:szCs w:val="20"/>
              </w:rPr>
            </w:pPr>
            <w:r w:rsidRPr="000976D7">
              <w:rPr>
                <w:rFonts w:ascii="Arial" w:hAnsi="Arial" w:cs="Arial"/>
                <w:sz w:val="20"/>
                <w:szCs w:val="20"/>
              </w:rPr>
              <w:t>49,685</w:t>
            </w:r>
          </w:p>
        </w:tc>
      </w:tr>
    </w:tbl>
    <w:p w14:paraId="18A5943A" w14:textId="77777777" w:rsidR="0057622D" w:rsidRPr="000976D7" w:rsidRDefault="0057622D" w:rsidP="00642957">
      <w:pPr>
        <w:spacing w:before="240" w:after="120" w:line="380" w:lineRule="exact"/>
        <w:ind w:left="605" w:hanging="605"/>
        <w:jc w:val="thaiDistribute"/>
        <w:rPr>
          <w:rFonts w:ascii="Arial" w:hAnsi="Arial" w:cs="Arial"/>
          <w:b/>
          <w:bCs/>
          <w:sz w:val="22"/>
          <w:szCs w:val="28"/>
        </w:rPr>
      </w:pPr>
    </w:p>
    <w:p w14:paraId="279BFFA4" w14:textId="77777777" w:rsidR="0057622D" w:rsidRPr="000976D7" w:rsidRDefault="0057622D">
      <w:pPr>
        <w:overflowPunct/>
        <w:autoSpaceDE/>
        <w:autoSpaceDN/>
        <w:adjustRightInd/>
        <w:spacing w:after="160" w:line="259" w:lineRule="auto"/>
        <w:textAlignment w:val="auto"/>
        <w:rPr>
          <w:rFonts w:ascii="Arial" w:hAnsi="Arial" w:cs="Arial"/>
          <w:b/>
          <w:bCs/>
          <w:sz w:val="22"/>
          <w:szCs w:val="28"/>
        </w:rPr>
      </w:pPr>
      <w:r w:rsidRPr="000976D7">
        <w:rPr>
          <w:rFonts w:ascii="Arial" w:hAnsi="Arial" w:cs="Arial"/>
          <w:b/>
          <w:bCs/>
          <w:sz w:val="22"/>
          <w:szCs w:val="28"/>
        </w:rPr>
        <w:br w:type="page"/>
      </w:r>
    </w:p>
    <w:p w14:paraId="5CB087F4" w14:textId="26AAEC14" w:rsidR="009633AD" w:rsidRPr="000976D7" w:rsidRDefault="009633AD" w:rsidP="007B07F9">
      <w:pPr>
        <w:spacing w:before="240" w:after="120" w:line="380" w:lineRule="exact"/>
        <w:ind w:left="540" w:hanging="540"/>
        <w:jc w:val="thaiDistribute"/>
        <w:rPr>
          <w:rFonts w:ascii="Arial" w:hAnsi="Arial" w:cs="Arial"/>
          <w:b/>
          <w:bCs/>
          <w:sz w:val="22"/>
          <w:szCs w:val="22"/>
        </w:rPr>
      </w:pPr>
      <w:r w:rsidRPr="000976D7">
        <w:rPr>
          <w:rFonts w:ascii="Arial" w:hAnsi="Arial" w:cs="Arial"/>
          <w:b/>
          <w:bCs/>
          <w:sz w:val="22"/>
          <w:szCs w:val="28"/>
        </w:rPr>
        <w:lastRenderedPageBreak/>
        <w:t>4</w:t>
      </w:r>
      <w:r w:rsidRPr="000976D7">
        <w:rPr>
          <w:rFonts w:ascii="Arial" w:hAnsi="Arial" w:cs="Arial"/>
          <w:b/>
          <w:bCs/>
          <w:sz w:val="22"/>
          <w:szCs w:val="22"/>
        </w:rPr>
        <w:t>.1</w:t>
      </w:r>
      <w:r w:rsidRPr="000976D7">
        <w:rPr>
          <w:rFonts w:ascii="Arial" w:hAnsi="Arial" w:cs="Arial"/>
          <w:b/>
          <w:bCs/>
          <w:sz w:val="22"/>
          <w:szCs w:val="22"/>
        </w:rPr>
        <w:tab/>
        <w:t>Financial instruments</w:t>
      </w:r>
    </w:p>
    <w:p w14:paraId="4156F64C" w14:textId="0326896B" w:rsidR="001E27D8" w:rsidRPr="000976D7" w:rsidRDefault="009633AD" w:rsidP="007B07F9">
      <w:pPr>
        <w:tabs>
          <w:tab w:val="left" w:pos="2160"/>
          <w:tab w:val="right" w:pos="7200"/>
          <w:tab w:val="right" w:pos="8540"/>
        </w:tabs>
        <w:spacing w:after="120" w:line="380" w:lineRule="exact"/>
        <w:ind w:left="540" w:hanging="540"/>
        <w:jc w:val="thaiDistribute"/>
        <w:rPr>
          <w:rFonts w:ascii="Arial" w:hAnsi="Arial" w:cs="Arial"/>
          <w:b/>
          <w:bCs/>
          <w:sz w:val="22"/>
          <w:szCs w:val="22"/>
        </w:rPr>
      </w:pPr>
      <w:r w:rsidRPr="000976D7">
        <w:rPr>
          <w:rFonts w:ascii="Arial" w:hAnsi="Arial" w:cs="Arial"/>
          <w:sz w:val="22"/>
          <w:szCs w:val="22"/>
          <w:cs/>
        </w:rPr>
        <w:tab/>
      </w:r>
      <w:r w:rsidRPr="000976D7">
        <w:rPr>
          <w:rFonts w:ascii="Arial" w:hAnsi="Arial" w:cs="Arial"/>
          <w:spacing w:val="-2"/>
          <w:sz w:val="22"/>
          <w:szCs w:val="22"/>
        </w:rPr>
        <w:t xml:space="preserve">As at </w:t>
      </w:r>
      <w:r w:rsidRPr="000976D7">
        <w:rPr>
          <w:rFonts w:ascii="Arial" w:hAnsi="Arial" w:cs="Arial"/>
          <w:spacing w:val="-2"/>
          <w:sz w:val="22"/>
          <w:szCs w:val="22"/>
          <w:cs/>
        </w:rPr>
        <w:t>1</w:t>
      </w:r>
      <w:r w:rsidR="00AC0046" w:rsidRPr="000976D7">
        <w:rPr>
          <w:rFonts w:ascii="Arial" w:hAnsi="Arial" w:cs="Arial"/>
          <w:spacing w:val="-2"/>
          <w:sz w:val="22"/>
          <w:szCs w:val="22"/>
        </w:rPr>
        <w:t xml:space="preserve"> </w:t>
      </w:r>
      <w:r w:rsidRPr="000976D7">
        <w:rPr>
          <w:rFonts w:ascii="Arial" w:hAnsi="Arial" w:cs="Arial"/>
          <w:spacing w:val="-2"/>
          <w:sz w:val="22"/>
          <w:szCs w:val="22"/>
        </w:rPr>
        <w:t xml:space="preserve">January </w:t>
      </w:r>
      <w:r w:rsidRPr="000976D7">
        <w:rPr>
          <w:rFonts w:ascii="Arial" w:hAnsi="Arial" w:cs="Arial"/>
          <w:spacing w:val="-2"/>
          <w:sz w:val="22"/>
          <w:szCs w:val="22"/>
          <w:cs/>
        </w:rPr>
        <w:t>2020</w:t>
      </w:r>
      <w:r w:rsidRPr="000976D7">
        <w:rPr>
          <w:rFonts w:ascii="Arial" w:hAnsi="Arial" w:cs="Arial"/>
          <w:spacing w:val="-2"/>
          <w:sz w:val="22"/>
          <w:szCs w:val="22"/>
        </w:rPr>
        <w:t xml:space="preserve">, the </w:t>
      </w:r>
      <w:r w:rsidRPr="000976D7">
        <w:rPr>
          <w:rFonts w:ascii="Arial" w:hAnsi="Arial" w:cs="Arial"/>
          <w:spacing w:val="-2"/>
          <w:sz w:val="22"/>
        </w:rPr>
        <w:t>Company</w:t>
      </w:r>
      <w:r w:rsidRPr="000976D7">
        <w:rPr>
          <w:rFonts w:ascii="Arial" w:hAnsi="Arial" w:cs="Arial"/>
          <w:spacing w:val="-2"/>
          <w:sz w:val="22"/>
          <w:szCs w:val="22"/>
        </w:rPr>
        <w:t xml:space="preserve"> has not designated any financial liabilities to be measured</w:t>
      </w:r>
      <w:r w:rsidRPr="000976D7">
        <w:rPr>
          <w:rFonts w:ascii="Arial" w:hAnsi="Arial" w:cs="Arial"/>
          <w:sz w:val="22"/>
          <w:szCs w:val="22"/>
        </w:rPr>
        <w:t xml:space="preserve"> at fair value through profit or loss and has not designated any financial assets that are debt instruments to be measured at fair value through profit or loss or at fair value through other comprehensive income</w:t>
      </w:r>
      <w:r w:rsidRPr="000976D7">
        <w:rPr>
          <w:rFonts w:ascii="Arial" w:hAnsi="Arial" w:cs="Arial"/>
          <w:sz w:val="22"/>
          <w:szCs w:val="22"/>
          <w:cs/>
        </w:rPr>
        <w:t>.</w:t>
      </w:r>
    </w:p>
    <w:p w14:paraId="7A0A324B" w14:textId="06B912DC" w:rsidR="009633AD" w:rsidRPr="000976D7" w:rsidRDefault="009633AD" w:rsidP="007B07F9">
      <w:pPr>
        <w:spacing w:before="120" w:after="120" w:line="380" w:lineRule="exact"/>
        <w:ind w:left="540" w:hanging="540"/>
        <w:rPr>
          <w:rFonts w:ascii="Arial" w:hAnsi="Arial" w:cs="Arial"/>
          <w:b/>
          <w:bCs/>
          <w:sz w:val="22"/>
          <w:cs/>
        </w:rPr>
      </w:pPr>
      <w:r w:rsidRPr="000976D7">
        <w:rPr>
          <w:rFonts w:ascii="Arial" w:hAnsi="Arial" w:cs="Arial"/>
          <w:b/>
          <w:bCs/>
          <w:sz w:val="22"/>
        </w:rPr>
        <w:t>4.2</w:t>
      </w:r>
      <w:r w:rsidRPr="000976D7">
        <w:rPr>
          <w:rFonts w:ascii="Arial" w:hAnsi="Arial" w:cs="Arial"/>
          <w:b/>
          <w:bCs/>
          <w:sz w:val="22"/>
        </w:rPr>
        <w:tab/>
        <w:t>Leases</w:t>
      </w:r>
    </w:p>
    <w:p w14:paraId="0A3A1A9E" w14:textId="10BDD862" w:rsidR="009633AD" w:rsidRPr="000976D7" w:rsidRDefault="009633AD" w:rsidP="007B07F9">
      <w:pPr>
        <w:tabs>
          <w:tab w:val="left" w:pos="2160"/>
          <w:tab w:val="right" w:pos="7200"/>
          <w:tab w:val="right" w:pos="8540"/>
        </w:tabs>
        <w:spacing w:after="120" w:line="380" w:lineRule="exact"/>
        <w:ind w:left="540" w:hanging="540"/>
        <w:jc w:val="thaiDistribute"/>
        <w:rPr>
          <w:rFonts w:ascii="Arial" w:hAnsi="Arial" w:cs="Arial"/>
          <w:b/>
          <w:bCs/>
          <w:sz w:val="22"/>
          <w:szCs w:val="22"/>
        </w:rPr>
      </w:pPr>
      <w:r w:rsidRPr="000976D7">
        <w:rPr>
          <w:rFonts w:ascii="Arial" w:hAnsi="Arial" w:cs="Arial"/>
          <w:sz w:val="22"/>
          <w:szCs w:val="22"/>
        </w:rPr>
        <w:tab/>
        <w:t xml:space="preserve">On adoption of TFRS </w:t>
      </w:r>
      <w:r w:rsidRPr="000976D7">
        <w:rPr>
          <w:rFonts w:ascii="Arial" w:hAnsi="Arial" w:cs="Arial"/>
          <w:sz w:val="22"/>
          <w:szCs w:val="22"/>
          <w:cs/>
        </w:rPr>
        <w:t>16</w:t>
      </w:r>
      <w:r w:rsidRPr="000976D7">
        <w:rPr>
          <w:rFonts w:ascii="Arial" w:hAnsi="Arial" w:cs="Arial"/>
          <w:sz w:val="22"/>
          <w:szCs w:val="22"/>
        </w:rPr>
        <w:t xml:space="preserve">, the </w:t>
      </w:r>
      <w:r w:rsidRPr="000976D7">
        <w:rPr>
          <w:rFonts w:ascii="Arial" w:hAnsi="Arial" w:cs="Arial"/>
          <w:sz w:val="22"/>
        </w:rPr>
        <w:t>Company</w:t>
      </w:r>
      <w:r w:rsidRPr="000976D7">
        <w:rPr>
          <w:rFonts w:ascii="Arial" w:hAnsi="Arial" w:cs="Arial"/>
          <w:sz w:val="22"/>
          <w:szCs w:val="22"/>
        </w:rPr>
        <w:t xml:space="preserve"> </w:t>
      </w:r>
      <w:proofErr w:type="spellStart"/>
      <w:r w:rsidRPr="000976D7">
        <w:rPr>
          <w:rFonts w:ascii="Arial" w:hAnsi="Arial" w:cs="Arial"/>
          <w:sz w:val="22"/>
          <w:szCs w:val="22"/>
        </w:rPr>
        <w:t>recognised</w:t>
      </w:r>
      <w:proofErr w:type="spellEnd"/>
      <w:r w:rsidRPr="000976D7">
        <w:rPr>
          <w:rFonts w:ascii="Arial" w:hAnsi="Arial" w:cs="Arial"/>
          <w:sz w:val="22"/>
          <w:szCs w:val="22"/>
        </w:rPr>
        <w:t xml:space="preserve"> lease liabilities</w:t>
      </w:r>
      <w:r w:rsidRPr="000976D7">
        <w:rPr>
          <w:rFonts w:ascii="Arial" w:hAnsi="Arial" w:cs="Arial"/>
          <w:sz w:val="22"/>
          <w:szCs w:val="22"/>
          <w:cs/>
        </w:rPr>
        <w:t xml:space="preserve"> </w:t>
      </w:r>
      <w:r w:rsidRPr="000976D7">
        <w:rPr>
          <w:rFonts w:ascii="Arial" w:hAnsi="Arial" w:cs="Arial"/>
          <w:sz w:val="22"/>
          <w:szCs w:val="22"/>
        </w:rPr>
        <w:t xml:space="preserve">in relation to leases that previously classified as operating leases measured at the present value of the remaining lease payments, discounted using the </w:t>
      </w:r>
      <w:r w:rsidRPr="000976D7">
        <w:rPr>
          <w:rFonts w:ascii="Arial" w:hAnsi="Arial" w:cs="Arial"/>
          <w:sz w:val="22"/>
        </w:rPr>
        <w:t>Company</w:t>
      </w:r>
      <w:r w:rsidRPr="000976D7">
        <w:rPr>
          <w:rFonts w:ascii="Arial" w:hAnsi="Arial" w:cs="Arial"/>
          <w:sz w:val="22"/>
          <w:szCs w:val="22"/>
        </w:rPr>
        <w:t>’s incremental borrowing rate as of</w:t>
      </w:r>
      <w:r w:rsidR="00DE37C3" w:rsidRPr="000976D7">
        <w:rPr>
          <w:rFonts w:ascii="Arial" w:hAnsi="Arial" w:cs="Arial"/>
          <w:sz w:val="22"/>
          <w:szCs w:val="22"/>
        </w:rPr>
        <w:t xml:space="preserve">                          </w:t>
      </w:r>
      <w:r w:rsidRPr="000976D7">
        <w:rPr>
          <w:rFonts w:ascii="Arial" w:hAnsi="Arial" w:cs="Arial"/>
          <w:sz w:val="22"/>
          <w:szCs w:val="22"/>
        </w:rPr>
        <w:t xml:space="preserve"> 1 January 2020. For leases that previously classified as finance leases, the </w:t>
      </w:r>
      <w:r w:rsidRPr="000976D7">
        <w:rPr>
          <w:rFonts w:ascii="Arial" w:hAnsi="Arial" w:cs="Arial"/>
          <w:sz w:val="22"/>
        </w:rPr>
        <w:t>Company</w:t>
      </w:r>
      <w:r w:rsidRPr="000976D7">
        <w:rPr>
          <w:rFonts w:ascii="Arial" w:hAnsi="Arial" w:cs="Arial"/>
          <w:sz w:val="22"/>
          <w:szCs w:val="22"/>
        </w:rPr>
        <w:t xml:space="preserve"> </w:t>
      </w:r>
      <w:proofErr w:type="spellStart"/>
      <w:r w:rsidRPr="000976D7">
        <w:rPr>
          <w:rFonts w:ascii="Arial" w:hAnsi="Arial" w:cs="Arial"/>
          <w:sz w:val="22"/>
          <w:szCs w:val="22"/>
        </w:rPr>
        <w:t>recognised</w:t>
      </w:r>
      <w:proofErr w:type="spellEnd"/>
      <w:r w:rsidRPr="000976D7">
        <w:rPr>
          <w:rFonts w:ascii="Arial" w:hAnsi="Arial" w:cs="Arial"/>
          <w:sz w:val="22"/>
          <w:szCs w:val="22"/>
          <w:cs/>
        </w:rPr>
        <w:t xml:space="preserve"> </w:t>
      </w:r>
      <w:r w:rsidRPr="000976D7">
        <w:rPr>
          <w:rFonts w:ascii="Arial" w:hAnsi="Arial" w:cs="Arial"/>
          <w:sz w:val="22"/>
          <w:szCs w:val="22"/>
        </w:rPr>
        <w:t>the carrying amount of the lease assets and lease liabilities before transition as right-of-use assets and lease liabilities, respectively at the date of initial application.</w:t>
      </w:r>
    </w:p>
    <w:tbl>
      <w:tblPr>
        <w:tblStyle w:val="TableGrid6"/>
        <w:tblW w:w="89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1905"/>
      </w:tblGrid>
      <w:tr w:rsidR="009633AD" w:rsidRPr="000976D7" w14:paraId="2E2E274D" w14:textId="77777777" w:rsidTr="007B07F9">
        <w:trPr>
          <w:tblHeader/>
        </w:trPr>
        <w:tc>
          <w:tcPr>
            <w:tcW w:w="8925" w:type="dxa"/>
            <w:gridSpan w:val="2"/>
          </w:tcPr>
          <w:p w14:paraId="721BC3A9" w14:textId="77777777" w:rsidR="009633AD" w:rsidRPr="000976D7" w:rsidRDefault="009633AD" w:rsidP="00642957">
            <w:pPr>
              <w:spacing w:line="380" w:lineRule="exact"/>
              <w:jc w:val="right"/>
              <w:rPr>
                <w:rFonts w:ascii="Arial" w:hAnsi="Arial" w:cs="Arial"/>
                <w:sz w:val="22"/>
                <w:szCs w:val="22"/>
                <w:cs/>
              </w:rPr>
            </w:pPr>
            <w:r w:rsidRPr="000976D7">
              <w:rPr>
                <w:rFonts w:ascii="Arial" w:hAnsi="Arial" w:cs="Arial"/>
                <w:sz w:val="22"/>
                <w:szCs w:val="22"/>
              </w:rPr>
              <w:t>(Unit: Thousand Baht)</w:t>
            </w:r>
          </w:p>
        </w:tc>
      </w:tr>
      <w:tr w:rsidR="009633AD" w:rsidRPr="000976D7" w14:paraId="676FF814" w14:textId="77777777" w:rsidTr="007B07F9">
        <w:tc>
          <w:tcPr>
            <w:tcW w:w="7020" w:type="dxa"/>
            <w:hideMark/>
          </w:tcPr>
          <w:p w14:paraId="7E96A0AE" w14:textId="2AF9238C" w:rsidR="009633AD" w:rsidRPr="000976D7" w:rsidRDefault="009633AD" w:rsidP="007B07F9">
            <w:pPr>
              <w:tabs>
                <w:tab w:val="left" w:pos="240"/>
              </w:tabs>
              <w:spacing w:line="380" w:lineRule="exact"/>
              <w:ind w:left="169" w:hanging="169"/>
              <w:rPr>
                <w:rFonts w:ascii="Arial" w:hAnsi="Arial" w:cs="Arial"/>
                <w:sz w:val="22"/>
                <w:szCs w:val="22"/>
                <w:cs/>
              </w:rPr>
            </w:pPr>
            <w:r w:rsidRPr="000976D7">
              <w:rPr>
                <w:rFonts w:ascii="Arial" w:hAnsi="Arial" w:cs="Arial"/>
                <w:sz w:val="22"/>
                <w:szCs w:val="22"/>
              </w:rPr>
              <w:t>Operating lease commitments</w:t>
            </w:r>
            <w:r w:rsidRPr="000976D7">
              <w:rPr>
                <w:rFonts w:ascii="Arial" w:hAnsi="Arial" w:cs="Arial"/>
                <w:sz w:val="22"/>
                <w:szCs w:val="22"/>
                <w:cs/>
              </w:rPr>
              <w:t xml:space="preserve"> </w:t>
            </w:r>
            <w:r w:rsidRPr="000976D7">
              <w:rPr>
                <w:rFonts w:ascii="Arial" w:hAnsi="Arial" w:cs="Arial"/>
                <w:sz w:val="22"/>
                <w:szCs w:val="22"/>
              </w:rPr>
              <w:t xml:space="preserve">and long-term service </w:t>
            </w:r>
            <w:r w:rsidR="007B07F9" w:rsidRPr="000976D7">
              <w:rPr>
                <w:rFonts w:ascii="Arial" w:hAnsi="Arial" w:cs="Arial"/>
                <w:sz w:val="22"/>
                <w:szCs w:val="22"/>
              </w:rPr>
              <w:t xml:space="preserve">                            </w:t>
            </w:r>
            <w:r w:rsidRPr="000976D7">
              <w:rPr>
                <w:rFonts w:ascii="Arial" w:hAnsi="Arial" w:cs="Arial"/>
                <w:sz w:val="22"/>
                <w:szCs w:val="22"/>
              </w:rPr>
              <w:t>commitments as at 31 December 2019</w:t>
            </w:r>
          </w:p>
        </w:tc>
        <w:tc>
          <w:tcPr>
            <w:tcW w:w="1905" w:type="dxa"/>
          </w:tcPr>
          <w:p w14:paraId="739F398E" w14:textId="77777777" w:rsidR="009633AD" w:rsidRPr="000976D7" w:rsidRDefault="009633AD" w:rsidP="00642957">
            <w:pPr>
              <w:tabs>
                <w:tab w:val="decimal" w:pos="1515"/>
              </w:tabs>
              <w:spacing w:line="380" w:lineRule="exact"/>
              <w:rPr>
                <w:rFonts w:ascii="Arial" w:hAnsi="Arial" w:cs="Arial"/>
                <w:sz w:val="22"/>
                <w:szCs w:val="22"/>
              </w:rPr>
            </w:pPr>
          </w:p>
          <w:p w14:paraId="3E6FF0A6" w14:textId="77777777" w:rsidR="009633AD" w:rsidRPr="000976D7" w:rsidRDefault="009633AD" w:rsidP="00642957">
            <w:pPr>
              <w:tabs>
                <w:tab w:val="decimal" w:pos="1515"/>
              </w:tabs>
              <w:spacing w:line="380" w:lineRule="exact"/>
              <w:rPr>
                <w:rFonts w:ascii="Arial" w:hAnsi="Arial" w:cs="Arial"/>
                <w:sz w:val="22"/>
                <w:szCs w:val="22"/>
              </w:rPr>
            </w:pPr>
            <w:r w:rsidRPr="000976D7">
              <w:rPr>
                <w:rFonts w:ascii="Arial" w:hAnsi="Arial" w:cs="Arial"/>
                <w:sz w:val="22"/>
                <w:szCs w:val="22"/>
              </w:rPr>
              <w:t>65,339</w:t>
            </w:r>
          </w:p>
        </w:tc>
      </w:tr>
      <w:tr w:rsidR="009633AD" w:rsidRPr="000976D7" w14:paraId="683AFC09" w14:textId="77777777" w:rsidTr="007B07F9">
        <w:trPr>
          <w:trHeight w:val="243"/>
        </w:trPr>
        <w:tc>
          <w:tcPr>
            <w:tcW w:w="7020" w:type="dxa"/>
          </w:tcPr>
          <w:p w14:paraId="4D8D070F" w14:textId="77777777" w:rsidR="009633AD" w:rsidRPr="000976D7" w:rsidRDefault="009633AD" w:rsidP="00642957">
            <w:pPr>
              <w:spacing w:line="380" w:lineRule="exact"/>
              <w:rPr>
                <w:rFonts w:ascii="Arial" w:hAnsi="Arial" w:cs="Arial"/>
                <w:sz w:val="22"/>
                <w:szCs w:val="22"/>
              </w:rPr>
            </w:pPr>
            <w:r w:rsidRPr="000976D7">
              <w:rPr>
                <w:rFonts w:ascii="Arial" w:hAnsi="Arial" w:cs="Arial"/>
                <w:sz w:val="22"/>
                <w:szCs w:val="22"/>
              </w:rPr>
              <w:t>Less:</w:t>
            </w:r>
            <w:r w:rsidRPr="000976D7">
              <w:rPr>
                <w:rFonts w:ascii="Arial" w:hAnsi="Arial" w:cs="Arial"/>
                <w:sz w:val="22"/>
                <w:szCs w:val="22"/>
                <w:cs/>
              </w:rPr>
              <w:t xml:space="preserve"> </w:t>
            </w:r>
            <w:r w:rsidRPr="000976D7">
              <w:rPr>
                <w:rFonts w:ascii="Arial" w:hAnsi="Arial" w:cs="Arial"/>
                <w:sz w:val="22"/>
                <w:szCs w:val="22"/>
              </w:rPr>
              <w:t>Short-term leases and leases of low-value assets</w:t>
            </w:r>
          </w:p>
        </w:tc>
        <w:tc>
          <w:tcPr>
            <w:tcW w:w="1905" w:type="dxa"/>
          </w:tcPr>
          <w:p w14:paraId="3654A497" w14:textId="77777777" w:rsidR="009633AD" w:rsidRPr="000976D7" w:rsidRDefault="009633AD" w:rsidP="00642957">
            <w:pPr>
              <w:tabs>
                <w:tab w:val="decimal" w:pos="1515"/>
              </w:tabs>
              <w:spacing w:line="380" w:lineRule="exact"/>
              <w:rPr>
                <w:rFonts w:ascii="Arial" w:hAnsi="Arial" w:cs="Arial"/>
                <w:sz w:val="22"/>
                <w:szCs w:val="22"/>
              </w:rPr>
            </w:pPr>
            <w:r w:rsidRPr="000976D7">
              <w:rPr>
                <w:rFonts w:ascii="Arial" w:hAnsi="Arial" w:cs="Arial"/>
                <w:sz w:val="22"/>
                <w:szCs w:val="22"/>
              </w:rPr>
              <w:t>(126)</w:t>
            </w:r>
          </w:p>
        </w:tc>
      </w:tr>
      <w:tr w:rsidR="009633AD" w:rsidRPr="000976D7" w14:paraId="424B9297" w14:textId="77777777" w:rsidTr="007B07F9">
        <w:trPr>
          <w:trHeight w:val="243"/>
        </w:trPr>
        <w:tc>
          <w:tcPr>
            <w:tcW w:w="7020" w:type="dxa"/>
            <w:hideMark/>
          </w:tcPr>
          <w:p w14:paraId="39E3D48A" w14:textId="77777777" w:rsidR="009633AD" w:rsidRPr="000976D7" w:rsidRDefault="009633AD" w:rsidP="00642957">
            <w:pPr>
              <w:spacing w:line="380" w:lineRule="exact"/>
              <w:rPr>
                <w:rFonts w:ascii="Arial" w:hAnsi="Arial" w:cs="Arial"/>
                <w:sz w:val="22"/>
                <w:szCs w:val="22"/>
              </w:rPr>
            </w:pPr>
            <w:r w:rsidRPr="000976D7">
              <w:rPr>
                <w:rFonts w:ascii="Arial" w:hAnsi="Arial" w:cs="Arial"/>
                <w:sz w:val="22"/>
                <w:szCs w:val="22"/>
              </w:rPr>
              <w:t>Less:</w:t>
            </w:r>
            <w:r w:rsidRPr="000976D7">
              <w:rPr>
                <w:rFonts w:ascii="Arial" w:hAnsi="Arial" w:cs="Arial"/>
                <w:sz w:val="22"/>
                <w:szCs w:val="22"/>
                <w:cs/>
              </w:rPr>
              <w:t xml:space="preserve"> </w:t>
            </w:r>
            <w:r w:rsidRPr="000976D7">
              <w:rPr>
                <w:rFonts w:ascii="Arial" w:hAnsi="Arial" w:cs="Arial"/>
                <w:sz w:val="22"/>
                <w:szCs w:val="22"/>
              </w:rPr>
              <w:t>Contracts reassessed as service agreements</w:t>
            </w:r>
          </w:p>
        </w:tc>
        <w:tc>
          <w:tcPr>
            <w:tcW w:w="1905" w:type="dxa"/>
            <w:vAlign w:val="bottom"/>
          </w:tcPr>
          <w:p w14:paraId="745D81DB" w14:textId="77777777" w:rsidR="009633AD" w:rsidRPr="000976D7" w:rsidRDefault="009633AD" w:rsidP="00642957">
            <w:pPr>
              <w:tabs>
                <w:tab w:val="decimal" w:pos="1515"/>
              </w:tabs>
              <w:spacing w:line="380" w:lineRule="exact"/>
              <w:rPr>
                <w:rFonts w:ascii="Arial" w:hAnsi="Arial" w:cs="Arial"/>
                <w:sz w:val="22"/>
                <w:szCs w:val="22"/>
              </w:rPr>
            </w:pPr>
            <w:r w:rsidRPr="000976D7">
              <w:rPr>
                <w:rFonts w:ascii="Arial" w:hAnsi="Arial" w:cs="Arial"/>
                <w:sz w:val="22"/>
                <w:szCs w:val="22"/>
              </w:rPr>
              <w:t>(2,107)</w:t>
            </w:r>
          </w:p>
        </w:tc>
      </w:tr>
      <w:tr w:rsidR="009633AD" w:rsidRPr="000976D7" w14:paraId="07199B10" w14:textId="77777777" w:rsidTr="007B07F9">
        <w:tc>
          <w:tcPr>
            <w:tcW w:w="7020" w:type="dxa"/>
            <w:hideMark/>
          </w:tcPr>
          <w:p w14:paraId="68437136" w14:textId="77777777" w:rsidR="009633AD" w:rsidRPr="000976D7" w:rsidRDefault="009633AD" w:rsidP="00642957">
            <w:pPr>
              <w:spacing w:line="380" w:lineRule="exact"/>
              <w:rPr>
                <w:rFonts w:ascii="Arial" w:hAnsi="Arial" w:cs="Arial"/>
                <w:sz w:val="22"/>
                <w:szCs w:val="22"/>
              </w:rPr>
            </w:pPr>
            <w:r w:rsidRPr="000976D7">
              <w:rPr>
                <w:rFonts w:ascii="Arial" w:hAnsi="Arial" w:cs="Arial"/>
                <w:sz w:val="22"/>
                <w:szCs w:val="22"/>
              </w:rPr>
              <w:t>Less:</w:t>
            </w:r>
            <w:r w:rsidRPr="000976D7">
              <w:rPr>
                <w:rFonts w:ascii="Arial" w:hAnsi="Arial" w:cs="Arial"/>
                <w:sz w:val="22"/>
                <w:szCs w:val="22"/>
                <w:cs/>
              </w:rPr>
              <w:t xml:space="preserve"> </w:t>
            </w:r>
            <w:r w:rsidRPr="000976D7">
              <w:rPr>
                <w:rFonts w:ascii="Arial" w:hAnsi="Arial" w:cs="Arial"/>
                <w:sz w:val="22"/>
                <w:szCs w:val="22"/>
              </w:rPr>
              <w:t>Deferred interest expenses</w:t>
            </w:r>
          </w:p>
        </w:tc>
        <w:tc>
          <w:tcPr>
            <w:tcW w:w="1905" w:type="dxa"/>
            <w:vAlign w:val="bottom"/>
          </w:tcPr>
          <w:p w14:paraId="7E5B13F5" w14:textId="77777777" w:rsidR="009633AD" w:rsidRPr="000976D7" w:rsidRDefault="009633AD" w:rsidP="00642957">
            <w:pPr>
              <w:pBdr>
                <w:bottom w:val="single" w:sz="4" w:space="1" w:color="auto"/>
              </w:pBdr>
              <w:tabs>
                <w:tab w:val="decimal" w:pos="1515"/>
              </w:tabs>
              <w:spacing w:line="380" w:lineRule="exact"/>
              <w:rPr>
                <w:rFonts w:ascii="Arial" w:hAnsi="Arial" w:cs="Arial"/>
                <w:sz w:val="22"/>
                <w:szCs w:val="22"/>
              </w:rPr>
            </w:pPr>
            <w:r w:rsidRPr="000976D7">
              <w:rPr>
                <w:rFonts w:ascii="Arial" w:hAnsi="Arial" w:cs="Arial"/>
                <w:sz w:val="22"/>
                <w:szCs w:val="22"/>
              </w:rPr>
              <w:t>(8,312)</w:t>
            </w:r>
          </w:p>
        </w:tc>
      </w:tr>
      <w:tr w:rsidR="009633AD" w:rsidRPr="000976D7" w14:paraId="42B6FC03" w14:textId="77777777" w:rsidTr="007B07F9">
        <w:tc>
          <w:tcPr>
            <w:tcW w:w="7020" w:type="dxa"/>
            <w:hideMark/>
          </w:tcPr>
          <w:p w14:paraId="7C5E6E6E" w14:textId="77777777" w:rsidR="009633AD" w:rsidRPr="000976D7" w:rsidRDefault="009633AD" w:rsidP="00642957">
            <w:pPr>
              <w:spacing w:line="380" w:lineRule="exact"/>
              <w:rPr>
                <w:rFonts w:ascii="Arial" w:hAnsi="Arial" w:cs="Arial"/>
                <w:sz w:val="22"/>
                <w:szCs w:val="22"/>
              </w:rPr>
            </w:pPr>
            <w:r w:rsidRPr="000976D7">
              <w:rPr>
                <w:rFonts w:ascii="Arial" w:hAnsi="Arial" w:cs="Arial"/>
                <w:sz w:val="22"/>
                <w:szCs w:val="22"/>
              </w:rPr>
              <w:t>Increase in lease liabilities</w:t>
            </w:r>
            <w:r w:rsidRPr="000976D7">
              <w:rPr>
                <w:rFonts w:ascii="Arial" w:hAnsi="Arial" w:cs="Arial"/>
                <w:color w:val="000000"/>
                <w:spacing w:val="-4"/>
                <w:sz w:val="22"/>
                <w:szCs w:val="22"/>
              </w:rPr>
              <w:t xml:space="preserve"> due to TFRS 16 adoption</w:t>
            </w:r>
          </w:p>
        </w:tc>
        <w:tc>
          <w:tcPr>
            <w:tcW w:w="1905" w:type="dxa"/>
            <w:vAlign w:val="bottom"/>
          </w:tcPr>
          <w:p w14:paraId="4DBF65F3" w14:textId="77777777" w:rsidR="009633AD" w:rsidRPr="000976D7" w:rsidRDefault="009633AD" w:rsidP="00642957">
            <w:pPr>
              <w:tabs>
                <w:tab w:val="decimal" w:pos="1515"/>
              </w:tabs>
              <w:spacing w:line="380" w:lineRule="exact"/>
              <w:rPr>
                <w:rFonts w:ascii="Arial" w:hAnsi="Arial" w:cs="Arial"/>
                <w:sz w:val="22"/>
                <w:szCs w:val="22"/>
              </w:rPr>
            </w:pPr>
            <w:r w:rsidRPr="000976D7">
              <w:rPr>
                <w:rFonts w:ascii="Arial" w:hAnsi="Arial" w:cs="Arial"/>
                <w:sz w:val="22"/>
                <w:szCs w:val="22"/>
              </w:rPr>
              <w:t>54,794</w:t>
            </w:r>
          </w:p>
        </w:tc>
      </w:tr>
      <w:tr w:rsidR="009633AD" w:rsidRPr="000976D7" w14:paraId="18DEEF9B" w14:textId="77777777" w:rsidTr="007B07F9">
        <w:tc>
          <w:tcPr>
            <w:tcW w:w="7020" w:type="dxa"/>
            <w:hideMark/>
          </w:tcPr>
          <w:p w14:paraId="6322355E" w14:textId="3DA44A9E" w:rsidR="009633AD" w:rsidRPr="000976D7" w:rsidRDefault="009633AD" w:rsidP="007B07F9">
            <w:pPr>
              <w:spacing w:line="380" w:lineRule="exact"/>
              <w:rPr>
                <w:rFonts w:ascii="Arial" w:hAnsi="Arial" w:cs="Arial"/>
                <w:sz w:val="22"/>
                <w:szCs w:val="22"/>
              </w:rPr>
            </w:pPr>
            <w:r w:rsidRPr="000976D7">
              <w:rPr>
                <w:rFonts w:ascii="Arial" w:hAnsi="Arial" w:cs="Arial"/>
                <w:sz w:val="22"/>
                <w:szCs w:val="22"/>
              </w:rPr>
              <w:t>Liabilities under finance lease agreements</w:t>
            </w:r>
            <w:r w:rsidRPr="000976D7">
              <w:rPr>
                <w:rFonts w:ascii="Arial" w:hAnsi="Arial" w:cs="Arial"/>
                <w:sz w:val="22"/>
                <w:szCs w:val="22"/>
                <w:cs/>
              </w:rPr>
              <w:t xml:space="preserve"> </w:t>
            </w:r>
            <w:r w:rsidRPr="000976D7">
              <w:rPr>
                <w:rFonts w:ascii="Arial" w:hAnsi="Arial" w:cs="Arial"/>
                <w:sz w:val="22"/>
                <w:szCs w:val="22"/>
              </w:rPr>
              <w:t>as at 31 December 2019</w:t>
            </w:r>
          </w:p>
        </w:tc>
        <w:tc>
          <w:tcPr>
            <w:tcW w:w="1905" w:type="dxa"/>
            <w:vAlign w:val="bottom"/>
          </w:tcPr>
          <w:p w14:paraId="326647D8" w14:textId="77777777" w:rsidR="009633AD" w:rsidRPr="000976D7" w:rsidRDefault="009633AD" w:rsidP="00642957">
            <w:pPr>
              <w:pBdr>
                <w:bottom w:val="single" w:sz="4" w:space="1" w:color="auto"/>
              </w:pBdr>
              <w:tabs>
                <w:tab w:val="decimal" w:pos="1515"/>
              </w:tabs>
              <w:spacing w:line="380" w:lineRule="exact"/>
              <w:rPr>
                <w:rFonts w:ascii="Arial" w:hAnsi="Arial" w:cs="Arial"/>
                <w:sz w:val="22"/>
                <w:szCs w:val="22"/>
              </w:rPr>
            </w:pPr>
            <w:r w:rsidRPr="000976D7">
              <w:rPr>
                <w:rFonts w:ascii="Arial" w:hAnsi="Arial" w:cs="Arial"/>
                <w:sz w:val="22"/>
                <w:szCs w:val="22"/>
              </w:rPr>
              <w:t>6,295</w:t>
            </w:r>
          </w:p>
        </w:tc>
      </w:tr>
      <w:tr w:rsidR="009633AD" w:rsidRPr="000976D7" w14:paraId="17D49ED1" w14:textId="77777777" w:rsidTr="007B07F9">
        <w:tc>
          <w:tcPr>
            <w:tcW w:w="7020" w:type="dxa"/>
            <w:hideMark/>
          </w:tcPr>
          <w:p w14:paraId="3B9AC162" w14:textId="77777777" w:rsidR="009633AD" w:rsidRPr="000976D7" w:rsidRDefault="009633AD" w:rsidP="00642957">
            <w:pPr>
              <w:spacing w:line="380" w:lineRule="exact"/>
              <w:rPr>
                <w:rFonts w:ascii="Arial" w:hAnsi="Arial" w:cs="Arial"/>
                <w:sz w:val="22"/>
                <w:szCs w:val="22"/>
              </w:rPr>
            </w:pPr>
            <w:r w:rsidRPr="000976D7">
              <w:rPr>
                <w:rFonts w:ascii="Arial" w:hAnsi="Arial" w:cs="Arial"/>
                <w:sz w:val="22"/>
                <w:szCs w:val="22"/>
              </w:rPr>
              <w:t>Lease liabilities</w:t>
            </w:r>
            <w:r w:rsidRPr="000976D7">
              <w:rPr>
                <w:rFonts w:ascii="Arial" w:hAnsi="Arial" w:cs="Arial"/>
                <w:sz w:val="22"/>
                <w:szCs w:val="22"/>
                <w:cs/>
              </w:rPr>
              <w:t xml:space="preserve"> </w:t>
            </w:r>
            <w:r w:rsidRPr="000976D7">
              <w:rPr>
                <w:rFonts w:ascii="Arial" w:hAnsi="Arial" w:cs="Arial"/>
                <w:sz w:val="22"/>
                <w:szCs w:val="22"/>
              </w:rPr>
              <w:t>as at 1 January 2020</w:t>
            </w:r>
          </w:p>
        </w:tc>
        <w:tc>
          <w:tcPr>
            <w:tcW w:w="1905" w:type="dxa"/>
            <w:vAlign w:val="bottom"/>
          </w:tcPr>
          <w:p w14:paraId="3AF9AFA8" w14:textId="77777777" w:rsidR="009633AD" w:rsidRPr="000976D7" w:rsidRDefault="009633AD" w:rsidP="00642957">
            <w:pPr>
              <w:pBdr>
                <w:bottom w:val="double" w:sz="4" w:space="1" w:color="auto"/>
              </w:pBdr>
              <w:tabs>
                <w:tab w:val="decimal" w:pos="1515"/>
              </w:tabs>
              <w:spacing w:line="380" w:lineRule="exact"/>
              <w:rPr>
                <w:rFonts w:ascii="Arial" w:hAnsi="Arial" w:cs="Arial"/>
                <w:sz w:val="22"/>
                <w:szCs w:val="22"/>
              </w:rPr>
            </w:pPr>
            <w:r w:rsidRPr="000976D7">
              <w:rPr>
                <w:rFonts w:ascii="Arial" w:hAnsi="Arial" w:cs="Arial"/>
                <w:sz w:val="22"/>
                <w:szCs w:val="22"/>
              </w:rPr>
              <w:t>61,089</w:t>
            </w:r>
          </w:p>
        </w:tc>
      </w:tr>
      <w:tr w:rsidR="00B34FFB" w:rsidRPr="000976D7" w14:paraId="73F47447" w14:textId="77777777" w:rsidTr="007B07F9">
        <w:tc>
          <w:tcPr>
            <w:tcW w:w="7020" w:type="dxa"/>
          </w:tcPr>
          <w:p w14:paraId="1CBF9F84" w14:textId="77777777" w:rsidR="00B34FFB" w:rsidRPr="000976D7" w:rsidRDefault="00B34FFB" w:rsidP="00B34FFB">
            <w:pPr>
              <w:spacing w:line="380" w:lineRule="exact"/>
              <w:rPr>
                <w:rFonts w:ascii="Arial" w:hAnsi="Arial" w:cs="Arial"/>
                <w:sz w:val="22"/>
                <w:szCs w:val="22"/>
              </w:rPr>
            </w:pPr>
          </w:p>
        </w:tc>
        <w:tc>
          <w:tcPr>
            <w:tcW w:w="1905" w:type="dxa"/>
            <w:vAlign w:val="bottom"/>
          </w:tcPr>
          <w:p w14:paraId="7E573E0D" w14:textId="77777777" w:rsidR="00B34FFB" w:rsidRPr="000976D7" w:rsidRDefault="00B34FFB" w:rsidP="00642957">
            <w:pPr>
              <w:tabs>
                <w:tab w:val="decimal" w:pos="1515"/>
              </w:tabs>
              <w:spacing w:line="380" w:lineRule="exact"/>
              <w:rPr>
                <w:rFonts w:ascii="Arial" w:hAnsi="Arial" w:cs="Arial"/>
                <w:sz w:val="22"/>
                <w:szCs w:val="22"/>
              </w:rPr>
            </w:pPr>
          </w:p>
        </w:tc>
      </w:tr>
      <w:tr w:rsidR="00B0464D" w:rsidRPr="000976D7" w14:paraId="06042258" w14:textId="77777777" w:rsidTr="007B07F9">
        <w:tc>
          <w:tcPr>
            <w:tcW w:w="7020" w:type="dxa"/>
          </w:tcPr>
          <w:p w14:paraId="52DD8926" w14:textId="3908C7A9" w:rsidR="00B0464D" w:rsidRPr="000976D7" w:rsidRDefault="00B0464D" w:rsidP="00B34FFB">
            <w:pPr>
              <w:spacing w:line="380" w:lineRule="exact"/>
              <w:rPr>
                <w:rFonts w:ascii="Arial" w:hAnsi="Arial" w:cs="Arial"/>
                <w:sz w:val="22"/>
                <w:szCs w:val="22"/>
              </w:rPr>
            </w:pPr>
            <w:r w:rsidRPr="000976D7">
              <w:rPr>
                <w:rFonts w:ascii="Arial" w:hAnsi="Arial" w:cs="Arial"/>
                <w:sz w:val="22"/>
                <w:szCs w:val="22"/>
              </w:rPr>
              <w:t>Weighted average incremental borrowing rate (percent per annum)</w:t>
            </w:r>
          </w:p>
        </w:tc>
        <w:tc>
          <w:tcPr>
            <w:tcW w:w="1905" w:type="dxa"/>
            <w:vAlign w:val="bottom"/>
          </w:tcPr>
          <w:p w14:paraId="17E34CC0" w14:textId="204CBABA" w:rsidR="00B0464D" w:rsidRPr="000976D7" w:rsidRDefault="009A2716" w:rsidP="00B34FFB">
            <w:pPr>
              <w:tabs>
                <w:tab w:val="left" w:pos="1515"/>
              </w:tabs>
              <w:spacing w:line="380" w:lineRule="exact"/>
              <w:ind w:right="180"/>
              <w:jc w:val="right"/>
              <w:rPr>
                <w:rFonts w:ascii="Arial" w:hAnsi="Arial" w:cs="Arial"/>
                <w:sz w:val="22"/>
                <w:szCs w:val="22"/>
              </w:rPr>
            </w:pPr>
            <w:r w:rsidRPr="000976D7">
              <w:rPr>
                <w:rFonts w:ascii="Arial" w:hAnsi="Arial" w:cs="Arial"/>
                <w:sz w:val="22"/>
                <w:szCs w:val="22"/>
              </w:rPr>
              <w:t xml:space="preserve">3.61 and </w:t>
            </w:r>
            <w:r w:rsidR="00AA4BDF" w:rsidRPr="000976D7">
              <w:rPr>
                <w:rFonts w:ascii="Arial" w:hAnsi="Arial" w:cs="Arial"/>
                <w:sz w:val="22"/>
                <w:szCs w:val="22"/>
              </w:rPr>
              <w:t>3.8</w:t>
            </w:r>
            <w:r w:rsidRPr="000976D7">
              <w:rPr>
                <w:rFonts w:ascii="Arial" w:hAnsi="Arial" w:cs="Arial"/>
                <w:sz w:val="22"/>
                <w:szCs w:val="22"/>
              </w:rPr>
              <w:t>9</w:t>
            </w:r>
          </w:p>
        </w:tc>
      </w:tr>
      <w:tr w:rsidR="00B34FFB" w:rsidRPr="000976D7" w14:paraId="1EBCFEC9" w14:textId="77777777" w:rsidTr="007B07F9">
        <w:tc>
          <w:tcPr>
            <w:tcW w:w="7020" w:type="dxa"/>
          </w:tcPr>
          <w:p w14:paraId="01919D6C" w14:textId="77777777" w:rsidR="00B34FFB" w:rsidRPr="000976D7" w:rsidRDefault="00B34FFB" w:rsidP="00642957">
            <w:pPr>
              <w:spacing w:line="380" w:lineRule="exact"/>
              <w:rPr>
                <w:rFonts w:ascii="Arial" w:hAnsi="Arial" w:cs="Arial"/>
                <w:sz w:val="22"/>
                <w:szCs w:val="22"/>
              </w:rPr>
            </w:pPr>
          </w:p>
        </w:tc>
        <w:tc>
          <w:tcPr>
            <w:tcW w:w="1905" w:type="dxa"/>
            <w:vAlign w:val="bottom"/>
          </w:tcPr>
          <w:p w14:paraId="4A50F467" w14:textId="77777777" w:rsidR="00B34FFB" w:rsidRPr="000976D7" w:rsidRDefault="00B34FFB" w:rsidP="00642957">
            <w:pPr>
              <w:tabs>
                <w:tab w:val="decimal" w:pos="1515"/>
              </w:tabs>
              <w:spacing w:line="380" w:lineRule="exact"/>
              <w:rPr>
                <w:rFonts w:ascii="Arial" w:hAnsi="Arial" w:cs="Arial"/>
                <w:sz w:val="22"/>
                <w:szCs w:val="22"/>
              </w:rPr>
            </w:pPr>
          </w:p>
        </w:tc>
      </w:tr>
      <w:tr w:rsidR="00B0464D" w:rsidRPr="000976D7" w14:paraId="1CCFC938" w14:textId="77777777" w:rsidTr="007B07F9">
        <w:tc>
          <w:tcPr>
            <w:tcW w:w="7020" w:type="dxa"/>
            <w:hideMark/>
          </w:tcPr>
          <w:p w14:paraId="67A62D1C" w14:textId="77777777" w:rsidR="00B0464D" w:rsidRPr="000976D7" w:rsidRDefault="00B0464D" w:rsidP="00642957">
            <w:pPr>
              <w:spacing w:line="380" w:lineRule="exact"/>
              <w:rPr>
                <w:rFonts w:ascii="Arial" w:hAnsi="Arial" w:cs="Arial"/>
                <w:sz w:val="22"/>
                <w:szCs w:val="22"/>
              </w:rPr>
            </w:pPr>
            <w:r w:rsidRPr="000976D7">
              <w:rPr>
                <w:rFonts w:ascii="Arial" w:hAnsi="Arial" w:cs="Arial"/>
                <w:sz w:val="22"/>
                <w:szCs w:val="22"/>
              </w:rPr>
              <w:t>Comprise of:</w:t>
            </w:r>
          </w:p>
        </w:tc>
        <w:tc>
          <w:tcPr>
            <w:tcW w:w="1905" w:type="dxa"/>
            <w:vAlign w:val="bottom"/>
          </w:tcPr>
          <w:p w14:paraId="6D1D6C47" w14:textId="77777777" w:rsidR="00B0464D" w:rsidRPr="000976D7" w:rsidRDefault="00B0464D" w:rsidP="00642957">
            <w:pPr>
              <w:tabs>
                <w:tab w:val="decimal" w:pos="1515"/>
              </w:tabs>
              <w:spacing w:line="380" w:lineRule="exact"/>
              <w:rPr>
                <w:rFonts w:ascii="Arial" w:hAnsi="Arial" w:cs="Arial"/>
                <w:sz w:val="22"/>
                <w:szCs w:val="22"/>
              </w:rPr>
            </w:pPr>
          </w:p>
        </w:tc>
      </w:tr>
      <w:tr w:rsidR="00B0464D" w:rsidRPr="000976D7" w14:paraId="640FFFD4" w14:textId="77777777" w:rsidTr="007B07F9">
        <w:tc>
          <w:tcPr>
            <w:tcW w:w="7020" w:type="dxa"/>
            <w:hideMark/>
          </w:tcPr>
          <w:p w14:paraId="6A6732B2" w14:textId="77777777" w:rsidR="00B0464D" w:rsidRPr="000976D7" w:rsidRDefault="00B0464D" w:rsidP="00642957">
            <w:pPr>
              <w:spacing w:line="380" w:lineRule="exact"/>
              <w:rPr>
                <w:rFonts w:ascii="Arial" w:hAnsi="Arial" w:cs="Arial"/>
                <w:sz w:val="22"/>
                <w:szCs w:val="22"/>
              </w:rPr>
            </w:pPr>
            <w:r w:rsidRPr="000976D7">
              <w:rPr>
                <w:rFonts w:ascii="Arial" w:hAnsi="Arial" w:cs="Arial"/>
                <w:sz w:val="22"/>
                <w:szCs w:val="22"/>
              </w:rPr>
              <w:t xml:space="preserve">   Current lease liabilities</w:t>
            </w:r>
          </w:p>
        </w:tc>
        <w:tc>
          <w:tcPr>
            <w:tcW w:w="1905" w:type="dxa"/>
            <w:vAlign w:val="bottom"/>
          </w:tcPr>
          <w:p w14:paraId="1410D033" w14:textId="77777777" w:rsidR="00B0464D" w:rsidRPr="000976D7" w:rsidRDefault="00B0464D" w:rsidP="00642957">
            <w:pPr>
              <w:tabs>
                <w:tab w:val="decimal" w:pos="1515"/>
              </w:tabs>
              <w:spacing w:line="380" w:lineRule="exact"/>
              <w:rPr>
                <w:rFonts w:ascii="Arial" w:hAnsi="Arial" w:cs="Arial"/>
                <w:sz w:val="22"/>
                <w:szCs w:val="22"/>
              </w:rPr>
            </w:pPr>
            <w:r w:rsidRPr="000976D7">
              <w:rPr>
                <w:rFonts w:ascii="Arial" w:hAnsi="Arial" w:cs="Arial"/>
                <w:sz w:val="22"/>
                <w:szCs w:val="22"/>
              </w:rPr>
              <w:t>11,404</w:t>
            </w:r>
          </w:p>
        </w:tc>
      </w:tr>
      <w:tr w:rsidR="00B0464D" w:rsidRPr="000976D7" w14:paraId="155C2C1A" w14:textId="77777777" w:rsidTr="007B07F9">
        <w:tc>
          <w:tcPr>
            <w:tcW w:w="7020" w:type="dxa"/>
            <w:hideMark/>
          </w:tcPr>
          <w:p w14:paraId="54D656E9" w14:textId="77777777" w:rsidR="00B0464D" w:rsidRPr="000976D7" w:rsidRDefault="00B0464D" w:rsidP="00642957">
            <w:pPr>
              <w:spacing w:line="380" w:lineRule="exact"/>
              <w:rPr>
                <w:rFonts w:ascii="Arial" w:hAnsi="Arial" w:cs="Arial"/>
                <w:sz w:val="22"/>
                <w:szCs w:val="22"/>
              </w:rPr>
            </w:pPr>
            <w:r w:rsidRPr="000976D7">
              <w:rPr>
                <w:rFonts w:ascii="Arial" w:hAnsi="Arial" w:cs="Arial"/>
                <w:sz w:val="22"/>
                <w:szCs w:val="22"/>
              </w:rPr>
              <w:t xml:space="preserve">   Non-current lease liabilities</w:t>
            </w:r>
          </w:p>
        </w:tc>
        <w:tc>
          <w:tcPr>
            <w:tcW w:w="1905" w:type="dxa"/>
            <w:vAlign w:val="bottom"/>
          </w:tcPr>
          <w:p w14:paraId="3DD0FBE4" w14:textId="77777777" w:rsidR="00B0464D" w:rsidRPr="000976D7" w:rsidRDefault="00B0464D" w:rsidP="00642957">
            <w:pPr>
              <w:pBdr>
                <w:bottom w:val="single" w:sz="4" w:space="1" w:color="auto"/>
              </w:pBdr>
              <w:tabs>
                <w:tab w:val="decimal" w:pos="1515"/>
              </w:tabs>
              <w:spacing w:line="380" w:lineRule="exact"/>
              <w:rPr>
                <w:rFonts w:ascii="Arial" w:hAnsi="Arial" w:cs="Arial"/>
                <w:sz w:val="22"/>
                <w:szCs w:val="22"/>
              </w:rPr>
            </w:pPr>
            <w:r w:rsidRPr="000976D7">
              <w:rPr>
                <w:rFonts w:ascii="Arial" w:hAnsi="Arial" w:cs="Arial"/>
                <w:sz w:val="22"/>
                <w:szCs w:val="22"/>
              </w:rPr>
              <w:t>49,685</w:t>
            </w:r>
          </w:p>
        </w:tc>
      </w:tr>
      <w:tr w:rsidR="00B0464D" w:rsidRPr="000976D7" w14:paraId="162D3177" w14:textId="77777777" w:rsidTr="007B07F9">
        <w:tc>
          <w:tcPr>
            <w:tcW w:w="7020" w:type="dxa"/>
          </w:tcPr>
          <w:p w14:paraId="0C14A5DC" w14:textId="77777777" w:rsidR="00B0464D" w:rsidRPr="000976D7" w:rsidRDefault="00B0464D" w:rsidP="00642957">
            <w:pPr>
              <w:spacing w:line="380" w:lineRule="exact"/>
              <w:rPr>
                <w:rFonts w:ascii="Arial" w:hAnsi="Arial" w:cs="Arial"/>
                <w:sz w:val="22"/>
                <w:szCs w:val="22"/>
              </w:rPr>
            </w:pPr>
          </w:p>
        </w:tc>
        <w:tc>
          <w:tcPr>
            <w:tcW w:w="1905" w:type="dxa"/>
            <w:vAlign w:val="bottom"/>
          </w:tcPr>
          <w:p w14:paraId="0F2B962F" w14:textId="77777777" w:rsidR="00B0464D" w:rsidRPr="000976D7" w:rsidRDefault="00B0464D" w:rsidP="00642957">
            <w:pPr>
              <w:pBdr>
                <w:bottom w:val="double" w:sz="4" w:space="1" w:color="auto"/>
              </w:pBdr>
              <w:tabs>
                <w:tab w:val="decimal" w:pos="1515"/>
              </w:tabs>
              <w:spacing w:line="380" w:lineRule="exact"/>
              <w:rPr>
                <w:rFonts w:ascii="Arial" w:hAnsi="Arial" w:cs="Arial"/>
                <w:sz w:val="22"/>
                <w:szCs w:val="22"/>
              </w:rPr>
            </w:pPr>
            <w:r w:rsidRPr="000976D7">
              <w:rPr>
                <w:rFonts w:ascii="Arial" w:hAnsi="Arial" w:cs="Arial"/>
                <w:sz w:val="22"/>
                <w:szCs w:val="22"/>
              </w:rPr>
              <w:t>61,089</w:t>
            </w:r>
          </w:p>
        </w:tc>
      </w:tr>
    </w:tbl>
    <w:p w14:paraId="41BFBD17" w14:textId="77777777" w:rsidR="0057622D" w:rsidRPr="000976D7" w:rsidRDefault="0057622D" w:rsidP="00642957">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p>
    <w:p w14:paraId="0D2587C9" w14:textId="77777777" w:rsidR="0057622D" w:rsidRPr="000976D7" w:rsidRDefault="0057622D">
      <w:pPr>
        <w:overflowPunct/>
        <w:autoSpaceDE/>
        <w:autoSpaceDN/>
        <w:adjustRightInd/>
        <w:spacing w:after="160" w:line="259" w:lineRule="auto"/>
        <w:textAlignment w:val="auto"/>
        <w:rPr>
          <w:rFonts w:ascii="Arial" w:hAnsi="Arial" w:cs="Arial"/>
          <w:b/>
          <w:bCs/>
          <w:sz w:val="22"/>
          <w:szCs w:val="22"/>
        </w:rPr>
      </w:pPr>
      <w:r w:rsidRPr="000976D7">
        <w:rPr>
          <w:rFonts w:ascii="Arial" w:hAnsi="Arial" w:cs="Arial"/>
          <w:b/>
          <w:bCs/>
          <w:sz w:val="22"/>
          <w:szCs w:val="22"/>
        </w:rPr>
        <w:br w:type="page"/>
      </w:r>
    </w:p>
    <w:p w14:paraId="26CE571B" w14:textId="73C5FA70" w:rsidR="003963AB" w:rsidRPr="000976D7" w:rsidRDefault="00B0464D" w:rsidP="007B07F9">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0976D7">
        <w:rPr>
          <w:rFonts w:ascii="Arial" w:hAnsi="Arial" w:cs="Arial"/>
          <w:b/>
          <w:bCs/>
          <w:sz w:val="22"/>
          <w:szCs w:val="22"/>
        </w:rPr>
        <w:lastRenderedPageBreak/>
        <w:t>5</w:t>
      </w:r>
      <w:r w:rsidR="003963AB" w:rsidRPr="000976D7">
        <w:rPr>
          <w:rFonts w:ascii="Arial" w:hAnsi="Arial" w:cs="Arial"/>
          <w:b/>
          <w:bCs/>
          <w:sz w:val="22"/>
          <w:szCs w:val="22"/>
        </w:rPr>
        <w:t>.</w:t>
      </w:r>
      <w:r w:rsidR="003963AB" w:rsidRPr="000976D7">
        <w:rPr>
          <w:rFonts w:ascii="Arial" w:hAnsi="Arial" w:cs="Arial"/>
          <w:b/>
          <w:bCs/>
          <w:sz w:val="22"/>
          <w:szCs w:val="22"/>
        </w:rPr>
        <w:tab/>
        <w:t>Significant accounting policies</w:t>
      </w:r>
    </w:p>
    <w:p w14:paraId="54F0739C" w14:textId="2D9A54CA" w:rsidR="003963AB" w:rsidRPr="000976D7" w:rsidRDefault="00B0464D" w:rsidP="007B07F9">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0976D7">
        <w:rPr>
          <w:rFonts w:ascii="Arial" w:hAnsi="Arial" w:cs="Arial"/>
          <w:b/>
          <w:bCs/>
          <w:sz w:val="22"/>
          <w:szCs w:val="22"/>
        </w:rPr>
        <w:t>5</w:t>
      </w:r>
      <w:r w:rsidR="00E97A15" w:rsidRPr="000976D7">
        <w:rPr>
          <w:rFonts w:ascii="Arial" w:hAnsi="Arial" w:cs="Arial"/>
          <w:b/>
          <w:bCs/>
          <w:sz w:val="22"/>
          <w:szCs w:val="22"/>
        </w:rPr>
        <w:t>.1</w:t>
      </w:r>
      <w:r w:rsidR="00E97A15" w:rsidRPr="000976D7">
        <w:rPr>
          <w:rFonts w:ascii="Arial" w:hAnsi="Arial" w:cs="Arial"/>
          <w:b/>
          <w:bCs/>
          <w:sz w:val="22"/>
          <w:szCs w:val="22"/>
          <w:cs/>
        </w:rPr>
        <w:tab/>
      </w:r>
      <w:r w:rsidR="003963AB" w:rsidRPr="000976D7">
        <w:rPr>
          <w:rFonts w:ascii="Arial" w:hAnsi="Arial" w:cs="Arial"/>
          <w:b/>
          <w:bCs/>
          <w:sz w:val="22"/>
          <w:szCs w:val="22"/>
        </w:rPr>
        <w:t xml:space="preserve">Revenue </w:t>
      </w:r>
      <w:r w:rsidRPr="000976D7">
        <w:rPr>
          <w:rFonts w:ascii="Arial" w:hAnsi="Arial" w:cs="Arial"/>
          <w:b/>
          <w:bCs/>
          <w:sz w:val="22"/>
          <w:szCs w:val="22"/>
        </w:rPr>
        <w:t xml:space="preserve">and expense </w:t>
      </w:r>
      <w:r w:rsidR="003963AB" w:rsidRPr="000976D7">
        <w:rPr>
          <w:rFonts w:ascii="Arial" w:hAnsi="Arial" w:cs="Arial"/>
          <w:b/>
          <w:bCs/>
          <w:sz w:val="22"/>
          <w:szCs w:val="22"/>
        </w:rPr>
        <w:t>recognition</w:t>
      </w:r>
    </w:p>
    <w:p w14:paraId="279013FC" w14:textId="77777777" w:rsidR="003963AB" w:rsidRPr="00673CEA" w:rsidRDefault="003963AB" w:rsidP="007B07F9">
      <w:pPr>
        <w:tabs>
          <w:tab w:val="left" w:pos="1440"/>
        </w:tabs>
        <w:spacing w:before="120" w:after="120" w:line="380" w:lineRule="exact"/>
        <w:ind w:left="540" w:hanging="540"/>
        <w:jc w:val="thaiDistribute"/>
        <w:outlineLvl w:val="0"/>
        <w:rPr>
          <w:rFonts w:ascii="Arial" w:hAnsi="Arial" w:cs="Arial"/>
          <w:b/>
          <w:bCs/>
          <w:sz w:val="22"/>
          <w:szCs w:val="22"/>
        </w:rPr>
      </w:pPr>
      <w:r w:rsidRPr="00673CEA">
        <w:rPr>
          <w:rFonts w:ascii="Arial" w:hAnsi="Arial" w:cs="Arial"/>
          <w:sz w:val="22"/>
          <w:szCs w:val="22"/>
        </w:rPr>
        <w:tab/>
      </w:r>
      <w:r w:rsidRPr="00673CEA">
        <w:rPr>
          <w:rFonts w:ascii="Arial" w:hAnsi="Arial" w:cs="Arial"/>
          <w:b/>
          <w:bCs/>
          <w:sz w:val="22"/>
          <w:szCs w:val="22"/>
        </w:rPr>
        <w:t>Sales of goods</w:t>
      </w:r>
    </w:p>
    <w:p w14:paraId="5D5B6058" w14:textId="5ADE9B1A" w:rsidR="003963AB" w:rsidRPr="000976D7" w:rsidRDefault="00AD7E85" w:rsidP="007B07F9">
      <w:pPr>
        <w:spacing w:before="120" w:after="120" w:line="380" w:lineRule="exact"/>
        <w:ind w:left="540"/>
        <w:jc w:val="thaiDistribute"/>
        <w:rPr>
          <w:rFonts w:ascii="Arial" w:hAnsi="Arial" w:cs="Arial"/>
          <w:sz w:val="22"/>
          <w:szCs w:val="20"/>
        </w:rPr>
      </w:pPr>
      <w:r w:rsidRPr="000976D7">
        <w:rPr>
          <w:rFonts w:ascii="Arial" w:hAnsi="Arial" w:cs="Arial"/>
          <w:sz w:val="22"/>
          <w:szCs w:val="20"/>
        </w:rPr>
        <w:t xml:space="preserve">Revenue from sale of goods is </w:t>
      </w:r>
      <w:proofErr w:type="spellStart"/>
      <w:r w:rsidRPr="000976D7">
        <w:rPr>
          <w:rFonts w:ascii="Arial" w:hAnsi="Arial" w:cs="Arial"/>
          <w:sz w:val="22"/>
          <w:szCs w:val="20"/>
        </w:rPr>
        <w:t>recognised</w:t>
      </w:r>
      <w:proofErr w:type="spellEnd"/>
      <w:r w:rsidRPr="000976D7">
        <w:rPr>
          <w:rFonts w:ascii="Arial" w:hAnsi="Arial" w:cs="Arial"/>
          <w:sz w:val="22"/>
          <w:szCs w:val="20"/>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158BF9D8" w14:textId="77777777" w:rsidR="003963AB" w:rsidRPr="00673CEA" w:rsidRDefault="003963AB" w:rsidP="007B07F9">
      <w:pPr>
        <w:tabs>
          <w:tab w:val="left" w:pos="1440"/>
        </w:tabs>
        <w:spacing w:before="120" w:after="120" w:line="380" w:lineRule="exact"/>
        <w:ind w:left="540" w:hanging="540"/>
        <w:jc w:val="thaiDistribute"/>
        <w:outlineLvl w:val="0"/>
        <w:rPr>
          <w:rFonts w:ascii="Arial" w:hAnsi="Arial" w:cs="Arial"/>
          <w:b/>
          <w:bCs/>
          <w:sz w:val="22"/>
          <w:szCs w:val="22"/>
          <w:cs/>
        </w:rPr>
      </w:pPr>
      <w:r w:rsidRPr="00673CEA">
        <w:rPr>
          <w:rFonts w:ascii="Arial" w:hAnsi="Arial" w:cs="Arial"/>
          <w:sz w:val="22"/>
          <w:szCs w:val="22"/>
        </w:rPr>
        <w:tab/>
      </w:r>
      <w:r w:rsidR="005F1C0B" w:rsidRPr="00673CEA">
        <w:rPr>
          <w:rFonts w:ascii="Arial" w:hAnsi="Arial" w:cs="Arial"/>
          <w:b/>
          <w:bCs/>
          <w:sz w:val="22"/>
          <w:szCs w:val="22"/>
        </w:rPr>
        <w:t>Interest income</w:t>
      </w:r>
    </w:p>
    <w:p w14:paraId="529F5928" w14:textId="77777777" w:rsidR="00B0464D" w:rsidRPr="000976D7" w:rsidRDefault="003963AB" w:rsidP="007B07F9">
      <w:pPr>
        <w:tabs>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00B0464D" w:rsidRPr="000976D7">
        <w:rPr>
          <w:rFonts w:ascii="Arial" w:hAnsi="Arial" w:cs="Arial"/>
          <w:sz w:val="22"/>
          <w:szCs w:val="22"/>
        </w:rPr>
        <w:t xml:space="preserve">Interest income is calculated using the effective interest method and </w:t>
      </w:r>
      <w:proofErr w:type="spellStart"/>
      <w:r w:rsidR="00B0464D" w:rsidRPr="000976D7">
        <w:rPr>
          <w:rFonts w:ascii="Arial" w:hAnsi="Arial" w:cs="Arial"/>
          <w:sz w:val="22"/>
          <w:szCs w:val="22"/>
        </w:rPr>
        <w:t>recognised</w:t>
      </w:r>
      <w:proofErr w:type="spellEnd"/>
      <w:r w:rsidR="00B0464D" w:rsidRPr="000976D7">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5410CA99" w14:textId="77777777" w:rsidR="00B0464D" w:rsidRPr="00673CEA" w:rsidRDefault="00B0464D" w:rsidP="007B07F9">
      <w:pPr>
        <w:tabs>
          <w:tab w:val="left" w:pos="1440"/>
        </w:tabs>
        <w:spacing w:before="120" w:after="120" w:line="380" w:lineRule="exact"/>
        <w:ind w:left="540" w:hanging="540"/>
        <w:jc w:val="thaiDistribute"/>
        <w:outlineLvl w:val="0"/>
        <w:rPr>
          <w:rFonts w:ascii="Arial" w:hAnsi="Arial" w:cs="Arial"/>
          <w:b/>
          <w:bCs/>
          <w:sz w:val="22"/>
          <w:szCs w:val="22"/>
        </w:rPr>
      </w:pPr>
      <w:r w:rsidRPr="00673CEA">
        <w:rPr>
          <w:rFonts w:ascii="Arial" w:hAnsi="Arial" w:cs="Arial"/>
          <w:sz w:val="22"/>
          <w:szCs w:val="22"/>
        </w:rPr>
        <w:tab/>
      </w:r>
      <w:r w:rsidRPr="00673CEA">
        <w:rPr>
          <w:rFonts w:ascii="Arial" w:hAnsi="Arial" w:cs="Arial"/>
          <w:b/>
          <w:bCs/>
          <w:sz w:val="22"/>
          <w:szCs w:val="22"/>
        </w:rPr>
        <w:t xml:space="preserve">Finance cost </w:t>
      </w:r>
    </w:p>
    <w:p w14:paraId="35FCA032" w14:textId="2339230E" w:rsidR="003963AB" w:rsidRPr="000976D7" w:rsidRDefault="00B0464D" w:rsidP="007B07F9">
      <w:pPr>
        <w:tabs>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t xml:space="preserve">Interest expense from financial liabilities at </w:t>
      </w:r>
      <w:proofErr w:type="spellStart"/>
      <w:r w:rsidRPr="000976D7">
        <w:rPr>
          <w:rFonts w:ascii="Arial" w:hAnsi="Arial" w:cs="Arial"/>
          <w:sz w:val="22"/>
          <w:szCs w:val="22"/>
        </w:rPr>
        <w:t>amortised</w:t>
      </w:r>
      <w:proofErr w:type="spellEnd"/>
      <w:r w:rsidRPr="000976D7">
        <w:rPr>
          <w:rFonts w:ascii="Arial" w:hAnsi="Arial" w:cs="Arial"/>
          <w:sz w:val="22"/>
          <w:szCs w:val="22"/>
        </w:rPr>
        <w:t xml:space="preserve"> cost is calculated using the effective interest method and </w:t>
      </w:r>
      <w:proofErr w:type="spellStart"/>
      <w:r w:rsidRPr="000976D7">
        <w:rPr>
          <w:rFonts w:ascii="Arial" w:hAnsi="Arial" w:cs="Arial"/>
          <w:sz w:val="22"/>
          <w:szCs w:val="22"/>
        </w:rPr>
        <w:t>recognised</w:t>
      </w:r>
      <w:proofErr w:type="spellEnd"/>
      <w:r w:rsidRPr="000976D7">
        <w:rPr>
          <w:rFonts w:ascii="Arial" w:hAnsi="Arial" w:cs="Arial"/>
          <w:sz w:val="22"/>
          <w:szCs w:val="22"/>
        </w:rPr>
        <w:t xml:space="preserve"> on an accrual basis.</w:t>
      </w:r>
      <w:r w:rsidR="003963AB" w:rsidRPr="000976D7">
        <w:rPr>
          <w:rFonts w:ascii="Arial" w:hAnsi="Arial" w:cs="Arial"/>
          <w:sz w:val="22"/>
          <w:szCs w:val="22"/>
        </w:rPr>
        <w:t xml:space="preserve"> </w:t>
      </w:r>
    </w:p>
    <w:p w14:paraId="379A7801" w14:textId="6CE6769D" w:rsidR="003963AB" w:rsidRPr="000976D7" w:rsidRDefault="00BC3681" w:rsidP="007B07F9">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rPr>
        <w:t>5.</w:t>
      </w:r>
      <w:r w:rsidR="003963AB" w:rsidRPr="000976D7">
        <w:rPr>
          <w:rFonts w:ascii="Arial" w:hAnsi="Arial" w:cs="Arial"/>
          <w:b/>
          <w:bCs/>
          <w:sz w:val="22"/>
          <w:szCs w:val="22"/>
        </w:rPr>
        <w:t>2</w:t>
      </w:r>
      <w:r w:rsidR="003963AB" w:rsidRPr="000976D7">
        <w:rPr>
          <w:rFonts w:ascii="Arial" w:hAnsi="Arial" w:cs="Arial"/>
          <w:b/>
          <w:bCs/>
          <w:sz w:val="22"/>
          <w:szCs w:val="22"/>
        </w:rPr>
        <w:tab/>
        <w:t>Cash and cash equivalents</w:t>
      </w:r>
    </w:p>
    <w:p w14:paraId="3BFA9009" w14:textId="77777777" w:rsidR="003963AB" w:rsidRPr="000976D7" w:rsidRDefault="003963AB" w:rsidP="007B07F9">
      <w:pPr>
        <w:tabs>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192BC9EF" w14:textId="7F4532A5" w:rsidR="003963AB" w:rsidRPr="000976D7" w:rsidRDefault="00BC3681" w:rsidP="007B07F9">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rPr>
        <w:t>5</w:t>
      </w:r>
      <w:r w:rsidR="00DE0D90" w:rsidRPr="000976D7">
        <w:rPr>
          <w:rFonts w:ascii="Arial" w:hAnsi="Arial" w:cs="Arial"/>
          <w:b/>
          <w:bCs/>
          <w:sz w:val="22"/>
          <w:szCs w:val="22"/>
        </w:rPr>
        <w:t>.</w:t>
      </w:r>
      <w:r w:rsidRPr="000976D7">
        <w:rPr>
          <w:rFonts w:ascii="Arial" w:hAnsi="Arial" w:cs="Arial"/>
          <w:b/>
          <w:bCs/>
          <w:sz w:val="22"/>
          <w:szCs w:val="22"/>
        </w:rPr>
        <w:t>3</w:t>
      </w:r>
      <w:r w:rsidR="00DE0D90" w:rsidRPr="000976D7">
        <w:rPr>
          <w:rFonts w:ascii="Arial" w:hAnsi="Arial" w:cs="Arial"/>
          <w:b/>
          <w:bCs/>
          <w:sz w:val="22"/>
          <w:szCs w:val="22"/>
        </w:rPr>
        <w:tab/>
        <w:t>Inventories</w:t>
      </w:r>
    </w:p>
    <w:p w14:paraId="3FEE9058" w14:textId="77777777" w:rsidR="003963AB" w:rsidRPr="000976D7" w:rsidRDefault="003963AB" w:rsidP="007B07F9">
      <w:pPr>
        <w:tabs>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t>Finished goods and work in process are valued at the lower of cost</w:t>
      </w:r>
      <w:r w:rsidR="00D6704A" w:rsidRPr="000976D7">
        <w:rPr>
          <w:rFonts w:ascii="Arial" w:hAnsi="Arial" w:cs="Arial"/>
          <w:sz w:val="22"/>
          <w:szCs w:val="22"/>
        </w:rPr>
        <w:t xml:space="preserve"> </w:t>
      </w:r>
      <w:r w:rsidR="0002732B" w:rsidRPr="000976D7">
        <w:rPr>
          <w:rFonts w:ascii="Arial" w:hAnsi="Arial" w:cs="Arial"/>
          <w:sz w:val="22"/>
          <w:szCs w:val="22"/>
        </w:rPr>
        <w:t xml:space="preserve">under the </w:t>
      </w:r>
      <w:r w:rsidR="00D6704A" w:rsidRPr="000976D7">
        <w:rPr>
          <w:rFonts w:ascii="Arial" w:hAnsi="Arial" w:cs="Arial"/>
          <w:sz w:val="22"/>
          <w:szCs w:val="22"/>
        </w:rPr>
        <w:t xml:space="preserve">average method and net </w:t>
      </w:r>
      <w:proofErr w:type="spellStart"/>
      <w:r w:rsidR="00D6704A" w:rsidRPr="000976D7">
        <w:rPr>
          <w:rFonts w:ascii="Arial" w:hAnsi="Arial" w:cs="Arial"/>
          <w:sz w:val="22"/>
          <w:szCs w:val="22"/>
        </w:rPr>
        <w:t>realisable</w:t>
      </w:r>
      <w:proofErr w:type="spellEnd"/>
      <w:r w:rsidR="00D6704A" w:rsidRPr="000976D7">
        <w:rPr>
          <w:rFonts w:ascii="Arial" w:hAnsi="Arial" w:cs="Arial"/>
          <w:sz w:val="22"/>
          <w:szCs w:val="22"/>
        </w:rPr>
        <w:t xml:space="preserve"> value. </w:t>
      </w:r>
      <w:r w:rsidRPr="000976D7">
        <w:rPr>
          <w:rFonts w:ascii="Arial" w:hAnsi="Arial" w:cs="Arial"/>
          <w:sz w:val="22"/>
          <w:szCs w:val="22"/>
        </w:rPr>
        <w:t>The cost of inventories is measured using the standard cost method,</w:t>
      </w:r>
      <w:r w:rsidR="00D6704A" w:rsidRPr="000976D7">
        <w:rPr>
          <w:rFonts w:ascii="Arial" w:hAnsi="Arial" w:cs="Arial"/>
          <w:sz w:val="22"/>
          <w:szCs w:val="22"/>
        </w:rPr>
        <w:t xml:space="preserve"> which approximates actual cost</w:t>
      </w:r>
      <w:r w:rsidRPr="000976D7">
        <w:rPr>
          <w:rFonts w:ascii="Arial" w:hAnsi="Arial" w:cs="Arial"/>
          <w:sz w:val="22"/>
          <w:szCs w:val="22"/>
        </w:rPr>
        <w:t xml:space="preserve"> and includes all production costs and attributable factory overheads.</w:t>
      </w:r>
    </w:p>
    <w:p w14:paraId="3E24547D" w14:textId="77777777" w:rsidR="003963AB" w:rsidRPr="000976D7" w:rsidRDefault="005F1C0B" w:rsidP="007B07F9">
      <w:pPr>
        <w:tabs>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t xml:space="preserve">Raw materials </w:t>
      </w:r>
      <w:r w:rsidR="003963AB" w:rsidRPr="000976D7">
        <w:rPr>
          <w:rFonts w:ascii="Arial" w:hAnsi="Arial" w:cs="Arial"/>
          <w:sz w:val="22"/>
          <w:szCs w:val="22"/>
        </w:rPr>
        <w:t xml:space="preserve">and factory supplies are valued at the lower of average cost and net </w:t>
      </w:r>
      <w:proofErr w:type="spellStart"/>
      <w:r w:rsidR="003963AB" w:rsidRPr="000976D7">
        <w:rPr>
          <w:rFonts w:ascii="Arial" w:hAnsi="Arial" w:cs="Arial"/>
          <w:sz w:val="22"/>
          <w:szCs w:val="22"/>
        </w:rPr>
        <w:t>realisable</w:t>
      </w:r>
      <w:proofErr w:type="spellEnd"/>
      <w:r w:rsidR="003963AB" w:rsidRPr="000976D7">
        <w:rPr>
          <w:rFonts w:ascii="Arial" w:hAnsi="Arial" w:cs="Arial"/>
          <w:sz w:val="22"/>
          <w:szCs w:val="22"/>
        </w:rPr>
        <w:t xml:space="preserve"> value and are charged to production costs whenever consumed.</w:t>
      </w:r>
    </w:p>
    <w:p w14:paraId="2E681C63" w14:textId="18F43E0B" w:rsidR="003963AB" w:rsidRPr="000976D7" w:rsidRDefault="005E38D3" w:rsidP="007B07F9">
      <w:pPr>
        <w:tabs>
          <w:tab w:val="left" w:pos="1440"/>
        </w:tabs>
        <w:spacing w:before="120" w:after="120" w:line="370" w:lineRule="exact"/>
        <w:ind w:left="540" w:hanging="540"/>
        <w:jc w:val="thaiDistribute"/>
        <w:outlineLvl w:val="0"/>
        <w:rPr>
          <w:rFonts w:ascii="Arial" w:hAnsi="Arial" w:cs="Arial"/>
          <w:b/>
          <w:bCs/>
          <w:sz w:val="22"/>
          <w:szCs w:val="22"/>
        </w:rPr>
      </w:pPr>
      <w:r w:rsidRPr="000976D7">
        <w:rPr>
          <w:rFonts w:ascii="Arial" w:hAnsi="Arial" w:cs="Arial"/>
          <w:b/>
          <w:bCs/>
          <w:sz w:val="22"/>
          <w:szCs w:val="22"/>
        </w:rPr>
        <w:t>5</w:t>
      </w:r>
      <w:r w:rsidR="003963AB" w:rsidRPr="000976D7">
        <w:rPr>
          <w:rFonts w:ascii="Arial" w:hAnsi="Arial" w:cs="Arial"/>
          <w:b/>
          <w:bCs/>
          <w:sz w:val="22"/>
          <w:szCs w:val="22"/>
        </w:rPr>
        <w:t>.</w:t>
      </w:r>
      <w:r w:rsidRPr="000976D7">
        <w:rPr>
          <w:rFonts w:ascii="Arial" w:hAnsi="Arial" w:cs="Arial"/>
          <w:b/>
          <w:bCs/>
          <w:sz w:val="22"/>
          <w:szCs w:val="22"/>
        </w:rPr>
        <w:t>4</w:t>
      </w:r>
      <w:r w:rsidR="003963AB" w:rsidRPr="000976D7">
        <w:rPr>
          <w:rFonts w:ascii="Arial" w:hAnsi="Arial" w:cs="Arial"/>
          <w:b/>
          <w:bCs/>
          <w:sz w:val="22"/>
          <w:szCs w:val="22"/>
        </w:rPr>
        <w:tab/>
        <w:t>Property, plant and equipment/Depreciation</w:t>
      </w:r>
    </w:p>
    <w:p w14:paraId="6B15C70C" w14:textId="77777777" w:rsidR="003963AB" w:rsidRPr="000976D7" w:rsidRDefault="003963AB" w:rsidP="007B07F9">
      <w:pPr>
        <w:tabs>
          <w:tab w:val="left" w:pos="1440"/>
        </w:tabs>
        <w:spacing w:before="120" w:after="120" w:line="370" w:lineRule="exact"/>
        <w:ind w:left="540" w:hanging="540"/>
        <w:jc w:val="thaiDistribute"/>
        <w:outlineLvl w:val="0"/>
        <w:rPr>
          <w:rFonts w:ascii="Arial" w:hAnsi="Arial" w:cs="Arial"/>
          <w:sz w:val="22"/>
          <w:szCs w:val="22"/>
        </w:rPr>
      </w:pPr>
      <w:r w:rsidRPr="000976D7">
        <w:rPr>
          <w:rFonts w:ascii="Arial" w:hAnsi="Arial" w:cs="Arial"/>
          <w:sz w:val="22"/>
          <w:szCs w:val="22"/>
        </w:rPr>
        <w:tab/>
        <w:t>Land is stated at cost. Buildings and equipment are stated at cost less accumulated depreciation and allowance for loss on impairment of assets (if any).</w:t>
      </w:r>
    </w:p>
    <w:p w14:paraId="0FFC0216" w14:textId="77777777" w:rsidR="00673CEA" w:rsidRDefault="00673CE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D820355" w14:textId="706C90CD" w:rsidR="003963AB" w:rsidRPr="000976D7" w:rsidRDefault="003963AB" w:rsidP="00673CEA">
      <w:pPr>
        <w:tabs>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lastRenderedPageBreak/>
        <w:tab/>
        <w:t xml:space="preserve">Depreciation of plant and equipment is calculated by reference to their costs on the </w:t>
      </w:r>
      <w:r w:rsidR="005F1C0B" w:rsidRPr="000976D7">
        <w:rPr>
          <w:rFonts w:ascii="Arial" w:hAnsi="Arial" w:cs="Arial"/>
          <w:sz w:val="22"/>
          <w:szCs w:val="22"/>
        </w:rPr>
        <w:t xml:space="preserve">      </w:t>
      </w:r>
      <w:r w:rsidRPr="000976D7">
        <w:rPr>
          <w:rFonts w:ascii="Arial" w:hAnsi="Arial" w:cs="Arial"/>
          <w:sz w:val="22"/>
          <w:szCs w:val="22"/>
        </w:rPr>
        <w:t xml:space="preserve">straight-line basis over the following estimated useful lives: </w:t>
      </w:r>
    </w:p>
    <w:p w14:paraId="3FC6A3FA" w14:textId="77777777" w:rsidR="003963AB" w:rsidRPr="000976D7" w:rsidRDefault="003963AB" w:rsidP="00673CEA">
      <w:pPr>
        <w:tabs>
          <w:tab w:val="left" w:pos="360"/>
          <w:tab w:val="left" w:pos="900"/>
          <w:tab w:val="left" w:pos="1920"/>
          <w:tab w:val="left" w:pos="5670"/>
          <w:tab w:val="left" w:pos="6120"/>
        </w:tabs>
        <w:spacing w:line="380" w:lineRule="exact"/>
        <w:ind w:left="1440" w:hanging="1080"/>
        <w:jc w:val="both"/>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t>Buildings</w:t>
      </w:r>
      <w:r w:rsidR="004E3CF3" w:rsidRPr="000976D7">
        <w:rPr>
          <w:rFonts w:ascii="Arial" w:hAnsi="Arial" w:cs="Arial"/>
          <w:sz w:val="22"/>
          <w:szCs w:val="22"/>
        </w:rPr>
        <w:t xml:space="preserve"> and premises</w:t>
      </w:r>
      <w:r w:rsidR="00291B39" w:rsidRPr="000976D7">
        <w:rPr>
          <w:rFonts w:ascii="Arial" w:hAnsi="Arial" w:cs="Arial"/>
          <w:sz w:val="22"/>
          <w:szCs w:val="22"/>
        </w:rPr>
        <w:tab/>
        <w:t>-</w:t>
      </w:r>
      <w:r w:rsidR="00291B39" w:rsidRPr="000976D7">
        <w:rPr>
          <w:rFonts w:ascii="Arial" w:hAnsi="Arial" w:cs="Arial"/>
          <w:sz w:val="22"/>
          <w:szCs w:val="22"/>
        </w:rPr>
        <w:tab/>
        <w:t xml:space="preserve">10 - </w:t>
      </w:r>
      <w:proofErr w:type="gramStart"/>
      <w:r w:rsidR="00291B39" w:rsidRPr="000976D7">
        <w:rPr>
          <w:rFonts w:ascii="Arial" w:hAnsi="Arial" w:cs="Arial"/>
          <w:sz w:val="22"/>
          <w:szCs w:val="22"/>
        </w:rPr>
        <w:t xml:space="preserve">30 </w:t>
      </w:r>
      <w:r w:rsidRPr="000976D7">
        <w:rPr>
          <w:rFonts w:ascii="Arial" w:hAnsi="Arial" w:cs="Arial"/>
          <w:sz w:val="22"/>
          <w:szCs w:val="22"/>
        </w:rPr>
        <w:t xml:space="preserve"> years</w:t>
      </w:r>
      <w:proofErr w:type="gramEnd"/>
    </w:p>
    <w:p w14:paraId="428D8E54" w14:textId="77777777" w:rsidR="003963AB" w:rsidRPr="000976D7" w:rsidRDefault="003963AB" w:rsidP="00673CEA">
      <w:pPr>
        <w:tabs>
          <w:tab w:val="left" w:pos="360"/>
          <w:tab w:val="left" w:pos="900"/>
          <w:tab w:val="left" w:pos="1920"/>
          <w:tab w:val="left" w:pos="5670"/>
          <w:tab w:val="left" w:pos="6120"/>
        </w:tabs>
        <w:spacing w:line="380" w:lineRule="exact"/>
        <w:ind w:left="1440" w:hanging="1080"/>
        <w:jc w:val="both"/>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t>Machinery and equipment</w:t>
      </w:r>
      <w:r w:rsidRPr="000976D7">
        <w:rPr>
          <w:rFonts w:ascii="Arial" w:hAnsi="Arial" w:cs="Arial"/>
          <w:sz w:val="22"/>
          <w:szCs w:val="22"/>
        </w:rPr>
        <w:tab/>
        <w:t>-</w:t>
      </w:r>
      <w:proofErr w:type="gramStart"/>
      <w:r w:rsidRPr="000976D7">
        <w:rPr>
          <w:rFonts w:ascii="Arial" w:hAnsi="Arial" w:cs="Arial"/>
          <w:sz w:val="22"/>
          <w:szCs w:val="22"/>
        </w:rPr>
        <w:tab/>
      </w:r>
      <w:r w:rsidR="00291B39" w:rsidRPr="000976D7">
        <w:rPr>
          <w:rFonts w:ascii="Arial" w:hAnsi="Arial" w:cs="Arial"/>
          <w:sz w:val="22"/>
          <w:szCs w:val="22"/>
        </w:rPr>
        <w:t xml:space="preserve">  </w:t>
      </w:r>
      <w:r w:rsidRPr="000976D7">
        <w:rPr>
          <w:rFonts w:ascii="Arial" w:hAnsi="Arial" w:cs="Arial"/>
          <w:sz w:val="22"/>
          <w:szCs w:val="22"/>
        </w:rPr>
        <w:t>5</w:t>
      </w:r>
      <w:proofErr w:type="gramEnd"/>
      <w:r w:rsidR="00291B39" w:rsidRPr="000976D7">
        <w:rPr>
          <w:rFonts w:ascii="Arial" w:hAnsi="Arial" w:cs="Arial"/>
          <w:sz w:val="22"/>
          <w:szCs w:val="22"/>
        </w:rPr>
        <w:t xml:space="preserve"> - 10</w:t>
      </w:r>
      <w:r w:rsidRPr="000976D7">
        <w:rPr>
          <w:rFonts w:ascii="Arial" w:hAnsi="Arial" w:cs="Arial"/>
          <w:sz w:val="22"/>
          <w:szCs w:val="22"/>
        </w:rPr>
        <w:t xml:space="preserve"> </w:t>
      </w:r>
      <w:r w:rsidR="00291B39" w:rsidRPr="000976D7">
        <w:rPr>
          <w:rFonts w:ascii="Arial" w:hAnsi="Arial" w:cs="Arial"/>
          <w:sz w:val="22"/>
          <w:szCs w:val="22"/>
        </w:rPr>
        <w:t xml:space="preserve"> </w:t>
      </w:r>
      <w:r w:rsidRPr="000976D7">
        <w:rPr>
          <w:rFonts w:ascii="Arial" w:hAnsi="Arial" w:cs="Arial"/>
          <w:sz w:val="22"/>
          <w:szCs w:val="22"/>
        </w:rPr>
        <w:t>years</w:t>
      </w:r>
    </w:p>
    <w:p w14:paraId="4B9A048E" w14:textId="77777777" w:rsidR="003963AB" w:rsidRPr="000976D7" w:rsidRDefault="003963AB" w:rsidP="00673CEA">
      <w:pPr>
        <w:tabs>
          <w:tab w:val="left" w:pos="360"/>
          <w:tab w:val="left" w:pos="900"/>
          <w:tab w:val="left" w:pos="1920"/>
          <w:tab w:val="left" w:pos="5670"/>
          <w:tab w:val="left" w:pos="6120"/>
        </w:tabs>
        <w:spacing w:line="380" w:lineRule="exact"/>
        <w:ind w:left="1440" w:hanging="1080"/>
        <w:jc w:val="both"/>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t>Furniture, fixt</w:t>
      </w:r>
      <w:r w:rsidR="00291B39" w:rsidRPr="000976D7">
        <w:rPr>
          <w:rFonts w:ascii="Arial" w:hAnsi="Arial" w:cs="Arial"/>
          <w:sz w:val="22"/>
          <w:szCs w:val="22"/>
        </w:rPr>
        <w:t>ures and office equipment</w:t>
      </w:r>
      <w:r w:rsidR="00291B39" w:rsidRPr="000976D7">
        <w:rPr>
          <w:rFonts w:ascii="Arial" w:hAnsi="Arial" w:cs="Arial"/>
          <w:sz w:val="22"/>
          <w:szCs w:val="22"/>
        </w:rPr>
        <w:tab/>
        <w:t>-</w:t>
      </w:r>
      <w:r w:rsidR="00291B39" w:rsidRPr="000976D7">
        <w:rPr>
          <w:rFonts w:ascii="Arial" w:hAnsi="Arial" w:cs="Arial"/>
          <w:sz w:val="22"/>
          <w:szCs w:val="22"/>
        </w:rPr>
        <w:tab/>
        <w:t xml:space="preserve">         </w:t>
      </w:r>
      <w:proofErr w:type="gramStart"/>
      <w:r w:rsidR="00291B39" w:rsidRPr="000976D7">
        <w:rPr>
          <w:rFonts w:ascii="Arial" w:hAnsi="Arial" w:cs="Arial"/>
          <w:sz w:val="22"/>
          <w:szCs w:val="22"/>
        </w:rPr>
        <w:t xml:space="preserve">5  </w:t>
      </w:r>
      <w:r w:rsidRPr="000976D7">
        <w:rPr>
          <w:rFonts w:ascii="Arial" w:hAnsi="Arial" w:cs="Arial"/>
          <w:sz w:val="22"/>
          <w:szCs w:val="22"/>
        </w:rPr>
        <w:t>years</w:t>
      </w:r>
      <w:proofErr w:type="gramEnd"/>
    </w:p>
    <w:p w14:paraId="6EADA5D5" w14:textId="77777777" w:rsidR="003963AB" w:rsidRPr="000976D7" w:rsidRDefault="003963AB" w:rsidP="00673CEA">
      <w:pPr>
        <w:tabs>
          <w:tab w:val="left" w:pos="360"/>
          <w:tab w:val="left" w:pos="900"/>
          <w:tab w:val="left" w:pos="1920"/>
          <w:tab w:val="left" w:pos="5670"/>
          <w:tab w:val="left" w:pos="6120"/>
        </w:tabs>
        <w:spacing w:line="380" w:lineRule="exact"/>
        <w:ind w:left="1440" w:hanging="1080"/>
        <w:jc w:val="both"/>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t>Motor vehicles</w:t>
      </w:r>
      <w:r w:rsidRPr="000976D7">
        <w:rPr>
          <w:rFonts w:ascii="Arial" w:hAnsi="Arial" w:cs="Arial"/>
          <w:sz w:val="22"/>
          <w:szCs w:val="22"/>
        </w:rPr>
        <w:tab/>
        <w:t>-</w:t>
      </w:r>
      <w:proofErr w:type="gramStart"/>
      <w:r w:rsidRPr="000976D7">
        <w:rPr>
          <w:rFonts w:ascii="Arial" w:hAnsi="Arial" w:cs="Arial"/>
          <w:sz w:val="22"/>
          <w:szCs w:val="22"/>
        </w:rPr>
        <w:tab/>
      </w:r>
      <w:r w:rsidR="00291B39" w:rsidRPr="000976D7">
        <w:rPr>
          <w:rFonts w:ascii="Arial" w:hAnsi="Arial" w:cs="Arial"/>
          <w:sz w:val="22"/>
          <w:szCs w:val="22"/>
        </w:rPr>
        <w:t xml:space="preserve">  </w:t>
      </w:r>
      <w:r w:rsidRPr="000976D7">
        <w:rPr>
          <w:rFonts w:ascii="Arial" w:hAnsi="Arial" w:cs="Arial"/>
          <w:sz w:val="22"/>
          <w:szCs w:val="22"/>
        </w:rPr>
        <w:t>5</w:t>
      </w:r>
      <w:proofErr w:type="gramEnd"/>
      <w:r w:rsidR="00291B39" w:rsidRPr="000976D7">
        <w:rPr>
          <w:rFonts w:ascii="Arial" w:hAnsi="Arial" w:cs="Arial"/>
          <w:sz w:val="22"/>
          <w:szCs w:val="22"/>
        </w:rPr>
        <w:t xml:space="preserve"> - 10  </w:t>
      </w:r>
      <w:r w:rsidRPr="000976D7">
        <w:rPr>
          <w:rFonts w:ascii="Arial" w:hAnsi="Arial" w:cs="Arial"/>
          <w:sz w:val="22"/>
          <w:szCs w:val="22"/>
        </w:rPr>
        <w:t>years</w:t>
      </w:r>
    </w:p>
    <w:p w14:paraId="16BFCBF3" w14:textId="77777777" w:rsidR="003963AB" w:rsidRPr="000976D7" w:rsidRDefault="003963AB" w:rsidP="00673CEA">
      <w:pPr>
        <w:tabs>
          <w:tab w:val="left" w:pos="360"/>
          <w:tab w:val="left" w:pos="1440"/>
        </w:tabs>
        <w:spacing w:before="120" w:after="120" w:line="380" w:lineRule="exact"/>
        <w:ind w:left="540"/>
        <w:jc w:val="thaiDistribute"/>
        <w:outlineLvl w:val="0"/>
        <w:rPr>
          <w:rFonts w:ascii="Arial" w:hAnsi="Arial" w:cs="Arial"/>
          <w:sz w:val="22"/>
          <w:szCs w:val="22"/>
        </w:rPr>
      </w:pPr>
      <w:r w:rsidRPr="000976D7">
        <w:rPr>
          <w:rFonts w:ascii="Arial" w:hAnsi="Arial" w:cs="Arial"/>
          <w:sz w:val="22"/>
          <w:szCs w:val="22"/>
        </w:rPr>
        <w:t>Depreciation is included in determining income.</w:t>
      </w:r>
    </w:p>
    <w:p w14:paraId="56FFEE96" w14:textId="77777777" w:rsidR="003963AB" w:rsidRPr="000976D7" w:rsidRDefault="003963AB" w:rsidP="00673CEA">
      <w:pPr>
        <w:tabs>
          <w:tab w:val="left" w:pos="360"/>
          <w:tab w:val="left" w:pos="1440"/>
        </w:tabs>
        <w:spacing w:before="120" w:after="120" w:line="380" w:lineRule="exact"/>
        <w:ind w:left="540"/>
        <w:jc w:val="thaiDistribute"/>
        <w:outlineLvl w:val="0"/>
        <w:rPr>
          <w:rFonts w:ascii="Arial" w:hAnsi="Arial" w:cs="Arial"/>
          <w:sz w:val="22"/>
          <w:szCs w:val="22"/>
        </w:rPr>
      </w:pPr>
      <w:r w:rsidRPr="000976D7">
        <w:rPr>
          <w:rFonts w:ascii="Arial" w:hAnsi="Arial" w:cs="Arial"/>
          <w:sz w:val="22"/>
          <w:szCs w:val="22"/>
        </w:rPr>
        <w:t>No depreciation is provided on land and assets under installation</w:t>
      </w:r>
      <w:r w:rsidR="0002732B" w:rsidRPr="000976D7">
        <w:rPr>
          <w:rFonts w:ascii="Arial" w:hAnsi="Arial" w:cs="Arial"/>
          <w:sz w:val="22"/>
          <w:szCs w:val="22"/>
        </w:rPr>
        <w:t xml:space="preserve"> and construction</w:t>
      </w:r>
      <w:r w:rsidRPr="000976D7">
        <w:rPr>
          <w:rFonts w:ascii="Arial" w:hAnsi="Arial" w:cs="Arial"/>
          <w:sz w:val="22"/>
          <w:szCs w:val="22"/>
        </w:rPr>
        <w:t>.</w:t>
      </w:r>
    </w:p>
    <w:p w14:paraId="3370CB02" w14:textId="1E05B0C8" w:rsidR="00776165" w:rsidRPr="000976D7" w:rsidRDefault="003963AB" w:rsidP="00673CEA">
      <w:pPr>
        <w:tabs>
          <w:tab w:val="left" w:pos="360"/>
          <w:tab w:val="left" w:pos="1440"/>
        </w:tabs>
        <w:spacing w:before="120" w:after="120" w:line="380" w:lineRule="exact"/>
        <w:ind w:left="540"/>
        <w:jc w:val="thaiDistribute"/>
        <w:outlineLvl w:val="0"/>
        <w:rPr>
          <w:rFonts w:ascii="Arial" w:hAnsi="Arial" w:cs="Arial"/>
          <w:sz w:val="22"/>
          <w:szCs w:val="22"/>
        </w:rPr>
      </w:pPr>
      <w:r w:rsidRPr="000976D7">
        <w:rPr>
          <w:rFonts w:ascii="Arial" w:hAnsi="Arial" w:cs="Arial"/>
          <w:sz w:val="22"/>
          <w:szCs w:val="22"/>
        </w:rPr>
        <w:t xml:space="preserve">An item of property, plant and equipment is </w:t>
      </w:r>
      <w:proofErr w:type="spellStart"/>
      <w:r w:rsidRPr="000976D7">
        <w:rPr>
          <w:rFonts w:ascii="Arial" w:hAnsi="Arial" w:cs="Arial"/>
          <w:sz w:val="22"/>
          <w:szCs w:val="22"/>
        </w:rPr>
        <w:t>derecognised</w:t>
      </w:r>
      <w:proofErr w:type="spellEnd"/>
      <w:r w:rsidRPr="000976D7">
        <w:rPr>
          <w:rFonts w:ascii="Arial" w:hAnsi="Arial" w:cs="Arial"/>
          <w:sz w:val="22"/>
          <w:szCs w:val="22"/>
        </w:rPr>
        <w:t xml:space="preserve"> upon disposal or when no future economic benefits are expected from its use or disposal.</w:t>
      </w:r>
      <w:r w:rsidRPr="000976D7">
        <w:rPr>
          <w:rFonts w:ascii="Arial" w:hAnsi="Arial" w:cs="Arial"/>
          <w:sz w:val="22"/>
          <w:szCs w:val="22"/>
          <w:cs/>
        </w:rPr>
        <w:t xml:space="preserve"> </w:t>
      </w:r>
      <w:r w:rsidRPr="000976D7">
        <w:rPr>
          <w:rFonts w:ascii="Arial" w:hAnsi="Arial" w:cs="Arial"/>
          <w:sz w:val="22"/>
          <w:szCs w:val="22"/>
        </w:rPr>
        <w:t>Any gain or loss arising on disposal of an asset</w:t>
      </w:r>
      <w:r w:rsidRPr="000976D7">
        <w:rPr>
          <w:rFonts w:ascii="Arial" w:hAnsi="Arial" w:cs="Arial"/>
          <w:sz w:val="22"/>
          <w:szCs w:val="22"/>
          <w:cs/>
        </w:rPr>
        <w:t xml:space="preserve"> </w:t>
      </w:r>
      <w:r w:rsidRPr="000976D7">
        <w:rPr>
          <w:rFonts w:ascii="Arial" w:hAnsi="Arial" w:cs="Arial"/>
          <w:sz w:val="22"/>
          <w:szCs w:val="22"/>
        </w:rPr>
        <w:t xml:space="preserve">is included in profit or loss when the asset is </w:t>
      </w:r>
      <w:proofErr w:type="spellStart"/>
      <w:r w:rsidRPr="000976D7">
        <w:rPr>
          <w:rFonts w:ascii="Arial" w:hAnsi="Arial" w:cs="Arial"/>
          <w:sz w:val="22"/>
          <w:szCs w:val="22"/>
        </w:rPr>
        <w:t>derecogni</w:t>
      </w:r>
      <w:r w:rsidR="00C23C3C" w:rsidRPr="000976D7">
        <w:rPr>
          <w:rFonts w:ascii="Arial" w:hAnsi="Arial" w:cs="Arial"/>
          <w:sz w:val="22"/>
          <w:szCs w:val="22"/>
        </w:rPr>
        <w:t>s</w:t>
      </w:r>
      <w:r w:rsidRPr="000976D7">
        <w:rPr>
          <w:rFonts w:ascii="Arial" w:hAnsi="Arial" w:cs="Arial"/>
          <w:sz w:val="22"/>
          <w:szCs w:val="22"/>
        </w:rPr>
        <w:t>ed</w:t>
      </w:r>
      <w:proofErr w:type="spellEnd"/>
      <w:r w:rsidRPr="000976D7">
        <w:rPr>
          <w:rFonts w:ascii="Arial" w:hAnsi="Arial" w:cs="Arial"/>
          <w:sz w:val="22"/>
          <w:szCs w:val="22"/>
        </w:rPr>
        <w:t>.</w:t>
      </w:r>
    </w:p>
    <w:p w14:paraId="7DA8E3A0" w14:textId="03EA066E" w:rsidR="001E1DBD" w:rsidRPr="000976D7" w:rsidRDefault="005E38D3" w:rsidP="00673CEA">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rPr>
        <w:t>5</w:t>
      </w:r>
      <w:r w:rsidR="003963AB" w:rsidRPr="000976D7">
        <w:rPr>
          <w:rFonts w:ascii="Arial" w:hAnsi="Arial" w:cs="Arial"/>
          <w:b/>
          <w:bCs/>
          <w:sz w:val="22"/>
          <w:szCs w:val="22"/>
        </w:rPr>
        <w:t>.</w:t>
      </w:r>
      <w:r w:rsidRPr="000976D7">
        <w:rPr>
          <w:rFonts w:ascii="Arial" w:hAnsi="Arial" w:cs="Arial"/>
          <w:b/>
          <w:bCs/>
          <w:sz w:val="22"/>
          <w:szCs w:val="22"/>
        </w:rPr>
        <w:t>5</w:t>
      </w:r>
      <w:r w:rsidR="003963AB" w:rsidRPr="000976D7">
        <w:rPr>
          <w:rFonts w:ascii="Arial" w:hAnsi="Arial" w:cs="Arial"/>
          <w:b/>
          <w:bCs/>
          <w:sz w:val="22"/>
          <w:szCs w:val="22"/>
        </w:rPr>
        <w:tab/>
      </w:r>
      <w:r w:rsidR="001E1DBD" w:rsidRPr="000976D7">
        <w:rPr>
          <w:rFonts w:ascii="Arial" w:hAnsi="Arial" w:cs="Arial"/>
          <w:b/>
          <w:bCs/>
          <w:sz w:val="22"/>
          <w:szCs w:val="22"/>
        </w:rPr>
        <w:t>Borrowing costs</w:t>
      </w:r>
    </w:p>
    <w:p w14:paraId="53316916" w14:textId="77777777" w:rsidR="001E1DBD" w:rsidRPr="000976D7" w:rsidRDefault="00053F35" w:rsidP="00673CEA">
      <w:pPr>
        <w:tabs>
          <w:tab w:val="left" w:pos="360"/>
          <w:tab w:val="left" w:pos="1440"/>
        </w:tabs>
        <w:spacing w:before="120" w:after="120" w:line="380" w:lineRule="exact"/>
        <w:ind w:left="540" w:hanging="540"/>
        <w:jc w:val="thaiDistribute"/>
        <w:outlineLvl w:val="0"/>
        <w:rPr>
          <w:rFonts w:ascii="Arial" w:hAnsi="Arial" w:cs="Arial"/>
          <w:spacing w:val="-4"/>
          <w:sz w:val="22"/>
          <w:szCs w:val="22"/>
        </w:rPr>
      </w:pPr>
      <w:r w:rsidRPr="000976D7">
        <w:rPr>
          <w:rFonts w:ascii="Arial" w:hAnsi="Arial" w:cs="Arial"/>
          <w:sz w:val="22"/>
          <w:szCs w:val="22"/>
        </w:rPr>
        <w:tab/>
      </w:r>
      <w:r w:rsidRPr="000976D7">
        <w:rPr>
          <w:rFonts w:ascii="Arial" w:hAnsi="Arial" w:cs="Arial"/>
          <w:sz w:val="22"/>
          <w:szCs w:val="22"/>
        </w:rPr>
        <w:tab/>
      </w:r>
      <w:r w:rsidR="001E1DBD" w:rsidRPr="000976D7">
        <w:rPr>
          <w:rFonts w:ascii="Arial" w:hAnsi="Arial" w:cs="Arial"/>
          <w:sz w:val="22"/>
          <w:szCs w:val="22"/>
        </w:rPr>
        <w:t xml:space="preserve">Borrowing costs directly attributable to the acquisition, construction or production of an asset that necessarily takes a substantial </w:t>
      </w:r>
      <w:proofErr w:type="gramStart"/>
      <w:r w:rsidR="001E1DBD" w:rsidRPr="000976D7">
        <w:rPr>
          <w:rFonts w:ascii="Arial" w:hAnsi="Arial" w:cs="Arial"/>
          <w:sz w:val="22"/>
          <w:szCs w:val="22"/>
        </w:rPr>
        <w:t>period of time</w:t>
      </w:r>
      <w:proofErr w:type="gramEnd"/>
      <w:r w:rsidR="001E1DBD" w:rsidRPr="000976D7">
        <w:rPr>
          <w:rFonts w:ascii="Arial" w:hAnsi="Arial" w:cs="Arial"/>
          <w:sz w:val="22"/>
          <w:szCs w:val="22"/>
        </w:rPr>
        <w:t xml:space="preserve"> to get ready for its intended use or sale are </w:t>
      </w:r>
      <w:proofErr w:type="spellStart"/>
      <w:r w:rsidR="001E1DBD" w:rsidRPr="000976D7">
        <w:rPr>
          <w:rFonts w:ascii="Arial" w:hAnsi="Arial" w:cs="Arial"/>
          <w:sz w:val="22"/>
          <w:szCs w:val="22"/>
        </w:rPr>
        <w:t>capitalised</w:t>
      </w:r>
      <w:proofErr w:type="spellEnd"/>
      <w:r w:rsidR="001E1DBD" w:rsidRPr="000976D7">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r w:rsidR="001E1DBD" w:rsidRPr="000976D7">
        <w:rPr>
          <w:rFonts w:ascii="Arial" w:hAnsi="Arial" w:cs="Arial"/>
          <w:spacing w:val="-4"/>
          <w:sz w:val="22"/>
          <w:szCs w:val="22"/>
        </w:rPr>
        <w:t>.</w:t>
      </w:r>
    </w:p>
    <w:p w14:paraId="2999437D" w14:textId="1C5027A8" w:rsidR="003963AB" w:rsidRPr="000976D7" w:rsidRDefault="009F1ED5" w:rsidP="00673CEA">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rPr>
        <w:t>5</w:t>
      </w:r>
      <w:r w:rsidR="001E1DBD" w:rsidRPr="000976D7">
        <w:rPr>
          <w:rFonts w:ascii="Arial" w:hAnsi="Arial" w:cs="Arial"/>
          <w:b/>
          <w:bCs/>
          <w:sz w:val="22"/>
          <w:szCs w:val="22"/>
        </w:rPr>
        <w:t>.</w:t>
      </w:r>
      <w:r w:rsidRPr="000976D7">
        <w:rPr>
          <w:rFonts w:ascii="Arial" w:hAnsi="Arial" w:cs="Arial"/>
          <w:b/>
          <w:bCs/>
          <w:sz w:val="22"/>
          <w:szCs w:val="22"/>
        </w:rPr>
        <w:t>6</w:t>
      </w:r>
      <w:r w:rsidR="001E1DBD" w:rsidRPr="000976D7">
        <w:rPr>
          <w:rFonts w:ascii="Arial" w:hAnsi="Arial" w:cs="Arial"/>
          <w:b/>
          <w:bCs/>
          <w:sz w:val="22"/>
          <w:szCs w:val="22"/>
        </w:rPr>
        <w:tab/>
      </w:r>
      <w:r w:rsidR="003963AB" w:rsidRPr="000976D7">
        <w:rPr>
          <w:rFonts w:ascii="Arial" w:hAnsi="Arial" w:cs="Arial"/>
          <w:b/>
          <w:bCs/>
          <w:sz w:val="22"/>
          <w:szCs w:val="22"/>
        </w:rPr>
        <w:t>Intangible assets</w:t>
      </w:r>
    </w:p>
    <w:p w14:paraId="77BEEBB9" w14:textId="77777777" w:rsidR="003963AB" w:rsidRPr="000976D7" w:rsidRDefault="003963AB" w:rsidP="00673CEA">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cs/>
        </w:rPr>
        <w:tab/>
      </w:r>
      <w:r w:rsidR="00C23C3C" w:rsidRPr="000976D7">
        <w:rPr>
          <w:rFonts w:ascii="Arial" w:hAnsi="Arial" w:cs="Arial"/>
          <w:sz w:val="22"/>
          <w:szCs w:val="22"/>
        </w:rPr>
        <w:t>I</w:t>
      </w:r>
      <w:r w:rsidRPr="000976D7">
        <w:rPr>
          <w:rFonts w:ascii="Arial" w:hAnsi="Arial" w:cs="Arial"/>
          <w:sz w:val="22"/>
          <w:szCs w:val="22"/>
        </w:rPr>
        <w:t xml:space="preserve">ntangible assets are </w:t>
      </w:r>
      <w:r w:rsidR="00C23C3C" w:rsidRPr="000976D7">
        <w:rPr>
          <w:rFonts w:ascii="Arial" w:hAnsi="Arial" w:cs="Arial"/>
          <w:sz w:val="22"/>
          <w:szCs w:val="22"/>
        </w:rPr>
        <w:t>stated</w:t>
      </w:r>
      <w:r w:rsidRPr="000976D7">
        <w:rPr>
          <w:rFonts w:ascii="Arial" w:hAnsi="Arial" w:cs="Arial"/>
          <w:sz w:val="22"/>
          <w:szCs w:val="22"/>
        </w:rPr>
        <w:t xml:space="preserve"> at cost less any accumulated </w:t>
      </w:r>
      <w:proofErr w:type="spellStart"/>
      <w:r w:rsidRPr="000976D7">
        <w:rPr>
          <w:rFonts w:ascii="Arial" w:hAnsi="Arial" w:cs="Arial"/>
          <w:sz w:val="22"/>
          <w:szCs w:val="22"/>
        </w:rPr>
        <w:t>amortisation</w:t>
      </w:r>
      <w:proofErr w:type="spellEnd"/>
      <w:r w:rsidRPr="000976D7">
        <w:rPr>
          <w:rFonts w:ascii="Arial" w:hAnsi="Arial" w:cs="Arial"/>
          <w:sz w:val="22"/>
          <w:szCs w:val="22"/>
        </w:rPr>
        <w:t xml:space="preserve"> and any accumulated impairment losses (if any). </w:t>
      </w:r>
    </w:p>
    <w:p w14:paraId="726605D3" w14:textId="77777777" w:rsidR="003963AB" w:rsidRPr="000976D7" w:rsidRDefault="00053F35" w:rsidP="00673CEA">
      <w:pPr>
        <w:tabs>
          <w:tab w:val="left" w:pos="360"/>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 xml:space="preserve">Intangible assets with finite lives are </w:t>
      </w:r>
      <w:proofErr w:type="spellStart"/>
      <w:r w:rsidR="003963AB" w:rsidRPr="000976D7">
        <w:rPr>
          <w:rFonts w:ascii="Arial" w:hAnsi="Arial" w:cs="Arial"/>
          <w:sz w:val="22"/>
          <w:szCs w:val="22"/>
        </w:rPr>
        <w:t>amortised</w:t>
      </w:r>
      <w:proofErr w:type="spellEnd"/>
      <w:r w:rsidR="003963AB" w:rsidRPr="000976D7">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003963AB" w:rsidRPr="000976D7">
        <w:rPr>
          <w:rFonts w:ascii="Arial" w:hAnsi="Arial" w:cs="Arial"/>
          <w:sz w:val="22"/>
          <w:szCs w:val="22"/>
        </w:rPr>
        <w:t>amortisation</w:t>
      </w:r>
      <w:proofErr w:type="spellEnd"/>
      <w:r w:rsidR="003963AB" w:rsidRPr="000976D7">
        <w:rPr>
          <w:rFonts w:ascii="Arial" w:hAnsi="Arial" w:cs="Arial"/>
          <w:sz w:val="22"/>
          <w:szCs w:val="22"/>
        </w:rPr>
        <w:t xml:space="preserve"> period and the </w:t>
      </w:r>
      <w:proofErr w:type="spellStart"/>
      <w:r w:rsidR="003963AB" w:rsidRPr="000976D7">
        <w:rPr>
          <w:rFonts w:ascii="Arial" w:hAnsi="Arial" w:cs="Arial"/>
          <w:sz w:val="22"/>
          <w:szCs w:val="22"/>
        </w:rPr>
        <w:t>amortisation</w:t>
      </w:r>
      <w:proofErr w:type="spellEnd"/>
      <w:r w:rsidR="003963AB" w:rsidRPr="000976D7">
        <w:rPr>
          <w:rFonts w:ascii="Arial" w:hAnsi="Arial" w:cs="Arial"/>
          <w:sz w:val="22"/>
          <w:szCs w:val="22"/>
        </w:rPr>
        <w:t xml:space="preserve"> method of such intangible assets are reviewed at least at each financial year end. The </w:t>
      </w:r>
      <w:proofErr w:type="spellStart"/>
      <w:r w:rsidR="003963AB" w:rsidRPr="000976D7">
        <w:rPr>
          <w:rFonts w:ascii="Arial" w:hAnsi="Arial" w:cs="Arial"/>
          <w:sz w:val="22"/>
          <w:szCs w:val="22"/>
        </w:rPr>
        <w:t>amortisation</w:t>
      </w:r>
      <w:proofErr w:type="spellEnd"/>
      <w:r w:rsidR="003963AB" w:rsidRPr="000976D7">
        <w:rPr>
          <w:rFonts w:ascii="Arial" w:hAnsi="Arial" w:cs="Arial"/>
          <w:sz w:val="22"/>
          <w:szCs w:val="22"/>
        </w:rPr>
        <w:t xml:space="preserve"> expense is charged to profit or loss.</w:t>
      </w:r>
    </w:p>
    <w:p w14:paraId="4EFA65F7" w14:textId="73CF312C" w:rsidR="00DE0D90" w:rsidRPr="000976D7" w:rsidRDefault="00053F35" w:rsidP="00673CEA">
      <w:pPr>
        <w:tabs>
          <w:tab w:val="left" w:pos="360"/>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 xml:space="preserve">The intangible assets with finite useful lives </w:t>
      </w:r>
      <w:r w:rsidR="001E1DBD" w:rsidRPr="000976D7">
        <w:rPr>
          <w:rFonts w:ascii="Arial" w:hAnsi="Arial" w:cs="Arial"/>
          <w:sz w:val="22"/>
          <w:szCs w:val="22"/>
        </w:rPr>
        <w:t>are</w:t>
      </w:r>
      <w:r w:rsidR="003963AB" w:rsidRPr="000976D7">
        <w:rPr>
          <w:rFonts w:ascii="Arial" w:hAnsi="Arial" w:cs="Arial"/>
          <w:sz w:val="22"/>
          <w:szCs w:val="22"/>
        </w:rPr>
        <w:t xml:space="preserve"> computer software</w:t>
      </w:r>
      <w:r w:rsidR="0002732B" w:rsidRPr="000976D7">
        <w:rPr>
          <w:rFonts w:ascii="Arial" w:hAnsi="Arial" w:cs="Arial"/>
          <w:sz w:val="22"/>
          <w:szCs w:val="22"/>
        </w:rPr>
        <w:t xml:space="preserve"> which has finite useful life</w:t>
      </w:r>
      <w:r w:rsidR="001E1DBD" w:rsidRPr="000976D7">
        <w:rPr>
          <w:rFonts w:ascii="Arial" w:hAnsi="Arial" w:cs="Arial"/>
          <w:sz w:val="22"/>
          <w:szCs w:val="22"/>
        </w:rPr>
        <w:t xml:space="preserve"> of </w:t>
      </w:r>
      <w:r w:rsidR="00291B39" w:rsidRPr="000976D7">
        <w:rPr>
          <w:rFonts w:ascii="Arial" w:hAnsi="Arial" w:cs="Arial"/>
          <w:sz w:val="22"/>
          <w:szCs w:val="22"/>
        </w:rPr>
        <w:t>10</w:t>
      </w:r>
      <w:r w:rsidR="001E1DBD" w:rsidRPr="000976D7">
        <w:rPr>
          <w:rFonts w:ascii="Arial" w:hAnsi="Arial" w:cs="Arial"/>
          <w:sz w:val="22"/>
          <w:szCs w:val="22"/>
        </w:rPr>
        <w:t xml:space="preserve"> years.</w:t>
      </w:r>
    </w:p>
    <w:p w14:paraId="39A583F7" w14:textId="0D93DDF0" w:rsidR="009F1ED5" w:rsidRPr="000976D7" w:rsidRDefault="009F1ED5" w:rsidP="00673CEA">
      <w:pPr>
        <w:keepNext/>
        <w:spacing w:before="120" w:after="120" w:line="380" w:lineRule="exact"/>
        <w:ind w:left="540" w:hanging="540"/>
        <w:rPr>
          <w:rFonts w:ascii="Arial" w:hAnsi="Arial" w:cs="Arial"/>
          <w:b/>
          <w:bCs/>
          <w:sz w:val="22"/>
        </w:rPr>
      </w:pPr>
      <w:r w:rsidRPr="000976D7">
        <w:rPr>
          <w:rFonts w:ascii="Arial" w:hAnsi="Arial" w:cs="Arial"/>
          <w:b/>
          <w:bCs/>
          <w:sz w:val="22"/>
        </w:rPr>
        <w:t>5.7</w:t>
      </w:r>
      <w:r w:rsidRPr="000976D7">
        <w:rPr>
          <w:rFonts w:ascii="Arial" w:hAnsi="Arial" w:cs="Arial"/>
          <w:b/>
          <w:bCs/>
          <w:sz w:val="22"/>
        </w:rPr>
        <w:tab/>
        <w:t>Leases</w:t>
      </w:r>
    </w:p>
    <w:p w14:paraId="17B9A188" w14:textId="1D25D1F2" w:rsidR="0057622D" w:rsidRPr="000976D7" w:rsidRDefault="009F1ED5" w:rsidP="00673CEA">
      <w:pPr>
        <w:tabs>
          <w:tab w:val="left" w:pos="1440"/>
        </w:tabs>
        <w:spacing w:before="120" w:after="120" w:line="380" w:lineRule="exact"/>
        <w:ind w:left="540"/>
        <w:jc w:val="thaiDistribute"/>
        <w:rPr>
          <w:rFonts w:ascii="Arial" w:hAnsi="Arial" w:cs="Arial"/>
          <w:sz w:val="22"/>
          <w:szCs w:val="22"/>
        </w:rPr>
      </w:pPr>
      <w:r w:rsidRPr="000976D7">
        <w:rPr>
          <w:rFonts w:ascii="Arial" w:hAnsi="Arial" w:cs="Arial"/>
          <w:sz w:val="22"/>
          <w:szCs w:val="22"/>
        </w:rPr>
        <w:t xml:space="preserve">At inception of contract, the </w:t>
      </w:r>
      <w:r w:rsidR="00C1684D" w:rsidRPr="000976D7">
        <w:rPr>
          <w:rFonts w:ascii="Arial" w:hAnsi="Arial" w:cs="Arial"/>
          <w:sz w:val="22"/>
          <w:szCs w:val="28"/>
        </w:rPr>
        <w:t>Company</w:t>
      </w:r>
      <w:r w:rsidRPr="000976D7">
        <w:rPr>
          <w:rFonts w:ascii="Arial" w:hAnsi="Arial" w:cs="Arial"/>
          <w:sz w:val="22"/>
          <w:szCs w:val="22"/>
        </w:rPr>
        <w:t xml:space="preserve"> assesses whether a contract is, or contains, a lease. A contract is, or contains, a lease if the contract conveys the right to control the use of an identified asset for </w:t>
      </w:r>
      <w:proofErr w:type="gramStart"/>
      <w:r w:rsidRPr="000976D7">
        <w:rPr>
          <w:rFonts w:ascii="Arial" w:hAnsi="Arial" w:cs="Arial"/>
          <w:sz w:val="22"/>
          <w:szCs w:val="22"/>
        </w:rPr>
        <w:t>a period of time</w:t>
      </w:r>
      <w:proofErr w:type="gramEnd"/>
      <w:r w:rsidRPr="000976D7">
        <w:rPr>
          <w:rFonts w:ascii="Arial" w:hAnsi="Arial" w:cs="Arial"/>
          <w:sz w:val="22"/>
          <w:szCs w:val="22"/>
        </w:rPr>
        <w:t xml:space="preserve"> in exchange for consideration.</w:t>
      </w:r>
      <w:r w:rsidR="0057622D" w:rsidRPr="000976D7">
        <w:rPr>
          <w:rFonts w:ascii="Arial" w:hAnsi="Arial" w:cs="Arial"/>
          <w:b/>
          <w:bCs/>
          <w:sz w:val="22"/>
        </w:rPr>
        <w:br w:type="page"/>
      </w:r>
    </w:p>
    <w:p w14:paraId="117CFBF6" w14:textId="1093F8BA" w:rsidR="009F1ED5" w:rsidRPr="000976D7" w:rsidRDefault="009F1ED5" w:rsidP="00642957">
      <w:pPr>
        <w:tabs>
          <w:tab w:val="left" w:pos="1440"/>
        </w:tabs>
        <w:spacing w:before="120" w:after="120" w:line="380" w:lineRule="exact"/>
        <w:ind w:left="540"/>
        <w:jc w:val="thaiDistribute"/>
        <w:rPr>
          <w:rFonts w:ascii="Arial" w:hAnsi="Arial" w:cs="Arial"/>
          <w:sz w:val="22"/>
          <w:szCs w:val="22"/>
        </w:rPr>
      </w:pPr>
      <w:r w:rsidRPr="000976D7">
        <w:rPr>
          <w:rFonts w:ascii="Arial" w:hAnsi="Arial" w:cs="Arial"/>
          <w:b/>
          <w:bCs/>
          <w:sz w:val="22"/>
        </w:rPr>
        <w:lastRenderedPageBreak/>
        <w:t xml:space="preserve">The </w:t>
      </w:r>
      <w:r w:rsidR="00C1684D" w:rsidRPr="000976D7">
        <w:rPr>
          <w:rFonts w:ascii="Arial" w:hAnsi="Arial" w:cs="Arial"/>
          <w:b/>
          <w:bCs/>
          <w:sz w:val="22"/>
        </w:rPr>
        <w:t>Company</w:t>
      </w:r>
      <w:r w:rsidRPr="000976D7">
        <w:rPr>
          <w:rFonts w:ascii="Arial" w:hAnsi="Arial" w:cs="Arial"/>
          <w:b/>
          <w:bCs/>
          <w:sz w:val="22"/>
        </w:rPr>
        <w:t xml:space="preserve"> as a lessee</w:t>
      </w:r>
    </w:p>
    <w:p w14:paraId="02DABD00" w14:textId="7CB60066" w:rsidR="009F1ED5" w:rsidRPr="000976D7" w:rsidRDefault="009F1ED5" w:rsidP="00642957">
      <w:pPr>
        <w:spacing w:before="120" w:after="120" w:line="380" w:lineRule="exact"/>
        <w:ind w:left="540"/>
        <w:jc w:val="thaiDistribute"/>
        <w:rPr>
          <w:rFonts w:ascii="Arial" w:hAnsi="Arial" w:cs="Arial"/>
          <w:i/>
          <w:iCs/>
          <w:spacing w:val="-4"/>
          <w:sz w:val="32"/>
          <w:szCs w:val="32"/>
          <w:u w:val="single"/>
        </w:rPr>
      </w:pPr>
      <w:r w:rsidRPr="000976D7">
        <w:rPr>
          <w:rFonts w:ascii="Arial" w:hAnsi="Arial" w:cs="Arial"/>
          <w:i/>
          <w:iCs/>
          <w:sz w:val="22"/>
          <w:szCs w:val="22"/>
          <w:u w:val="single"/>
        </w:rPr>
        <w:t>Accounting polic</w:t>
      </w:r>
      <w:r w:rsidRPr="000976D7">
        <w:rPr>
          <w:rFonts w:ascii="Arial" w:hAnsi="Arial" w:cs="Arial"/>
          <w:i/>
          <w:iCs/>
          <w:sz w:val="22"/>
          <w:szCs w:val="28"/>
          <w:u w:val="single"/>
        </w:rPr>
        <w:t>ies</w:t>
      </w:r>
      <w:r w:rsidRPr="000976D7">
        <w:rPr>
          <w:rFonts w:ascii="Arial" w:hAnsi="Arial" w:cs="Arial"/>
          <w:i/>
          <w:iCs/>
          <w:sz w:val="22"/>
          <w:szCs w:val="22"/>
          <w:u w:val="single"/>
        </w:rPr>
        <w:t xml:space="preserve"> adopted</w:t>
      </w:r>
      <w:r w:rsidRPr="000976D7">
        <w:rPr>
          <w:rFonts w:ascii="Arial" w:hAnsi="Arial" w:cs="Arial"/>
          <w:i/>
          <w:iCs/>
          <w:sz w:val="22"/>
          <w:szCs w:val="22"/>
          <w:u w:val="single"/>
          <w:cs/>
        </w:rPr>
        <w:t xml:space="preserve"> </w:t>
      </w:r>
      <w:r w:rsidRPr="000976D7">
        <w:rPr>
          <w:rFonts w:ascii="Arial" w:hAnsi="Arial" w:cs="Arial"/>
          <w:i/>
          <w:iCs/>
          <w:sz w:val="22"/>
          <w:szCs w:val="22"/>
          <w:u w:val="single"/>
        </w:rPr>
        <w:t>since 1 January 2020</w:t>
      </w:r>
      <w:r w:rsidRPr="000976D7">
        <w:rPr>
          <w:rFonts w:ascii="Arial" w:hAnsi="Arial" w:cs="Arial"/>
          <w:i/>
          <w:iCs/>
          <w:sz w:val="22"/>
          <w:szCs w:val="22"/>
        </w:rPr>
        <w:t xml:space="preserve"> </w:t>
      </w:r>
    </w:p>
    <w:p w14:paraId="1C91580F" w14:textId="09C69C8A" w:rsidR="009F1ED5" w:rsidRPr="000976D7" w:rsidRDefault="009F1ED5" w:rsidP="00642957">
      <w:pPr>
        <w:spacing w:before="120" w:after="120" w:line="380" w:lineRule="exact"/>
        <w:ind w:left="540"/>
        <w:jc w:val="thaiDistribute"/>
        <w:rPr>
          <w:rFonts w:ascii="Arial" w:hAnsi="Arial" w:cs="Arial"/>
          <w:sz w:val="22"/>
          <w:szCs w:val="22"/>
          <w:cs/>
        </w:rPr>
      </w:pPr>
      <w:r w:rsidRPr="000976D7">
        <w:rPr>
          <w:rFonts w:ascii="Arial" w:hAnsi="Arial" w:cs="Arial"/>
          <w:sz w:val="22"/>
          <w:szCs w:val="22"/>
        </w:rPr>
        <w:t xml:space="preserve">The </w:t>
      </w:r>
      <w:r w:rsidR="00C1684D" w:rsidRPr="000976D7">
        <w:rPr>
          <w:rFonts w:ascii="Arial" w:hAnsi="Arial" w:cs="Arial"/>
          <w:sz w:val="22"/>
          <w:szCs w:val="22"/>
        </w:rPr>
        <w:t>Company</w:t>
      </w:r>
      <w:r w:rsidRPr="000976D7">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00C1684D" w:rsidRPr="000976D7">
        <w:rPr>
          <w:rFonts w:ascii="Arial" w:hAnsi="Arial" w:cs="Arial"/>
          <w:sz w:val="22"/>
          <w:szCs w:val="22"/>
        </w:rPr>
        <w:t>Company</w:t>
      </w:r>
      <w:r w:rsidRPr="000976D7">
        <w:rPr>
          <w:rFonts w:ascii="Arial" w:hAnsi="Arial" w:cs="Arial"/>
          <w:sz w:val="22"/>
          <w:szCs w:val="22"/>
        </w:rPr>
        <w:t xml:space="preserve"> </w:t>
      </w:r>
      <w:proofErr w:type="spellStart"/>
      <w:r w:rsidRPr="000976D7">
        <w:rPr>
          <w:rFonts w:ascii="Arial" w:hAnsi="Arial" w:cs="Arial"/>
          <w:sz w:val="22"/>
          <w:szCs w:val="22"/>
        </w:rPr>
        <w:t>recognises</w:t>
      </w:r>
      <w:proofErr w:type="spellEnd"/>
      <w:r w:rsidRPr="000976D7">
        <w:rPr>
          <w:rFonts w:ascii="Arial" w:hAnsi="Arial" w:cs="Arial"/>
          <w:sz w:val="22"/>
          <w:szCs w:val="22"/>
        </w:rPr>
        <w:t xml:space="preserve"> right-of-use assets representing the right to use underlying assets and lease liabilities based on lease payments.</w:t>
      </w:r>
    </w:p>
    <w:p w14:paraId="0EEBEDA1" w14:textId="77777777" w:rsidR="009F1ED5" w:rsidRPr="000976D7" w:rsidRDefault="009F1ED5" w:rsidP="00642957">
      <w:pPr>
        <w:spacing w:before="120" w:after="120" w:line="380" w:lineRule="exact"/>
        <w:ind w:left="540"/>
        <w:jc w:val="thaiDistribute"/>
        <w:rPr>
          <w:rFonts w:ascii="Arial" w:hAnsi="Arial" w:cs="Arial"/>
          <w:b/>
          <w:bCs/>
          <w:i/>
          <w:iCs/>
          <w:sz w:val="22"/>
          <w:szCs w:val="22"/>
        </w:rPr>
      </w:pPr>
      <w:r w:rsidRPr="000976D7">
        <w:rPr>
          <w:rFonts w:ascii="Arial" w:hAnsi="Arial" w:cs="Arial"/>
          <w:b/>
          <w:bCs/>
          <w:i/>
          <w:iCs/>
          <w:sz w:val="22"/>
          <w:szCs w:val="22"/>
        </w:rPr>
        <w:t>Right-of-use assets</w:t>
      </w:r>
    </w:p>
    <w:p w14:paraId="0C07EA1F" w14:textId="07616316" w:rsidR="009F1ED5" w:rsidRPr="000976D7" w:rsidRDefault="009F1ED5" w:rsidP="00642957">
      <w:pPr>
        <w:spacing w:before="120" w:after="120" w:line="380" w:lineRule="exact"/>
        <w:ind w:left="540"/>
        <w:jc w:val="thaiDistribute"/>
        <w:rPr>
          <w:rFonts w:ascii="Arial" w:hAnsi="Arial" w:cs="Arial"/>
          <w:sz w:val="22"/>
          <w:szCs w:val="22"/>
        </w:rPr>
      </w:pPr>
      <w:r w:rsidRPr="000976D7">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673CEA">
        <w:rPr>
          <w:rFonts w:ascii="Arial" w:hAnsi="Arial" w:cs="Arial"/>
          <w:sz w:val="22"/>
          <w:szCs w:val="22"/>
        </w:rPr>
        <w:t xml:space="preserve">                     </w:t>
      </w:r>
      <w:r w:rsidRPr="000976D7">
        <w:rPr>
          <w:rFonts w:ascii="Arial" w:hAnsi="Arial" w:cs="Arial"/>
          <w:sz w:val="22"/>
          <w:szCs w:val="22"/>
        </w:rPr>
        <w:t xml:space="preserve">right-of-use assets includes the amount of lease liabilities initially </w:t>
      </w:r>
      <w:proofErr w:type="spellStart"/>
      <w:r w:rsidRPr="000976D7">
        <w:rPr>
          <w:rFonts w:ascii="Arial" w:hAnsi="Arial" w:cs="Arial"/>
          <w:sz w:val="22"/>
          <w:szCs w:val="22"/>
        </w:rPr>
        <w:t>recognised</w:t>
      </w:r>
      <w:proofErr w:type="spellEnd"/>
      <w:r w:rsidRPr="000976D7">
        <w:rPr>
          <w:rFonts w:ascii="Arial" w:hAnsi="Arial" w:cs="Arial"/>
          <w:sz w:val="22"/>
          <w:szCs w:val="22"/>
        </w:rPr>
        <w:t>, initial direct costs incurred, and lease payments made at or before the commencement date of the lease less any lease incentives received.</w:t>
      </w:r>
    </w:p>
    <w:p w14:paraId="62D53DF6" w14:textId="01CDF034" w:rsidR="009F1ED5" w:rsidRPr="000976D7" w:rsidRDefault="009F1ED5" w:rsidP="00642957">
      <w:pPr>
        <w:spacing w:before="120" w:after="120" w:line="380" w:lineRule="exact"/>
        <w:ind w:left="540"/>
        <w:jc w:val="thaiDistribute"/>
        <w:rPr>
          <w:rFonts w:ascii="Arial" w:hAnsi="Arial" w:cs="Arial"/>
          <w:sz w:val="22"/>
          <w:szCs w:val="22"/>
        </w:rPr>
      </w:pPr>
      <w:r w:rsidRPr="000976D7">
        <w:rPr>
          <w:rFonts w:ascii="Arial" w:hAnsi="Arial" w:cs="Arial"/>
          <w:sz w:val="22"/>
          <w:szCs w:val="22"/>
        </w:rPr>
        <w:t xml:space="preserve">Depreciation of right-of-use assets are calculated by reference to their costs, on the </w:t>
      </w:r>
      <w:r w:rsidR="00673CEA">
        <w:rPr>
          <w:rFonts w:ascii="Arial" w:hAnsi="Arial" w:cs="Arial"/>
          <w:sz w:val="22"/>
          <w:szCs w:val="22"/>
        </w:rPr>
        <w:t xml:space="preserve">                      </w:t>
      </w:r>
      <w:r w:rsidRPr="000976D7">
        <w:rPr>
          <w:rFonts w:ascii="Arial" w:hAnsi="Arial" w:cs="Arial"/>
          <w:sz w:val="22"/>
          <w:szCs w:val="22"/>
        </w:rPr>
        <w:t>straight-line basis over the shorter of their estimated useful lives and the lease term</w:t>
      </w:r>
      <w:r w:rsidR="00673CEA">
        <w:rPr>
          <w:rFonts w:ascii="Arial" w:hAnsi="Arial" w:cs="Arial"/>
          <w:sz w:val="22"/>
          <w:szCs w:val="22"/>
        </w:rPr>
        <w:t xml:space="preserve"> as follows:</w:t>
      </w:r>
    </w:p>
    <w:p w14:paraId="29B6ECB9" w14:textId="769D6E59" w:rsidR="009F1ED5" w:rsidRPr="000976D7" w:rsidRDefault="00673CEA" w:rsidP="00642957">
      <w:pPr>
        <w:spacing w:line="380" w:lineRule="exact"/>
        <w:ind w:left="1325" w:firstLine="115"/>
        <w:jc w:val="thaiDistribute"/>
        <w:rPr>
          <w:rFonts w:ascii="Arial" w:hAnsi="Arial" w:cs="Arial"/>
          <w:sz w:val="22"/>
          <w:szCs w:val="22"/>
        </w:rPr>
      </w:pPr>
      <w:r>
        <w:rPr>
          <w:rFonts w:ascii="Arial" w:hAnsi="Arial" w:cs="Arial"/>
          <w:sz w:val="22"/>
          <w:szCs w:val="22"/>
        </w:rPr>
        <w:t>Land, b</w:t>
      </w:r>
      <w:r w:rsidR="009F1ED5" w:rsidRPr="000976D7">
        <w:rPr>
          <w:rFonts w:ascii="Arial" w:hAnsi="Arial" w:cs="Arial"/>
          <w:sz w:val="22"/>
          <w:szCs w:val="22"/>
        </w:rPr>
        <w:t>uildings</w:t>
      </w:r>
      <w:r w:rsidR="00AC7F98" w:rsidRPr="000976D7">
        <w:rPr>
          <w:rFonts w:ascii="Arial" w:hAnsi="Arial" w:cs="Arial"/>
          <w:sz w:val="22"/>
          <w:szCs w:val="22"/>
        </w:rPr>
        <w:t xml:space="preserve"> and building improvement</w:t>
      </w:r>
      <w:r w:rsidR="009F1ED5" w:rsidRPr="000976D7">
        <w:rPr>
          <w:rFonts w:ascii="Arial" w:hAnsi="Arial" w:cs="Arial"/>
          <w:sz w:val="22"/>
          <w:szCs w:val="22"/>
        </w:rPr>
        <w:tab/>
      </w:r>
      <w:proofErr w:type="gramStart"/>
      <w:r w:rsidR="009F1ED5" w:rsidRPr="000976D7">
        <w:rPr>
          <w:rFonts w:ascii="Arial" w:hAnsi="Arial" w:cs="Arial"/>
          <w:sz w:val="22"/>
          <w:szCs w:val="22"/>
        </w:rPr>
        <w:tab/>
      </w:r>
      <w:r w:rsidR="00650354">
        <w:rPr>
          <w:rFonts w:ascii="Arial" w:hAnsi="Arial" w:cs="Arial"/>
          <w:sz w:val="22"/>
          <w:szCs w:val="22"/>
        </w:rPr>
        <w:t xml:space="preserve">  </w:t>
      </w:r>
      <w:r w:rsidR="00AC7F98" w:rsidRPr="000976D7">
        <w:rPr>
          <w:rFonts w:ascii="Arial" w:eastAsia="Arial Unicode MS" w:hAnsi="Arial" w:cs="Arial"/>
          <w:sz w:val="22"/>
          <w:szCs w:val="22"/>
        </w:rPr>
        <w:t>3</w:t>
      </w:r>
      <w:proofErr w:type="gramEnd"/>
      <w:r w:rsidR="009F1ED5" w:rsidRPr="000976D7">
        <w:rPr>
          <w:rFonts w:ascii="Arial" w:eastAsia="Arial Unicode MS" w:hAnsi="Arial" w:cs="Arial"/>
          <w:sz w:val="22"/>
          <w:szCs w:val="22"/>
          <w:cs/>
        </w:rPr>
        <w:tab/>
      </w:r>
      <w:r w:rsidR="009F1ED5" w:rsidRPr="000976D7">
        <w:rPr>
          <w:rFonts w:ascii="Arial" w:eastAsia="Arial Unicode MS" w:hAnsi="Arial" w:cs="Arial"/>
          <w:sz w:val="22"/>
          <w:szCs w:val="22"/>
        </w:rPr>
        <w:t>years</w:t>
      </w:r>
    </w:p>
    <w:p w14:paraId="69A42D53" w14:textId="7065DA6E" w:rsidR="009F1ED5" w:rsidRPr="000976D7" w:rsidRDefault="009F1ED5" w:rsidP="00642957">
      <w:pPr>
        <w:spacing w:line="380" w:lineRule="exact"/>
        <w:ind w:left="1325" w:firstLine="115"/>
        <w:jc w:val="thaiDistribute"/>
        <w:rPr>
          <w:rFonts w:ascii="Arial" w:hAnsi="Arial" w:cs="Arial"/>
          <w:sz w:val="22"/>
          <w:szCs w:val="22"/>
        </w:rPr>
      </w:pPr>
      <w:r w:rsidRPr="000976D7">
        <w:rPr>
          <w:rFonts w:ascii="Arial" w:hAnsi="Arial" w:cs="Arial"/>
          <w:sz w:val="22"/>
          <w:szCs w:val="22"/>
        </w:rPr>
        <w:t>Machinery and equipment</w:t>
      </w:r>
      <w:r w:rsidRPr="000976D7">
        <w:rPr>
          <w:rFonts w:ascii="Arial" w:hAnsi="Arial" w:cs="Arial"/>
          <w:sz w:val="22"/>
          <w:szCs w:val="22"/>
        </w:rPr>
        <w:tab/>
      </w:r>
      <w:r w:rsidRPr="000976D7">
        <w:rPr>
          <w:rFonts w:ascii="Arial" w:hAnsi="Arial" w:cs="Arial"/>
          <w:sz w:val="22"/>
          <w:szCs w:val="22"/>
        </w:rPr>
        <w:tab/>
      </w:r>
      <w:r w:rsidR="00AC7F98" w:rsidRPr="000976D7">
        <w:rPr>
          <w:rFonts w:ascii="Arial" w:hAnsi="Arial" w:cs="Arial"/>
          <w:sz w:val="22"/>
          <w:szCs w:val="22"/>
        </w:rPr>
        <w:tab/>
      </w:r>
      <w:r w:rsidR="00AC7F98" w:rsidRPr="000976D7">
        <w:rPr>
          <w:rFonts w:ascii="Arial" w:hAnsi="Arial" w:cs="Arial"/>
          <w:sz w:val="22"/>
          <w:szCs w:val="22"/>
        </w:rPr>
        <w:tab/>
      </w:r>
      <w:r w:rsidR="00AC7F98" w:rsidRPr="000976D7">
        <w:rPr>
          <w:rFonts w:ascii="Arial" w:eastAsia="Arial Unicode MS" w:hAnsi="Arial" w:cs="Arial"/>
          <w:sz w:val="22"/>
          <w:szCs w:val="22"/>
        </w:rPr>
        <w:t>10</w:t>
      </w:r>
      <w:r w:rsidRPr="000976D7">
        <w:rPr>
          <w:rFonts w:ascii="Arial" w:eastAsia="Arial Unicode MS" w:hAnsi="Arial" w:cs="Arial"/>
          <w:sz w:val="22"/>
          <w:szCs w:val="22"/>
          <w:cs/>
        </w:rPr>
        <w:tab/>
      </w:r>
      <w:r w:rsidRPr="000976D7">
        <w:rPr>
          <w:rFonts w:ascii="Arial" w:eastAsia="Arial Unicode MS" w:hAnsi="Arial" w:cs="Arial"/>
          <w:sz w:val="22"/>
          <w:szCs w:val="22"/>
        </w:rPr>
        <w:t>years</w:t>
      </w:r>
    </w:p>
    <w:p w14:paraId="7460567F" w14:textId="6E8F6FDA" w:rsidR="009F1ED5" w:rsidRPr="000976D7" w:rsidRDefault="009F1ED5" w:rsidP="00642957">
      <w:pPr>
        <w:spacing w:before="120" w:after="120" w:line="380" w:lineRule="exact"/>
        <w:ind w:left="540"/>
        <w:jc w:val="thaiDistribute"/>
        <w:rPr>
          <w:rFonts w:ascii="Arial" w:hAnsi="Arial" w:cs="Arial"/>
          <w:sz w:val="22"/>
          <w:szCs w:val="22"/>
        </w:rPr>
      </w:pPr>
      <w:r w:rsidRPr="000976D7">
        <w:rPr>
          <w:rFonts w:ascii="Arial" w:hAnsi="Arial" w:cs="Arial"/>
          <w:sz w:val="22"/>
          <w:szCs w:val="22"/>
        </w:rPr>
        <w:t xml:space="preserve">If ownership of the leased asset is transferred to the </w:t>
      </w:r>
      <w:r w:rsidR="00C1684D" w:rsidRPr="000976D7">
        <w:rPr>
          <w:rFonts w:ascii="Arial" w:hAnsi="Arial" w:cs="Arial"/>
          <w:sz w:val="22"/>
          <w:szCs w:val="22"/>
        </w:rPr>
        <w:t>Company</w:t>
      </w:r>
      <w:r w:rsidRPr="000976D7">
        <w:rPr>
          <w:rFonts w:ascii="Arial" w:hAnsi="Arial" w:cs="Arial"/>
          <w:sz w:val="22"/>
          <w:szCs w:val="22"/>
        </w:rPr>
        <w:t xml:space="preserve"> at the end of the lease term or the cost reflects the exercise of a purchase option, depreciation is calculated using the estimated useful life of the asset.</w:t>
      </w:r>
    </w:p>
    <w:p w14:paraId="2EE32B97" w14:textId="45788E75" w:rsidR="009F1ED5" w:rsidRPr="000976D7" w:rsidRDefault="009F1ED5" w:rsidP="00642957">
      <w:pPr>
        <w:spacing w:before="120" w:after="120" w:line="380" w:lineRule="exact"/>
        <w:ind w:left="540"/>
        <w:jc w:val="thaiDistribute"/>
        <w:rPr>
          <w:rFonts w:ascii="Arial" w:hAnsi="Arial" w:cs="Arial"/>
          <w:sz w:val="22"/>
          <w:szCs w:val="22"/>
        </w:rPr>
      </w:pPr>
      <w:r w:rsidRPr="000976D7">
        <w:rPr>
          <w:rFonts w:ascii="Arial" w:hAnsi="Arial" w:cs="Arial"/>
          <w:spacing w:val="-4"/>
          <w:sz w:val="22"/>
          <w:szCs w:val="22"/>
        </w:rPr>
        <w:t xml:space="preserve">Right-of-use assets are presented as part of property, plant and equipment in the statement of financial position. </w:t>
      </w:r>
    </w:p>
    <w:p w14:paraId="56F216F5" w14:textId="77777777" w:rsidR="009F1ED5" w:rsidRPr="000976D7" w:rsidRDefault="009F1ED5" w:rsidP="00642957">
      <w:pPr>
        <w:spacing w:before="120" w:after="120" w:line="380" w:lineRule="exact"/>
        <w:ind w:left="540"/>
        <w:jc w:val="thaiDistribute"/>
        <w:rPr>
          <w:rFonts w:ascii="Arial" w:hAnsi="Arial" w:cs="Arial"/>
          <w:i/>
          <w:iCs/>
          <w:sz w:val="22"/>
          <w:szCs w:val="22"/>
        </w:rPr>
      </w:pPr>
      <w:r w:rsidRPr="000976D7">
        <w:rPr>
          <w:rFonts w:ascii="Arial" w:hAnsi="Arial" w:cs="Arial"/>
          <w:b/>
          <w:bCs/>
          <w:i/>
          <w:iCs/>
          <w:sz w:val="22"/>
          <w:szCs w:val="22"/>
        </w:rPr>
        <w:t>Lease liabilities</w:t>
      </w:r>
    </w:p>
    <w:p w14:paraId="20678EB2" w14:textId="6DEFB41F" w:rsidR="009F1ED5" w:rsidRPr="000976D7" w:rsidRDefault="009F1ED5" w:rsidP="00642957">
      <w:pPr>
        <w:spacing w:before="120" w:after="120" w:line="380" w:lineRule="exact"/>
        <w:ind w:left="540"/>
        <w:jc w:val="thaiDistribute"/>
        <w:rPr>
          <w:rFonts w:ascii="Arial" w:hAnsi="Arial" w:cs="Arial"/>
          <w:sz w:val="22"/>
          <w:szCs w:val="22"/>
        </w:rPr>
      </w:pPr>
      <w:r w:rsidRPr="000976D7">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B6788" w:rsidRPr="000976D7">
        <w:rPr>
          <w:rFonts w:ascii="Arial" w:hAnsi="Arial" w:cs="Arial"/>
          <w:sz w:val="22"/>
          <w:szCs w:val="28"/>
        </w:rPr>
        <w:t>Company</w:t>
      </w:r>
      <w:r w:rsidRPr="000976D7">
        <w:rPr>
          <w:rFonts w:ascii="Arial" w:hAnsi="Arial" w:cs="Arial"/>
          <w:sz w:val="22"/>
          <w:szCs w:val="22"/>
        </w:rPr>
        <w:t xml:space="preserve"> and payments of penalties for terminating the lease, if the lease term reflects the </w:t>
      </w:r>
      <w:r w:rsidR="002B6788" w:rsidRPr="000976D7">
        <w:rPr>
          <w:rFonts w:ascii="Arial" w:hAnsi="Arial" w:cs="Arial"/>
          <w:sz w:val="22"/>
          <w:szCs w:val="28"/>
        </w:rPr>
        <w:t>Company</w:t>
      </w:r>
      <w:r w:rsidRPr="000976D7">
        <w:rPr>
          <w:rFonts w:ascii="Arial" w:hAnsi="Arial" w:cs="Arial"/>
          <w:sz w:val="22"/>
          <w:szCs w:val="22"/>
        </w:rPr>
        <w:t xml:space="preserve"> exercising an option to terminate. Variable lease payments that do not depend on an index or a rate are </w:t>
      </w:r>
      <w:proofErr w:type="spellStart"/>
      <w:r w:rsidRPr="000976D7">
        <w:rPr>
          <w:rFonts w:ascii="Arial" w:hAnsi="Arial" w:cs="Arial"/>
          <w:sz w:val="22"/>
          <w:szCs w:val="22"/>
        </w:rPr>
        <w:t>recognised</w:t>
      </w:r>
      <w:proofErr w:type="spellEnd"/>
      <w:r w:rsidRPr="000976D7">
        <w:rPr>
          <w:rFonts w:ascii="Arial" w:hAnsi="Arial" w:cs="Arial"/>
          <w:sz w:val="22"/>
          <w:szCs w:val="22"/>
        </w:rPr>
        <w:t xml:space="preserve"> as expenses in the period in which the event or condition that triggers the payment occurs.</w:t>
      </w:r>
    </w:p>
    <w:p w14:paraId="2EE92D2F" w14:textId="77777777" w:rsidR="0057622D" w:rsidRPr="000976D7" w:rsidRDefault="0057622D">
      <w:pPr>
        <w:overflowPunct/>
        <w:autoSpaceDE/>
        <w:autoSpaceDN/>
        <w:adjustRightInd/>
        <w:spacing w:after="160" w:line="259" w:lineRule="auto"/>
        <w:textAlignment w:val="auto"/>
        <w:rPr>
          <w:rFonts w:ascii="Arial" w:hAnsi="Arial" w:cs="Arial"/>
          <w:sz w:val="22"/>
          <w:szCs w:val="22"/>
        </w:rPr>
      </w:pPr>
      <w:r w:rsidRPr="000976D7">
        <w:rPr>
          <w:rFonts w:ascii="Arial" w:hAnsi="Arial" w:cs="Arial"/>
          <w:sz w:val="22"/>
          <w:szCs w:val="22"/>
        </w:rPr>
        <w:br w:type="page"/>
      </w:r>
    </w:p>
    <w:p w14:paraId="3FDA0666" w14:textId="4776AD75" w:rsidR="009F1ED5" w:rsidRPr="000976D7" w:rsidRDefault="009F1ED5" w:rsidP="00642957">
      <w:pPr>
        <w:spacing w:before="120" w:after="120" w:line="380" w:lineRule="exact"/>
        <w:ind w:left="540"/>
        <w:jc w:val="thaiDistribute"/>
        <w:rPr>
          <w:rFonts w:ascii="Arial" w:hAnsi="Arial" w:cs="Arial"/>
          <w:sz w:val="22"/>
          <w:szCs w:val="22"/>
        </w:rPr>
      </w:pPr>
      <w:r w:rsidRPr="000976D7">
        <w:rPr>
          <w:rFonts w:ascii="Arial" w:hAnsi="Arial" w:cs="Arial"/>
          <w:sz w:val="22"/>
          <w:szCs w:val="22"/>
        </w:rPr>
        <w:lastRenderedPageBreak/>
        <w:t xml:space="preserve">The </w:t>
      </w:r>
      <w:r w:rsidR="002B6788" w:rsidRPr="000976D7">
        <w:rPr>
          <w:rFonts w:ascii="Arial" w:hAnsi="Arial" w:cs="Arial"/>
          <w:sz w:val="22"/>
          <w:szCs w:val="28"/>
        </w:rPr>
        <w:t>Company</w:t>
      </w:r>
      <w:r w:rsidRPr="000976D7">
        <w:rPr>
          <w:rFonts w:ascii="Arial" w:hAnsi="Arial" w:cs="Arial"/>
          <w:sz w:val="22"/>
          <w:szCs w:val="22"/>
        </w:rPr>
        <w:t xml:space="preserve"> discounted the present value of the lease payments by the interest rate implicit in the lease or the </w:t>
      </w:r>
      <w:r w:rsidR="002B6788" w:rsidRPr="000976D7">
        <w:rPr>
          <w:rFonts w:ascii="Arial" w:hAnsi="Arial" w:cs="Arial"/>
          <w:sz w:val="22"/>
          <w:szCs w:val="28"/>
        </w:rPr>
        <w:t>Company</w:t>
      </w:r>
      <w:r w:rsidRPr="000976D7">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976D7">
        <w:rPr>
          <w:rFonts w:ascii="Arial" w:hAnsi="Arial" w:cs="Arial"/>
          <w:sz w:val="22"/>
          <w:szCs w:val="22"/>
          <w:cs/>
        </w:rPr>
        <w:t xml:space="preserve"> </w:t>
      </w:r>
      <w:r w:rsidRPr="000976D7">
        <w:rPr>
          <w:rFonts w:ascii="Arial" w:hAnsi="Arial" w:cs="Arial"/>
          <w:sz w:val="22"/>
          <w:szCs w:val="22"/>
        </w:rPr>
        <w:t>assessment of an option to purchase the underlying asset.</w:t>
      </w:r>
    </w:p>
    <w:p w14:paraId="2A3458B0" w14:textId="77777777" w:rsidR="009F1ED5" w:rsidRPr="000976D7" w:rsidRDefault="009F1ED5" w:rsidP="00642957">
      <w:pPr>
        <w:spacing w:before="120" w:after="120" w:line="380" w:lineRule="exact"/>
        <w:ind w:left="540"/>
        <w:jc w:val="thaiDistribute"/>
        <w:rPr>
          <w:rFonts w:ascii="Arial" w:hAnsi="Arial" w:cs="Arial"/>
          <w:i/>
          <w:iCs/>
          <w:sz w:val="22"/>
          <w:szCs w:val="22"/>
        </w:rPr>
      </w:pPr>
      <w:r w:rsidRPr="000976D7">
        <w:rPr>
          <w:rFonts w:ascii="Arial" w:hAnsi="Arial" w:cs="Arial"/>
          <w:b/>
          <w:bCs/>
          <w:i/>
          <w:iCs/>
          <w:spacing w:val="-4"/>
          <w:sz w:val="22"/>
          <w:szCs w:val="22"/>
        </w:rPr>
        <w:t>Short-term leases and leases of low-value assets</w:t>
      </w:r>
    </w:p>
    <w:p w14:paraId="353B256A" w14:textId="77777777" w:rsidR="009F1ED5" w:rsidRPr="000976D7" w:rsidRDefault="009F1ED5" w:rsidP="00642957">
      <w:pPr>
        <w:spacing w:before="120" w:after="120" w:line="380" w:lineRule="exact"/>
        <w:ind w:left="540"/>
        <w:jc w:val="thaiDistribute"/>
        <w:rPr>
          <w:rFonts w:ascii="Arial" w:hAnsi="Arial" w:cs="Arial"/>
          <w:b/>
          <w:bCs/>
          <w:sz w:val="22"/>
        </w:rPr>
      </w:pPr>
      <w:r w:rsidRPr="000976D7">
        <w:rPr>
          <w:rFonts w:ascii="Arial" w:hAnsi="Arial" w:cs="Arial"/>
          <w:sz w:val="22"/>
          <w:szCs w:val="22"/>
        </w:rPr>
        <w:t xml:space="preserve">A lease that has a lease term less than or equal to 12 months from commencement date or a lease of low-value assets is </w:t>
      </w:r>
      <w:proofErr w:type="spellStart"/>
      <w:r w:rsidRPr="000976D7">
        <w:rPr>
          <w:rFonts w:ascii="Arial" w:hAnsi="Arial" w:cs="Arial"/>
          <w:sz w:val="22"/>
          <w:szCs w:val="22"/>
        </w:rPr>
        <w:t>recognised</w:t>
      </w:r>
      <w:proofErr w:type="spellEnd"/>
      <w:r w:rsidRPr="000976D7">
        <w:rPr>
          <w:rFonts w:ascii="Arial" w:hAnsi="Arial" w:cs="Arial"/>
          <w:sz w:val="22"/>
          <w:szCs w:val="22"/>
        </w:rPr>
        <w:t xml:space="preserve"> as expenses on a straight-line basis over the lease term.</w:t>
      </w:r>
    </w:p>
    <w:p w14:paraId="3917264E" w14:textId="05B5E465" w:rsidR="009F1ED5" w:rsidRPr="000976D7" w:rsidRDefault="009F1ED5" w:rsidP="00642957">
      <w:pPr>
        <w:tabs>
          <w:tab w:val="left" w:pos="1440"/>
        </w:tabs>
        <w:spacing w:before="120" w:after="120" w:line="380" w:lineRule="exact"/>
        <w:ind w:left="540"/>
        <w:jc w:val="thaiDistribute"/>
        <w:rPr>
          <w:rFonts w:ascii="Arial" w:hAnsi="Arial" w:cs="Arial"/>
          <w:i/>
          <w:iCs/>
          <w:sz w:val="22"/>
          <w:szCs w:val="22"/>
          <w:u w:val="single"/>
        </w:rPr>
      </w:pPr>
      <w:r w:rsidRPr="000976D7">
        <w:rPr>
          <w:rFonts w:ascii="Arial" w:hAnsi="Arial" w:cs="Arial"/>
          <w:i/>
          <w:iCs/>
          <w:sz w:val="22"/>
          <w:szCs w:val="22"/>
          <w:u w:val="single"/>
        </w:rPr>
        <w:t>Accounting policies adopted before 1 January 2020</w:t>
      </w:r>
    </w:p>
    <w:p w14:paraId="48254D29" w14:textId="34A2B838" w:rsidR="009F1ED5" w:rsidRPr="000976D7" w:rsidRDefault="009F1ED5" w:rsidP="00642957">
      <w:pPr>
        <w:spacing w:before="120" w:after="120" w:line="380" w:lineRule="exact"/>
        <w:ind w:left="540"/>
        <w:jc w:val="thaiDistribute"/>
        <w:rPr>
          <w:rFonts w:ascii="Arial" w:hAnsi="Arial" w:cs="Arial"/>
          <w:sz w:val="22"/>
          <w:szCs w:val="22"/>
          <w:cs/>
        </w:rPr>
      </w:pPr>
      <w:r w:rsidRPr="000976D7">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0976D7">
        <w:rPr>
          <w:rFonts w:ascii="Arial" w:hAnsi="Arial" w:cs="Arial"/>
          <w:sz w:val="22"/>
          <w:szCs w:val="22"/>
        </w:rPr>
        <w:t>capitalised</w:t>
      </w:r>
      <w:proofErr w:type="spellEnd"/>
      <w:r w:rsidRPr="000976D7">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p>
    <w:p w14:paraId="5A0DFB07" w14:textId="77777777" w:rsidR="009F1ED5" w:rsidRPr="000976D7" w:rsidRDefault="009F1ED5" w:rsidP="00642957">
      <w:pPr>
        <w:spacing w:before="120" w:after="120" w:line="380" w:lineRule="exact"/>
        <w:ind w:left="540"/>
        <w:jc w:val="thaiDistribute"/>
        <w:rPr>
          <w:rFonts w:ascii="Arial" w:hAnsi="Arial" w:cs="Arial"/>
          <w:sz w:val="22"/>
          <w:szCs w:val="22"/>
        </w:rPr>
      </w:pPr>
      <w:r w:rsidRPr="000976D7">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0976D7">
        <w:rPr>
          <w:rFonts w:ascii="Arial" w:hAnsi="Arial" w:cs="Arial"/>
          <w:sz w:val="22"/>
          <w:szCs w:val="22"/>
        </w:rPr>
        <w:t>recognised</w:t>
      </w:r>
      <w:proofErr w:type="spellEnd"/>
      <w:r w:rsidRPr="000976D7">
        <w:rPr>
          <w:rFonts w:ascii="Arial" w:hAnsi="Arial" w:cs="Arial"/>
          <w:sz w:val="22"/>
          <w:szCs w:val="22"/>
        </w:rPr>
        <w:t xml:space="preserve"> as an expense in profit or loss on a straight</w:t>
      </w:r>
      <w:r w:rsidRPr="000976D7">
        <w:rPr>
          <w:rFonts w:ascii="Arial" w:hAnsi="Arial" w:cs="Arial"/>
          <w:sz w:val="22"/>
          <w:szCs w:val="28"/>
        </w:rPr>
        <w:t>-</w:t>
      </w:r>
      <w:r w:rsidRPr="000976D7">
        <w:rPr>
          <w:rFonts w:ascii="Arial" w:hAnsi="Arial" w:cs="Arial"/>
          <w:sz w:val="22"/>
          <w:szCs w:val="22"/>
        </w:rPr>
        <w:t>line basis over the lease term.</w:t>
      </w:r>
    </w:p>
    <w:p w14:paraId="77268760" w14:textId="0D8B7F59" w:rsidR="003963AB" w:rsidRPr="000976D7" w:rsidRDefault="00F24A4F" w:rsidP="00642957">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rPr>
        <w:t>5</w:t>
      </w:r>
      <w:r w:rsidR="002A3C5A" w:rsidRPr="000976D7">
        <w:rPr>
          <w:rFonts w:ascii="Arial" w:hAnsi="Arial" w:cs="Arial"/>
          <w:b/>
          <w:bCs/>
          <w:sz w:val="22"/>
          <w:szCs w:val="22"/>
        </w:rPr>
        <w:t>.</w:t>
      </w:r>
      <w:r w:rsidRPr="000976D7">
        <w:rPr>
          <w:rFonts w:ascii="Arial" w:hAnsi="Arial" w:cs="Arial"/>
          <w:b/>
          <w:bCs/>
          <w:sz w:val="22"/>
          <w:szCs w:val="22"/>
        </w:rPr>
        <w:t>8</w:t>
      </w:r>
      <w:r w:rsidR="003963AB" w:rsidRPr="000976D7">
        <w:rPr>
          <w:rFonts w:ascii="Arial" w:hAnsi="Arial" w:cs="Arial"/>
          <w:b/>
          <w:bCs/>
          <w:sz w:val="22"/>
          <w:szCs w:val="22"/>
        </w:rPr>
        <w:tab/>
        <w:t>Related party transactions</w:t>
      </w:r>
    </w:p>
    <w:p w14:paraId="1C245521" w14:textId="77777777" w:rsidR="003963AB" w:rsidRPr="000976D7" w:rsidRDefault="00053F35" w:rsidP="00642957">
      <w:pPr>
        <w:tabs>
          <w:tab w:val="left" w:pos="360"/>
          <w:tab w:val="left" w:pos="1440"/>
        </w:tabs>
        <w:spacing w:before="120" w:after="120" w:line="380" w:lineRule="exact"/>
        <w:ind w:left="540" w:hanging="540"/>
        <w:jc w:val="thaiDistribute"/>
        <w:outlineLvl w:val="0"/>
        <w:rPr>
          <w:rFonts w:ascii="Arial" w:hAnsi="Arial" w:cs="Arial"/>
          <w:spacing w:val="-4"/>
          <w:sz w:val="22"/>
          <w:szCs w:val="22"/>
        </w:rPr>
      </w:pPr>
      <w:r w:rsidRPr="000976D7">
        <w:rPr>
          <w:rFonts w:ascii="Arial" w:hAnsi="Arial" w:cs="Arial"/>
          <w:spacing w:val="-4"/>
          <w:sz w:val="22"/>
          <w:szCs w:val="22"/>
        </w:rPr>
        <w:tab/>
      </w:r>
      <w:r w:rsidRPr="000976D7">
        <w:rPr>
          <w:rFonts w:ascii="Arial" w:hAnsi="Arial" w:cs="Arial"/>
          <w:spacing w:val="-4"/>
          <w:sz w:val="22"/>
          <w:szCs w:val="22"/>
        </w:rPr>
        <w:tab/>
      </w:r>
      <w:r w:rsidR="003963AB" w:rsidRPr="000976D7">
        <w:rPr>
          <w:rFonts w:ascii="Arial" w:hAnsi="Arial" w:cs="Arial"/>
          <w:spacing w:val="-4"/>
          <w:sz w:val="22"/>
          <w:szCs w:val="22"/>
        </w:rPr>
        <w:t xml:space="preserve">Related parties comprise </w:t>
      </w:r>
      <w:r w:rsidR="002A3C5A" w:rsidRPr="000976D7">
        <w:rPr>
          <w:rFonts w:ascii="Arial" w:hAnsi="Arial" w:cs="Arial"/>
          <w:spacing w:val="-4"/>
          <w:sz w:val="22"/>
          <w:szCs w:val="22"/>
        </w:rPr>
        <w:t xml:space="preserve">individuals or </w:t>
      </w:r>
      <w:r w:rsidR="003963AB" w:rsidRPr="000976D7">
        <w:rPr>
          <w:rFonts w:ascii="Arial" w:hAnsi="Arial" w:cs="Arial"/>
          <w:spacing w:val="-4"/>
          <w:sz w:val="22"/>
          <w:szCs w:val="22"/>
        </w:rPr>
        <w:t>enterprises that control, or are controlled by, the Company, whether directly or indirectly, or which are under common control with the Company.</w:t>
      </w:r>
    </w:p>
    <w:p w14:paraId="38E29227" w14:textId="265189AD" w:rsidR="00814DD4" w:rsidRPr="000976D7" w:rsidRDefault="00053F35" w:rsidP="00642957">
      <w:pPr>
        <w:tabs>
          <w:tab w:val="left" w:pos="360"/>
          <w:tab w:val="left" w:pos="1440"/>
        </w:tabs>
        <w:spacing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They also include associated companies and individuals which directly or indirectly own a voting interest in the Company</w:t>
      </w:r>
      <w:r w:rsidR="004E3CF3" w:rsidRPr="000976D7">
        <w:rPr>
          <w:rFonts w:ascii="Arial" w:hAnsi="Arial" w:cs="Arial"/>
          <w:sz w:val="22"/>
          <w:szCs w:val="22"/>
        </w:rPr>
        <w:t xml:space="preserve"> </w:t>
      </w:r>
      <w:r w:rsidR="003963AB" w:rsidRPr="000976D7">
        <w:rPr>
          <w:rFonts w:ascii="Arial" w:hAnsi="Arial" w:cs="Arial"/>
          <w:sz w:val="22"/>
          <w:szCs w:val="22"/>
        </w:rPr>
        <w:t>that gives them significant influence over the Company,</w:t>
      </w:r>
      <w:r w:rsidR="00DE0D90" w:rsidRPr="000976D7">
        <w:rPr>
          <w:rFonts w:ascii="Arial" w:hAnsi="Arial" w:cs="Arial"/>
          <w:sz w:val="22"/>
          <w:szCs w:val="22"/>
        </w:rPr>
        <w:t xml:space="preserve"> </w:t>
      </w:r>
      <w:r w:rsidR="003963AB" w:rsidRPr="000976D7">
        <w:rPr>
          <w:rFonts w:ascii="Arial" w:hAnsi="Arial" w:cs="Arial"/>
          <w:sz w:val="22"/>
          <w:szCs w:val="22"/>
        </w:rPr>
        <w:t xml:space="preserve">key management personnel, directors, and officers with authority in the planning and direction </w:t>
      </w:r>
      <w:r w:rsidR="004E3CF3" w:rsidRPr="000976D7">
        <w:rPr>
          <w:rFonts w:ascii="Arial" w:hAnsi="Arial" w:cs="Arial"/>
          <w:sz w:val="22"/>
          <w:szCs w:val="22"/>
        </w:rPr>
        <w:t>of the Company</w:t>
      </w:r>
      <w:r w:rsidR="00DE37C3" w:rsidRPr="000976D7">
        <w:rPr>
          <w:rFonts w:ascii="Arial" w:hAnsi="Arial" w:cs="Arial"/>
          <w:sz w:val="22"/>
          <w:szCs w:val="22"/>
        </w:rPr>
        <w:t>’s operation</w:t>
      </w:r>
      <w:r w:rsidR="003963AB" w:rsidRPr="000976D7">
        <w:rPr>
          <w:rFonts w:ascii="Arial" w:hAnsi="Arial" w:cs="Arial"/>
          <w:sz w:val="22"/>
          <w:szCs w:val="22"/>
        </w:rPr>
        <w:t>.</w:t>
      </w:r>
    </w:p>
    <w:p w14:paraId="1C049A94" w14:textId="1D86591C" w:rsidR="003963AB" w:rsidRPr="000976D7" w:rsidRDefault="00F24A4F" w:rsidP="00642957">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rPr>
        <w:t>5.9</w:t>
      </w:r>
      <w:r w:rsidR="003963AB" w:rsidRPr="000976D7">
        <w:rPr>
          <w:rFonts w:ascii="Arial" w:hAnsi="Arial" w:cs="Arial"/>
          <w:b/>
          <w:bCs/>
          <w:sz w:val="22"/>
          <w:szCs w:val="22"/>
        </w:rPr>
        <w:tab/>
        <w:t>Foreign currencies</w:t>
      </w:r>
    </w:p>
    <w:p w14:paraId="67613DEB" w14:textId="055F3C55" w:rsidR="00957107" w:rsidRPr="000976D7" w:rsidRDefault="00053F35" w:rsidP="00642957">
      <w:pPr>
        <w:tabs>
          <w:tab w:val="left" w:pos="360"/>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957107" w:rsidRPr="000976D7">
        <w:rPr>
          <w:rFonts w:ascii="Arial" w:hAnsi="Arial" w:cs="Arial"/>
          <w:sz w:val="22"/>
          <w:szCs w:val="22"/>
        </w:rPr>
        <w:t>The financial statements are presented in Baht, which is also the Company’s functional currency.</w:t>
      </w:r>
    </w:p>
    <w:p w14:paraId="74170DE9" w14:textId="17A6F606" w:rsidR="003963AB" w:rsidRPr="000976D7" w:rsidRDefault="00957107" w:rsidP="00642957">
      <w:pPr>
        <w:tabs>
          <w:tab w:val="left" w:pos="360"/>
          <w:tab w:val="left" w:pos="1440"/>
        </w:tabs>
        <w:spacing w:before="120" w:after="120" w:line="380" w:lineRule="exact"/>
        <w:ind w:left="540" w:hanging="540"/>
        <w:jc w:val="thaiDistribute"/>
        <w:outlineLvl w:val="0"/>
        <w:rPr>
          <w:rFonts w:ascii="Arial" w:hAnsi="Arial" w:cs="Arial"/>
          <w:b/>
          <w:bCs/>
          <w:i/>
          <w:iCs/>
          <w:sz w:val="18"/>
          <w:szCs w:val="18"/>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3963AB" w:rsidRPr="000976D7">
        <w:rPr>
          <w:rFonts w:ascii="Arial" w:hAnsi="Arial" w:cs="Arial"/>
          <w:b/>
          <w:bCs/>
          <w:sz w:val="22"/>
          <w:szCs w:val="22"/>
        </w:rPr>
        <w:t>.</w:t>
      </w:r>
    </w:p>
    <w:p w14:paraId="337D99A8" w14:textId="77777777" w:rsidR="003963AB" w:rsidRPr="000976D7" w:rsidRDefault="003963AB" w:rsidP="00642957">
      <w:pPr>
        <w:spacing w:before="120" w:after="120" w:line="380" w:lineRule="exact"/>
        <w:ind w:firstLine="540"/>
        <w:rPr>
          <w:rFonts w:ascii="Arial" w:hAnsi="Arial" w:cs="Arial"/>
          <w:sz w:val="22"/>
          <w:szCs w:val="22"/>
        </w:rPr>
      </w:pPr>
      <w:r w:rsidRPr="000976D7">
        <w:rPr>
          <w:rFonts w:ascii="Arial" w:hAnsi="Arial" w:cs="Arial"/>
          <w:sz w:val="22"/>
          <w:szCs w:val="22"/>
        </w:rPr>
        <w:t>Gains and losses on exchange are included in determining income.</w:t>
      </w:r>
    </w:p>
    <w:p w14:paraId="7B9411C9" w14:textId="75A21D25" w:rsidR="009D0524" w:rsidRPr="000976D7" w:rsidRDefault="009D0524" w:rsidP="007B07F9">
      <w:pPr>
        <w:tabs>
          <w:tab w:val="left" w:pos="540"/>
        </w:tabs>
        <w:spacing w:before="120" w:after="120" w:line="380" w:lineRule="exact"/>
        <w:rPr>
          <w:rFonts w:ascii="Arial" w:hAnsi="Arial" w:cs="Arial"/>
          <w:b/>
          <w:bCs/>
          <w:sz w:val="22"/>
        </w:rPr>
      </w:pPr>
      <w:r w:rsidRPr="000976D7">
        <w:rPr>
          <w:rFonts w:ascii="Arial" w:hAnsi="Arial" w:cs="Arial"/>
          <w:b/>
          <w:bCs/>
          <w:sz w:val="22"/>
        </w:rPr>
        <w:lastRenderedPageBreak/>
        <w:t>5.10</w:t>
      </w:r>
      <w:r w:rsidRPr="000976D7">
        <w:rPr>
          <w:rFonts w:ascii="Arial" w:hAnsi="Arial" w:cs="Arial"/>
          <w:b/>
          <w:bCs/>
          <w:sz w:val="22"/>
        </w:rPr>
        <w:tab/>
        <w:t>Impairment of non-financial assets</w:t>
      </w:r>
    </w:p>
    <w:p w14:paraId="7A7B3BBC" w14:textId="0515B56B" w:rsidR="009D0524" w:rsidRPr="000976D7" w:rsidRDefault="009D0524" w:rsidP="00642957">
      <w:pPr>
        <w:pStyle w:val="Caption"/>
        <w:ind w:left="540" w:firstLine="0"/>
        <w:rPr>
          <w:rStyle w:val="IntenseEmphasis"/>
          <w:rFonts w:ascii="Arial" w:hAnsi="Arial" w:cs="Arial"/>
          <w:i w:val="0"/>
          <w:iCs w:val="0"/>
          <w:color w:val="FF0000"/>
          <w:sz w:val="22"/>
          <w:szCs w:val="22"/>
          <w:u w:val="none"/>
        </w:rPr>
      </w:pPr>
      <w:r w:rsidRPr="000976D7">
        <w:rPr>
          <w:rStyle w:val="IntenseEmphasis"/>
          <w:rFonts w:ascii="Arial" w:hAnsi="Arial" w:cs="Arial"/>
          <w:i w:val="0"/>
          <w:iCs w:val="0"/>
          <w:color w:val="0D0D0D" w:themeColor="text1" w:themeTint="F2"/>
          <w:sz w:val="22"/>
          <w:szCs w:val="22"/>
          <w:u w:val="none"/>
        </w:rPr>
        <w:t>At the end of each reporting period, the Company</w:t>
      </w:r>
      <w:r w:rsidRPr="000976D7">
        <w:rPr>
          <w:rStyle w:val="IntenseEmphasis"/>
          <w:rFonts w:ascii="Arial" w:hAnsi="Arial" w:cs="Arial"/>
          <w:i w:val="0"/>
          <w:iCs w:val="0"/>
          <w:color w:val="0D0D0D" w:themeColor="text1" w:themeTint="F2"/>
          <w:sz w:val="22"/>
          <w:szCs w:val="22"/>
          <w:u w:val="none"/>
          <w:cs/>
        </w:rPr>
        <w:t xml:space="preserve"> </w:t>
      </w:r>
      <w:r w:rsidRPr="000976D7">
        <w:rPr>
          <w:rStyle w:val="IntenseEmphasis"/>
          <w:rFonts w:ascii="Arial" w:hAnsi="Arial" w:cs="Arial"/>
          <w:i w:val="0"/>
          <w:iCs w:val="0"/>
          <w:color w:val="0D0D0D" w:themeColor="text1" w:themeTint="F2"/>
          <w:sz w:val="22"/>
          <w:szCs w:val="22"/>
          <w:u w:val="none"/>
        </w:rPr>
        <w:t>performs impairment reviews in respect of the property, plant and equipment, right-of-use asset</w:t>
      </w:r>
      <w:r w:rsidR="00C76DFA" w:rsidRPr="000976D7">
        <w:rPr>
          <w:rStyle w:val="IntenseEmphasis"/>
          <w:rFonts w:ascii="Arial" w:hAnsi="Arial" w:cs="Arial"/>
          <w:i w:val="0"/>
          <w:iCs w:val="0"/>
          <w:color w:val="0D0D0D" w:themeColor="text1" w:themeTint="F2"/>
          <w:sz w:val="22"/>
          <w:szCs w:val="22"/>
          <w:u w:val="none"/>
        </w:rPr>
        <w:t>s</w:t>
      </w:r>
      <w:r w:rsidRPr="000976D7">
        <w:rPr>
          <w:rStyle w:val="IntenseEmphasis"/>
          <w:rFonts w:ascii="Arial" w:hAnsi="Arial" w:cs="Arial"/>
          <w:i w:val="0"/>
          <w:iCs w:val="0"/>
          <w:color w:val="0D0D0D" w:themeColor="text1" w:themeTint="F2"/>
          <w:sz w:val="22"/>
          <w:szCs w:val="22"/>
          <w:u w:val="none"/>
        </w:rPr>
        <w:t xml:space="preserve"> and other intangible assets whenever events or changes in circumstances indicate that an asset may be impaired. An impairment loss is </w:t>
      </w:r>
      <w:proofErr w:type="spellStart"/>
      <w:r w:rsidRPr="000976D7">
        <w:rPr>
          <w:rStyle w:val="IntenseEmphasis"/>
          <w:rFonts w:ascii="Arial" w:hAnsi="Arial" w:cs="Arial"/>
          <w:i w:val="0"/>
          <w:iCs w:val="0"/>
          <w:color w:val="0D0D0D" w:themeColor="text1" w:themeTint="F2"/>
          <w:sz w:val="22"/>
          <w:szCs w:val="22"/>
          <w:u w:val="none"/>
        </w:rPr>
        <w:t>recognised</w:t>
      </w:r>
      <w:proofErr w:type="spellEnd"/>
      <w:r w:rsidRPr="000976D7">
        <w:rPr>
          <w:rStyle w:val="IntenseEmphasis"/>
          <w:rFonts w:ascii="Arial" w:hAnsi="Arial" w:cs="Arial"/>
          <w:i w:val="0"/>
          <w:iCs w:val="0"/>
          <w:color w:val="0D0D0D" w:themeColor="text1" w:themeTint="F2"/>
          <w:sz w:val="22"/>
          <w:szCs w:val="22"/>
          <w:u w:val="none"/>
        </w:rPr>
        <w:t xml:space="preserve"> when the recoverable amount of an asset, which is the higher of the asset’s fair value less costs to sell and its value in use, is less than the carrying amount</w:t>
      </w:r>
      <w:r w:rsidRPr="000976D7">
        <w:rPr>
          <w:rStyle w:val="IntenseEmphasis"/>
          <w:rFonts w:ascii="Arial" w:hAnsi="Arial" w:cs="Arial"/>
          <w:i w:val="0"/>
          <w:iCs w:val="0"/>
          <w:color w:val="FF0000"/>
          <w:sz w:val="22"/>
          <w:szCs w:val="22"/>
          <w:u w:val="none"/>
        </w:rPr>
        <w:t xml:space="preserve">. </w:t>
      </w:r>
    </w:p>
    <w:p w14:paraId="3EF05AA1" w14:textId="0EA06128" w:rsidR="009D0524" w:rsidRPr="000976D7" w:rsidRDefault="009D0524" w:rsidP="00642957">
      <w:pPr>
        <w:pStyle w:val="Caption"/>
        <w:ind w:left="540" w:firstLine="0"/>
        <w:rPr>
          <w:rFonts w:ascii="Arial" w:hAnsi="Arial" w:cs="Arial"/>
          <w:sz w:val="22"/>
          <w:szCs w:val="22"/>
          <w:u w:val="none"/>
        </w:rPr>
      </w:pPr>
      <w:r w:rsidRPr="000976D7">
        <w:rPr>
          <w:rFonts w:ascii="Arial" w:hAnsi="Arial" w:cs="Arial"/>
          <w:sz w:val="22"/>
          <w:szCs w:val="22"/>
          <w:u w:val="none"/>
        </w:rPr>
        <w:t xml:space="preserve">An impairment loss is </w:t>
      </w:r>
      <w:proofErr w:type="spellStart"/>
      <w:r w:rsidRPr="000976D7">
        <w:rPr>
          <w:rFonts w:ascii="Arial" w:hAnsi="Arial" w:cs="Arial"/>
          <w:sz w:val="22"/>
          <w:szCs w:val="22"/>
          <w:u w:val="none"/>
        </w:rPr>
        <w:t>recognised</w:t>
      </w:r>
      <w:proofErr w:type="spellEnd"/>
      <w:r w:rsidRPr="000976D7">
        <w:rPr>
          <w:rFonts w:ascii="Arial" w:hAnsi="Arial" w:cs="Arial"/>
          <w:sz w:val="22"/>
          <w:szCs w:val="22"/>
          <w:u w:val="none"/>
        </w:rPr>
        <w:t xml:space="preserve"> in profit or loss. </w:t>
      </w:r>
    </w:p>
    <w:p w14:paraId="745307B1" w14:textId="27C018B5" w:rsidR="003963AB" w:rsidRPr="000976D7" w:rsidRDefault="003B0F63" w:rsidP="00642957">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rPr>
        <w:t>5</w:t>
      </w:r>
      <w:r w:rsidR="003963AB" w:rsidRPr="000976D7">
        <w:rPr>
          <w:rFonts w:ascii="Arial" w:hAnsi="Arial" w:cs="Arial"/>
          <w:b/>
          <w:bCs/>
          <w:sz w:val="22"/>
          <w:szCs w:val="22"/>
        </w:rPr>
        <w:t>.1</w:t>
      </w:r>
      <w:r w:rsidRPr="000976D7">
        <w:rPr>
          <w:rFonts w:ascii="Arial" w:hAnsi="Arial" w:cs="Arial"/>
          <w:b/>
          <w:bCs/>
          <w:sz w:val="22"/>
          <w:szCs w:val="22"/>
        </w:rPr>
        <w:t>1</w:t>
      </w:r>
      <w:r w:rsidR="003963AB" w:rsidRPr="000976D7">
        <w:rPr>
          <w:rFonts w:ascii="Arial" w:hAnsi="Arial" w:cs="Arial"/>
          <w:b/>
          <w:bCs/>
          <w:sz w:val="22"/>
          <w:szCs w:val="22"/>
          <w:cs/>
        </w:rPr>
        <w:tab/>
      </w:r>
      <w:r w:rsidR="003963AB" w:rsidRPr="000976D7">
        <w:rPr>
          <w:rFonts w:ascii="Arial" w:hAnsi="Arial" w:cs="Arial"/>
          <w:b/>
          <w:bCs/>
          <w:sz w:val="22"/>
          <w:szCs w:val="22"/>
        </w:rPr>
        <w:t>Employee benefits</w:t>
      </w:r>
    </w:p>
    <w:p w14:paraId="305B00A5" w14:textId="77777777" w:rsidR="003963AB" w:rsidRPr="000976D7" w:rsidRDefault="003963AB" w:rsidP="00642957">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i/>
          <w:iCs/>
          <w:spacing w:val="-3"/>
          <w:sz w:val="22"/>
          <w:szCs w:val="22"/>
        </w:rPr>
        <w:tab/>
        <w:t>Short-term employee benefits</w:t>
      </w:r>
    </w:p>
    <w:p w14:paraId="2E3490C9" w14:textId="77777777" w:rsidR="003963AB" w:rsidRPr="000976D7" w:rsidRDefault="00053F35" w:rsidP="00642957">
      <w:pPr>
        <w:tabs>
          <w:tab w:val="left" w:pos="360"/>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 xml:space="preserve">Salaries, wages, bonuses and contributions to the social security fund are </w:t>
      </w:r>
      <w:proofErr w:type="spellStart"/>
      <w:r w:rsidR="003963AB" w:rsidRPr="000976D7">
        <w:rPr>
          <w:rFonts w:ascii="Arial" w:hAnsi="Arial" w:cs="Arial"/>
          <w:sz w:val="22"/>
          <w:szCs w:val="22"/>
        </w:rPr>
        <w:t>recognised</w:t>
      </w:r>
      <w:proofErr w:type="spellEnd"/>
      <w:r w:rsidR="003963AB" w:rsidRPr="000976D7">
        <w:rPr>
          <w:rFonts w:ascii="Arial" w:hAnsi="Arial" w:cs="Arial"/>
          <w:sz w:val="22"/>
          <w:szCs w:val="22"/>
        </w:rPr>
        <w:t xml:space="preserve"> as expenses when incurred.</w:t>
      </w:r>
    </w:p>
    <w:p w14:paraId="31A33681" w14:textId="77777777" w:rsidR="003963AB" w:rsidRPr="000976D7" w:rsidRDefault="00053F35" w:rsidP="00642957">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0976D7">
        <w:rPr>
          <w:rFonts w:ascii="Arial" w:hAnsi="Arial" w:cs="Arial"/>
          <w:b/>
          <w:bCs/>
          <w:i/>
          <w:iCs/>
          <w:spacing w:val="-3"/>
          <w:sz w:val="22"/>
          <w:szCs w:val="22"/>
        </w:rPr>
        <w:tab/>
      </w:r>
      <w:r w:rsidRPr="000976D7">
        <w:rPr>
          <w:rFonts w:ascii="Arial" w:hAnsi="Arial" w:cs="Arial"/>
          <w:b/>
          <w:bCs/>
          <w:i/>
          <w:iCs/>
          <w:spacing w:val="-3"/>
          <w:sz w:val="22"/>
          <w:szCs w:val="22"/>
        </w:rPr>
        <w:tab/>
      </w:r>
      <w:r w:rsidR="003963AB" w:rsidRPr="000976D7">
        <w:rPr>
          <w:rFonts w:ascii="Arial" w:hAnsi="Arial" w:cs="Arial"/>
          <w:b/>
          <w:bCs/>
          <w:i/>
          <w:iCs/>
          <w:spacing w:val="-3"/>
          <w:sz w:val="22"/>
          <w:szCs w:val="22"/>
        </w:rPr>
        <w:t>Post-employment benefits</w:t>
      </w:r>
      <w:r w:rsidR="003963AB" w:rsidRPr="000976D7">
        <w:rPr>
          <w:rFonts w:ascii="Arial" w:hAnsi="Arial" w:cs="Arial"/>
          <w:b/>
          <w:bCs/>
          <w:i/>
          <w:iCs/>
          <w:spacing w:val="-3"/>
          <w:sz w:val="22"/>
          <w:szCs w:val="22"/>
          <w:cs/>
        </w:rPr>
        <w:t xml:space="preserve"> </w:t>
      </w:r>
    </w:p>
    <w:p w14:paraId="5D6EB147" w14:textId="77777777" w:rsidR="003963AB" w:rsidRPr="000976D7" w:rsidRDefault="00053F35" w:rsidP="00642957">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0976D7">
        <w:rPr>
          <w:rFonts w:ascii="Arial" w:hAnsi="Arial" w:cs="Arial"/>
          <w:i/>
          <w:iCs/>
          <w:spacing w:val="-3"/>
          <w:sz w:val="22"/>
          <w:szCs w:val="22"/>
        </w:rPr>
        <w:tab/>
      </w:r>
      <w:r w:rsidRPr="000976D7">
        <w:rPr>
          <w:rFonts w:ascii="Arial" w:hAnsi="Arial" w:cs="Arial"/>
          <w:i/>
          <w:iCs/>
          <w:spacing w:val="-3"/>
          <w:sz w:val="22"/>
          <w:szCs w:val="22"/>
        </w:rPr>
        <w:tab/>
      </w:r>
      <w:r w:rsidR="003963AB" w:rsidRPr="000976D7">
        <w:rPr>
          <w:rFonts w:ascii="Arial" w:hAnsi="Arial" w:cs="Arial"/>
          <w:i/>
          <w:iCs/>
          <w:spacing w:val="-3"/>
          <w:sz w:val="22"/>
          <w:szCs w:val="22"/>
        </w:rPr>
        <w:t>Defined contribution plans</w:t>
      </w:r>
    </w:p>
    <w:p w14:paraId="7A93D664" w14:textId="77777777" w:rsidR="003963AB" w:rsidRPr="000976D7" w:rsidRDefault="00053F35" w:rsidP="00642957">
      <w:pPr>
        <w:tabs>
          <w:tab w:val="left" w:pos="360"/>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pacing w:val="-3"/>
          <w:sz w:val="22"/>
          <w:szCs w:val="22"/>
        </w:rPr>
        <w:tab/>
      </w:r>
      <w:r w:rsidRPr="000976D7">
        <w:rPr>
          <w:rFonts w:ascii="Arial" w:hAnsi="Arial" w:cs="Arial"/>
          <w:spacing w:val="-3"/>
          <w:sz w:val="22"/>
          <w:szCs w:val="22"/>
        </w:rPr>
        <w:tab/>
      </w:r>
      <w:r w:rsidR="003963AB" w:rsidRPr="000976D7">
        <w:rPr>
          <w:rFonts w:ascii="Arial" w:hAnsi="Arial" w:cs="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3963AB" w:rsidRPr="000976D7">
        <w:rPr>
          <w:rFonts w:ascii="Arial" w:hAnsi="Arial" w:cs="Arial"/>
          <w:spacing w:val="-3"/>
          <w:sz w:val="22"/>
          <w:szCs w:val="22"/>
        </w:rPr>
        <w:t>recognised</w:t>
      </w:r>
      <w:proofErr w:type="spellEnd"/>
      <w:r w:rsidR="003963AB" w:rsidRPr="000976D7">
        <w:rPr>
          <w:rFonts w:ascii="Arial" w:hAnsi="Arial" w:cs="Arial"/>
          <w:spacing w:val="-3"/>
          <w:sz w:val="22"/>
          <w:szCs w:val="22"/>
        </w:rPr>
        <w:t xml:space="preserve"> as expenses when incurred.</w:t>
      </w:r>
    </w:p>
    <w:p w14:paraId="1494C639" w14:textId="462787A3" w:rsidR="003963AB" w:rsidRPr="000976D7" w:rsidRDefault="00053F35" w:rsidP="00642957">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0976D7">
        <w:rPr>
          <w:rFonts w:ascii="Arial" w:hAnsi="Arial" w:cs="Arial"/>
          <w:i/>
          <w:iCs/>
          <w:spacing w:val="-3"/>
          <w:sz w:val="22"/>
          <w:szCs w:val="22"/>
        </w:rPr>
        <w:tab/>
      </w:r>
      <w:r w:rsidRPr="000976D7">
        <w:rPr>
          <w:rFonts w:ascii="Arial" w:hAnsi="Arial" w:cs="Arial"/>
          <w:i/>
          <w:iCs/>
          <w:spacing w:val="-3"/>
          <w:sz w:val="22"/>
          <w:szCs w:val="22"/>
        </w:rPr>
        <w:tab/>
      </w:r>
      <w:r w:rsidR="003963AB" w:rsidRPr="000976D7">
        <w:rPr>
          <w:rFonts w:ascii="Arial" w:hAnsi="Arial" w:cs="Arial"/>
          <w:i/>
          <w:iCs/>
          <w:spacing w:val="-3"/>
          <w:sz w:val="22"/>
          <w:szCs w:val="22"/>
        </w:rPr>
        <w:t>Defined benefit plans</w:t>
      </w:r>
    </w:p>
    <w:p w14:paraId="2A8530FB" w14:textId="77777777" w:rsidR="003963AB" w:rsidRPr="000976D7" w:rsidRDefault="00053F35" w:rsidP="00642957">
      <w:pPr>
        <w:tabs>
          <w:tab w:val="left" w:pos="360"/>
          <w:tab w:val="left" w:pos="1440"/>
        </w:tabs>
        <w:spacing w:before="120" w:after="12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p>
    <w:p w14:paraId="5A441FC3" w14:textId="12414699" w:rsidR="00863850" w:rsidRPr="000976D7" w:rsidRDefault="00053F35" w:rsidP="00642957">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0976D7">
        <w:rPr>
          <w:rFonts w:ascii="Arial" w:hAnsi="Arial" w:cs="Arial"/>
          <w:color w:val="000000"/>
          <w:sz w:val="22"/>
          <w:szCs w:val="22"/>
        </w:rPr>
        <w:tab/>
      </w:r>
      <w:r w:rsidRPr="000976D7">
        <w:rPr>
          <w:rFonts w:ascii="Arial" w:hAnsi="Arial" w:cs="Arial"/>
          <w:color w:val="000000"/>
          <w:sz w:val="22"/>
          <w:szCs w:val="22"/>
        </w:rPr>
        <w:tab/>
      </w:r>
      <w:r w:rsidR="003963AB" w:rsidRPr="000976D7">
        <w:rPr>
          <w:rFonts w:ascii="Arial" w:hAnsi="Arial" w:cs="Arial"/>
          <w:color w:val="000000"/>
          <w:sz w:val="22"/>
          <w:szCs w:val="22"/>
        </w:rPr>
        <w:t>The obligation under the defined benefit plan is determined by a professionally qualified independent actuary based on actuarial techniques, using th</w:t>
      </w:r>
      <w:r w:rsidR="00DE0D90" w:rsidRPr="000976D7">
        <w:rPr>
          <w:rFonts w:ascii="Arial" w:hAnsi="Arial" w:cs="Arial"/>
          <w:color w:val="000000"/>
          <w:sz w:val="22"/>
          <w:szCs w:val="22"/>
        </w:rPr>
        <w:t>e projected unit credit method.</w:t>
      </w:r>
    </w:p>
    <w:p w14:paraId="7DAE69C6" w14:textId="58BB804F" w:rsidR="003963AB" w:rsidRPr="000976D7" w:rsidRDefault="00863850" w:rsidP="00642957">
      <w:pPr>
        <w:tabs>
          <w:tab w:val="left" w:pos="1440"/>
        </w:tabs>
        <w:spacing w:before="120" w:after="120" w:line="380" w:lineRule="exact"/>
        <w:ind w:left="540" w:hanging="540"/>
        <w:jc w:val="thaiDistribute"/>
        <w:outlineLvl w:val="0"/>
        <w:rPr>
          <w:rFonts w:ascii="Arial" w:hAnsi="Arial" w:cs="Arial"/>
          <w:color w:val="000000"/>
          <w:sz w:val="22"/>
          <w:szCs w:val="22"/>
        </w:rPr>
      </w:pPr>
      <w:r w:rsidRPr="000976D7">
        <w:rPr>
          <w:rFonts w:ascii="Arial" w:hAnsi="Arial" w:cs="Arial"/>
          <w:color w:val="000000"/>
          <w:sz w:val="22"/>
          <w:szCs w:val="22"/>
        </w:rPr>
        <w:tab/>
      </w:r>
      <w:r w:rsidR="003963AB" w:rsidRPr="000976D7">
        <w:rPr>
          <w:rFonts w:ascii="Arial" w:hAnsi="Arial" w:cs="Arial"/>
          <w:color w:val="000000"/>
          <w:sz w:val="22"/>
          <w:szCs w:val="22"/>
        </w:rPr>
        <w:t xml:space="preserve">Actuarial gains and losses arising from </w:t>
      </w:r>
      <w:r w:rsidR="00FF069A" w:rsidRPr="000976D7">
        <w:rPr>
          <w:rFonts w:ascii="Arial" w:hAnsi="Arial" w:cs="Arial"/>
          <w:color w:val="000000"/>
          <w:sz w:val="22"/>
          <w:szCs w:val="22"/>
        </w:rPr>
        <w:t>defined benefit plans</w:t>
      </w:r>
      <w:r w:rsidR="003963AB" w:rsidRPr="000976D7">
        <w:rPr>
          <w:rFonts w:ascii="Arial" w:hAnsi="Arial" w:cs="Arial"/>
          <w:color w:val="000000"/>
          <w:sz w:val="22"/>
          <w:szCs w:val="22"/>
        </w:rPr>
        <w:t xml:space="preserve"> are </w:t>
      </w:r>
      <w:proofErr w:type="spellStart"/>
      <w:r w:rsidR="003963AB" w:rsidRPr="000976D7">
        <w:rPr>
          <w:rFonts w:ascii="Arial" w:hAnsi="Arial" w:cs="Arial"/>
          <w:color w:val="000000"/>
          <w:sz w:val="22"/>
          <w:szCs w:val="22"/>
        </w:rPr>
        <w:t>recognised</w:t>
      </w:r>
      <w:proofErr w:type="spellEnd"/>
      <w:r w:rsidR="003963AB" w:rsidRPr="000976D7">
        <w:rPr>
          <w:rFonts w:ascii="Arial" w:hAnsi="Arial" w:cs="Arial"/>
          <w:color w:val="000000"/>
          <w:sz w:val="22"/>
          <w:szCs w:val="22"/>
        </w:rPr>
        <w:t xml:space="preserve"> immediately in other comprehensive income.</w:t>
      </w:r>
    </w:p>
    <w:p w14:paraId="271CDD7F" w14:textId="77777777" w:rsidR="00814DD4" w:rsidRPr="000976D7" w:rsidRDefault="00814DD4" w:rsidP="00642957">
      <w:pPr>
        <w:tabs>
          <w:tab w:val="left" w:pos="1440"/>
        </w:tabs>
        <w:spacing w:before="120" w:after="120" w:line="380" w:lineRule="exact"/>
        <w:ind w:left="540" w:hanging="540"/>
        <w:jc w:val="thaiDistribute"/>
        <w:outlineLvl w:val="0"/>
        <w:rPr>
          <w:rFonts w:ascii="Arial" w:hAnsi="Arial" w:cs="Arial"/>
          <w:color w:val="000000"/>
          <w:sz w:val="22"/>
          <w:szCs w:val="22"/>
        </w:rPr>
      </w:pPr>
      <w:r w:rsidRPr="000976D7">
        <w:rPr>
          <w:rFonts w:ascii="Arial" w:hAnsi="Arial" w:cs="Arial"/>
          <w:color w:val="000000"/>
          <w:sz w:val="22"/>
          <w:szCs w:val="22"/>
        </w:rPr>
        <w:tab/>
        <w:t xml:space="preserve">Past service costs are </w:t>
      </w:r>
      <w:proofErr w:type="spellStart"/>
      <w:r w:rsidRPr="000976D7">
        <w:rPr>
          <w:rFonts w:ascii="Arial" w:hAnsi="Arial" w:cs="Arial"/>
          <w:color w:val="000000"/>
          <w:sz w:val="22"/>
          <w:szCs w:val="22"/>
        </w:rPr>
        <w:t>recognised</w:t>
      </w:r>
      <w:proofErr w:type="spellEnd"/>
      <w:r w:rsidRPr="000976D7">
        <w:rPr>
          <w:rFonts w:ascii="Arial" w:hAnsi="Arial" w:cs="Arial"/>
          <w:color w:val="000000"/>
          <w:sz w:val="22"/>
          <w:szCs w:val="22"/>
        </w:rPr>
        <w:t xml:space="preserve"> in profit or loss on the earlier of the date of the plan amendment or curtailment and the date that the Company </w:t>
      </w:r>
      <w:proofErr w:type="spellStart"/>
      <w:r w:rsidRPr="000976D7">
        <w:rPr>
          <w:rFonts w:ascii="Arial" w:hAnsi="Arial" w:cs="Arial"/>
          <w:color w:val="000000"/>
          <w:sz w:val="22"/>
          <w:szCs w:val="22"/>
        </w:rPr>
        <w:t>recognises</w:t>
      </w:r>
      <w:proofErr w:type="spellEnd"/>
      <w:r w:rsidRPr="000976D7">
        <w:rPr>
          <w:rFonts w:ascii="Arial" w:hAnsi="Arial" w:cs="Arial"/>
          <w:color w:val="000000"/>
          <w:sz w:val="22"/>
          <w:szCs w:val="22"/>
        </w:rPr>
        <w:t xml:space="preserve"> restructuring-related costs.</w:t>
      </w:r>
    </w:p>
    <w:p w14:paraId="196A21B0" w14:textId="48D132A9" w:rsidR="003963AB" w:rsidRPr="000976D7" w:rsidRDefault="004D6DE3" w:rsidP="00642957">
      <w:pPr>
        <w:tabs>
          <w:tab w:val="left" w:pos="1440"/>
        </w:tabs>
        <w:spacing w:before="60" w:after="6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rPr>
        <w:t>5</w:t>
      </w:r>
      <w:r w:rsidR="00291B39" w:rsidRPr="000976D7">
        <w:rPr>
          <w:rFonts w:ascii="Arial" w:hAnsi="Arial" w:cs="Arial"/>
          <w:b/>
          <w:bCs/>
          <w:sz w:val="22"/>
          <w:szCs w:val="22"/>
        </w:rPr>
        <w:t>.</w:t>
      </w:r>
      <w:r w:rsidR="00075DED" w:rsidRPr="000976D7">
        <w:rPr>
          <w:rFonts w:ascii="Arial" w:hAnsi="Arial" w:cs="Arial"/>
          <w:b/>
          <w:bCs/>
          <w:sz w:val="22"/>
          <w:szCs w:val="22"/>
        </w:rPr>
        <w:t>1</w:t>
      </w:r>
      <w:r w:rsidRPr="000976D7">
        <w:rPr>
          <w:rFonts w:ascii="Arial" w:hAnsi="Arial" w:cs="Arial"/>
          <w:b/>
          <w:bCs/>
          <w:sz w:val="22"/>
          <w:szCs w:val="22"/>
        </w:rPr>
        <w:t>2</w:t>
      </w:r>
      <w:r w:rsidR="003963AB" w:rsidRPr="000976D7">
        <w:rPr>
          <w:rFonts w:ascii="Arial" w:hAnsi="Arial" w:cs="Arial"/>
          <w:b/>
          <w:bCs/>
          <w:sz w:val="22"/>
          <w:szCs w:val="22"/>
        </w:rPr>
        <w:tab/>
        <w:t>Provisions</w:t>
      </w:r>
    </w:p>
    <w:p w14:paraId="179B1A88" w14:textId="77777777" w:rsidR="003963AB" w:rsidRPr="000976D7" w:rsidRDefault="00053F35" w:rsidP="00642957">
      <w:pPr>
        <w:tabs>
          <w:tab w:val="left" w:pos="360"/>
          <w:tab w:val="left" w:pos="1440"/>
        </w:tabs>
        <w:spacing w:before="60" w:after="6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 xml:space="preserve">Provisions are </w:t>
      </w:r>
      <w:proofErr w:type="spellStart"/>
      <w:r w:rsidR="003963AB" w:rsidRPr="000976D7">
        <w:rPr>
          <w:rFonts w:ascii="Arial" w:hAnsi="Arial" w:cs="Arial"/>
          <w:sz w:val="22"/>
          <w:szCs w:val="22"/>
        </w:rPr>
        <w:t>recognised</w:t>
      </w:r>
      <w:proofErr w:type="spellEnd"/>
      <w:r w:rsidR="003963AB" w:rsidRPr="000976D7">
        <w:rPr>
          <w:rFonts w:ascii="Arial" w:hAnsi="Arial" w:cs="Arial"/>
          <w:sz w:val="22"/>
          <w:szCs w:val="22"/>
        </w:rPr>
        <w:t xml:space="preserve"> when the Company </w:t>
      </w:r>
      <w:r w:rsidR="008F6C50" w:rsidRPr="000976D7">
        <w:rPr>
          <w:rFonts w:ascii="Arial" w:hAnsi="Arial" w:cs="Arial"/>
          <w:sz w:val="22"/>
          <w:szCs w:val="22"/>
        </w:rPr>
        <w:t>has</w:t>
      </w:r>
      <w:r w:rsidR="003963AB" w:rsidRPr="000976D7">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w:t>
      </w:r>
      <w:r w:rsidR="00DE0D90" w:rsidRPr="000976D7">
        <w:rPr>
          <w:rFonts w:ascii="Arial" w:hAnsi="Arial" w:cs="Arial"/>
          <w:sz w:val="22"/>
          <w:szCs w:val="22"/>
        </w:rPr>
        <w:t>f the amount of the obligation.</w:t>
      </w:r>
    </w:p>
    <w:p w14:paraId="1148EE00" w14:textId="77777777" w:rsidR="0057622D" w:rsidRPr="000976D7" w:rsidRDefault="0057622D">
      <w:pPr>
        <w:overflowPunct/>
        <w:autoSpaceDE/>
        <w:autoSpaceDN/>
        <w:adjustRightInd/>
        <w:spacing w:after="160" w:line="259" w:lineRule="auto"/>
        <w:textAlignment w:val="auto"/>
        <w:rPr>
          <w:rFonts w:ascii="Arial" w:hAnsi="Arial" w:cs="Arial"/>
          <w:b/>
          <w:bCs/>
          <w:sz w:val="22"/>
          <w:szCs w:val="22"/>
        </w:rPr>
      </w:pPr>
      <w:r w:rsidRPr="000976D7">
        <w:rPr>
          <w:rFonts w:ascii="Arial" w:hAnsi="Arial" w:cs="Arial"/>
          <w:b/>
          <w:bCs/>
          <w:sz w:val="22"/>
          <w:szCs w:val="22"/>
        </w:rPr>
        <w:br w:type="page"/>
      </w:r>
    </w:p>
    <w:p w14:paraId="345592B9" w14:textId="706FEFA1" w:rsidR="003963AB" w:rsidRPr="000976D7" w:rsidRDefault="004D6DE3" w:rsidP="00642957">
      <w:pPr>
        <w:tabs>
          <w:tab w:val="left" w:pos="1440"/>
        </w:tabs>
        <w:spacing w:before="60" w:after="60" w:line="380" w:lineRule="exact"/>
        <w:ind w:left="540" w:hanging="540"/>
        <w:jc w:val="thaiDistribute"/>
        <w:outlineLvl w:val="0"/>
        <w:rPr>
          <w:rFonts w:ascii="Arial" w:hAnsi="Arial" w:cs="Arial"/>
          <w:i/>
          <w:iCs/>
          <w:sz w:val="22"/>
          <w:szCs w:val="22"/>
          <w:cs/>
        </w:rPr>
      </w:pPr>
      <w:r w:rsidRPr="000976D7">
        <w:rPr>
          <w:rFonts w:ascii="Arial" w:hAnsi="Arial" w:cs="Arial"/>
          <w:b/>
          <w:bCs/>
          <w:sz w:val="22"/>
          <w:szCs w:val="22"/>
        </w:rPr>
        <w:lastRenderedPageBreak/>
        <w:t>5</w:t>
      </w:r>
      <w:r w:rsidR="00075DED" w:rsidRPr="000976D7">
        <w:rPr>
          <w:rFonts w:ascii="Arial" w:hAnsi="Arial" w:cs="Arial"/>
          <w:b/>
          <w:bCs/>
          <w:sz w:val="22"/>
          <w:szCs w:val="22"/>
        </w:rPr>
        <w:t>.1</w:t>
      </w:r>
      <w:r w:rsidRPr="000976D7">
        <w:rPr>
          <w:rFonts w:ascii="Arial" w:hAnsi="Arial" w:cs="Arial"/>
          <w:b/>
          <w:bCs/>
          <w:sz w:val="22"/>
          <w:szCs w:val="22"/>
        </w:rPr>
        <w:t>3</w:t>
      </w:r>
      <w:r w:rsidR="00DE0D90" w:rsidRPr="000976D7">
        <w:rPr>
          <w:rFonts w:ascii="Arial" w:hAnsi="Arial" w:cs="Arial"/>
          <w:b/>
          <w:bCs/>
          <w:sz w:val="22"/>
          <w:szCs w:val="22"/>
        </w:rPr>
        <w:tab/>
        <w:t>Income tax</w:t>
      </w:r>
    </w:p>
    <w:p w14:paraId="51EA8957" w14:textId="77777777" w:rsidR="003963AB" w:rsidRPr="000976D7" w:rsidRDefault="00053F35" w:rsidP="00642957">
      <w:pPr>
        <w:tabs>
          <w:tab w:val="left" w:pos="360"/>
          <w:tab w:val="left" w:pos="1440"/>
        </w:tabs>
        <w:spacing w:before="60" w:after="6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Income tax expense represents the sum of corporate income tax currently payable and deferred tax.</w:t>
      </w:r>
    </w:p>
    <w:p w14:paraId="2DA3A90C" w14:textId="77777777" w:rsidR="003963AB" w:rsidRPr="000976D7" w:rsidRDefault="003963AB" w:rsidP="00642957">
      <w:pPr>
        <w:overflowPunct/>
        <w:autoSpaceDE/>
        <w:autoSpaceDN/>
        <w:adjustRightInd/>
        <w:spacing w:before="60" w:after="60" w:line="380" w:lineRule="exact"/>
        <w:ind w:left="540"/>
        <w:textAlignment w:val="auto"/>
        <w:rPr>
          <w:rFonts w:ascii="Arial" w:hAnsi="Arial" w:cs="Arial"/>
          <w:b/>
          <w:bCs/>
          <w:sz w:val="22"/>
          <w:szCs w:val="22"/>
        </w:rPr>
      </w:pPr>
      <w:r w:rsidRPr="000976D7">
        <w:rPr>
          <w:rFonts w:ascii="Arial" w:hAnsi="Arial" w:cs="Arial"/>
          <w:b/>
          <w:bCs/>
          <w:sz w:val="22"/>
          <w:szCs w:val="22"/>
        </w:rPr>
        <w:t>Current tax</w:t>
      </w:r>
    </w:p>
    <w:p w14:paraId="7A98EE0C" w14:textId="77777777" w:rsidR="003963AB" w:rsidRPr="000976D7" w:rsidRDefault="00053F35" w:rsidP="00642957">
      <w:pPr>
        <w:tabs>
          <w:tab w:val="left" w:pos="360"/>
          <w:tab w:val="left" w:pos="1440"/>
        </w:tabs>
        <w:spacing w:before="60" w:after="6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Current income tax is provided in the accounts at the amount expected to be paid to the taxation authorities, based on taxable profits determined in accordance with tax legislation.</w:t>
      </w:r>
    </w:p>
    <w:p w14:paraId="57F14781" w14:textId="56B6EB10" w:rsidR="003963AB" w:rsidRPr="000976D7" w:rsidRDefault="003963AB" w:rsidP="00642957">
      <w:pPr>
        <w:overflowPunct/>
        <w:autoSpaceDE/>
        <w:autoSpaceDN/>
        <w:adjustRightInd/>
        <w:spacing w:before="60" w:after="60" w:line="380" w:lineRule="exact"/>
        <w:ind w:left="540"/>
        <w:textAlignment w:val="auto"/>
        <w:rPr>
          <w:rFonts w:ascii="Arial" w:hAnsi="Arial" w:cs="Arial"/>
          <w:b/>
          <w:bCs/>
          <w:sz w:val="22"/>
          <w:szCs w:val="22"/>
        </w:rPr>
      </w:pPr>
      <w:r w:rsidRPr="000976D7">
        <w:rPr>
          <w:rFonts w:ascii="Arial" w:hAnsi="Arial" w:cs="Arial"/>
          <w:b/>
          <w:bCs/>
          <w:sz w:val="22"/>
          <w:szCs w:val="22"/>
        </w:rPr>
        <w:t>Deferred tax</w:t>
      </w:r>
    </w:p>
    <w:p w14:paraId="5E511786" w14:textId="77777777" w:rsidR="003963AB" w:rsidRPr="000976D7" w:rsidRDefault="00053F35" w:rsidP="00642957">
      <w:pPr>
        <w:tabs>
          <w:tab w:val="left" w:pos="360"/>
          <w:tab w:val="left" w:pos="1440"/>
        </w:tabs>
        <w:spacing w:before="60" w:after="60" w:line="380" w:lineRule="exact"/>
        <w:ind w:left="540" w:hanging="540"/>
        <w:jc w:val="thaiDistribute"/>
        <w:outlineLvl w:val="0"/>
        <w:rPr>
          <w:rFonts w:ascii="Arial" w:hAnsi="Arial" w:cs="Arial"/>
          <w:sz w:val="22"/>
          <w:szCs w:val="22"/>
        </w:rPr>
      </w:pPr>
      <w:r w:rsidRPr="000976D7">
        <w:rPr>
          <w:rFonts w:ascii="Arial" w:hAnsi="Arial" w:cs="Arial"/>
          <w:sz w:val="22"/>
          <w:szCs w:val="22"/>
        </w:rPr>
        <w:tab/>
      </w:r>
      <w:r w:rsidRPr="000976D7">
        <w:rPr>
          <w:rFonts w:ascii="Arial" w:hAnsi="Arial" w:cs="Arial"/>
          <w:sz w:val="22"/>
          <w:szCs w:val="22"/>
        </w:rPr>
        <w:tab/>
      </w:r>
      <w:r w:rsidR="003963AB" w:rsidRPr="000976D7">
        <w:rPr>
          <w:rFonts w:ascii="Arial" w:hAnsi="Arial" w:cs="Arial"/>
          <w:sz w:val="22"/>
          <w:szCs w:val="22"/>
        </w:rPr>
        <w:t>Deferred income tax is provided on temporary differences between the tax bases of assets and liabilities and their carrying amounts at the end of each reporting period, using the tax rates enacted at t</w:t>
      </w:r>
      <w:r w:rsidR="00DE0D90" w:rsidRPr="000976D7">
        <w:rPr>
          <w:rFonts w:ascii="Arial" w:hAnsi="Arial" w:cs="Arial"/>
          <w:sz w:val="22"/>
          <w:szCs w:val="22"/>
        </w:rPr>
        <w:t>he end of the reporting period.</w:t>
      </w:r>
    </w:p>
    <w:p w14:paraId="68004C97" w14:textId="7F7CCEC8" w:rsidR="003963AB" w:rsidRPr="000976D7" w:rsidRDefault="003963AB" w:rsidP="00642957">
      <w:pPr>
        <w:tabs>
          <w:tab w:val="left" w:pos="540"/>
          <w:tab w:val="left" w:pos="1440"/>
        </w:tabs>
        <w:spacing w:before="60" w:after="60" w:line="380" w:lineRule="exact"/>
        <w:ind w:left="540"/>
        <w:jc w:val="thaiDistribute"/>
        <w:outlineLvl w:val="0"/>
        <w:rPr>
          <w:rFonts w:ascii="Arial" w:hAnsi="Arial" w:cs="Arial"/>
          <w:sz w:val="22"/>
          <w:szCs w:val="22"/>
        </w:rPr>
      </w:pPr>
      <w:r w:rsidRPr="000976D7">
        <w:rPr>
          <w:rFonts w:ascii="Arial" w:hAnsi="Arial" w:cs="Arial"/>
          <w:sz w:val="22"/>
          <w:szCs w:val="22"/>
        </w:rPr>
        <w:t xml:space="preserve">The Company </w:t>
      </w:r>
      <w:proofErr w:type="spellStart"/>
      <w:r w:rsidRPr="000976D7">
        <w:rPr>
          <w:rFonts w:ascii="Arial" w:hAnsi="Arial" w:cs="Arial"/>
          <w:sz w:val="22"/>
          <w:szCs w:val="22"/>
        </w:rPr>
        <w:t>recognise</w:t>
      </w:r>
      <w:r w:rsidR="005D34B3" w:rsidRPr="000976D7">
        <w:rPr>
          <w:rFonts w:ascii="Arial" w:hAnsi="Arial" w:cs="Arial"/>
          <w:sz w:val="22"/>
          <w:szCs w:val="22"/>
        </w:rPr>
        <w:t>s</w:t>
      </w:r>
      <w:proofErr w:type="spellEnd"/>
      <w:r w:rsidRPr="000976D7">
        <w:rPr>
          <w:rFonts w:ascii="Arial" w:hAnsi="Arial" w:cs="Arial"/>
          <w:sz w:val="22"/>
          <w:szCs w:val="22"/>
        </w:rPr>
        <w:t xml:space="preserve"> deferred tax liabilities for all taxable temporary differences while </w:t>
      </w:r>
      <w:r w:rsidR="005D34B3" w:rsidRPr="000976D7">
        <w:rPr>
          <w:rFonts w:ascii="Arial" w:hAnsi="Arial" w:cs="Arial"/>
          <w:sz w:val="22"/>
          <w:szCs w:val="22"/>
        </w:rPr>
        <w:t>it</w:t>
      </w:r>
      <w:r w:rsidR="005D34B3" w:rsidRPr="000976D7">
        <w:rPr>
          <w:rFonts w:ascii="Arial" w:hAnsi="Arial" w:cs="Arial"/>
          <w:sz w:val="22"/>
          <w:szCs w:val="22"/>
          <w:cs/>
        </w:rPr>
        <w:t xml:space="preserve"> </w:t>
      </w:r>
      <w:proofErr w:type="spellStart"/>
      <w:r w:rsidRPr="000976D7">
        <w:rPr>
          <w:rFonts w:ascii="Arial" w:hAnsi="Arial" w:cs="Arial"/>
          <w:sz w:val="22"/>
          <w:szCs w:val="22"/>
        </w:rPr>
        <w:t>recognise</w:t>
      </w:r>
      <w:r w:rsidR="005D34B3" w:rsidRPr="000976D7">
        <w:rPr>
          <w:rFonts w:ascii="Arial" w:hAnsi="Arial" w:cs="Arial"/>
          <w:sz w:val="22"/>
          <w:szCs w:val="22"/>
        </w:rPr>
        <w:t>s</w:t>
      </w:r>
      <w:proofErr w:type="spellEnd"/>
      <w:r w:rsidRPr="000976D7">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976D7">
        <w:rPr>
          <w:rFonts w:ascii="Arial" w:hAnsi="Arial" w:cs="Arial"/>
          <w:sz w:val="22"/>
          <w:szCs w:val="22"/>
        </w:rPr>
        <w:t>utilised</w:t>
      </w:r>
      <w:proofErr w:type="spellEnd"/>
      <w:r w:rsidRPr="000976D7">
        <w:rPr>
          <w:rFonts w:ascii="Arial" w:hAnsi="Arial" w:cs="Arial"/>
          <w:sz w:val="22"/>
          <w:szCs w:val="22"/>
        </w:rPr>
        <w:t>.</w:t>
      </w:r>
    </w:p>
    <w:p w14:paraId="6E871FAF" w14:textId="46B5A6BD" w:rsidR="003963AB" w:rsidRPr="000976D7" w:rsidRDefault="003963AB" w:rsidP="00642957">
      <w:pPr>
        <w:tabs>
          <w:tab w:val="left" w:pos="1440"/>
        </w:tabs>
        <w:spacing w:before="60" w:after="60" w:line="380" w:lineRule="exact"/>
        <w:ind w:left="540" w:hanging="605"/>
        <w:jc w:val="thaiDistribute"/>
        <w:outlineLvl w:val="0"/>
        <w:rPr>
          <w:rFonts w:ascii="Arial" w:hAnsi="Arial" w:cs="Arial"/>
          <w:sz w:val="22"/>
          <w:szCs w:val="22"/>
        </w:rPr>
      </w:pPr>
      <w:r w:rsidRPr="000976D7">
        <w:rPr>
          <w:rFonts w:ascii="Arial" w:hAnsi="Arial" w:cs="Arial"/>
          <w:sz w:val="22"/>
          <w:szCs w:val="22"/>
        </w:rPr>
        <w:tab/>
        <w:t>At each reporting date, the Company review</w:t>
      </w:r>
      <w:r w:rsidR="005D34B3" w:rsidRPr="000976D7">
        <w:rPr>
          <w:rFonts w:ascii="Arial" w:hAnsi="Arial" w:cs="Arial"/>
          <w:sz w:val="22"/>
          <w:szCs w:val="22"/>
        </w:rPr>
        <w:t>s</w:t>
      </w:r>
      <w:r w:rsidRPr="000976D7">
        <w:rPr>
          <w:rFonts w:ascii="Arial" w:hAnsi="Arial" w:cs="Arial"/>
          <w:sz w:val="22"/>
          <w:szCs w:val="22"/>
        </w:rPr>
        <w:t xml:space="preserve"> and reduce</w:t>
      </w:r>
      <w:r w:rsidR="005D34B3" w:rsidRPr="000976D7">
        <w:rPr>
          <w:rFonts w:ascii="Arial" w:hAnsi="Arial" w:cs="Arial"/>
          <w:sz w:val="22"/>
          <w:szCs w:val="22"/>
        </w:rPr>
        <w:t>s</w:t>
      </w:r>
      <w:r w:rsidRPr="000976D7">
        <w:rPr>
          <w:rFonts w:ascii="Arial" w:hAnsi="Arial" w:cs="Arial"/>
          <w:sz w:val="22"/>
          <w:szCs w:val="22"/>
        </w:rPr>
        <w:t xml:space="preserve"> the carrying amount of deferred tax assets to the extent that it is no longer probable that </w:t>
      </w:r>
      <w:proofErr w:type="gramStart"/>
      <w:r w:rsidRPr="000976D7">
        <w:rPr>
          <w:rFonts w:ascii="Arial" w:hAnsi="Arial" w:cs="Arial"/>
          <w:sz w:val="22"/>
          <w:szCs w:val="22"/>
        </w:rPr>
        <w:t>sufficient</w:t>
      </w:r>
      <w:proofErr w:type="gramEnd"/>
      <w:r w:rsidRPr="000976D7">
        <w:rPr>
          <w:rFonts w:ascii="Arial" w:hAnsi="Arial" w:cs="Arial"/>
          <w:sz w:val="22"/>
          <w:szCs w:val="22"/>
        </w:rPr>
        <w:t xml:space="preserve"> taxable profit will be available to allow all or part of the deferred tax asset to be </w:t>
      </w:r>
      <w:proofErr w:type="spellStart"/>
      <w:r w:rsidRPr="000976D7">
        <w:rPr>
          <w:rFonts w:ascii="Arial" w:hAnsi="Arial" w:cs="Arial"/>
          <w:sz w:val="22"/>
          <w:szCs w:val="22"/>
        </w:rPr>
        <w:t>utilised</w:t>
      </w:r>
      <w:proofErr w:type="spellEnd"/>
      <w:r w:rsidRPr="000976D7">
        <w:rPr>
          <w:rFonts w:ascii="Arial" w:hAnsi="Arial" w:cs="Arial"/>
          <w:sz w:val="22"/>
          <w:szCs w:val="22"/>
        </w:rPr>
        <w:t>.</w:t>
      </w:r>
    </w:p>
    <w:p w14:paraId="50D76CD1" w14:textId="69BDD3E5" w:rsidR="003963AB" w:rsidRPr="000976D7" w:rsidRDefault="003963AB" w:rsidP="00642957">
      <w:pPr>
        <w:tabs>
          <w:tab w:val="left" w:pos="540"/>
          <w:tab w:val="left" w:pos="1440"/>
        </w:tabs>
        <w:spacing w:before="60" w:after="60" w:line="380" w:lineRule="exact"/>
        <w:ind w:left="540" w:hanging="605"/>
        <w:jc w:val="thaiDistribute"/>
        <w:outlineLvl w:val="0"/>
        <w:rPr>
          <w:rFonts w:ascii="Arial" w:hAnsi="Arial" w:cs="Arial"/>
          <w:sz w:val="22"/>
          <w:szCs w:val="22"/>
        </w:rPr>
      </w:pPr>
      <w:bookmarkStart w:id="1" w:name="IAS_12,_para.61"/>
      <w:r w:rsidRPr="000976D7">
        <w:rPr>
          <w:rFonts w:ascii="Arial" w:hAnsi="Arial" w:cs="Arial"/>
          <w:sz w:val="22"/>
          <w:szCs w:val="22"/>
        </w:rPr>
        <w:tab/>
        <w:t>The Company record</w:t>
      </w:r>
      <w:r w:rsidR="005D34B3" w:rsidRPr="000976D7">
        <w:rPr>
          <w:rFonts w:ascii="Arial" w:hAnsi="Arial" w:cs="Arial"/>
          <w:sz w:val="22"/>
          <w:szCs w:val="22"/>
        </w:rPr>
        <w:t>s</w:t>
      </w:r>
      <w:r w:rsidRPr="000976D7">
        <w:rPr>
          <w:rFonts w:ascii="Arial" w:hAnsi="Arial" w:cs="Arial"/>
          <w:sz w:val="22"/>
          <w:szCs w:val="22"/>
        </w:rPr>
        <w:t xml:space="preserve"> deferred tax directly to shareholders' equity if the tax relates to items that are recorded directly to shareholders' equity</w:t>
      </w:r>
      <w:bookmarkEnd w:id="1"/>
      <w:r w:rsidRPr="000976D7">
        <w:rPr>
          <w:rFonts w:ascii="Arial" w:hAnsi="Arial" w:cs="Arial"/>
          <w:sz w:val="22"/>
          <w:szCs w:val="22"/>
        </w:rPr>
        <w:t>.</w:t>
      </w:r>
    </w:p>
    <w:p w14:paraId="49874DAE" w14:textId="0D55E3AE" w:rsidR="009127E6" w:rsidRPr="000976D7" w:rsidRDefault="009127E6" w:rsidP="00642957">
      <w:pPr>
        <w:spacing w:before="120" w:after="120" w:line="380" w:lineRule="exact"/>
        <w:ind w:left="547" w:hanging="547"/>
        <w:rPr>
          <w:rFonts w:ascii="Arial" w:hAnsi="Arial" w:cs="Arial"/>
          <w:b/>
          <w:bCs/>
          <w:sz w:val="22"/>
          <w:szCs w:val="22"/>
        </w:rPr>
      </w:pPr>
      <w:r w:rsidRPr="000976D7">
        <w:rPr>
          <w:rFonts w:ascii="Arial" w:hAnsi="Arial" w:cs="Arial"/>
          <w:b/>
          <w:bCs/>
          <w:sz w:val="22"/>
          <w:szCs w:val="22"/>
        </w:rPr>
        <w:t>5.14</w:t>
      </w:r>
      <w:r w:rsidRPr="000976D7">
        <w:rPr>
          <w:rFonts w:ascii="Arial" w:hAnsi="Arial" w:cs="Arial"/>
          <w:b/>
          <w:bCs/>
          <w:sz w:val="22"/>
          <w:szCs w:val="22"/>
        </w:rPr>
        <w:tab/>
        <w:t xml:space="preserve">Financial instruments  </w:t>
      </w:r>
    </w:p>
    <w:p w14:paraId="66BBE24D" w14:textId="47649046" w:rsidR="009127E6" w:rsidRPr="000976D7" w:rsidRDefault="009127E6" w:rsidP="00642957">
      <w:pPr>
        <w:tabs>
          <w:tab w:val="left" w:pos="1440"/>
        </w:tabs>
        <w:spacing w:before="120" w:after="120" w:line="380" w:lineRule="exact"/>
        <w:ind w:left="540"/>
        <w:jc w:val="thaiDistribute"/>
        <w:rPr>
          <w:rFonts w:ascii="Arial" w:hAnsi="Arial" w:cs="Arial"/>
          <w:i/>
          <w:iCs/>
          <w:sz w:val="22"/>
          <w:szCs w:val="22"/>
          <w:u w:val="single"/>
        </w:rPr>
      </w:pPr>
      <w:r w:rsidRPr="000976D7">
        <w:rPr>
          <w:rFonts w:ascii="Arial" w:hAnsi="Arial" w:cs="Arial"/>
          <w:i/>
          <w:iCs/>
          <w:sz w:val="22"/>
          <w:szCs w:val="22"/>
          <w:u w:val="single"/>
        </w:rPr>
        <w:t>Accounting policies adopted</w:t>
      </w:r>
      <w:r w:rsidRPr="000976D7">
        <w:rPr>
          <w:rFonts w:ascii="Arial" w:hAnsi="Arial" w:cs="Arial"/>
          <w:i/>
          <w:iCs/>
          <w:sz w:val="22"/>
          <w:szCs w:val="22"/>
          <w:u w:val="single"/>
          <w:cs/>
        </w:rPr>
        <w:t xml:space="preserve"> </w:t>
      </w:r>
      <w:r w:rsidRPr="000976D7">
        <w:rPr>
          <w:rFonts w:ascii="Arial" w:hAnsi="Arial" w:cs="Arial"/>
          <w:i/>
          <w:iCs/>
          <w:sz w:val="22"/>
          <w:szCs w:val="22"/>
          <w:u w:val="single"/>
        </w:rPr>
        <w:t>since 1 January 2020</w:t>
      </w:r>
    </w:p>
    <w:p w14:paraId="50E598DC" w14:textId="66BB3614"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Unicode MS" w:hAnsi="Arial" w:cs="Arial"/>
          <w:sz w:val="22"/>
          <w:szCs w:val="22"/>
        </w:rPr>
        <w:t xml:space="preserve">The </w:t>
      </w:r>
      <w:r w:rsidR="00864F47" w:rsidRPr="000976D7">
        <w:rPr>
          <w:rFonts w:ascii="Arial" w:eastAsia="Arial Unicode MS" w:hAnsi="Arial" w:cs="Arial"/>
          <w:sz w:val="22"/>
          <w:szCs w:val="28"/>
        </w:rPr>
        <w:t>Company</w:t>
      </w:r>
      <w:r w:rsidRPr="000976D7">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326178D" w14:textId="77777777" w:rsidR="009127E6" w:rsidRPr="000976D7" w:rsidRDefault="009127E6" w:rsidP="00642957">
      <w:pPr>
        <w:spacing w:before="120" w:after="120" w:line="380" w:lineRule="exact"/>
        <w:ind w:left="540"/>
        <w:jc w:val="thaiDistribute"/>
        <w:textAlignment w:val="auto"/>
        <w:rPr>
          <w:rFonts w:ascii="Arial" w:eastAsia="Arial" w:hAnsi="Arial" w:cs="Arial"/>
          <w:sz w:val="22"/>
          <w:szCs w:val="22"/>
        </w:rPr>
      </w:pPr>
      <w:r w:rsidRPr="000976D7">
        <w:rPr>
          <w:rFonts w:ascii="Arial" w:eastAsia="Arial Unicode MS" w:hAnsi="Arial" w:cs="Arial"/>
          <w:b/>
          <w:bCs/>
          <w:sz w:val="22"/>
          <w:szCs w:val="22"/>
        </w:rPr>
        <w:t>Classification and measurement of financial assets</w:t>
      </w:r>
    </w:p>
    <w:p w14:paraId="376237B7" w14:textId="01F8FDC5"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Unicode MS" w:hAnsi="Arial" w:cs="Arial"/>
          <w:sz w:val="22"/>
          <w:szCs w:val="22"/>
        </w:rPr>
        <w:t xml:space="preserve">Financial assets are classified, at initial recognition, as to be subsequently measured at </w:t>
      </w:r>
      <w:proofErr w:type="spellStart"/>
      <w:r w:rsidRPr="000976D7">
        <w:rPr>
          <w:rFonts w:ascii="Arial" w:eastAsia="Arial Unicode MS" w:hAnsi="Arial" w:cs="Arial"/>
          <w:sz w:val="22"/>
          <w:szCs w:val="22"/>
        </w:rPr>
        <w:t>amortised</w:t>
      </w:r>
      <w:proofErr w:type="spellEnd"/>
      <w:r w:rsidRPr="000976D7">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w:t>
      </w:r>
      <w:r w:rsidR="00864F47" w:rsidRPr="000976D7">
        <w:rPr>
          <w:rFonts w:ascii="Arial" w:eastAsia="Arial Unicode MS" w:hAnsi="Arial" w:cs="Arial"/>
          <w:sz w:val="22"/>
          <w:szCs w:val="22"/>
        </w:rPr>
        <w:t>Company</w:t>
      </w:r>
      <w:r w:rsidRPr="000976D7">
        <w:rPr>
          <w:rFonts w:ascii="Arial" w:eastAsia="Arial Unicode MS" w:hAnsi="Arial" w:cs="Arial"/>
          <w:sz w:val="22"/>
          <w:szCs w:val="22"/>
        </w:rPr>
        <w:t>’s business model for managing the financial assets and the contractual cash flows characteristics of the financial assets.</w:t>
      </w:r>
      <w:r w:rsidRPr="000976D7">
        <w:rPr>
          <w:rFonts w:ascii="Arial" w:eastAsia="Arial Unicode MS" w:hAnsi="Arial" w:cs="Arial"/>
          <w:sz w:val="22"/>
          <w:szCs w:val="22"/>
          <w:cs/>
        </w:rPr>
        <w:t xml:space="preserve"> </w:t>
      </w:r>
    </w:p>
    <w:p w14:paraId="4D300007" w14:textId="77777777" w:rsidR="0057622D" w:rsidRPr="000976D7" w:rsidRDefault="0057622D">
      <w:pPr>
        <w:overflowPunct/>
        <w:autoSpaceDE/>
        <w:autoSpaceDN/>
        <w:adjustRightInd/>
        <w:spacing w:after="160" w:line="259" w:lineRule="auto"/>
        <w:textAlignment w:val="auto"/>
        <w:rPr>
          <w:rFonts w:ascii="Arial" w:eastAsia="Arial Unicode MS" w:hAnsi="Arial" w:cs="Arial"/>
          <w:b/>
          <w:bCs/>
          <w:i/>
          <w:iCs/>
          <w:sz w:val="22"/>
          <w:szCs w:val="22"/>
        </w:rPr>
      </w:pPr>
      <w:r w:rsidRPr="000976D7">
        <w:rPr>
          <w:rFonts w:ascii="Arial" w:eastAsia="Arial Unicode MS" w:hAnsi="Arial" w:cs="Arial"/>
          <w:b/>
          <w:bCs/>
          <w:i/>
          <w:iCs/>
          <w:sz w:val="22"/>
          <w:szCs w:val="22"/>
        </w:rPr>
        <w:br w:type="page"/>
      </w:r>
    </w:p>
    <w:p w14:paraId="4E0049DC" w14:textId="35DF28E1" w:rsidR="009127E6" w:rsidRPr="000976D7" w:rsidRDefault="009127E6" w:rsidP="00642957">
      <w:pPr>
        <w:spacing w:before="120" w:after="120" w:line="380" w:lineRule="exact"/>
        <w:ind w:left="540"/>
        <w:jc w:val="thaiDistribute"/>
        <w:textAlignment w:val="auto"/>
        <w:rPr>
          <w:rFonts w:ascii="Arial" w:eastAsia="Arial Unicode MS" w:hAnsi="Arial" w:cs="Arial"/>
          <w:b/>
          <w:bCs/>
          <w:i/>
          <w:iCs/>
          <w:sz w:val="22"/>
          <w:szCs w:val="22"/>
        </w:rPr>
      </w:pPr>
      <w:r w:rsidRPr="000976D7">
        <w:rPr>
          <w:rFonts w:ascii="Arial" w:eastAsia="Arial Unicode MS" w:hAnsi="Arial" w:cs="Arial"/>
          <w:b/>
          <w:bCs/>
          <w:i/>
          <w:iCs/>
          <w:sz w:val="22"/>
          <w:szCs w:val="22"/>
        </w:rPr>
        <w:lastRenderedPageBreak/>
        <w:t xml:space="preserve">Financial assets at </w:t>
      </w:r>
      <w:proofErr w:type="spellStart"/>
      <w:r w:rsidRPr="000976D7">
        <w:rPr>
          <w:rFonts w:ascii="Arial" w:eastAsia="Arial Unicode MS" w:hAnsi="Arial" w:cs="Arial"/>
          <w:b/>
          <w:bCs/>
          <w:i/>
          <w:iCs/>
          <w:sz w:val="22"/>
          <w:szCs w:val="22"/>
        </w:rPr>
        <w:t>amortised</w:t>
      </w:r>
      <w:proofErr w:type="spellEnd"/>
      <w:r w:rsidRPr="000976D7">
        <w:rPr>
          <w:rFonts w:ascii="Arial" w:eastAsia="Arial Unicode MS" w:hAnsi="Arial" w:cs="Arial"/>
          <w:b/>
          <w:bCs/>
          <w:i/>
          <w:iCs/>
          <w:sz w:val="22"/>
          <w:szCs w:val="22"/>
        </w:rPr>
        <w:t xml:space="preserve"> cost </w:t>
      </w:r>
    </w:p>
    <w:p w14:paraId="7C1E69B7" w14:textId="33CE475C"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Unicode MS" w:hAnsi="Arial" w:cs="Arial"/>
          <w:sz w:val="22"/>
          <w:szCs w:val="22"/>
        </w:rPr>
        <w:t xml:space="preserve">The </w:t>
      </w:r>
      <w:r w:rsidR="00864F47" w:rsidRPr="000976D7">
        <w:rPr>
          <w:rFonts w:ascii="Arial" w:eastAsia="Arial Unicode MS" w:hAnsi="Arial" w:cs="Arial"/>
          <w:sz w:val="22"/>
          <w:szCs w:val="22"/>
        </w:rPr>
        <w:t>Company</w:t>
      </w:r>
      <w:r w:rsidRPr="000976D7">
        <w:rPr>
          <w:rFonts w:ascii="Arial" w:eastAsia="Arial Unicode MS" w:hAnsi="Arial" w:cs="Arial"/>
          <w:sz w:val="22"/>
          <w:szCs w:val="22"/>
        </w:rPr>
        <w:t xml:space="preserve"> measures financial assets at </w:t>
      </w:r>
      <w:proofErr w:type="spellStart"/>
      <w:r w:rsidRPr="000976D7">
        <w:rPr>
          <w:rFonts w:ascii="Arial" w:eastAsia="Arial Unicode MS" w:hAnsi="Arial" w:cs="Arial"/>
          <w:sz w:val="22"/>
          <w:szCs w:val="22"/>
        </w:rPr>
        <w:t>amortised</w:t>
      </w:r>
      <w:proofErr w:type="spellEnd"/>
      <w:r w:rsidRPr="000976D7">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5CA87CB" w14:textId="77777777"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Unicode MS" w:hAnsi="Arial" w:cs="Arial"/>
          <w:sz w:val="22"/>
          <w:szCs w:val="22"/>
        </w:rPr>
        <w:t xml:space="preserve">Financial assets at </w:t>
      </w:r>
      <w:proofErr w:type="spellStart"/>
      <w:r w:rsidRPr="000976D7">
        <w:rPr>
          <w:rFonts w:ascii="Arial" w:eastAsia="Arial Unicode MS" w:hAnsi="Arial" w:cs="Arial"/>
          <w:sz w:val="22"/>
          <w:szCs w:val="22"/>
        </w:rPr>
        <w:t>amortised</w:t>
      </w:r>
      <w:proofErr w:type="spellEnd"/>
      <w:r w:rsidRPr="000976D7">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0976D7">
        <w:rPr>
          <w:rFonts w:ascii="Arial" w:eastAsia="Arial Unicode MS" w:hAnsi="Arial" w:cs="Arial"/>
          <w:sz w:val="22"/>
          <w:szCs w:val="22"/>
        </w:rPr>
        <w:t>recognised</w:t>
      </w:r>
      <w:proofErr w:type="spellEnd"/>
      <w:r w:rsidRPr="000976D7">
        <w:rPr>
          <w:rFonts w:ascii="Arial" w:eastAsia="Arial Unicode MS" w:hAnsi="Arial" w:cs="Arial"/>
          <w:sz w:val="22"/>
          <w:szCs w:val="22"/>
        </w:rPr>
        <w:t xml:space="preserve"> in profit or loss when the asset is </w:t>
      </w:r>
      <w:proofErr w:type="spellStart"/>
      <w:r w:rsidRPr="000976D7">
        <w:rPr>
          <w:rFonts w:ascii="Arial" w:eastAsia="Arial Unicode MS" w:hAnsi="Arial" w:cs="Arial"/>
          <w:sz w:val="22"/>
          <w:szCs w:val="22"/>
        </w:rPr>
        <w:t>derecognised</w:t>
      </w:r>
      <w:proofErr w:type="spellEnd"/>
      <w:r w:rsidRPr="000976D7">
        <w:rPr>
          <w:rFonts w:ascii="Arial" w:eastAsia="Arial Unicode MS" w:hAnsi="Arial" w:cs="Arial"/>
          <w:sz w:val="22"/>
          <w:szCs w:val="22"/>
        </w:rPr>
        <w:t>, modified or impaired.</w:t>
      </w:r>
    </w:p>
    <w:p w14:paraId="006594D1" w14:textId="77777777"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Unicode MS" w:hAnsi="Arial" w:cs="Arial"/>
          <w:b/>
          <w:bCs/>
          <w:sz w:val="22"/>
          <w:szCs w:val="22"/>
        </w:rPr>
        <w:t>Classification and measurement of financial liabilities</w:t>
      </w:r>
    </w:p>
    <w:p w14:paraId="540AB58B" w14:textId="23ACBEF5"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Unicode MS" w:hAnsi="Arial" w:cs="Arial"/>
          <w:sz w:val="22"/>
          <w:szCs w:val="22"/>
        </w:rPr>
        <w:t xml:space="preserve">Except for derivative liabilities, at initial recognition the </w:t>
      </w:r>
      <w:r w:rsidR="00864F47" w:rsidRPr="000976D7">
        <w:rPr>
          <w:rFonts w:ascii="Arial" w:eastAsia="Arial Unicode MS" w:hAnsi="Arial" w:cs="Arial"/>
          <w:sz w:val="22"/>
          <w:szCs w:val="22"/>
        </w:rPr>
        <w:t>Company</w:t>
      </w:r>
      <w:r w:rsidRPr="000976D7">
        <w:rPr>
          <w:rFonts w:ascii="Arial" w:eastAsia="Arial Unicode MS" w:hAnsi="Arial" w:cs="Arial"/>
          <w:sz w:val="22"/>
          <w:szCs w:val="22"/>
        </w:rPr>
        <w:t xml:space="preserve">’s financial liabilities are </w:t>
      </w:r>
      <w:proofErr w:type="spellStart"/>
      <w:r w:rsidRPr="000976D7">
        <w:rPr>
          <w:rFonts w:ascii="Arial" w:eastAsia="Arial Unicode MS" w:hAnsi="Arial" w:cs="Arial"/>
          <w:sz w:val="22"/>
          <w:szCs w:val="22"/>
        </w:rPr>
        <w:t>recognised</w:t>
      </w:r>
      <w:proofErr w:type="spellEnd"/>
      <w:r w:rsidRPr="000976D7">
        <w:rPr>
          <w:rFonts w:ascii="Arial" w:eastAsia="Arial Unicode MS" w:hAnsi="Arial" w:cs="Arial"/>
          <w:sz w:val="22"/>
          <w:szCs w:val="22"/>
        </w:rPr>
        <w:t xml:space="preserve"> at fair value net of</w:t>
      </w:r>
      <w:r w:rsidRPr="000976D7">
        <w:rPr>
          <w:rFonts w:ascii="Arial" w:eastAsia="Arial Unicode MS" w:hAnsi="Arial" w:cs="Arial"/>
          <w:sz w:val="22"/>
          <w:szCs w:val="22"/>
          <w:cs/>
        </w:rPr>
        <w:t xml:space="preserve"> </w:t>
      </w:r>
      <w:r w:rsidRPr="000976D7">
        <w:rPr>
          <w:rFonts w:ascii="Arial" w:eastAsia="Arial Unicode MS" w:hAnsi="Arial" w:cs="Arial"/>
          <w:sz w:val="22"/>
          <w:szCs w:val="22"/>
        </w:rPr>
        <w:t>transaction costs and classified</w:t>
      </w:r>
      <w:r w:rsidRPr="000976D7">
        <w:rPr>
          <w:rFonts w:ascii="Arial" w:eastAsia="Arial Unicode MS" w:hAnsi="Arial" w:cs="Arial"/>
          <w:sz w:val="22"/>
          <w:szCs w:val="22"/>
          <w:cs/>
        </w:rPr>
        <w:t xml:space="preserve"> </w:t>
      </w:r>
      <w:r w:rsidRPr="000976D7">
        <w:rPr>
          <w:rFonts w:ascii="Arial" w:eastAsia="Arial Unicode MS" w:hAnsi="Arial" w:cs="Arial"/>
          <w:sz w:val="22"/>
          <w:szCs w:val="22"/>
        </w:rPr>
        <w:t xml:space="preserve">as liabilities to be subsequently measured at </w:t>
      </w:r>
      <w:proofErr w:type="spellStart"/>
      <w:r w:rsidRPr="000976D7">
        <w:rPr>
          <w:rFonts w:ascii="Arial" w:eastAsia="Arial Unicode MS" w:hAnsi="Arial" w:cs="Arial"/>
          <w:sz w:val="22"/>
          <w:szCs w:val="22"/>
        </w:rPr>
        <w:t>amortised</w:t>
      </w:r>
      <w:proofErr w:type="spellEnd"/>
      <w:r w:rsidRPr="000976D7">
        <w:rPr>
          <w:rFonts w:ascii="Arial" w:eastAsia="Arial Unicode MS" w:hAnsi="Arial" w:cs="Arial"/>
          <w:sz w:val="22"/>
          <w:szCs w:val="22"/>
        </w:rPr>
        <w:t xml:space="preserve"> cost</w:t>
      </w:r>
      <w:r w:rsidRPr="000976D7">
        <w:rPr>
          <w:rFonts w:ascii="Arial" w:hAnsi="Arial" w:cs="Arial"/>
        </w:rPr>
        <w:t xml:space="preserve"> </w:t>
      </w:r>
      <w:r w:rsidRPr="000976D7">
        <w:rPr>
          <w:rFonts w:ascii="Arial" w:eastAsia="Arial Unicode MS" w:hAnsi="Arial" w:cs="Arial"/>
          <w:sz w:val="22"/>
          <w:szCs w:val="22"/>
        </w:rPr>
        <w:t>using the EIR method.</w:t>
      </w:r>
      <w:r w:rsidRPr="000976D7">
        <w:rPr>
          <w:rFonts w:ascii="Arial" w:eastAsia="Arial Unicode MS" w:hAnsi="Arial" w:cs="Arial"/>
          <w:sz w:val="22"/>
          <w:szCs w:val="22"/>
          <w:cs/>
        </w:rPr>
        <w:t xml:space="preserve"> </w:t>
      </w:r>
      <w:r w:rsidRPr="000976D7">
        <w:rPr>
          <w:rFonts w:ascii="Arial" w:eastAsia="Arial Unicode MS" w:hAnsi="Arial" w:cs="Arial"/>
          <w:sz w:val="22"/>
          <w:szCs w:val="22"/>
        </w:rPr>
        <w:t xml:space="preserve">Gains and losses are </w:t>
      </w:r>
      <w:proofErr w:type="spellStart"/>
      <w:r w:rsidRPr="000976D7">
        <w:rPr>
          <w:rFonts w:ascii="Arial" w:eastAsia="Arial Unicode MS" w:hAnsi="Arial" w:cs="Arial"/>
          <w:sz w:val="22"/>
          <w:szCs w:val="22"/>
        </w:rPr>
        <w:t>recognised</w:t>
      </w:r>
      <w:proofErr w:type="spellEnd"/>
      <w:r w:rsidRPr="000976D7">
        <w:rPr>
          <w:rFonts w:ascii="Arial" w:eastAsia="Arial Unicode MS" w:hAnsi="Arial" w:cs="Arial"/>
          <w:sz w:val="22"/>
          <w:szCs w:val="22"/>
        </w:rPr>
        <w:t xml:space="preserve"> in profit or loss when the liabilities are </w:t>
      </w:r>
      <w:proofErr w:type="spellStart"/>
      <w:r w:rsidRPr="000976D7">
        <w:rPr>
          <w:rFonts w:ascii="Arial" w:eastAsia="Arial Unicode MS" w:hAnsi="Arial" w:cs="Arial"/>
          <w:sz w:val="22"/>
          <w:szCs w:val="22"/>
        </w:rPr>
        <w:t>derecognised</w:t>
      </w:r>
      <w:proofErr w:type="spellEnd"/>
      <w:r w:rsidRPr="000976D7">
        <w:rPr>
          <w:rFonts w:ascii="Arial" w:eastAsia="Arial Unicode MS" w:hAnsi="Arial" w:cs="Arial"/>
          <w:sz w:val="22"/>
          <w:szCs w:val="22"/>
        </w:rPr>
        <w:t xml:space="preserve"> as well as through the EIR </w:t>
      </w:r>
      <w:proofErr w:type="spellStart"/>
      <w:r w:rsidRPr="000976D7">
        <w:rPr>
          <w:rFonts w:ascii="Arial" w:eastAsia="Arial Unicode MS" w:hAnsi="Arial" w:cs="Arial"/>
          <w:sz w:val="22"/>
          <w:szCs w:val="22"/>
        </w:rPr>
        <w:t>amortisation</w:t>
      </w:r>
      <w:proofErr w:type="spellEnd"/>
      <w:r w:rsidRPr="000976D7">
        <w:rPr>
          <w:rFonts w:ascii="Arial" w:eastAsia="Arial Unicode MS" w:hAnsi="Arial" w:cs="Arial"/>
          <w:sz w:val="22"/>
          <w:szCs w:val="22"/>
        </w:rPr>
        <w:t xml:space="preserve"> process. In determining </w:t>
      </w:r>
      <w:proofErr w:type="spellStart"/>
      <w:r w:rsidRPr="000976D7">
        <w:rPr>
          <w:rFonts w:ascii="Arial" w:eastAsia="Arial Unicode MS" w:hAnsi="Arial" w:cs="Arial"/>
          <w:sz w:val="22"/>
          <w:szCs w:val="22"/>
        </w:rPr>
        <w:t>amortised</w:t>
      </w:r>
      <w:proofErr w:type="spellEnd"/>
      <w:r w:rsidRPr="000976D7">
        <w:rPr>
          <w:rFonts w:ascii="Arial" w:eastAsia="Arial Unicode MS" w:hAnsi="Arial" w:cs="Arial"/>
          <w:sz w:val="22"/>
          <w:szCs w:val="22"/>
        </w:rPr>
        <w:t xml:space="preserve"> cost, the </w:t>
      </w:r>
      <w:r w:rsidR="00864F47" w:rsidRPr="000976D7">
        <w:rPr>
          <w:rFonts w:ascii="Arial" w:eastAsia="Arial Unicode MS" w:hAnsi="Arial" w:cs="Arial"/>
          <w:sz w:val="22"/>
          <w:szCs w:val="22"/>
        </w:rPr>
        <w:t>Company</w:t>
      </w:r>
      <w:r w:rsidRPr="000976D7">
        <w:rPr>
          <w:rFonts w:ascii="Arial" w:eastAsia="Arial Unicode MS" w:hAnsi="Arial" w:cs="Arial"/>
          <w:sz w:val="22"/>
          <w:szCs w:val="22"/>
        </w:rPr>
        <w:t xml:space="preserve"> </w:t>
      </w:r>
      <w:proofErr w:type="gramStart"/>
      <w:r w:rsidRPr="000976D7">
        <w:rPr>
          <w:rFonts w:ascii="Arial" w:eastAsia="Arial Unicode MS" w:hAnsi="Arial" w:cs="Arial"/>
          <w:sz w:val="22"/>
          <w:szCs w:val="22"/>
        </w:rPr>
        <w:t>takes into account</w:t>
      </w:r>
      <w:proofErr w:type="gramEnd"/>
      <w:r w:rsidRPr="000976D7">
        <w:rPr>
          <w:rFonts w:ascii="Arial" w:eastAsia="Arial Unicode MS" w:hAnsi="Arial" w:cs="Arial"/>
          <w:sz w:val="22"/>
          <w:szCs w:val="22"/>
        </w:rPr>
        <w:t xml:space="preserve"> any</w:t>
      </w:r>
      <w:r w:rsidR="00864F47" w:rsidRPr="000976D7">
        <w:rPr>
          <w:rFonts w:ascii="Arial" w:eastAsia="Arial Unicode MS" w:hAnsi="Arial" w:cs="Arial"/>
          <w:sz w:val="22"/>
          <w:szCs w:val="22"/>
        </w:rPr>
        <w:t xml:space="preserve"> </w:t>
      </w:r>
      <w:r w:rsidRPr="000976D7">
        <w:rPr>
          <w:rFonts w:ascii="Arial" w:eastAsia="Arial Unicode MS" w:hAnsi="Arial" w:cs="Arial"/>
          <w:sz w:val="22"/>
          <w:szCs w:val="22"/>
        </w:rPr>
        <w:t xml:space="preserve">discounts or premiums on acquisition and fees or costs that are an integral part of the EIR. The EIR </w:t>
      </w:r>
      <w:proofErr w:type="spellStart"/>
      <w:r w:rsidRPr="000976D7">
        <w:rPr>
          <w:rFonts w:ascii="Arial" w:eastAsia="Arial Unicode MS" w:hAnsi="Arial" w:cs="Arial"/>
          <w:sz w:val="22"/>
          <w:szCs w:val="22"/>
        </w:rPr>
        <w:t>amortisation</w:t>
      </w:r>
      <w:proofErr w:type="spellEnd"/>
      <w:r w:rsidRPr="000976D7">
        <w:rPr>
          <w:rFonts w:ascii="Arial" w:eastAsia="Arial Unicode MS" w:hAnsi="Arial" w:cs="Arial"/>
          <w:sz w:val="22"/>
          <w:szCs w:val="22"/>
        </w:rPr>
        <w:t xml:space="preserve"> is included in finance costs</w:t>
      </w:r>
      <w:r w:rsidRPr="000976D7">
        <w:rPr>
          <w:rFonts w:ascii="Arial" w:eastAsia="Arial Unicode MS" w:hAnsi="Arial" w:cs="Arial"/>
          <w:sz w:val="22"/>
          <w:szCs w:val="22"/>
          <w:cs/>
        </w:rPr>
        <w:t xml:space="preserve"> </w:t>
      </w:r>
      <w:r w:rsidRPr="000976D7">
        <w:rPr>
          <w:rFonts w:ascii="Arial" w:eastAsia="Arial Unicode MS" w:hAnsi="Arial" w:cs="Arial"/>
          <w:sz w:val="22"/>
          <w:szCs w:val="22"/>
        </w:rPr>
        <w:t>in profit or loss</w:t>
      </w:r>
      <w:r w:rsidRPr="000976D7">
        <w:rPr>
          <w:rFonts w:ascii="Arial" w:eastAsia="Arial Unicode MS" w:hAnsi="Arial" w:cs="Arial"/>
          <w:sz w:val="22"/>
          <w:szCs w:val="22"/>
          <w:cs/>
        </w:rPr>
        <w:t>.</w:t>
      </w:r>
      <w:r w:rsidRPr="000976D7">
        <w:rPr>
          <w:rFonts w:ascii="Arial" w:eastAsia="Calibri" w:hAnsi="Arial" w:cs="Arial"/>
          <w:strike/>
          <w:sz w:val="22"/>
          <w:szCs w:val="28"/>
        </w:rPr>
        <w:t xml:space="preserve"> </w:t>
      </w:r>
    </w:p>
    <w:p w14:paraId="68F32B1A" w14:textId="064339DD" w:rsidR="009127E6" w:rsidRPr="000976D7" w:rsidRDefault="009127E6" w:rsidP="00642957">
      <w:pPr>
        <w:keepNext/>
        <w:spacing w:before="120" w:after="120" w:line="380" w:lineRule="exact"/>
        <w:ind w:left="547"/>
        <w:jc w:val="thaiDistribute"/>
        <w:textAlignment w:val="auto"/>
        <w:rPr>
          <w:rFonts w:ascii="Arial" w:eastAsia="Arial Unicode MS" w:hAnsi="Arial" w:cs="Arial"/>
          <w:sz w:val="22"/>
          <w:szCs w:val="22"/>
        </w:rPr>
      </w:pPr>
      <w:r w:rsidRPr="000976D7">
        <w:rPr>
          <w:rFonts w:ascii="Arial" w:eastAsia="Arial" w:hAnsi="Arial" w:cs="Arial"/>
          <w:b/>
          <w:bCs/>
          <w:sz w:val="22"/>
          <w:szCs w:val="22"/>
        </w:rPr>
        <w:t>Derecognition of financial instruments</w:t>
      </w:r>
    </w:p>
    <w:p w14:paraId="53C9840C" w14:textId="0B88202A"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w:hAnsi="Arial" w:cs="Arial"/>
          <w:sz w:val="22"/>
          <w:szCs w:val="22"/>
        </w:rPr>
        <w:t xml:space="preserve">A financial asset is primarily </w:t>
      </w:r>
      <w:proofErr w:type="spellStart"/>
      <w:r w:rsidRPr="000976D7">
        <w:rPr>
          <w:rFonts w:ascii="Arial" w:eastAsia="Arial" w:hAnsi="Arial" w:cs="Arial"/>
          <w:sz w:val="22"/>
          <w:szCs w:val="22"/>
        </w:rPr>
        <w:t>derecognised</w:t>
      </w:r>
      <w:proofErr w:type="spellEnd"/>
      <w:r w:rsidRPr="000976D7">
        <w:rPr>
          <w:rFonts w:ascii="Arial" w:eastAsia="Arial" w:hAnsi="Arial" w:cs="Arial"/>
          <w:sz w:val="22"/>
          <w:szCs w:val="22"/>
        </w:rPr>
        <w:t xml:space="preserve"> when the rights to receive cash flows from the asset have expired or have been transferred and either the </w:t>
      </w:r>
      <w:r w:rsidR="00864F47" w:rsidRPr="000976D7">
        <w:rPr>
          <w:rFonts w:ascii="Arial" w:eastAsia="Arial Unicode MS" w:hAnsi="Arial" w:cs="Arial"/>
          <w:sz w:val="22"/>
          <w:szCs w:val="22"/>
        </w:rPr>
        <w:t>Company</w:t>
      </w:r>
      <w:r w:rsidRPr="000976D7">
        <w:rPr>
          <w:rFonts w:ascii="Arial" w:eastAsia="Arial" w:hAnsi="Arial" w:cs="Arial"/>
          <w:sz w:val="22"/>
          <w:szCs w:val="22"/>
        </w:rPr>
        <w:t xml:space="preserve"> has transferred substantially all the risks and rewards of the asset, or the </w:t>
      </w:r>
      <w:r w:rsidR="00864F47" w:rsidRPr="000976D7">
        <w:rPr>
          <w:rFonts w:ascii="Arial" w:eastAsia="Arial Unicode MS" w:hAnsi="Arial" w:cs="Arial"/>
          <w:sz w:val="22"/>
          <w:szCs w:val="22"/>
        </w:rPr>
        <w:t>Company</w:t>
      </w:r>
      <w:r w:rsidRPr="000976D7">
        <w:rPr>
          <w:rFonts w:ascii="Arial" w:eastAsia="Arial" w:hAnsi="Arial" w:cs="Arial"/>
          <w:sz w:val="22"/>
          <w:szCs w:val="22"/>
        </w:rPr>
        <w:t xml:space="preserve"> has neither transferred nor retained substantially all the risks and rewards of the asset but has transferred control of the asset.</w:t>
      </w:r>
    </w:p>
    <w:p w14:paraId="74DBA702" w14:textId="77777777"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w:hAnsi="Arial" w:cs="Arial"/>
          <w:sz w:val="22"/>
          <w:szCs w:val="22"/>
        </w:rPr>
        <w:t xml:space="preserve">A financial liability is </w:t>
      </w:r>
      <w:proofErr w:type="spellStart"/>
      <w:r w:rsidRPr="000976D7">
        <w:rPr>
          <w:rFonts w:ascii="Arial" w:eastAsia="Arial" w:hAnsi="Arial" w:cs="Arial"/>
          <w:sz w:val="22"/>
          <w:szCs w:val="22"/>
        </w:rPr>
        <w:t>derecognised</w:t>
      </w:r>
      <w:proofErr w:type="spellEnd"/>
      <w:r w:rsidRPr="000976D7">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976D7">
        <w:rPr>
          <w:rFonts w:ascii="Arial" w:eastAsia="Arial" w:hAnsi="Arial" w:cs="Arial"/>
          <w:sz w:val="22"/>
          <w:szCs w:val="22"/>
        </w:rPr>
        <w:t>recognised</w:t>
      </w:r>
      <w:proofErr w:type="spellEnd"/>
      <w:r w:rsidRPr="000976D7">
        <w:rPr>
          <w:rFonts w:ascii="Arial" w:eastAsia="Arial" w:hAnsi="Arial" w:cs="Arial"/>
          <w:sz w:val="22"/>
          <w:szCs w:val="22"/>
        </w:rPr>
        <w:t xml:space="preserve"> in profit or loss.</w:t>
      </w:r>
    </w:p>
    <w:p w14:paraId="0C6E865A" w14:textId="77777777" w:rsidR="0057622D" w:rsidRPr="000976D7" w:rsidRDefault="0057622D">
      <w:pPr>
        <w:overflowPunct/>
        <w:autoSpaceDE/>
        <w:autoSpaceDN/>
        <w:adjustRightInd/>
        <w:spacing w:after="160" w:line="259" w:lineRule="auto"/>
        <w:textAlignment w:val="auto"/>
        <w:rPr>
          <w:rFonts w:ascii="Arial" w:eastAsia="Arial" w:hAnsi="Arial" w:cs="Arial"/>
          <w:b/>
          <w:bCs/>
          <w:sz w:val="22"/>
          <w:szCs w:val="22"/>
        </w:rPr>
      </w:pPr>
      <w:r w:rsidRPr="000976D7">
        <w:rPr>
          <w:rFonts w:ascii="Arial" w:eastAsia="Arial" w:hAnsi="Arial" w:cs="Arial"/>
          <w:b/>
          <w:bCs/>
          <w:sz w:val="22"/>
          <w:szCs w:val="22"/>
        </w:rPr>
        <w:br w:type="page"/>
      </w:r>
    </w:p>
    <w:p w14:paraId="29A2F216" w14:textId="0724DBB4"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w:hAnsi="Arial" w:cs="Arial"/>
          <w:b/>
          <w:bCs/>
          <w:sz w:val="22"/>
          <w:szCs w:val="22"/>
        </w:rPr>
        <w:lastRenderedPageBreak/>
        <w:t>Impairment of financial assets</w:t>
      </w:r>
    </w:p>
    <w:p w14:paraId="6B2E014B" w14:textId="721D2C8C"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w:hAnsi="Arial" w:cs="Arial"/>
          <w:sz w:val="22"/>
          <w:szCs w:val="22"/>
        </w:rPr>
        <w:t xml:space="preserve">The </w:t>
      </w:r>
      <w:r w:rsidR="00864F47" w:rsidRPr="000976D7">
        <w:rPr>
          <w:rFonts w:ascii="Arial" w:eastAsia="Arial Unicode MS" w:hAnsi="Arial" w:cs="Arial"/>
          <w:sz w:val="22"/>
          <w:szCs w:val="22"/>
        </w:rPr>
        <w:t>Company</w:t>
      </w:r>
      <w:r w:rsidRPr="000976D7">
        <w:rPr>
          <w:rFonts w:ascii="Arial" w:eastAsia="Arial" w:hAnsi="Arial" w:cs="Arial"/>
          <w:sz w:val="22"/>
          <w:szCs w:val="22"/>
        </w:rPr>
        <w:t xml:space="preserve"> </w:t>
      </w:r>
      <w:proofErr w:type="spellStart"/>
      <w:r w:rsidRPr="000976D7">
        <w:rPr>
          <w:rFonts w:ascii="Arial" w:eastAsia="Arial" w:hAnsi="Arial" w:cs="Arial"/>
          <w:sz w:val="22"/>
          <w:szCs w:val="22"/>
        </w:rPr>
        <w:t>recognises</w:t>
      </w:r>
      <w:proofErr w:type="spellEnd"/>
      <w:r w:rsidRPr="000976D7">
        <w:rPr>
          <w:rFonts w:ascii="Arial" w:eastAsia="Arial" w:hAnsi="Arial" w:cs="Arial"/>
          <w:sz w:val="22"/>
          <w:szCs w:val="22"/>
        </w:rPr>
        <w:t xml:space="preserve"> an allowance for expected credit losses (“ECLs”) for all debt</w:t>
      </w:r>
      <w:r w:rsidRPr="000976D7">
        <w:rPr>
          <w:rFonts w:ascii="Arial" w:eastAsia="Arial" w:hAnsi="Arial" w:cs="Arial"/>
          <w:sz w:val="22"/>
          <w:szCs w:val="22"/>
          <w:cs/>
        </w:rPr>
        <w:t xml:space="preserve"> </w:t>
      </w:r>
      <w:r w:rsidRPr="000976D7">
        <w:rPr>
          <w:rFonts w:ascii="Arial" w:eastAsia="Arial" w:hAnsi="Arial" w:cs="Arial"/>
          <w:sz w:val="22"/>
          <w:szCs w:val="22"/>
        </w:rPr>
        <w:t xml:space="preserve">instruments not held at FVTPL. ECLs are based on the difference between the contractual cash flows due in accordance with the contract and all the cash flows that the </w:t>
      </w:r>
      <w:r w:rsidR="00864F47" w:rsidRPr="000976D7">
        <w:rPr>
          <w:rFonts w:ascii="Arial" w:eastAsia="Arial Unicode MS" w:hAnsi="Arial" w:cs="Arial"/>
          <w:sz w:val="22"/>
          <w:szCs w:val="22"/>
        </w:rPr>
        <w:t>Company</w:t>
      </w:r>
      <w:r w:rsidRPr="000976D7">
        <w:rPr>
          <w:rFonts w:ascii="Arial" w:eastAsia="Arial" w:hAnsi="Arial" w:cs="Arial"/>
          <w:sz w:val="22"/>
          <w:szCs w:val="22"/>
        </w:rPr>
        <w:t xml:space="preserve"> expects to receive, discounted at an approximation of the original effective interest rate. </w:t>
      </w:r>
    </w:p>
    <w:p w14:paraId="5EF48923" w14:textId="77777777"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663DFD52" w14:textId="207B8C3C"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w:hAnsi="Arial" w:cs="Arial"/>
          <w:sz w:val="22"/>
          <w:szCs w:val="22"/>
        </w:rPr>
        <w:t xml:space="preserve">The </w:t>
      </w:r>
      <w:r w:rsidR="00864F47" w:rsidRPr="000976D7">
        <w:rPr>
          <w:rFonts w:ascii="Arial" w:eastAsia="Arial Unicode MS" w:hAnsi="Arial" w:cs="Arial"/>
          <w:sz w:val="22"/>
          <w:szCs w:val="22"/>
        </w:rPr>
        <w:t>Company</w:t>
      </w:r>
      <w:r w:rsidRPr="000976D7">
        <w:rPr>
          <w:rFonts w:ascii="Arial" w:eastAsia="Arial" w:hAnsi="Arial" w:cs="Arial"/>
          <w:sz w:val="22"/>
          <w:szCs w:val="22"/>
        </w:rPr>
        <w:t xml:space="preserve"> considers a significant increase in credit risk to have occurred when contractual payments are more than 30 days past due and considers a financial asset in default when contractual payments are 90 days past due. However, in certain cases, the </w:t>
      </w:r>
      <w:r w:rsidR="00864F47" w:rsidRPr="000976D7">
        <w:rPr>
          <w:rFonts w:ascii="Arial" w:eastAsia="Arial Unicode MS" w:hAnsi="Arial" w:cs="Arial"/>
          <w:sz w:val="22"/>
          <w:szCs w:val="22"/>
        </w:rPr>
        <w:t>Company</w:t>
      </w:r>
      <w:r w:rsidRPr="000976D7">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732C2B6C" w14:textId="3C5E8250"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w:hAnsi="Arial" w:cs="Arial"/>
          <w:sz w:val="22"/>
          <w:szCs w:val="22"/>
        </w:rPr>
        <w:t>For trade receivables</w:t>
      </w:r>
      <w:r w:rsidRPr="000976D7">
        <w:rPr>
          <w:rFonts w:ascii="Arial" w:eastAsia="Arial" w:hAnsi="Arial" w:cs="Arial"/>
          <w:i/>
          <w:iCs/>
          <w:sz w:val="22"/>
          <w:szCs w:val="22"/>
        </w:rPr>
        <w:t>,</w:t>
      </w:r>
      <w:r w:rsidRPr="000976D7">
        <w:rPr>
          <w:rFonts w:ascii="Arial" w:eastAsia="Arial" w:hAnsi="Arial" w:cs="Arial"/>
          <w:color w:val="FF0000"/>
          <w:sz w:val="22"/>
          <w:szCs w:val="22"/>
        </w:rPr>
        <w:t xml:space="preserve"> </w:t>
      </w:r>
      <w:r w:rsidRPr="000976D7">
        <w:rPr>
          <w:rFonts w:ascii="Arial" w:eastAsia="Arial" w:hAnsi="Arial" w:cs="Arial"/>
          <w:sz w:val="22"/>
          <w:szCs w:val="22"/>
        </w:rPr>
        <w:t xml:space="preserve">the </w:t>
      </w:r>
      <w:r w:rsidR="00864F47" w:rsidRPr="000976D7">
        <w:rPr>
          <w:rFonts w:ascii="Arial" w:eastAsia="Arial Unicode MS" w:hAnsi="Arial" w:cs="Arial"/>
          <w:sz w:val="22"/>
          <w:szCs w:val="22"/>
        </w:rPr>
        <w:t>Company</w:t>
      </w:r>
      <w:r w:rsidRPr="000976D7">
        <w:rPr>
          <w:rFonts w:ascii="Arial" w:eastAsia="Arial" w:hAnsi="Arial" w:cs="Arial"/>
          <w:sz w:val="22"/>
          <w:szCs w:val="22"/>
        </w:rPr>
        <w:t xml:space="preserve"> applies a simplified approach in calculating ECLs. Therefore, the </w:t>
      </w:r>
      <w:r w:rsidR="00864F47" w:rsidRPr="000976D7">
        <w:rPr>
          <w:rFonts w:ascii="Arial" w:eastAsia="Arial Unicode MS" w:hAnsi="Arial" w:cs="Arial"/>
          <w:sz w:val="22"/>
          <w:szCs w:val="22"/>
        </w:rPr>
        <w:t>Company</w:t>
      </w:r>
      <w:r w:rsidRPr="000976D7">
        <w:rPr>
          <w:rFonts w:ascii="Arial" w:eastAsia="Arial" w:hAnsi="Arial" w:cs="Arial"/>
          <w:sz w:val="22"/>
          <w:szCs w:val="22"/>
        </w:rPr>
        <w:t xml:space="preserve"> does not track changes in credit risk, but instead </w:t>
      </w:r>
      <w:proofErr w:type="spellStart"/>
      <w:r w:rsidRPr="000976D7">
        <w:rPr>
          <w:rFonts w:ascii="Arial" w:eastAsia="Arial" w:hAnsi="Arial" w:cs="Arial"/>
          <w:sz w:val="22"/>
          <w:szCs w:val="22"/>
        </w:rPr>
        <w:t>recognises</w:t>
      </w:r>
      <w:proofErr w:type="spellEnd"/>
      <w:r w:rsidRPr="000976D7">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008AB903" w14:textId="77777777"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w:hAnsi="Arial" w:cs="Arial"/>
          <w:sz w:val="22"/>
          <w:szCs w:val="22"/>
        </w:rPr>
        <w:t>A financial asset is written off when there is no reasonable expectation of recovering the contractual cash flows.</w:t>
      </w:r>
    </w:p>
    <w:p w14:paraId="64E8556B" w14:textId="59A384AB" w:rsidR="009127E6" w:rsidRPr="000976D7" w:rsidRDefault="009127E6" w:rsidP="00642957">
      <w:pPr>
        <w:spacing w:before="120" w:after="120" w:line="380" w:lineRule="exact"/>
        <w:ind w:left="540"/>
        <w:jc w:val="thaiDistribute"/>
        <w:textAlignment w:val="auto"/>
        <w:rPr>
          <w:rFonts w:ascii="Arial" w:eastAsia="Arial Unicode MS" w:hAnsi="Arial" w:cs="Arial"/>
          <w:sz w:val="22"/>
          <w:szCs w:val="22"/>
        </w:rPr>
      </w:pPr>
      <w:r w:rsidRPr="000976D7">
        <w:rPr>
          <w:rFonts w:ascii="Arial" w:eastAsia="Arial" w:hAnsi="Arial" w:cs="Arial"/>
          <w:b/>
          <w:bCs/>
          <w:sz w:val="22"/>
          <w:szCs w:val="22"/>
        </w:rPr>
        <w:t xml:space="preserve">Offsetting of financial instruments </w:t>
      </w:r>
    </w:p>
    <w:p w14:paraId="4021E5F4" w14:textId="77777777" w:rsidR="009127E6" w:rsidRPr="000976D7" w:rsidRDefault="009127E6" w:rsidP="00642957">
      <w:pPr>
        <w:spacing w:before="120" w:after="120" w:line="380" w:lineRule="exact"/>
        <w:ind w:left="540"/>
        <w:jc w:val="thaiDistribute"/>
        <w:textAlignment w:val="auto"/>
        <w:rPr>
          <w:rFonts w:ascii="Arial" w:eastAsia="Arial" w:hAnsi="Arial" w:cs="Arial"/>
          <w:sz w:val="22"/>
          <w:szCs w:val="22"/>
        </w:rPr>
      </w:pPr>
      <w:r w:rsidRPr="000976D7">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0976D7">
        <w:rPr>
          <w:rFonts w:ascii="Arial" w:eastAsia="Arial" w:hAnsi="Arial" w:cs="Arial"/>
          <w:sz w:val="22"/>
          <w:szCs w:val="22"/>
        </w:rPr>
        <w:t>recognised</w:t>
      </w:r>
      <w:proofErr w:type="spellEnd"/>
      <w:r w:rsidRPr="000976D7">
        <w:rPr>
          <w:rFonts w:ascii="Arial" w:eastAsia="Arial" w:hAnsi="Arial" w:cs="Arial"/>
          <w:sz w:val="22"/>
          <w:szCs w:val="22"/>
        </w:rPr>
        <w:t xml:space="preserve"> amounts and there is an intention to settle on a net basis, to </w:t>
      </w:r>
      <w:proofErr w:type="spellStart"/>
      <w:r w:rsidRPr="000976D7">
        <w:rPr>
          <w:rFonts w:ascii="Arial" w:eastAsia="Arial" w:hAnsi="Arial" w:cs="Arial"/>
          <w:sz w:val="22"/>
          <w:szCs w:val="22"/>
        </w:rPr>
        <w:t>realise</w:t>
      </w:r>
      <w:proofErr w:type="spellEnd"/>
      <w:r w:rsidRPr="000976D7">
        <w:rPr>
          <w:rFonts w:ascii="Arial" w:eastAsia="Arial" w:hAnsi="Arial" w:cs="Arial"/>
          <w:sz w:val="22"/>
          <w:szCs w:val="22"/>
        </w:rPr>
        <w:t xml:space="preserve"> the assets and settle the liabilities simultaneously.</w:t>
      </w:r>
    </w:p>
    <w:p w14:paraId="6F7F9F26" w14:textId="4E9FCEA6" w:rsidR="009127E6" w:rsidRPr="000976D7" w:rsidRDefault="009127E6" w:rsidP="00642957">
      <w:pPr>
        <w:spacing w:before="120" w:after="120" w:line="380" w:lineRule="exact"/>
        <w:ind w:left="540"/>
        <w:jc w:val="thaiDistribute"/>
        <w:textAlignment w:val="auto"/>
        <w:rPr>
          <w:rFonts w:ascii="Arial" w:hAnsi="Arial" w:cs="Arial"/>
          <w:i/>
          <w:iCs/>
          <w:sz w:val="22"/>
          <w:szCs w:val="22"/>
          <w:u w:val="single"/>
        </w:rPr>
      </w:pPr>
      <w:r w:rsidRPr="000976D7">
        <w:rPr>
          <w:rFonts w:ascii="Arial" w:hAnsi="Arial" w:cs="Arial"/>
          <w:i/>
          <w:iCs/>
          <w:sz w:val="22"/>
          <w:szCs w:val="22"/>
          <w:u w:val="single"/>
        </w:rPr>
        <w:t>Accounting policies adopted before 1 January 2020</w:t>
      </w:r>
    </w:p>
    <w:p w14:paraId="0E096906" w14:textId="1B0AB45D" w:rsidR="009127E6" w:rsidRPr="000976D7" w:rsidRDefault="00C76DFA" w:rsidP="00642957">
      <w:pPr>
        <w:spacing w:before="120" w:after="120" w:line="380" w:lineRule="exact"/>
        <w:ind w:left="540"/>
        <w:jc w:val="thaiDistribute"/>
        <w:textAlignment w:val="auto"/>
        <w:rPr>
          <w:rFonts w:ascii="Arial" w:eastAsia="Arial" w:hAnsi="Arial" w:cs="Arial"/>
          <w:b/>
          <w:bCs/>
          <w:sz w:val="22"/>
          <w:szCs w:val="22"/>
        </w:rPr>
      </w:pPr>
      <w:r w:rsidRPr="000976D7">
        <w:rPr>
          <w:rFonts w:ascii="Arial" w:eastAsia="Arial" w:hAnsi="Arial" w:cs="Arial"/>
          <w:b/>
          <w:bCs/>
          <w:sz w:val="22"/>
          <w:szCs w:val="22"/>
        </w:rPr>
        <w:t>A</w:t>
      </w:r>
      <w:r w:rsidR="009127E6" w:rsidRPr="000976D7">
        <w:rPr>
          <w:rFonts w:ascii="Arial" w:eastAsia="Arial" w:hAnsi="Arial" w:cs="Arial"/>
          <w:b/>
          <w:bCs/>
          <w:sz w:val="22"/>
          <w:szCs w:val="22"/>
        </w:rPr>
        <w:t xml:space="preserve">ccounts receivable </w:t>
      </w:r>
    </w:p>
    <w:p w14:paraId="1A0EB42B" w14:textId="5912E68D" w:rsidR="009127E6" w:rsidRPr="000976D7" w:rsidRDefault="00C76DFA" w:rsidP="00642957">
      <w:pPr>
        <w:spacing w:before="120" w:after="120" w:line="380" w:lineRule="exact"/>
        <w:ind w:left="540"/>
        <w:jc w:val="thaiDistribute"/>
        <w:textAlignment w:val="auto"/>
        <w:rPr>
          <w:rFonts w:ascii="Arial" w:eastAsia="Arial" w:hAnsi="Arial" w:cs="Arial"/>
          <w:sz w:val="22"/>
          <w:szCs w:val="22"/>
        </w:rPr>
      </w:pPr>
      <w:r w:rsidRPr="000976D7">
        <w:rPr>
          <w:rFonts w:ascii="Arial" w:eastAsia="Arial" w:hAnsi="Arial" w:cs="Arial"/>
          <w:sz w:val="22"/>
          <w:szCs w:val="22"/>
        </w:rPr>
        <w:t>A</w:t>
      </w:r>
      <w:r w:rsidR="009127E6" w:rsidRPr="000976D7">
        <w:rPr>
          <w:rFonts w:ascii="Arial" w:eastAsia="Arial" w:hAnsi="Arial" w:cs="Arial"/>
          <w:sz w:val="22"/>
          <w:szCs w:val="22"/>
        </w:rPr>
        <w:t xml:space="preserve">ccounts receivable are stated at the net </w:t>
      </w:r>
      <w:proofErr w:type="spellStart"/>
      <w:r w:rsidR="009127E6" w:rsidRPr="000976D7">
        <w:rPr>
          <w:rFonts w:ascii="Arial" w:eastAsia="Arial" w:hAnsi="Arial" w:cs="Arial"/>
          <w:sz w:val="22"/>
          <w:szCs w:val="22"/>
        </w:rPr>
        <w:t>realisable</w:t>
      </w:r>
      <w:proofErr w:type="spellEnd"/>
      <w:r w:rsidR="009127E6" w:rsidRPr="000976D7">
        <w:rPr>
          <w:rFonts w:ascii="Arial" w:eastAsia="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665F53D3" w14:textId="77777777" w:rsidR="0057622D" w:rsidRPr="000976D7" w:rsidRDefault="0057622D">
      <w:pPr>
        <w:overflowPunct/>
        <w:autoSpaceDE/>
        <w:autoSpaceDN/>
        <w:adjustRightInd/>
        <w:spacing w:after="160" w:line="259" w:lineRule="auto"/>
        <w:textAlignment w:val="auto"/>
        <w:rPr>
          <w:rFonts w:ascii="Arial" w:hAnsi="Arial" w:cs="Arial"/>
          <w:b/>
          <w:bCs/>
          <w:sz w:val="22"/>
        </w:rPr>
      </w:pPr>
      <w:r w:rsidRPr="000976D7">
        <w:rPr>
          <w:rFonts w:ascii="Arial" w:hAnsi="Arial" w:cs="Arial"/>
          <w:b/>
          <w:bCs/>
          <w:sz w:val="22"/>
        </w:rPr>
        <w:br w:type="page"/>
      </w:r>
    </w:p>
    <w:p w14:paraId="46BAE070" w14:textId="6B95A171" w:rsidR="00864F47" w:rsidRPr="000976D7" w:rsidRDefault="00864F47" w:rsidP="00642957">
      <w:pPr>
        <w:spacing w:before="120" w:after="120" w:line="380" w:lineRule="exact"/>
        <w:ind w:left="540" w:hanging="547"/>
        <w:rPr>
          <w:rFonts w:ascii="Arial" w:hAnsi="Arial" w:cs="Arial"/>
          <w:b/>
          <w:bCs/>
          <w:sz w:val="22"/>
        </w:rPr>
      </w:pPr>
      <w:r w:rsidRPr="000976D7">
        <w:rPr>
          <w:rFonts w:ascii="Arial" w:hAnsi="Arial" w:cs="Arial"/>
          <w:b/>
          <w:bCs/>
          <w:sz w:val="22"/>
        </w:rPr>
        <w:lastRenderedPageBreak/>
        <w:t>5.15</w:t>
      </w:r>
      <w:r w:rsidRPr="000976D7">
        <w:rPr>
          <w:rFonts w:ascii="Arial" w:hAnsi="Arial" w:cs="Arial"/>
          <w:b/>
          <w:bCs/>
          <w:sz w:val="22"/>
          <w:cs/>
        </w:rPr>
        <w:tab/>
      </w:r>
      <w:r w:rsidRPr="000976D7">
        <w:rPr>
          <w:rFonts w:ascii="Arial" w:hAnsi="Arial" w:cs="Arial"/>
          <w:b/>
          <w:bCs/>
          <w:sz w:val="22"/>
        </w:rPr>
        <w:t>Fair value measurement</w:t>
      </w:r>
    </w:p>
    <w:p w14:paraId="7B56F33F" w14:textId="2538CF1E" w:rsidR="00864F47" w:rsidRPr="000976D7" w:rsidRDefault="00864F47" w:rsidP="00642957">
      <w:pPr>
        <w:spacing w:before="120" w:after="120" w:line="380" w:lineRule="exact"/>
        <w:ind w:left="540"/>
        <w:jc w:val="both"/>
        <w:textAlignment w:val="auto"/>
        <w:rPr>
          <w:rFonts w:ascii="Arial" w:eastAsia="Arial" w:hAnsi="Arial" w:cs="Arial"/>
          <w:sz w:val="22"/>
          <w:szCs w:val="22"/>
        </w:rPr>
      </w:pPr>
      <w:r w:rsidRPr="000976D7">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AD574A" w:rsidRPr="000976D7">
        <w:rPr>
          <w:rFonts w:ascii="Arial" w:eastAsia="Arial" w:hAnsi="Arial" w:cs="Arial"/>
          <w:sz w:val="22"/>
          <w:szCs w:val="22"/>
        </w:rPr>
        <w:t>Company</w:t>
      </w:r>
      <w:r w:rsidRPr="000976D7">
        <w:rPr>
          <w:rFonts w:ascii="Arial" w:eastAsia="Arial" w:hAnsi="Arial" w:cs="Arial"/>
          <w:sz w:val="22"/>
          <w:szCs w:val="22"/>
        </w:rPr>
        <w:t xml:space="preserve"> applies a quoted market price in an active market to measure </w:t>
      </w:r>
      <w:r w:rsidR="008533EA" w:rsidRPr="000976D7">
        <w:rPr>
          <w:rFonts w:ascii="Arial" w:eastAsia="Arial" w:hAnsi="Arial" w:cs="Arial"/>
          <w:sz w:val="22"/>
          <w:szCs w:val="22"/>
        </w:rPr>
        <w:t>its</w:t>
      </w:r>
      <w:r w:rsidRPr="000976D7">
        <w:rPr>
          <w:rFonts w:ascii="Arial" w:eastAsia="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AD574A" w:rsidRPr="000976D7">
        <w:rPr>
          <w:rFonts w:ascii="Arial" w:eastAsia="Arial" w:hAnsi="Arial" w:cs="Arial"/>
          <w:sz w:val="22"/>
          <w:szCs w:val="22"/>
        </w:rPr>
        <w:t>Company</w:t>
      </w:r>
      <w:r w:rsidRPr="000976D7">
        <w:rPr>
          <w:rFonts w:ascii="Arial" w:eastAsia="Arial" w:hAnsi="Arial" w:cs="Arial"/>
          <w:sz w:val="22"/>
          <w:szCs w:val="22"/>
        </w:rPr>
        <w:t xml:space="preserve"> measures fair value using valuation technique that are appropriate in the circumstances and </w:t>
      </w:r>
      <w:proofErr w:type="spellStart"/>
      <w:r w:rsidRPr="000976D7">
        <w:rPr>
          <w:rFonts w:ascii="Arial" w:eastAsia="Arial" w:hAnsi="Arial" w:cs="Arial"/>
          <w:sz w:val="22"/>
          <w:szCs w:val="22"/>
        </w:rPr>
        <w:t>maximises</w:t>
      </w:r>
      <w:proofErr w:type="spellEnd"/>
      <w:r w:rsidRPr="000976D7">
        <w:rPr>
          <w:rFonts w:ascii="Arial" w:eastAsia="Arial" w:hAnsi="Arial" w:cs="Arial"/>
          <w:sz w:val="22"/>
          <w:szCs w:val="22"/>
        </w:rPr>
        <w:t xml:space="preserve"> the use of relevant observable inputs related to assets and liabilities that are required to be measured at fair value.</w:t>
      </w:r>
    </w:p>
    <w:p w14:paraId="51BEBA09" w14:textId="77777777" w:rsidR="00864F47" w:rsidRPr="000976D7" w:rsidRDefault="00864F47" w:rsidP="00642957">
      <w:pPr>
        <w:spacing w:before="120" w:after="120" w:line="380" w:lineRule="exact"/>
        <w:ind w:left="540"/>
        <w:jc w:val="both"/>
        <w:textAlignment w:val="auto"/>
        <w:rPr>
          <w:rFonts w:ascii="Arial" w:hAnsi="Arial" w:cs="Arial"/>
          <w:b/>
          <w:bCs/>
          <w:sz w:val="22"/>
          <w:szCs w:val="22"/>
        </w:rPr>
      </w:pPr>
      <w:r w:rsidRPr="000976D7">
        <w:rPr>
          <w:rFonts w:ascii="Arial" w:eastAsia="Arial" w:hAnsi="Arial" w:cs="Arial"/>
          <w:sz w:val="22"/>
          <w:szCs w:val="22"/>
        </w:rPr>
        <w:t xml:space="preserve">All assets and liabilities for which fair value is measured or disclosed in the financial statements are </w:t>
      </w:r>
      <w:proofErr w:type="spellStart"/>
      <w:r w:rsidRPr="000976D7">
        <w:rPr>
          <w:rFonts w:ascii="Arial" w:eastAsia="Arial" w:hAnsi="Arial" w:cs="Arial"/>
          <w:sz w:val="22"/>
          <w:szCs w:val="22"/>
        </w:rPr>
        <w:t>categorised</w:t>
      </w:r>
      <w:proofErr w:type="spellEnd"/>
      <w:r w:rsidRPr="000976D7">
        <w:rPr>
          <w:rFonts w:ascii="Arial" w:eastAsia="Arial" w:hAnsi="Arial" w:cs="Arial"/>
          <w:sz w:val="22"/>
          <w:szCs w:val="22"/>
        </w:rPr>
        <w:t xml:space="preserve"> within the fair value hierarchy into three levels based on </w:t>
      </w:r>
      <w:proofErr w:type="spellStart"/>
      <w:r w:rsidRPr="000976D7">
        <w:rPr>
          <w:rFonts w:ascii="Arial" w:eastAsia="Arial" w:hAnsi="Arial" w:cs="Arial"/>
          <w:sz w:val="22"/>
          <w:szCs w:val="22"/>
        </w:rPr>
        <w:t>categorise</w:t>
      </w:r>
      <w:proofErr w:type="spellEnd"/>
      <w:r w:rsidRPr="000976D7">
        <w:rPr>
          <w:rFonts w:ascii="Arial" w:eastAsia="Arial" w:hAnsi="Arial" w:cs="Arial"/>
          <w:sz w:val="22"/>
          <w:szCs w:val="22"/>
        </w:rPr>
        <w:t xml:space="preserve"> of input to be used in fair value measurement as follows:</w:t>
      </w:r>
    </w:p>
    <w:p w14:paraId="1CF3D8BE" w14:textId="77777777" w:rsidR="00864F47" w:rsidRPr="000976D7" w:rsidRDefault="00864F47" w:rsidP="00642957">
      <w:pPr>
        <w:pStyle w:val="Caption"/>
        <w:tabs>
          <w:tab w:val="clear" w:pos="2160"/>
        </w:tabs>
        <w:ind w:left="1627" w:right="0" w:hanging="1080"/>
        <w:rPr>
          <w:rFonts w:ascii="Arial" w:hAnsi="Arial" w:cs="Arial"/>
          <w:sz w:val="22"/>
          <w:szCs w:val="22"/>
          <w:u w:val="none"/>
        </w:rPr>
      </w:pPr>
      <w:r w:rsidRPr="000976D7">
        <w:rPr>
          <w:rFonts w:ascii="Arial" w:hAnsi="Arial" w:cs="Arial"/>
          <w:sz w:val="22"/>
          <w:szCs w:val="22"/>
          <w:u w:val="none"/>
        </w:rPr>
        <w:t>Level</w:t>
      </w:r>
      <w:r w:rsidRPr="000976D7">
        <w:rPr>
          <w:rFonts w:ascii="Arial" w:hAnsi="Arial" w:cs="Arial"/>
          <w:sz w:val="22"/>
          <w:szCs w:val="22"/>
          <w:u w:val="none"/>
          <w:cs/>
        </w:rPr>
        <w:t xml:space="preserve"> </w:t>
      </w:r>
      <w:r w:rsidRPr="000976D7">
        <w:rPr>
          <w:rFonts w:ascii="Arial" w:hAnsi="Arial" w:cs="Arial"/>
          <w:sz w:val="22"/>
          <w:szCs w:val="22"/>
          <w:u w:val="none"/>
        </w:rPr>
        <w:t>1 -</w:t>
      </w:r>
      <w:r w:rsidRPr="000976D7">
        <w:rPr>
          <w:rFonts w:ascii="Arial" w:hAnsi="Arial" w:cs="Arial"/>
          <w:sz w:val="22"/>
          <w:szCs w:val="22"/>
          <w:u w:val="none"/>
        </w:rPr>
        <w:tab/>
        <w:t xml:space="preserve">Use of quoted market prices in an active market for such assets or liabilities </w:t>
      </w:r>
    </w:p>
    <w:p w14:paraId="51CEB2F6" w14:textId="77777777" w:rsidR="00864F47" w:rsidRPr="000976D7" w:rsidRDefault="00864F47" w:rsidP="00642957">
      <w:pPr>
        <w:pStyle w:val="Caption"/>
        <w:tabs>
          <w:tab w:val="clear" w:pos="2160"/>
        </w:tabs>
        <w:ind w:left="1627" w:right="0" w:hanging="1080"/>
        <w:rPr>
          <w:rFonts w:ascii="Arial" w:hAnsi="Arial" w:cs="Arial"/>
          <w:sz w:val="22"/>
          <w:szCs w:val="22"/>
          <w:u w:val="none"/>
        </w:rPr>
      </w:pPr>
      <w:r w:rsidRPr="000976D7">
        <w:rPr>
          <w:rFonts w:ascii="Arial" w:hAnsi="Arial" w:cs="Arial"/>
          <w:sz w:val="22"/>
          <w:szCs w:val="22"/>
          <w:u w:val="none"/>
        </w:rPr>
        <w:t>Level</w:t>
      </w:r>
      <w:r w:rsidRPr="000976D7">
        <w:rPr>
          <w:rFonts w:ascii="Arial" w:hAnsi="Arial" w:cs="Arial"/>
          <w:sz w:val="22"/>
          <w:szCs w:val="22"/>
          <w:u w:val="none"/>
          <w:cs/>
        </w:rPr>
        <w:t xml:space="preserve"> </w:t>
      </w:r>
      <w:r w:rsidRPr="000976D7">
        <w:rPr>
          <w:rFonts w:ascii="Arial" w:hAnsi="Arial" w:cs="Arial"/>
          <w:sz w:val="22"/>
          <w:szCs w:val="22"/>
          <w:u w:val="none"/>
        </w:rPr>
        <w:t>2 -</w:t>
      </w:r>
      <w:r w:rsidRPr="000976D7">
        <w:rPr>
          <w:rFonts w:ascii="Arial" w:hAnsi="Arial" w:cs="Arial"/>
          <w:sz w:val="22"/>
          <w:szCs w:val="22"/>
          <w:u w:val="none"/>
        </w:rPr>
        <w:tab/>
        <w:t>Use of other observable inputs for such assets or liabilities, whether directly or indirectly</w:t>
      </w:r>
    </w:p>
    <w:p w14:paraId="01B45B37" w14:textId="77777777" w:rsidR="00864F47" w:rsidRPr="000976D7" w:rsidRDefault="00864F47" w:rsidP="00642957">
      <w:pPr>
        <w:pStyle w:val="Caption"/>
        <w:tabs>
          <w:tab w:val="clear" w:pos="2160"/>
        </w:tabs>
        <w:ind w:left="1627" w:right="0" w:hanging="1080"/>
        <w:rPr>
          <w:rFonts w:ascii="Arial" w:hAnsi="Arial" w:cs="Arial"/>
          <w:sz w:val="22"/>
          <w:szCs w:val="22"/>
          <w:u w:val="none"/>
        </w:rPr>
      </w:pPr>
      <w:r w:rsidRPr="000976D7">
        <w:rPr>
          <w:rFonts w:ascii="Arial" w:hAnsi="Arial" w:cs="Arial"/>
          <w:sz w:val="22"/>
          <w:szCs w:val="22"/>
          <w:u w:val="none"/>
        </w:rPr>
        <w:t>Level</w:t>
      </w:r>
      <w:r w:rsidRPr="000976D7">
        <w:rPr>
          <w:rFonts w:ascii="Arial" w:hAnsi="Arial" w:cs="Arial"/>
          <w:sz w:val="22"/>
          <w:szCs w:val="22"/>
          <w:u w:val="none"/>
          <w:cs/>
        </w:rPr>
        <w:t xml:space="preserve"> </w:t>
      </w:r>
      <w:r w:rsidRPr="000976D7">
        <w:rPr>
          <w:rFonts w:ascii="Arial" w:hAnsi="Arial" w:cs="Arial"/>
          <w:sz w:val="22"/>
          <w:szCs w:val="22"/>
          <w:u w:val="none"/>
        </w:rPr>
        <w:t>3 -</w:t>
      </w:r>
      <w:r w:rsidRPr="000976D7">
        <w:rPr>
          <w:rFonts w:ascii="Arial" w:hAnsi="Arial" w:cs="Arial"/>
          <w:sz w:val="22"/>
          <w:szCs w:val="22"/>
          <w:u w:val="none"/>
        </w:rPr>
        <w:tab/>
        <w:t xml:space="preserve">Use of unobservable inputs such as estimates of future cash flows </w:t>
      </w:r>
    </w:p>
    <w:p w14:paraId="73766BA9" w14:textId="50BAA56C" w:rsidR="00053F35" w:rsidRPr="000976D7" w:rsidRDefault="00864F47" w:rsidP="008533EA">
      <w:pPr>
        <w:overflowPunct/>
        <w:autoSpaceDE/>
        <w:autoSpaceDN/>
        <w:adjustRightInd/>
        <w:spacing w:after="160" w:line="380" w:lineRule="exact"/>
        <w:ind w:left="540" w:firstLine="7"/>
        <w:jc w:val="both"/>
        <w:textAlignment w:val="auto"/>
        <w:rPr>
          <w:rFonts w:ascii="Arial" w:hAnsi="Arial" w:cs="Arial"/>
          <w:b/>
          <w:bCs/>
          <w:sz w:val="22"/>
          <w:szCs w:val="22"/>
        </w:rPr>
      </w:pPr>
      <w:r w:rsidRPr="000976D7">
        <w:rPr>
          <w:rFonts w:ascii="Arial" w:eastAsia="Arial" w:hAnsi="Arial" w:cs="Arial"/>
          <w:sz w:val="22"/>
          <w:szCs w:val="22"/>
        </w:rPr>
        <w:t xml:space="preserve">At the end of each reporting period, the </w:t>
      </w:r>
      <w:r w:rsidR="008533EA" w:rsidRPr="000976D7">
        <w:rPr>
          <w:rFonts w:ascii="Arial" w:eastAsia="Arial" w:hAnsi="Arial" w:cs="Arial"/>
          <w:sz w:val="22"/>
          <w:szCs w:val="22"/>
        </w:rPr>
        <w:t>Company</w:t>
      </w:r>
      <w:r w:rsidRPr="000976D7">
        <w:rPr>
          <w:rFonts w:ascii="Arial" w:eastAsia="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1CCE4E95" w14:textId="0F6E6EF8" w:rsidR="003963AB" w:rsidRPr="000976D7" w:rsidRDefault="00AD574A" w:rsidP="00642957">
      <w:pPr>
        <w:tabs>
          <w:tab w:val="left" w:pos="1440"/>
        </w:tabs>
        <w:spacing w:before="120" w:after="120" w:line="380" w:lineRule="exact"/>
        <w:ind w:left="540" w:hanging="540"/>
        <w:jc w:val="thaiDistribute"/>
        <w:outlineLvl w:val="0"/>
        <w:rPr>
          <w:rFonts w:ascii="Arial" w:hAnsi="Arial" w:cs="Arial"/>
          <w:b/>
          <w:bCs/>
          <w:sz w:val="22"/>
          <w:szCs w:val="22"/>
        </w:rPr>
      </w:pPr>
      <w:r w:rsidRPr="000976D7">
        <w:rPr>
          <w:rFonts w:ascii="Arial" w:hAnsi="Arial" w:cs="Arial"/>
          <w:b/>
          <w:bCs/>
          <w:sz w:val="22"/>
          <w:szCs w:val="22"/>
        </w:rPr>
        <w:t>6</w:t>
      </w:r>
      <w:r w:rsidR="003963AB" w:rsidRPr="000976D7">
        <w:rPr>
          <w:rFonts w:ascii="Arial" w:hAnsi="Arial" w:cs="Arial"/>
          <w:b/>
          <w:bCs/>
          <w:sz w:val="22"/>
          <w:szCs w:val="22"/>
        </w:rPr>
        <w:t>.</w:t>
      </w:r>
      <w:r w:rsidR="003963AB" w:rsidRPr="000976D7">
        <w:rPr>
          <w:rFonts w:ascii="Arial" w:hAnsi="Arial" w:cs="Arial"/>
          <w:b/>
          <w:bCs/>
          <w:sz w:val="22"/>
          <w:szCs w:val="22"/>
        </w:rPr>
        <w:tab/>
      </w:r>
      <w:r w:rsidR="00FF069A" w:rsidRPr="000976D7">
        <w:rPr>
          <w:rFonts w:ascii="Arial" w:hAnsi="Arial" w:cs="Arial"/>
          <w:b/>
          <w:bCs/>
          <w:sz w:val="22"/>
          <w:szCs w:val="22"/>
        </w:rPr>
        <w:t>Significant accounting judgements and estimates</w:t>
      </w:r>
    </w:p>
    <w:p w14:paraId="31A96985" w14:textId="25D51C37" w:rsidR="00B42458" w:rsidRPr="000976D7" w:rsidRDefault="00053F35" w:rsidP="00642957">
      <w:pPr>
        <w:tabs>
          <w:tab w:val="left" w:pos="2160"/>
          <w:tab w:val="right" w:pos="9260"/>
        </w:tabs>
        <w:spacing w:before="120" w:after="120" w:line="380" w:lineRule="exact"/>
        <w:ind w:left="540" w:hanging="540"/>
        <w:jc w:val="thaiDistribute"/>
        <w:rPr>
          <w:rFonts w:ascii="Arial" w:hAnsi="Arial" w:cs="Arial"/>
          <w:sz w:val="22"/>
          <w:szCs w:val="22"/>
        </w:rPr>
      </w:pPr>
      <w:r w:rsidRPr="000976D7">
        <w:rPr>
          <w:rFonts w:ascii="Arial" w:hAnsi="Arial" w:cs="Arial"/>
          <w:sz w:val="22"/>
          <w:szCs w:val="22"/>
        </w:rPr>
        <w:tab/>
      </w:r>
      <w:r w:rsidR="00B42458" w:rsidRPr="000976D7">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w:t>
      </w:r>
      <w:r w:rsidR="00FF069A" w:rsidRPr="000976D7">
        <w:rPr>
          <w:rFonts w:ascii="Arial" w:hAnsi="Arial" w:cs="Arial"/>
          <w:sz w:val="22"/>
          <w:szCs w:val="22"/>
        </w:rPr>
        <w:t>s</w:t>
      </w:r>
      <w:r w:rsidR="00B42458" w:rsidRPr="000976D7">
        <w:rPr>
          <w:rFonts w:ascii="Arial" w:hAnsi="Arial" w:cs="Arial"/>
          <w:sz w:val="22"/>
          <w:szCs w:val="22"/>
        </w:rPr>
        <w:t>:</w:t>
      </w:r>
    </w:p>
    <w:p w14:paraId="40B5EB8D" w14:textId="423EBDEA" w:rsidR="00AD574A" w:rsidRPr="000976D7" w:rsidRDefault="00776165" w:rsidP="007B07F9">
      <w:pPr>
        <w:spacing w:before="120" w:after="120" w:line="380" w:lineRule="exact"/>
        <w:ind w:left="540" w:hanging="605"/>
        <w:jc w:val="both"/>
        <w:textAlignment w:val="auto"/>
        <w:rPr>
          <w:rFonts w:ascii="Arial" w:hAnsi="Arial" w:cs="Arial"/>
          <w:sz w:val="22"/>
          <w:szCs w:val="20"/>
        </w:rPr>
      </w:pPr>
      <w:bookmarkStart w:id="2" w:name="_Hlk61513662"/>
      <w:r w:rsidRPr="000976D7">
        <w:rPr>
          <w:rFonts w:ascii="Arial" w:hAnsi="Arial" w:cs="Arial"/>
          <w:b/>
          <w:bCs/>
          <w:sz w:val="22"/>
          <w:szCs w:val="22"/>
          <w:cs/>
        </w:rPr>
        <w:tab/>
      </w:r>
      <w:r w:rsidR="00AD574A" w:rsidRPr="000976D7">
        <w:rPr>
          <w:rFonts w:ascii="Arial" w:hAnsi="Arial" w:cs="Arial"/>
          <w:b/>
          <w:bCs/>
          <w:sz w:val="22"/>
          <w:szCs w:val="22"/>
        </w:rPr>
        <w:t>Allowance for expected credit losses of trade receivables</w:t>
      </w:r>
    </w:p>
    <w:bookmarkEnd w:id="2"/>
    <w:p w14:paraId="4C1F8401" w14:textId="44B0E836" w:rsidR="00AD574A" w:rsidRPr="000976D7" w:rsidRDefault="00AD574A" w:rsidP="007B07F9">
      <w:pPr>
        <w:tabs>
          <w:tab w:val="left" w:pos="2160"/>
          <w:tab w:val="right" w:pos="9260"/>
        </w:tabs>
        <w:spacing w:before="120" w:after="120" w:line="380" w:lineRule="exact"/>
        <w:ind w:left="540" w:hanging="605"/>
        <w:jc w:val="thaiDistribute"/>
        <w:rPr>
          <w:rFonts w:ascii="Arial" w:hAnsi="Arial" w:cs="Arial"/>
          <w:sz w:val="22"/>
          <w:szCs w:val="22"/>
        </w:rPr>
      </w:pPr>
      <w:r w:rsidRPr="000976D7">
        <w:rPr>
          <w:rFonts w:ascii="Arial" w:hAnsi="Arial" w:cs="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0976D7">
        <w:rPr>
          <w:rFonts w:ascii="Arial" w:hAnsi="Arial" w:cs="Arial"/>
          <w:sz w:val="22"/>
          <w:szCs w:val="22"/>
          <w:cs/>
        </w:rPr>
        <w:t xml:space="preserve"> </w:t>
      </w:r>
      <w:r w:rsidRPr="000976D7">
        <w:rPr>
          <w:rFonts w:ascii="Arial" w:hAnsi="Arial" w:cs="Arial"/>
          <w:sz w:val="22"/>
          <w:szCs w:val="22"/>
        </w:rPr>
        <w:t xml:space="preserve">for groupings of various customer segments with similar credit risks. The Company’s historical credit loss experience and forecast economic conditions may also not be representative of whether a customer will </w:t>
      </w:r>
      <w:proofErr w:type="gramStart"/>
      <w:r w:rsidRPr="000976D7">
        <w:rPr>
          <w:rFonts w:ascii="Arial" w:hAnsi="Arial" w:cs="Arial"/>
          <w:sz w:val="22"/>
          <w:szCs w:val="22"/>
        </w:rPr>
        <w:t>actually default</w:t>
      </w:r>
      <w:proofErr w:type="gramEnd"/>
      <w:r w:rsidRPr="000976D7">
        <w:rPr>
          <w:rFonts w:ascii="Arial" w:hAnsi="Arial" w:cs="Arial"/>
          <w:sz w:val="22"/>
          <w:szCs w:val="22"/>
        </w:rPr>
        <w:t xml:space="preserve"> in the future.</w:t>
      </w:r>
    </w:p>
    <w:p w14:paraId="634868A8" w14:textId="77777777" w:rsidR="0057622D" w:rsidRPr="000976D7" w:rsidRDefault="0057622D">
      <w:pPr>
        <w:overflowPunct/>
        <w:autoSpaceDE/>
        <w:autoSpaceDN/>
        <w:adjustRightInd/>
        <w:spacing w:after="160" w:line="259" w:lineRule="auto"/>
        <w:textAlignment w:val="auto"/>
        <w:rPr>
          <w:rFonts w:ascii="Arial" w:hAnsi="Arial" w:cs="Arial"/>
          <w:b/>
          <w:bCs/>
          <w:sz w:val="22"/>
          <w:szCs w:val="22"/>
        </w:rPr>
      </w:pPr>
      <w:r w:rsidRPr="000976D7">
        <w:rPr>
          <w:rFonts w:ascii="Arial" w:hAnsi="Arial" w:cs="Arial"/>
          <w:b/>
          <w:bCs/>
          <w:sz w:val="22"/>
          <w:szCs w:val="22"/>
        </w:rPr>
        <w:br w:type="page"/>
      </w:r>
    </w:p>
    <w:p w14:paraId="38D57504" w14:textId="4583906C" w:rsidR="00B42458" w:rsidRPr="000976D7" w:rsidRDefault="00053F35" w:rsidP="00642957">
      <w:pPr>
        <w:tabs>
          <w:tab w:val="left" w:pos="2160"/>
          <w:tab w:val="right" w:pos="926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lastRenderedPageBreak/>
        <w:tab/>
      </w:r>
      <w:r w:rsidR="00B42458" w:rsidRPr="000976D7">
        <w:rPr>
          <w:rFonts w:ascii="Arial" w:hAnsi="Arial" w:cs="Arial"/>
          <w:b/>
          <w:bCs/>
          <w:sz w:val="22"/>
          <w:szCs w:val="22"/>
        </w:rPr>
        <w:t>Allowance for diminution in value of inventory</w:t>
      </w:r>
    </w:p>
    <w:p w14:paraId="6FF6F6C3" w14:textId="77777777" w:rsidR="00B42458" w:rsidRPr="00EC76AF" w:rsidRDefault="00B42458" w:rsidP="00642957">
      <w:pPr>
        <w:tabs>
          <w:tab w:val="left" w:pos="2160"/>
          <w:tab w:val="right" w:pos="926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tab/>
      </w:r>
      <w:r w:rsidRPr="00EC76AF">
        <w:rPr>
          <w:rFonts w:ascii="Arial" w:hAnsi="Arial" w:cs="Arial"/>
          <w:sz w:val="22"/>
          <w:szCs w:val="22"/>
        </w:rPr>
        <w:t xml:space="preserve">The determination of allowances for diminution in the value of inventory requires management to make judgements and estimates. The allowance for decline in net </w:t>
      </w:r>
      <w:proofErr w:type="spellStart"/>
      <w:r w:rsidRPr="00EC76AF">
        <w:rPr>
          <w:rFonts w:ascii="Arial" w:hAnsi="Arial" w:cs="Arial"/>
          <w:sz w:val="22"/>
          <w:szCs w:val="22"/>
        </w:rPr>
        <w:t>realisable</w:t>
      </w:r>
      <w:proofErr w:type="spellEnd"/>
      <w:r w:rsidRPr="00EC76AF">
        <w:rPr>
          <w:rFonts w:ascii="Arial" w:hAnsi="Arial" w:cs="Arial"/>
          <w:sz w:val="22"/>
          <w:szCs w:val="22"/>
        </w:rPr>
        <w:t xml:space="preserve"> value is estimated based on the selling price expected in the ordinary course of business less the estimated costs to complete the sales; and provision for obsolete,</w:t>
      </w:r>
      <w:r w:rsidRPr="00EC76AF">
        <w:rPr>
          <w:rFonts w:ascii="Arial" w:hAnsi="Arial" w:cs="Arial"/>
          <w:sz w:val="22"/>
          <w:szCs w:val="22"/>
          <w:cs/>
        </w:rPr>
        <w:t xml:space="preserve"> </w:t>
      </w:r>
      <w:r w:rsidRPr="00EC76AF">
        <w:rPr>
          <w:rFonts w:ascii="Arial" w:hAnsi="Arial" w:cs="Arial"/>
          <w:sz w:val="22"/>
          <w:szCs w:val="22"/>
        </w:rPr>
        <w:t>slow-moving and deteriorated inventories that is estimated based on the approximate aging of each type of inventory.</w:t>
      </w:r>
    </w:p>
    <w:p w14:paraId="3F84CFB4" w14:textId="784CAB58" w:rsidR="00B42458" w:rsidRPr="000976D7" w:rsidRDefault="00DE0D90" w:rsidP="00642957">
      <w:pPr>
        <w:tabs>
          <w:tab w:val="left" w:pos="2160"/>
          <w:tab w:val="right" w:pos="926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tab/>
      </w:r>
      <w:r w:rsidR="00B42458" w:rsidRPr="000976D7">
        <w:rPr>
          <w:rFonts w:ascii="Arial" w:hAnsi="Arial" w:cs="Arial"/>
          <w:b/>
          <w:bCs/>
          <w:sz w:val="22"/>
          <w:szCs w:val="22"/>
        </w:rPr>
        <w:t>Property, plant and equipment/Depreciation</w:t>
      </w:r>
    </w:p>
    <w:p w14:paraId="6520F9DE" w14:textId="77777777" w:rsidR="00B42458" w:rsidRPr="000976D7" w:rsidRDefault="00B42458" w:rsidP="00642957">
      <w:pPr>
        <w:tabs>
          <w:tab w:val="left" w:pos="2160"/>
          <w:tab w:val="right" w:pos="926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tab/>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1B26CD1C" w14:textId="6BE3E4AC" w:rsidR="00776165" w:rsidRPr="000976D7" w:rsidRDefault="00B42458" w:rsidP="00642957">
      <w:pPr>
        <w:tabs>
          <w:tab w:val="left" w:pos="2160"/>
          <w:tab w:val="right" w:pos="9260"/>
        </w:tabs>
        <w:spacing w:before="120" w:after="120" w:line="380" w:lineRule="exact"/>
        <w:ind w:left="605" w:hanging="605"/>
        <w:jc w:val="thaiDistribute"/>
        <w:rPr>
          <w:rFonts w:ascii="Arial" w:hAnsi="Arial" w:cs="Arial"/>
          <w:spacing w:val="-2"/>
          <w:sz w:val="22"/>
          <w:szCs w:val="22"/>
        </w:rPr>
      </w:pPr>
      <w:r w:rsidRPr="000976D7">
        <w:rPr>
          <w:rFonts w:ascii="Arial" w:hAnsi="Arial" w:cs="Arial"/>
          <w:sz w:val="22"/>
          <w:szCs w:val="22"/>
        </w:rPr>
        <w:tab/>
      </w:r>
      <w:r w:rsidRPr="000976D7">
        <w:rPr>
          <w:rFonts w:ascii="Arial" w:hAnsi="Arial" w:cs="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50C721A5" w14:textId="3FD9A1F3" w:rsidR="000A4A60" w:rsidRPr="000976D7" w:rsidRDefault="000A4A60" w:rsidP="00642957">
      <w:pPr>
        <w:tabs>
          <w:tab w:val="left" w:pos="1440"/>
        </w:tabs>
        <w:spacing w:before="120" w:after="120" w:line="380" w:lineRule="exact"/>
        <w:ind w:left="605" w:hanging="605"/>
        <w:jc w:val="thaiDistribute"/>
        <w:outlineLvl w:val="0"/>
        <w:rPr>
          <w:rFonts w:ascii="Arial" w:hAnsi="Arial" w:cs="Arial"/>
          <w:b/>
          <w:bCs/>
          <w:sz w:val="22"/>
          <w:szCs w:val="22"/>
        </w:rPr>
      </w:pPr>
      <w:r w:rsidRPr="000976D7">
        <w:rPr>
          <w:rFonts w:ascii="Arial" w:hAnsi="Arial" w:cs="Arial"/>
          <w:spacing w:val="-2"/>
          <w:sz w:val="22"/>
          <w:szCs w:val="22"/>
        </w:rPr>
        <w:tab/>
      </w:r>
      <w:r w:rsidRPr="000976D7">
        <w:rPr>
          <w:rFonts w:ascii="Arial" w:hAnsi="Arial" w:cs="Arial"/>
          <w:b/>
          <w:bCs/>
          <w:sz w:val="22"/>
          <w:szCs w:val="22"/>
        </w:rPr>
        <w:t>Deferred tax assets</w:t>
      </w:r>
    </w:p>
    <w:p w14:paraId="4F07B2C5" w14:textId="0262A16B" w:rsidR="000A4A60" w:rsidRPr="000976D7" w:rsidRDefault="000A4A60" w:rsidP="00642957">
      <w:pPr>
        <w:tabs>
          <w:tab w:val="left" w:pos="2160"/>
          <w:tab w:val="right" w:pos="9260"/>
        </w:tabs>
        <w:spacing w:before="120" w:after="120" w:line="380" w:lineRule="exact"/>
        <w:ind w:left="605" w:hanging="605"/>
        <w:jc w:val="thaiDistribute"/>
        <w:rPr>
          <w:rFonts w:ascii="Arial" w:hAnsi="Arial" w:cs="Arial"/>
          <w:spacing w:val="-2"/>
          <w:sz w:val="22"/>
          <w:szCs w:val="22"/>
        </w:rPr>
      </w:pPr>
      <w:r w:rsidRPr="000976D7">
        <w:rPr>
          <w:rFonts w:ascii="Arial" w:hAnsi="Arial" w:cs="Arial"/>
          <w:sz w:val="22"/>
          <w:szCs w:val="22"/>
        </w:rPr>
        <w:tab/>
        <w:t xml:space="preserve">Deferred tax assets are </w:t>
      </w:r>
      <w:proofErr w:type="spellStart"/>
      <w:r w:rsidRPr="000976D7">
        <w:rPr>
          <w:rFonts w:ascii="Arial" w:hAnsi="Arial" w:cs="Arial"/>
          <w:sz w:val="22"/>
          <w:szCs w:val="22"/>
        </w:rPr>
        <w:t>recognised</w:t>
      </w:r>
      <w:proofErr w:type="spellEnd"/>
      <w:r w:rsidRPr="000976D7">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0976D7">
        <w:rPr>
          <w:rFonts w:ascii="Arial" w:hAnsi="Arial" w:cs="Arial"/>
          <w:sz w:val="22"/>
          <w:szCs w:val="22"/>
        </w:rPr>
        <w:t>utilised</w:t>
      </w:r>
      <w:proofErr w:type="spellEnd"/>
      <w:r w:rsidRPr="000976D7">
        <w:rPr>
          <w:rFonts w:ascii="Arial" w:hAnsi="Arial" w:cs="Arial"/>
          <w:sz w:val="22"/>
          <w:szCs w:val="22"/>
        </w:rPr>
        <w:t xml:space="preserve">. Significant management judgement is required to determine the amount of deferred tax assets that can be </w:t>
      </w:r>
      <w:proofErr w:type="spellStart"/>
      <w:r w:rsidRPr="000976D7">
        <w:rPr>
          <w:rFonts w:ascii="Arial" w:hAnsi="Arial" w:cs="Arial"/>
          <w:sz w:val="22"/>
          <w:szCs w:val="22"/>
        </w:rPr>
        <w:t>recognised</w:t>
      </w:r>
      <w:proofErr w:type="spellEnd"/>
      <w:r w:rsidRPr="000976D7">
        <w:rPr>
          <w:rFonts w:ascii="Arial" w:hAnsi="Arial" w:cs="Arial"/>
          <w:sz w:val="22"/>
          <w:szCs w:val="22"/>
        </w:rPr>
        <w:t>, based upon the likely timing and level of estimate future taxable profits.</w:t>
      </w:r>
    </w:p>
    <w:p w14:paraId="5B713889" w14:textId="77777777" w:rsidR="003963AB" w:rsidRPr="000976D7" w:rsidRDefault="00DE0D90" w:rsidP="00642957">
      <w:pPr>
        <w:tabs>
          <w:tab w:val="left" w:pos="2160"/>
          <w:tab w:val="right" w:pos="926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tab/>
      </w:r>
      <w:r w:rsidR="003963AB" w:rsidRPr="000976D7">
        <w:rPr>
          <w:rFonts w:ascii="Arial" w:hAnsi="Arial" w:cs="Arial"/>
          <w:b/>
          <w:bCs/>
          <w:sz w:val="22"/>
          <w:szCs w:val="22"/>
        </w:rPr>
        <w:t>Post-employment benefits under defined benefit plans</w:t>
      </w:r>
      <w:r w:rsidR="00B42458" w:rsidRPr="000976D7">
        <w:rPr>
          <w:rFonts w:ascii="Arial" w:hAnsi="Arial" w:cs="Arial"/>
          <w:b/>
          <w:bCs/>
          <w:sz w:val="22"/>
          <w:szCs w:val="22"/>
        </w:rPr>
        <w:t xml:space="preserve"> </w:t>
      </w:r>
    </w:p>
    <w:p w14:paraId="2192BDBB" w14:textId="77777777" w:rsidR="005F1C0B" w:rsidRPr="000976D7" w:rsidRDefault="00DE0D90" w:rsidP="00642957">
      <w:pPr>
        <w:tabs>
          <w:tab w:val="left" w:pos="2160"/>
          <w:tab w:val="right" w:pos="9260"/>
        </w:tabs>
        <w:spacing w:before="120" w:after="120" w:line="380" w:lineRule="exact"/>
        <w:ind w:left="605" w:hanging="605"/>
        <w:jc w:val="thaiDistribute"/>
        <w:rPr>
          <w:rFonts w:ascii="Arial" w:hAnsi="Arial" w:cs="Arial"/>
          <w:b/>
          <w:bCs/>
          <w:sz w:val="22"/>
          <w:szCs w:val="22"/>
        </w:rPr>
      </w:pPr>
      <w:r w:rsidRPr="000976D7">
        <w:rPr>
          <w:rFonts w:ascii="Arial" w:hAnsi="Arial" w:cs="Arial"/>
          <w:sz w:val="22"/>
          <w:szCs w:val="22"/>
        </w:rPr>
        <w:tab/>
      </w:r>
      <w:r w:rsidR="003963AB" w:rsidRPr="000976D7">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306F88F" w14:textId="77777777" w:rsidR="007B07F9" w:rsidRPr="000976D7" w:rsidRDefault="007B07F9">
      <w:pPr>
        <w:overflowPunct/>
        <w:autoSpaceDE/>
        <w:autoSpaceDN/>
        <w:adjustRightInd/>
        <w:spacing w:after="160" w:line="259" w:lineRule="auto"/>
        <w:textAlignment w:val="auto"/>
        <w:rPr>
          <w:rFonts w:ascii="Arial" w:hAnsi="Arial" w:cs="Arial"/>
          <w:b/>
          <w:bCs/>
          <w:sz w:val="22"/>
          <w:szCs w:val="22"/>
        </w:rPr>
      </w:pPr>
      <w:r w:rsidRPr="000976D7">
        <w:rPr>
          <w:rFonts w:ascii="Arial" w:hAnsi="Arial" w:cs="Arial"/>
          <w:b/>
          <w:bCs/>
          <w:sz w:val="22"/>
          <w:szCs w:val="22"/>
        </w:rPr>
        <w:br w:type="page"/>
      </w:r>
    </w:p>
    <w:p w14:paraId="2005F6CD" w14:textId="725C1E65" w:rsidR="003963AB" w:rsidRPr="000976D7" w:rsidRDefault="000A4A60" w:rsidP="007B07F9">
      <w:pPr>
        <w:tabs>
          <w:tab w:val="left" w:pos="1440"/>
        </w:tabs>
        <w:spacing w:before="120" w:after="120" w:line="380" w:lineRule="exact"/>
        <w:ind w:left="605" w:hanging="605"/>
        <w:jc w:val="thaiDistribute"/>
        <w:outlineLvl w:val="0"/>
        <w:rPr>
          <w:rFonts w:ascii="Arial" w:hAnsi="Arial" w:cs="Arial"/>
          <w:b/>
          <w:bCs/>
          <w:sz w:val="22"/>
          <w:szCs w:val="22"/>
        </w:rPr>
      </w:pPr>
      <w:r w:rsidRPr="000976D7">
        <w:rPr>
          <w:rFonts w:ascii="Arial" w:hAnsi="Arial" w:cs="Arial"/>
          <w:b/>
          <w:bCs/>
          <w:sz w:val="22"/>
          <w:szCs w:val="22"/>
        </w:rPr>
        <w:lastRenderedPageBreak/>
        <w:t>7</w:t>
      </w:r>
      <w:r w:rsidR="003963AB" w:rsidRPr="000976D7">
        <w:rPr>
          <w:rFonts w:ascii="Arial" w:hAnsi="Arial" w:cs="Arial"/>
          <w:b/>
          <w:bCs/>
          <w:sz w:val="22"/>
          <w:szCs w:val="22"/>
        </w:rPr>
        <w:t>.</w:t>
      </w:r>
      <w:r w:rsidR="003963AB" w:rsidRPr="000976D7">
        <w:rPr>
          <w:rFonts w:ascii="Arial" w:hAnsi="Arial" w:cs="Arial"/>
          <w:b/>
          <w:bCs/>
          <w:sz w:val="22"/>
          <w:szCs w:val="22"/>
        </w:rPr>
        <w:tab/>
        <w:t>Related party transactions</w:t>
      </w:r>
    </w:p>
    <w:p w14:paraId="1FD9E05B" w14:textId="67480DBF" w:rsidR="003963AB" w:rsidRPr="000976D7" w:rsidRDefault="00DE0D90" w:rsidP="007B07F9">
      <w:pPr>
        <w:tabs>
          <w:tab w:val="left" w:pos="1440"/>
        </w:tabs>
        <w:spacing w:before="120" w:after="120" w:line="380" w:lineRule="exact"/>
        <w:ind w:left="605" w:hanging="605"/>
        <w:jc w:val="thaiDistribute"/>
        <w:outlineLvl w:val="0"/>
        <w:rPr>
          <w:rFonts w:ascii="Arial" w:hAnsi="Arial" w:cs="Arial"/>
          <w:sz w:val="22"/>
          <w:szCs w:val="22"/>
        </w:rPr>
      </w:pPr>
      <w:r w:rsidRPr="000976D7">
        <w:rPr>
          <w:rFonts w:ascii="Arial" w:hAnsi="Arial" w:cs="Arial"/>
          <w:sz w:val="22"/>
          <w:szCs w:val="22"/>
        </w:rPr>
        <w:tab/>
      </w:r>
      <w:r w:rsidR="003963AB" w:rsidRPr="000976D7">
        <w:rPr>
          <w:rFonts w:ascii="Arial" w:hAnsi="Arial" w:cs="Arial"/>
          <w:sz w:val="22"/>
          <w:szCs w:val="22"/>
        </w:rPr>
        <w:t xml:space="preserve">During the years, the Company had significant business transactions with related parties. Such transactions, which are </w:t>
      </w:r>
      <w:proofErr w:type="spellStart"/>
      <w:r w:rsidR="003963AB" w:rsidRPr="000976D7">
        <w:rPr>
          <w:rFonts w:ascii="Arial" w:hAnsi="Arial" w:cs="Arial"/>
          <w:sz w:val="22"/>
          <w:szCs w:val="22"/>
        </w:rPr>
        <w:t>summarised</w:t>
      </w:r>
      <w:proofErr w:type="spellEnd"/>
      <w:r w:rsidR="003963AB" w:rsidRPr="000976D7">
        <w:rPr>
          <w:rFonts w:ascii="Arial" w:hAnsi="Arial" w:cs="Arial"/>
          <w:sz w:val="22"/>
          <w:szCs w:val="22"/>
        </w:rPr>
        <w:t xml:space="preserve"> below, arose in the ordinary course of business and were concluded on commercial terms and bases agreed upon between the Com</w:t>
      </w:r>
      <w:r w:rsidR="00222DE8" w:rsidRPr="000976D7">
        <w:rPr>
          <w:rFonts w:ascii="Arial" w:hAnsi="Arial" w:cs="Arial"/>
          <w:sz w:val="22"/>
          <w:szCs w:val="22"/>
        </w:rPr>
        <w:t>pany and those related parties.</w:t>
      </w:r>
    </w:p>
    <w:tbl>
      <w:tblPr>
        <w:tblW w:w="9630" w:type="dxa"/>
        <w:tblInd w:w="270" w:type="dxa"/>
        <w:tblLayout w:type="fixed"/>
        <w:tblLook w:val="0000" w:firstRow="0" w:lastRow="0" w:firstColumn="0" w:lastColumn="0" w:noHBand="0" w:noVBand="0"/>
      </w:tblPr>
      <w:tblGrid>
        <w:gridCol w:w="3492"/>
        <w:gridCol w:w="1908"/>
        <w:gridCol w:w="990"/>
        <w:gridCol w:w="990"/>
        <w:gridCol w:w="2250"/>
      </w:tblGrid>
      <w:tr w:rsidR="00A07350" w:rsidRPr="000976D7" w14:paraId="55EACB30" w14:textId="77777777" w:rsidTr="007B07F9">
        <w:trPr>
          <w:tblHeader/>
        </w:trPr>
        <w:tc>
          <w:tcPr>
            <w:tcW w:w="3492" w:type="dxa"/>
            <w:vAlign w:val="bottom"/>
          </w:tcPr>
          <w:p w14:paraId="2CBEDB3C" w14:textId="77777777" w:rsidR="00A07350" w:rsidRPr="000976D7" w:rsidRDefault="00A07350" w:rsidP="007B07F9">
            <w:pPr>
              <w:spacing w:line="380" w:lineRule="exact"/>
              <w:ind w:right="-108"/>
              <w:jc w:val="center"/>
              <w:rPr>
                <w:rFonts w:ascii="Arial" w:hAnsi="Arial" w:cs="Arial"/>
                <w:sz w:val="20"/>
                <w:szCs w:val="20"/>
              </w:rPr>
            </w:pPr>
          </w:p>
        </w:tc>
        <w:tc>
          <w:tcPr>
            <w:tcW w:w="1908" w:type="dxa"/>
            <w:vAlign w:val="bottom"/>
          </w:tcPr>
          <w:p w14:paraId="1E732DCB" w14:textId="77777777" w:rsidR="00A07350" w:rsidRPr="000976D7" w:rsidRDefault="00A07350" w:rsidP="007B07F9">
            <w:pPr>
              <w:pStyle w:val="Heading8"/>
              <w:spacing w:before="0" w:after="0" w:line="380" w:lineRule="exact"/>
              <w:jc w:val="center"/>
              <w:rPr>
                <w:rFonts w:ascii="Arial" w:hAnsi="Arial" w:cs="Arial"/>
                <w:i w:val="0"/>
                <w:iCs w:val="0"/>
                <w:spacing w:val="-2"/>
                <w:sz w:val="20"/>
                <w:szCs w:val="20"/>
              </w:rPr>
            </w:pPr>
          </w:p>
        </w:tc>
        <w:tc>
          <w:tcPr>
            <w:tcW w:w="1980" w:type="dxa"/>
            <w:gridSpan w:val="2"/>
            <w:vAlign w:val="bottom"/>
          </w:tcPr>
          <w:p w14:paraId="43B0949F" w14:textId="77777777" w:rsidR="00A07350" w:rsidRPr="000976D7" w:rsidRDefault="00A07350" w:rsidP="007B07F9">
            <w:pPr>
              <w:pStyle w:val="Heading8"/>
              <w:spacing w:before="0" w:after="0" w:line="380" w:lineRule="exact"/>
              <w:jc w:val="center"/>
              <w:rPr>
                <w:rFonts w:ascii="Arial" w:hAnsi="Arial" w:cs="Arial"/>
                <w:i w:val="0"/>
                <w:iCs w:val="0"/>
                <w:spacing w:val="-2"/>
                <w:sz w:val="20"/>
                <w:szCs w:val="20"/>
              </w:rPr>
            </w:pPr>
          </w:p>
        </w:tc>
        <w:tc>
          <w:tcPr>
            <w:tcW w:w="2250" w:type="dxa"/>
            <w:vAlign w:val="bottom"/>
          </w:tcPr>
          <w:p w14:paraId="6842635D" w14:textId="2F843D15" w:rsidR="00A07350" w:rsidRPr="000976D7" w:rsidRDefault="00A07350" w:rsidP="007B07F9">
            <w:pPr>
              <w:pStyle w:val="Heading8"/>
              <w:spacing w:before="0" w:after="0" w:line="380" w:lineRule="exact"/>
              <w:jc w:val="right"/>
              <w:rPr>
                <w:rFonts w:ascii="Arial" w:hAnsi="Arial" w:cs="Arial"/>
                <w:i w:val="0"/>
                <w:iCs w:val="0"/>
                <w:sz w:val="20"/>
                <w:szCs w:val="20"/>
              </w:rPr>
            </w:pPr>
            <w:r w:rsidRPr="000976D7">
              <w:rPr>
                <w:rFonts w:ascii="Arial" w:hAnsi="Arial" w:cs="Arial"/>
                <w:i w:val="0"/>
                <w:iCs w:val="0"/>
                <w:sz w:val="20"/>
                <w:szCs w:val="20"/>
              </w:rPr>
              <w:t>(Unit: Million Baht)</w:t>
            </w:r>
          </w:p>
        </w:tc>
      </w:tr>
      <w:tr w:rsidR="00A07350" w:rsidRPr="000976D7" w14:paraId="2F135AAE" w14:textId="77777777" w:rsidTr="007B07F9">
        <w:trPr>
          <w:tblHeader/>
        </w:trPr>
        <w:tc>
          <w:tcPr>
            <w:tcW w:w="3492" w:type="dxa"/>
            <w:vAlign w:val="bottom"/>
          </w:tcPr>
          <w:p w14:paraId="7F1E7E69" w14:textId="77777777" w:rsidR="00A07350" w:rsidRPr="000976D7" w:rsidRDefault="00A07350" w:rsidP="007B07F9">
            <w:pPr>
              <w:spacing w:line="380" w:lineRule="exact"/>
              <w:ind w:right="-108"/>
              <w:jc w:val="center"/>
              <w:rPr>
                <w:rFonts w:ascii="Arial" w:hAnsi="Arial" w:cs="Arial"/>
                <w:sz w:val="20"/>
                <w:szCs w:val="20"/>
              </w:rPr>
            </w:pPr>
          </w:p>
        </w:tc>
        <w:tc>
          <w:tcPr>
            <w:tcW w:w="1908" w:type="dxa"/>
            <w:vAlign w:val="bottom"/>
          </w:tcPr>
          <w:p w14:paraId="4FE483FF" w14:textId="1B2925BF" w:rsidR="00A07350" w:rsidRPr="000976D7" w:rsidRDefault="00A07350" w:rsidP="007B07F9">
            <w:pPr>
              <w:pStyle w:val="Heading8"/>
              <w:pBdr>
                <w:bottom w:val="single" w:sz="4" w:space="1" w:color="auto"/>
              </w:pBdr>
              <w:spacing w:before="0" w:after="0" w:line="380" w:lineRule="exact"/>
              <w:jc w:val="center"/>
              <w:rPr>
                <w:rFonts w:ascii="Arial" w:hAnsi="Arial" w:cs="Arial"/>
                <w:i w:val="0"/>
                <w:iCs w:val="0"/>
                <w:spacing w:val="-2"/>
                <w:sz w:val="20"/>
                <w:szCs w:val="20"/>
              </w:rPr>
            </w:pPr>
            <w:r w:rsidRPr="000976D7">
              <w:rPr>
                <w:rFonts w:ascii="Arial" w:hAnsi="Arial" w:cs="Arial"/>
                <w:i w:val="0"/>
                <w:iCs w:val="0"/>
                <w:spacing w:val="-2"/>
                <w:sz w:val="20"/>
                <w:szCs w:val="20"/>
              </w:rPr>
              <w:t xml:space="preserve">Consolidated </w:t>
            </w:r>
            <w:r w:rsidRPr="000976D7">
              <w:rPr>
                <w:rFonts w:ascii="Arial" w:hAnsi="Arial" w:cs="Arial"/>
                <w:i w:val="0"/>
                <w:iCs w:val="0"/>
                <w:spacing w:val="-6"/>
                <w:sz w:val="20"/>
                <w:szCs w:val="20"/>
              </w:rPr>
              <w:t>financial statements</w:t>
            </w:r>
          </w:p>
        </w:tc>
        <w:tc>
          <w:tcPr>
            <w:tcW w:w="1980" w:type="dxa"/>
            <w:gridSpan w:val="2"/>
            <w:vAlign w:val="bottom"/>
          </w:tcPr>
          <w:p w14:paraId="0CA89F3D" w14:textId="7DCC2D7D" w:rsidR="00A07350" w:rsidRPr="000976D7" w:rsidRDefault="00650354" w:rsidP="007B07F9">
            <w:pPr>
              <w:pStyle w:val="Heading8"/>
              <w:pBdr>
                <w:bottom w:val="single" w:sz="4" w:space="1" w:color="auto"/>
              </w:pBdr>
              <w:spacing w:before="0" w:after="0" w:line="380" w:lineRule="exact"/>
              <w:jc w:val="center"/>
              <w:rPr>
                <w:rFonts w:ascii="Arial" w:hAnsi="Arial" w:cs="Arial"/>
                <w:i w:val="0"/>
                <w:iCs w:val="0"/>
                <w:spacing w:val="-2"/>
                <w:sz w:val="20"/>
                <w:szCs w:val="20"/>
              </w:rPr>
            </w:pPr>
            <w:r>
              <w:rPr>
                <w:rFonts w:ascii="Arial" w:hAnsi="Arial" w:cs="Arial"/>
                <w:i w:val="0"/>
                <w:iCs w:val="0"/>
                <w:spacing w:val="-2"/>
                <w:sz w:val="20"/>
                <w:szCs w:val="20"/>
              </w:rPr>
              <w:t>The Company’s</w:t>
            </w:r>
          </w:p>
          <w:p w14:paraId="3BF19338" w14:textId="77777777" w:rsidR="00A07350" w:rsidRPr="000976D7" w:rsidRDefault="00A07350" w:rsidP="007B07F9">
            <w:pPr>
              <w:pStyle w:val="Heading8"/>
              <w:pBdr>
                <w:bottom w:val="single" w:sz="4" w:space="1" w:color="auto"/>
              </w:pBdr>
              <w:spacing w:before="0" w:after="0" w:line="380" w:lineRule="exact"/>
              <w:jc w:val="center"/>
              <w:rPr>
                <w:rFonts w:ascii="Arial" w:hAnsi="Arial" w:cs="Arial"/>
                <w:i w:val="0"/>
                <w:iCs w:val="0"/>
                <w:spacing w:val="-2"/>
                <w:sz w:val="20"/>
                <w:szCs w:val="20"/>
              </w:rPr>
            </w:pPr>
            <w:r w:rsidRPr="000976D7">
              <w:rPr>
                <w:rFonts w:ascii="Arial" w:hAnsi="Arial" w:cs="Arial"/>
                <w:i w:val="0"/>
                <w:iCs w:val="0"/>
                <w:spacing w:val="-2"/>
                <w:sz w:val="20"/>
                <w:szCs w:val="20"/>
              </w:rPr>
              <w:t>financial statements</w:t>
            </w:r>
          </w:p>
        </w:tc>
        <w:tc>
          <w:tcPr>
            <w:tcW w:w="2250" w:type="dxa"/>
            <w:vAlign w:val="bottom"/>
          </w:tcPr>
          <w:p w14:paraId="3DA99DB1" w14:textId="77777777" w:rsidR="00A07350" w:rsidRPr="000976D7" w:rsidRDefault="00A07350" w:rsidP="007B07F9">
            <w:pPr>
              <w:pStyle w:val="Heading8"/>
              <w:pBdr>
                <w:bottom w:val="single" w:sz="4" w:space="1" w:color="auto"/>
              </w:pBdr>
              <w:spacing w:before="0" w:after="0" w:line="380" w:lineRule="exact"/>
              <w:jc w:val="center"/>
              <w:rPr>
                <w:rFonts w:ascii="Arial" w:hAnsi="Arial" w:cs="Arial"/>
                <w:i w:val="0"/>
                <w:iCs w:val="0"/>
                <w:sz w:val="20"/>
                <w:szCs w:val="20"/>
              </w:rPr>
            </w:pPr>
            <w:r w:rsidRPr="000976D7">
              <w:rPr>
                <w:rFonts w:ascii="Arial" w:hAnsi="Arial" w:cs="Arial"/>
                <w:i w:val="0"/>
                <w:iCs w:val="0"/>
                <w:sz w:val="20"/>
                <w:szCs w:val="20"/>
              </w:rPr>
              <w:t>Transfer Pricing Policy</w:t>
            </w:r>
          </w:p>
        </w:tc>
      </w:tr>
      <w:tr w:rsidR="00A07350" w:rsidRPr="000976D7" w14:paraId="732B6B11" w14:textId="77777777" w:rsidTr="007B07F9">
        <w:trPr>
          <w:tblHeader/>
        </w:trPr>
        <w:tc>
          <w:tcPr>
            <w:tcW w:w="3492" w:type="dxa"/>
          </w:tcPr>
          <w:p w14:paraId="148A94B6" w14:textId="77777777" w:rsidR="00A07350" w:rsidRPr="000976D7" w:rsidRDefault="00A07350" w:rsidP="007B07F9">
            <w:pPr>
              <w:spacing w:line="380" w:lineRule="exact"/>
              <w:ind w:right="-108"/>
              <w:rPr>
                <w:rFonts w:ascii="Arial" w:hAnsi="Arial" w:cs="Arial"/>
                <w:sz w:val="20"/>
                <w:szCs w:val="20"/>
              </w:rPr>
            </w:pPr>
          </w:p>
        </w:tc>
        <w:tc>
          <w:tcPr>
            <w:tcW w:w="1908" w:type="dxa"/>
          </w:tcPr>
          <w:p w14:paraId="47D5F22B" w14:textId="28660C3A" w:rsidR="00A07350" w:rsidRPr="000976D7" w:rsidRDefault="00A07350" w:rsidP="007B07F9">
            <w:pPr>
              <w:tabs>
                <w:tab w:val="center" w:pos="8100"/>
              </w:tabs>
              <w:spacing w:line="380" w:lineRule="exact"/>
              <w:jc w:val="center"/>
              <w:rPr>
                <w:rFonts w:ascii="Arial" w:hAnsi="Arial" w:cs="Arial"/>
                <w:sz w:val="20"/>
                <w:szCs w:val="20"/>
                <w:u w:val="single"/>
              </w:rPr>
            </w:pPr>
            <w:r w:rsidRPr="000976D7">
              <w:rPr>
                <w:rFonts w:ascii="Arial" w:hAnsi="Arial" w:cs="Arial"/>
                <w:sz w:val="20"/>
                <w:szCs w:val="20"/>
                <w:u w:val="single"/>
              </w:rPr>
              <w:t>2019</w:t>
            </w:r>
          </w:p>
        </w:tc>
        <w:tc>
          <w:tcPr>
            <w:tcW w:w="990" w:type="dxa"/>
          </w:tcPr>
          <w:p w14:paraId="75B842DF" w14:textId="3086BEE6" w:rsidR="00A07350" w:rsidRPr="000976D7" w:rsidRDefault="00A07350" w:rsidP="007B07F9">
            <w:pPr>
              <w:tabs>
                <w:tab w:val="center" w:pos="8100"/>
              </w:tabs>
              <w:spacing w:line="380" w:lineRule="exact"/>
              <w:jc w:val="center"/>
              <w:rPr>
                <w:rFonts w:ascii="Arial" w:hAnsi="Arial" w:cs="Arial"/>
                <w:sz w:val="20"/>
                <w:szCs w:val="20"/>
                <w:u w:val="single"/>
              </w:rPr>
            </w:pPr>
            <w:r w:rsidRPr="000976D7">
              <w:rPr>
                <w:rFonts w:ascii="Arial" w:hAnsi="Arial" w:cs="Arial"/>
                <w:sz w:val="20"/>
                <w:szCs w:val="20"/>
                <w:u w:val="single"/>
              </w:rPr>
              <w:t>2020</w:t>
            </w:r>
          </w:p>
        </w:tc>
        <w:tc>
          <w:tcPr>
            <w:tcW w:w="990" w:type="dxa"/>
          </w:tcPr>
          <w:p w14:paraId="38EA4A64" w14:textId="221F2802" w:rsidR="00A07350" w:rsidRPr="000976D7" w:rsidRDefault="00A07350" w:rsidP="007B07F9">
            <w:pPr>
              <w:tabs>
                <w:tab w:val="center" w:pos="8100"/>
              </w:tabs>
              <w:spacing w:line="380" w:lineRule="exact"/>
              <w:jc w:val="center"/>
              <w:rPr>
                <w:rFonts w:ascii="Arial" w:hAnsi="Arial" w:cs="Arial"/>
                <w:sz w:val="20"/>
                <w:szCs w:val="20"/>
                <w:u w:val="single"/>
              </w:rPr>
            </w:pPr>
            <w:r w:rsidRPr="000976D7">
              <w:rPr>
                <w:rFonts w:ascii="Arial" w:hAnsi="Arial" w:cs="Arial"/>
                <w:sz w:val="20"/>
                <w:szCs w:val="20"/>
                <w:u w:val="single"/>
              </w:rPr>
              <w:t>2019</w:t>
            </w:r>
          </w:p>
        </w:tc>
        <w:tc>
          <w:tcPr>
            <w:tcW w:w="2250" w:type="dxa"/>
          </w:tcPr>
          <w:p w14:paraId="0F34AF07" w14:textId="77777777" w:rsidR="00A07350" w:rsidRPr="000976D7" w:rsidRDefault="00A07350" w:rsidP="007B07F9">
            <w:pPr>
              <w:pStyle w:val="Heading8"/>
              <w:spacing w:before="0" w:after="0" w:line="380" w:lineRule="exact"/>
              <w:rPr>
                <w:rFonts w:ascii="Arial" w:hAnsi="Arial" w:cs="Arial"/>
                <w:sz w:val="20"/>
                <w:szCs w:val="20"/>
              </w:rPr>
            </w:pPr>
          </w:p>
        </w:tc>
      </w:tr>
      <w:tr w:rsidR="00A07350" w:rsidRPr="000976D7" w14:paraId="61AA9F09" w14:textId="77777777" w:rsidTr="007B07F9">
        <w:tc>
          <w:tcPr>
            <w:tcW w:w="3492" w:type="dxa"/>
          </w:tcPr>
          <w:p w14:paraId="63B76EF9" w14:textId="77777777" w:rsidR="00A07350" w:rsidRPr="000976D7" w:rsidRDefault="00A07350" w:rsidP="007B07F9">
            <w:pPr>
              <w:tabs>
                <w:tab w:val="decimal" w:pos="467"/>
              </w:tabs>
              <w:spacing w:line="380" w:lineRule="exact"/>
              <w:jc w:val="both"/>
              <w:rPr>
                <w:rFonts w:ascii="Arial" w:hAnsi="Arial" w:cs="Arial"/>
                <w:sz w:val="20"/>
                <w:szCs w:val="20"/>
              </w:rPr>
            </w:pPr>
            <w:r w:rsidRPr="000976D7">
              <w:rPr>
                <w:rFonts w:ascii="Arial" w:hAnsi="Arial" w:cs="Arial"/>
                <w:sz w:val="20"/>
                <w:szCs w:val="20"/>
                <w:u w:val="single"/>
              </w:rPr>
              <w:t>Transactions with related companies</w:t>
            </w:r>
          </w:p>
        </w:tc>
        <w:tc>
          <w:tcPr>
            <w:tcW w:w="1908" w:type="dxa"/>
          </w:tcPr>
          <w:p w14:paraId="3AB433A8" w14:textId="77777777" w:rsidR="00A07350" w:rsidRPr="000976D7" w:rsidRDefault="00A07350" w:rsidP="007B07F9">
            <w:pPr>
              <w:tabs>
                <w:tab w:val="decimal" w:pos="467"/>
              </w:tabs>
              <w:spacing w:line="380" w:lineRule="exact"/>
              <w:jc w:val="both"/>
              <w:rPr>
                <w:rFonts w:ascii="Arial" w:hAnsi="Arial" w:cs="Arial"/>
                <w:sz w:val="20"/>
                <w:szCs w:val="20"/>
              </w:rPr>
            </w:pPr>
          </w:p>
        </w:tc>
        <w:tc>
          <w:tcPr>
            <w:tcW w:w="990" w:type="dxa"/>
          </w:tcPr>
          <w:p w14:paraId="2E2E901F" w14:textId="77777777" w:rsidR="00A07350" w:rsidRPr="000976D7" w:rsidRDefault="00A07350" w:rsidP="007B07F9">
            <w:pPr>
              <w:tabs>
                <w:tab w:val="decimal" w:pos="467"/>
              </w:tabs>
              <w:spacing w:line="380" w:lineRule="exact"/>
              <w:jc w:val="both"/>
              <w:rPr>
                <w:rFonts w:ascii="Arial" w:hAnsi="Arial" w:cs="Arial"/>
                <w:sz w:val="20"/>
                <w:szCs w:val="20"/>
              </w:rPr>
            </w:pPr>
          </w:p>
        </w:tc>
        <w:tc>
          <w:tcPr>
            <w:tcW w:w="990" w:type="dxa"/>
          </w:tcPr>
          <w:p w14:paraId="4B5BB1CE" w14:textId="77777777" w:rsidR="00A07350" w:rsidRPr="000976D7" w:rsidRDefault="00A07350" w:rsidP="007B07F9">
            <w:pPr>
              <w:tabs>
                <w:tab w:val="decimal" w:pos="467"/>
              </w:tabs>
              <w:spacing w:line="380" w:lineRule="exact"/>
              <w:jc w:val="both"/>
              <w:rPr>
                <w:rFonts w:ascii="Arial" w:hAnsi="Arial" w:cs="Arial"/>
                <w:sz w:val="20"/>
                <w:szCs w:val="20"/>
              </w:rPr>
            </w:pPr>
          </w:p>
        </w:tc>
        <w:tc>
          <w:tcPr>
            <w:tcW w:w="2250" w:type="dxa"/>
          </w:tcPr>
          <w:p w14:paraId="17C0FCB0" w14:textId="77777777" w:rsidR="00A07350" w:rsidRPr="000976D7" w:rsidRDefault="00A07350" w:rsidP="007B07F9">
            <w:pPr>
              <w:tabs>
                <w:tab w:val="center" w:pos="8100"/>
              </w:tabs>
              <w:spacing w:line="380" w:lineRule="exact"/>
              <w:ind w:right="-105"/>
              <w:jc w:val="both"/>
              <w:rPr>
                <w:rFonts w:ascii="Arial" w:hAnsi="Arial" w:cs="Arial"/>
                <w:i/>
                <w:iCs/>
                <w:sz w:val="20"/>
                <w:szCs w:val="20"/>
              </w:rPr>
            </w:pPr>
          </w:p>
        </w:tc>
      </w:tr>
      <w:tr w:rsidR="00A07350" w:rsidRPr="000976D7" w14:paraId="3BD5766F" w14:textId="77777777" w:rsidTr="007B07F9">
        <w:tc>
          <w:tcPr>
            <w:tcW w:w="3492" w:type="dxa"/>
          </w:tcPr>
          <w:p w14:paraId="69A417D3" w14:textId="77777777" w:rsidR="00A07350" w:rsidRPr="000976D7" w:rsidRDefault="00A07350" w:rsidP="007B07F9">
            <w:pPr>
              <w:spacing w:line="380" w:lineRule="exact"/>
              <w:ind w:right="-108"/>
              <w:rPr>
                <w:rFonts w:ascii="Arial" w:hAnsi="Arial" w:cs="Arial"/>
                <w:spacing w:val="-6"/>
                <w:sz w:val="20"/>
                <w:szCs w:val="20"/>
              </w:rPr>
            </w:pPr>
            <w:r w:rsidRPr="000976D7">
              <w:rPr>
                <w:rFonts w:ascii="Arial" w:hAnsi="Arial" w:cs="Arial"/>
                <w:spacing w:val="-6"/>
                <w:sz w:val="20"/>
                <w:szCs w:val="20"/>
              </w:rPr>
              <w:t>Purchases of goods and raw materials</w:t>
            </w:r>
          </w:p>
        </w:tc>
        <w:tc>
          <w:tcPr>
            <w:tcW w:w="1908" w:type="dxa"/>
          </w:tcPr>
          <w:p w14:paraId="56ED97A8" w14:textId="5CE5C044" w:rsidR="00A07350" w:rsidRPr="000976D7" w:rsidRDefault="00A07350" w:rsidP="007B07F9">
            <w:pPr>
              <w:tabs>
                <w:tab w:val="decimal" w:pos="1080"/>
              </w:tabs>
              <w:spacing w:line="380" w:lineRule="exact"/>
              <w:jc w:val="both"/>
              <w:rPr>
                <w:rFonts w:ascii="Arial" w:hAnsi="Arial" w:cs="Arial"/>
                <w:sz w:val="20"/>
                <w:szCs w:val="20"/>
              </w:rPr>
            </w:pPr>
            <w:r w:rsidRPr="000976D7">
              <w:rPr>
                <w:rFonts w:ascii="Arial" w:hAnsi="Arial" w:cs="Arial"/>
                <w:sz w:val="20"/>
                <w:szCs w:val="20"/>
              </w:rPr>
              <w:t>6</w:t>
            </w:r>
          </w:p>
        </w:tc>
        <w:tc>
          <w:tcPr>
            <w:tcW w:w="990" w:type="dxa"/>
          </w:tcPr>
          <w:p w14:paraId="73DFE564" w14:textId="09EE4C0E" w:rsidR="00A07350" w:rsidRPr="000976D7" w:rsidRDefault="00AC7F98" w:rsidP="007B07F9">
            <w:pPr>
              <w:tabs>
                <w:tab w:val="decimal" w:pos="467"/>
              </w:tabs>
              <w:spacing w:line="380" w:lineRule="exact"/>
              <w:jc w:val="both"/>
              <w:rPr>
                <w:rFonts w:ascii="Arial" w:hAnsi="Arial" w:cs="Arial"/>
                <w:sz w:val="20"/>
                <w:szCs w:val="20"/>
              </w:rPr>
            </w:pPr>
            <w:r w:rsidRPr="000976D7">
              <w:rPr>
                <w:rFonts w:ascii="Arial" w:hAnsi="Arial" w:cs="Arial"/>
                <w:sz w:val="20"/>
                <w:szCs w:val="20"/>
              </w:rPr>
              <w:t>3</w:t>
            </w:r>
          </w:p>
        </w:tc>
        <w:tc>
          <w:tcPr>
            <w:tcW w:w="990" w:type="dxa"/>
          </w:tcPr>
          <w:p w14:paraId="6F70139A" w14:textId="7410103B" w:rsidR="00A07350" w:rsidRPr="000976D7" w:rsidRDefault="00A07350" w:rsidP="007B07F9">
            <w:pPr>
              <w:tabs>
                <w:tab w:val="decimal" w:pos="467"/>
              </w:tabs>
              <w:spacing w:line="380" w:lineRule="exact"/>
              <w:jc w:val="both"/>
              <w:rPr>
                <w:rFonts w:ascii="Arial" w:hAnsi="Arial" w:cs="Arial"/>
                <w:sz w:val="20"/>
                <w:szCs w:val="20"/>
              </w:rPr>
            </w:pPr>
            <w:r w:rsidRPr="000976D7">
              <w:rPr>
                <w:rFonts w:ascii="Arial" w:hAnsi="Arial" w:cs="Arial"/>
                <w:sz w:val="20"/>
                <w:szCs w:val="20"/>
              </w:rPr>
              <w:t>6</w:t>
            </w:r>
          </w:p>
        </w:tc>
        <w:tc>
          <w:tcPr>
            <w:tcW w:w="2250" w:type="dxa"/>
          </w:tcPr>
          <w:p w14:paraId="39ACF8E7" w14:textId="77777777" w:rsidR="00A07350" w:rsidRPr="000976D7" w:rsidRDefault="00A07350" w:rsidP="007B07F9">
            <w:pPr>
              <w:tabs>
                <w:tab w:val="center" w:pos="8100"/>
              </w:tabs>
              <w:spacing w:line="380" w:lineRule="exact"/>
              <w:jc w:val="both"/>
              <w:rPr>
                <w:rFonts w:ascii="Arial" w:hAnsi="Arial" w:cs="Arial"/>
                <w:sz w:val="20"/>
                <w:szCs w:val="20"/>
              </w:rPr>
            </w:pPr>
            <w:r w:rsidRPr="000976D7">
              <w:rPr>
                <w:rFonts w:ascii="Arial" w:hAnsi="Arial" w:cs="Arial"/>
                <w:sz w:val="20"/>
                <w:szCs w:val="20"/>
              </w:rPr>
              <w:t>Market price</w:t>
            </w:r>
          </w:p>
        </w:tc>
      </w:tr>
      <w:tr w:rsidR="00A07350" w:rsidRPr="000976D7" w14:paraId="568FFCCD" w14:textId="77777777" w:rsidTr="007B07F9">
        <w:tc>
          <w:tcPr>
            <w:tcW w:w="3492" w:type="dxa"/>
          </w:tcPr>
          <w:p w14:paraId="4C67F378" w14:textId="77777777" w:rsidR="00A07350" w:rsidRPr="000976D7" w:rsidRDefault="00A07350" w:rsidP="007B07F9">
            <w:pPr>
              <w:spacing w:line="380" w:lineRule="exact"/>
              <w:ind w:right="-108"/>
              <w:rPr>
                <w:rFonts w:ascii="Arial" w:hAnsi="Arial" w:cs="Arial"/>
                <w:sz w:val="20"/>
                <w:szCs w:val="20"/>
              </w:rPr>
            </w:pPr>
            <w:r w:rsidRPr="000976D7">
              <w:rPr>
                <w:rFonts w:ascii="Arial" w:hAnsi="Arial" w:cs="Arial"/>
                <w:sz w:val="20"/>
                <w:szCs w:val="20"/>
                <w:u w:val="single"/>
              </w:rPr>
              <w:t>Transactions with related persons</w:t>
            </w:r>
          </w:p>
        </w:tc>
        <w:tc>
          <w:tcPr>
            <w:tcW w:w="1908" w:type="dxa"/>
          </w:tcPr>
          <w:p w14:paraId="145DA432" w14:textId="77777777" w:rsidR="00A07350" w:rsidRPr="000976D7" w:rsidRDefault="00A07350" w:rsidP="007B07F9">
            <w:pPr>
              <w:tabs>
                <w:tab w:val="decimal" w:pos="1080"/>
              </w:tabs>
              <w:spacing w:line="380" w:lineRule="exact"/>
              <w:jc w:val="both"/>
              <w:rPr>
                <w:rFonts w:ascii="Arial" w:hAnsi="Arial" w:cs="Arial"/>
                <w:sz w:val="20"/>
                <w:szCs w:val="20"/>
              </w:rPr>
            </w:pPr>
          </w:p>
        </w:tc>
        <w:tc>
          <w:tcPr>
            <w:tcW w:w="990" w:type="dxa"/>
          </w:tcPr>
          <w:p w14:paraId="6770C184" w14:textId="77777777" w:rsidR="00A07350" w:rsidRPr="000976D7" w:rsidRDefault="00A07350" w:rsidP="007B07F9">
            <w:pPr>
              <w:tabs>
                <w:tab w:val="decimal" w:pos="467"/>
              </w:tabs>
              <w:spacing w:line="380" w:lineRule="exact"/>
              <w:jc w:val="both"/>
              <w:rPr>
                <w:rFonts w:ascii="Arial" w:hAnsi="Arial" w:cs="Arial"/>
                <w:sz w:val="20"/>
                <w:szCs w:val="20"/>
              </w:rPr>
            </w:pPr>
          </w:p>
        </w:tc>
        <w:tc>
          <w:tcPr>
            <w:tcW w:w="990" w:type="dxa"/>
          </w:tcPr>
          <w:p w14:paraId="6BBCDD5C" w14:textId="77777777" w:rsidR="00A07350" w:rsidRPr="000976D7" w:rsidRDefault="00A07350" w:rsidP="007B07F9">
            <w:pPr>
              <w:tabs>
                <w:tab w:val="decimal" w:pos="467"/>
              </w:tabs>
              <w:spacing w:line="380" w:lineRule="exact"/>
              <w:jc w:val="both"/>
              <w:rPr>
                <w:rFonts w:ascii="Arial" w:hAnsi="Arial" w:cs="Arial"/>
                <w:sz w:val="20"/>
                <w:szCs w:val="20"/>
              </w:rPr>
            </w:pPr>
          </w:p>
        </w:tc>
        <w:tc>
          <w:tcPr>
            <w:tcW w:w="2250" w:type="dxa"/>
          </w:tcPr>
          <w:p w14:paraId="47850EA7" w14:textId="77777777" w:rsidR="00A07350" w:rsidRPr="000976D7" w:rsidRDefault="00A07350" w:rsidP="007B07F9">
            <w:pPr>
              <w:tabs>
                <w:tab w:val="center" w:pos="8100"/>
              </w:tabs>
              <w:spacing w:line="380" w:lineRule="exact"/>
              <w:jc w:val="both"/>
              <w:rPr>
                <w:rFonts w:ascii="Arial" w:hAnsi="Arial" w:cs="Arial"/>
                <w:sz w:val="20"/>
                <w:szCs w:val="20"/>
              </w:rPr>
            </w:pPr>
          </w:p>
        </w:tc>
      </w:tr>
      <w:tr w:rsidR="00A07350" w:rsidRPr="000976D7" w14:paraId="1B971922" w14:textId="77777777" w:rsidTr="007B07F9">
        <w:tc>
          <w:tcPr>
            <w:tcW w:w="3492" w:type="dxa"/>
          </w:tcPr>
          <w:p w14:paraId="6CE22008" w14:textId="77777777" w:rsidR="00A07350" w:rsidRPr="000976D7" w:rsidRDefault="00A07350" w:rsidP="007B07F9">
            <w:pPr>
              <w:spacing w:line="380" w:lineRule="exact"/>
              <w:ind w:right="-108"/>
              <w:rPr>
                <w:rFonts w:ascii="Arial" w:hAnsi="Arial" w:cs="Arial"/>
                <w:sz w:val="20"/>
                <w:szCs w:val="20"/>
              </w:rPr>
            </w:pPr>
            <w:r w:rsidRPr="000976D7">
              <w:rPr>
                <w:rFonts w:ascii="Arial" w:hAnsi="Arial" w:cs="Arial"/>
                <w:sz w:val="20"/>
                <w:szCs w:val="20"/>
              </w:rPr>
              <w:t>Rental and service expenses</w:t>
            </w:r>
          </w:p>
        </w:tc>
        <w:tc>
          <w:tcPr>
            <w:tcW w:w="1908" w:type="dxa"/>
          </w:tcPr>
          <w:p w14:paraId="59C2ED3F" w14:textId="13A82229" w:rsidR="00A07350" w:rsidRPr="000976D7" w:rsidRDefault="00A07350" w:rsidP="007B07F9">
            <w:pPr>
              <w:tabs>
                <w:tab w:val="decimal" w:pos="1080"/>
              </w:tabs>
              <w:spacing w:line="380" w:lineRule="exact"/>
              <w:jc w:val="both"/>
              <w:rPr>
                <w:rFonts w:ascii="Arial" w:hAnsi="Arial" w:cs="Arial"/>
                <w:sz w:val="20"/>
                <w:szCs w:val="20"/>
              </w:rPr>
            </w:pPr>
            <w:r w:rsidRPr="000976D7">
              <w:rPr>
                <w:rFonts w:ascii="Arial" w:hAnsi="Arial" w:cs="Arial"/>
                <w:sz w:val="20"/>
                <w:szCs w:val="20"/>
              </w:rPr>
              <w:t>4</w:t>
            </w:r>
          </w:p>
        </w:tc>
        <w:tc>
          <w:tcPr>
            <w:tcW w:w="990" w:type="dxa"/>
          </w:tcPr>
          <w:p w14:paraId="261467B3" w14:textId="3F3C8D3E" w:rsidR="00A07350" w:rsidRPr="000976D7" w:rsidRDefault="00AC7F98" w:rsidP="007B07F9">
            <w:pPr>
              <w:tabs>
                <w:tab w:val="decimal" w:pos="467"/>
              </w:tabs>
              <w:spacing w:line="380" w:lineRule="exact"/>
              <w:jc w:val="both"/>
              <w:rPr>
                <w:rFonts w:ascii="Arial" w:hAnsi="Arial" w:cs="Arial"/>
                <w:sz w:val="20"/>
                <w:szCs w:val="20"/>
              </w:rPr>
            </w:pPr>
            <w:r w:rsidRPr="000976D7">
              <w:rPr>
                <w:rFonts w:ascii="Arial" w:hAnsi="Arial" w:cs="Arial"/>
                <w:sz w:val="20"/>
                <w:szCs w:val="20"/>
              </w:rPr>
              <w:t>5</w:t>
            </w:r>
          </w:p>
        </w:tc>
        <w:tc>
          <w:tcPr>
            <w:tcW w:w="990" w:type="dxa"/>
          </w:tcPr>
          <w:p w14:paraId="77DB0163" w14:textId="630B6CD7" w:rsidR="00A07350" w:rsidRPr="000976D7" w:rsidRDefault="00A07350" w:rsidP="007B07F9">
            <w:pPr>
              <w:tabs>
                <w:tab w:val="decimal" w:pos="467"/>
              </w:tabs>
              <w:spacing w:line="380" w:lineRule="exact"/>
              <w:jc w:val="both"/>
              <w:rPr>
                <w:rFonts w:ascii="Arial" w:hAnsi="Arial" w:cs="Arial"/>
                <w:sz w:val="20"/>
                <w:szCs w:val="20"/>
              </w:rPr>
            </w:pPr>
            <w:r w:rsidRPr="000976D7">
              <w:rPr>
                <w:rFonts w:ascii="Arial" w:hAnsi="Arial" w:cs="Arial"/>
                <w:sz w:val="20"/>
                <w:szCs w:val="20"/>
              </w:rPr>
              <w:t>4</w:t>
            </w:r>
          </w:p>
        </w:tc>
        <w:tc>
          <w:tcPr>
            <w:tcW w:w="2250" w:type="dxa"/>
          </w:tcPr>
          <w:p w14:paraId="27D1181F" w14:textId="77777777" w:rsidR="00A07350" w:rsidRPr="000976D7" w:rsidRDefault="00A07350" w:rsidP="007B07F9">
            <w:pPr>
              <w:tabs>
                <w:tab w:val="center" w:pos="8100"/>
              </w:tabs>
              <w:spacing w:line="380" w:lineRule="exact"/>
              <w:jc w:val="both"/>
              <w:rPr>
                <w:rFonts w:ascii="Arial" w:hAnsi="Arial" w:cs="Arial"/>
                <w:sz w:val="20"/>
                <w:szCs w:val="20"/>
              </w:rPr>
            </w:pPr>
            <w:r w:rsidRPr="000976D7">
              <w:rPr>
                <w:rFonts w:ascii="Arial" w:hAnsi="Arial" w:cs="Arial"/>
                <w:sz w:val="20"/>
                <w:szCs w:val="20"/>
              </w:rPr>
              <w:t>Contract price</w:t>
            </w:r>
          </w:p>
        </w:tc>
      </w:tr>
    </w:tbl>
    <w:p w14:paraId="0EABE5DA" w14:textId="072F6E93" w:rsidR="003963AB" w:rsidRPr="000976D7" w:rsidRDefault="00D31D7C" w:rsidP="007B07F9">
      <w:pPr>
        <w:pStyle w:val="BodyTextIndent2"/>
        <w:tabs>
          <w:tab w:val="left" w:pos="1980"/>
          <w:tab w:val="right" w:pos="5400"/>
          <w:tab w:val="right" w:pos="6480"/>
          <w:tab w:val="right" w:pos="7380"/>
          <w:tab w:val="right" w:pos="8280"/>
        </w:tabs>
        <w:spacing w:before="240"/>
        <w:ind w:left="605" w:hanging="605"/>
        <w:rPr>
          <w:rFonts w:ascii="Arial" w:hAnsi="Arial" w:cs="Arial"/>
          <w:sz w:val="22"/>
          <w:szCs w:val="22"/>
        </w:rPr>
      </w:pPr>
      <w:r w:rsidRPr="000976D7">
        <w:rPr>
          <w:rFonts w:ascii="Arial" w:hAnsi="Arial" w:cs="Arial"/>
          <w:sz w:val="22"/>
          <w:szCs w:val="22"/>
          <w:cs/>
        </w:rPr>
        <w:tab/>
      </w:r>
      <w:r w:rsidR="003963AB" w:rsidRPr="000976D7">
        <w:rPr>
          <w:rFonts w:ascii="Arial" w:hAnsi="Arial" w:cs="Arial"/>
          <w:sz w:val="22"/>
          <w:szCs w:val="22"/>
        </w:rPr>
        <w:t xml:space="preserve">As at 31 December </w:t>
      </w:r>
      <w:r w:rsidR="002B0D53" w:rsidRPr="000976D7">
        <w:rPr>
          <w:rFonts w:ascii="Arial" w:hAnsi="Arial" w:cs="Arial"/>
          <w:sz w:val="22"/>
          <w:szCs w:val="22"/>
        </w:rPr>
        <w:t>2020</w:t>
      </w:r>
      <w:r w:rsidR="003963AB" w:rsidRPr="000976D7">
        <w:rPr>
          <w:rFonts w:ascii="Arial" w:hAnsi="Arial" w:cs="Arial"/>
          <w:sz w:val="22"/>
          <w:szCs w:val="22"/>
        </w:rPr>
        <w:t xml:space="preserve"> and </w:t>
      </w:r>
      <w:r w:rsidR="002B0D53" w:rsidRPr="000976D7">
        <w:rPr>
          <w:rFonts w:ascii="Arial" w:hAnsi="Arial" w:cs="Arial"/>
          <w:sz w:val="22"/>
          <w:szCs w:val="22"/>
        </w:rPr>
        <w:t>2019</w:t>
      </w:r>
      <w:r w:rsidR="003963AB" w:rsidRPr="000976D7">
        <w:rPr>
          <w:rFonts w:ascii="Arial" w:hAnsi="Arial" w:cs="Arial"/>
          <w:sz w:val="22"/>
          <w:szCs w:val="22"/>
        </w:rPr>
        <w:t xml:space="preserve">, the balances of the accounts between the Company and those related </w:t>
      </w:r>
      <w:r w:rsidR="00DD4F3A" w:rsidRPr="000976D7">
        <w:rPr>
          <w:rFonts w:ascii="Arial" w:hAnsi="Arial" w:cs="Arial"/>
          <w:sz w:val="22"/>
          <w:szCs w:val="22"/>
        </w:rPr>
        <w:t>part</w:t>
      </w:r>
      <w:r w:rsidR="003963AB" w:rsidRPr="000976D7">
        <w:rPr>
          <w:rFonts w:ascii="Arial" w:hAnsi="Arial" w:cs="Arial"/>
          <w:sz w:val="22"/>
          <w:szCs w:val="22"/>
        </w:rPr>
        <w:t>ies are as follows:</w:t>
      </w:r>
    </w:p>
    <w:tbl>
      <w:tblPr>
        <w:tblW w:w="9000" w:type="dxa"/>
        <w:tblInd w:w="450" w:type="dxa"/>
        <w:tblLayout w:type="fixed"/>
        <w:tblLook w:val="0000" w:firstRow="0" w:lastRow="0" w:firstColumn="0" w:lastColumn="0" w:noHBand="0" w:noVBand="0"/>
      </w:tblPr>
      <w:tblGrid>
        <w:gridCol w:w="6120"/>
        <w:gridCol w:w="1440"/>
        <w:gridCol w:w="1440"/>
      </w:tblGrid>
      <w:tr w:rsidR="00092D71" w:rsidRPr="000976D7" w14:paraId="118942E6" w14:textId="77777777" w:rsidTr="00642957">
        <w:trPr>
          <w:tblHeader/>
        </w:trPr>
        <w:tc>
          <w:tcPr>
            <w:tcW w:w="6120" w:type="dxa"/>
            <w:vAlign w:val="bottom"/>
          </w:tcPr>
          <w:p w14:paraId="779AEF7B" w14:textId="77777777" w:rsidR="00092D71" w:rsidRPr="000976D7" w:rsidRDefault="00092D71" w:rsidP="007B07F9">
            <w:pPr>
              <w:spacing w:line="380" w:lineRule="exact"/>
              <w:jc w:val="center"/>
              <w:rPr>
                <w:rFonts w:ascii="Arial" w:hAnsi="Arial" w:cs="Arial"/>
                <w:sz w:val="20"/>
                <w:szCs w:val="20"/>
              </w:rPr>
            </w:pPr>
          </w:p>
        </w:tc>
        <w:tc>
          <w:tcPr>
            <w:tcW w:w="2880" w:type="dxa"/>
            <w:gridSpan w:val="2"/>
          </w:tcPr>
          <w:p w14:paraId="3D0C0785" w14:textId="56339D01" w:rsidR="00092D71" w:rsidRPr="000976D7" w:rsidRDefault="00092D71" w:rsidP="007B07F9">
            <w:pPr>
              <w:spacing w:line="380" w:lineRule="exact"/>
              <w:jc w:val="right"/>
              <w:rPr>
                <w:rFonts w:ascii="Arial" w:hAnsi="Arial" w:cs="Arial"/>
                <w:sz w:val="20"/>
                <w:szCs w:val="20"/>
              </w:rPr>
            </w:pPr>
            <w:r w:rsidRPr="000976D7">
              <w:rPr>
                <w:rFonts w:ascii="Arial" w:hAnsi="Arial" w:cs="Arial"/>
                <w:sz w:val="20"/>
                <w:szCs w:val="20"/>
              </w:rPr>
              <w:t>(Unit: Thousand Baht)</w:t>
            </w:r>
          </w:p>
        </w:tc>
      </w:tr>
      <w:tr w:rsidR="00092D71" w:rsidRPr="000976D7" w14:paraId="045D8C36" w14:textId="77777777" w:rsidTr="007B07F9">
        <w:trPr>
          <w:tblHeader/>
        </w:trPr>
        <w:tc>
          <w:tcPr>
            <w:tcW w:w="6120" w:type="dxa"/>
            <w:vAlign w:val="bottom"/>
          </w:tcPr>
          <w:p w14:paraId="0115F134" w14:textId="77777777" w:rsidR="00092D71" w:rsidRPr="000976D7" w:rsidRDefault="00092D71" w:rsidP="007B07F9">
            <w:pPr>
              <w:spacing w:line="380" w:lineRule="exact"/>
              <w:jc w:val="thaiDistribute"/>
              <w:rPr>
                <w:rFonts w:ascii="Arial" w:hAnsi="Arial" w:cs="Arial"/>
                <w:sz w:val="20"/>
                <w:szCs w:val="20"/>
              </w:rPr>
            </w:pPr>
          </w:p>
        </w:tc>
        <w:tc>
          <w:tcPr>
            <w:tcW w:w="1440" w:type="dxa"/>
            <w:vAlign w:val="bottom"/>
          </w:tcPr>
          <w:p w14:paraId="590BBF73" w14:textId="614A82B6" w:rsidR="00092D71" w:rsidRPr="000976D7" w:rsidRDefault="00092D71" w:rsidP="007B07F9">
            <w:pPr>
              <w:spacing w:line="380" w:lineRule="exact"/>
              <w:jc w:val="center"/>
              <w:rPr>
                <w:rFonts w:ascii="Arial" w:hAnsi="Arial" w:cs="Arial"/>
                <w:sz w:val="20"/>
                <w:szCs w:val="20"/>
                <w:u w:val="single"/>
              </w:rPr>
            </w:pPr>
            <w:r w:rsidRPr="000976D7">
              <w:rPr>
                <w:rFonts w:ascii="Arial" w:hAnsi="Arial" w:cs="Arial"/>
                <w:sz w:val="20"/>
                <w:szCs w:val="20"/>
                <w:u w:val="single"/>
              </w:rPr>
              <w:t>2020</w:t>
            </w:r>
          </w:p>
        </w:tc>
        <w:tc>
          <w:tcPr>
            <w:tcW w:w="1440" w:type="dxa"/>
            <w:vAlign w:val="bottom"/>
          </w:tcPr>
          <w:p w14:paraId="32BC7EE9" w14:textId="1A4A5042" w:rsidR="00092D71" w:rsidRPr="000976D7" w:rsidRDefault="00092D71" w:rsidP="007B07F9">
            <w:pPr>
              <w:spacing w:line="380" w:lineRule="exact"/>
              <w:jc w:val="center"/>
              <w:rPr>
                <w:rFonts w:ascii="Arial" w:hAnsi="Arial" w:cs="Arial"/>
                <w:sz w:val="20"/>
                <w:szCs w:val="20"/>
                <w:u w:val="single"/>
              </w:rPr>
            </w:pPr>
            <w:r w:rsidRPr="000976D7">
              <w:rPr>
                <w:rFonts w:ascii="Arial" w:hAnsi="Arial" w:cs="Arial"/>
                <w:sz w:val="20"/>
                <w:szCs w:val="20"/>
                <w:u w:val="single"/>
              </w:rPr>
              <w:t>2019</w:t>
            </w:r>
          </w:p>
        </w:tc>
      </w:tr>
      <w:tr w:rsidR="00092D71" w:rsidRPr="000976D7" w14:paraId="5909FBCC" w14:textId="77777777" w:rsidTr="007B07F9">
        <w:tc>
          <w:tcPr>
            <w:tcW w:w="6120" w:type="dxa"/>
            <w:vAlign w:val="bottom"/>
          </w:tcPr>
          <w:p w14:paraId="13D8A5BF" w14:textId="34FDC5A3" w:rsidR="00092D71" w:rsidRPr="000976D7" w:rsidRDefault="00092D71" w:rsidP="007B07F9">
            <w:pPr>
              <w:spacing w:line="380" w:lineRule="exact"/>
              <w:ind w:left="43" w:right="-12"/>
              <w:rPr>
                <w:rFonts w:ascii="Arial" w:hAnsi="Arial" w:cs="Arial"/>
                <w:b/>
                <w:bCs/>
                <w:sz w:val="20"/>
                <w:szCs w:val="20"/>
              </w:rPr>
            </w:pPr>
            <w:r w:rsidRPr="000976D7">
              <w:rPr>
                <w:rFonts w:ascii="Arial" w:hAnsi="Arial" w:cs="Arial"/>
                <w:b/>
                <w:bCs/>
                <w:sz w:val="20"/>
                <w:szCs w:val="20"/>
                <w:u w:val="single"/>
              </w:rPr>
              <w:t>Other receivables - related party</w:t>
            </w:r>
            <w:r w:rsidRPr="000976D7">
              <w:rPr>
                <w:rFonts w:ascii="Arial" w:hAnsi="Arial" w:cs="Arial"/>
                <w:b/>
                <w:bCs/>
                <w:sz w:val="20"/>
                <w:szCs w:val="20"/>
              </w:rPr>
              <w:t xml:space="preserve"> (Note 9)</w:t>
            </w:r>
          </w:p>
        </w:tc>
        <w:tc>
          <w:tcPr>
            <w:tcW w:w="1440" w:type="dxa"/>
            <w:vAlign w:val="bottom"/>
          </w:tcPr>
          <w:p w14:paraId="195D9B7F" w14:textId="77777777" w:rsidR="00092D71" w:rsidRPr="000976D7" w:rsidRDefault="00092D71" w:rsidP="007B07F9">
            <w:pPr>
              <w:tabs>
                <w:tab w:val="decimal" w:pos="839"/>
              </w:tabs>
              <w:spacing w:line="380" w:lineRule="exact"/>
              <w:jc w:val="thaiDistribute"/>
              <w:rPr>
                <w:rFonts w:ascii="Arial" w:hAnsi="Arial" w:cs="Arial"/>
                <w:sz w:val="20"/>
                <w:szCs w:val="20"/>
              </w:rPr>
            </w:pPr>
          </w:p>
        </w:tc>
        <w:tc>
          <w:tcPr>
            <w:tcW w:w="1440" w:type="dxa"/>
            <w:vAlign w:val="bottom"/>
          </w:tcPr>
          <w:p w14:paraId="37231C85" w14:textId="77777777" w:rsidR="00092D71" w:rsidRPr="000976D7" w:rsidRDefault="00092D71" w:rsidP="007B07F9">
            <w:pPr>
              <w:tabs>
                <w:tab w:val="decimal" w:pos="839"/>
              </w:tabs>
              <w:spacing w:line="380" w:lineRule="exact"/>
              <w:jc w:val="thaiDistribute"/>
              <w:rPr>
                <w:rFonts w:ascii="Arial" w:hAnsi="Arial" w:cs="Arial"/>
                <w:sz w:val="20"/>
                <w:szCs w:val="20"/>
              </w:rPr>
            </w:pPr>
          </w:p>
        </w:tc>
      </w:tr>
      <w:tr w:rsidR="00092D71" w:rsidRPr="000976D7" w14:paraId="7D185040" w14:textId="77777777" w:rsidTr="007B07F9">
        <w:tc>
          <w:tcPr>
            <w:tcW w:w="6120" w:type="dxa"/>
            <w:vAlign w:val="bottom"/>
          </w:tcPr>
          <w:p w14:paraId="6F0DA702" w14:textId="726F64EB" w:rsidR="00092D71" w:rsidRPr="000976D7" w:rsidRDefault="00092D71" w:rsidP="007B07F9">
            <w:pPr>
              <w:spacing w:line="380" w:lineRule="exact"/>
              <w:ind w:left="43" w:right="-14"/>
              <w:rPr>
                <w:rFonts w:ascii="Arial" w:hAnsi="Arial" w:cs="Arial"/>
                <w:sz w:val="20"/>
                <w:szCs w:val="20"/>
              </w:rPr>
            </w:pPr>
            <w:r w:rsidRPr="000976D7">
              <w:rPr>
                <w:rFonts w:ascii="Arial" w:hAnsi="Arial" w:cs="Arial"/>
                <w:sz w:val="20"/>
                <w:szCs w:val="20"/>
              </w:rPr>
              <w:t>Related company (Common shareholder)</w:t>
            </w:r>
          </w:p>
        </w:tc>
        <w:tc>
          <w:tcPr>
            <w:tcW w:w="1440" w:type="dxa"/>
            <w:vAlign w:val="bottom"/>
          </w:tcPr>
          <w:p w14:paraId="477E3523" w14:textId="15A127BE" w:rsidR="00092D71" w:rsidRPr="000976D7" w:rsidRDefault="00865679" w:rsidP="007B07F9">
            <w:pPr>
              <w:pBdr>
                <w:bottom w:val="double" w:sz="4" w:space="1" w:color="auto"/>
              </w:pBdr>
              <w:tabs>
                <w:tab w:val="decimal" w:pos="839"/>
              </w:tabs>
              <w:spacing w:line="380" w:lineRule="exact"/>
              <w:jc w:val="thaiDistribute"/>
              <w:rPr>
                <w:rFonts w:ascii="Arial" w:hAnsi="Arial" w:cs="Arial"/>
                <w:sz w:val="20"/>
                <w:szCs w:val="20"/>
              </w:rPr>
            </w:pPr>
            <w:r w:rsidRPr="000976D7">
              <w:rPr>
                <w:rFonts w:ascii="Arial" w:hAnsi="Arial" w:cs="Arial"/>
                <w:sz w:val="20"/>
                <w:szCs w:val="20"/>
              </w:rPr>
              <w:t>-</w:t>
            </w:r>
          </w:p>
        </w:tc>
        <w:tc>
          <w:tcPr>
            <w:tcW w:w="1440" w:type="dxa"/>
            <w:vAlign w:val="bottom"/>
          </w:tcPr>
          <w:p w14:paraId="4FC96AF0" w14:textId="512BECFC" w:rsidR="00092D71" w:rsidRPr="000976D7" w:rsidRDefault="00092D71" w:rsidP="007B07F9">
            <w:pPr>
              <w:pBdr>
                <w:bottom w:val="double" w:sz="4" w:space="1" w:color="auto"/>
              </w:pBdr>
              <w:tabs>
                <w:tab w:val="decimal" w:pos="834"/>
              </w:tabs>
              <w:spacing w:line="380" w:lineRule="exact"/>
              <w:jc w:val="both"/>
              <w:rPr>
                <w:rFonts w:ascii="Arial" w:hAnsi="Arial" w:cs="Arial"/>
                <w:sz w:val="20"/>
                <w:szCs w:val="20"/>
              </w:rPr>
            </w:pPr>
            <w:r w:rsidRPr="000976D7">
              <w:rPr>
                <w:rFonts w:ascii="Arial" w:hAnsi="Arial" w:cs="Arial"/>
                <w:sz w:val="20"/>
                <w:szCs w:val="20"/>
              </w:rPr>
              <w:t>1</w:t>
            </w:r>
          </w:p>
        </w:tc>
      </w:tr>
      <w:tr w:rsidR="00092D71" w:rsidRPr="000976D7" w14:paraId="19ECE596" w14:textId="77777777" w:rsidTr="007B07F9">
        <w:tc>
          <w:tcPr>
            <w:tcW w:w="6120" w:type="dxa"/>
            <w:vAlign w:val="bottom"/>
          </w:tcPr>
          <w:p w14:paraId="28CBAA00" w14:textId="3AF35C0B" w:rsidR="00092D71" w:rsidRPr="000976D7" w:rsidRDefault="00092D71" w:rsidP="007B07F9">
            <w:pPr>
              <w:spacing w:line="380" w:lineRule="exact"/>
              <w:ind w:left="43" w:right="-12"/>
              <w:rPr>
                <w:rFonts w:ascii="Arial" w:hAnsi="Arial" w:cs="Arial"/>
                <w:b/>
                <w:bCs/>
                <w:sz w:val="20"/>
                <w:szCs w:val="20"/>
              </w:rPr>
            </w:pPr>
            <w:r w:rsidRPr="000976D7">
              <w:rPr>
                <w:rFonts w:ascii="Arial" w:hAnsi="Arial" w:cs="Arial"/>
                <w:b/>
                <w:bCs/>
                <w:sz w:val="20"/>
                <w:szCs w:val="20"/>
                <w:u w:val="single"/>
              </w:rPr>
              <w:t>Trade payables - related party</w:t>
            </w:r>
            <w:r w:rsidRPr="000976D7">
              <w:rPr>
                <w:rFonts w:ascii="Arial" w:hAnsi="Arial" w:cs="Arial"/>
                <w:b/>
                <w:bCs/>
                <w:sz w:val="20"/>
                <w:szCs w:val="20"/>
              </w:rPr>
              <w:t xml:space="preserve"> (Note 15)</w:t>
            </w:r>
          </w:p>
        </w:tc>
        <w:tc>
          <w:tcPr>
            <w:tcW w:w="1440" w:type="dxa"/>
            <w:vAlign w:val="bottom"/>
          </w:tcPr>
          <w:p w14:paraId="0FFF31A7" w14:textId="77777777" w:rsidR="00092D71" w:rsidRPr="000976D7" w:rsidRDefault="00092D71" w:rsidP="007B07F9">
            <w:pPr>
              <w:tabs>
                <w:tab w:val="decimal" w:pos="839"/>
              </w:tabs>
              <w:spacing w:line="380" w:lineRule="exact"/>
              <w:jc w:val="thaiDistribute"/>
              <w:rPr>
                <w:rFonts w:ascii="Arial" w:hAnsi="Arial" w:cs="Arial"/>
                <w:sz w:val="20"/>
                <w:szCs w:val="20"/>
              </w:rPr>
            </w:pPr>
          </w:p>
        </w:tc>
        <w:tc>
          <w:tcPr>
            <w:tcW w:w="1440" w:type="dxa"/>
            <w:vAlign w:val="bottom"/>
          </w:tcPr>
          <w:p w14:paraId="4C209B26" w14:textId="77777777" w:rsidR="00092D71" w:rsidRPr="000976D7" w:rsidRDefault="00092D71" w:rsidP="007B07F9">
            <w:pPr>
              <w:tabs>
                <w:tab w:val="decimal" w:pos="839"/>
              </w:tabs>
              <w:spacing w:line="380" w:lineRule="exact"/>
              <w:jc w:val="thaiDistribute"/>
              <w:rPr>
                <w:rFonts w:ascii="Arial" w:hAnsi="Arial" w:cs="Arial"/>
                <w:sz w:val="20"/>
                <w:szCs w:val="20"/>
              </w:rPr>
            </w:pPr>
          </w:p>
        </w:tc>
      </w:tr>
      <w:tr w:rsidR="00092D71" w:rsidRPr="000976D7" w14:paraId="19ABB41A" w14:textId="77777777" w:rsidTr="007B07F9">
        <w:tc>
          <w:tcPr>
            <w:tcW w:w="6120" w:type="dxa"/>
            <w:vAlign w:val="bottom"/>
          </w:tcPr>
          <w:p w14:paraId="30306ABC" w14:textId="77777777" w:rsidR="00092D71" w:rsidRPr="000976D7" w:rsidRDefault="00092D71" w:rsidP="007B07F9">
            <w:pPr>
              <w:spacing w:line="380" w:lineRule="exact"/>
              <w:ind w:left="43" w:right="-14"/>
              <w:rPr>
                <w:rFonts w:ascii="Arial" w:hAnsi="Arial" w:cs="Arial"/>
                <w:sz w:val="20"/>
                <w:szCs w:val="20"/>
              </w:rPr>
            </w:pPr>
            <w:r w:rsidRPr="000976D7">
              <w:rPr>
                <w:rFonts w:ascii="Arial" w:hAnsi="Arial" w:cs="Arial"/>
                <w:sz w:val="20"/>
                <w:szCs w:val="20"/>
              </w:rPr>
              <w:t>Related company (Common shareholder)</w:t>
            </w:r>
          </w:p>
        </w:tc>
        <w:tc>
          <w:tcPr>
            <w:tcW w:w="1440" w:type="dxa"/>
            <w:vAlign w:val="bottom"/>
          </w:tcPr>
          <w:p w14:paraId="3623266D" w14:textId="4A128F87" w:rsidR="00092D71" w:rsidRPr="000976D7" w:rsidRDefault="00865679" w:rsidP="007B07F9">
            <w:pPr>
              <w:pBdr>
                <w:bottom w:val="double" w:sz="4" w:space="1" w:color="auto"/>
              </w:pBdr>
              <w:tabs>
                <w:tab w:val="decimal" w:pos="839"/>
              </w:tabs>
              <w:spacing w:line="380" w:lineRule="exact"/>
              <w:jc w:val="thaiDistribute"/>
              <w:rPr>
                <w:rFonts w:ascii="Arial" w:hAnsi="Arial" w:cs="Arial"/>
                <w:sz w:val="20"/>
                <w:szCs w:val="20"/>
              </w:rPr>
            </w:pPr>
            <w:r w:rsidRPr="000976D7">
              <w:rPr>
                <w:rFonts w:ascii="Arial" w:hAnsi="Arial" w:cs="Arial"/>
                <w:sz w:val="20"/>
                <w:szCs w:val="20"/>
              </w:rPr>
              <w:t>406</w:t>
            </w:r>
          </w:p>
        </w:tc>
        <w:tc>
          <w:tcPr>
            <w:tcW w:w="1440" w:type="dxa"/>
            <w:vAlign w:val="bottom"/>
          </w:tcPr>
          <w:p w14:paraId="7D860646" w14:textId="3DA18FD5" w:rsidR="00092D71" w:rsidRPr="000976D7" w:rsidRDefault="00092D71" w:rsidP="007B07F9">
            <w:pPr>
              <w:pBdr>
                <w:bottom w:val="double" w:sz="4" w:space="1" w:color="auto"/>
              </w:pBdr>
              <w:tabs>
                <w:tab w:val="decimal" w:pos="834"/>
              </w:tabs>
              <w:spacing w:line="380" w:lineRule="exact"/>
              <w:jc w:val="both"/>
              <w:rPr>
                <w:rFonts w:ascii="Arial" w:hAnsi="Arial" w:cs="Arial"/>
                <w:sz w:val="20"/>
                <w:szCs w:val="20"/>
              </w:rPr>
            </w:pPr>
            <w:r w:rsidRPr="000976D7">
              <w:rPr>
                <w:rFonts w:ascii="Arial" w:hAnsi="Arial" w:cs="Arial"/>
                <w:sz w:val="20"/>
                <w:szCs w:val="20"/>
              </w:rPr>
              <w:t>168</w:t>
            </w:r>
          </w:p>
        </w:tc>
      </w:tr>
    </w:tbl>
    <w:p w14:paraId="6B2908E8" w14:textId="6E7BB8CA" w:rsidR="003963AB" w:rsidRPr="000976D7" w:rsidRDefault="003963AB" w:rsidP="007B07F9">
      <w:pPr>
        <w:overflowPunct/>
        <w:autoSpaceDE/>
        <w:autoSpaceDN/>
        <w:adjustRightInd/>
        <w:spacing w:before="240" w:after="120" w:line="380" w:lineRule="exact"/>
        <w:ind w:left="605"/>
        <w:textAlignment w:val="auto"/>
        <w:rPr>
          <w:rFonts w:ascii="Arial" w:hAnsi="Arial" w:cs="Arial"/>
          <w:sz w:val="22"/>
          <w:szCs w:val="22"/>
          <w:u w:val="single"/>
        </w:rPr>
      </w:pPr>
      <w:r w:rsidRPr="000976D7">
        <w:rPr>
          <w:rFonts w:ascii="Arial" w:hAnsi="Arial" w:cs="Arial"/>
          <w:sz w:val="22"/>
          <w:szCs w:val="22"/>
          <w:u w:val="single"/>
        </w:rPr>
        <w:t>Directors and management’s benefits</w:t>
      </w:r>
    </w:p>
    <w:p w14:paraId="2047A6B7" w14:textId="30419B9B" w:rsidR="003963AB" w:rsidRPr="000976D7" w:rsidRDefault="00D31D7C" w:rsidP="007B07F9">
      <w:pPr>
        <w:tabs>
          <w:tab w:val="left" w:pos="900"/>
          <w:tab w:val="left" w:pos="144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cs/>
        </w:rPr>
        <w:tab/>
      </w:r>
      <w:r w:rsidR="003963AB" w:rsidRPr="000976D7">
        <w:rPr>
          <w:rFonts w:ascii="Arial" w:hAnsi="Arial" w:cs="Arial"/>
          <w:sz w:val="22"/>
          <w:szCs w:val="22"/>
        </w:rPr>
        <w:t>During the year</w:t>
      </w:r>
      <w:r w:rsidR="002061B4" w:rsidRPr="000976D7">
        <w:rPr>
          <w:rFonts w:ascii="Arial" w:hAnsi="Arial" w:cs="Arial"/>
          <w:sz w:val="22"/>
          <w:szCs w:val="22"/>
        </w:rPr>
        <w:t>s</w:t>
      </w:r>
      <w:r w:rsidR="003963AB" w:rsidRPr="000976D7">
        <w:rPr>
          <w:rFonts w:ascii="Arial" w:hAnsi="Arial" w:cs="Arial"/>
          <w:sz w:val="22"/>
          <w:szCs w:val="22"/>
        </w:rPr>
        <w:t xml:space="preserve"> ended 31 December </w:t>
      </w:r>
      <w:r w:rsidR="002B0D53" w:rsidRPr="000976D7">
        <w:rPr>
          <w:rFonts w:ascii="Arial" w:hAnsi="Arial" w:cs="Arial"/>
          <w:sz w:val="22"/>
          <w:szCs w:val="22"/>
        </w:rPr>
        <w:t>2020</w:t>
      </w:r>
      <w:r w:rsidR="003963AB" w:rsidRPr="000976D7">
        <w:rPr>
          <w:rFonts w:ascii="Arial" w:hAnsi="Arial" w:cs="Arial"/>
          <w:sz w:val="22"/>
          <w:szCs w:val="22"/>
        </w:rPr>
        <w:t xml:space="preserve"> and </w:t>
      </w:r>
      <w:r w:rsidR="002B0D53" w:rsidRPr="000976D7">
        <w:rPr>
          <w:rFonts w:ascii="Arial" w:hAnsi="Arial" w:cs="Arial"/>
          <w:sz w:val="22"/>
          <w:szCs w:val="22"/>
        </w:rPr>
        <w:t>2019</w:t>
      </w:r>
      <w:r w:rsidR="003963AB" w:rsidRPr="000976D7">
        <w:rPr>
          <w:rFonts w:ascii="Arial" w:hAnsi="Arial" w:cs="Arial"/>
          <w:sz w:val="22"/>
          <w:szCs w:val="22"/>
        </w:rPr>
        <w:t xml:space="preserve">, the Company had employee benefit expenses payable to </w:t>
      </w:r>
      <w:r w:rsidR="00EC76AF">
        <w:rPr>
          <w:rFonts w:ascii="Arial" w:hAnsi="Arial" w:cs="Arial"/>
          <w:sz w:val="22"/>
          <w:szCs w:val="22"/>
        </w:rPr>
        <w:t>its</w:t>
      </w:r>
      <w:r w:rsidR="003963AB" w:rsidRPr="000976D7">
        <w:rPr>
          <w:rFonts w:ascii="Arial" w:hAnsi="Arial" w:cs="Arial"/>
          <w:sz w:val="22"/>
          <w:szCs w:val="22"/>
        </w:rPr>
        <w:t xml:space="preserve"> directors and management as below.</w:t>
      </w:r>
    </w:p>
    <w:tbl>
      <w:tblPr>
        <w:tblStyle w:val="TableGrid"/>
        <w:tblW w:w="9090" w:type="dxa"/>
        <w:tblInd w:w="450" w:type="dxa"/>
        <w:tblLayout w:type="fixed"/>
        <w:tblLook w:val="04A0" w:firstRow="1" w:lastRow="0" w:firstColumn="1" w:lastColumn="0" w:noHBand="0" w:noVBand="1"/>
      </w:tblPr>
      <w:tblGrid>
        <w:gridCol w:w="3780"/>
        <w:gridCol w:w="1980"/>
        <w:gridCol w:w="1665"/>
        <w:gridCol w:w="1665"/>
      </w:tblGrid>
      <w:tr w:rsidR="00092D71" w:rsidRPr="000976D7" w14:paraId="3465D110" w14:textId="77777777" w:rsidTr="0039322D">
        <w:tc>
          <w:tcPr>
            <w:tcW w:w="3780" w:type="dxa"/>
            <w:tcBorders>
              <w:top w:val="nil"/>
              <w:left w:val="nil"/>
              <w:bottom w:val="nil"/>
              <w:right w:val="nil"/>
            </w:tcBorders>
          </w:tcPr>
          <w:p w14:paraId="52514C9B" w14:textId="77777777" w:rsidR="00092D71" w:rsidRPr="000976D7" w:rsidRDefault="00092D71" w:rsidP="007B07F9">
            <w:pPr>
              <w:tabs>
                <w:tab w:val="left" w:pos="600"/>
                <w:tab w:val="left" w:pos="900"/>
                <w:tab w:val="right" w:pos="7280"/>
                <w:tab w:val="right" w:pos="8540"/>
              </w:tabs>
              <w:spacing w:line="380" w:lineRule="exact"/>
              <w:ind w:right="-43"/>
              <w:jc w:val="center"/>
              <w:rPr>
                <w:rFonts w:ascii="Arial" w:hAnsi="Arial" w:cs="Arial"/>
                <w:sz w:val="20"/>
                <w:szCs w:val="20"/>
              </w:rPr>
            </w:pPr>
          </w:p>
        </w:tc>
        <w:tc>
          <w:tcPr>
            <w:tcW w:w="1980" w:type="dxa"/>
            <w:tcBorders>
              <w:top w:val="nil"/>
              <w:left w:val="nil"/>
              <w:bottom w:val="nil"/>
              <w:right w:val="nil"/>
            </w:tcBorders>
          </w:tcPr>
          <w:p w14:paraId="3001D1DA" w14:textId="77777777" w:rsidR="00092D71" w:rsidRPr="000976D7" w:rsidRDefault="00092D71" w:rsidP="007B07F9">
            <w:pPr>
              <w:tabs>
                <w:tab w:val="left" w:pos="600"/>
                <w:tab w:val="left" w:pos="900"/>
                <w:tab w:val="right" w:pos="7280"/>
                <w:tab w:val="right" w:pos="8540"/>
              </w:tabs>
              <w:spacing w:line="380" w:lineRule="exact"/>
              <w:ind w:right="-45"/>
              <w:jc w:val="center"/>
              <w:rPr>
                <w:rFonts w:ascii="Arial" w:hAnsi="Arial" w:cs="Arial"/>
                <w:sz w:val="20"/>
                <w:szCs w:val="20"/>
              </w:rPr>
            </w:pPr>
          </w:p>
        </w:tc>
        <w:tc>
          <w:tcPr>
            <w:tcW w:w="3330" w:type="dxa"/>
            <w:gridSpan w:val="2"/>
            <w:tcBorders>
              <w:top w:val="nil"/>
              <w:left w:val="nil"/>
              <w:bottom w:val="nil"/>
              <w:right w:val="nil"/>
            </w:tcBorders>
          </w:tcPr>
          <w:p w14:paraId="50DC7448" w14:textId="4C0F4C9E" w:rsidR="00092D71" w:rsidRPr="000976D7" w:rsidRDefault="00092D71" w:rsidP="007B07F9">
            <w:pPr>
              <w:tabs>
                <w:tab w:val="left" w:pos="600"/>
                <w:tab w:val="left" w:pos="900"/>
                <w:tab w:val="right" w:pos="7280"/>
                <w:tab w:val="right" w:pos="8540"/>
              </w:tabs>
              <w:spacing w:line="380" w:lineRule="exact"/>
              <w:ind w:right="-45"/>
              <w:jc w:val="right"/>
              <w:rPr>
                <w:rFonts w:ascii="Arial" w:hAnsi="Arial" w:cs="Arial"/>
                <w:sz w:val="20"/>
                <w:szCs w:val="20"/>
              </w:rPr>
            </w:pPr>
            <w:r w:rsidRPr="000976D7">
              <w:rPr>
                <w:rFonts w:ascii="Arial" w:hAnsi="Arial" w:cs="Arial"/>
                <w:sz w:val="20"/>
                <w:szCs w:val="20"/>
              </w:rPr>
              <w:t>(Unit: Million Baht)</w:t>
            </w:r>
          </w:p>
        </w:tc>
      </w:tr>
      <w:tr w:rsidR="00092D71" w:rsidRPr="000976D7" w14:paraId="0D8AFAAF" w14:textId="77777777" w:rsidTr="0039322D">
        <w:tc>
          <w:tcPr>
            <w:tcW w:w="3780" w:type="dxa"/>
            <w:tcBorders>
              <w:top w:val="nil"/>
              <w:left w:val="nil"/>
              <w:bottom w:val="nil"/>
              <w:right w:val="nil"/>
            </w:tcBorders>
          </w:tcPr>
          <w:p w14:paraId="4F212E57" w14:textId="77777777" w:rsidR="00092D71" w:rsidRPr="000976D7" w:rsidRDefault="00092D71" w:rsidP="007B07F9">
            <w:pPr>
              <w:tabs>
                <w:tab w:val="left" w:pos="600"/>
                <w:tab w:val="left" w:pos="900"/>
                <w:tab w:val="right" w:pos="7280"/>
                <w:tab w:val="right" w:pos="8540"/>
              </w:tabs>
              <w:spacing w:line="380" w:lineRule="exact"/>
              <w:ind w:right="-43"/>
              <w:jc w:val="center"/>
              <w:rPr>
                <w:rFonts w:ascii="Arial" w:hAnsi="Arial" w:cs="Arial"/>
                <w:sz w:val="20"/>
                <w:szCs w:val="20"/>
              </w:rPr>
            </w:pPr>
          </w:p>
        </w:tc>
        <w:tc>
          <w:tcPr>
            <w:tcW w:w="1980" w:type="dxa"/>
            <w:tcBorders>
              <w:top w:val="nil"/>
              <w:left w:val="nil"/>
              <w:bottom w:val="nil"/>
              <w:right w:val="nil"/>
            </w:tcBorders>
          </w:tcPr>
          <w:p w14:paraId="46FB9CAB" w14:textId="22263FE4" w:rsidR="00092D71" w:rsidRPr="000976D7" w:rsidRDefault="00092D71" w:rsidP="007B07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976D7">
              <w:rPr>
                <w:rFonts w:ascii="Arial" w:hAnsi="Arial" w:cs="Arial"/>
                <w:sz w:val="20"/>
                <w:szCs w:val="20"/>
              </w:rPr>
              <w:t>Consolidated               financial statements</w:t>
            </w:r>
          </w:p>
        </w:tc>
        <w:tc>
          <w:tcPr>
            <w:tcW w:w="3330" w:type="dxa"/>
            <w:gridSpan w:val="2"/>
            <w:tcBorders>
              <w:top w:val="nil"/>
              <w:left w:val="nil"/>
              <w:bottom w:val="nil"/>
              <w:right w:val="nil"/>
            </w:tcBorders>
          </w:tcPr>
          <w:p w14:paraId="75CCC249" w14:textId="7A36959D" w:rsidR="0039322D" w:rsidRPr="000976D7" w:rsidRDefault="00650354" w:rsidP="007B07F9">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Pr>
                <w:rFonts w:ascii="Arial" w:hAnsi="Arial" w:cs="Arial"/>
                <w:sz w:val="20"/>
                <w:szCs w:val="20"/>
              </w:rPr>
              <w:t>The Company’s</w:t>
            </w:r>
          </w:p>
          <w:p w14:paraId="3DB61686" w14:textId="7711829D" w:rsidR="00092D71" w:rsidRPr="000976D7" w:rsidRDefault="00092D71" w:rsidP="007B07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976D7">
              <w:rPr>
                <w:rFonts w:ascii="Arial" w:hAnsi="Arial" w:cs="Arial"/>
                <w:sz w:val="20"/>
                <w:szCs w:val="20"/>
              </w:rPr>
              <w:t>financial statements</w:t>
            </w:r>
          </w:p>
        </w:tc>
      </w:tr>
      <w:tr w:rsidR="00092D71" w:rsidRPr="000976D7" w14:paraId="1D6D86BA" w14:textId="77777777" w:rsidTr="007B07F9">
        <w:tc>
          <w:tcPr>
            <w:tcW w:w="3780" w:type="dxa"/>
            <w:tcBorders>
              <w:top w:val="nil"/>
              <w:left w:val="nil"/>
              <w:bottom w:val="nil"/>
              <w:right w:val="nil"/>
            </w:tcBorders>
          </w:tcPr>
          <w:p w14:paraId="27BFC38C" w14:textId="77777777" w:rsidR="00092D71" w:rsidRPr="000976D7" w:rsidRDefault="00092D71" w:rsidP="007B07F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80" w:type="dxa"/>
            <w:tcBorders>
              <w:top w:val="nil"/>
              <w:left w:val="nil"/>
              <w:bottom w:val="nil"/>
              <w:right w:val="nil"/>
            </w:tcBorders>
          </w:tcPr>
          <w:p w14:paraId="3FA1F885" w14:textId="1B33146B" w:rsidR="00092D71" w:rsidRPr="000976D7" w:rsidRDefault="00092D71" w:rsidP="007B07F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976D7">
              <w:rPr>
                <w:rFonts w:ascii="Arial" w:hAnsi="Arial" w:cs="Arial"/>
                <w:sz w:val="20"/>
                <w:szCs w:val="20"/>
                <w:u w:val="single"/>
              </w:rPr>
              <w:t>2019</w:t>
            </w:r>
          </w:p>
        </w:tc>
        <w:tc>
          <w:tcPr>
            <w:tcW w:w="1665" w:type="dxa"/>
            <w:tcBorders>
              <w:top w:val="nil"/>
              <w:left w:val="nil"/>
              <w:bottom w:val="nil"/>
              <w:right w:val="nil"/>
            </w:tcBorders>
          </w:tcPr>
          <w:p w14:paraId="43C7EB06" w14:textId="71A0E532" w:rsidR="00092D71" w:rsidRPr="000976D7" w:rsidRDefault="00092D71" w:rsidP="007B07F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976D7">
              <w:rPr>
                <w:rFonts w:ascii="Arial" w:hAnsi="Arial" w:cs="Arial"/>
                <w:sz w:val="20"/>
                <w:szCs w:val="20"/>
                <w:u w:val="single"/>
              </w:rPr>
              <w:t>2020</w:t>
            </w:r>
          </w:p>
        </w:tc>
        <w:tc>
          <w:tcPr>
            <w:tcW w:w="1665" w:type="dxa"/>
            <w:tcBorders>
              <w:top w:val="nil"/>
              <w:left w:val="nil"/>
              <w:bottom w:val="nil"/>
              <w:right w:val="nil"/>
            </w:tcBorders>
          </w:tcPr>
          <w:p w14:paraId="67901474" w14:textId="3805E8D6" w:rsidR="00092D71" w:rsidRPr="000976D7" w:rsidRDefault="00092D71" w:rsidP="007B07F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976D7">
              <w:rPr>
                <w:rFonts w:ascii="Arial" w:hAnsi="Arial" w:cs="Arial"/>
                <w:sz w:val="20"/>
                <w:szCs w:val="20"/>
                <w:u w:val="single"/>
              </w:rPr>
              <w:t>2019</w:t>
            </w:r>
          </w:p>
        </w:tc>
      </w:tr>
      <w:tr w:rsidR="00092D71" w:rsidRPr="000976D7" w14:paraId="26BFD971" w14:textId="77777777" w:rsidTr="007B07F9">
        <w:tc>
          <w:tcPr>
            <w:tcW w:w="3780" w:type="dxa"/>
            <w:tcBorders>
              <w:top w:val="nil"/>
              <w:left w:val="nil"/>
              <w:bottom w:val="nil"/>
              <w:right w:val="nil"/>
            </w:tcBorders>
          </w:tcPr>
          <w:p w14:paraId="0DD64638" w14:textId="77777777" w:rsidR="00092D71" w:rsidRPr="000976D7" w:rsidRDefault="00092D71" w:rsidP="007B07F9">
            <w:pPr>
              <w:tabs>
                <w:tab w:val="left" w:pos="600"/>
                <w:tab w:val="left" w:pos="900"/>
                <w:tab w:val="right" w:pos="7280"/>
                <w:tab w:val="right" w:pos="8540"/>
              </w:tabs>
              <w:spacing w:line="380" w:lineRule="exact"/>
              <w:ind w:left="-18" w:right="-43" w:firstLine="93"/>
              <w:jc w:val="thaiDistribute"/>
              <w:rPr>
                <w:rFonts w:ascii="Arial" w:hAnsi="Arial" w:cs="Arial"/>
                <w:sz w:val="20"/>
                <w:szCs w:val="20"/>
                <w:cs/>
              </w:rPr>
            </w:pPr>
            <w:r w:rsidRPr="000976D7">
              <w:rPr>
                <w:rFonts w:ascii="Arial" w:hAnsi="Arial" w:cs="Arial"/>
                <w:sz w:val="20"/>
                <w:szCs w:val="20"/>
              </w:rPr>
              <w:t>Short-term employee benefits</w:t>
            </w:r>
          </w:p>
        </w:tc>
        <w:tc>
          <w:tcPr>
            <w:tcW w:w="1980" w:type="dxa"/>
            <w:tcBorders>
              <w:top w:val="nil"/>
              <w:left w:val="nil"/>
              <w:bottom w:val="nil"/>
              <w:right w:val="nil"/>
            </w:tcBorders>
          </w:tcPr>
          <w:p w14:paraId="5E0205C0" w14:textId="332913A8" w:rsidR="00092D71" w:rsidRPr="000976D7" w:rsidRDefault="00092D71" w:rsidP="007B07F9">
            <w:pPr>
              <w:pBdr>
                <w:bottom w:val="double" w:sz="4" w:space="1" w:color="auto"/>
              </w:pBdr>
              <w:tabs>
                <w:tab w:val="decimal" w:pos="1425"/>
              </w:tabs>
              <w:spacing w:line="380" w:lineRule="exact"/>
              <w:jc w:val="thaiDistribute"/>
              <w:rPr>
                <w:rFonts w:ascii="Arial" w:hAnsi="Arial" w:cs="Arial"/>
                <w:sz w:val="18"/>
                <w:szCs w:val="18"/>
              </w:rPr>
            </w:pPr>
            <w:r w:rsidRPr="000976D7">
              <w:rPr>
                <w:rFonts w:ascii="Arial" w:hAnsi="Arial" w:cs="Arial"/>
                <w:sz w:val="18"/>
                <w:szCs w:val="18"/>
              </w:rPr>
              <w:t>14</w:t>
            </w:r>
          </w:p>
        </w:tc>
        <w:tc>
          <w:tcPr>
            <w:tcW w:w="1665" w:type="dxa"/>
            <w:tcBorders>
              <w:top w:val="nil"/>
              <w:left w:val="nil"/>
              <w:bottom w:val="nil"/>
              <w:right w:val="nil"/>
            </w:tcBorders>
          </w:tcPr>
          <w:p w14:paraId="0EA37EFB" w14:textId="6A986E8F" w:rsidR="00092D71" w:rsidRPr="000976D7" w:rsidRDefault="00865679" w:rsidP="007B07F9">
            <w:pPr>
              <w:pBdr>
                <w:bottom w:val="double" w:sz="4" w:space="1" w:color="auto"/>
              </w:pBdr>
              <w:tabs>
                <w:tab w:val="decimal" w:pos="1245"/>
              </w:tabs>
              <w:spacing w:line="380" w:lineRule="exact"/>
              <w:jc w:val="thaiDistribute"/>
              <w:rPr>
                <w:rFonts w:ascii="Arial" w:hAnsi="Arial" w:cs="Arial"/>
                <w:sz w:val="18"/>
                <w:szCs w:val="18"/>
              </w:rPr>
            </w:pPr>
            <w:r w:rsidRPr="000976D7">
              <w:rPr>
                <w:rFonts w:ascii="Arial" w:hAnsi="Arial" w:cs="Arial"/>
                <w:sz w:val="18"/>
                <w:szCs w:val="18"/>
              </w:rPr>
              <w:t>20</w:t>
            </w:r>
          </w:p>
        </w:tc>
        <w:tc>
          <w:tcPr>
            <w:tcW w:w="1665" w:type="dxa"/>
            <w:tcBorders>
              <w:top w:val="nil"/>
              <w:left w:val="nil"/>
              <w:bottom w:val="nil"/>
              <w:right w:val="nil"/>
            </w:tcBorders>
          </w:tcPr>
          <w:p w14:paraId="314B09B3" w14:textId="47B9652E" w:rsidR="00092D71" w:rsidRPr="000976D7" w:rsidRDefault="00092D71" w:rsidP="007B07F9">
            <w:pPr>
              <w:pBdr>
                <w:bottom w:val="double" w:sz="4" w:space="1" w:color="auto"/>
              </w:pBdr>
              <w:tabs>
                <w:tab w:val="decimal" w:pos="1155"/>
              </w:tabs>
              <w:spacing w:line="380" w:lineRule="exact"/>
              <w:jc w:val="thaiDistribute"/>
              <w:rPr>
                <w:rFonts w:ascii="Arial" w:hAnsi="Arial" w:cs="Arial"/>
                <w:sz w:val="18"/>
                <w:szCs w:val="18"/>
              </w:rPr>
            </w:pPr>
            <w:r w:rsidRPr="000976D7">
              <w:rPr>
                <w:rFonts w:ascii="Arial" w:hAnsi="Arial" w:cs="Arial"/>
                <w:sz w:val="18"/>
                <w:szCs w:val="18"/>
              </w:rPr>
              <w:t>14</w:t>
            </w:r>
          </w:p>
        </w:tc>
      </w:tr>
    </w:tbl>
    <w:p w14:paraId="00B701BD" w14:textId="77777777" w:rsidR="007B07F9" w:rsidRPr="000976D7" w:rsidRDefault="007B07F9" w:rsidP="00642957">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cs="Arial"/>
          <w:b/>
          <w:bCs/>
          <w:sz w:val="22"/>
          <w:szCs w:val="28"/>
        </w:rPr>
      </w:pPr>
    </w:p>
    <w:p w14:paraId="7A2D48AE" w14:textId="77777777" w:rsidR="007B07F9" w:rsidRPr="000976D7" w:rsidRDefault="007B07F9">
      <w:pPr>
        <w:overflowPunct/>
        <w:autoSpaceDE/>
        <w:autoSpaceDN/>
        <w:adjustRightInd/>
        <w:spacing w:after="160" w:line="259" w:lineRule="auto"/>
        <w:textAlignment w:val="auto"/>
        <w:rPr>
          <w:rFonts w:ascii="Arial" w:hAnsi="Arial" w:cs="Arial"/>
          <w:b/>
          <w:bCs/>
          <w:sz w:val="22"/>
          <w:szCs w:val="28"/>
        </w:rPr>
      </w:pPr>
      <w:r w:rsidRPr="000976D7">
        <w:rPr>
          <w:rFonts w:ascii="Arial" w:hAnsi="Arial" w:cs="Arial"/>
          <w:b/>
          <w:bCs/>
          <w:sz w:val="22"/>
          <w:szCs w:val="28"/>
        </w:rPr>
        <w:br w:type="page"/>
      </w:r>
    </w:p>
    <w:p w14:paraId="1BAE42D6" w14:textId="07CA6264" w:rsidR="003963AB" w:rsidRPr="000976D7" w:rsidRDefault="00040B82" w:rsidP="007B07F9">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cs="Arial"/>
          <w:b/>
          <w:bCs/>
          <w:sz w:val="22"/>
          <w:szCs w:val="22"/>
        </w:rPr>
      </w:pPr>
      <w:r w:rsidRPr="000976D7">
        <w:rPr>
          <w:rFonts w:ascii="Arial" w:hAnsi="Arial" w:cs="Arial"/>
          <w:b/>
          <w:bCs/>
          <w:sz w:val="22"/>
          <w:szCs w:val="28"/>
        </w:rPr>
        <w:lastRenderedPageBreak/>
        <w:t>8</w:t>
      </w:r>
      <w:r w:rsidR="003963AB" w:rsidRPr="000976D7">
        <w:rPr>
          <w:rFonts w:ascii="Arial" w:hAnsi="Arial" w:cs="Arial"/>
          <w:b/>
          <w:bCs/>
          <w:sz w:val="22"/>
          <w:szCs w:val="22"/>
          <w:cs/>
        </w:rPr>
        <w:t>.</w:t>
      </w:r>
      <w:r w:rsidR="003963AB" w:rsidRPr="000976D7">
        <w:rPr>
          <w:rFonts w:ascii="Arial" w:hAnsi="Arial" w:cs="Arial"/>
          <w:b/>
          <w:bCs/>
          <w:sz w:val="22"/>
          <w:szCs w:val="22"/>
          <w:cs/>
        </w:rPr>
        <w:tab/>
      </w:r>
      <w:r w:rsidR="003963AB" w:rsidRPr="000976D7">
        <w:rPr>
          <w:rFonts w:ascii="Arial" w:hAnsi="Arial" w:cs="Arial"/>
          <w:b/>
          <w:bCs/>
          <w:sz w:val="22"/>
          <w:szCs w:val="22"/>
        </w:rPr>
        <w:t>Cash and cash equivalents</w:t>
      </w:r>
    </w:p>
    <w:tbl>
      <w:tblPr>
        <w:tblStyle w:val="TableGrid"/>
        <w:tblW w:w="90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12"/>
        <w:gridCol w:w="1512"/>
      </w:tblGrid>
      <w:tr w:rsidR="00412182" w:rsidRPr="000976D7" w14:paraId="1C399DD7" w14:textId="77777777" w:rsidTr="00EC76AF">
        <w:tc>
          <w:tcPr>
            <w:tcW w:w="6030" w:type="dxa"/>
            <w:vAlign w:val="bottom"/>
          </w:tcPr>
          <w:p w14:paraId="2C509C08" w14:textId="77777777" w:rsidR="00412182" w:rsidRPr="000976D7" w:rsidRDefault="00412182" w:rsidP="007B07F9">
            <w:pPr>
              <w:tabs>
                <w:tab w:val="left" w:pos="600"/>
                <w:tab w:val="left" w:pos="900"/>
                <w:tab w:val="right" w:pos="7280"/>
                <w:tab w:val="right" w:pos="8540"/>
              </w:tabs>
              <w:spacing w:line="380" w:lineRule="exact"/>
              <w:ind w:right="-45"/>
              <w:jc w:val="center"/>
              <w:rPr>
                <w:rFonts w:ascii="Arial" w:hAnsi="Arial" w:cs="Arial"/>
                <w:sz w:val="20"/>
                <w:szCs w:val="20"/>
              </w:rPr>
            </w:pPr>
          </w:p>
        </w:tc>
        <w:tc>
          <w:tcPr>
            <w:tcW w:w="3024" w:type="dxa"/>
            <w:gridSpan w:val="2"/>
          </w:tcPr>
          <w:p w14:paraId="3782490F" w14:textId="7E7DFBA1" w:rsidR="00412182" w:rsidRPr="000976D7" w:rsidRDefault="00412182" w:rsidP="007B07F9">
            <w:pPr>
              <w:tabs>
                <w:tab w:val="left" w:pos="600"/>
                <w:tab w:val="left" w:pos="900"/>
                <w:tab w:val="right" w:pos="7280"/>
                <w:tab w:val="right" w:pos="8540"/>
              </w:tabs>
              <w:spacing w:line="380" w:lineRule="exact"/>
              <w:ind w:right="-45"/>
              <w:jc w:val="right"/>
              <w:rPr>
                <w:rFonts w:ascii="Arial" w:hAnsi="Arial" w:cs="Arial"/>
                <w:sz w:val="20"/>
                <w:szCs w:val="20"/>
              </w:rPr>
            </w:pPr>
            <w:r w:rsidRPr="000976D7">
              <w:rPr>
                <w:rFonts w:ascii="Arial" w:hAnsi="Arial" w:cs="Arial"/>
                <w:sz w:val="20"/>
                <w:szCs w:val="20"/>
              </w:rPr>
              <w:t>(Unit: Thousand Baht)</w:t>
            </w:r>
          </w:p>
        </w:tc>
      </w:tr>
      <w:tr w:rsidR="00412182" w:rsidRPr="000976D7" w14:paraId="406B1BDE" w14:textId="77777777" w:rsidTr="00EC76AF">
        <w:tc>
          <w:tcPr>
            <w:tcW w:w="6030" w:type="dxa"/>
          </w:tcPr>
          <w:p w14:paraId="2D2100D3" w14:textId="77777777" w:rsidR="00412182" w:rsidRPr="000976D7" w:rsidRDefault="00412182" w:rsidP="007B07F9">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512" w:type="dxa"/>
          </w:tcPr>
          <w:p w14:paraId="5CC7508F" w14:textId="535E4C3E" w:rsidR="00412182" w:rsidRPr="000976D7" w:rsidRDefault="00412182" w:rsidP="007B07F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976D7">
              <w:rPr>
                <w:rFonts w:ascii="Arial" w:hAnsi="Arial" w:cs="Arial"/>
                <w:sz w:val="20"/>
                <w:szCs w:val="20"/>
                <w:u w:val="single"/>
              </w:rPr>
              <w:t>2020</w:t>
            </w:r>
          </w:p>
        </w:tc>
        <w:tc>
          <w:tcPr>
            <w:tcW w:w="1512" w:type="dxa"/>
          </w:tcPr>
          <w:p w14:paraId="656A772E" w14:textId="63479FD9" w:rsidR="00412182" w:rsidRPr="000976D7" w:rsidRDefault="00412182" w:rsidP="007B07F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976D7">
              <w:rPr>
                <w:rFonts w:ascii="Arial" w:hAnsi="Arial" w:cs="Arial"/>
                <w:sz w:val="20"/>
                <w:szCs w:val="20"/>
                <w:u w:val="single"/>
              </w:rPr>
              <w:t>2019</w:t>
            </w:r>
          </w:p>
        </w:tc>
      </w:tr>
      <w:tr w:rsidR="00412182" w:rsidRPr="000976D7" w14:paraId="01723BB2" w14:textId="77777777" w:rsidTr="00EC76AF">
        <w:tc>
          <w:tcPr>
            <w:tcW w:w="6030" w:type="dxa"/>
          </w:tcPr>
          <w:p w14:paraId="6818ECA9" w14:textId="77777777" w:rsidR="00412182" w:rsidRPr="000976D7" w:rsidRDefault="00412182" w:rsidP="00EC76AF">
            <w:pPr>
              <w:spacing w:line="380" w:lineRule="exact"/>
              <w:ind w:right="-17"/>
              <w:jc w:val="thaiDistribute"/>
              <w:rPr>
                <w:rFonts w:ascii="Arial" w:hAnsi="Arial" w:cs="Arial"/>
                <w:sz w:val="20"/>
                <w:szCs w:val="20"/>
                <w:cs/>
              </w:rPr>
            </w:pPr>
            <w:r w:rsidRPr="000976D7">
              <w:rPr>
                <w:rFonts w:ascii="Arial" w:hAnsi="Arial" w:cs="Arial"/>
                <w:sz w:val="20"/>
                <w:szCs w:val="20"/>
              </w:rPr>
              <w:t>Cash</w:t>
            </w:r>
          </w:p>
        </w:tc>
        <w:tc>
          <w:tcPr>
            <w:tcW w:w="1512" w:type="dxa"/>
          </w:tcPr>
          <w:p w14:paraId="5CF8C038" w14:textId="50F5FF93" w:rsidR="00412182" w:rsidRPr="000976D7" w:rsidRDefault="00865679"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3,302</w:t>
            </w:r>
          </w:p>
        </w:tc>
        <w:tc>
          <w:tcPr>
            <w:tcW w:w="1512" w:type="dxa"/>
          </w:tcPr>
          <w:p w14:paraId="4DF314D0" w14:textId="0D9CB703" w:rsidR="00412182" w:rsidRPr="000976D7" w:rsidRDefault="00412182"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2,047</w:t>
            </w:r>
          </w:p>
        </w:tc>
      </w:tr>
      <w:tr w:rsidR="00412182" w:rsidRPr="000976D7" w14:paraId="0B33A7A3" w14:textId="77777777" w:rsidTr="00EC76AF">
        <w:tc>
          <w:tcPr>
            <w:tcW w:w="6030" w:type="dxa"/>
          </w:tcPr>
          <w:p w14:paraId="1668BDC2" w14:textId="77777777" w:rsidR="00412182" w:rsidRPr="000976D7" w:rsidRDefault="00412182" w:rsidP="00EC76AF">
            <w:pPr>
              <w:spacing w:line="380" w:lineRule="exact"/>
              <w:ind w:right="-17"/>
              <w:jc w:val="thaiDistribute"/>
              <w:rPr>
                <w:rFonts w:ascii="Arial" w:hAnsi="Arial" w:cs="Arial"/>
                <w:sz w:val="20"/>
                <w:szCs w:val="20"/>
                <w:cs/>
              </w:rPr>
            </w:pPr>
            <w:r w:rsidRPr="000976D7">
              <w:rPr>
                <w:rFonts w:ascii="Arial" w:hAnsi="Arial" w:cs="Arial"/>
                <w:sz w:val="20"/>
                <w:szCs w:val="20"/>
              </w:rPr>
              <w:t>Bank deposits</w:t>
            </w:r>
          </w:p>
        </w:tc>
        <w:tc>
          <w:tcPr>
            <w:tcW w:w="1512" w:type="dxa"/>
          </w:tcPr>
          <w:p w14:paraId="1F18D902" w14:textId="0DFCB8D2" w:rsidR="00412182" w:rsidRPr="000976D7" w:rsidRDefault="00865679"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98,076</w:t>
            </w:r>
          </w:p>
        </w:tc>
        <w:tc>
          <w:tcPr>
            <w:tcW w:w="1512" w:type="dxa"/>
          </w:tcPr>
          <w:p w14:paraId="1749F473" w14:textId="4DBCD478" w:rsidR="00412182" w:rsidRPr="000976D7" w:rsidRDefault="00412182"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12,396</w:t>
            </w:r>
          </w:p>
        </w:tc>
      </w:tr>
      <w:tr w:rsidR="00412182" w:rsidRPr="000976D7" w14:paraId="201431BD" w14:textId="77777777" w:rsidTr="00EC76AF">
        <w:tc>
          <w:tcPr>
            <w:tcW w:w="6030" w:type="dxa"/>
          </w:tcPr>
          <w:p w14:paraId="57B2D31B" w14:textId="77777777" w:rsidR="00412182" w:rsidRPr="000976D7" w:rsidRDefault="00412182" w:rsidP="00EC76AF">
            <w:pPr>
              <w:spacing w:line="380" w:lineRule="exact"/>
              <w:ind w:right="-17"/>
              <w:jc w:val="thaiDistribute"/>
              <w:rPr>
                <w:rFonts w:ascii="Arial" w:hAnsi="Arial" w:cs="Arial"/>
                <w:sz w:val="20"/>
                <w:szCs w:val="20"/>
                <w:cs/>
              </w:rPr>
            </w:pPr>
            <w:r w:rsidRPr="000976D7">
              <w:rPr>
                <w:rFonts w:ascii="Arial" w:hAnsi="Arial" w:cs="Arial"/>
                <w:sz w:val="20"/>
                <w:szCs w:val="20"/>
              </w:rPr>
              <w:t>Total</w:t>
            </w:r>
          </w:p>
        </w:tc>
        <w:tc>
          <w:tcPr>
            <w:tcW w:w="1512" w:type="dxa"/>
          </w:tcPr>
          <w:p w14:paraId="44E21B06" w14:textId="1AF313F4" w:rsidR="00412182" w:rsidRPr="000976D7" w:rsidRDefault="00865679" w:rsidP="007B07F9">
            <w:pPr>
              <w:pBdr>
                <w:bottom w:val="doub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101,378</w:t>
            </w:r>
          </w:p>
        </w:tc>
        <w:tc>
          <w:tcPr>
            <w:tcW w:w="1512" w:type="dxa"/>
          </w:tcPr>
          <w:p w14:paraId="31338222" w14:textId="2802B9FF" w:rsidR="00412182" w:rsidRPr="000976D7" w:rsidRDefault="00412182" w:rsidP="007B07F9">
            <w:pPr>
              <w:pBdr>
                <w:bottom w:val="doub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14,443</w:t>
            </w:r>
          </w:p>
        </w:tc>
      </w:tr>
    </w:tbl>
    <w:p w14:paraId="41C4DBE7" w14:textId="681DE742" w:rsidR="00BB2ED0" w:rsidRPr="000976D7" w:rsidRDefault="003963AB" w:rsidP="007B07F9">
      <w:pPr>
        <w:tabs>
          <w:tab w:val="right" w:pos="7280"/>
          <w:tab w:val="right" w:pos="8540"/>
        </w:tabs>
        <w:spacing w:before="240" w:after="120" w:line="380" w:lineRule="exact"/>
        <w:ind w:left="605" w:hanging="605"/>
        <w:jc w:val="thaiDistribute"/>
        <w:rPr>
          <w:rFonts w:ascii="Arial" w:hAnsi="Arial" w:cs="Arial"/>
          <w:sz w:val="22"/>
          <w:szCs w:val="22"/>
        </w:rPr>
      </w:pPr>
      <w:r w:rsidRPr="000976D7">
        <w:rPr>
          <w:rFonts w:ascii="Arial" w:hAnsi="Arial" w:cs="Arial"/>
          <w:sz w:val="22"/>
          <w:szCs w:val="22"/>
          <w:cs/>
        </w:rPr>
        <w:tab/>
      </w:r>
      <w:r w:rsidRPr="000976D7">
        <w:rPr>
          <w:rFonts w:ascii="Arial" w:hAnsi="Arial" w:cs="Arial"/>
          <w:sz w:val="22"/>
          <w:szCs w:val="22"/>
        </w:rPr>
        <w:t xml:space="preserve">As at 31 December </w:t>
      </w:r>
      <w:r w:rsidR="002B0D53" w:rsidRPr="000976D7">
        <w:rPr>
          <w:rFonts w:ascii="Arial" w:hAnsi="Arial" w:cs="Arial"/>
          <w:sz w:val="22"/>
          <w:szCs w:val="22"/>
        </w:rPr>
        <w:t>2020</w:t>
      </w:r>
      <w:r w:rsidRPr="000976D7">
        <w:rPr>
          <w:rFonts w:ascii="Arial" w:hAnsi="Arial" w:cs="Arial"/>
          <w:sz w:val="22"/>
          <w:szCs w:val="22"/>
        </w:rPr>
        <w:t>, ba</w:t>
      </w:r>
      <w:r w:rsidR="005F1C0B" w:rsidRPr="000976D7">
        <w:rPr>
          <w:rFonts w:ascii="Arial" w:hAnsi="Arial" w:cs="Arial"/>
          <w:sz w:val="22"/>
          <w:szCs w:val="22"/>
        </w:rPr>
        <w:t xml:space="preserve">nk deposits in saving accounts </w:t>
      </w:r>
      <w:r w:rsidR="00BB2ED0" w:rsidRPr="000976D7">
        <w:rPr>
          <w:rFonts w:ascii="Arial" w:hAnsi="Arial" w:cs="Arial"/>
          <w:sz w:val="22"/>
          <w:szCs w:val="22"/>
        </w:rPr>
        <w:t xml:space="preserve">and </w:t>
      </w:r>
      <w:r w:rsidRPr="000976D7">
        <w:rPr>
          <w:rFonts w:ascii="Arial" w:hAnsi="Arial" w:cs="Arial"/>
          <w:sz w:val="22"/>
          <w:szCs w:val="22"/>
        </w:rPr>
        <w:t xml:space="preserve">fixed deposits </w:t>
      </w:r>
      <w:r w:rsidR="00BB2ED0" w:rsidRPr="000976D7">
        <w:rPr>
          <w:rFonts w:ascii="Arial" w:hAnsi="Arial" w:cs="Arial"/>
          <w:sz w:val="22"/>
          <w:szCs w:val="22"/>
        </w:rPr>
        <w:t>c</w:t>
      </w:r>
      <w:r w:rsidR="00D630AE" w:rsidRPr="000976D7">
        <w:rPr>
          <w:rFonts w:ascii="Arial" w:hAnsi="Arial" w:cs="Arial"/>
          <w:sz w:val="22"/>
          <w:szCs w:val="22"/>
        </w:rPr>
        <w:t>arried interest</w:t>
      </w:r>
      <w:r w:rsidR="00DD4F3A" w:rsidRPr="000976D7">
        <w:rPr>
          <w:rFonts w:ascii="Arial" w:hAnsi="Arial" w:cs="Arial"/>
          <w:sz w:val="22"/>
          <w:szCs w:val="22"/>
        </w:rPr>
        <w:t xml:space="preserve"> at rates</w:t>
      </w:r>
      <w:r w:rsidR="00D630AE" w:rsidRPr="000976D7">
        <w:rPr>
          <w:rFonts w:ascii="Arial" w:hAnsi="Arial" w:cs="Arial"/>
          <w:sz w:val="22"/>
          <w:szCs w:val="22"/>
        </w:rPr>
        <w:t xml:space="preserve"> between</w:t>
      </w:r>
      <w:r w:rsidR="00865679" w:rsidRPr="000976D7">
        <w:rPr>
          <w:rFonts w:ascii="Arial" w:hAnsi="Arial" w:cs="Arial"/>
          <w:sz w:val="22"/>
          <w:szCs w:val="22"/>
        </w:rPr>
        <w:t xml:space="preserve"> 0.0</w:t>
      </w:r>
      <w:r w:rsidR="00A65A00" w:rsidRPr="000976D7">
        <w:rPr>
          <w:rFonts w:ascii="Arial" w:hAnsi="Arial" w:cs="Browallia New"/>
          <w:sz w:val="22"/>
          <w:szCs w:val="28"/>
        </w:rPr>
        <w:t>4</w:t>
      </w:r>
      <w:r w:rsidRPr="000976D7">
        <w:rPr>
          <w:rFonts w:ascii="Arial" w:hAnsi="Arial" w:cs="Arial"/>
          <w:sz w:val="22"/>
          <w:szCs w:val="22"/>
        </w:rPr>
        <w:t xml:space="preserve"> and </w:t>
      </w:r>
      <w:r w:rsidR="001B05C7" w:rsidRPr="000976D7">
        <w:rPr>
          <w:rFonts w:ascii="Arial" w:hAnsi="Arial" w:cs="Arial"/>
          <w:sz w:val="22"/>
          <w:szCs w:val="22"/>
        </w:rPr>
        <w:t>0.</w:t>
      </w:r>
      <w:r w:rsidR="00A65A00" w:rsidRPr="000976D7">
        <w:rPr>
          <w:rFonts w:ascii="Arial" w:hAnsi="Arial" w:cs="Arial"/>
          <w:sz w:val="22"/>
          <w:szCs w:val="22"/>
        </w:rPr>
        <w:t>38</w:t>
      </w:r>
      <w:r w:rsidR="001B05C7" w:rsidRPr="000976D7">
        <w:rPr>
          <w:rFonts w:ascii="Arial" w:hAnsi="Arial" w:cs="Arial"/>
          <w:sz w:val="22"/>
          <w:szCs w:val="22"/>
        </w:rPr>
        <w:t xml:space="preserve"> </w:t>
      </w:r>
      <w:r w:rsidRPr="000976D7">
        <w:rPr>
          <w:rFonts w:ascii="Arial" w:hAnsi="Arial" w:cs="Arial"/>
          <w:sz w:val="22"/>
          <w:szCs w:val="22"/>
        </w:rPr>
        <w:t>percent per annum (</w:t>
      </w:r>
      <w:r w:rsidR="002B0D53" w:rsidRPr="000976D7">
        <w:rPr>
          <w:rFonts w:ascii="Arial" w:hAnsi="Arial" w:cs="Arial"/>
          <w:sz w:val="22"/>
          <w:szCs w:val="22"/>
        </w:rPr>
        <w:t>2019</w:t>
      </w:r>
      <w:r w:rsidRPr="000976D7">
        <w:rPr>
          <w:rFonts w:ascii="Arial" w:hAnsi="Arial" w:cs="Arial"/>
          <w:sz w:val="22"/>
          <w:szCs w:val="22"/>
        </w:rPr>
        <w:t xml:space="preserve">: between </w:t>
      </w:r>
      <w:r w:rsidR="00D31D7C" w:rsidRPr="000976D7">
        <w:rPr>
          <w:rFonts w:ascii="Arial" w:hAnsi="Arial" w:cs="Arial"/>
          <w:sz w:val="22"/>
          <w:szCs w:val="22"/>
        </w:rPr>
        <w:t xml:space="preserve">0.04 and 0.38 percent </w:t>
      </w:r>
      <w:r w:rsidRPr="000976D7">
        <w:rPr>
          <w:rFonts w:ascii="Arial" w:hAnsi="Arial" w:cs="Arial"/>
          <w:sz w:val="22"/>
          <w:szCs w:val="22"/>
        </w:rPr>
        <w:t>per annum).</w:t>
      </w:r>
      <w:r w:rsidR="00BB2ED0" w:rsidRPr="000976D7">
        <w:rPr>
          <w:rFonts w:ascii="Arial" w:hAnsi="Arial" w:cs="Arial"/>
          <w:sz w:val="22"/>
          <w:szCs w:val="22"/>
        </w:rPr>
        <w:t xml:space="preserve"> </w:t>
      </w:r>
    </w:p>
    <w:p w14:paraId="38350842" w14:textId="2552C38E" w:rsidR="003963AB" w:rsidRPr="000976D7" w:rsidRDefault="00412182" w:rsidP="007B07F9">
      <w:pPr>
        <w:tabs>
          <w:tab w:val="right" w:pos="7280"/>
          <w:tab w:val="right" w:pos="854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t>9</w:t>
      </w:r>
      <w:r w:rsidR="003963AB" w:rsidRPr="000976D7">
        <w:rPr>
          <w:rFonts w:ascii="Arial" w:hAnsi="Arial" w:cs="Arial"/>
          <w:b/>
          <w:bCs/>
          <w:sz w:val="22"/>
          <w:szCs w:val="22"/>
        </w:rPr>
        <w:t>.</w:t>
      </w:r>
      <w:r w:rsidR="003963AB" w:rsidRPr="000976D7">
        <w:rPr>
          <w:rFonts w:ascii="Arial" w:hAnsi="Arial" w:cs="Arial"/>
          <w:b/>
          <w:bCs/>
          <w:sz w:val="22"/>
          <w:szCs w:val="22"/>
        </w:rPr>
        <w:tab/>
        <w:t>Trade and other receivables</w:t>
      </w:r>
    </w:p>
    <w:tbl>
      <w:tblPr>
        <w:tblW w:w="8910" w:type="dxa"/>
        <w:tblInd w:w="540" w:type="dxa"/>
        <w:tblLayout w:type="fixed"/>
        <w:tblLook w:val="0000" w:firstRow="0" w:lastRow="0" w:firstColumn="0" w:lastColumn="0" w:noHBand="0" w:noVBand="0"/>
      </w:tblPr>
      <w:tblGrid>
        <w:gridCol w:w="5850"/>
        <w:gridCol w:w="1530"/>
        <w:gridCol w:w="1530"/>
      </w:tblGrid>
      <w:tr w:rsidR="00304F8F" w:rsidRPr="000976D7" w14:paraId="021500AC" w14:textId="77777777" w:rsidTr="0039322D">
        <w:trPr>
          <w:tblHeader/>
        </w:trPr>
        <w:tc>
          <w:tcPr>
            <w:tcW w:w="5850" w:type="dxa"/>
          </w:tcPr>
          <w:p w14:paraId="6C480012" w14:textId="77777777" w:rsidR="00304F8F" w:rsidRPr="000976D7" w:rsidRDefault="00304F8F" w:rsidP="007B07F9">
            <w:pPr>
              <w:spacing w:line="380" w:lineRule="exact"/>
              <w:ind w:right="-18"/>
              <w:jc w:val="thaiDistribute"/>
              <w:rPr>
                <w:rFonts w:ascii="Arial" w:hAnsi="Arial" w:cs="Arial"/>
                <w:sz w:val="20"/>
                <w:szCs w:val="20"/>
              </w:rPr>
            </w:pPr>
          </w:p>
        </w:tc>
        <w:tc>
          <w:tcPr>
            <w:tcW w:w="3060" w:type="dxa"/>
            <w:gridSpan w:val="2"/>
          </w:tcPr>
          <w:p w14:paraId="6E7B0FAB" w14:textId="506B5C97" w:rsidR="00304F8F" w:rsidRPr="000976D7" w:rsidRDefault="00304F8F" w:rsidP="007B07F9">
            <w:pPr>
              <w:tabs>
                <w:tab w:val="left" w:pos="600"/>
                <w:tab w:val="left" w:pos="900"/>
                <w:tab w:val="right" w:pos="7280"/>
                <w:tab w:val="right" w:pos="8540"/>
              </w:tabs>
              <w:spacing w:line="380" w:lineRule="exact"/>
              <w:ind w:right="-45"/>
              <w:jc w:val="right"/>
              <w:rPr>
                <w:rFonts w:ascii="Arial" w:hAnsi="Arial" w:cs="Arial"/>
                <w:sz w:val="20"/>
                <w:szCs w:val="20"/>
              </w:rPr>
            </w:pPr>
            <w:r w:rsidRPr="000976D7">
              <w:rPr>
                <w:rFonts w:ascii="Arial" w:hAnsi="Arial" w:cs="Arial"/>
                <w:sz w:val="20"/>
                <w:szCs w:val="20"/>
              </w:rPr>
              <w:t>(Unit: Thousand Baht)</w:t>
            </w:r>
          </w:p>
        </w:tc>
      </w:tr>
      <w:tr w:rsidR="00304F8F" w:rsidRPr="000976D7" w14:paraId="7E6C6DCE" w14:textId="77777777" w:rsidTr="0039322D">
        <w:trPr>
          <w:tblHeader/>
        </w:trPr>
        <w:tc>
          <w:tcPr>
            <w:tcW w:w="5850" w:type="dxa"/>
          </w:tcPr>
          <w:p w14:paraId="23991BC9" w14:textId="77777777" w:rsidR="00304F8F" w:rsidRPr="000976D7" w:rsidRDefault="00304F8F" w:rsidP="007B07F9">
            <w:pPr>
              <w:spacing w:line="380" w:lineRule="exact"/>
              <w:ind w:right="-18"/>
              <w:jc w:val="thaiDistribute"/>
              <w:rPr>
                <w:rFonts w:ascii="Arial" w:hAnsi="Arial" w:cs="Arial"/>
                <w:b/>
                <w:bCs/>
                <w:sz w:val="20"/>
                <w:szCs w:val="20"/>
                <w:u w:val="single"/>
              </w:rPr>
            </w:pPr>
          </w:p>
        </w:tc>
        <w:tc>
          <w:tcPr>
            <w:tcW w:w="1530" w:type="dxa"/>
          </w:tcPr>
          <w:p w14:paraId="7707CAE8" w14:textId="56DC7269" w:rsidR="00304F8F" w:rsidRPr="000976D7" w:rsidRDefault="00304F8F" w:rsidP="007B07F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976D7">
              <w:rPr>
                <w:rFonts w:ascii="Arial" w:hAnsi="Arial" w:cs="Arial"/>
                <w:sz w:val="20"/>
                <w:szCs w:val="20"/>
                <w:u w:val="single"/>
              </w:rPr>
              <w:t>2020</w:t>
            </w:r>
          </w:p>
        </w:tc>
        <w:tc>
          <w:tcPr>
            <w:tcW w:w="1530" w:type="dxa"/>
          </w:tcPr>
          <w:p w14:paraId="01002A89" w14:textId="1582B8D4" w:rsidR="00304F8F" w:rsidRPr="000976D7" w:rsidRDefault="00304F8F" w:rsidP="007B07F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976D7">
              <w:rPr>
                <w:rFonts w:ascii="Arial" w:hAnsi="Arial" w:cs="Arial"/>
                <w:sz w:val="20"/>
                <w:szCs w:val="20"/>
                <w:u w:val="single"/>
              </w:rPr>
              <w:t>2019</w:t>
            </w:r>
          </w:p>
        </w:tc>
      </w:tr>
      <w:tr w:rsidR="00304F8F" w:rsidRPr="000976D7" w14:paraId="6D3694D3" w14:textId="77777777" w:rsidTr="0039322D">
        <w:tc>
          <w:tcPr>
            <w:tcW w:w="5850" w:type="dxa"/>
          </w:tcPr>
          <w:p w14:paraId="20BD8634" w14:textId="67DC94FE" w:rsidR="00304F8F" w:rsidRPr="000976D7" w:rsidRDefault="00304F8F" w:rsidP="007B07F9">
            <w:pPr>
              <w:spacing w:line="380" w:lineRule="exact"/>
              <w:ind w:right="-18"/>
              <w:jc w:val="thaiDistribute"/>
              <w:rPr>
                <w:rFonts w:ascii="Arial" w:hAnsi="Arial" w:cs="Arial"/>
                <w:sz w:val="20"/>
                <w:szCs w:val="20"/>
                <w:u w:val="single"/>
                <w:cs/>
              </w:rPr>
            </w:pPr>
            <w:r w:rsidRPr="000976D7">
              <w:rPr>
                <w:rFonts w:ascii="Arial" w:hAnsi="Arial" w:cs="Arial"/>
                <w:sz w:val="20"/>
                <w:szCs w:val="20"/>
                <w:u w:val="single"/>
              </w:rPr>
              <w:t>Trade receivables - unrelated parties</w:t>
            </w:r>
          </w:p>
        </w:tc>
        <w:tc>
          <w:tcPr>
            <w:tcW w:w="1530" w:type="dxa"/>
          </w:tcPr>
          <w:p w14:paraId="19640826" w14:textId="77777777" w:rsidR="00304F8F" w:rsidRPr="000976D7" w:rsidRDefault="00304F8F" w:rsidP="007B07F9">
            <w:pPr>
              <w:tabs>
                <w:tab w:val="decimal" w:pos="1155"/>
              </w:tabs>
              <w:spacing w:line="380" w:lineRule="exact"/>
              <w:ind w:right="19"/>
              <w:rPr>
                <w:rFonts w:ascii="Arial" w:hAnsi="Arial" w:cs="Arial"/>
                <w:sz w:val="20"/>
                <w:szCs w:val="20"/>
                <w:cs/>
              </w:rPr>
            </w:pPr>
          </w:p>
        </w:tc>
        <w:tc>
          <w:tcPr>
            <w:tcW w:w="1530" w:type="dxa"/>
          </w:tcPr>
          <w:p w14:paraId="2D994D48" w14:textId="77777777" w:rsidR="00304F8F" w:rsidRPr="000976D7" w:rsidRDefault="00304F8F" w:rsidP="007B07F9">
            <w:pPr>
              <w:tabs>
                <w:tab w:val="decimal" w:pos="1155"/>
              </w:tabs>
              <w:spacing w:line="380" w:lineRule="exact"/>
              <w:ind w:right="19"/>
              <w:rPr>
                <w:rFonts w:ascii="Arial" w:hAnsi="Arial" w:cs="Arial"/>
                <w:sz w:val="20"/>
                <w:szCs w:val="20"/>
                <w:cs/>
              </w:rPr>
            </w:pPr>
          </w:p>
        </w:tc>
      </w:tr>
      <w:tr w:rsidR="00304F8F" w:rsidRPr="000976D7" w14:paraId="384A647B" w14:textId="77777777" w:rsidTr="0039322D">
        <w:tc>
          <w:tcPr>
            <w:tcW w:w="5850" w:type="dxa"/>
          </w:tcPr>
          <w:p w14:paraId="61F86267" w14:textId="77777777" w:rsidR="00304F8F" w:rsidRPr="000976D7" w:rsidRDefault="00304F8F" w:rsidP="007B07F9">
            <w:pPr>
              <w:spacing w:line="380" w:lineRule="exact"/>
              <w:ind w:right="-17"/>
              <w:jc w:val="thaiDistribute"/>
              <w:rPr>
                <w:rFonts w:ascii="Arial" w:hAnsi="Arial" w:cs="Arial"/>
                <w:sz w:val="20"/>
                <w:szCs w:val="20"/>
                <w:cs/>
              </w:rPr>
            </w:pPr>
            <w:r w:rsidRPr="000976D7">
              <w:rPr>
                <w:rFonts w:ascii="Arial" w:hAnsi="Arial" w:cs="Arial"/>
                <w:sz w:val="20"/>
                <w:szCs w:val="20"/>
              </w:rPr>
              <w:t xml:space="preserve">Aged </w:t>
            </w:r>
            <w:proofErr w:type="gramStart"/>
            <w:r w:rsidRPr="000976D7">
              <w:rPr>
                <w:rFonts w:ascii="Arial" w:hAnsi="Arial" w:cs="Arial"/>
                <w:sz w:val="20"/>
                <w:szCs w:val="20"/>
              </w:rPr>
              <w:t>on the basis of</w:t>
            </w:r>
            <w:proofErr w:type="gramEnd"/>
            <w:r w:rsidRPr="000976D7">
              <w:rPr>
                <w:rFonts w:ascii="Arial" w:hAnsi="Arial" w:cs="Arial"/>
                <w:sz w:val="20"/>
                <w:szCs w:val="20"/>
              </w:rPr>
              <w:t xml:space="preserve"> due dates</w:t>
            </w:r>
          </w:p>
        </w:tc>
        <w:tc>
          <w:tcPr>
            <w:tcW w:w="1530" w:type="dxa"/>
          </w:tcPr>
          <w:p w14:paraId="15973E5A" w14:textId="77777777" w:rsidR="00304F8F" w:rsidRPr="000976D7" w:rsidRDefault="00304F8F" w:rsidP="007B07F9">
            <w:pPr>
              <w:tabs>
                <w:tab w:val="decimal" w:pos="1155"/>
              </w:tabs>
              <w:spacing w:line="380" w:lineRule="exact"/>
              <w:ind w:right="19"/>
              <w:rPr>
                <w:rFonts w:ascii="Arial" w:hAnsi="Arial" w:cs="Arial"/>
                <w:sz w:val="20"/>
                <w:szCs w:val="20"/>
              </w:rPr>
            </w:pPr>
          </w:p>
        </w:tc>
        <w:tc>
          <w:tcPr>
            <w:tcW w:w="1530" w:type="dxa"/>
          </w:tcPr>
          <w:p w14:paraId="663FCA8D" w14:textId="77777777" w:rsidR="00304F8F" w:rsidRPr="000976D7" w:rsidRDefault="00304F8F" w:rsidP="007B07F9">
            <w:pPr>
              <w:tabs>
                <w:tab w:val="decimal" w:pos="1155"/>
              </w:tabs>
              <w:spacing w:line="380" w:lineRule="exact"/>
              <w:ind w:right="19"/>
              <w:rPr>
                <w:rFonts w:ascii="Arial" w:hAnsi="Arial" w:cs="Arial"/>
                <w:sz w:val="20"/>
                <w:szCs w:val="20"/>
              </w:rPr>
            </w:pPr>
          </w:p>
        </w:tc>
      </w:tr>
      <w:tr w:rsidR="00304F8F" w:rsidRPr="000976D7" w14:paraId="66F7BC8D" w14:textId="77777777" w:rsidTr="0039322D">
        <w:tc>
          <w:tcPr>
            <w:tcW w:w="5850" w:type="dxa"/>
          </w:tcPr>
          <w:p w14:paraId="18FD93AF" w14:textId="295AD4AD" w:rsidR="00304F8F" w:rsidRPr="000976D7" w:rsidRDefault="00304F8F" w:rsidP="007B07F9">
            <w:pPr>
              <w:tabs>
                <w:tab w:val="left" w:pos="162"/>
              </w:tabs>
              <w:spacing w:line="380" w:lineRule="exact"/>
              <w:ind w:right="-45"/>
              <w:jc w:val="thaiDistribute"/>
              <w:rPr>
                <w:rFonts w:ascii="Arial" w:hAnsi="Arial" w:cs="Arial"/>
                <w:sz w:val="20"/>
                <w:szCs w:val="20"/>
              </w:rPr>
            </w:pPr>
            <w:r w:rsidRPr="000976D7">
              <w:rPr>
                <w:rFonts w:ascii="Arial" w:hAnsi="Arial" w:cs="Arial"/>
                <w:sz w:val="20"/>
                <w:szCs w:val="20"/>
              </w:rPr>
              <w:t>Not yet due</w:t>
            </w:r>
          </w:p>
        </w:tc>
        <w:tc>
          <w:tcPr>
            <w:tcW w:w="1530" w:type="dxa"/>
          </w:tcPr>
          <w:p w14:paraId="430890FD" w14:textId="02987DAA" w:rsidR="00304F8F" w:rsidRPr="000976D7" w:rsidRDefault="00865679"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79,889</w:t>
            </w:r>
          </w:p>
        </w:tc>
        <w:tc>
          <w:tcPr>
            <w:tcW w:w="1530" w:type="dxa"/>
          </w:tcPr>
          <w:p w14:paraId="3AAF024B" w14:textId="040B31BF" w:rsidR="00304F8F" w:rsidRPr="000976D7" w:rsidRDefault="00304F8F"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83,645</w:t>
            </w:r>
          </w:p>
        </w:tc>
      </w:tr>
      <w:tr w:rsidR="00304F8F" w:rsidRPr="000976D7" w14:paraId="63D51201" w14:textId="77777777" w:rsidTr="0039322D">
        <w:tc>
          <w:tcPr>
            <w:tcW w:w="5850" w:type="dxa"/>
          </w:tcPr>
          <w:p w14:paraId="49096E19" w14:textId="1C9DAD2B" w:rsidR="00304F8F" w:rsidRPr="000976D7" w:rsidRDefault="00304F8F" w:rsidP="007B07F9">
            <w:pPr>
              <w:tabs>
                <w:tab w:val="left" w:pos="162"/>
              </w:tabs>
              <w:spacing w:line="380" w:lineRule="exact"/>
              <w:ind w:right="-45"/>
              <w:jc w:val="thaiDistribute"/>
              <w:rPr>
                <w:rFonts w:ascii="Arial" w:hAnsi="Arial" w:cs="Arial"/>
                <w:sz w:val="20"/>
                <w:szCs w:val="20"/>
              </w:rPr>
            </w:pPr>
            <w:r w:rsidRPr="000976D7">
              <w:rPr>
                <w:rFonts w:ascii="Arial" w:hAnsi="Arial" w:cs="Arial"/>
                <w:sz w:val="20"/>
                <w:szCs w:val="20"/>
              </w:rPr>
              <w:t>Past due</w:t>
            </w:r>
          </w:p>
        </w:tc>
        <w:tc>
          <w:tcPr>
            <w:tcW w:w="1530" w:type="dxa"/>
          </w:tcPr>
          <w:p w14:paraId="49D1A979" w14:textId="77777777" w:rsidR="00304F8F" w:rsidRPr="000976D7" w:rsidRDefault="00304F8F" w:rsidP="007B07F9">
            <w:pPr>
              <w:tabs>
                <w:tab w:val="decimal" w:pos="1065"/>
              </w:tabs>
              <w:spacing w:line="380" w:lineRule="exact"/>
              <w:ind w:right="-45"/>
              <w:rPr>
                <w:rFonts w:ascii="Arial" w:hAnsi="Arial" w:cs="Arial"/>
                <w:sz w:val="20"/>
                <w:szCs w:val="20"/>
              </w:rPr>
            </w:pPr>
          </w:p>
        </w:tc>
        <w:tc>
          <w:tcPr>
            <w:tcW w:w="1530" w:type="dxa"/>
          </w:tcPr>
          <w:p w14:paraId="0B5F588F" w14:textId="77777777" w:rsidR="00304F8F" w:rsidRPr="000976D7" w:rsidRDefault="00304F8F" w:rsidP="007B07F9">
            <w:pPr>
              <w:tabs>
                <w:tab w:val="decimal" w:pos="1065"/>
              </w:tabs>
              <w:spacing w:line="380" w:lineRule="exact"/>
              <w:ind w:right="-45"/>
              <w:rPr>
                <w:rFonts w:ascii="Arial" w:hAnsi="Arial" w:cs="Arial"/>
                <w:sz w:val="20"/>
                <w:szCs w:val="20"/>
              </w:rPr>
            </w:pPr>
          </w:p>
        </w:tc>
      </w:tr>
      <w:tr w:rsidR="00304F8F" w:rsidRPr="000976D7" w14:paraId="40021913" w14:textId="77777777" w:rsidTr="0039322D">
        <w:tc>
          <w:tcPr>
            <w:tcW w:w="5850" w:type="dxa"/>
          </w:tcPr>
          <w:p w14:paraId="0020A914" w14:textId="77777777" w:rsidR="00304F8F" w:rsidRPr="000976D7" w:rsidRDefault="00304F8F" w:rsidP="00EC76AF">
            <w:pPr>
              <w:tabs>
                <w:tab w:val="left" w:pos="162"/>
              </w:tabs>
              <w:spacing w:line="380" w:lineRule="exact"/>
              <w:ind w:right="-45"/>
              <w:jc w:val="thaiDistribute"/>
              <w:rPr>
                <w:rFonts w:ascii="Arial" w:hAnsi="Arial" w:cs="Arial"/>
                <w:sz w:val="20"/>
                <w:szCs w:val="20"/>
                <w:cs/>
              </w:rPr>
            </w:pPr>
            <w:r w:rsidRPr="000976D7">
              <w:rPr>
                <w:rFonts w:ascii="Arial" w:hAnsi="Arial" w:cs="Arial"/>
                <w:sz w:val="20"/>
                <w:szCs w:val="20"/>
              </w:rPr>
              <w:tab/>
              <w:t>Up to 3 months</w:t>
            </w:r>
          </w:p>
        </w:tc>
        <w:tc>
          <w:tcPr>
            <w:tcW w:w="1530" w:type="dxa"/>
          </w:tcPr>
          <w:p w14:paraId="0F87DEA9" w14:textId="5C5E76D6" w:rsidR="00304F8F" w:rsidRPr="000976D7" w:rsidRDefault="00865679"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21,359</w:t>
            </w:r>
          </w:p>
        </w:tc>
        <w:tc>
          <w:tcPr>
            <w:tcW w:w="1530" w:type="dxa"/>
          </w:tcPr>
          <w:p w14:paraId="6A75B087" w14:textId="17F4AE3F" w:rsidR="00304F8F" w:rsidRPr="000976D7" w:rsidRDefault="00304F8F"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28,886</w:t>
            </w:r>
          </w:p>
        </w:tc>
      </w:tr>
      <w:tr w:rsidR="00304F8F" w:rsidRPr="000976D7" w14:paraId="09644D35" w14:textId="77777777" w:rsidTr="0039322D">
        <w:tc>
          <w:tcPr>
            <w:tcW w:w="5850" w:type="dxa"/>
          </w:tcPr>
          <w:p w14:paraId="2B88D0F6" w14:textId="77777777" w:rsidR="00304F8F" w:rsidRPr="000976D7" w:rsidRDefault="00304F8F" w:rsidP="00EC76AF">
            <w:pPr>
              <w:tabs>
                <w:tab w:val="left" w:pos="162"/>
              </w:tabs>
              <w:spacing w:line="380" w:lineRule="exact"/>
              <w:ind w:right="-45"/>
              <w:jc w:val="thaiDistribute"/>
              <w:rPr>
                <w:rFonts w:ascii="Arial" w:hAnsi="Arial" w:cs="Arial"/>
                <w:sz w:val="20"/>
                <w:szCs w:val="20"/>
              </w:rPr>
            </w:pPr>
            <w:r w:rsidRPr="000976D7">
              <w:rPr>
                <w:rFonts w:ascii="Arial" w:hAnsi="Arial" w:cs="Arial"/>
                <w:sz w:val="20"/>
                <w:szCs w:val="20"/>
              </w:rPr>
              <w:t xml:space="preserve"> </w:t>
            </w:r>
            <w:r w:rsidRPr="000976D7">
              <w:rPr>
                <w:rFonts w:ascii="Arial" w:hAnsi="Arial" w:cs="Arial"/>
                <w:sz w:val="20"/>
                <w:szCs w:val="20"/>
              </w:rPr>
              <w:tab/>
              <w:t>3 - 6 months</w:t>
            </w:r>
          </w:p>
        </w:tc>
        <w:tc>
          <w:tcPr>
            <w:tcW w:w="1530" w:type="dxa"/>
          </w:tcPr>
          <w:p w14:paraId="3847879B" w14:textId="2D4CF24E" w:rsidR="00304F8F" w:rsidRPr="000976D7" w:rsidRDefault="00865679"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1,573</w:t>
            </w:r>
          </w:p>
        </w:tc>
        <w:tc>
          <w:tcPr>
            <w:tcW w:w="1530" w:type="dxa"/>
          </w:tcPr>
          <w:p w14:paraId="2B2A1B41" w14:textId="04D36823" w:rsidR="00304F8F" w:rsidRPr="000976D7" w:rsidRDefault="00304F8F"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1,909</w:t>
            </w:r>
          </w:p>
        </w:tc>
      </w:tr>
      <w:tr w:rsidR="00304F8F" w:rsidRPr="000976D7" w14:paraId="12C5EB14" w14:textId="77777777" w:rsidTr="0039322D">
        <w:tc>
          <w:tcPr>
            <w:tcW w:w="5850" w:type="dxa"/>
          </w:tcPr>
          <w:p w14:paraId="67F28D65" w14:textId="77777777" w:rsidR="00304F8F" w:rsidRPr="000976D7" w:rsidRDefault="00304F8F" w:rsidP="00EC76AF">
            <w:pPr>
              <w:tabs>
                <w:tab w:val="left" w:pos="162"/>
              </w:tabs>
              <w:spacing w:line="380" w:lineRule="exact"/>
              <w:ind w:right="-45"/>
              <w:jc w:val="thaiDistribute"/>
              <w:rPr>
                <w:rFonts w:ascii="Arial" w:hAnsi="Arial" w:cs="Arial"/>
                <w:sz w:val="20"/>
                <w:szCs w:val="20"/>
              </w:rPr>
            </w:pPr>
            <w:r w:rsidRPr="000976D7">
              <w:rPr>
                <w:rFonts w:ascii="Arial" w:hAnsi="Arial" w:cs="Arial"/>
                <w:sz w:val="20"/>
                <w:szCs w:val="20"/>
              </w:rPr>
              <w:tab/>
              <w:t>6</w:t>
            </w:r>
            <w:r w:rsidRPr="000976D7">
              <w:rPr>
                <w:rFonts w:ascii="Arial" w:hAnsi="Arial" w:cs="Arial"/>
                <w:sz w:val="20"/>
                <w:szCs w:val="20"/>
                <w:cs/>
              </w:rPr>
              <w:t xml:space="preserve"> - </w:t>
            </w:r>
            <w:r w:rsidRPr="000976D7">
              <w:rPr>
                <w:rFonts w:ascii="Arial" w:hAnsi="Arial" w:cs="Arial"/>
                <w:sz w:val="20"/>
                <w:szCs w:val="20"/>
              </w:rPr>
              <w:t>12</w:t>
            </w:r>
            <w:r w:rsidRPr="000976D7">
              <w:rPr>
                <w:rFonts w:ascii="Arial" w:hAnsi="Arial" w:cs="Arial"/>
                <w:sz w:val="20"/>
                <w:szCs w:val="20"/>
                <w:cs/>
              </w:rPr>
              <w:t xml:space="preserve"> </w:t>
            </w:r>
            <w:r w:rsidRPr="000976D7">
              <w:rPr>
                <w:rFonts w:ascii="Arial" w:hAnsi="Arial" w:cs="Arial"/>
                <w:sz w:val="20"/>
                <w:szCs w:val="20"/>
              </w:rPr>
              <w:t>months</w:t>
            </w:r>
          </w:p>
        </w:tc>
        <w:tc>
          <w:tcPr>
            <w:tcW w:w="1530" w:type="dxa"/>
          </w:tcPr>
          <w:p w14:paraId="7F544788" w14:textId="4C4EBB09" w:rsidR="00304F8F" w:rsidRPr="000976D7" w:rsidRDefault="00865679"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178</w:t>
            </w:r>
          </w:p>
        </w:tc>
        <w:tc>
          <w:tcPr>
            <w:tcW w:w="1530" w:type="dxa"/>
          </w:tcPr>
          <w:p w14:paraId="5F491C0C" w14:textId="104C9B59" w:rsidR="00304F8F" w:rsidRPr="000976D7" w:rsidRDefault="00304F8F"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5</w:t>
            </w:r>
          </w:p>
        </w:tc>
      </w:tr>
      <w:tr w:rsidR="00304F8F" w:rsidRPr="000976D7" w14:paraId="3B25C729" w14:textId="77777777" w:rsidTr="0039322D">
        <w:tc>
          <w:tcPr>
            <w:tcW w:w="5850" w:type="dxa"/>
          </w:tcPr>
          <w:p w14:paraId="4DD81543" w14:textId="77777777" w:rsidR="00304F8F" w:rsidRPr="000976D7" w:rsidRDefault="00304F8F" w:rsidP="00EC76AF">
            <w:pPr>
              <w:tabs>
                <w:tab w:val="left" w:pos="162"/>
              </w:tabs>
              <w:spacing w:line="380" w:lineRule="exact"/>
              <w:ind w:right="-45"/>
              <w:jc w:val="thaiDistribute"/>
              <w:rPr>
                <w:rFonts w:ascii="Arial" w:hAnsi="Arial" w:cs="Arial"/>
                <w:sz w:val="20"/>
                <w:szCs w:val="20"/>
              </w:rPr>
            </w:pPr>
            <w:r w:rsidRPr="000976D7">
              <w:rPr>
                <w:rFonts w:ascii="Arial" w:hAnsi="Arial" w:cs="Arial"/>
                <w:sz w:val="20"/>
                <w:szCs w:val="20"/>
              </w:rPr>
              <w:tab/>
              <w:t>Over</w:t>
            </w:r>
            <w:r w:rsidRPr="000976D7">
              <w:rPr>
                <w:rFonts w:ascii="Arial" w:hAnsi="Arial" w:cs="Arial"/>
                <w:sz w:val="20"/>
                <w:szCs w:val="20"/>
                <w:cs/>
              </w:rPr>
              <w:t xml:space="preserve"> </w:t>
            </w:r>
            <w:r w:rsidRPr="000976D7">
              <w:rPr>
                <w:rFonts w:ascii="Arial" w:hAnsi="Arial" w:cs="Arial"/>
                <w:sz w:val="20"/>
                <w:szCs w:val="20"/>
              </w:rPr>
              <w:t>12</w:t>
            </w:r>
            <w:r w:rsidRPr="000976D7">
              <w:rPr>
                <w:rFonts w:ascii="Arial" w:hAnsi="Arial" w:cs="Arial"/>
                <w:sz w:val="20"/>
                <w:szCs w:val="20"/>
                <w:cs/>
              </w:rPr>
              <w:t xml:space="preserve"> </w:t>
            </w:r>
            <w:r w:rsidRPr="000976D7">
              <w:rPr>
                <w:rFonts w:ascii="Arial" w:hAnsi="Arial" w:cs="Arial"/>
                <w:sz w:val="20"/>
                <w:szCs w:val="20"/>
              </w:rPr>
              <w:t>months</w:t>
            </w:r>
          </w:p>
        </w:tc>
        <w:tc>
          <w:tcPr>
            <w:tcW w:w="1530" w:type="dxa"/>
          </w:tcPr>
          <w:p w14:paraId="2B4331EB" w14:textId="0765E0C3" w:rsidR="00304F8F" w:rsidRPr="000976D7" w:rsidRDefault="00865679"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536</w:t>
            </w:r>
          </w:p>
        </w:tc>
        <w:tc>
          <w:tcPr>
            <w:tcW w:w="1530" w:type="dxa"/>
          </w:tcPr>
          <w:p w14:paraId="4BDEBDD7" w14:textId="4FDC76C2" w:rsidR="00304F8F" w:rsidRPr="000976D7" w:rsidRDefault="00304F8F"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597</w:t>
            </w:r>
          </w:p>
        </w:tc>
      </w:tr>
      <w:tr w:rsidR="00304F8F" w:rsidRPr="000976D7" w14:paraId="702C58F1" w14:textId="77777777" w:rsidTr="0039322D">
        <w:tc>
          <w:tcPr>
            <w:tcW w:w="5850" w:type="dxa"/>
          </w:tcPr>
          <w:p w14:paraId="33563282" w14:textId="77777777" w:rsidR="00304F8F" w:rsidRPr="000976D7" w:rsidRDefault="00304F8F" w:rsidP="007B07F9">
            <w:pPr>
              <w:tabs>
                <w:tab w:val="left" w:pos="162"/>
              </w:tabs>
              <w:spacing w:line="380" w:lineRule="exact"/>
              <w:ind w:right="-17"/>
              <w:rPr>
                <w:rFonts w:ascii="Arial" w:hAnsi="Arial" w:cs="Arial"/>
                <w:sz w:val="20"/>
                <w:szCs w:val="20"/>
                <w:cs/>
              </w:rPr>
            </w:pPr>
            <w:r w:rsidRPr="000976D7">
              <w:rPr>
                <w:rFonts w:ascii="Arial" w:hAnsi="Arial" w:cs="Arial"/>
                <w:sz w:val="20"/>
                <w:szCs w:val="20"/>
              </w:rPr>
              <w:t>Total</w:t>
            </w:r>
          </w:p>
        </w:tc>
        <w:tc>
          <w:tcPr>
            <w:tcW w:w="1530" w:type="dxa"/>
          </w:tcPr>
          <w:p w14:paraId="7F040360" w14:textId="4F9197BD" w:rsidR="00304F8F" w:rsidRPr="000976D7" w:rsidRDefault="00865679"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103,535</w:t>
            </w:r>
          </w:p>
        </w:tc>
        <w:tc>
          <w:tcPr>
            <w:tcW w:w="1530" w:type="dxa"/>
          </w:tcPr>
          <w:p w14:paraId="58026D6A" w14:textId="36AE9346" w:rsidR="00304F8F" w:rsidRPr="000976D7" w:rsidRDefault="00304F8F"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115,042</w:t>
            </w:r>
          </w:p>
        </w:tc>
      </w:tr>
      <w:tr w:rsidR="00304F8F" w:rsidRPr="000976D7" w14:paraId="689DEA34" w14:textId="77777777" w:rsidTr="0039322D">
        <w:tc>
          <w:tcPr>
            <w:tcW w:w="5850" w:type="dxa"/>
          </w:tcPr>
          <w:p w14:paraId="2F5DB183" w14:textId="77777777" w:rsidR="00304F8F" w:rsidRPr="000976D7" w:rsidRDefault="00304F8F" w:rsidP="007B07F9">
            <w:pPr>
              <w:tabs>
                <w:tab w:val="left" w:pos="162"/>
              </w:tabs>
              <w:spacing w:line="380" w:lineRule="exact"/>
              <w:ind w:right="-17"/>
              <w:rPr>
                <w:rFonts w:ascii="Arial" w:hAnsi="Arial" w:cs="Arial"/>
                <w:color w:val="FF0000"/>
                <w:sz w:val="19"/>
                <w:szCs w:val="19"/>
              </w:rPr>
            </w:pPr>
            <w:r w:rsidRPr="000976D7">
              <w:rPr>
                <w:rFonts w:ascii="Arial" w:hAnsi="Arial" w:cs="Arial"/>
                <w:sz w:val="19"/>
                <w:szCs w:val="19"/>
              </w:rPr>
              <w:t>Less: Allowance for expected credit losses</w:t>
            </w:r>
            <w:r w:rsidRPr="000976D7">
              <w:rPr>
                <w:rFonts w:ascii="Arial" w:hAnsi="Arial" w:cs="Arial"/>
                <w:color w:val="FF0000"/>
                <w:sz w:val="19"/>
                <w:szCs w:val="19"/>
              </w:rPr>
              <w:t xml:space="preserve"> </w:t>
            </w:r>
          </w:p>
          <w:p w14:paraId="705D02CB" w14:textId="49071281" w:rsidR="00304F8F" w:rsidRPr="000976D7" w:rsidRDefault="00304F8F" w:rsidP="007B07F9">
            <w:pPr>
              <w:tabs>
                <w:tab w:val="left" w:pos="162"/>
              </w:tabs>
              <w:spacing w:line="380" w:lineRule="exact"/>
              <w:ind w:left="705" w:right="-17"/>
              <w:rPr>
                <w:rFonts w:ascii="Arial" w:hAnsi="Arial" w:cs="Arial"/>
                <w:sz w:val="20"/>
                <w:szCs w:val="20"/>
                <w:cs/>
              </w:rPr>
            </w:pPr>
            <w:r w:rsidRPr="000976D7">
              <w:rPr>
                <w:rFonts w:ascii="Arial" w:hAnsi="Arial" w:cs="Arial"/>
                <w:sz w:val="19"/>
                <w:szCs w:val="19"/>
              </w:rPr>
              <w:t>(2019: Allowance for doubtful accounts)</w:t>
            </w:r>
          </w:p>
        </w:tc>
        <w:tc>
          <w:tcPr>
            <w:tcW w:w="1530" w:type="dxa"/>
          </w:tcPr>
          <w:p w14:paraId="1F7E44CB" w14:textId="77777777" w:rsidR="00304F8F" w:rsidRPr="000976D7" w:rsidRDefault="00304F8F" w:rsidP="007B07F9">
            <w:pPr>
              <w:pBdr>
                <w:bottom w:val="single" w:sz="4" w:space="1" w:color="auto"/>
              </w:pBdr>
              <w:tabs>
                <w:tab w:val="decimal" w:pos="1065"/>
              </w:tabs>
              <w:spacing w:line="380" w:lineRule="exact"/>
              <w:ind w:right="-45"/>
              <w:rPr>
                <w:rFonts w:ascii="Arial" w:hAnsi="Arial" w:cs="Arial"/>
                <w:sz w:val="20"/>
                <w:szCs w:val="20"/>
              </w:rPr>
            </w:pPr>
          </w:p>
          <w:p w14:paraId="4C6837E3" w14:textId="314260DB" w:rsidR="00304F8F" w:rsidRPr="000976D7" w:rsidRDefault="00865679"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(529)</w:t>
            </w:r>
          </w:p>
        </w:tc>
        <w:tc>
          <w:tcPr>
            <w:tcW w:w="1530" w:type="dxa"/>
          </w:tcPr>
          <w:p w14:paraId="131AB08F" w14:textId="77777777" w:rsidR="00304F8F" w:rsidRPr="000976D7" w:rsidRDefault="00304F8F" w:rsidP="007B07F9">
            <w:pPr>
              <w:pBdr>
                <w:bottom w:val="single" w:sz="4" w:space="1" w:color="auto"/>
              </w:pBdr>
              <w:tabs>
                <w:tab w:val="decimal" w:pos="1065"/>
              </w:tabs>
              <w:spacing w:line="380" w:lineRule="exact"/>
              <w:ind w:right="-45"/>
              <w:rPr>
                <w:rFonts w:ascii="Arial" w:hAnsi="Arial" w:cs="Arial"/>
                <w:sz w:val="20"/>
                <w:szCs w:val="20"/>
              </w:rPr>
            </w:pPr>
          </w:p>
          <w:p w14:paraId="5534E0B9" w14:textId="4A21F0AB" w:rsidR="00304F8F" w:rsidRPr="000976D7" w:rsidRDefault="00304F8F"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 xml:space="preserve"> (588)</w:t>
            </w:r>
          </w:p>
        </w:tc>
      </w:tr>
      <w:tr w:rsidR="00304F8F" w:rsidRPr="000976D7" w14:paraId="1517F028" w14:textId="77777777" w:rsidTr="0039322D">
        <w:tc>
          <w:tcPr>
            <w:tcW w:w="5850" w:type="dxa"/>
          </w:tcPr>
          <w:p w14:paraId="0D2EB44C" w14:textId="62663F28" w:rsidR="00304F8F" w:rsidRPr="000976D7" w:rsidRDefault="00304F8F" w:rsidP="007B07F9">
            <w:pPr>
              <w:tabs>
                <w:tab w:val="left" w:pos="162"/>
              </w:tabs>
              <w:spacing w:line="380" w:lineRule="exact"/>
              <w:ind w:right="-17"/>
              <w:rPr>
                <w:rFonts w:ascii="Arial" w:hAnsi="Arial" w:cs="Arial"/>
                <w:sz w:val="20"/>
                <w:szCs w:val="20"/>
              </w:rPr>
            </w:pPr>
            <w:r w:rsidRPr="000976D7">
              <w:rPr>
                <w:rFonts w:ascii="Arial" w:hAnsi="Arial" w:cs="Arial"/>
                <w:sz w:val="20"/>
                <w:szCs w:val="20"/>
              </w:rPr>
              <w:t>Total trade receivables - unrelated parties, net</w:t>
            </w:r>
          </w:p>
        </w:tc>
        <w:tc>
          <w:tcPr>
            <w:tcW w:w="1530" w:type="dxa"/>
          </w:tcPr>
          <w:p w14:paraId="24DB62E9" w14:textId="60A31FAA" w:rsidR="00304F8F" w:rsidRPr="000976D7" w:rsidRDefault="00865679"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103,006</w:t>
            </w:r>
          </w:p>
        </w:tc>
        <w:tc>
          <w:tcPr>
            <w:tcW w:w="1530" w:type="dxa"/>
          </w:tcPr>
          <w:p w14:paraId="0F6E49F5" w14:textId="0DD32315" w:rsidR="00304F8F" w:rsidRPr="000976D7" w:rsidRDefault="00304F8F"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114,454</w:t>
            </w:r>
          </w:p>
        </w:tc>
      </w:tr>
      <w:tr w:rsidR="00304F8F" w:rsidRPr="000976D7" w14:paraId="0495580A" w14:textId="77777777" w:rsidTr="0039322D">
        <w:tc>
          <w:tcPr>
            <w:tcW w:w="5850" w:type="dxa"/>
          </w:tcPr>
          <w:p w14:paraId="5264F231" w14:textId="77777777" w:rsidR="00304F8F" w:rsidRPr="000976D7" w:rsidRDefault="00304F8F" w:rsidP="007B07F9">
            <w:pPr>
              <w:tabs>
                <w:tab w:val="decimal" w:pos="1002"/>
              </w:tabs>
              <w:spacing w:line="380" w:lineRule="exact"/>
              <w:ind w:right="-17"/>
              <w:rPr>
                <w:rFonts w:ascii="Arial" w:hAnsi="Arial" w:cs="Arial"/>
                <w:sz w:val="20"/>
                <w:szCs w:val="20"/>
              </w:rPr>
            </w:pPr>
            <w:r w:rsidRPr="000976D7">
              <w:rPr>
                <w:rFonts w:ascii="Arial" w:hAnsi="Arial" w:cs="Arial"/>
                <w:sz w:val="20"/>
                <w:szCs w:val="20"/>
                <w:u w:val="single"/>
              </w:rPr>
              <w:t xml:space="preserve">Other receivables </w:t>
            </w:r>
          </w:p>
        </w:tc>
        <w:tc>
          <w:tcPr>
            <w:tcW w:w="1530" w:type="dxa"/>
          </w:tcPr>
          <w:p w14:paraId="36CCD2D4" w14:textId="77777777" w:rsidR="00304F8F" w:rsidRPr="000976D7" w:rsidRDefault="00304F8F" w:rsidP="007B07F9">
            <w:pPr>
              <w:tabs>
                <w:tab w:val="decimal" w:pos="1065"/>
              </w:tabs>
              <w:spacing w:line="380" w:lineRule="exact"/>
              <w:ind w:right="-45"/>
              <w:rPr>
                <w:rFonts w:ascii="Arial" w:hAnsi="Arial" w:cs="Arial"/>
                <w:sz w:val="20"/>
                <w:szCs w:val="20"/>
              </w:rPr>
            </w:pPr>
          </w:p>
        </w:tc>
        <w:tc>
          <w:tcPr>
            <w:tcW w:w="1530" w:type="dxa"/>
          </w:tcPr>
          <w:p w14:paraId="6AC0E16F" w14:textId="77777777" w:rsidR="00304F8F" w:rsidRPr="000976D7" w:rsidRDefault="00304F8F" w:rsidP="007B07F9">
            <w:pPr>
              <w:tabs>
                <w:tab w:val="decimal" w:pos="1065"/>
              </w:tabs>
              <w:spacing w:line="380" w:lineRule="exact"/>
              <w:ind w:right="-45"/>
              <w:rPr>
                <w:rFonts w:ascii="Arial" w:hAnsi="Arial" w:cs="Arial"/>
                <w:sz w:val="20"/>
                <w:szCs w:val="20"/>
              </w:rPr>
            </w:pPr>
          </w:p>
        </w:tc>
      </w:tr>
      <w:tr w:rsidR="00304F8F" w:rsidRPr="000976D7" w14:paraId="28E2D03C" w14:textId="77777777" w:rsidTr="0039322D">
        <w:tc>
          <w:tcPr>
            <w:tcW w:w="5850" w:type="dxa"/>
          </w:tcPr>
          <w:p w14:paraId="705F1CA5" w14:textId="77777777" w:rsidR="00304F8F" w:rsidRPr="000976D7" w:rsidRDefault="00304F8F" w:rsidP="007B07F9">
            <w:pPr>
              <w:tabs>
                <w:tab w:val="left" w:pos="162"/>
              </w:tabs>
              <w:spacing w:line="380" w:lineRule="exact"/>
              <w:ind w:right="-17"/>
              <w:rPr>
                <w:rFonts w:ascii="Arial" w:hAnsi="Arial" w:cs="Arial"/>
                <w:sz w:val="20"/>
                <w:szCs w:val="20"/>
                <w:cs/>
              </w:rPr>
            </w:pPr>
            <w:r w:rsidRPr="000976D7">
              <w:rPr>
                <w:rFonts w:ascii="Arial" w:hAnsi="Arial" w:cs="Arial"/>
                <w:sz w:val="20"/>
                <w:szCs w:val="20"/>
              </w:rPr>
              <w:t>Other receivables - related party</w:t>
            </w:r>
          </w:p>
        </w:tc>
        <w:tc>
          <w:tcPr>
            <w:tcW w:w="1530" w:type="dxa"/>
          </w:tcPr>
          <w:p w14:paraId="662F3D08" w14:textId="192CBECF" w:rsidR="00304F8F" w:rsidRPr="000976D7" w:rsidRDefault="006233B3"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w:t>
            </w:r>
          </w:p>
        </w:tc>
        <w:tc>
          <w:tcPr>
            <w:tcW w:w="1530" w:type="dxa"/>
          </w:tcPr>
          <w:p w14:paraId="3D455BE2" w14:textId="20F9E0C1" w:rsidR="00304F8F" w:rsidRPr="000976D7" w:rsidRDefault="00304F8F" w:rsidP="007B07F9">
            <w:pPr>
              <w:tabs>
                <w:tab w:val="decimal" w:pos="1065"/>
              </w:tabs>
              <w:spacing w:line="380" w:lineRule="exact"/>
              <w:ind w:right="-45"/>
              <w:rPr>
                <w:rFonts w:ascii="Arial" w:hAnsi="Arial" w:cs="Arial"/>
                <w:sz w:val="20"/>
                <w:szCs w:val="20"/>
              </w:rPr>
            </w:pPr>
            <w:r w:rsidRPr="000976D7">
              <w:rPr>
                <w:rFonts w:ascii="Arial" w:hAnsi="Arial" w:cs="Arial"/>
                <w:sz w:val="20"/>
                <w:szCs w:val="20"/>
              </w:rPr>
              <w:t>1</w:t>
            </w:r>
          </w:p>
        </w:tc>
      </w:tr>
      <w:tr w:rsidR="00304F8F" w:rsidRPr="000976D7" w14:paraId="3BBD8684" w14:textId="77777777" w:rsidTr="0039322D">
        <w:tc>
          <w:tcPr>
            <w:tcW w:w="5850" w:type="dxa"/>
          </w:tcPr>
          <w:p w14:paraId="205B4D30" w14:textId="77777777" w:rsidR="00304F8F" w:rsidRPr="000976D7" w:rsidRDefault="00304F8F" w:rsidP="007B07F9">
            <w:pPr>
              <w:spacing w:line="380" w:lineRule="exact"/>
              <w:ind w:right="-17"/>
              <w:rPr>
                <w:rFonts w:ascii="Arial" w:hAnsi="Arial" w:cs="Arial"/>
                <w:sz w:val="20"/>
                <w:szCs w:val="20"/>
              </w:rPr>
            </w:pPr>
            <w:r w:rsidRPr="000976D7">
              <w:rPr>
                <w:rFonts w:ascii="Arial" w:hAnsi="Arial" w:cs="Arial"/>
                <w:sz w:val="20"/>
                <w:szCs w:val="20"/>
              </w:rPr>
              <w:t>Other receivables - unrelated parties</w:t>
            </w:r>
          </w:p>
        </w:tc>
        <w:tc>
          <w:tcPr>
            <w:tcW w:w="1530" w:type="dxa"/>
          </w:tcPr>
          <w:p w14:paraId="2BA13F74" w14:textId="64A0C138" w:rsidR="00304F8F" w:rsidRPr="000976D7" w:rsidRDefault="006233B3"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8</w:t>
            </w:r>
          </w:p>
        </w:tc>
        <w:tc>
          <w:tcPr>
            <w:tcW w:w="1530" w:type="dxa"/>
          </w:tcPr>
          <w:p w14:paraId="640C0235" w14:textId="256755CA" w:rsidR="00304F8F" w:rsidRPr="000976D7" w:rsidRDefault="00304F8F"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10</w:t>
            </w:r>
          </w:p>
        </w:tc>
      </w:tr>
      <w:tr w:rsidR="00304F8F" w:rsidRPr="000976D7" w14:paraId="4774C372" w14:textId="77777777" w:rsidTr="0039322D">
        <w:tc>
          <w:tcPr>
            <w:tcW w:w="5850" w:type="dxa"/>
          </w:tcPr>
          <w:p w14:paraId="70DE58EE" w14:textId="77777777" w:rsidR="00304F8F" w:rsidRPr="000976D7" w:rsidRDefault="00304F8F" w:rsidP="007B07F9">
            <w:pPr>
              <w:spacing w:line="380" w:lineRule="exact"/>
              <w:ind w:right="-17"/>
              <w:rPr>
                <w:rFonts w:ascii="Arial" w:hAnsi="Arial" w:cs="Arial"/>
                <w:sz w:val="20"/>
                <w:szCs w:val="20"/>
              </w:rPr>
            </w:pPr>
            <w:r w:rsidRPr="000976D7">
              <w:rPr>
                <w:rFonts w:ascii="Arial" w:hAnsi="Arial" w:cs="Arial"/>
                <w:sz w:val="20"/>
                <w:szCs w:val="20"/>
              </w:rPr>
              <w:t xml:space="preserve">Total other receivables </w:t>
            </w:r>
          </w:p>
        </w:tc>
        <w:tc>
          <w:tcPr>
            <w:tcW w:w="1530" w:type="dxa"/>
          </w:tcPr>
          <w:p w14:paraId="224D88EC" w14:textId="06218020" w:rsidR="00304F8F" w:rsidRPr="000976D7" w:rsidRDefault="006233B3"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8</w:t>
            </w:r>
          </w:p>
        </w:tc>
        <w:tc>
          <w:tcPr>
            <w:tcW w:w="1530" w:type="dxa"/>
          </w:tcPr>
          <w:p w14:paraId="138A9B4E" w14:textId="6EA79124" w:rsidR="00304F8F" w:rsidRPr="000976D7" w:rsidRDefault="00304F8F" w:rsidP="007B07F9">
            <w:pPr>
              <w:pBdr>
                <w:bottom w:val="sing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11</w:t>
            </w:r>
          </w:p>
        </w:tc>
      </w:tr>
      <w:tr w:rsidR="00304F8F" w:rsidRPr="000976D7" w14:paraId="59C444CC" w14:textId="77777777" w:rsidTr="0039322D">
        <w:tc>
          <w:tcPr>
            <w:tcW w:w="5850" w:type="dxa"/>
          </w:tcPr>
          <w:p w14:paraId="657ACA86" w14:textId="77777777" w:rsidR="00304F8F" w:rsidRPr="000976D7" w:rsidRDefault="00304F8F" w:rsidP="007B07F9">
            <w:pPr>
              <w:spacing w:line="380" w:lineRule="exact"/>
              <w:ind w:right="-17"/>
              <w:rPr>
                <w:rFonts w:ascii="Arial" w:hAnsi="Arial" w:cs="Arial"/>
                <w:sz w:val="20"/>
                <w:szCs w:val="20"/>
                <w:cs/>
              </w:rPr>
            </w:pPr>
            <w:r w:rsidRPr="000976D7">
              <w:rPr>
                <w:rFonts w:ascii="Arial" w:hAnsi="Arial" w:cs="Arial"/>
                <w:sz w:val="20"/>
                <w:szCs w:val="20"/>
              </w:rPr>
              <w:t>Total trade and other receivables - net</w:t>
            </w:r>
          </w:p>
        </w:tc>
        <w:tc>
          <w:tcPr>
            <w:tcW w:w="1530" w:type="dxa"/>
          </w:tcPr>
          <w:p w14:paraId="64C4C6AD" w14:textId="51802C5A" w:rsidR="00304F8F" w:rsidRPr="000976D7" w:rsidRDefault="006233B3" w:rsidP="007B07F9">
            <w:pPr>
              <w:pBdr>
                <w:bottom w:val="doub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103,014</w:t>
            </w:r>
          </w:p>
        </w:tc>
        <w:tc>
          <w:tcPr>
            <w:tcW w:w="1530" w:type="dxa"/>
          </w:tcPr>
          <w:p w14:paraId="6C06BE6D" w14:textId="7153F20F" w:rsidR="00304F8F" w:rsidRPr="000976D7" w:rsidRDefault="00304F8F" w:rsidP="007B07F9">
            <w:pPr>
              <w:pBdr>
                <w:bottom w:val="double" w:sz="4" w:space="1" w:color="auto"/>
              </w:pBdr>
              <w:tabs>
                <w:tab w:val="decimal" w:pos="1065"/>
              </w:tabs>
              <w:spacing w:line="380" w:lineRule="exact"/>
              <w:ind w:right="-45"/>
              <w:rPr>
                <w:rFonts w:ascii="Arial" w:hAnsi="Arial" w:cs="Arial"/>
                <w:sz w:val="20"/>
                <w:szCs w:val="20"/>
              </w:rPr>
            </w:pPr>
            <w:r w:rsidRPr="000976D7">
              <w:rPr>
                <w:rFonts w:ascii="Arial" w:hAnsi="Arial" w:cs="Arial"/>
                <w:sz w:val="20"/>
                <w:szCs w:val="20"/>
              </w:rPr>
              <w:t>114,465</w:t>
            </w:r>
          </w:p>
        </w:tc>
      </w:tr>
    </w:tbl>
    <w:p w14:paraId="56341859" w14:textId="77777777" w:rsidR="007B07F9" w:rsidRPr="000976D7" w:rsidRDefault="007B07F9" w:rsidP="007B07F9">
      <w:pPr>
        <w:keepNext/>
        <w:tabs>
          <w:tab w:val="left" w:pos="900"/>
          <w:tab w:val="left" w:pos="2160"/>
        </w:tabs>
        <w:spacing w:before="240" w:after="120" w:line="380" w:lineRule="exact"/>
        <w:ind w:left="605" w:hanging="605"/>
        <w:jc w:val="thaiDistribute"/>
        <w:rPr>
          <w:rFonts w:ascii="Arial" w:hAnsi="Arial" w:cs="Arial"/>
          <w:sz w:val="22"/>
          <w:szCs w:val="22"/>
          <w:cs/>
        </w:rPr>
      </w:pPr>
    </w:p>
    <w:p w14:paraId="622ABF1B" w14:textId="77777777" w:rsidR="007B07F9" w:rsidRPr="000976D7" w:rsidRDefault="007B07F9">
      <w:pPr>
        <w:overflowPunct/>
        <w:autoSpaceDE/>
        <w:autoSpaceDN/>
        <w:adjustRightInd/>
        <w:spacing w:after="160" w:line="259" w:lineRule="auto"/>
        <w:textAlignment w:val="auto"/>
        <w:rPr>
          <w:rFonts w:ascii="Arial" w:hAnsi="Arial" w:cs="Arial"/>
          <w:sz w:val="22"/>
          <w:szCs w:val="22"/>
          <w:cs/>
        </w:rPr>
      </w:pPr>
      <w:r w:rsidRPr="000976D7">
        <w:rPr>
          <w:rFonts w:ascii="Arial" w:hAnsi="Arial"/>
          <w:sz w:val="22"/>
          <w:szCs w:val="22"/>
          <w:cs/>
        </w:rPr>
        <w:br w:type="page"/>
      </w:r>
    </w:p>
    <w:p w14:paraId="441DE451" w14:textId="68090690" w:rsidR="00304F8F" w:rsidRPr="000976D7" w:rsidRDefault="004D3BDF" w:rsidP="007B07F9">
      <w:pPr>
        <w:keepNext/>
        <w:tabs>
          <w:tab w:val="left" w:pos="900"/>
          <w:tab w:val="left" w:pos="2160"/>
        </w:tabs>
        <w:spacing w:before="240" w:after="120" w:line="380" w:lineRule="exact"/>
        <w:ind w:left="605" w:hanging="605"/>
        <w:jc w:val="thaiDistribute"/>
        <w:rPr>
          <w:rFonts w:ascii="Arial" w:hAnsi="Arial" w:cs="Arial"/>
          <w:sz w:val="22"/>
          <w:szCs w:val="22"/>
        </w:rPr>
      </w:pPr>
      <w:r w:rsidRPr="000976D7">
        <w:rPr>
          <w:rFonts w:ascii="Arial" w:hAnsi="Arial" w:cs="Arial"/>
          <w:sz w:val="22"/>
          <w:szCs w:val="22"/>
          <w:cs/>
        </w:rPr>
        <w:lastRenderedPageBreak/>
        <w:tab/>
      </w:r>
      <w:r w:rsidR="00304F8F" w:rsidRPr="000976D7">
        <w:rPr>
          <w:rFonts w:ascii="Arial" w:hAnsi="Arial" w:cs="Arial"/>
          <w:sz w:val="22"/>
          <w:szCs w:val="22"/>
        </w:rPr>
        <w:t>Set out below is the movement in the allowance for expected credit losses of trade receivables.</w:t>
      </w:r>
    </w:p>
    <w:tbl>
      <w:tblPr>
        <w:tblW w:w="9090" w:type="dxa"/>
        <w:tblInd w:w="540" w:type="dxa"/>
        <w:tblLayout w:type="fixed"/>
        <w:tblLook w:val="04A0" w:firstRow="1" w:lastRow="0" w:firstColumn="1" w:lastColumn="0" w:noHBand="0" w:noVBand="1"/>
      </w:tblPr>
      <w:tblGrid>
        <w:gridCol w:w="6930"/>
        <w:gridCol w:w="2160"/>
      </w:tblGrid>
      <w:tr w:rsidR="00EC76AF" w:rsidRPr="00EC76AF" w14:paraId="1973EF18" w14:textId="77777777" w:rsidTr="00650354">
        <w:trPr>
          <w:trHeight w:val="80"/>
          <w:tblHeader/>
        </w:trPr>
        <w:tc>
          <w:tcPr>
            <w:tcW w:w="9090" w:type="dxa"/>
            <w:gridSpan w:val="2"/>
          </w:tcPr>
          <w:p w14:paraId="1B61FEAD" w14:textId="12E9491E" w:rsidR="00EC76AF" w:rsidRPr="00EC76AF" w:rsidRDefault="00EC76AF" w:rsidP="007B07F9">
            <w:pPr>
              <w:spacing w:line="380" w:lineRule="exact"/>
              <w:ind w:left="-29" w:right="-29"/>
              <w:jc w:val="right"/>
              <w:rPr>
                <w:rFonts w:ascii="Arial" w:hAnsi="Arial" w:cs="Arial"/>
                <w:sz w:val="22"/>
                <w:szCs w:val="22"/>
              </w:rPr>
            </w:pPr>
            <w:r w:rsidRPr="00EC76AF">
              <w:rPr>
                <w:rFonts w:ascii="Arial" w:hAnsi="Arial" w:cs="Arial"/>
                <w:sz w:val="22"/>
                <w:szCs w:val="22"/>
                <w:cs/>
              </w:rPr>
              <w:t>(</w:t>
            </w:r>
            <w:proofErr w:type="spellStart"/>
            <w:r w:rsidRPr="00EC76AF">
              <w:rPr>
                <w:rFonts w:ascii="Arial" w:hAnsi="Arial" w:cs="Arial"/>
                <w:sz w:val="22"/>
                <w:szCs w:val="22"/>
                <w:cs/>
              </w:rPr>
              <w:t>Unit</w:t>
            </w:r>
            <w:proofErr w:type="spellEnd"/>
            <w:r w:rsidRPr="00EC76AF">
              <w:rPr>
                <w:rFonts w:ascii="Arial" w:hAnsi="Arial" w:cs="Arial"/>
                <w:sz w:val="22"/>
                <w:szCs w:val="22"/>
                <w:cs/>
              </w:rPr>
              <w:t xml:space="preserve">: </w:t>
            </w:r>
            <w:proofErr w:type="spellStart"/>
            <w:r w:rsidRPr="00EC76AF">
              <w:rPr>
                <w:rFonts w:ascii="Arial" w:hAnsi="Arial" w:cs="Arial"/>
                <w:sz w:val="22"/>
                <w:szCs w:val="22"/>
                <w:cs/>
              </w:rPr>
              <w:t>Thousand</w:t>
            </w:r>
            <w:proofErr w:type="spellEnd"/>
            <w:r w:rsidRPr="00EC76AF">
              <w:rPr>
                <w:rFonts w:ascii="Arial" w:hAnsi="Arial" w:cs="Arial"/>
                <w:sz w:val="22"/>
                <w:szCs w:val="22"/>
                <w:cs/>
              </w:rPr>
              <w:t xml:space="preserve"> </w:t>
            </w:r>
            <w:proofErr w:type="spellStart"/>
            <w:r w:rsidRPr="00EC76AF">
              <w:rPr>
                <w:rFonts w:ascii="Arial" w:hAnsi="Arial" w:cs="Arial"/>
                <w:sz w:val="22"/>
                <w:szCs w:val="22"/>
                <w:cs/>
              </w:rPr>
              <w:t>Baht</w:t>
            </w:r>
            <w:proofErr w:type="spellEnd"/>
            <w:r w:rsidRPr="00EC76AF">
              <w:rPr>
                <w:rFonts w:ascii="Arial" w:hAnsi="Arial" w:cs="Arial"/>
                <w:sz w:val="22"/>
                <w:szCs w:val="22"/>
                <w:cs/>
              </w:rPr>
              <w:t>)</w:t>
            </w:r>
          </w:p>
        </w:tc>
      </w:tr>
      <w:tr w:rsidR="00304F8F" w:rsidRPr="00EC76AF" w14:paraId="24A7EEB3" w14:textId="77777777" w:rsidTr="007B07F9">
        <w:trPr>
          <w:trHeight w:val="79"/>
        </w:trPr>
        <w:tc>
          <w:tcPr>
            <w:tcW w:w="6930" w:type="dxa"/>
          </w:tcPr>
          <w:p w14:paraId="2B02F35F" w14:textId="77777777" w:rsidR="00304F8F" w:rsidRPr="00EC76AF" w:rsidRDefault="00304F8F" w:rsidP="007B07F9">
            <w:pPr>
              <w:spacing w:line="380" w:lineRule="exact"/>
              <w:ind w:left="156" w:hanging="171"/>
              <w:textAlignment w:val="auto"/>
              <w:rPr>
                <w:rFonts w:ascii="Arial" w:hAnsi="Arial" w:cs="Arial"/>
                <w:sz w:val="22"/>
                <w:szCs w:val="22"/>
              </w:rPr>
            </w:pPr>
            <w:r w:rsidRPr="00EC76AF">
              <w:rPr>
                <w:rFonts w:ascii="Arial" w:hAnsi="Arial" w:cs="Arial"/>
                <w:sz w:val="22"/>
                <w:szCs w:val="22"/>
              </w:rPr>
              <w:t>As at 1 January 2020</w:t>
            </w:r>
          </w:p>
        </w:tc>
        <w:tc>
          <w:tcPr>
            <w:tcW w:w="2160" w:type="dxa"/>
            <w:vAlign w:val="bottom"/>
          </w:tcPr>
          <w:p w14:paraId="3501E481" w14:textId="2A79C839" w:rsidR="00304F8F" w:rsidRPr="00EC76AF" w:rsidRDefault="007E3C08" w:rsidP="007B07F9">
            <w:pPr>
              <w:tabs>
                <w:tab w:val="decimal" w:pos="1597"/>
              </w:tabs>
              <w:spacing w:line="380" w:lineRule="exact"/>
              <w:ind w:left="-29" w:right="-29"/>
              <w:rPr>
                <w:rFonts w:ascii="Arial" w:hAnsi="Arial" w:cs="Arial"/>
                <w:sz w:val="22"/>
                <w:szCs w:val="22"/>
              </w:rPr>
            </w:pPr>
            <w:r w:rsidRPr="00EC76AF">
              <w:rPr>
                <w:rFonts w:ascii="Arial" w:hAnsi="Arial" w:cs="Arial"/>
                <w:sz w:val="22"/>
                <w:szCs w:val="22"/>
              </w:rPr>
              <w:t>588</w:t>
            </w:r>
          </w:p>
        </w:tc>
      </w:tr>
      <w:tr w:rsidR="00304F8F" w:rsidRPr="00EC76AF" w14:paraId="4D545021" w14:textId="77777777" w:rsidTr="007B07F9">
        <w:trPr>
          <w:trHeight w:val="79"/>
        </w:trPr>
        <w:tc>
          <w:tcPr>
            <w:tcW w:w="6930" w:type="dxa"/>
          </w:tcPr>
          <w:p w14:paraId="597D0797" w14:textId="0033BC33" w:rsidR="00304F8F" w:rsidRPr="00EC76AF" w:rsidRDefault="0039322D" w:rsidP="007B07F9">
            <w:pPr>
              <w:spacing w:line="380" w:lineRule="exact"/>
              <w:ind w:left="156" w:hanging="171"/>
              <w:textAlignment w:val="auto"/>
              <w:rPr>
                <w:rFonts w:ascii="Arial" w:hAnsi="Arial" w:cs="Arial"/>
                <w:sz w:val="22"/>
                <w:szCs w:val="22"/>
              </w:rPr>
            </w:pPr>
            <w:r w:rsidRPr="00EC76AF">
              <w:rPr>
                <w:rFonts w:ascii="Arial" w:hAnsi="Arial" w:cs="Browallia New"/>
                <w:sz w:val="22"/>
                <w:szCs w:val="22"/>
              </w:rPr>
              <w:t>Addition during the year</w:t>
            </w:r>
            <w:r w:rsidR="00304F8F" w:rsidRPr="00EC76AF">
              <w:rPr>
                <w:rFonts w:ascii="Arial" w:hAnsi="Arial" w:cs="Arial"/>
                <w:sz w:val="22"/>
                <w:szCs w:val="22"/>
              </w:rPr>
              <w:t xml:space="preserve"> </w:t>
            </w:r>
          </w:p>
        </w:tc>
        <w:tc>
          <w:tcPr>
            <w:tcW w:w="2160" w:type="dxa"/>
            <w:vAlign w:val="bottom"/>
          </w:tcPr>
          <w:p w14:paraId="095642FB" w14:textId="1152CFB8" w:rsidR="00304F8F" w:rsidRPr="00EC76AF" w:rsidRDefault="001420BD" w:rsidP="007B07F9">
            <w:pPr>
              <w:tabs>
                <w:tab w:val="decimal" w:pos="1597"/>
              </w:tabs>
              <w:spacing w:line="380" w:lineRule="exact"/>
              <w:ind w:left="-29" w:right="-29"/>
              <w:rPr>
                <w:rFonts w:ascii="Arial" w:hAnsi="Arial" w:cs="Arial"/>
                <w:sz w:val="22"/>
                <w:szCs w:val="22"/>
              </w:rPr>
            </w:pPr>
            <w:r w:rsidRPr="00EC76AF">
              <w:rPr>
                <w:rFonts w:ascii="Arial" w:hAnsi="Arial" w:cs="Arial"/>
                <w:sz w:val="22"/>
                <w:szCs w:val="22"/>
              </w:rPr>
              <w:t>37</w:t>
            </w:r>
          </w:p>
        </w:tc>
      </w:tr>
      <w:tr w:rsidR="00304F8F" w:rsidRPr="00EC76AF" w14:paraId="11ACAB9C" w14:textId="77777777" w:rsidTr="007B07F9">
        <w:trPr>
          <w:trHeight w:val="79"/>
        </w:trPr>
        <w:tc>
          <w:tcPr>
            <w:tcW w:w="6930" w:type="dxa"/>
          </w:tcPr>
          <w:p w14:paraId="3692DDA0" w14:textId="6BDF1EBD" w:rsidR="00304F8F" w:rsidRPr="00EC76AF" w:rsidRDefault="0039322D" w:rsidP="007B07F9">
            <w:pPr>
              <w:spacing w:line="380" w:lineRule="exact"/>
              <w:ind w:left="156" w:hanging="171"/>
              <w:textAlignment w:val="auto"/>
              <w:rPr>
                <w:rFonts w:ascii="Arial" w:hAnsi="Arial" w:cs="Arial"/>
                <w:sz w:val="22"/>
                <w:szCs w:val="22"/>
              </w:rPr>
            </w:pPr>
            <w:r w:rsidRPr="00EC76AF">
              <w:rPr>
                <w:rFonts w:ascii="Arial" w:hAnsi="Arial" w:cs="Arial"/>
                <w:sz w:val="22"/>
                <w:szCs w:val="22"/>
              </w:rPr>
              <w:t>Reversal during the year</w:t>
            </w:r>
          </w:p>
        </w:tc>
        <w:tc>
          <w:tcPr>
            <w:tcW w:w="2160" w:type="dxa"/>
            <w:vAlign w:val="bottom"/>
          </w:tcPr>
          <w:p w14:paraId="193497B5" w14:textId="5A11A078" w:rsidR="00304F8F" w:rsidRPr="00EC76AF" w:rsidRDefault="001420BD" w:rsidP="007B07F9">
            <w:pPr>
              <w:pBdr>
                <w:bottom w:val="single" w:sz="4" w:space="1" w:color="auto"/>
              </w:pBdr>
              <w:tabs>
                <w:tab w:val="decimal" w:pos="1597"/>
              </w:tabs>
              <w:spacing w:line="380" w:lineRule="exact"/>
              <w:ind w:left="-29" w:right="-29"/>
              <w:rPr>
                <w:rFonts w:ascii="Arial" w:hAnsi="Arial" w:cs="Arial"/>
                <w:sz w:val="22"/>
                <w:szCs w:val="22"/>
              </w:rPr>
            </w:pPr>
            <w:r w:rsidRPr="00EC76AF">
              <w:rPr>
                <w:rFonts w:ascii="Arial" w:hAnsi="Arial" w:cs="Arial"/>
                <w:sz w:val="22"/>
                <w:szCs w:val="22"/>
              </w:rPr>
              <w:t>(96)</w:t>
            </w:r>
          </w:p>
        </w:tc>
      </w:tr>
      <w:tr w:rsidR="00304F8F" w:rsidRPr="00EC76AF" w14:paraId="521DE3D0" w14:textId="77777777" w:rsidTr="007B07F9">
        <w:trPr>
          <w:trHeight w:val="219"/>
        </w:trPr>
        <w:tc>
          <w:tcPr>
            <w:tcW w:w="6930" w:type="dxa"/>
            <w:hideMark/>
          </w:tcPr>
          <w:p w14:paraId="0B4B6FE8" w14:textId="77777777" w:rsidR="00304F8F" w:rsidRPr="00EC76AF" w:rsidRDefault="00304F8F" w:rsidP="007B07F9">
            <w:pPr>
              <w:spacing w:line="380" w:lineRule="exact"/>
              <w:ind w:left="520" w:hanging="535"/>
              <w:rPr>
                <w:rFonts w:ascii="Arial" w:hAnsi="Arial" w:cs="Arial"/>
                <w:sz w:val="22"/>
                <w:szCs w:val="22"/>
              </w:rPr>
            </w:pPr>
            <w:r w:rsidRPr="00EC76AF">
              <w:rPr>
                <w:rFonts w:ascii="Arial" w:hAnsi="Arial" w:cs="Arial"/>
                <w:sz w:val="22"/>
                <w:szCs w:val="22"/>
              </w:rPr>
              <w:t>As at 31 December 2020</w:t>
            </w:r>
          </w:p>
        </w:tc>
        <w:tc>
          <w:tcPr>
            <w:tcW w:w="2160" w:type="dxa"/>
            <w:vAlign w:val="bottom"/>
          </w:tcPr>
          <w:p w14:paraId="67AC2540" w14:textId="0F0F7CA3" w:rsidR="00304F8F" w:rsidRPr="00EC76AF" w:rsidRDefault="00232CD3" w:rsidP="007B07F9">
            <w:pPr>
              <w:pBdr>
                <w:bottom w:val="double" w:sz="4" w:space="1" w:color="auto"/>
              </w:pBdr>
              <w:tabs>
                <w:tab w:val="decimal" w:pos="1597"/>
              </w:tabs>
              <w:spacing w:line="380" w:lineRule="exact"/>
              <w:ind w:left="-29" w:right="-29"/>
              <w:rPr>
                <w:rFonts w:ascii="Arial" w:hAnsi="Arial" w:cs="Arial"/>
                <w:sz w:val="22"/>
                <w:szCs w:val="22"/>
              </w:rPr>
            </w:pPr>
            <w:r w:rsidRPr="00EC76AF">
              <w:rPr>
                <w:rFonts w:ascii="Arial" w:hAnsi="Arial" w:cs="Arial"/>
                <w:sz w:val="22"/>
                <w:szCs w:val="22"/>
              </w:rPr>
              <w:t>529</w:t>
            </w:r>
          </w:p>
        </w:tc>
      </w:tr>
    </w:tbl>
    <w:p w14:paraId="502E005B" w14:textId="154A9B6F" w:rsidR="003963AB" w:rsidRPr="000976D7" w:rsidRDefault="00304F8F" w:rsidP="007B07F9">
      <w:pPr>
        <w:tabs>
          <w:tab w:val="left" w:pos="2160"/>
          <w:tab w:val="right" w:pos="7200"/>
          <w:tab w:val="right" w:pos="8540"/>
        </w:tabs>
        <w:spacing w:before="240" w:after="120" w:line="380" w:lineRule="exact"/>
        <w:ind w:left="605" w:hanging="605"/>
        <w:jc w:val="thaiDistribute"/>
        <w:rPr>
          <w:rFonts w:ascii="Arial" w:hAnsi="Arial" w:cs="Arial"/>
          <w:b/>
          <w:bCs/>
          <w:sz w:val="22"/>
          <w:szCs w:val="22"/>
        </w:rPr>
      </w:pPr>
      <w:r w:rsidRPr="000976D7">
        <w:rPr>
          <w:rFonts w:ascii="Arial" w:hAnsi="Arial" w:cs="Arial"/>
          <w:b/>
          <w:bCs/>
          <w:sz w:val="22"/>
          <w:szCs w:val="22"/>
        </w:rPr>
        <w:t>10</w:t>
      </w:r>
      <w:r w:rsidR="003963AB" w:rsidRPr="000976D7">
        <w:rPr>
          <w:rFonts w:ascii="Arial" w:hAnsi="Arial" w:cs="Arial"/>
          <w:b/>
          <w:bCs/>
          <w:sz w:val="22"/>
          <w:szCs w:val="22"/>
        </w:rPr>
        <w:t>.</w:t>
      </w:r>
      <w:r w:rsidR="003963AB" w:rsidRPr="000976D7">
        <w:rPr>
          <w:rFonts w:ascii="Arial" w:hAnsi="Arial" w:cs="Arial"/>
          <w:b/>
          <w:bCs/>
          <w:sz w:val="22"/>
          <w:szCs w:val="22"/>
        </w:rPr>
        <w:tab/>
        <w:t>Inventories</w:t>
      </w:r>
    </w:p>
    <w:tbl>
      <w:tblPr>
        <w:tblW w:w="9180" w:type="dxa"/>
        <w:tblInd w:w="540" w:type="dxa"/>
        <w:tblLayout w:type="fixed"/>
        <w:tblLook w:val="0000" w:firstRow="0" w:lastRow="0" w:firstColumn="0" w:lastColumn="0" w:noHBand="0" w:noVBand="0"/>
      </w:tblPr>
      <w:tblGrid>
        <w:gridCol w:w="1710"/>
        <w:gridCol w:w="1245"/>
        <w:gridCol w:w="1245"/>
        <w:gridCol w:w="1245"/>
        <w:gridCol w:w="1245"/>
        <w:gridCol w:w="1245"/>
        <w:gridCol w:w="1245"/>
      </w:tblGrid>
      <w:tr w:rsidR="00222DE8" w:rsidRPr="000976D7" w14:paraId="4B434183" w14:textId="77777777" w:rsidTr="0039322D">
        <w:tc>
          <w:tcPr>
            <w:tcW w:w="9180" w:type="dxa"/>
            <w:gridSpan w:val="7"/>
            <w:vAlign w:val="bottom"/>
          </w:tcPr>
          <w:p w14:paraId="0FD075C8" w14:textId="77777777" w:rsidR="00222DE8" w:rsidRPr="000976D7" w:rsidRDefault="00222DE8" w:rsidP="007B07F9">
            <w:pPr>
              <w:tabs>
                <w:tab w:val="center" w:pos="6480"/>
                <w:tab w:val="center" w:pos="8820"/>
              </w:tabs>
              <w:spacing w:line="380" w:lineRule="exact"/>
              <w:ind w:right="-14"/>
              <w:jc w:val="right"/>
              <w:rPr>
                <w:rFonts w:ascii="Arial" w:hAnsi="Arial" w:cs="Arial"/>
                <w:sz w:val="20"/>
                <w:szCs w:val="20"/>
                <w:cs/>
              </w:rPr>
            </w:pPr>
            <w:r w:rsidRPr="000976D7">
              <w:rPr>
                <w:rFonts w:ascii="Arial" w:hAnsi="Arial" w:cs="Arial"/>
                <w:sz w:val="20"/>
                <w:szCs w:val="20"/>
              </w:rPr>
              <w:t>(Unit: Thousand Baht)</w:t>
            </w:r>
          </w:p>
        </w:tc>
      </w:tr>
      <w:tr w:rsidR="003963AB" w:rsidRPr="000976D7" w14:paraId="6B4B42CC" w14:textId="77777777" w:rsidTr="0039322D">
        <w:tc>
          <w:tcPr>
            <w:tcW w:w="1710" w:type="dxa"/>
            <w:vAlign w:val="bottom"/>
          </w:tcPr>
          <w:p w14:paraId="097C89B2" w14:textId="77777777" w:rsidR="003963AB" w:rsidRPr="000976D7" w:rsidRDefault="003963AB" w:rsidP="007B07F9">
            <w:pPr>
              <w:spacing w:line="380" w:lineRule="exact"/>
              <w:ind w:right="-14"/>
              <w:jc w:val="thaiDistribute"/>
              <w:rPr>
                <w:rFonts w:ascii="Arial" w:hAnsi="Arial" w:cs="Arial"/>
                <w:sz w:val="20"/>
                <w:szCs w:val="20"/>
                <w:u w:val="single"/>
              </w:rPr>
            </w:pPr>
          </w:p>
        </w:tc>
        <w:tc>
          <w:tcPr>
            <w:tcW w:w="2490" w:type="dxa"/>
            <w:gridSpan w:val="2"/>
            <w:shd w:val="clear" w:color="auto" w:fill="auto"/>
            <w:vAlign w:val="bottom"/>
          </w:tcPr>
          <w:p w14:paraId="09BB35ED" w14:textId="77777777" w:rsidR="003963AB" w:rsidRPr="000976D7" w:rsidRDefault="003963AB" w:rsidP="007B07F9">
            <w:pPr>
              <w:pBdr>
                <w:bottom w:val="single" w:sz="4" w:space="1" w:color="auto"/>
              </w:pBdr>
              <w:tabs>
                <w:tab w:val="center" w:pos="6480"/>
                <w:tab w:val="center" w:pos="8820"/>
              </w:tabs>
              <w:spacing w:line="380" w:lineRule="exact"/>
              <w:ind w:right="-14"/>
              <w:jc w:val="center"/>
              <w:rPr>
                <w:rFonts w:ascii="Arial" w:hAnsi="Arial" w:cs="Arial"/>
                <w:sz w:val="20"/>
                <w:szCs w:val="20"/>
              </w:rPr>
            </w:pPr>
            <w:r w:rsidRPr="000976D7">
              <w:rPr>
                <w:rFonts w:ascii="Arial" w:hAnsi="Arial" w:cs="Arial"/>
                <w:sz w:val="20"/>
                <w:szCs w:val="20"/>
              </w:rPr>
              <w:t>Cost</w:t>
            </w:r>
          </w:p>
        </w:tc>
        <w:tc>
          <w:tcPr>
            <w:tcW w:w="2490" w:type="dxa"/>
            <w:gridSpan w:val="2"/>
            <w:shd w:val="clear" w:color="auto" w:fill="auto"/>
            <w:vAlign w:val="bottom"/>
          </w:tcPr>
          <w:p w14:paraId="6F56C578" w14:textId="77777777" w:rsidR="0039322D" w:rsidRPr="000976D7" w:rsidRDefault="003963AB" w:rsidP="007B07F9">
            <w:pPr>
              <w:pBdr>
                <w:bottom w:val="single" w:sz="4" w:space="1" w:color="auto"/>
              </w:pBdr>
              <w:tabs>
                <w:tab w:val="center" w:pos="6480"/>
                <w:tab w:val="center" w:pos="8820"/>
              </w:tabs>
              <w:spacing w:line="380" w:lineRule="exact"/>
              <w:ind w:right="-14"/>
              <w:jc w:val="center"/>
              <w:rPr>
                <w:rFonts w:ascii="Arial" w:hAnsi="Arial" w:cs="Arial"/>
                <w:sz w:val="20"/>
                <w:szCs w:val="20"/>
              </w:rPr>
            </w:pPr>
            <w:r w:rsidRPr="000976D7">
              <w:rPr>
                <w:rFonts w:ascii="Arial" w:hAnsi="Arial" w:cs="Arial"/>
                <w:sz w:val="20"/>
                <w:szCs w:val="20"/>
              </w:rPr>
              <w:t xml:space="preserve">Reduce cost to </w:t>
            </w:r>
          </w:p>
          <w:p w14:paraId="6E108AC7" w14:textId="0437E4F2" w:rsidR="003963AB" w:rsidRPr="000976D7" w:rsidRDefault="003963AB" w:rsidP="007B07F9">
            <w:pPr>
              <w:pBdr>
                <w:bottom w:val="single" w:sz="4" w:space="1" w:color="auto"/>
              </w:pBdr>
              <w:tabs>
                <w:tab w:val="center" w:pos="6480"/>
                <w:tab w:val="center" w:pos="8820"/>
              </w:tabs>
              <w:spacing w:line="380" w:lineRule="exact"/>
              <w:ind w:right="-14"/>
              <w:jc w:val="center"/>
              <w:rPr>
                <w:rFonts w:ascii="Arial" w:hAnsi="Arial" w:cs="Arial"/>
                <w:sz w:val="20"/>
                <w:szCs w:val="20"/>
                <w:cs/>
              </w:rPr>
            </w:pPr>
            <w:r w:rsidRPr="000976D7">
              <w:rPr>
                <w:rFonts w:ascii="Arial" w:hAnsi="Arial" w:cs="Arial"/>
                <w:sz w:val="20"/>
                <w:szCs w:val="20"/>
              </w:rPr>
              <w:t xml:space="preserve">net </w:t>
            </w:r>
            <w:proofErr w:type="spellStart"/>
            <w:r w:rsidRPr="000976D7">
              <w:rPr>
                <w:rFonts w:ascii="Arial" w:hAnsi="Arial" w:cs="Arial"/>
                <w:sz w:val="20"/>
                <w:szCs w:val="20"/>
              </w:rPr>
              <w:t>realisable</w:t>
            </w:r>
            <w:proofErr w:type="spellEnd"/>
            <w:r w:rsidRPr="000976D7">
              <w:rPr>
                <w:rFonts w:ascii="Arial" w:hAnsi="Arial" w:cs="Arial"/>
                <w:sz w:val="20"/>
                <w:szCs w:val="20"/>
              </w:rPr>
              <w:t xml:space="preserve"> value</w:t>
            </w:r>
          </w:p>
        </w:tc>
        <w:tc>
          <w:tcPr>
            <w:tcW w:w="2490" w:type="dxa"/>
            <w:gridSpan w:val="2"/>
            <w:shd w:val="clear" w:color="auto" w:fill="auto"/>
            <w:vAlign w:val="bottom"/>
          </w:tcPr>
          <w:p w14:paraId="0BA8F1A7" w14:textId="77777777" w:rsidR="003963AB" w:rsidRPr="000976D7" w:rsidRDefault="003963AB" w:rsidP="007B07F9">
            <w:pPr>
              <w:pBdr>
                <w:bottom w:val="single" w:sz="4" w:space="1" w:color="auto"/>
              </w:pBdr>
              <w:tabs>
                <w:tab w:val="center" w:pos="6480"/>
                <w:tab w:val="center" w:pos="8820"/>
              </w:tabs>
              <w:spacing w:line="380" w:lineRule="exact"/>
              <w:ind w:right="-14"/>
              <w:jc w:val="center"/>
              <w:rPr>
                <w:rFonts w:ascii="Arial" w:hAnsi="Arial" w:cs="Arial"/>
                <w:sz w:val="20"/>
                <w:szCs w:val="20"/>
              </w:rPr>
            </w:pPr>
            <w:r w:rsidRPr="000976D7">
              <w:rPr>
                <w:rFonts w:ascii="Arial" w:hAnsi="Arial" w:cs="Arial"/>
                <w:sz w:val="20"/>
                <w:szCs w:val="20"/>
              </w:rPr>
              <w:t>Inventories</w:t>
            </w:r>
            <w:r w:rsidR="00942336" w:rsidRPr="000976D7">
              <w:rPr>
                <w:rFonts w:ascii="Arial" w:hAnsi="Arial" w:cs="Arial"/>
                <w:sz w:val="20"/>
                <w:szCs w:val="20"/>
              </w:rPr>
              <w:t xml:space="preserve"> </w:t>
            </w:r>
            <w:r w:rsidRPr="000976D7">
              <w:rPr>
                <w:rFonts w:ascii="Arial" w:hAnsi="Arial" w:cs="Arial"/>
                <w:sz w:val="20"/>
                <w:szCs w:val="20"/>
              </w:rPr>
              <w:t>-</w:t>
            </w:r>
            <w:r w:rsidR="00942336" w:rsidRPr="000976D7">
              <w:rPr>
                <w:rFonts w:ascii="Arial" w:hAnsi="Arial" w:cs="Arial"/>
                <w:sz w:val="20"/>
                <w:szCs w:val="20"/>
              </w:rPr>
              <w:t xml:space="preserve"> </w:t>
            </w:r>
            <w:r w:rsidRPr="000976D7">
              <w:rPr>
                <w:rFonts w:ascii="Arial" w:hAnsi="Arial" w:cs="Arial"/>
                <w:sz w:val="20"/>
                <w:szCs w:val="20"/>
              </w:rPr>
              <w:t>net</w:t>
            </w:r>
          </w:p>
        </w:tc>
      </w:tr>
      <w:tr w:rsidR="003963AB" w:rsidRPr="000976D7" w14:paraId="08092CF1" w14:textId="77777777" w:rsidTr="0039322D">
        <w:tc>
          <w:tcPr>
            <w:tcW w:w="1710" w:type="dxa"/>
            <w:vAlign w:val="bottom"/>
          </w:tcPr>
          <w:p w14:paraId="414E6F9D" w14:textId="77777777" w:rsidR="003963AB" w:rsidRPr="000976D7" w:rsidRDefault="003963AB" w:rsidP="007B07F9">
            <w:pPr>
              <w:spacing w:line="380" w:lineRule="exact"/>
              <w:ind w:right="-14"/>
              <w:jc w:val="thaiDistribute"/>
              <w:rPr>
                <w:rFonts w:ascii="Arial" w:hAnsi="Arial" w:cs="Arial"/>
                <w:sz w:val="20"/>
                <w:szCs w:val="20"/>
                <w:u w:val="single"/>
              </w:rPr>
            </w:pPr>
          </w:p>
        </w:tc>
        <w:tc>
          <w:tcPr>
            <w:tcW w:w="1245" w:type="dxa"/>
            <w:shd w:val="clear" w:color="auto" w:fill="auto"/>
            <w:vAlign w:val="bottom"/>
          </w:tcPr>
          <w:p w14:paraId="791CBC43" w14:textId="36DD9698" w:rsidR="003963AB" w:rsidRPr="000976D7" w:rsidRDefault="002B0D53" w:rsidP="007B07F9">
            <w:pPr>
              <w:tabs>
                <w:tab w:val="center" w:pos="6480"/>
                <w:tab w:val="center" w:pos="8820"/>
              </w:tabs>
              <w:spacing w:line="380" w:lineRule="exact"/>
              <w:ind w:right="-36"/>
              <w:jc w:val="center"/>
              <w:rPr>
                <w:rFonts w:ascii="Arial" w:hAnsi="Arial" w:cs="Arial"/>
                <w:sz w:val="20"/>
                <w:szCs w:val="20"/>
                <w:u w:val="single"/>
              </w:rPr>
            </w:pPr>
            <w:r w:rsidRPr="000976D7">
              <w:rPr>
                <w:rFonts w:ascii="Arial" w:hAnsi="Arial" w:cs="Arial"/>
                <w:sz w:val="20"/>
                <w:szCs w:val="20"/>
                <w:u w:val="single"/>
              </w:rPr>
              <w:t>2020</w:t>
            </w:r>
          </w:p>
        </w:tc>
        <w:tc>
          <w:tcPr>
            <w:tcW w:w="1245" w:type="dxa"/>
            <w:shd w:val="clear" w:color="auto" w:fill="auto"/>
            <w:vAlign w:val="bottom"/>
          </w:tcPr>
          <w:p w14:paraId="5E6F5B90" w14:textId="4371CDD9" w:rsidR="003963AB" w:rsidRPr="000976D7" w:rsidRDefault="002B0D53" w:rsidP="007B07F9">
            <w:pPr>
              <w:tabs>
                <w:tab w:val="center" w:pos="6480"/>
                <w:tab w:val="center" w:pos="8820"/>
              </w:tabs>
              <w:spacing w:line="380" w:lineRule="exact"/>
              <w:ind w:right="-36"/>
              <w:jc w:val="center"/>
              <w:rPr>
                <w:rFonts w:ascii="Arial" w:hAnsi="Arial" w:cs="Arial"/>
                <w:sz w:val="20"/>
                <w:szCs w:val="20"/>
                <w:u w:val="single"/>
              </w:rPr>
            </w:pPr>
            <w:r w:rsidRPr="000976D7">
              <w:rPr>
                <w:rFonts w:ascii="Arial" w:hAnsi="Arial" w:cs="Arial"/>
                <w:sz w:val="20"/>
                <w:szCs w:val="20"/>
                <w:u w:val="single"/>
              </w:rPr>
              <w:t>2019</w:t>
            </w:r>
          </w:p>
        </w:tc>
        <w:tc>
          <w:tcPr>
            <w:tcW w:w="1245" w:type="dxa"/>
            <w:shd w:val="clear" w:color="auto" w:fill="auto"/>
            <w:vAlign w:val="bottom"/>
          </w:tcPr>
          <w:p w14:paraId="71187BA6" w14:textId="56F5903D" w:rsidR="003963AB" w:rsidRPr="000976D7" w:rsidRDefault="002B0D53" w:rsidP="007B07F9">
            <w:pPr>
              <w:tabs>
                <w:tab w:val="center" w:pos="6480"/>
                <w:tab w:val="center" w:pos="8820"/>
              </w:tabs>
              <w:spacing w:line="380" w:lineRule="exact"/>
              <w:ind w:right="-36"/>
              <w:jc w:val="center"/>
              <w:rPr>
                <w:rFonts w:ascii="Arial" w:hAnsi="Arial" w:cs="Arial"/>
                <w:sz w:val="20"/>
                <w:szCs w:val="20"/>
                <w:u w:val="single"/>
              </w:rPr>
            </w:pPr>
            <w:r w:rsidRPr="000976D7">
              <w:rPr>
                <w:rFonts w:ascii="Arial" w:hAnsi="Arial" w:cs="Arial"/>
                <w:sz w:val="20"/>
                <w:szCs w:val="20"/>
                <w:u w:val="single"/>
              </w:rPr>
              <w:t>2020</w:t>
            </w:r>
          </w:p>
        </w:tc>
        <w:tc>
          <w:tcPr>
            <w:tcW w:w="1245" w:type="dxa"/>
            <w:shd w:val="clear" w:color="auto" w:fill="auto"/>
            <w:vAlign w:val="bottom"/>
          </w:tcPr>
          <w:p w14:paraId="534C956D" w14:textId="22908FED" w:rsidR="003963AB" w:rsidRPr="000976D7" w:rsidRDefault="002B0D53" w:rsidP="007B07F9">
            <w:pPr>
              <w:tabs>
                <w:tab w:val="center" w:pos="6480"/>
                <w:tab w:val="center" w:pos="8820"/>
              </w:tabs>
              <w:spacing w:line="380" w:lineRule="exact"/>
              <w:ind w:right="-36"/>
              <w:jc w:val="center"/>
              <w:rPr>
                <w:rFonts w:ascii="Arial" w:hAnsi="Arial" w:cs="Arial"/>
                <w:sz w:val="20"/>
                <w:szCs w:val="20"/>
                <w:u w:val="single"/>
              </w:rPr>
            </w:pPr>
            <w:r w:rsidRPr="000976D7">
              <w:rPr>
                <w:rFonts w:ascii="Arial" w:hAnsi="Arial" w:cs="Arial"/>
                <w:sz w:val="20"/>
                <w:szCs w:val="20"/>
                <w:u w:val="single"/>
              </w:rPr>
              <w:t>2019</w:t>
            </w:r>
          </w:p>
        </w:tc>
        <w:tc>
          <w:tcPr>
            <w:tcW w:w="1245" w:type="dxa"/>
            <w:shd w:val="clear" w:color="auto" w:fill="auto"/>
            <w:vAlign w:val="bottom"/>
          </w:tcPr>
          <w:p w14:paraId="3C0D55D5" w14:textId="3C42F4FA" w:rsidR="003963AB" w:rsidRPr="000976D7" w:rsidRDefault="002B0D53" w:rsidP="007B07F9">
            <w:pPr>
              <w:tabs>
                <w:tab w:val="center" w:pos="6480"/>
                <w:tab w:val="center" w:pos="8820"/>
              </w:tabs>
              <w:spacing w:line="380" w:lineRule="exact"/>
              <w:ind w:right="-36"/>
              <w:jc w:val="center"/>
              <w:rPr>
                <w:rFonts w:ascii="Arial" w:hAnsi="Arial" w:cs="Arial"/>
                <w:sz w:val="20"/>
                <w:szCs w:val="20"/>
                <w:u w:val="single"/>
              </w:rPr>
            </w:pPr>
            <w:r w:rsidRPr="000976D7">
              <w:rPr>
                <w:rFonts w:ascii="Arial" w:hAnsi="Arial" w:cs="Arial"/>
                <w:sz w:val="20"/>
                <w:szCs w:val="20"/>
                <w:u w:val="single"/>
              </w:rPr>
              <w:t>2020</w:t>
            </w:r>
          </w:p>
        </w:tc>
        <w:tc>
          <w:tcPr>
            <w:tcW w:w="1245" w:type="dxa"/>
            <w:shd w:val="clear" w:color="auto" w:fill="auto"/>
            <w:vAlign w:val="bottom"/>
          </w:tcPr>
          <w:p w14:paraId="66A2A10C" w14:textId="33A486E7" w:rsidR="003963AB" w:rsidRPr="000976D7" w:rsidRDefault="002B0D53" w:rsidP="007B07F9">
            <w:pPr>
              <w:tabs>
                <w:tab w:val="center" w:pos="6480"/>
                <w:tab w:val="center" w:pos="8820"/>
              </w:tabs>
              <w:spacing w:line="380" w:lineRule="exact"/>
              <w:ind w:right="-36"/>
              <w:jc w:val="center"/>
              <w:rPr>
                <w:rFonts w:ascii="Arial" w:hAnsi="Arial" w:cs="Arial"/>
                <w:sz w:val="20"/>
                <w:szCs w:val="20"/>
                <w:u w:val="single"/>
              </w:rPr>
            </w:pPr>
            <w:r w:rsidRPr="000976D7">
              <w:rPr>
                <w:rFonts w:ascii="Arial" w:hAnsi="Arial" w:cs="Arial"/>
                <w:sz w:val="20"/>
                <w:szCs w:val="20"/>
                <w:u w:val="single"/>
              </w:rPr>
              <w:t>2019</w:t>
            </w:r>
          </w:p>
        </w:tc>
      </w:tr>
      <w:tr w:rsidR="00966F55" w:rsidRPr="000976D7" w14:paraId="7DD71982" w14:textId="77777777" w:rsidTr="0039322D">
        <w:tc>
          <w:tcPr>
            <w:tcW w:w="1710" w:type="dxa"/>
            <w:vAlign w:val="bottom"/>
          </w:tcPr>
          <w:p w14:paraId="630DDC63" w14:textId="77777777" w:rsidR="00966F55" w:rsidRPr="000976D7" w:rsidRDefault="00966F55" w:rsidP="007B07F9">
            <w:pPr>
              <w:spacing w:line="380" w:lineRule="exact"/>
              <w:ind w:right="-36"/>
              <w:jc w:val="thaiDistribute"/>
              <w:rPr>
                <w:rFonts w:ascii="Arial" w:hAnsi="Arial" w:cs="Arial"/>
                <w:sz w:val="20"/>
                <w:szCs w:val="20"/>
              </w:rPr>
            </w:pPr>
            <w:r w:rsidRPr="000976D7">
              <w:rPr>
                <w:rFonts w:ascii="Arial" w:hAnsi="Arial" w:cs="Arial"/>
                <w:sz w:val="20"/>
                <w:szCs w:val="20"/>
              </w:rPr>
              <w:t>Finished goods</w:t>
            </w:r>
          </w:p>
        </w:tc>
        <w:tc>
          <w:tcPr>
            <w:tcW w:w="1245" w:type="dxa"/>
            <w:shd w:val="clear" w:color="auto" w:fill="auto"/>
          </w:tcPr>
          <w:p w14:paraId="25CC9CB4" w14:textId="309BA1D0" w:rsidR="00966F55" w:rsidRPr="000976D7" w:rsidRDefault="00232CD3"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196,551</w:t>
            </w:r>
          </w:p>
        </w:tc>
        <w:tc>
          <w:tcPr>
            <w:tcW w:w="1245" w:type="dxa"/>
            <w:shd w:val="clear" w:color="auto" w:fill="auto"/>
          </w:tcPr>
          <w:p w14:paraId="35A47DF5" w14:textId="0DD1EAB2"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220,248</w:t>
            </w:r>
          </w:p>
        </w:tc>
        <w:tc>
          <w:tcPr>
            <w:tcW w:w="1245" w:type="dxa"/>
            <w:shd w:val="clear" w:color="auto" w:fill="auto"/>
          </w:tcPr>
          <w:p w14:paraId="0280EE4F" w14:textId="37A4793A" w:rsidR="00966F55" w:rsidRPr="000976D7" w:rsidRDefault="00D37BF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(22,943)</w:t>
            </w:r>
          </w:p>
        </w:tc>
        <w:tc>
          <w:tcPr>
            <w:tcW w:w="1245" w:type="dxa"/>
            <w:shd w:val="clear" w:color="auto" w:fill="auto"/>
          </w:tcPr>
          <w:p w14:paraId="2742F90F" w14:textId="03B00379"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(22,351)</w:t>
            </w:r>
          </w:p>
        </w:tc>
        <w:tc>
          <w:tcPr>
            <w:tcW w:w="1245" w:type="dxa"/>
            <w:shd w:val="clear" w:color="auto" w:fill="auto"/>
          </w:tcPr>
          <w:p w14:paraId="4F597C4F" w14:textId="2FB8952A" w:rsidR="00966F55" w:rsidRPr="000976D7" w:rsidRDefault="00C054AF"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173,608</w:t>
            </w:r>
          </w:p>
        </w:tc>
        <w:tc>
          <w:tcPr>
            <w:tcW w:w="1245" w:type="dxa"/>
            <w:shd w:val="clear" w:color="auto" w:fill="auto"/>
          </w:tcPr>
          <w:p w14:paraId="3702B499" w14:textId="0E512CB2"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197,897</w:t>
            </w:r>
          </w:p>
        </w:tc>
      </w:tr>
      <w:tr w:rsidR="00966F55" w:rsidRPr="000976D7" w14:paraId="07E669D3" w14:textId="77777777" w:rsidTr="0039322D">
        <w:tc>
          <w:tcPr>
            <w:tcW w:w="1710" w:type="dxa"/>
            <w:vAlign w:val="bottom"/>
          </w:tcPr>
          <w:p w14:paraId="3FFA9ED1" w14:textId="77777777" w:rsidR="00966F55" w:rsidRPr="000976D7" w:rsidRDefault="00966F55" w:rsidP="007B07F9">
            <w:pPr>
              <w:spacing w:line="380" w:lineRule="exact"/>
              <w:ind w:right="-36"/>
              <w:jc w:val="thaiDistribute"/>
              <w:rPr>
                <w:rFonts w:ascii="Arial" w:hAnsi="Arial" w:cs="Arial"/>
                <w:sz w:val="20"/>
                <w:szCs w:val="20"/>
              </w:rPr>
            </w:pPr>
            <w:r w:rsidRPr="000976D7">
              <w:rPr>
                <w:rFonts w:ascii="Arial" w:hAnsi="Arial" w:cs="Arial"/>
                <w:sz w:val="20"/>
                <w:szCs w:val="20"/>
              </w:rPr>
              <w:t>Work in process</w:t>
            </w:r>
          </w:p>
        </w:tc>
        <w:tc>
          <w:tcPr>
            <w:tcW w:w="1245" w:type="dxa"/>
            <w:shd w:val="clear" w:color="auto" w:fill="auto"/>
          </w:tcPr>
          <w:p w14:paraId="0CAB84E1" w14:textId="0CD67DD7" w:rsidR="00966F55" w:rsidRPr="000976D7" w:rsidRDefault="00232CD3"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7,656</w:t>
            </w:r>
          </w:p>
        </w:tc>
        <w:tc>
          <w:tcPr>
            <w:tcW w:w="1245" w:type="dxa"/>
            <w:shd w:val="clear" w:color="auto" w:fill="auto"/>
          </w:tcPr>
          <w:p w14:paraId="2B15741F" w14:textId="3B3E24B9"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3,673</w:t>
            </w:r>
          </w:p>
        </w:tc>
        <w:tc>
          <w:tcPr>
            <w:tcW w:w="1245" w:type="dxa"/>
            <w:shd w:val="clear" w:color="auto" w:fill="auto"/>
          </w:tcPr>
          <w:p w14:paraId="71148E91" w14:textId="3BCB7DA9" w:rsidR="00966F55" w:rsidRPr="000976D7" w:rsidRDefault="00D37BF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w:t>
            </w:r>
          </w:p>
        </w:tc>
        <w:tc>
          <w:tcPr>
            <w:tcW w:w="1245" w:type="dxa"/>
            <w:shd w:val="clear" w:color="auto" w:fill="auto"/>
          </w:tcPr>
          <w:p w14:paraId="3CAE518E" w14:textId="1D890DCD"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w:t>
            </w:r>
          </w:p>
        </w:tc>
        <w:tc>
          <w:tcPr>
            <w:tcW w:w="1245" w:type="dxa"/>
            <w:shd w:val="clear" w:color="auto" w:fill="auto"/>
          </w:tcPr>
          <w:p w14:paraId="067B7840" w14:textId="35882E6B" w:rsidR="00966F55" w:rsidRPr="000976D7" w:rsidRDefault="00C054AF"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7,656</w:t>
            </w:r>
          </w:p>
        </w:tc>
        <w:tc>
          <w:tcPr>
            <w:tcW w:w="1245" w:type="dxa"/>
            <w:shd w:val="clear" w:color="auto" w:fill="auto"/>
          </w:tcPr>
          <w:p w14:paraId="49C0E38D" w14:textId="4F87265F"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3,673</w:t>
            </w:r>
          </w:p>
        </w:tc>
      </w:tr>
      <w:tr w:rsidR="00966F55" w:rsidRPr="000976D7" w14:paraId="75DB42B9" w14:textId="77777777" w:rsidTr="0039322D">
        <w:tc>
          <w:tcPr>
            <w:tcW w:w="1710" w:type="dxa"/>
            <w:vAlign w:val="bottom"/>
          </w:tcPr>
          <w:p w14:paraId="2D766FB6" w14:textId="77777777" w:rsidR="00966F55" w:rsidRPr="000976D7" w:rsidRDefault="00966F55" w:rsidP="007B07F9">
            <w:pPr>
              <w:spacing w:line="380" w:lineRule="exact"/>
              <w:ind w:right="-36"/>
              <w:jc w:val="thaiDistribute"/>
              <w:rPr>
                <w:rFonts w:ascii="Arial" w:hAnsi="Arial" w:cs="Arial"/>
                <w:sz w:val="20"/>
                <w:szCs w:val="20"/>
              </w:rPr>
            </w:pPr>
            <w:r w:rsidRPr="000976D7">
              <w:rPr>
                <w:rFonts w:ascii="Arial" w:hAnsi="Arial" w:cs="Arial"/>
                <w:sz w:val="20"/>
                <w:szCs w:val="20"/>
              </w:rPr>
              <w:t>Raw materials</w:t>
            </w:r>
          </w:p>
        </w:tc>
        <w:tc>
          <w:tcPr>
            <w:tcW w:w="1245" w:type="dxa"/>
            <w:shd w:val="clear" w:color="auto" w:fill="auto"/>
          </w:tcPr>
          <w:p w14:paraId="33A86B77" w14:textId="59A081DE" w:rsidR="00966F55" w:rsidRPr="000976D7" w:rsidRDefault="00232CD3"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145,606</w:t>
            </w:r>
          </w:p>
        </w:tc>
        <w:tc>
          <w:tcPr>
            <w:tcW w:w="1245" w:type="dxa"/>
            <w:shd w:val="clear" w:color="auto" w:fill="auto"/>
          </w:tcPr>
          <w:p w14:paraId="5F2F7F9B" w14:textId="3EF96929"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144,222</w:t>
            </w:r>
          </w:p>
        </w:tc>
        <w:tc>
          <w:tcPr>
            <w:tcW w:w="1245" w:type="dxa"/>
            <w:shd w:val="clear" w:color="auto" w:fill="auto"/>
          </w:tcPr>
          <w:p w14:paraId="3C3F532C" w14:textId="08A0A333" w:rsidR="00966F55" w:rsidRPr="000976D7" w:rsidRDefault="00D37BF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w:t>
            </w:r>
          </w:p>
        </w:tc>
        <w:tc>
          <w:tcPr>
            <w:tcW w:w="1245" w:type="dxa"/>
            <w:shd w:val="clear" w:color="auto" w:fill="auto"/>
          </w:tcPr>
          <w:p w14:paraId="64668E1B" w14:textId="7EFBE536"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w:t>
            </w:r>
          </w:p>
        </w:tc>
        <w:tc>
          <w:tcPr>
            <w:tcW w:w="1245" w:type="dxa"/>
            <w:shd w:val="clear" w:color="auto" w:fill="auto"/>
          </w:tcPr>
          <w:p w14:paraId="4D669AD1" w14:textId="6C2C92CA" w:rsidR="00966F55" w:rsidRPr="000976D7" w:rsidRDefault="00C054AF"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145,606</w:t>
            </w:r>
          </w:p>
        </w:tc>
        <w:tc>
          <w:tcPr>
            <w:tcW w:w="1245" w:type="dxa"/>
            <w:shd w:val="clear" w:color="auto" w:fill="auto"/>
          </w:tcPr>
          <w:p w14:paraId="744E2B2D" w14:textId="0B5A62A1"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144,222</w:t>
            </w:r>
          </w:p>
        </w:tc>
      </w:tr>
      <w:tr w:rsidR="00966F55" w:rsidRPr="000976D7" w14:paraId="27DC505B" w14:textId="77777777" w:rsidTr="0039322D">
        <w:tc>
          <w:tcPr>
            <w:tcW w:w="1710" w:type="dxa"/>
            <w:vAlign w:val="bottom"/>
          </w:tcPr>
          <w:p w14:paraId="779BAA44" w14:textId="77777777" w:rsidR="00966F55" w:rsidRPr="000976D7" w:rsidRDefault="00966F55" w:rsidP="007B07F9">
            <w:pPr>
              <w:spacing w:line="380" w:lineRule="exact"/>
              <w:ind w:right="-36"/>
              <w:jc w:val="thaiDistribute"/>
              <w:rPr>
                <w:rFonts w:ascii="Arial" w:hAnsi="Arial" w:cs="Arial"/>
                <w:sz w:val="20"/>
                <w:szCs w:val="20"/>
              </w:rPr>
            </w:pPr>
            <w:r w:rsidRPr="000976D7">
              <w:rPr>
                <w:rFonts w:ascii="Arial" w:hAnsi="Arial" w:cs="Arial"/>
                <w:sz w:val="20"/>
                <w:szCs w:val="20"/>
              </w:rPr>
              <w:t>Factory supplies</w:t>
            </w:r>
          </w:p>
        </w:tc>
        <w:tc>
          <w:tcPr>
            <w:tcW w:w="1245" w:type="dxa"/>
            <w:shd w:val="clear" w:color="auto" w:fill="auto"/>
          </w:tcPr>
          <w:p w14:paraId="29DFE4AC" w14:textId="6371D8BF" w:rsidR="00966F55" w:rsidRPr="000976D7" w:rsidRDefault="00BF114C"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4,057</w:t>
            </w:r>
          </w:p>
        </w:tc>
        <w:tc>
          <w:tcPr>
            <w:tcW w:w="1245" w:type="dxa"/>
            <w:shd w:val="clear" w:color="auto" w:fill="auto"/>
          </w:tcPr>
          <w:p w14:paraId="0D54589A" w14:textId="2EA88EA2"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5,292</w:t>
            </w:r>
          </w:p>
        </w:tc>
        <w:tc>
          <w:tcPr>
            <w:tcW w:w="1245" w:type="dxa"/>
            <w:shd w:val="clear" w:color="auto" w:fill="auto"/>
          </w:tcPr>
          <w:p w14:paraId="77D7D5AC" w14:textId="54B53DDA" w:rsidR="00966F55" w:rsidRPr="000976D7" w:rsidRDefault="00D37BF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(8)</w:t>
            </w:r>
          </w:p>
        </w:tc>
        <w:tc>
          <w:tcPr>
            <w:tcW w:w="1245" w:type="dxa"/>
            <w:shd w:val="clear" w:color="auto" w:fill="auto"/>
          </w:tcPr>
          <w:p w14:paraId="2E2D1D7F" w14:textId="1A81CD2E"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w:t>
            </w:r>
          </w:p>
        </w:tc>
        <w:tc>
          <w:tcPr>
            <w:tcW w:w="1245" w:type="dxa"/>
            <w:shd w:val="clear" w:color="auto" w:fill="auto"/>
          </w:tcPr>
          <w:p w14:paraId="13D16E47" w14:textId="25B42E72" w:rsidR="00966F55" w:rsidRPr="000976D7" w:rsidRDefault="00C054AF"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4,049</w:t>
            </w:r>
          </w:p>
        </w:tc>
        <w:tc>
          <w:tcPr>
            <w:tcW w:w="1245" w:type="dxa"/>
            <w:shd w:val="clear" w:color="auto" w:fill="auto"/>
          </w:tcPr>
          <w:p w14:paraId="648044CD" w14:textId="326060F4" w:rsidR="00966F55" w:rsidRPr="000976D7" w:rsidRDefault="00966F55" w:rsidP="007B07F9">
            <w:pPr>
              <w:tabs>
                <w:tab w:val="decimal" w:pos="922"/>
              </w:tabs>
              <w:spacing w:line="380" w:lineRule="exact"/>
              <w:ind w:right="-14"/>
              <w:rPr>
                <w:rFonts w:ascii="Arial" w:hAnsi="Arial" w:cs="Arial"/>
                <w:sz w:val="20"/>
                <w:szCs w:val="20"/>
              </w:rPr>
            </w:pPr>
            <w:r w:rsidRPr="000976D7">
              <w:rPr>
                <w:rFonts w:ascii="Arial" w:hAnsi="Arial" w:cs="Arial"/>
                <w:sz w:val="20"/>
                <w:szCs w:val="20"/>
              </w:rPr>
              <w:t>5,292</w:t>
            </w:r>
          </w:p>
        </w:tc>
      </w:tr>
      <w:tr w:rsidR="00966F55" w:rsidRPr="000976D7" w14:paraId="3692EC94" w14:textId="77777777" w:rsidTr="0039322D">
        <w:tc>
          <w:tcPr>
            <w:tcW w:w="1710" w:type="dxa"/>
            <w:vAlign w:val="bottom"/>
          </w:tcPr>
          <w:p w14:paraId="4A036B68" w14:textId="77777777" w:rsidR="00966F55" w:rsidRPr="000976D7" w:rsidRDefault="00966F55" w:rsidP="007B07F9">
            <w:pPr>
              <w:spacing w:line="380" w:lineRule="exact"/>
              <w:ind w:left="259" w:right="-43" w:hanging="245"/>
              <w:rPr>
                <w:rFonts w:ascii="Arial" w:hAnsi="Arial" w:cs="Arial"/>
                <w:sz w:val="20"/>
                <w:szCs w:val="20"/>
              </w:rPr>
            </w:pPr>
            <w:r w:rsidRPr="000976D7">
              <w:rPr>
                <w:rFonts w:ascii="Arial" w:hAnsi="Arial" w:cs="Arial"/>
                <w:sz w:val="20"/>
                <w:szCs w:val="20"/>
              </w:rPr>
              <w:t>Goods in transit</w:t>
            </w:r>
          </w:p>
        </w:tc>
        <w:tc>
          <w:tcPr>
            <w:tcW w:w="1245" w:type="dxa"/>
            <w:shd w:val="clear" w:color="auto" w:fill="auto"/>
          </w:tcPr>
          <w:p w14:paraId="003C3F0A" w14:textId="0C2E616B" w:rsidR="00966F55" w:rsidRPr="000976D7" w:rsidRDefault="00BF114C" w:rsidP="007B07F9">
            <w:pPr>
              <w:pBdr>
                <w:bottom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9</w:t>
            </w:r>
            <w:r w:rsidR="00D37BF5" w:rsidRPr="000976D7">
              <w:rPr>
                <w:rFonts w:ascii="Arial" w:hAnsi="Arial" w:cs="Arial"/>
                <w:sz w:val="20"/>
                <w:szCs w:val="20"/>
              </w:rPr>
              <w:t>,718</w:t>
            </w:r>
          </w:p>
        </w:tc>
        <w:tc>
          <w:tcPr>
            <w:tcW w:w="1245" w:type="dxa"/>
            <w:shd w:val="clear" w:color="auto" w:fill="auto"/>
          </w:tcPr>
          <w:p w14:paraId="224B1656" w14:textId="7DFC33B5" w:rsidR="00966F55" w:rsidRPr="000976D7" w:rsidRDefault="00966F55" w:rsidP="007B07F9">
            <w:pPr>
              <w:pBdr>
                <w:bottom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7,897</w:t>
            </w:r>
          </w:p>
        </w:tc>
        <w:tc>
          <w:tcPr>
            <w:tcW w:w="1245" w:type="dxa"/>
            <w:shd w:val="clear" w:color="auto" w:fill="auto"/>
          </w:tcPr>
          <w:p w14:paraId="35A4A175" w14:textId="4812A498" w:rsidR="00966F55" w:rsidRPr="000976D7" w:rsidRDefault="00D37BF5" w:rsidP="007B07F9">
            <w:pPr>
              <w:pBdr>
                <w:bottom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w:t>
            </w:r>
          </w:p>
        </w:tc>
        <w:tc>
          <w:tcPr>
            <w:tcW w:w="1245" w:type="dxa"/>
            <w:shd w:val="clear" w:color="auto" w:fill="auto"/>
          </w:tcPr>
          <w:p w14:paraId="07D2E0EC" w14:textId="71194F34" w:rsidR="00966F55" w:rsidRPr="000976D7" w:rsidRDefault="00966F55" w:rsidP="007B07F9">
            <w:pPr>
              <w:pBdr>
                <w:bottom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w:t>
            </w:r>
          </w:p>
        </w:tc>
        <w:tc>
          <w:tcPr>
            <w:tcW w:w="1245" w:type="dxa"/>
            <w:shd w:val="clear" w:color="auto" w:fill="auto"/>
          </w:tcPr>
          <w:p w14:paraId="400B61ED" w14:textId="1421D52D" w:rsidR="00966F55" w:rsidRPr="000976D7" w:rsidRDefault="00C054AF" w:rsidP="007B07F9">
            <w:pPr>
              <w:pBdr>
                <w:bottom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9,718</w:t>
            </w:r>
          </w:p>
        </w:tc>
        <w:tc>
          <w:tcPr>
            <w:tcW w:w="1245" w:type="dxa"/>
            <w:shd w:val="clear" w:color="auto" w:fill="auto"/>
          </w:tcPr>
          <w:p w14:paraId="0FB890AD" w14:textId="254BEE84" w:rsidR="00966F55" w:rsidRPr="000976D7" w:rsidRDefault="00966F55" w:rsidP="007B07F9">
            <w:pPr>
              <w:pBdr>
                <w:bottom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7,897</w:t>
            </w:r>
          </w:p>
        </w:tc>
      </w:tr>
      <w:tr w:rsidR="00966F55" w:rsidRPr="000976D7" w14:paraId="12F00EBC" w14:textId="77777777" w:rsidTr="0039322D">
        <w:tc>
          <w:tcPr>
            <w:tcW w:w="1710" w:type="dxa"/>
            <w:vAlign w:val="bottom"/>
          </w:tcPr>
          <w:p w14:paraId="3D8AB84A" w14:textId="77777777" w:rsidR="00966F55" w:rsidRPr="000976D7" w:rsidRDefault="00966F55" w:rsidP="007B07F9">
            <w:pPr>
              <w:spacing w:line="380" w:lineRule="exact"/>
              <w:ind w:right="-14"/>
              <w:jc w:val="thaiDistribute"/>
              <w:rPr>
                <w:rFonts w:ascii="Arial" w:hAnsi="Arial" w:cs="Arial"/>
                <w:sz w:val="20"/>
                <w:szCs w:val="20"/>
              </w:rPr>
            </w:pPr>
            <w:r w:rsidRPr="000976D7">
              <w:rPr>
                <w:rFonts w:ascii="Arial" w:hAnsi="Arial" w:cs="Arial"/>
                <w:sz w:val="20"/>
                <w:szCs w:val="20"/>
              </w:rPr>
              <w:t>Total</w:t>
            </w:r>
          </w:p>
        </w:tc>
        <w:tc>
          <w:tcPr>
            <w:tcW w:w="1245" w:type="dxa"/>
            <w:shd w:val="clear" w:color="auto" w:fill="auto"/>
          </w:tcPr>
          <w:p w14:paraId="0DCCD683" w14:textId="274AD69A" w:rsidR="00966F55" w:rsidRPr="000976D7" w:rsidRDefault="00D37BF5" w:rsidP="007B07F9">
            <w:pPr>
              <w:pBdr>
                <w:bottom w:val="double" w:sz="4" w:space="1" w:color="auto"/>
                <w:between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363,588</w:t>
            </w:r>
          </w:p>
        </w:tc>
        <w:tc>
          <w:tcPr>
            <w:tcW w:w="1245" w:type="dxa"/>
            <w:shd w:val="clear" w:color="auto" w:fill="auto"/>
          </w:tcPr>
          <w:p w14:paraId="064E1B16" w14:textId="144266B9" w:rsidR="00966F55" w:rsidRPr="000976D7" w:rsidRDefault="00966F55" w:rsidP="007B07F9">
            <w:pPr>
              <w:pBdr>
                <w:bottom w:val="double" w:sz="4" w:space="1" w:color="auto"/>
                <w:between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381,332</w:t>
            </w:r>
          </w:p>
        </w:tc>
        <w:tc>
          <w:tcPr>
            <w:tcW w:w="1245" w:type="dxa"/>
            <w:shd w:val="clear" w:color="auto" w:fill="auto"/>
          </w:tcPr>
          <w:p w14:paraId="7D71D702" w14:textId="2C4B644C" w:rsidR="00966F55" w:rsidRPr="000976D7" w:rsidRDefault="00D37BF5" w:rsidP="007B07F9">
            <w:pPr>
              <w:pBdr>
                <w:bottom w:val="double" w:sz="4" w:space="1" w:color="auto"/>
                <w:between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(22,951)</w:t>
            </w:r>
          </w:p>
        </w:tc>
        <w:tc>
          <w:tcPr>
            <w:tcW w:w="1245" w:type="dxa"/>
            <w:shd w:val="clear" w:color="auto" w:fill="auto"/>
          </w:tcPr>
          <w:p w14:paraId="13525487" w14:textId="708E4E7E" w:rsidR="00966F55" w:rsidRPr="000976D7" w:rsidRDefault="00966F55" w:rsidP="007B07F9">
            <w:pPr>
              <w:pBdr>
                <w:bottom w:val="double" w:sz="4" w:space="1" w:color="auto"/>
                <w:between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(22,351)</w:t>
            </w:r>
          </w:p>
        </w:tc>
        <w:tc>
          <w:tcPr>
            <w:tcW w:w="1245" w:type="dxa"/>
            <w:shd w:val="clear" w:color="auto" w:fill="auto"/>
          </w:tcPr>
          <w:p w14:paraId="588168A1" w14:textId="6ADEDF36" w:rsidR="00966F55" w:rsidRPr="000976D7" w:rsidRDefault="00C054AF" w:rsidP="007B07F9">
            <w:pPr>
              <w:pBdr>
                <w:bottom w:val="double" w:sz="4" w:space="1" w:color="auto"/>
                <w:between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340,637</w:t>
            </w:r>
          </w:p>
        </w:tc>
        <w:tc>
          <w:tcPr>
            <w:tcW w:w="1245" w:type="dxa"/>
            <w:shd w:val="clear" w:color="auto" w:fill="auto"/>
          </w:tcPr>
          <w:p w14:paraId="7797BB0E" w14:textId="31FE54F2" w:rsidR="00966F55" w:rsidRPr="000976D7" w:rsidRDefault="00966F55" w:rsidP="007B07F9">
            <w:pPr>
              <w:pBdr>
                <w:bottom w:val="double" w:sz="4" w:space="1" w:color="auto"/>
                <w:between w:val="single" w:sz="4" w:space="1" w:color="auto"/>
              </w:pBdr>
              <w:tabs>
                <w:tab w:val="decimal" w:pos="922"/>
              </w:tabs>
              <w:spacing w:line="380" w:lineRule="exact"/>
              <w:ind w:right="-14"/>
              <w:rPr>
                <w:rFonts w:ascii="Arial" w:hAnsi="Arial" w:cs="Arial"/>
                <w:sz w:val="20"/>
                <w:szCs w:val="20"/>
              </w:rPr>
            </w:pPr>
            <w:r w:rsidRPr="000976D7">
              <w:rPr>
                <w:rFonts w:ascii="Arial" w:hAnsi="Arial" w:cs="Arial"/>
                <w:sz w:val="20"/>
                <w:szCs w:val="20"/>
              </w:rPr>
              <w:t>358,981</w:t>
            </w:r>
          </w:p>
        </w:tc>
      </w:tr>
    </w:tbl>
    <w:p w14:paraId="1E720583" w14:textId="5D339B89" w:rsidR="00F23467" w:rsidRPr="000976D7" w:rsidRDefault="00872E2C" w:rsidP="007B07F9">
      <w:pPr>
        <w:pStyle w:val="BlockText"/>
        <w:tabs>
          <w:tab w:val="clear" w:pos="7200"/>
          <w:tab w:val="center" w:pos="6840"/>
          <w:tab w:val="center" w:pos="8280"/>
        </w:tabs>
        <w:spacing w:before="240"/>
        <w:ind w:left="605" w:right="0" w:hanging="605"/>
        <w:jc w:val="both"/>
        <w:rPr>
          <w:rFonts w:ascii="Arial" w:hAnsi="Arial" w:cs="Arial"/>
          <w:sz w:val="22"/>
          <w:szCs w:val="22"/>
        </w:rPr>
      </w:pPr>
      <w:r w:rsidRPr="000976D7">
        <w:rPr>
          <w:rFonts w:ascii="Arial" w:hAnsi="Arial" w:cs="Arial"/>
          <w:sz w:val="22"/>
          <w:szCs w:val="22"/>
        </w:rPr>
        <w:tab/>
      </w:r>
      <w:r w:rsidR="00F23467" w:rsidRPr="000976D7">
        <w:rPr>
          <w:rFonts w:ascii="Arial" w:hAnsi="Arial" w:cs="Arial"/>
          <w:sz w:val="22"/>
          <w:szCs w:val="22"/>
        </w:rPr>
        <w:t xml:space="preserve">During the current year, the </w:t>
      </w:r>
      <w:r w:rsidR="00C2330A" w:rsidRPr="000976D7">
        <w:rPr>
          <w:rFonts w:ascii="Arial" w:hAnsi="Arial" w:cs="Arial"/>
          <w:sz w:val="22"/>
          <w:szCs w:val="22"/>
        </w:rPr>
        <w:t>Company</w:t>
      </w:r>
      <w:r w:rsidR="00F1523F" w:rsidRPr="000976D7">
        <w:rPr>
          <w:rFonts w:ascii="Arial" w:hAnsi="Arial" w:cs="Arial"/>
          <w:sz w:val="22"/>
          <w:szCs w:val="22"/>
        </w:rPr>
        <w:t xml:space="preserve"> reduced</w:t>
      </w:r>
      <w:r w:rsidR="00F23467" w:rsidRPr="000976D7">
        <w:rPr>
          <w:rFonts w:ascii="Arial" w:hAnsi="Arial" w:cs="Arial"/>
          <w:sz w:val="22"/>
          <w:szCs w:val="22"/>
        </w:rPr>
        <w:t xml:space="preserve"> cost of inventories by Baht</w:t>
      </w:r>
      <w:r w:rsidR="00C054AF" w:rsidRPr="000976D7">
        <w:rPr>
          <w:rFonts w:ascii="Arial" w:hAnsi="Arial" w:cs="Arial"/>
          <w:sz w:val="22"/>
          <w:szCs w:val="22"/>
        </w:rPr>
        <w:t xml:space="preserve"> 96.9</w:t>
      </w:r>
      <w:r w:rsidR="00F23467" w:rsidRPr="000976D7">
        <w:rPr>
          <w:rFonts w:ascii="Arial" w:hAnsi="Arial" w:cs="Arial"/>
          <w:sz w:val="22"/>
          <w:szCs w:val="22"/>
        </w:rPr>
        <w:t xml:space="preserve"> million to </w:t>
      </w:r>
      <w:r w:rsidR="00C2330A" w:rsidRPr="000976D7">
        <w:rPr>
          <w:rFonts w:ascii="Arial" w:hAnsi="Arial" w:cs="Arial"/>
          <w:sz w:val="22"/>
          <w:szCs w:val="22"/>
        </w:rPr>
        <w:t>reflect</w:t>
      </w:r>
      <w:r w:rsidR="00F23467" w:rsidRPr="000976D7">
        <w:rPr>
          <w:rFonts w:ascii="Arial" w:hAnsi="Arial" w:cs="Arial"/>
          <w:sz w:val="22"/>
          <w:szCs w:val="22"/>
        </w:rPr>
        <w:t xml:space="preserve"> the net </w:t>
      </w:r>
      <w:proofErr w:type="spellStart"/>
      <w:r w:rsidR="00C2330A" w:rsidRPr="000976D7">
        <w:rPr>
          <w:rFonts w:ascii="Arial" w:hAnsi="Arial" w:cs="Arial"/>
          <w:sz w:val="22"/>
          <w:szCs w:val="22"/>
        </w:rPr>
        <w:t>realisable</w:t>
      </w:r>
      <w:proofErr w:type="spellEnd"/>
      <w:r w:rsidR="00F23467" w:rsidRPr="000976D7">
        <w:rPr>
          <w:rFonts w:ascii="Arial" w:hAnsi="Arial" w:cs="Arial"/>
          <w:sz w:val="22"/>
          <w:szCs w:val="22"/>
        </w:rPr>
        <w:t xml:space="preserve"> value (</w:t>
      </w:r>
      <w:r w:rsidR="002B0D53" w:rsidRPr="000976D7">
        <w:rPr>
          <w:rFonts w:ascii="Arial" w:hAnsi="Arial" w:cs="Arial"/>
          <w:sz w:val="22"/>
          <w:szCs w:val="22"/>
        </w:rPr>
        <w:t>2019</w:t>
      </w:r>
      <w:r w:rsidR="00DD4F3A" w:rsidRPr="000976D7">
        <w:rPr>
          <w:rFonts w:ascii="Arial" w:hAnsi="Arial" w:cs="Arial"/>
          <w:sz w:val="22"/>
          <w:szCs w:val="22"/>
        </w:rPr>
        <w:t>: Ba</w:t>
      </w:r>
      <w:r w:rsidR="00F23467" w:rsidRPr="000976D7">
        <w:rPr>
          <w:rFonts w:ascii="Arial" w:hAnsi="Arial" w:cs="Arial"/>
          <w:sz w:val="22"/>
          <w:szCs w:val="22"/>
        </w:rPr>
        <w:t>h</w:t>
      </w:r>
      <w:r w:rsidR="00DD4F3A" w:rsidRPr="000976D7">
        <w:rPr>
          <w:rFonts w:ascii="Arial" w:hAnsi="Arial" w:cs="Arial"/>
          <w:sz w:val="22"/>
          <w:szCs w:val="22"/>
        </w:rPr>
        <w:t>t</w:t>
      </w:r>
      <w:r w:rsidR="00F23467" w:rsidRPr="000976D7">
        <w:rPr>
          <w:rFonts w:ascii="Arial" w:hAnsi="Arial" w:cs="Arial"/>
          <w:sz w:val="22"/>
          <w:szCs w:val="22"/>
        </w:rPr>
        <w:t xml:space="preserve"> </w:t>
      </w:r>
      <w:r w:rsidR="00966F55" w:rsidRPr="000976D7">
        <w:rPr>
          <w:rFonts w:ascii="Arial" w:hAnsi="Arial" w:cs="Arial"/>
          <w:sz w:val="22"/>
          <w:szCs w:val="22"/>
        </w:rPr>
        <w:t xml:space="preserve">66.9 </w:t>
      </w:r>
      <w:r w:rsidR="00F23467" w:rsidRPr="000976D7">
        <w:rPr>
          <w:rFonts w:ascii="Arial" w:hAnsi="Arial" w:cs="Arial"/>
          <w:sz w:val="22"/>
          <w:szCs w:val="22"/>
        </w:rPr>
        <w:t>million). This was included in cost of sales. In addition, the Company reversed the write-down of cost of inventories by B</w:t>
      </w:r>
      <w:r w:rsidR="001760D4" w:rsidRPr="000976D7">
        <w:rPr>
          <w:rFonts w:ascii="Arial" w:hAnsi="Arial" w:cs="Arial"/>
          <w:sz w:val="22"/>
          <w:szCs w:val="22"/>
        </w:rPr>
        <w:t>aht</w:t>
      </w:r>
      <w:r w:rsidR="00783DD2" w:rsidRPr="000976D7">
        <w:rPr>
          <w:rFonts w:ascii="Arial" w:hAnsi="Arial" w:cs="Arial"/>
          <w:sz w:val="22"/>
          <w:szCs w:val="22"/>
        </w:rPr>
        <w:t xml:space="preserve"> 96.3</w:t>
      </w:r>
      <w:r w:rsidR="00F23467" w:rsidRPr="000976D7">
        <w:rPr>
          <w:rFonts w:ascii="Arial" w:hAnsi="Arial" w:cs="Arial"/>
          <w:sz w:val="22"/>
          <w:szCs w:val="22"/>
        </w:rPr>
        <w:t xml:space="preserve"> million</w:t>
      </w:r>
      <w:r w:rsidR="001760D4" w:rsidRPr="000976D7">
        <w:rPr>
          <w:rFonts w:ascii="Arial" w:hAnsi="Arial" w:cs="Arial"/>
          <w:sz w:val="22"/>
          <w:szCs w:val="22"/>
        </w:rPr>
        <w:t xml:space="preserve"> (</w:t>
      </w:r>
      <w:r w:rsidR="002B0D53" w:rsidRPr="000976D7">
        <w:rPr>
          <w:rFonts w:ascii="Arial" w:hAnsi="Arial" w:cs="Arial"/>
          <w:sz w:val="22"/>
          <w:szCs w:val="22"/>
        </w:rPr>
        <w:t>2019</w:t>
      </w:r>
      <w:r w:rsidR="001760D4" w:rsidRPr="000976D7">
        <w:rPr>
          <w:rFonts w:ascii="Arial" w:hAnsi="Arial" w:cs="Arial"/>
          <w:sz w:val="22"/>
          <w:szCs w:val="22"/>
        </w:rPr>
        <w:t xml:space="preserve">: Baht </w:t>
      </w:r>
      <w:r w:rsidR="00966F55" w:rsidRPr="000976D7">
        <w:rPr>
          <w:rFonts w:ascii="Arial" w:hAnsi="Arial" w:cs="Arial"/>
          <w:sz w:val="22"/>
          <w:szCs w:val="22"/>
        </w:rPr>
        <w:t xml:space="preserve">57.1 </w:t>
      </w:r>
      <w:r w:rsidR="001760D4" w:rsidRPr="000976D7">
        <w:rPr>
          <w:rFonts w:ascii="Arial" w:hAnsi="Arial" w:cs="Arial"/>
          <w:sz w:val="22"/>
          <w:szCs w:val="22"/>
        </w:rPr>
        <w:t>million</w:t>
      </w:r>
      <w:proofErr w:type="gramStart"/>
      <w:r w:rsidR="001760D4" w:rsidRPr="000976D7">
        <w:rPr>
          <w:rFonts w:ascii="Arial" w:hAnsi="Arial" w:cs="Arial"/>
          <w:sz w:val="22"/>
          <w:szCs w:val="22"/>
        </w:rPr>
        <w:t>)</w:t>
      </w:r>
      <w:r w:rsidR="00F23467" w:rsidRPr="000976D7">
        <w:rPr>
          <w:rFonts w:ascii="Arial" w:hAnsi="Arial" w:cs="Arial"/>
          <w:sz w:val="22"/>
          <w:szCs w:val="22"/>
        </w:rPr>
        <w:t>, and</w:t>
      </w:r>
      <w:proofErr w:type="gramEnd"/>
      <w:r w:rsidR="00F23467" w:rsidRPr="000976D7">
        <w:rPr>
          <w:rFonts w:ascii="Arial" w:hAnsi="Arial" w:cs="Arial"/>
          <w:sz w:val="22"/>
          <w:szCs w:val="22"/>
        </w:rPr>
        <w:t xml:space="preserve"> reduced the amount of inventories </w:t>
      </w:r>
      <w:proofErr w:type="spellStart"/>
      <w:r w:rsidR="00F23467" w:rsidRPr="000976D7">
        <w:rPr>
          <w:rFonts w:ascii="Arial" w:hAnsi="Arial" w:cs="Arial"/>
          <w:sz w:val="22"/>
          <w:szCs w:val="22"/>
        </w:rPr>
        <w:t>recogni</w:t>
      </w:r>
      <w:r w:rsidR="00F1523F" w:rsidRPr="000976D7">
        <w:rPr>
          <w:rFonts w:ascii="Arial" w:hAnsi="Arial" w:cs="Arial"/>
          <w:sz w:val="22"/>
          <w:szCs w:val="22"/>
        </w:rPr>
        <w:t>s</w:t>
      </w:r>
      <w:r w:rsidR="00F23467" w:rsidRPr="000976D7">
        <w:rPr>
          <w:rFonts w:ascii="Arial" w:hAnsi="Arial" w:cs="Arial"/>
          <w:sz w:val="22"/>
          <w:szCs w:val="22"/>
        </w:rPr>
        <w:t>ed</w:t>
      </w:r>
      <w:proofErr w:type="spellEnd"/>
      <w:r w:rsidR="00F23467" w:rsidRPr="000976D7">
        <w:rPr>
          <w:rFonts w:ascii="Arial" w:hAnsi="Arial" w:cs="Arial"/>
          <w:sz w:val="22"/>
          <w:szCs w:val="22"/>
        </w:rPr>
        <w:t xml:space="preserve"> as expenses during the year.</w:t>
      </w:r>
    </w:p>
    <w:p w14:paraId="174A2372" w14:textId="62F0D25B" w:rsidR="00321FF3" w:rsidRPr="000976D7" w:rsidRDefault="00321FF3" w:rsidP="007B07F9">
      <w:pPr>
        <w:pStyle w:val="BlockText"/>
        <w:tabs>
          <w:tab w:val="clear" w:pos="7200"/>
          <w:tab w:val="center" w:pos="6840"/>
          <w:tab w:val="center" w:pos="8280"/>
        </w:tabs>
        <w:ind w:left="605" w:right="0" w:hanging="605"/>
        <w:jc w:val="both"/>
        <w:rPr>
          <w:rFonts w:ascii="Arial" w:hAnsi="Arial" w:cs="Arial"/>
          <w:sz w:val="22"/>
          <w:szCs w:val="22"/>
        </w:rPr>
      </w:pPr>
      <w:r w:rsidRPr="000976D7">
        <w:rPr>
          <w:rFonts w:ascii="Arial" w:hAnsi="Arial" w:cs="Arial"/>
          <w:sz w:val="22"/>
          <w:szCs w:val="22"/>
        </w:rPr>
        <w:tab/>
      </w:r>
      <w:r w:rsidR="00DD4F3A" w:rsidRPr="000976D7">
        <w:rPr>
          <w:rFonts w:ascii="Arial" w:hAnsi="Arial" w:cs="Arial"/>
          <w:sz w:val="22"/>
          <w:szCs w:val="22"/>
        </w:rPr>
        <w:t xml:space="preserve">As at 31 December </w:t>
      </w:r>
      <w:r w:rsidR="002B0D53" w:rsidRPr="000976D7">
        <w:rPr>
          <w:rFonts w:ascii="Arial" w:hAnsi="Arial" w:cs="Arial"/>
          <w:sz w:val="22"/>
          <w:szCs w:val="22"/>
        </w:rPr>
        <w:t>2020</w:t>
      </w:r>
      <w:r w:rsidR="00DD4F3A" w:rsidRPr="000976D7">
        <w:rPr>
          <w:rFonts w:ascii="Arial" w:hAnsi="Arial" w:cs="Arial"/>
          <w:sz w:val="22"/>
          <w:szCs w:val="22"/>
        </w:rPr>
        <w:t>, t</w:t>
      </w:r>
      <w:r w:rsidRPr="000976D7">
        <w:rPr>
          <w:rFonts w:ascii="Arial" w:hAnsi="Arial" w:cs="Arial"/>
          <w:sz w:val="22"/>
          <w:szCs w:val="22"/>
        </w:rPr>
        <w:t xml:space="preserve">he Company has pledged inventories of approximately Baht </w:t>
      </w:r>
      <w:r w:rsidR="001B05C7" w:rsidRPr="000976D7">
        <w:rPr>
          <w:rFonts w:ascii="Arial" w:hAnsi="Arial" w:cs="Arial"/>
          <w:sz w:val="22"/>
          <w:szCs w:val="22"/>
        </w:rPr>
        <w:t>70</w:t>
      </w:r>
      <w:r w:rsidRPr="000976D7">
        <w:rPr>
          <w:rFonts w:ascii="Arial" w:hAnsi="Arial" w:cs="Arial"/>
          <w:sz w:val="22"/>
          <w:szCs w:val="22"/>
        </w:rPr>
        <w:t xml:space="preserve"> million to secure long-term loans from financial institutions</w:t>
      </w:r>
      <w:r w:rsidR="001C5698" w:rsidRPr="000976D7">
        <w:rPr>
          <w:rFonts w:ascii="Arial" w:hAnsi="Arial" w:cs="Arial"/>
          <w:sz w:val="22"/>
          <w:szCs w:val="22"/>
        </w:rPr>
        <w:t xml:space="preserve"> (</w:t>
      </w:r>
      <w:r w:rsidR="002B0D53" w:rsidRPr="000976D7">
        <w:rPr>
          <w:rFonts w:ascii="Arial" w:hAnsi="Arial" w:cs="Arial"/>
          <w:sz w:val="22"/>
          <w:szCs w:val="22"/>
        </w:rPr>
        <w:t>2019</w:t>
      </w:r>
      <w:r w:rsidR="001C5698" w:rsidRPr="000976D7">
        <w:rPr>
          <w:rFonts w:ascii="Arial" w:hAnsi="Arial" w:cs="Arial"/>
          <w:sz w:val="22"/>
          <w:szCs w:val="22"/>
        </w:rPr>
        <w:t>: Baht 70 million)</w:t>
      </w:r>
      <w:r w:rsidRPr="000976D7">
        <w:rPr>
          <w:rFonts w:ascii="Arial" w:hAnsi="Arial" w:cs="Arial"/>
          <w:sz w:val="22"/>
          <w:szCs w:val="22"/>
        </w:rPr>
        <w:t>.</w:t>
      </w:r>
    </w:p>
    <w:p w14:paraId="123E9061" w14:textId="686C4B22" w:rsidR="003963AB" w:rsidRPr="000976D7" w:rsidRDefault="001B7FE2" w:rsidP="007B07F9">
      <w:pPr>
        <w:overflowPunct/>
        <w:autoSpaceDE/>
        <w:autoSpaceDN/>
        <w:adjustRightInd/>
        <w:spacing w:before="120" w:after="120" w:line="380" w:lineRule="exact"/>
        <w:ind w:left="605" w:hanging="605"/>
        <w:textAlignment w:val="auto"/>
        <w:rPr>
          <w:rFonts w:ascii="Arial" w:hAnsi="Arial" w:cs="Arial"/>
          <w:b/>
          <w:bCs/>
          <w:sz w:val="22"/>
          <w:szCs w:val="22"/>
        </w:rPr>
      </w:pPr>
      <w:r w:rsidRPr="000976D7">
        <w:rPr>
          <w:rFonts w:ascii="Arial" w:hAnsi="Arial" w:cs="Arial"/>
          <w:b/>
          <w:bCs/>
          <w:sz w:val="22"/>
          <w:szCs w:val="22"/>
        </w:rPr>
        <w:t>1</w:t>
      </w:r>
      <w:r w:rsidR="00304F8F" w:rsidRPr="000976D7">
        <w:rPr>
          <w:rFonts w:ascii="Arial" w:hAnsi="Arial" w:cs="Arial"/>
          <w:b/>
          <w:bCs/>
          <w:sz w:val="22"/>
          <w:szCs w:val="22"/>
        </w:rPr>
        <w:t>1</w:t>
      </w:r>
      <w:r w:rsidR="003963AB" w:rsidRPr="000976D7">
        <w:rPr>
          <w:rFonts w:ascii="Arial" w:hAnsi="Arial" w:cs="Arial"/>
          <w:b/>
          <w:bCs/>
          <w:sz w:val="22"/>
          <w:szCs w:val="22"/>
        </w:rPr>
        <w:t>.</w:t>
      </w:r>
      <w:r w:rsidR="00966F55" w:rsidRPr="000976D7">
        <w:rPr>
          <w:rFonts w:ascii="Arial" w:hAnsi="Arial" w:cs="Arial"/>
          <w:b/>
          <w:bCs/>
          <w:sz w:val="22"/>
          <w:szCs w:val="22"/>
        </w:rPr>
        <w:tab/>
      </w:r>
      <w:r w:rsidR="003963AB" w:rsidRPr="000976D7">
        <w:rPr>
          <w:rFonts w:ascii="Arial" w:hAnsi="Arial" w:cs="Arial"/>
          <w:b/>
          <w:bCs/>
          <w:sz w:val="22"/>
          <w:szCs w:val="22"/>
        </w:rPr>
        <w:t>Restricted bank deposits</w:t>
      </w:r>
    </w:p>
    <w:p w14:paraId="0535830D" w14:textId="77777777" w:rsidR="003963AB" w:rsidRPr="000976D7" w:rsidRDefault="003963AB" w:rsidP="007B07F9">
      <w:pPr>
        <w:pStyle w:val="BlockText"/>
        <w:tabs>
          <w:tab w:val="clear" w:pos="7200"/>
          <w:tab w:val="center" w:pos="6840"/>
          <w:tab w:val="center" w:pos="8280"/>
        </w:tabs>
        <w:ind w:left="605" w:right="0" w:hanging="605"/>
        <w:jc w:val="both"/>
        <w:rPr>
          <w:rFonts w:ascii="Arial" w:hAnsi="Arial" w:cs="Arial"/>
          <w:sz w:val="22"/>
          <w:szCs w:val="22"/>
        </w:rPr>
      </w:pPr>
      <w:r w:rsidRPr="000976D7">
        <w:rPr>
          <w:rFonts w:ascii="Arial" w:hAnsi="Arial" w:cs="Arial"/>
          <w:b/>
          <w:bCs/>
          <w:sz w:val="22"/>
          <w:szCs w:val="22"/>
        </w:rPr>
        <w:tab/>
      </w:r>
      <w:r w:rsidRPr="000976D7">
        <w:rPr>
          <w:rFonts w:ascii="Arial" w:hAnsi="Arial" w:cs="Arial"/>
          <w:sz w:val="22"/>
          <w:szCs w:val="22"/>
        </w:rPr>
        <w:t>These represent fixed deposits pledged with the banks to secure credit facilities.</w:t>
      </w:r>
    </w:p>
    <w:p w14:paraId="72A1CC41" w14:textId="77777777" w:rsidR="00664646" w:rsidRPr="000976D7" w:rsidRDefault="00664646">
      <w:pPr>
        <w:overflowPunct/>
        <w:autoSpaceDE/>
        <w:autoSpaceDN/>
        <w:adjustRightInd/>
        <w:spacing w:after="160" w:line="259" w:lineRule="auto"/>
        <w:textAlignment w:val="auto"/>
        <w:rPr>
          <w:rFonts w:ascii="Arial" w:hAnsi="Arial" w:cs="Arial"/>
          <w:b/>
          <w:bCs/>
          <w:sz w:val="22"/>
          <w:szCs w:val="22"/>
        </w:rPr>
      </w:pPr>
      <w:r w:rsidRPr="000976D7">
        <w:rPr>
          <w:rFonts w:ascii="Arial" w:hAnsi="Arial" w:cs="Arial"/>
          <w:b/>
          <w:bCs/>
          <w:sz w:val="22"/>
          <w:szCs w:val="22"/>
        </w:rPr>
        <w:br w:type="page"/>
      </w:r>
    </w:p>
    <w:p w14:paraId="19E57F98" w14:textId="62CD2218" w:rsidR="003963AB" w:rsidRPr="000976D7" w:rsidRDefault="003963AB" w:rsidP="00642957">
      <w:pPr>
        <w:tabs>
          <w:tab w:val="left" w:pos="2160"/>
          <w:tab w:val="center" w:pos="6840"/>
          <w:tab w:val="center" w:pos="828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lastRenderedPageBreak/>
        <w:t>1</w:t>
      </w:r>
      <w:r w:rsidR="00F2275A" w:rsidRPr="000976D7">
        <w:rPr>
          <w:rFonts w:ascii="Arial" w:hAnsi="Arial" w:cs="Arial"/>
          <w:b/>
          <w:bCs/>
          <w:sz w:val="22"/>
          <w:szCs w:val="22"/>
        </w:rPr>
        <w:t>2</w:t>
      </w:r>
      <w:r w:rsidRPr="000976D7">
        <w:rPr>
          <w:rFonts w:ascii="Arial" w:hAnsi="Arial" w:cs="Arial"/>
          <w:b/>
          <w:bCs/>
          <w:sz w:val="22"/>
          <w:szCs w:val="22"/>
        </w:rPr>
        <w:t>.</w:t>
      </w:r>
      <w:r w:rsidRPr="000976D7">
        <w:rPr>
          <w:rFonts w:ascii="Arial" w:hAnsi="Arial" w:cs="Arial"/>
          <w:b/>
          <w:bCs/>
          <w:sz w:val="22"/>
          <w:szCs w:val="22"/>
        </w:rPr>
        <w:tab/>
        <w:t>Property, plant and equipment</w:t>
      </w:r>
    </w:p>
    <w:tbl>
      <w:tblPr>
        <w:tblW w:w="10324" w:type="dxa"/>
        <w:tblInd w:w="-180" w:type="dxa"/>
        <w:tblLayout w:type="fixed"/>
        <w:tblLook w:val="0000" w:firstRow="0" w:lastRow="0" w:firstColumn="0" w:lastColumn="0" w:noHBand="0" w:noVBand="0"/>
      </w:tblPr>
      <w:tblGrid>
        <w:gridCol w:w="1054"/>
        <w:gridCol w:w="836"/>
        <w:gridCol w:w="1054"/>
        <w:gridCol w:w="1054"/>
        <w:gridCol w:w="1054"/>
        <w:gridCol w:w="1055"/>
        <w:gridCol w:w="1054"/>
        <w:gridCol w:w="1054"/>
        <w:gridCol w:w="1054"/>
        <w:gridCol w:w="1055"/>
      </w:tblGrid>
      <w:tr w:rsidR="00664646" w:rsidRPr="000976D7" w14:paraId="436D610E" w14:textId="77777777" w:rsidTr="00EC76AF">
        <w:trPr>
          <w:tblHeader/>
        </w:trPr>
        <w:tc>
          <w:tcPr>
            <w:tcW w:w="1054" w:type="dxa"/>
          </w:tcPr>
          <w:p w14:paraId="0B9AB41E" w14:textId="77777777" w:rsidR="00664646" w:rsidRPr="000976D7" w:rsidRDefault="00664646" w:rsidP="00EE3DF6">
            <w:pPr>
              <w:tabs>
                <w:tab w:val="center" w:pos="8010"/>
              </w:tabs>
              <w:spacing w:line="310" w:lineRule="exact"/>
              <w:ind w:left="-588" w:right="-50"/>
              <w:jc w:val="right"/>
              <w:rPr>
                <w:rFonts w:ascii="Arial" w:hAnsi="Arial" w:cs="Arial"/>
                <w:sz w:val="14"/>
                <w:szCs w:val="14"/>
              </w:rPr>
            </w:pPr>
          </w:p>
        </w:tc>
        <w:tc>
          <w:tcPr>
            <w:tcW w:w="9270" w:type="dxa"/>
            <w:gridSpan w:val="9"/>
          </w:tcPr>
          <w:p w14:paraId="145CB3E0" w14:textId="0C96ADEA" w:rsidR="00664646" w:rsidRPr="000976D7" w:rsidRDefault="00664646" w:rsidP="00EE3DF6">
            <w:pPr>
              <w:tabs>
                <w:tab w:val="center" w:pos="8010"/>
              </w:tabs>
              <w:spacing w:line="310" w:lineRule="exact"/>
              <w:ind w:left="-588" w:right="-50"/>
              <w:jc w:val="right"/>
              <w:rPr>
                <w:rFonts w:ascii="Arial" w:hAnsi="Arial" w:cstheme="minorBidi"/>
                <w:sz w:val="14"/>
                <w:szCs w:val="14"/>
              </w:rPr>
            </w:pPr>
            <w:r w:rsidRPr="000976D7">
              <w:rPr>
                <w:rFonts w:ascii="Arial" w:hAnsi="Arial" w:cs="Arial"/>
                <w:sz w:val="14"/>
                <w:szCs w:val="14"/>
              </w:rPr>
              <w:t>(Unit: Thousand Baht)</w:t>
            </w:r>
          </w:p>
        </w:tc>
      </w:tr>
      <w:tr w:rsidR="00664646" w:rsidRPr="000976D7" w14:paraId="7CAE085A" w14:textId="77777777" w:rsidTr="00EC76AF">
        <w:tc>
          <w:tcPr>
            <w:tcW w:w="1890" w:type="dxa"/>
            <w:gridSpan w:val="2"/>
          </w:tcPr>
          <w:p w14:paraId="52220719" w14:textId="77777777" w:rsidR="00664646" w:rsidRPr="000976D7" w:rsidRDefault="00664646" w:rsidP="00EE3DF6">
            <w:pPr>
              <w:spacing w:line="310" w:lineRule="exact"/>
              <w:ind w:right="-50"/>
              <w:jc w:val="both"/>
              <w:rPr>
                <w:rFonts w:ascii="Arial" w:hAnsi="Arial" w:cs="Arial"/>
                <w:sz w:val="14"/>
                <w:szCs w:val="14"/>
              </w:rPr>
            </w:pPr>
          </w:p>
        </w:tc>
        <w:tc>
          <w:tcPr>
            <w:tcW w:w="1054" w:type="dxa"/>
            <w:vAlign w:val="bottom"/>
          </w:tcPr>
          <w:p w14:paraId="7E773C7E" w14:textId="77777777" w:rsidR="00664646" w:rsidRPr="000976D7" w:rsidRDefault="00664646" w:rsidP="00EE3DF6">
            <w:pPr>
              <w:pBdr>
                <w:bottom w:val="single" w:sz="4" w:space="1" w:color="auto"/>
              </w:pBdr>
              <w:tabs>
                <w:tab w:val="center" w:pos="8010"/>
              </w:tabs>
              <w:spacing w:line="310" w:lineRule="exact"/>
              <w:ind w:left="12" w:right="-50"/>
              <w:jc w:val="center"/>
              <w:rPr>
                <w:rFonts w:ascii="Arial" w:hAnsi="Arial" w:cs="Arial"/>
                <w:sz w:val="14"/>
                <w:szCs w:val="14"/>
              </w:rPr>
            </w:pPr>
            <w:r w:rsidRPr="000976D7">
              <w:rPr>
                <w:rFonts w:ascii="Arial" w:hAnsi="Arial" w:cs="Arial"/>
                <w:sz w:val="14"/>
                <w:szCs w:val="14"/>
              </w:rPr>
              <w:t>Land</w:t>
            </w:r>
          </w:p>
        </w:tc>
        <w:tc>
          <w:tcPr>
            <w:tcW w:w="1054" w:type="dxa"/>
            <w:vAlign w:val="bottom"/>
          </w:tcPr>
          <w:p w14:paraId="3F58BBFD" w14:textId="77777777" w:rsidR="00664646" w:rsidRPr="000976D7" w:rsidRDefault="00664646" w:rsidP="00EE3DF6">
            <w:pPr>
              <w:pBdr>
                <w:bottom w:val="single" w:sz="4" w:space="1" w:color="auto"/>
              </w:pBdr>
              <w:tabs>
                <w:tab w:val="center" w:pos="8010"/>
              </w:tabs>
              <w:spacing w:line="310" w:lineRule="exact"/>
              <w:ind w:left="-29" w:right="-29"/>
              <w:jc w:val="center"/>
              <w:rPr>
                <w:rFonts w:ascii="Arial" w:hAnsi="Arial" w:cs="Arial"/>
                <w:spacing w:val="-4"/>
                <w:sz w:val="14"/>
                <w:szCs w:val="14"/>
              </w:rPr>
            </w:pPr>
            <w:r w:rsidRPr="000976D7">
              <w:rPr>
                <w:rFonts w:ascii="Arial" w:hAnsi="Arial" w:cs="Arial"/>
                <w:spacing w:val="-4"/>
                <w:sz w:val="14"/>
                <w:szCs w:val="14"/>
              </w:rPr>
              <w:t xml:space="preserve">Buildings and premises </w:t>
            </w:r>
          </w:p>
        </w:tc>
        <w:tc>
          <w:tcPr>
            <w:tcW w:w="1054" w:type="dxa"/>
            <w:vAlign w:val="bottom"/>
          </w:tcPr>
          <w:p w14:paraId="4A30A975" w14:textId="77777777" w:rsidR="00664646" w:rsidRPr="000976D7" w:rsidRDefault="00664646" w:rsidP="00EE3DF6">
            <w:pPr>
              <w:pBdr>
                <w:bottom w:val="single" w:sz="4" w:space="1" w:color="auto"/>
              </w:pBdr>
              <w:tabs>
                <w:tab w:val="center" w:pos="8010"/>
              </w:tabs>
              <w:spacing w:line="310" w:lineRule="exact"/>
              <w:ind w:left="12" w:right="-50"/>
              <w:jc w:val="center"/>
              <w:rPr>
                <w:rFonts w:ascii="Arial" w:hAnsi="Arial" w:cs="Arial"/>
                <w:sz w:val="14"/>
                <w:szCs w:val="14"/>
              </w:rPr>
            </w:pPr>
            <w:r w:rsidRPr="000976D7">
              <w:rPr>
                <w:rFonts w:ascii="Arial" w:hAnsi="Arial" w:cs="Arial"/>
                <w:sz w:val="14"/>
                <w:szCs w:val="14"/>
              </w:rPr>
              <w:t>Machinery and equipment</w:t>
            </w:r>
          </w:p>
        </w:tc>
        <w:tc>
          <w:tcPr>
            <w:tcW w:w="1055" w:type="dxa"/>
            <w:vAlign w:val="bottom"/>
          </w:tcPr>
          <w:p w14:paraId="47E1D175" w14:textId="77777777" w:rsidR="00664646" w:rsidRPr="000976D7" w:rsidRDefault="00664646" w:rsidP="00EE3DF6">
            <w:pPr>
              <w:pBdr>
                <w:bottom w:val="single" w:sz="4" w:space="1" w:color="auto"/>
              </w:pBdr>
              <w:tabs>
                <w:tab w:val="center" w:pos="8010"/>
              </w:tabs>
              <w:spacing w:line="310" w:lineRule="exact"/>
              <w:ind w:left="-108" w:right="-108"/>
              <w:jc w:val="center"/>
              <w:rPr>
                <w:rFonts w:ascii="Arial" w:hAnsi="Arial" w:cs="Arial"/>
                <w:sz w:val="14"/>
                <w:szCs w:val="14"/>
              </w:rPr>
            </w:pPr>
            <w:r w:rsidRPr="000976D7">
              <w:rPr>
                <w:rFonts w:ascii="Arial" w:hAnsi="Arial" w:cs="Arial"/>
                <w:sz w:val="14"/>
                <w:szCs w:val="14"/>
              </w:rPr>
              <w:t>Furniture, fixtures and office equipment</w:t>
            </w:r>
          </w:p>
        </w:tc>
        <w:tc>
          <w:tcPr>
            <w:tcW w:w="1054" w:type="dxa"/>
            <w:vAlign w:val="bottom"/>
          </w:tcPr>
          <w:p w14:paraId="3D2D5B2F" w14:textId="77777777" w:rsidR="00664646" w:rsidRPr="000976D7" w:rsidRDefault="00664646" w:rsidP="00EE3DF6">
            <w:pPr>
              <w:pBdr>
                <w:bottom w:val="single" w:sz="4" w:space="1" w:color="auto"/>
              </w:pBdr>
              <w:tabs>
                <w:tab w:val="center" w:pos="8010"/>
              </w:tabs>
              <w:spacing w:line="310" w:lineRule="exact"/>
              <w:ind w:left="12" w:right="-50"/>
              <w:jc w:val="center"/>
              <w:rPr>
                <w:rFonts w:ascii="Arial" w:hAnsi="Arial" w:cs="Arial"/>
                <w:sz w:val="14"/>
                <w:szCs w:val="14"/>
              </w:rPr>
            </w:pPr>
            <w:r w:rsidRPr="000976D7">
              <w:rPr>
                <w:rFonts w:ascii="Arial" w:hAnsi="Arial" w:cs="Arial"/>
                <w:sz w:val="14"/>
                <w:szCs w:val="14"/>
              </w:rPr>
              <w:t>Motor vehicles</w:t>
            </w:r>
          </w:p>
        </w:tc>
        <w:tc>
          <w:tcPr>
            <w:tcW w:w="1054" w:type="dxa"/>
          </w:tcPr>
          <w:p w14:paraId="4051DBD4" w14:textId="77777777" w:rsidR="00664646" w:rsidRPr="000976D7" w:rsidRDefault="00664646" w:rsidP="00EE3DF6">
            <w:pPr>
              <w:pBdr>
                <w:bottom w:val="single" w:sz="4" w:space="1" w:color="auto"/>
              </w:pBdr>
              <w:tabs>
                <w:tab w:val="center" w:pos="8010"/>
              </w:tabs>
              <w:spacing w:line="310" w:lineRule="exact"/>
              <w:ind w:left="12" w:right="-50"/>
              <w:jc w:val="center"/>
              <w:rPr>
                <w:rFonts w:ascii="Arial" w:hAnsi="Arial" w:cs="Browallia New"/>
                <w:spacing w:val="-6"/>
                <w:sz w:val="14"/>
                <w:szCs w:val="17"/>
              </w:rPr>
            </w:pPr>
            <w:r w:rsidRPr="000976D7">
              <w:rPr>
                <w:rFonts w:ascii="Arial" w:hAnsi="Arial" w:cs="Browallia New"/>
                <w:spacing w:val="-6"/>
                <w:sz w:val="14"/>
                <w:szCs w:val="17"/>
              </w:rPr>
              <w:t xml:space="preserve">Right-of-use assets </w:t>
            </w:r>
          </w:p>
          <w:p w14:paraId="1B13AA37" w14:textId="16907E81" w:rsidR="00664646" w:rsidRPr="000976D7" w:rsidRDefault="00664646" w:rsidP="00EE3DF6">
            <w:pPr>
              <w:pBdr>
                <w:bottom w:val="single" w:sz="4" w:space="1" w:color="auto"/>
              </w:pBdr>
              <w:tabs>
                <w:tab w:val="center" w:pos="8010"/>
              </w:tabs>
              <w:spacing w:line="310" w:lineRule="exact"/>
              <w:ind w:left="12" w:right="-50"/>
              <w:jc w:val="center"/>
              <w:rPr>
                <w:rFonts w:ascii="Arial" w:hAnsi="Arial" w:cs="Browallia New"/>
                <w:spacing w:val="-6"/>
                <w:sz w:val="14"/>
                <w:szCs w:val="17"/>
              </w:rPr>
            </w:pPr>
            <w:r w:rsidRPr="000976D7">
              <w:rPr>
                <w:rFonts w:ascii="Arial" w:hAnsi="Arial" w:cs="Browallia New"/>
                <w:spacing w:val="-6"/>
                <w:sz w:val="14"/>
                <w:szCs w:val="17"/>
              </w:rPr>
              <w:t>(Note 16)</w:t>
            </w:r>
          </w:p>
        </w:tc>
        <w:tc>
          <w:tcPr>
            <w:tcW w:w="1054" w:type="dxa"/>
            <w:vAlign w:val="bottom"/>
          </w:tcPr>
          <w:p w14:paraId="100FE036" w14:textId="48FC88A9" w:rsidR="00664646" w:rsidRPr="000976D7" w:rsidRDefault="00664646" w:rsidP="00EE3DF6">
            <w:pPr>
              <w:pBdr>
                <w:bottom w:val="single" w:sz="4" w:space="1" w:color="auto"/>
              </w:pBdr>
              <w:tabs>
                <w:tab w:val="center" w:pos="8010"/>
              </w:tabs>
              <w:spacing w:line="310" w:lineRule="exact"/>
              <w:ind w:left="12" w:right="-50"/>
              <w:jc w:val="center"/>
              <w:rPr>
                <w:rFonts w:ascii="Arial" w:hAnsi="Arial" w:cs="Arial"/>
                <w:spacing w:val="-6"/>
                <w:sz w:val="14"/>
                <w:szCs w:val="14"/>
              </w:rPr>
            </w:pPr>
            <w:r w:rsidRPr="000976D7">
              <w:rPr>
                <w:rFonts w:ascii="Arial" w:hAnsi="Arial" w:cs="Arial"/>
                <w:spacing w:val="-6"/>
                <w:sz w:val="14"/>
                <w:szCs w:val="14"/>
              </w:rPr>
              <w:t>Assets under installation and construction</w:t>
            </w:r>
          </w:p>
        </w:tc>
        <w:tc>
          <w:tcPr>
            <w:tcW w:w="1055" w:type="dxa"/>
            <w:vAlign w:val="bottom"/>
          </w:tcPr>
          <w:p w14:paraId="4C192BB1" w14:textId="77777777" w:rsidR="00664646" w:rsidRPr="000976D7" w:rsidRDefault="00664646" w:rsidP="00EE3DF6">
            <w:pPr>
              <w:pBdr>
                <w:bottom w:val="single" w:sz="4" w:space="1" w:color="auto"/>
              </w:pBdr>
              <w:tabs>
                <w:tab w:val="center" w:pos="8010"/>
              </w:tabs>
              <w:spacing w:line="310" w:lineRule="exact"/>
              <w:ind w:right="-50"/>
              <w:jc w:val="center"/>
              <w:rPr>
                <w:rFonts w:ascii="Arial" w:hAnsi="Arial" w:cs="Arial"/>
                <w:sz w:val="14"/>
                <w:szCs w:val="14"/>
              </w:rPr>
            </w:pPr>
            <w:r w:rsidRPr="000976D7">
              <w:rPr>
                <w:rFonts w:ascii="Arial" w:hAnsi="Arial" w:cs="Arial"/>
                <w:sz w:val="14"/>
                <w:szCs w:val="14"/>
              </w:rPr>
              <w:t>Total</w:t>
            </w:r>
          </w:p>
        </w:tc>
      </w:tr>
      <w:tr w:rsidR="00664646" w:rsidRPr="000976D7" w14:paraId="280E9E8C" w14:textId="77777777" w:rsidTr="00EC76AF">
        <w:tc>
          <w:tcPr>
            <w:tcW w:w="1890" w:type="dxa"/>
            <w:gridSpan w:val="2"/>
          </w:tcPr>
          <w:p w14:paraId="3B8369D8" w14:textId="77777777" w:rsidR="00664646" w:rsidRPr="000976D7" w:rsidRDefault="00664646" w:rsidP="00EE3DF6">
            <w:pPr>
              <w:spacing w:line="310" w:lineRule="exact"/>
              <w:ind w:right="-50"/>
              <w:jc w:val="both"/>
              <w:rPr>
                <w:rFonts w:ascii="Arial" w:hAnsi="Arial" w:cs="Arial"/>
                <w:b/>
                <w:bCs/>
                <w:sz w:val="14"/>
                <w:szCs w:val="14"/>
                <w:cs/>
              </w:rPr>
            </w:pPr>
            <w:r w:rsidRPr="000976D7">
              <w:rPr>
                <w:rFonts w:ascii="Arial" w:hAnsi="Arial" w:cs="Arial"/>
                <w:b/>
                <w:bCs/>
                <w:sz w:val="14"/>
                <w:szCs w:val="14"/>
              </w:rPr>
              <w:t>Cost:</w:t>
            </w:r>
          </w:p>
        </w:tc>
        <w:tc>
          <w:tcPr>
            <w:tcW w:w="1054" w:type="dxa"/>
          </w:tcPr>
          <w:p w14:paraId="3B8054C4"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4540C01D"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6016FB5D"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5" w:type="dxa"/>
          </w:tcPr>
          <w:p w14:paraId="6CB60F06"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1F6B5D21"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2E29D65F"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74E08FE1" w14:textId="5C75CC42"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5" w:type="dxa"/>
          </w:tcPr>
          <w:p w14:paraId="65FCA339"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r>
      <w:tr w:rsidR="00664646" w:rsidRPr="000976D7" w14:paraId="07F75B0E" w14:textId="77777777" w:rsidTr="00EC76AF">
        <w:tc>
          <w:tcPr>
            <w:tcW w:w="1890" w:type="dxa"/>
            <w:gridSpan w:val="2"/>
          </w:tcPr>
          <w:p w14:paraId="53E5165B" w14:textId="23C371C8"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1 January 2019</w:t>
            </w:r>
          </w:p>
        </w:tc>
        <w:tc>
          <w:tcPr>
            <w:tcW w:w="1054" w:type="dxa"/>
          </w:tcPr>
          <w:p w14:paraId="1697956D" w14:textId="44BE17B0"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198,001</w:t>
            </w:r>
          </w:p>
        </w:tc>
        <w:tc>
          <w:tcPr>
            <w:tcW w:w="1054" w:type="dxa"/>
          </w:tcPr>
          <w:p w14:paraId="504C2D72" w14:textId="45BF151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85,892</w:t>
            </w:r>
          </w:p>
        </w:tc>
        <w:tc>
          <w:tcPr>
            <w:tcW w:w="1054" w:type="dxa"/>
          </w:tcPr>
          <w:p w14:paraId="157846C2" w14:textId="52115917"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468,625</w:t>
            </w:r>
          </w:p>
        </w:tc>
        <w:tc>
          <w:tcPr>
            <w:tcW w:w="1055" w:type="dxa"/>
          </w:tcPr>
          <w:p w14:paraId="423F39DF" w14:textId="01EEFD94"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11,236</w:t>
            </w:r>
          </w:p>
        </w:tc>
        <w:tc>
          <w:tcPr>
            <w:tcW w:w="1054" w:type="dxa"/>
          </w:tcPr>
          <w:p w14:paraId="0E9BFF19" w14:textId="5E616981"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19,653</w:t>
            </w:r>
          </w:p>
        </w:tc>
        <w:tc>
          <w:tcPr>
            <w:tcW w:w="1054" w:type="dxa"/>
          </w:tcPr>
          <w:p w14:paraId="41C7D800" w14:textId="7C10207D"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19628D1" w14:textId="1611BE8D"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9,046</w:t>
            </w:r>
          </w:p>
        </w:tc>
        <w:tc>
          <w:tcPr>
            <w:tcW w:w="1055" w:type="dxa"/>
          </w:tcPr>
          <w:p w14:paraId="48A89F62" w14:textId="7388B7AE"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792,453</w:t>
            </w:r>
          </w:p>
        </w:tc>
      </w:tr>
      <w:tr w:rsidR="00664646" w:rsidRPr="000976D7" w14:paraId="302E61F4" w14:textId="77777777" w:rsidTr="00EC76AF">
        <w:tc>
          <w:tcPr>
            <w:tcW w:w="1890" w:type="dxa"/>
            <w:gridSpan w:val="2"/>
          </w:tcPr>
          <w:p w14:paraId="376CE381" w14:textId="77777777"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Additions</w:t>
            </w:r>
          </w:p>
        </w:tc>
        <w:tc>
          <w:tcPr>
            <w:tcW w:w="1054" w:type="dxa"/>
          </w:tcPr>
          <w:p w14:paraId="6760A746" w14:textId="7282367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01FE195A" w14:textId="5866108E"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0C1F3AE9" w14:textId="3D7AA4CF"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2,609</w:t>
            </w:r>
          </w:p>
        </w:tc>
        <w:tc>
          <w:tcPr>
            <w:tcW w:w="1055" w:type="dxa"/>
          </w:tcPr>
          <w:p w14:paraId="2523AC61" w14:textId="26F6152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162</w:t>
            </w:r>
          </w:p>
        </w:tc>
        <w:tc>
          <w:tcPr>
            <w:tcW w:w="1054" w:type="dxa"/>
            <w:vAlign w:val="center"/>
          </w:tcPr>
          <w:p w14:paraId="6498C464" w14:textId="1B286D9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1,630</w:t>
            </w:r>
          </w:p>
        </w:tc>
        <w:tc>
          <w:tcPr>
            <w:tcW w:w="1054" w:type="dxa"/>
          </w:tcPr>
          <w:p w14:paraId="30DB865B" w14:textId="11BB4B22"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53B32601" w14:textId="2AB65B5B"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40,607</w:t>
            </w:r>
          </w:p>
        </w:tc>
        <w:tc>
          <w:tcPr>
            <w:tcW w:w="1055" w:type="dxa"/>
          </w:tcPr>
          <w:p w14:paraId="1AC5C54A" w14:textId="0339F140"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45,008</w:t>
            </w:r>
          </w:p>
        </w:tc>
      </w:tr>
      <w:tr w:rsidR="00664646" w:rsidRPr="000976D7" w14:paraId="77969A96" w14:textId="77777777" w:rsidTr="00EC76AF">
        <w:tc>
          <w:tcPr>
            <w:tcW w:w="1890" w:type="dxa"/>
            <w:gridSpan w:val="2"/>
          </w:tcPr>
          <w:p w14:paraId="7E709EB6" w14:textId="77777777"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Disposals / write off</w:t>
            </w:r>
          </w:p>
        </w:tc>
        <w:tc>
          <w:tcPr>
            <w:tcW w:w="1054" w:type="dxa"/>
          </w:tcPr>
          <w:p w14:paraId="41859A7D" w14:textId="5DBA627D"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3D847651" w14:textId="75BD57A7"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1DBBD127" w14:textId="3D937EB1"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(225)</w:t>
            </w:r>
          </w:p>
        </w:tc>
        <w:tc>
          <w:tcPr>
            <w:tcW w:w="1055" w:type="dxa"/>
          </w:tcPr>
          <w:p w14:paraId="495382D5" w14:textId="0F4606D3"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23CF1207" w14:textId="3711170F"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(405)</w:t>
            </w:r>
          </w:p>
        </w:tc>
        <w:tc>
          <w:tcPr>
            <w:tcW w:w="1054" w:type="dxa"/>
          </w:tcPr>
          <w:p w14:paraId="46BD968D" w14:textId="593E043B"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59F3588E" w14:textId="70BE11CB"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(10)</w:t>
            </w:r>
          </w:p>
        </w:tc>
        <w:tc>
          <w:tcPr>
            <w:tcW w:w="1055" w:type="dxa"/>
          </w:tcPr>
          <w:p w14:paraId="67991A66" w14:textId="59ED9B97"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(640)</w:t>
            </w:r>
          </w:p>
        </w:tc>
      </w:tr>
      <w:tr w:rsidR="00664646" w:rsidRPr="000976D7" w14:paraId="45040E78" w14:textId="77777777" w:rsidTr="00EC76AF">
        <w:tc>
          <w:tcPr>
            <w:tcW w:w="1890" w:type="dxa"/>
            <w:gridSpan w:val="2"/>
          </w:tcPr>
          <w:p w14:paraId="67B55D08" w14:textId="77777777"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Transfers in (out)</w:t>
            </w:r>
          </w:p>
        </w:tc>
        <w:tc>
          <w:tcPr>
            <w:tcW w:w="1054" w:type="dxa"/>
          </w:tcPr>
          <w:p w14:paraId="33BEF584" w14:textId="66558CA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3FDD9B3A" w14:textId="0551AD7B"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1,534</w:t>
            </w:r>
          </w:p>
        </w:tc>
        <w:tc>
          <w:tcPr>
            <w:tcW w:w="1054" w:type="dxa"/>
            <w:vAlign w:val="center"/>
          </w:tcPr>
          <w:p w14:paraId="3398C47B" w14:textId="22AC9588"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46,923</w:t>
            </w:r>
          </w:p>
        </w:tc>
        <w:tc>
          <w:tcPr>
            <w:tcW w:w="1055" w:type="dxa"/>
          </w:tcPr>
          <w:p w14:paraId="06B6764F" w14:textId="3184048C"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20E55D16" w14:textId="4B34FE5C"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6E1FAE09" w14:textId="3B354412"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A30EB2A" w14:textId="72457829"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(48,457)</w:t>
            </w:r>
          </w:p>
        </w:tc>
        <w:tc>
          <w:tcPr>
            <w:tcW w:w="1055" w:type="dxa"/>
          </w:tcPr>
          <w:p w14:paraId="61BA5963" w14:textId="6C4B5AA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r>
      <w:tr w:rsidR="00664646" w:rsidRPr="000976D7" w14:paraId="158A0395" w14:textId="77777777" w:rsidTr="00EC76AF">
        <w:tc>
          <w:tcPr>
            <w:tcW w:w="1890" w:type="dxa"/>
            <w:gridSpan w:val="2"/>
          </w:tcPr>
          <w:p w14:paraId="0941716F" w14:textId="06074964" w:rsidR="00664646" w:rsidRPr="000976D7" w:rsidRDefault="00664646" w:rsidP="00EE3DF6">
            <w:pPr>
              <w:spacing w:line="310" w:lineRule="exact"/>
              <w:ind w:right="-50"/>
              <w:jc w:val="both"/>
              <w:rPr>
                <w:rFonts w:ascii="Arial" w:hAnsi="Arial" w:cs="Arial"/>
                <w:sz w:val="14"/>
                <w:szCs w:val="14"/>
              </w:rPr>
            </w:pPr>
            <w:proofErr w:type="spellStart"/>
            <w:r w:rsidRPr="000976D7">
              <w:rPr>
                <w:rFonts w:ascii="Arial" w:hAnsi="Arial" w:cs="Arial"/>
                <w:sz w:val="14"/>
                <w:szCs w:val="14"/>
              </w:rPr>
              <w:t>Capitalised</w:t>
            </w:r>
            <w:proofErr w:type="spellEnd"/>
            <w:r w:rsidRPr="000976D7">
              <w:rPr>
                <w:rFonts w:ascii="Arial" w:hAnsi="Arial" w:cs="Arial"/>
                <w:sz w:val="14"/>
                <w:szCs w:val="14"/>
              </w:rPr>
              <w:t xml:space="preserve"> interest</w:t>
            </w:r>
          </w:p>
        </w:tc>
        <w:tc>
          <w:tcPr>
            <w:tcW w:w="1054" w:type="dxa"/>
          </w:tcPr>
          <w:p w14:paraId="2EA96619" w14:textId="21E1566B"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33BE9E75" w14:textId="5CBCFEB1"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32D1AC05" w14:textId="5983B280"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30C11A87" w14:textId="2C63CF6A"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7B23774B" w14:textId="0C18D31A"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38BF164C" w14:textId="05812AF4"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AA478AD" w14:textId="506473E6"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867</w:t>
            </w:r>
          </w:p>
        </w:tc>
        <w:tc>
          <w:tcPr>
            <w:tcW w:w="1055" w:type="dxa"/>
          </w:tcPr>
          <w:p w14:paraId="32B64536" w14:textId="28D23DF9"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867</w:t>
            </w:r>
          </w:p>
        </w:tc>
      </w:tr>
      <w:tr w:rsidR="00664646" w:rsidRPr="000976D7" w14:paraId="030B0698" w14:textId="77777777" w:rsidTr="00EC76AF">
        <w:tc>
          <w:tcPr>
            <w:tcW w:w="1890" w:type="dxa"/>
            <w:gridSpan w:val="2"/>
          </w:tcPr>
          <w:p w14:paraId="47ABF3D3" w14:textId="7DE6D46A"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31 December 2019</w:t>
            </w:r>
          </w:p>
        </w:tc>
        <w:tc>
          <w:tcPr>
            <w:tcW w:w="1054" w:type="dxa"/>
          </w:tcPr>
          <w:p w14:paraId="2AB5C483" w14:textId="24A053E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198,001</w:t>
            </w:r>
          </w:p>
        </w:tc>
        <w:tc>
          <w:tcPr>
            <w:tcW w:w="1054" w:type="dxa"/>
          </w:tcPr>
          <w:p w14:paraId="1A40ADC8" w14:textId="35BF5B3F"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87,426</w:t>
            </w:r>
          </w:p>
        </w:tc>
        <w:tc>
          <w:tcPr>
            <w:tcW w:w="1054" w:type="dxa"/>
          </w:tcPr>
          <w:p w14:paraId="3E57A37A" w14:textId="091C5EAD"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517,932</w:t>
            </w:r>
          </w:p>
        </w:tc>
        <w:tc>
          <w:tcPr>
            <w:tcW w:w="1055" w:type="dxa"/>
          </w:tcPr>
          <w:p w14:paraId="432766A6" w14:textId="2068BDB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11,398</w:t>
            </w:r>
          </w:p>
        </w:tc>
        <w:tc>
          <w:tcPr>
            <w:tcW w:w="1054" w:type="dxa"/>
          </w:tcPr>
          <w:p w14:paraId="5999B449" w14:textId="6D429EB2"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20,878</w:t>
            </w:r>
          </w:p>
        </w:tc>
        <w:tc>
          <w:tcPr>
            <w:tcW w:w="1054" w:type="dxa"/>
          </w:tcPr>
          <w:p w14:paraId="1588B03D" w14:textId="47597FE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78A64762" w14:textId="15C72FFD"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2,053</w:t>
            </w:r>
          </w:p>
        </w:tc>
        <w:tc>
          <w:tcPr>
            <w:tcW w:w="1055" w:type="dxa"/>
          </w:tcPr>
          <w:p w14:paraId="1E0D65E7" w14:textId="324AEC0E"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837,688</w:t>
            </w:r>
          </w:p>
        </w:tc>
      </w:tr>
      <w:tr w:rsidR="00664646" w:rsidRPr="000976D7" w14:paraId="54855E92" w14:textId="77777777" w:rsidTr="00EC76AF">
        <w:tc>
          <w:tcPr>
            <w:tcW w:w="1890" w:type="dxa"/>
            <w:gridSpan w:val="2"/>
          </w:tcPr>
          <w:p w14:paraId="786457A4" w14:textId="201D1C39" w:rsidR="00664646" w:rsidRPr="000976D7" w:rsidRDefault="00664646" w:rsidP="00EE3DF6">
            <w:pPr>
              <w:spacing w:line="310" w:lineRule="exact"/>
              <w:ind w:left="165" w:right="-105" w:hanging="165"/>
              <w:rPr>
                <w:rFonts w:ascii="Arial" w:hAnsi="Arial" w:cs="Arial"/>
                <w:spacing w:val="-6"/>
                <w:sz w:val="14"/>
                <w:szCs w:val="14"/>
              </w:rPr>
            </w:pPr>
            <w:r w:rsidRPr="000976D7">
              <w:rPr>
                <w:rFonts w:ascii="Arial" w:hAnsi="Arial" w:cs="Arial"/>
                <w:spacing w:val="-6"/>
                <w:sz w:val="14"/>
                <w:szCs w:val="14"/>
              </w:rPr>
              <w:t xml:space="preserve">Effect of TFRS </w:t>
            </w:r>
            <w:r w:rsidRPr="000976D7">
              <w:rPr>
                <w:rFonts w:ascii="Arial" w:hAnsi="Arial" w:cs="Arial"/>
                <w:spacing w:val="-6"/>
                <w:sz w:val="14"/>
                <w:szCs w:val="14"/>
                <w:cs/>
              </w:rPr>
              <w:t xml:space="preserve">16 </w:t>
            </w:r>
            <w:r w:rsidRPr="000976D7">
              <w:rPr>
                <w:rFonts w:ascii="Arial" w:hAnsi="Arial" w:cs="Arial"/>
                <w:spacing w:val="-6"/>
                <w:sz w:val="14"/>
                <w:szCs w:val="14"/>
              </w:rPr>
              <w:t>adoption</w:t>
            </w:r>
          </w:p>
        </w:tc>
        <w:tc>
          <w:tcPr>
            <w:tcW w:w="1054" w:type="dxa"/>
          </w:tcPr>
          <w:p w14:paraId="3C831CCC" w14:textId="08854149"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0CF49F72" w14:textId="34F67CB6" w:rsidR="00664646"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1F958A05" w14:textId="0FDE998F" w:rsidR="00664646"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(9,582)</w:t>
            </w:r>
          </w:p>
        </w:tc>
        <w:tc>
          <w:tcPr>
            <w:tcW w:w="1055" w:type="dxa"/>
          </w:tcPr>
          <w:p w14:paraId="46DC9EBC" w14:textId="30BC98ED"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18C25FA0" w14:textId="23DF68C5" w:rsidR="00664646"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(6,536)</w:t>
            </w:r>
          </w:p>
        </w:tc>
        <w:tc>
          <w:tcPr>
            <w:tcW w:w="1054" w:type="dxa"/>
          </w:tcPr>
          <w:p w14:paraId="54B04DD2" w14:textId="22F3B25A" w:rsidR="00664646"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70,882</w:t>
            </w:r>
          </w:p>
        </w:tc>
        <w:tc>
          <w:tcPr>
            <w:tcW w:w="1054" w:type="dxa"/>
          </w:tcPr>
          <w:p w14:paraId="73DB41FB" w14:textId="03C01C61"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3D7F379D" w14:textId="0B9EBE8F" w:rsidR="00664646"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54,764</w:t>
            </w:r>
          </w:p>
        </w:tc>
      </w:tr>
      <w:tr w:rsidR="00664646" w:rsidRPr="000976D7" w14:paraId="1986A0FA" w14:textId="77777777" w:rsidTr="00EC76AF">
        <w:tc>
          <w:tcPr>
            <w:tcW w:w="1890" w:type="dxa"/>
            <w:gridSpan w:val="2"/>
          </w:tcPr>
          <w:p w14:paraId="5908A71F" w14:textId="77777777"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Additions</w:t>
            </w:r>
          </w:p>
        </w:tc>
        <w:tc>
          <w:tcPr>
            <w:tcW w:w="1054" w:type="dxa"/>
          </w:tcPr>
          <w:p w14:paraId="3C00290E" w14:textId="2B4CC37C"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6D33D1EE" w14:textId="3AF4442A"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78097B1D" w14:textId="45C9BC5F"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810</w:t>
            </w:r>
          </w:p>
        </w:tc>
        <w:tc>
          <w:tcPr>
            <w:tcW w:w="1055" w:type="dxa"/>
          </w:tcPr>
          <w:p w14:paraId="1EC4F7DB" w14:textId="1FE6A80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2,223</w:t>
            </w:r>
          </w:p>
        </w:tc>
        <w:tc>
          <w:tcPr>
            <w:tcW w:w="1054" w:type="dxa"/>
            <w:vAlign w:val="center"/>
          </w:tcPr>
          <w:p w14:paraId="05654AD4" w14:textId="6EC8C2EC"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2C8275C9"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19F45852" w14:textId="0AA66522"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3,331</w:t>
            </w:r>
          </w:p>
        </w:tc>
        <w:tc>
          <w:tcPr>
            <w:tcW w:w="1055" w:type="dxa"/>
          </w:tcPr>
          <w:p w14:paraId="4DED0932" w14:textId="7FE83B10"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6,364</w:t>
            </w:r>
          </w:p>
        </w:tc>
      </w:tr>
      <w:tr w:rsidR="00664646" w:rsidRPr="000976D7" w14:paraId="375DEB5D" w14:textId="77777777" w:rsidTr="00EC76AF">
        <w:tc>
          <w:tcPr>
            <w:tcW w:w="1890" w:type="dxa"/>
            <w:gridSpan w:val="2"/>
          </w:tcPr>
          <w:p w14:paraId="5CDA5A2E" w14:textId="77777777"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Disposals / write off</w:t>
            </w:r>
          </w:p>
        </w:tc>
        <w:tc>
          <w:tcPr>
            <w:tcW w:w="1054" w:type="dxa"/>
          </w:tcPr>
          <w:p w14:paraId="3FC27BDD" w14:textId="0B2ECA74"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2316AF5E" w14:textId="1D197E83"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38527A12" w14:textId="19838718"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(10,62</w:t>
            </w:r>
            <w:r w:rsidR="00DE37C3" w:rsidRPr="000976D7">
              <w:rPr>
                <w:rFonts w:ascii="Arial" w:hAnsi="Arial" w:cs="Arial"/>
                <w:sz w:val="14"/>
                <w:szCs w:val="14"/>
              </w:rPr>
              <w:t>7</w:t>
            </w:r>
            <w:r w:rsidRPr="000976D7">
              <w:rPr>
                <w:rFonts w:ascii="Arial" w:hAnsi="Arial" w:cs="Arial"/>
                <w:sz w:val="14"/>
                <w:szCs w:val="14"/>
              </w:rPr>
              <w:t>)</w:t>
            </w:r>
          </w:p>
        </w:tc>
        <w:tc>
          <w:tcPr>
            <w:tcW w:w="1055" w:type="dxa"/>
          </w:tcPr>
          <w:p w14:paraId="4F21E4F9" w14:textId="13FB3E1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(1,521)</w:t>
            </w:r>
          </w:p>
        </w:tc>
        <w:tc>
          <w:tcPr>
            <w:tcW w:w="1054" w:type="dxa"/>
            <w:vAlign w:val="center"/>
          </w:tcPr>
          <w:p w14:paraId="6259F587" w14:textId="0EB1F15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(170)</w:t>
            </w:r>
          </w:p>
        </w:tc>
        <w:tc>
          <w:tcPr>
            <w:tcW w:w="1054" w:type="dxa"/>
          </w:tcPr>
          <w:p w14:paraId="66C2319A" w14:textId="67022D39" w:rsidR="00664646" w:rsidRPr="000976D7" w:rsidRDefault="00A974EB"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302D2A6A" w14:textId="23ED6ED9"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4FC0ED56" w14:textId="38D8B81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(12,31</w:t>
            </w:r>
            <w:r w:rsidR="00DE37C3" w:rsidRPr="000976D7">
              <w:rPr>
                <w:rFonts w:ascii="Arial" w:hAnsi="Arial" w:cs="Arial"/>
                <w:sz w:val="14"/>
                <w:szCs w:val="14"/>
              </w:rPr>
              <w:t>8</w:t>
            </w:r>
            <w:r w:rsidRPr="000976D7">
              <w:rPr>
                <w:rFonts w:ascii="Arial" w:hAnsi="Arial" w:cs="Arial"/>
                <w:sz w:val="14"/>
                <w:szCs w:val="14"/>
              </w:rPr>
              <w:t>)</w:t>
            </w:r>
          </w:p>
        </w:tc>
      </w:tr>
      <w:tr w:rsidR="00664646" w:rsidRPr="000976D7" w14:paraId="258A2BF3" w14:textId="77777777" w:rsidTr="00EC76AF">
        <w:tc>
          <w:tcPr>
            <w:tcW w:w="1890" w:type="dxa"/>
            <w:gridSpan w:val="2"/>
          </w:tcPr>
          <w:p w14:paraId="291B1093" w14:textId="77777777"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Transfers in (out)</w:t>
            </w:r>
          </w:p>
        </w:tc>
        <w:tc>
          <w:tcPr>
            <w:tcW w:w="1054" w:type="dxa"/>
          </w:tcPr>
          <w:p w14:paraId="0E579D50" w14:textId="286FEE52"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(2,444)</w:t>
            </w:r>
          </w:p>
        </w:tc>
        <w:tc>
          <w:tcPr>
            <w:tcW w:w="1054" w:type="dxa"/>
          </w:tcPr>
          <w:p w14:paraId="523ACB98" w14:textId="1F3C5343"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2,444</w:t>
            </w:r>
          </w:p>
        </w:tc>
        <w:tc>
          <w:tcPr>
            <w:tcW w:w="1054" w:type="dxa"/>
            <w:vAlign w:val="center"/>
          </w:tcPr>
          <w:p w14:paraId="34A175A3" w14:textId="23ECC8D4"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5,144</w:t>
            </w:r>
          </w:p>
        </w:tc>
        <w:tc>
          <w:tcPr>
            <w:tcW w:w="1055" w:type="dxa"/>
          </w:tcPr>
          <w:p w14:paraId="312ACBE0" w14:textId="4DE142BC"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center"/>
          </w:tcPr>
          <w:p w14:paraId="51DC2C29" w14:textId="30970490" w:rsidR="00664646" w:rsidRPr="000976D7" w:rsidRDefault="00DE37C3"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1,404</w:t>
            </w:r>
          </w:p>
        </w:tc>
        <w:tc>
          <w:tcPr>
            <w:tcW w:w="1054" w:type="dxa"/>
          </w:tcPr>
          <w:p w14:paraId="6C866F17" w14:textId="25711E2D" w:rsidR="00664646" w:rsidRPr="000976D7" w:rsidRDefault="00DE37C3"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(1,404)</w:t>
            </w:r>
          </w:p>
        </w:tc>
        <w:tc>
          <w:tcPr>
            <w:tcW w:w="1054" w:type="dxa"/>
          </w:tcPr>
          <w:p w14:paraId="06970E4B" w14:textId="42F5D8AE"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(5,144)</w:t>
            </w:r>
          </w:p>
        </w:tc>
        <w:tc>
          <w:tcPr>
            <w:tcW w:w="1055" w:type="dxa"/>
          </w:tcPr>
          <w:p w14:paraId="6C0C0E36" w14:textId="35A00776"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r>
      <w:tr w:rsidR="00664646" w:rsidRPr="000976D7" w14:paraId="6525434F" w14:textId="77777777" w:rsidTr="00EC76AF">
        <w:tc>
          <w:tcPr>
            <w:tcW w:w="1890" w:type="dxa"/>
            <w:gridSpan w:val="2"/>
          </w:tcPr>
          <w:p w14:paraId="323253C5" w14:textId="690E753D"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31 December 2020</w:t>
            </w:r>
          </w:p>
        </w:tc>
        <w:tc>
          <w:tcPr>
            <w:tcW w:w="1054" w:type="dxa"/>
          </w:tcPr>
          <w:p w14:paraId="4FC469C8" w14:textId="6083F741"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195,557</w:t>
            </w:r>
          </w:p>
        </w:tc>
        <w:tc>
          <w:tcPr>
            <w:tcW w:w="1054" w:type="dxa"/>
          </w:tcPr>
          <w:p w14:paraId="3D1B06DB" w14:textId="7D978194" w:rsidR="00664646" w:rsidRPr="000976D7" w:rsidRDefault="00DE37C3"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89,870</w:t>
            </w:r>
          </w:p>
        </w:tc>
        <w:tc>
          <w:tcPr>
            <w:tcW w:w="1054" w:type="dxa"/>
          </w:tcPr>
          <w:p w14:paraId="50E2DA4C" w14:textId="0699E549" w:rsidR="00664646" w:rsidRPr="000976D7" w:rsidRDefault="00DE37C3"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503,677</w:t>
            </w:r>
          </w:p>
        </w:tc>
        <w:tc>
          <w:tcPr>
            <w:tcW w:w="1055" w:type="dxa"/>
          </w:tcPr>
          <w:p w14:paraId="29DD6E2D" w14:textId="005BCB45"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12,100</w:t>
            </w:r>
          </w:p>
        </w:tc>
        <w:tc>
          <w:tcPr>
            <w:tcW w:w="1054" w:type="dxa"/>
          </w:tcPr>
          <w:p w14:paraId="2ED882A6" w14:textId="2E89A243" w:rsidR="00664646" w:rsidRPr="000976D7" w:rsidRDefault="00DE37C3"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15,576</w:t>
            </w:r>
          </w:p>
        </w:tc>
        <w:tc>
          <w:tcPr>
            <w:tcW w:w="1054" w:type="dxa"/>
          </w:tcPr>
          <w:p w14:paraId="2508A4A1" w14:textId="060B2189" w:rsidR="00664646" w:rsidRPr="000976D7" w:rsidRDefault="00DE37C3"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69,478</w:t>
            </w:r>
          </w:p>
        </w:tc>
        <w:tc>
          <w:tcPr>
            <w:tcW w:w="1054" w:type="dxa"/>
          </w:tcPr>
          <w:p w14:paraId="4318ED07" w14:textId="1368581A"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240</w:t>
            </w:r>
          </w:p>
        </w:tc>
        <w:tc>
          <w:tcPr>
            <w:tcW w:w="1055" w:type="dxa"/>
          </w:tcPr>
          <w:p w14:paraId="2E49ED67" w14:textId="335F0DFB"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886,498</w:t>
            </w:r>
          </w:p>
        </w:tc>
      </w:tr>
      <w:tr w:rsidR="00664646" w:rsidRPr="000976D7" w14:paraId="0673ACF3" w14:textId="77777777" w:rsidTr="00EC76AF">
        <w:tc>
          <w:tcPr>
            <w:tcW w:w="2944" w:type="dxa"/>
            <w:gridSpan w:val="3"/>
          </w:tcPr>
          <w:p w14:paraId="0B5E97DB" w14:textId="48F9626E"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b/>
                <w:bCs/>
                <w:sz w:val="14"/>
                <w:szCs w:val="14"/>
              </w:rPr>
              <w:t>Accumulated depreciation:</w:t>
            </w:r>
          </w:p>
        </w:tc>
        <w:tc>
          <w:tcPr>
            <w:tcW w:w="1054" w:type="dxa"/>
            <w:vAlign w:val="bottom"/>
          </w:tcPr>
          <w:p w14:paraId="46F45326"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vAlign w:val="bottom"/>
          </w:tcPr>
          <w:p w14:paraId="2626A130"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5" w:type="dxa"/>
            <w:vAlign w:val="bottom"/>
          </w:tcPr>
          <w:p w14:paraId="330273BF"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vAlign w:val="bottom"/>
          </w:tcPr>
          <w:p w14:paraId="001F40E8"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42F75B6A" w14:textId="77777777" w:rsidR="00664646" w:rsidRPr="000976D7" w:rsidRDefault="00664646" w:rsidP="00EE3DF6">
            <w:pPr>
              <w:tabs>
                <w:tab w:val="decimal" w:pos="792"/>
              </w:tabs>
              <w:spacing w:line="310" w:lineRule="exact"/>
              <w:ind w:left="12" w:right="-43" w:hanging="12"/>
              <w:rPr>
                <w:rFonts w:ascii="Arial" w:hAnsi="Arial" w:cs="Arial"/>
                <w:sz w:val="14"/>
                <w:szCs w:val="14"/>
              </w:rPr>
            </w:pPr>
          </w:p>
        </w:tc>
        <w:tc>
          <w:tcPr>
            <w:tcW w:w="1054" w:type="dxa"/>
            <w:vAlign w:val="bottom"/>
          </w:tcPr>
          <w:p w14:paraId="4A09A194" w14:textId="57A07D64" w:rsidR="00664646" w:rsidRPr="000976D7" w:rsidRDefault="00664646" w:rsidP="00EE3DF6">
            <w:pPr>
              <w:tabs>
                <w:tab w:val="decimal" w:pos="792"/>
              </w:tabs>
              <w:spacing w:line="310" w:lineRule="exact"/>
              <w:ind w:left="12" w:right="-43" w:hanging="12"/>
              <w:rPr>
                <w:rFonts w:ascii="Arial" w:hAnsi="Arial" w:cs="Arial"/>
                <w:sz w:val="14"/>
                <w:szCs w:val="14"/>
              </w:rPr>
            </w:pPr>
          </w:p>
        </w:tc>
        <w:tc>
          <w:tcPr>
            <w:tcW w:w="1055" w:type="dxa"/>
            <w:vAlign w:val="bottom"/>
          </w:tcPr>
          <w:p w14:paraId="6E88856E" w14:textId="77777777" w:rsidR="00664646" w:rsidRPr="000976D7" w:rsidRDefault="00664646" w:rsidP="00EE3DF6">
            <w:pPr>
              <w:tabs>
                <w:tab w:val="decimal" w:pos="792"/>
              </w:tabs>
              <w:spacing w:line="310" w:lineRule="exact"/>
              <w:ind w:left="12" w:right="-43" w:hanging="12"/>
              <w:rPr>
                <w:rFonts w:ascii="Arial" w:hAnsi="Arial" w:cs="Arial"/>
                <w:sz w:val="14"/>
                <w:szCs w:val="14"/>
              </w:rPr>
            </w:pPr>
          </w:p>
        </w:tc>
      </w:tr>
      <w:tr w:rsidR="00664646" w:rsidRPr="000976D7" w14:paraId="7DF6C36C" w14:textId="77777777" w:rsidTr="00EC76AF">
        <w:tc>
          <w:tcPr>
            <w:tcW w:w="1890" w:type="dxa"/>
            <w:gridSpan w:val="2"/>
          </w:tcPr>
          <w:p w14:paraId="1EBE8D9E" w14:textId="2FFB19F8"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1 January 2019</w:t>
            </w:r>
          </w:p>
        </w:tc>
        <w:tc>
          <w:tcPr>
            <w:tcW w:w="1054" w:type="dxa"/>
            <w:vAlign w:val="bottom"/>
          </w:tcPr>
          <w:p w14:paraId="0F4BA7BD" w14:textId="04886C82"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646EC01F" w14:textId="188DC12B"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15,409</w:t>
            </w:r>
          </w:p>
        </w:tc>
        <w:tc>
          <w:tcPr>
            <w:tcW w:w="1054" w:type="dxa"/>
          </w:tcPr>
          <w:p w14:paraId="07CD4386" w14:textId="36E7CF4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306,322</w:t>
            </w:r>
          </w:p>
        </w:tc>
        <w:tc>
          <w:tcPr>
            <w:tcW w:w="1055" w:type="dxa"/>
          </w:tcPr>
          <w:p w14:paraId="68A4327C" w14:textId="17D6774B"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8,385</w:t>
            </w:r>
          </w:p>
        </w:tc>
        <w:tc>
          <w:tcPr>
            <w:tcW w:w="1054" w:type="dxa"/>
          </w:tcPr>
          <w:p w14:paraId="7E31B1D5" w14:textId="5B1FF72F"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13,374</w:t>
            </w:r>
          </w:p>
        </w:tc>
        <w:tc>
          <w:tcPr>
            <w:tcW w:w="1054" w:type="dxa"/>
          </w:tcPr>
          <w:p w14:paraId="515ED56A" w14:textId="4F8C694E" w:rsidR="00664646" w:rsidRPr="000976D7" w:rsidRDefault="00664646" w:rsidP="00EE3DF6">
            <w:pPr>
              <w:tabs>
                <w:tab w:val="decimal" w:pos="792"/>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53804312" w14:textId="267AD58A" w:rsidR="00664646" w:rsidRPr="000976D7" w:rsidRDefault="00664646" w:rsidP="00EE3DF6">
            <w:pPr>
              <w:tabs>
                <w:tab w:val="decimal" w:pos="792"/>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7A99EBC4" w14:textId="6243BE99" w:rsidR="00664646" w:rsidRPr="000976D7" w:rsidRDefault="00664646" w:rsidP="00EE3DF6">
            <w:pPr>
              <w:tabs>
                <w:tab w:val="decimal" w:pos="792"/>
              </w:tabs>
              <w:spacing w:line="310" w:lineRule="exact"/>
              <w:ind w:left="12" w:right="-43" w:hanging="12"/>
              <w:rPr>
                <w:rFonts w:ascii="Arial" w:hAnsi="Arial" w:cs="Arial"/>
                <w:sz w:val="14"/>
                <w:szCs w:val="14"/>
                <w:cs/>
              </w:rPr>
            </w:pPr>
            <w:r w:rsidRPr="000976D7">
              <w:rPr>
                <w:rFonts w:ascii="Arial" w:hAnsi="Arial" w:cs="Arial"/>
                <w:sz w:val="14"/>
                <w:szCs w:val="14"/>
              </w:rPr>
              <w:t>343,490</w:t>
            </w:r>
          </w:p>
        </w:tc>
      </w:tr>
      <w:tr w:rsidR="00664646" w:rsidRPr="000976D7" w14:paraId="2E83C9FC" w14:textId="77777777" w:rsidTr="00EC76AF">
        <w:tc>
          <w:tcPr>
            <w:tcW w:w="1890" w:type="dxa"/>
            <w:gridSpan w:val="2"/>
          </w:tcPr>
          <w:p w14:paraId="7EB404EF" w14:textId="77777777"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Depreciation for the year</w:t>
            </w:r>
          </w:p>
        </w:tc>
        <w:tc>
          <w:tcPr>
            <w:tcW w:w="1054" w:type="dxa"/>
          </w:tcPr>
          <w:p w14:paraId="5B2E4B05" w14:textId="34F9A470"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A00E4F2" w14:textId="1DECA05F"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4,299</w:t>
            </w:r>
          </w:p>
        </w:tc>
        <w:tc>
          <w:tcPr>
            <w:tcW w:w="1054" w:type="dxa"/>
          </w:tcPr>
          <w:p w14:paraId="2F5BE17F" w14:textId="06A3D47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39,365</w:t>
            </w:r>
          </w:p>
        </w:tc>
        <w:tc>
          <w:tcPr>
            <w:tcW w:w="1055" w:type="dxa"/>
          </w:tcPr>
          <w:p w14:paraId="72E686D9" w14:textId="4F7E7C80"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1,151</w:t>
            </w:r>
          </w:p>
        </w:tc>
        <w:tc>
          <w:tcPr>
            <w:tcW w:w="1054" w:type="dxa"/>
          </w:tcPr>
          <w:p w14:paraId="10D01823" w14:textId="074C595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2,478</w:t>
            </w:r>
          </w:p>
        </w:tc>
        <w:tc>
          <w:tcPr>
            <w:tcW w:w="1054" w:type="dxa"/>
          </w:tcPr>
          <w:p w14:paraId="0C5657EB" w14:textId="58B0AB81"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A3AC05F" w14:textId="3E2E2BE2"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5AF2C531" w14:textId="38BFB33F"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47,293</w:t>
            </w:r>
          </w:p>
        </w:tc>
      </w:tr>
      <w:tr w:rsidR="00664646" w:rsidRPr="000976D7" w14:paraId="5177DEB4" w14:textId="77777777" w:rsidTr="00EC76AF">
        <w:tc>
          <w:tcPr>
            <w:tcW w:w="1890" w:type="dxa"/>
            <w:gridSpan w:val="2"/>
          </w:tcPr>
          <w:p w14:paraId="0A28614F" w14:textId="77777777" w:rsidR="00664646" w:rsidRPr="000976D7" w:rsidRDefault="00664646" w:rsidP="00EE3DF6">
            <w:pPr>
              <w:spacing w:line="310" w:lineRule="exact"/>
              <w:ind w:right="-50"/>
              <w:rPr>
                <w:rFonts w:ascii="Arial" w:hAnsi="Arial" w:cs="Arial"/>
                <w:sz w:val="14"/>
                <w:szCs w:val="14"/>
              </w:rPr>
            </w:pPr>
            <w:r w:rsidRPr="000976D7">
              <w:rPr>
                <w:rFonts w:ascii="Arial" w:hAnsi="Arial" w:cs="Arial"/>
                <w:sz w:val="14"/>
                <w:szCs w:val="14"/>
              </w:rPr>
              <w:t xml:space="preserve">Depreciation on disposals/ </w:t>
            </w:r>
          </w:p>
          <w:p w14:paraId="454BFCED" w14:textId="4A29C0A8" w:rsidR="00664646" w:rsidRPr="000976D7" w:rsidRDefault="00664646" w:rsidP="00EE3DF6">
            <w:pPr>
              <w:spacing w:line="310" w:lineRule="exact"/>
              <w:ind w:left="75" w:right="-50" w:hanging="90"/>
              <w:rPr>
                <w:rFonts w:ascii="Arial" w:hAnsi="Arial" w:cs="Arial"/>
                <w:sz w:val="14"/>
                <w:szCs w:val="14"/>
              </w:rPr>
            </w:pPr>
            <w:r w:rsidRPr="000976D7">
              <w:rPr>
                <w:rFonts w:ascii="Arial" w:hAnsi="Arial" w:cs="Arial"/>
                <w:sz w:val="14"/>
                <w:szCs w:val="14"/>
              </w:rPr>
              <w:t xml:space="preserve">   write off</w:t>
            </w:r>
          </w:p>
        </w:tc>
        <w:tc>
          <w:tcPr>
            <w:tcW w:w="1054" w:type="dxa"/>
            <w:vAlign w:val="bottom"/>
          </w:tcPr>
          <w:p w14:paraId="0F32DCAD" w14:textId="60A0C401"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bottom"/>
          </w:tcPr>
          <w:p w14:paraId="2D48A4C0" w14:textId="29C6A907"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bottom"/>
          </w:tcPr>
          <w:p w14:paraId="56E533AA" w14:textId="0ACFE586"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(50)</w:t>
            </w:r>
          </w:p>
        </w:tc>
        <w:tc>
          <w:tcPr>
            <w:tcW w:w="1055" w:type="dxa"/>
            <w:vAlign w:val="bottom"/>
          </w:tcPr>
          <w:p w14:paraId="31FBD966" w14:textId="278A0A1F"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bottom"/>
          </w:tcPr>
          <w:p w14:paraId="25CFF353" w14:textId="6EB171AC"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(365)</w:t>
            </w:r>
          </w:p>
        </w:tc>
        <w:tc>
          <w:tcPr>
            <w:tcW w:w="1054" w:type="dxa"/>
          </w:tcPr>
          <w:p w14:paraId="3CB9AEAA" w14:textId="77777777" w:rsidR="00C22FEC" w:rsidRPr="000976D7" w:rsidRDefault="00C22FEC" w:rsidP="00EE3DF6">
            <w:pPr>
              <w:pBdr>
                <w:bottom w:val="single" w:sz="4" w:space="1" w:color="auto"/>
              </w:pBdr>
              <w:tabs>
                <w:tab w:val="decimal" w:pos="774"/>
              </w:tabs>
              <w:spacing w:line="310" w:lineRule="exact"/>
              <w:ind w:left="12" w:right="-43" w:hanging="12"/>
              <w:rPr>
                <w:rFonts w:ascii="Arial" w:hAnsi="Arial" w:cs="Arial"/>
                <w:sz w:val="14"/>
                <w:szCs w:val="14"/>
              </w:rPr>
            </w:pPr>
          </w:p>
          <w:p w14:paraId="70311DAC" w14:textId="52525CA9"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bottom"/>
          </w:tcPr>
          <w:p w14:paraId="35B685C1" w14:textId="67778B8A"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vAlign w:val="bottom"/>
          </w:tcPr>
          <w:p w14:paraId="36360558" w14:textId="50E7550E" w:rsidR="00664646" w:rsidRPr="000976D7" w:rsidRDefault="0066464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(415)</w:t>
            </w:r>
          </w:p>
        </w:tc>
      </w:tr>
      <w:tr w:rsidR="00664646" w:rsidRPr="000976D7" w14:paraId="44D49F88" w14:textId="77777777" w:rsidTr="00EC76AF">
        <w:tc>
          <w:tcPr>
            <w:tcW w:w="1890" w:type="dxa"/>
            <w:gridSpan w:val="2"/>
          </w:tcPr>
          <w:p w14:paraId="7EA78225" w14:textId="195029B4"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31 December 2019</w:t>
            </w:r>
          </w:p>
        </w:tc>
        <w:tc>
          <w:tcPr>
            <w:tcW w:w="1054" w:type="dxa"/>
          </w:tcPr>
          <w:p w14:paraId="7B38AEB6" w14:textId="55B6D90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48938443" w14:textId="62B073F9"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19,708</w:t>
            </w:r>
          </w:p>
        </w:tc>
        <w:tc>
          <w:tcPr>
            <w:tcW w:w="1054" w:type="dxa"/>
          </w:tcPr>
          <w:p w14:paraId="5E45D9D3" w14:textId="265E0B8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345,637</w:t>
            </w:r>
          </w:p>
        </w:tc>
        <w:tc>
          <w:tcPr>
            <w:tcW w:w="1055" w:type="dxa"/>
          </w:tcPr>
          <w:p w14:paraId="38C26B8A" w14:textId="00ECD50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9,536</w:t>
            </w:r>
          </w:p>
        </w:tc>
        <w:tc>
          <w:tcPr>
            <w:tcW w:w="1054" w:type="dxa"/>
          </w:tcPr>
          <w:p w14:paraId="15A45897" w14:textId="18B4E348"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15,487</w:t>
            </w:r>
          </w:p>
        </w:tc>
        <w:tc>
          <w:tcPr>
            <w:tcW w:w="1054" w:type="dxa"/>
          </w:tcPr>
          <w:p w14:paraId="34973053" w14:textId="39BE3DB7" w:rsidR="00664646" w:rsidRPr="000976D7" w:rsidRDefault="00C22FEC"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5CE748F5" w14:textId="274C48F2"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2FE6D05F" w14:textId="3E82606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390,368</w:t>
            </w:r>
          </w:p>
        </w:tc>
      </w:tr>
      <w:tr w:rsidR="00DE37C3" w:rsidRPr="000976D7" w14:paraId="2158F68A" w14:textId="77777777" w:rsidTr="00EC76AF">
        <w:tc>
          <w:tcPr>
            <w:tcW w:w="1890" w:type="dxa"/>
            <w:gridSpan w:val="2"/>
          </w:tcPr>
          <w:p w14:paraId="62CDE07B" w14:textId="6505ECA5" w:rsidR="00DE37C3" w:rsidRPr="000976D7" w:rsidRDefault="00DE37C3" w:rsidP="00EE3DF6">
            <w:pPr>
              <w:spacing w:line="310" w:lineRule="exact"/>
              <w:ind w:right="-50"/>
              <w:jc w:val="both"/>
              <w:rPr>
                <w:rFonts w:ascii="Arial" w:hAnsi="Arial" w:cs="Arial"/>
                <w:sz w:val="14"/>
                <w:szCs w:val="14"/>
              </w:rPr>
            </w:pPr>
            <w:r w:rsidRPr="000976D7">
              <w:rPr>
                <w:rFonts w:ascii="Arial" w:hAnsi="Arial" w:cs="Arial"/>
                <w:sz w:val="14"/>
                <w:szCs w:val="14"/>
              </w:rPr>
              <w:t>Effect of TFRS 16 adoption</w:t>
            </w:r>
          </w:p>
        </w:tc>
        <w:tc>
          <w:tcPr>
            <w:tcW w:w="1054" w:type="dxa"/>
          </w:tcPr>
          <w:p w14:paraId="0F29BDBB" w14:textId="2F545208" w:rsidR="00DE37C3"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4F6069C0" w14:textId="50DBB973" w:rsidR="00DE37C3"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40C5DB25" w14:textId="24CC9F24" w:rsidR="00DE37C3"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(3,050)</w:t>
            </w:r>
          </w:p>
        </w:tc>
        <w:tc>
          <w:tcPr>
            <w:tcW w:w="1055" w:type="dxa"/>
          </w:tcPr>
          <w:p w14:paraId="0174DF9B" w14:textId="5901FFAB" w:rsidR="00DE37C3"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7BB2E385" w14:textId="125B96FE" w:rsidR="00DE37C3"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(2,579)</w:t>
            </w:r>
          </w:p>
        </w:tc>
        <w:tc>
          <w:tcPr>
            <w:tcW w:w="1054" w:type="dxa"/>
          </w:tcPr>
          <w:p w14:paraId="18CF5796" w14:textId="5D81F8A9" w:rsidR="00DE37C3"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5,629</w:t>
            </w:r>
          </w:p>
        </w:tc>
        <w:tc>
          <w:tcPr>
            <w:tcW w:w="1054" w:type="dxa"/>
          </w:tcPr>
          <w:p w14:paraId="655FD4A8" w14:textId="5E2D65E7" w:rsidR="00DE37C3"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286E0F98" w14:textId="0EAB2816" w:rsidR="00DE37C3"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r>
      <w:tr w:rsidR="00664646" w:rsidRPr="000976D7" w14:paraId="32880974" w14:textId="77777777" w:rsidTr="00EC76AF">
        <w:tc>
          <w:tcPr>
            <w:tcW w:w="1890" w:type="dxa"/>
            <w:gridSpan w:val="2"/>
          </w:tcPr>
          <w:p w14:paraId="2BF90823" w14:textId="77777777"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Depreciation for the year</w:t>
            </w:r>
          </w:p>
        </w:tc>
        <w:tc>
          <w:tcPr>
            <w:tcW w:w="1054" w:type="dxa"/>
          </w:tcPr>
          <w:p w14:paraId="0BB9F77E" w14:textId="232820FD"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785848E7" w14:textId="1CB6E1CE" w:rsidR="00664646"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4,626</w:t>
            </w:r>
          </w:p>
        </w:tc>
        <w:tc>
          <w:tcPr>
            <w:tcW w:w="1054" w:type="dxa"/>
          </w:tcPr>
          <w:p w14:paraId="6DF1C598" w14:textId="5BA1C697" w:rsidR="00664646"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36,778</w:t>
            </w:r>
          </w:p>
        </w:tc>
        <w:tc>
          <w:tcPr>
            <w:tcW w:w="1055" w:type="dxa"/>
          </w:tcPr>
          <w:p w14:paraId="6F3645D6" w14:textId="2EB47EB9"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899</w:t>
            </w:r>
          </w:p>
        </w:tc>
        <w:tc>
          <w:tcPr>
            <w:tcW w:w="1054" w:type="dxa"/>
          </w:tcPr>
          <w:p w14:paraId="1022190F" w14:textId="02B96723" w:rsidR="00664646"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74</w:t>
            </w:r>
          </w:p>
        </w:tc>
        <w:tc>
          <w:tcPr>
            <w:tcW w:w="1054" w:type="dxa"/>
          </w:tcPr>
          <w:p w14:paraId="6C6E81AD" w14:textId="60BAFDE9" w:rsidR="00664646" w:rsidRPr="000976D7" w:rsidRDefault="00DE37C3"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11,197</w:t>
            </w:r>
          </w:p>
        </w:tc>
        <w:tc>
          <w:tcPr>
            <w:tcW w:w="1054" w:type="dxa"/>
          </w:tcPr>
          <w:p w14:paraId="072800BC" w14:textId="2725B3C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24B0ED30" w14:textId="5C6BC6F6"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53,</w:t>
            </w:r>
            <w:r w:rsidR="00DE37C3" w:rsidRPr="000976D7">
              <w:rPr>
                <w:rFonts w:ascii="Arial" w:hAnsi="Arial" w:cs="Arial"/>
                <w:sz w:val="14"/>
                <w:szCs w:val="14"/>
              </w:rPr>
              <w:t>574</w:t>
            </w:r>
          </w:p>
        </w:tc>
      </w:tr>
      <w:tr w:rsidR="00664646" w:rsidRPr="000976D7" w14:paraId="4A4318C2" w14:textId="77777777" w:rsidTr="00EC76AF">
        <w:tc>
          <w:tcPr>
            <w:tcW w:w="1890" w:type="dxa"/>
            <w:gridSpan w:val="2"/>
          </w:tcPr>
          <w:p w14:paraId="27DF77C4" w14:textId="2CAC6A4C" w:rsidR="00664646" w:rsidRPr="000976D7" w:rsidRDefault="00664646" w:rsidP="00EE3DF6">
            <w:pPr>
              <w:spacing w:line="310" w:lineRule="exact"/>
              <w:ind w:right="-50"/>
              <w:rPr>
                <w:rFonts w:ascii="Arial" w:hAnsi="Arial" w:cs="Arial"/>
                <w:sz w:val="14"/>
                <w:szCs w:val="14"/>
              </w:rPr>
            </w:pPr>
            <w:r w:rsidRPr="000976D7">
              <w:rPr>
                <w:rFonts w:ascii="Arial" w:hAnsi="Arial" w:cs="Arial"/>
                <w:sz w:val="14"/>
                <w:szCs w:val="14"/>
              </w:rPr>
              <w:t xml:space="preserve">Depreciation on disposals/ </w:t>
            </w:r>
          </w:p>
          <w:p w14:paraId="43025EC3" w14:textId="77777777" w:rsidR="00664646" w:rsidRPr="000976D7" w:rsidRDefault="00664646" w:rsidP="00EE3DF6">
            <w:pPr>
              <w:spacing w:line="310" w:lineRule="exact"/>
              <w:ind w:right="-50"/>
              <w:rPr>
                <w:rFonts w:ascii="Arial" w:hAnsi="Arial" w:cs="Arial"/>
                <w:sz w:val="14"/>
                <w:szCs w:val="14"/>
                <w:cs/>
              </w:rPr>
            </w:pPr>
            <w:r w:rsidRPr="000976D7">
              <w:rPr>
                <w:rFonts w:ascii="Arial" w:hAnsi="Arial" w:cs="Arial"/>
                <w:sz w:val="14"/>
                <w:szCs w:val="14"/>
              </w:rPr>
              <w:t xml:space="preserve">   write off</w:t>
            </w:r>
          </w:p>
        </w:tc>
        <w:tc>
          <w:tcPr>
            <w:tcW w:w="1054" w:type="dxa"/>
            <w:vAlign w:val="bottom"/>
          </w:tcPr>
          <w:p w14:paraId="4CFA4065" w14:textId="27E54391"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bottom"/>
          </w:tcPr>
          <w:p w14:paraId="37854F90" w14:textId="215DD0C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bottom"/>
          </w:tcPr>
          <w:p w14:paraId="104A1E3C" w14:textId="7A713681"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(10,158)</w:t>
            </w:r>
          </w:p>
        </w:tc>
        <w:tc>
          <w:tcPr>
            <w:tcW w:w="1055" w:type="dxa"/>
            <w:vAlign w:val="bottom"/>
          </w:tcPr>
          <w:p w14:paraId="06768BE3" w14:textId="1F8D308E"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(1,501)</w:t>
            </w:r>
          </w:p>
        </w:tc>
        <w:tc>
          <w:tcPr>
            <w:tcW w:w="1054" w:type="dxa"/>
            <w:vAlign w:val="bottom"/>
          </w:tcPr>
          <w:p w14:paraId="0CE13DC3" w14:textId="5A3BE234"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(153)</w:t>
            </w:r>
          </w:p>
        </w:tc>
        <w:tc>
          <w:tcPr>
            <w:tcW w:w="1054" w:type="dxa"/>
          </w:tcPr>
          <w:p w14:paraId="3C1D75B7"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p w14:paraId="35D44CE2" w14:textId="2DBCB41E" w:rsidR="00C22FEC" w:rsidRPr="000976D7" w:rsidRDefault="00DE37C3" w:rsidP="00EE3DF6">
            <w:pPr>
              <w:tabs>
                <w:tab w:val="decimal" w:pos="774"/>
              </w:tabs>
              <w:spacing w:line="310" w:lineRule="exact"/>
              <w:ind w:left="12" w:right="-43" w:hanging="12"/>
              <w:rPr>
                <w:rFonts w:ascii="Arial" w:hAnsi="Arial" w:cstheme="minorBidi"/>
                <w:sz w:val="14"/>
                <w:szCs w:val="14"/>
                <w:cs/>
              </w:rPr>
            </w:pPr>
            <w:r w:rsidRPr="000976D7">
              <w:rPr>
                <w:rFonts w:ascii="Arial" w:hAnsi="Arial" w:cs="Arial"/>
                <w:sz w:val="14"/>
                <w:szCs w:val="14"/>
              </w:rPr>
              <w:t>-</w:t>
            </w:r>
          </w:p>
        </w:tc>
        <w:tc>
          <w:tcPr>
            <w:tcW w:w="1054" w:type="dxa"/>
            <w:vAlign w:val="bottom"/>
          </w:tcPr>
          <w:p w14:paraId="380B2174" w14:textId="6671C660"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vAlign w:val="bottom"/>
          </w:tcPr>
          <w:p w14:paraId="1E0F4126" w14:textId="007902FC"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(11,812)</w:t>
            </w:r>
          </w:p>
        </w:tc>
      </w:tr>
      <w:tr w:rsidR="00EE3DF6" w:rsidRPr="000976D7" w14:paraId="241923B7" w14:textId="77777777" w:rsidTr="00EC76AF">
        <w:tc>
          <w:tcPr>
            <w:tcW w:w="1890" w:type="dxa"/>
            <w:gridSpan w:val="2"/>
          </w:tcPr>
          <w:p w14:paraId="1024D739" w14:textId="7437D21E" w:rsidR="00EE3DF6" w:rsidRPr="000976D7" w:rsidRDefault="00EE3DF6" w:rsidP="00EE3DF6">
            <w:pPr>
              <w:spacing w:line="310" w:lineRule="exact"/>
              <w:ind w:right="-50"/>
              <w:rPr>
                <w:rFonts w:ascii="Arial" w:hAnsi="Arial" w:cs="Arial"/>
                <w:sz w:val="14"/>
                <w:szCs w:val="14"/>
              </w:rPr>
            </w:pPr>
            <w:r w:rsidRPr="000976D7">
              <w:rPr>
                <w:rFonts w:ascii="Arial" w:hAnsi="Arial" w:cs="Arial"/>
                <w:sz w:val="14"/>
                <w:szCs w:val="14"/>
              </w:rPr>
              <w:t>Transfers in (out)</w:t>
            </w:r>
          </w:p>
        </w:tc>
        <w:tc>
          <w:tcPr>
            <w:tcW w:w="1054" w:type="dxa"/>
            <w:vAlign w:val="bottom"/>
          </w:tcPr>
          <w:p w14:paraId="70616D09" w14:textId="1C84D1CB" w:rsidR="00EE3DF6" w:rsidRPr="000976D7" w:rsidRDefault="00EE3DF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bottom"/>
          </w:tcPr>
          <w:p w14:paraId="64A0EF79" w14:textId="2E712D31" w:rsidR="00EE3DF6" w:rsidRPr="000976D7" w:rsidRDefault="00EE3DF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bottom"/>
          </w:tcPr>
          <w:p w14:paraId="0D0FE2E1" w14:textId="46DF7F7A" w:rsidR="00EE3DF6" w:rsidRPr="000976D7" w:rsidRDefault="00EE3DF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vAlign w:val="bottom"/>
          </w:tcPr>
          <w:p w14:paraId="357F971F" w14:textId="072A3A86" w:rsidR="00EE3DF6" w:rsidRPr="000976D7" w:rsidRDefault="00EE3DF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vAlign w:val="bottom"/>
          </w:tcPr>
          <w:p w14:paraId="7AD561BD" w14:textId="187F20B0" w:rsidR="00EE3DF6" w:rsidRPr="000976D7" w:rsidRDefault="00EE3DF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922</w:t>
            </w:r>
          </w:p>
        </w:tc>
        <w:tc>
          <w:tcPr>
            <w:tcW w:w="1054" w:type="dxa"/>
          </w:tcPr>
          <w:p w14:paraId="67139BED" w14:textId="611AA6D3" w:rsidR="00EE3DF6" w:rsidRPr="000976D7" w:rsidRDefault="00EE3DF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(922)</w:t>
            </w:r>
          </w:p>
        </w:tc>
        <w:tc>
          <w:tcPr>
            <w:tcW w:w="1054" w:type="dxa"/>
            <w:vAlign w:val="bottom"/>
          </w:tcPr>
          <w:p w14:paraId="7651AE22" w14:textId="567EC657" w:rsidR="00EE3DF6" w:rsidRPr="000976D7" w:rsidRDefault="00EE3DF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vAlign w:val="bottom"/>
          </w:tcPr>
          <w:p w14:paraId="369242CB" w14:textId="588BE1B4" w:rsidR="00EE3DF6" w:rsidRPr="000976D7" w:rsidRDefault="00EE3DF6" w:rsidP="00EE3DF6">
            <w:pPr>
              <w:pBdr>
                <w:bottom w:val="single" w:sz="4"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r>
      <w:tr w:rsidR="00664646" w:rsidRPr="000976D7" w14:paraId="05233A5A" w14:textId="77777777" w:rsidTr="00EC76AF">
        <w:tc>
          <w:tcPr>
            <w:tcW w:w="1890" w:type="dxa"/>
            <w:gridSpan w:val="2"/>
          </w:tcPr>
          <w:p w14:paraId="0B19AF09" w14:textId="2A228D0B"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31 December 2020</w:t>
            </w:r>
          </w:p>
        </w:tc>
        <w:tc>
          <w:tcPr>
            <w:tcW w:w="1054" w:type="dxa"/>
          </w:tcPr>
          <w:p w14:paraId="735C969A" w14:textId="260DD9B5"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420A83D6" w14:textId="7EC44925" w:rsidR="00664646" w:rsidRPr="000976D7" w:rsidRDefault="00EE3DF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24,334</w:t>
            </w:r>
          </w:p>
        </w:tc>
        <w:tc>
          <w:tcPr>
            <w:tcW w:w="1054" w:type="dxa"/>
          </w:tcPr>
          <w:p w14:paraId="2870862E" w14:textId="30A3E953" w:rsidR="00664646" w:rsidRPr="000976D7" w:rsidRDefault="00EE3DF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369,207</w:t>
            </w:r>
          </w:p>
        </w:tc>
        <w:tc>
          <w:tcPr>
            <w:tcW w:w="1055" w:type="dxa"/>
          </w:tcPr>
          <w:p w14:paraId="7FD85997" w14:textId="7DE48CAA"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8,934</w:t>
            </w:r>
          </w:p>
        </w:tc>
        <w:tc>
          <w:tcPr>
            <w:tcW w:w="1054" w:type="dxa"/>
          </w:tcPr>
          <w:p w14:paraId="29F1EF9E" w14:textId="06E5F3A3" w:rsidR="00664646" w:rsidRPr="000976D7" w:rsidRDefault="00EE3DF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13,751</w:t>
            </w:r>
          </w:p>
        </w:tc>
        <w:tc>
          <w:tcPr>
            <w:tcW w:w="1054" w:type="dxa"/>
          </w:tcPr>
          <w:p w14:paraId="1BE8CFB4" w14:textId="7ECCAA2A" w:rsidR="00664646" w:rsidRPr="000976D7" w:rsidRDefault="00EE3DF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15,904</w:t>
            </w:r>
          </w:p>
        </w:tc>
        <w:tc>
          <w:tcPr>
            <w:tcW w:w="1054" w:type="dxa"/>
          </w:tcPr>
          <w:p w14:paraId="41823A51" w14:textId="2C96452E"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3C041EED" w14:textId="6E2916B1" w:rsidR="00664646" w:rsidRPr="000976D7" w:rsidRDefault="00EE3DF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432,130</w:t>
            </w:r>
          </w:p>
        </w:tc>
      </w:tr>
      <w:tr w:rsidR="00664646" w:rsidRPr="000976D7" w14:paraId="519B0167" w14:textId="77777777" w:rsidTr="00EC76AF">
        <w:tc>
          <w:tcPr>
            <w:tcW w:w="2944" w:type="dxa"/>
            <w:gridSpan w:val="3"/>
          </w:tcPr>
          <w:p w14:paraId="012E1523" w14:textId="4B2DE23A"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b/>
                <w:bCs/>
                <w:sz w:val="14"/>
                <w:szCs w:val="14"/>
              </w:rPr>
              <w:t>Allowance for impairment loss:</w:t>
            </w:r>
          </w:p>
        </w:tc>
        <w:tc>
          <w:tcPr>
            <w:tcW w:w="1054" w:type="dxa"/>
          </w:tcPr>
          <w:p w14:paraId="5FED9BE1"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39820179"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5" w:type="dxa"/>
          </w:tcPr>
          <w:p w14:paraId="4B7F5221"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6E7E874A"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189A6F5D"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071910C8" w14:textId="4D74E5A3"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5" w:type="dxa"/>
          </w:tcPr>
          <w:p w14:paraId="67A57589"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r>
      <w:tr w:rsidR="00664646" w:rsidRPr="000976D7" w14:paraId="2FC6D277" w14:textId="77777777" w:rsidTr="00EC76AF">
        <w:tc>
          <w:tcPr>
            <w:tcW w:w="1890" w:type="dxa"/>
            <w:gridSpan w:val="2"/>
          </w:tcPr>
          <w:p w14:paraId="03246DE2" w14:textId="24ECA5B5" w:rsidR="00664646" w:rsidRPr="000976D7" w:rsidRDefault="00664646" w:rsidP="00EE3DF6">
            <w:pPr>
              <w:spacing w:line="310" w:lineRule="exact"/>
              <w:ind w:right="-50"/>
              <w:jc w:val="both"/>
              <w:rPr>
                <w:rFonts w:ascii="Arial" w:hAnsi="Arial" w:cs="Arial"/>
                <w:sz w:val="14"/>
                <w:szCs w:val="14"/>
              </w:rPr>
            </w:pPr>
            <w:r w:rsidRPr="000976D7">
              <w:rPr>
                <w:rFonts w:ascii="Arial" w:hAnsi="Arial"/>
                <w:sz w:val="15"/>
                <w:szCs w:val="15"/>
              </w:rPr>
              <w:t>31 December 2019</w:t>
            </w:r>
          </w:p>
        </w:tc>
        <w:tc>
          <w:tcPr>
            <w:tcW w:w="1054" w:type="dxa"/>
          </w:tcPr>
          <w:p w14:paraId="27982DBA" w14:textId="3929A937"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41EFC03" w14:textId="09184DB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03B6B57E" w14:textId="5F6AD793"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135D514F" w14:textId="299DA46E"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7E04EF74" w14:textId="60BFA497"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599F5FE6" w14:textId="2DB22837" w:rsidR="00664646" w:rsidRPr="000976D7" w:rsidRDefault="00C22FEC"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E633858" w14:textId="5BFB7AB5"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5F753D8A" w14:textId="7257B1C9" w:rsidR="00664646" w:rsidRPr="000976D7" w:rsidRDefault="00664646" w:rsidP="00EE3DF6">
            <w:pP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r>
      <w:tr w:rsidR="00664646" w:rsidRPr="000976D7" w14:paraId="3F839684" w14:textId="77777777" w:rsidTr="00EC76AF">
        <w:tc>
          <w:tcPr>
            <w:tcW w:w="1890" w:type="dxa"/>
            <w:gridSpan w:val="2"/>
          </w:tcPr>
          <w:p w14:paraId="207D5A35" w14:textId="324E2AA7" w:rsidR="00664646" w:rsidRPr="000976D7" w:rsidRDefault="00664646" w:rsidP="00EE3DF6">
            <w:pPr>
              <w:spacing w:line="310" w:lineRule="exact"/>
              <w:ind w:right="-50"/>
              <w:jc w:val="both"/>
              <w:rPr>
                <w:rFonts w:ascii="Arial" w:hAnsi="Arial" w:cs="Arial"/>
                <w:sz w:val="14"/>
                <w:szCs w:val="14"/>
              </w:rPr>
            </w:pPr>
            <w:r w:rsidRPr="000976D7">
              <w:rPr>
                <w:rFonts w:ascii="Arial" w:hAnsi="Arial"/>
                <w:sz w:val="15"/>
                <w:szCs w:val="15"/>
              </w:rPr>
              <w:t>Increase during the year</w:t>
            </w:r>
          </w:p>
        </w:tc>
        <w:tc>
          <w:tcPr>
            <w:tcW w:w="1054" w:type="dxa"/>
          </w:tcPr>
          <w:p w14:paraId="03FA58E8" w14:textId="0E4D6C7D"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363171DB" w14:textId="0469C1D2"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21E9B388" w14:textId="76E221C6"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2,041</w:t>
            </w:r>
          </w:p>
        </w:tc>
        <w:tc>
          <w:tcPr>
            <w:tcW w:w="1055" w:type="dxa"/>
          </w:tcPr>
          <w:p w14:paraId="1D991B23" w14:textId="1FB9CEE7"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5B2C012" w14:textId="331A2061"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69A83796" w14:textId="39587F7C" w:rsidR="00664646" w:rsidRPr="000976D7" w:rsidRDefault="00EE3DF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057F286B" w14:textId="522ED4D8"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7A3E34FC" w14:textId="29EE7986"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2,041</w:t>
            </w:r>
          </w:p>
        </w:tc>
      </w:tr>
      <w:tr w:rsidR="00664646" w:rsidRPr="000976D7" w14:paraId="2CAF6A01" w14:textId="77777777" w:rsidTr="00EC76AF">
        <w:tc>
          <w:tcPr>
            <w:tcW w:w="1890" w:type="dxa"/>
            <w:gridSpan w:val="2"/>
          </w:tcPr>
          <w:p w14:paraId="00397807" w14:textId="475A438D" w:rsidR="00664646" w:rsidRPr="000976D7" w:rsidRDefault="00664646" w:rsidP="00EE3DF6">
            <w:pPr>
              <w:spacing w:line="310" w:lineRule="exact"/>
              <w:ind w:right="-50"/>
              <w:jc w:val="both"/>
              <w:rPr>
                <w:rFonts w:ascii="Arial" w:hAnsi="Arial"/>
                <w:sz w:val="15"/>
                <w:szCs w:val="15"/>
              </w:rPr>
            </w:pPr>
            <w:r w:rsidRPr="000976D7">
              <w:rPr>
                <w:rFonts w:ascii="Arial" w:hAnsi="Arial"/>
                <w:sz w:val="15"/>
                <w:szCs w:val="15"/>
              </w:rPr>
              <w:t>31 December 2020</w:t>
            </w:r>
          </w:p>
        </w:tc>
        <w:tc>
          <w:tcPr>
            <w:tcW w:w="1054" w:type="dxa"/>
          </w:tcPr>
          <w:p w14:paraId="37BE4F2E" w14:textId="4B47B227"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AF058C1" w14:textId="683D3714"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1899917" w14:textId="110A4A8A"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2,041</w:t>
            </w:r>
          </w:p>
        </w:tc>
        <w:tc>
          <w:tcPr>
            <w:tcW w:w="1055" w:type="dxa"/>
          </w:tcPr>
          <w:p w14:paraId="66C2CAF0" w14:textId="36433D93"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59F0533F" w14:textId="0C58F5D2"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660F2ACA" w14:textId="131F8334" w:rsidR="00664646" w:rsidRPr="000976D7" w:rsidRDefault="00EE3DF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73B66D9A" w14:textId="75695C84"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5" w:type="dxa"/>
          </w:tcPr>
          <w:p w14:paraId="3897A55B" w14:textId="768680D4" w:rsidR="00664646" w:rsidRPr="000976D7" w:rsidRDefault="00664646" w:rsidP="00EE3DF6">
            <w:pPr>
              <w:pBdr>
                <w:bottom w:val="sing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2,041</w:t>
            </w:r>
          </w:p>
        </w:tc>
      </w:tr>
      <w:tr w:rsidR="00664646" w:rsidRPr="000976D7" w14:paraId="705D2DE6" w14:textId="77777777" w:rsidTr="00EC76AF">
        <w:tc>
          <w:tcPr>
            <w:tcW w:w="1890" w:type="dxa"/>
            <w:gridSpan w:val="2"/>
          </w:tcPr>
          <w:p w14:paraId="3382306A" w14:textId="77777777" w:rsidR="00664646" w:rsidRPr="000976D7" w:rsidRDefault="00664646" w:rsidP="00EE3DF6">
            <w:pPr>
              <w:spacing w:line="310" w:lineRule="exact"/>
              <w:ind w:right="-50"/>
              <w:jc w:val="both"/>
              <w:rPr>
                <w:rFonts w:ascii="Arial" w:hAnsi="Arial" w:cs="Arial"/>
                <w:b/>
                <w:bCs/>
                <w:sz w:val="14"/>
                <w:szCs w:val="14"/>
                <w:cs/>
              </w:rPr>
            </w:pPr>
            <w:r w:rsidRPr="000976D7">
              <w:rPr>
                <w:rFonts w:ascii="Arial" w:hAnsi="Arial" w:cs="Arial"/>
                <w:b/>
                <w:bCs/>
                <w:sz w:val="14"/>
                <w:szCs w:val="14"/>
              </w:rPr>
              <w:t>Net book value:</w:t>
            </w:r>
          </w:p>
        </w:tc>
        <w:tc>
          <w:tcPr>
            <w:tcW w:w="1054" w:type="dxa"/>
            <w:vAlign w:val="bottom"/>
          </w:tcPr>
          <w:p w14:paraId="2488224F"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vAlign w:val="bottom"/>
          </w:tcPr>
          <w:p w14:paraId="1598F556"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vAlign w:val="bottom"/>
          </w:tcPr>
          <w:p w14:paraId="2808A668"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5" w:type="dxa"/>
            <w:vAlign w:val="bottom"/>
          </w:tcPr>
          <w:p w14:paraId="6EE4A62A"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vAlign w:val="bottom"/>
          </w:tcPr>
          <w:p w14:paraId="54C796E9"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0AC213B1" w14:textId="77777777" w:rsidR="00664646" w:rsidRPr="000976D7" w:rsidRDefault="00664646" w:rsidP="00EE3DF6">
            <w:pPr>
              <w:tabs>
                <w:tab w:val="decimal" w:pos="792"/>
              </w:tabs>
              <w:spacing w:line="310" w:lineRule="exact"/>
              <w:ind w:left="12" w:right="-43" w:hanging="12"/>
              <w:rPr>
                <w:rFonts w:ascii="Arial" w:hAnsi="Arial" w:cs="Arial"/>
                <w:sz w:val="14"/>
                <w:szCs w:val="14"/>
              </w:rPr>
            </w:pPr>
          </w:p>
        </w:tc>
        <w:tc>
          <w:tcPr>
            <w:tcW w:w="1054" w:type="dxa"/>
            <w:vAlign w:val="bottom"/>
          </w:tcPr>
          <w:p w14:paraId="07F55A04" w14:textId="6EE96484" w:rsidR="00664646" w:rsidRPr="000976D7" w:rsidRDefault="00664646" w:rsidP="00EE3DF6">
            <w:pPr>
              <w:tabs>
                <w:tab w:val="decimal" w:pos="792"/>
              </w:tabs>
              <w:spacing w:line="310" w:lineRule="exact"/>
              <w:ind w:left="12" w:right="-43" w:hanging="12"/>
              <w:rPr>
                <w:rFonts w:ascii="Arial" w:hAnsi="Arial" w:cs="Arial"/>
                <w:sz w:val="14"/>
                <w:szCs w:val="14"/>
              </w:rPr>
            </w:pPr>
          </w:p>
        </w:tc>
        <w:tc>
          <w:tcPr>
            <w:tcW w:w="1055" w:type="dxa"/>
            <w:vAlign w:val="bottom"/>
          </w:tcPr>
          <w:p w14:paraId="6A8AF81C" w14:textId="77777777" w:rsidR="00664646" w:rsidRPr="000976D7" w:rsidRDefault="00664646" w:rsidP="00EE3DF6">
            <w:pPr>
              <w:tabs>
                <w:tab w:val="decimal" w:pos="792"/>
              </w:tabs>
              <w:spacing w:line="310" w:lineRule="exact"/>
              <w:ind w:left="12" w:right="-43" w:hanging="12"/>
              <w:rPr>
                <w:rFonts w:ascii="Arial" w:hAnsi="Arial" w:cs="Arial"/>
                <w:sz w:val="14"/>
                <w:szCs w:val="14"/>
                <w:cs/>
              </w:rPr>
            </w:pPr>
          </w:p>
        </w:tc>
      </w:tr>
      <w:tr w:rsidR="00664646" w:rsidRPr="000976D7" w14:paraId="25D63A7C" w14:textId="77777777" w:rsidTr="00EC76AF">
        <w:tc>
          <w:tcPr>
            <w:tcW w:w="1890" w:type="dxa"/>
            <w:gridSpan w:val="2"/>
          </w:tcPr>
          <w:p w14:paraId="41B6C7B1" w14:textId="02771643"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31 December 2019</w:t>
            </w:r>
          </w:p>
        </w:tc>
        <w:tc>
          <w:tcPr>
            <w:tcW w:w="1054" w:type="dxa"/>
          </w:tcPr>
          <w:p w14:paraId="1C17A3F3" w14:textId="4D4BD47D"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198,001</w:t>
            </w:r>
          </w:p>
        </w:tc>
        <w:tc>
          <w:tcPr>
            <w:tcW w:w="1054" w:type="dxa"/>
          </w:tcPr>
          <w:p w14:paraId="51F9622A" w14:textId="7E113A0A"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67,718</w:t>
            </w:r>
          </w:p>
        </w:tc>
        <w:tc>
          <w:tcPr>
            <w:tcW w:w="1054" w:type="dxa"/>
          </w:tcPr>
          <w:p w14:paraId="6737CAA2" w14:textId="0E4AA003"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172,295</w:t>
            </w:r>
          </w:p>
        </w:tc>
        <w:tc>
          <w:tcPr>
            <w:tcW w:w="1055" w:type="dxa"/>
          </w:tcPr>
          <w:p w14:paraId="62659FD6" w14:textId="13A0F636"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1,862</w:t>
            </w:r>
          </w:p>
        </w:tc>
        <w:tc>
          <w:tcPr>
            <w:tcW w:w="1054" w:type="dxa"/>
          </w:tcPr>
          <w:p w14:paraId="6FB1BFAA" w14:textId="53E9EAEB"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5,391</w:t>
            </w:r>
          </w:p>
        </w:tc>
        <w:tc>
          <w:tcPr>
            <w:tcW w:w="1054" w:type="dxa"/>
          </w:tcPr>
          <w:p w14:paraId="33CF3261" w14:textId="5139B3C3" w:rsidR="00664646" w:rsidRPr="000976D7" w:rsidRDefault="00C22FEC"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w:t>
            </w:r>
          </w:p>
        </w:tc>
        <w:tc>
          <w:tcPr>
            <w:tcW w:w="1054" w:type="dxa"/>
          </w:tcPr>
          <w:p w14:paraId="1112BE51" w14:textId="527A2AF7"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2,053</w:t>
            </w:r>
          </w:p>
        </w:tc>
        <w:tc>
          <w:tcPr>
            <w:tcW w:w="1055" w:type="dxa"/>
          </w:tcPr>
          <w:p w14:paraId="171BF016" w14:textId="184F53D8"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447,320</w:t>
            </w:r>
          </w:p>
        </w:tc>
      </w:tr>
      <w:tr w:rsidR="00664646" w:rsidRPr="000976D7" w14:paraId="47412C28" w14:textId="77777777" w:rsidTr="00EC76AF">
        <w:tc>
          <w:tcPr>
            <w:tcW w:w="1890" w:type="dxa"/>
            <w:gridSpan w:val="2"/>
          </w:tcPr>
          <w:p w14:paraId="268E6D42" w14:textId="5E823290" w:rsidR="00664646" w:rsidRPr="000976D7" w:rsidRDefault="00664646" w:rsidP="00EE3DF6">
            <w:pPr>
              <w:spacing w:line="310" w:lineRule="exact"/>
              <w:ind w:right="-50"/>
              <w:jc w:val="both"/>
              <w:rPr>
                <w:rFonts w:ascii="Arial" w:hAnsi="Arial" w:cs="Arial"/>
                <w:sz w:val="14"/>
                <w:szCs w:val="14"/>
              </w:rPr>
            </w:pPr>
            <w:r w:rsidRPr="000976D7">
              <w:rPr>
                <w:rFonts w:ascii="Arial" w:hAnsi="Arial" w:cs="Arial"/>
                <w:sz w:val="14"/>
                <w:szCs w:val="14"/>
              </w:rPr>
              <w:t>31 December 2020</w:t>
            </w:r>
          </w:p>
        </w:tc>
        <w:tc>
          <w:tcPr>
            <w:tcW w:w="1054" w:type="dxa"/>
          </w:tcPr>
          <w:p w14:paraId="41023805" w14:textId="04AA831F"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195,557</w:t>
            </w:r>
          </w:p>
        </w:tc>
        <w:tc>
          <w:tcPr>
            <w:tcW w:w="1054" w:type="dxa"/>
          </w:tcPr>
          <w:p w14:paraId="0D2BF6C1" w14:textId="3C7CC988" w:rsidR="00664646" w:rsidRPr="000976D7" w:rsidRDefault="00EE3DF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65,536</w:t>
            </w:r>
          </w:p>
        </w:tc>
        <w:tc>
          <w:tcPr>
            <w:tcW w:w="1054" w:type="dxa"/>
          </w:tcPr>
          <w:p w14:paraId="6AA602E8" w14:textId="298A6081" w:rsidR="00664646" w:rsidRPr="000976D7" w:rsidRDefault="00EE3DF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132,429</w:t>
            </w:r>
          </w:p>
        </w:tc>
        <w:tc>
          <w:tcPr>
            <w:tcW w:w="1055" w:type="dxa"/>
          </w:tcPr>
          <w:p w14:paraId="7DCA7257" w14:textId="70343D96"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3,166</w:t>
            </w:r>
          </w:p>
        </w:tc>
        <w:tc>
          <w:tcPr>
            <w:tcW w:w="1054" w:type="dxa"/>
          </w:tcPr>
          <w:p w14:paraId="5A9181AB" w14:textId="47F62EAD" w:rsidR="00664646" w:rsidRPr="000976D7" w:rsidRDefault="00EE3DF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1,825</w:t>
            </w:r>
          </w:p>
        </w:tc>
        <w:tc>
          <w:tcPr>
            <w:tcW w:w="1054" w:type="dxa"/>
          </w:tcPr>
          <w:p w14:paraId="74BAF30F" w14:textId="404E98C8" w:rsidR="00664646" w:rsidRPr="000976D7" w:rsidRDefault="00EE3DF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53,574</w:t>
            </w:r>
          </w:p>
        </w:tc>
        <w:tc>
          <w:tcPr>
            <w:tcW w:w="1054" w:type="dxa"/>
          </w:tcPr>
          <w:p w14:paraId="1B2865F3" w14:textId="2ECC7540"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240</w:t>
            </w:r>
          </w:p>
        </w:tc>
        <w:tc>
          <w:tcPr>
            <w:tcW w:w="1055" w:type="dxa"/>
          </w:tcPr>
          <w:p w14:paraId="77DBD32C" w14:textId="03C5BBC2" w:rsidR="00664646" w:rsidRPr="000976D7" w:rsidRDefault="00664646" w:rsidP="00EE3DF6">
            <w:pPr>
              <w:pBdr>
                <w:bottom w:val="double" w:sz="6" w:space="1" w:color="auto"/>
              </w:pBdr>
              <w:tabs>
                <w:tab w:val="decimal" w:pos="774"/>
              </w:tabs>
              <w:spacing w:line="310" w:lineRule="exact"/>
              <w:ind w:left="12" w:right="-43" w:hanging="12"/>
              <w:rPr>
                <w:rFonts w:ascii="Arial" w:hAnsi="Arial" w:cs="Arial"/>
                <w:sz w:val="14"/>
                <w:szCs w:val="14"/>
              </w:rPr>
            </w:pPr>
            <w:r w:rsidRPr="000976D7">
              <w:rPr>
                <w:rFonts w:ascii="Arial" w:hAnsi="Arial" w:cs="Arial"/>
                <w:sz w:val="14"/>
                <w:szCs w:val="14"/>
              </w:rPr>
              <w:t>452,</w:t>
            </w:r>
            <w:r w:rsidR="00EE3DF6" w:rsidRPr="000976D7">
              <w:rPr>
                <w:rFonts w:ascii="Arial" w:hAnsi="Arial" w:cs="Arial"/>
                <w:sz w:val="14"/>
                <w:szCs w:val="14"/>
              </w:rPr>
              <w:t>327</w:t>
            </w:r>
          </w:p>
        </w:tc>
      </w:tr>
      <w:tr w:rsidR="00664646" w:rsidRPr="000976D7" w14:paraId="0923045D" w14:textId="77777777" w:rsidTr="00EC76AF">
        <w:tc>
          <w:tcPr>
            <w:tcW w:w="1890" w:type="dxa"/>
            <w:gridSpan w:val="2"/>
          </w:tcPr>
          <w:p w14:paraId="2A47C709" w14:textId="77777777" w:rsidR="00664646" w:rsidRPr="000976D7" w:rsidRDefault="00664646" w:rsidP="00EE3DF6">
            <w:pPr>
              <w:spacing w:line="310" w:lineRule="exact"/>
              <w:ind w:right="-50"/>
              <w:jc w:val="both"/>
              <w:rPr>
                <w:rFonts w:ascii="Arial" w:hAnsi="Arial" w:cs="Arial"/>
                <w:b/>
                <w:bCs/>
                <w:sz w:val="14"/>
                <w:szCs w:val="14"/>
              </w:rPr>
            </w:pPr>
            <w:r w:rsidRPr="000976D7">
              <w:rPr>
                <w:rFonts w:ascii="Arial" w:hAnsi="Arial" w:cs="Arial"/>
                <w:b/>
                <w:bCs/>
                <w:sz w:val="14"/>
                <w:szCs w:val="14"/>
              </w:rPr>
              <w:t xml:space="preserve">Depreciation for the year </w:t>
            </w:r>
          </w:p>
        </w:tc>
        <w:tc>
          <w:tcPr>
            <w:tcW w:w="1054" w:type="dxa"/>
            <w:vAlign w:val="bottom"/>
          </w:tcPr>
          <w:p w14:paraId="1EAB6935"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vAlign w:val="bottom"/>
          </w:tcPr>
          <w:p w14:paraId="30EFCDED"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vAlign w:val="bottom"/>
          </w:tcPr>
          <w:p w14:paraId="7ABBD55C"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5" w:type="dxa"/>
            <w:vAlign w:val="bottom"/>
          </w:tcPr>
          <w:p w14:paraId="12F52994"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vAlign w:val="bottom"/>
          </w:tcPr>
          <w:p w14:paraId="6248CFAE" w14:textId="77777777" w:rsidR="00664646" w:rsidRPr="000976D7" w:rsidRDefault="00664646" w:rsidP="00EE3DF6">
            <w:pPr>
              <w:tabs>
                <w:tab w:val="decimal" w:pos="774"/>
              </w:tabs>
              <w:spacing w:line="310" w:lineRule="exact"/>
              <w:ind w:left="12" w:right="-43" w:hanging="12"/>
              <w:rPr>
                <w:rFonts w:ascii="Arial" w:hAnsi="Arial" w:cs="Arial"/>
                <w:sz w:val="14"/>
                <w:szCs w:val="14"/>
              </w:rPr>
            </w:pPr>
          </w:p>
        </w:tc>
        <w:tc>
          <w:tcPr>
            <w:tcW w:w="1054" w:type="dxa"/>
          </w:tcPr>
          <w:p w14:paraId="2D13FC96" w14:textId="77777777" w:rsidR="00664646" w:rsidRPr="000976D7" w:rsidRDefault="00664646" w:rsidP="00EE3DF6">
            <w:pPr>
              <w:tabs>
                <w:tab w:val="decimal" w:pos="792"/>
              </w:tabs>
              <w:spacing w:line="310" w:lineRule="exact"/>
              <w:ind w:left="12" w:right="-43" w:hanging="12"/>
              <w:rPr>
                <w:rFonts w:ascii="Arial" w:hAnsi="Arial" w:cs="Arial"/>
                <w:sz w:val="14"/>
                <w:szCs w:val="14"/>
              </w:rPr>
            </w:pPr>
          </w:p>
        </w:tc>
        <w:tc>
          <w:tcPr>
            <w:tcW w:w="1054" w:type="dxa"/>
            <w:vAlign w:val="bottom"/>
          </w:tcPr>
          <w:p w14:paraId="1E5439E7" w14:textId="430B8C59" w:rsidR="00664646" w:rsidRPr="000976D7" w:rsidRDefault="00664646" w:rsidP="00EE3DF6">
            <w:pPr>
              <w:tabs>
                <w:tab w:val="decimal" w:pos="792"/>
              </w:tabs>
              <w:spacing w:line="310" w:lineRule="exact"/>
              <w:ind w:left="12" w:right="-43" w:hanging="12"/>
              <w:rPr>
                <w:rFonts w:ascii="Arial" w:hAnsi="Arial" w:cs="Arial"/>
                <w:sz w:val="14"/>
                <w:szCs w:val="14"/>
              </w:rPr>
            </w:pPr>
          </w:p>
        </w:tc>
        <w:tc>
          <w:tcPr>
            <w:tcW w:w="1055" w:type="dxa"/>
            <w:vAlign w:val="bottom"/>
          </w:tcPr>
          <w:p w14:paraId="203E17C8" w14:textId="77777777" w:rsidR="00664646" w:rsidRPr="000976D7" w:rsidRDefault="00664646" w:rsidP="00EE3DF6">
            <w:pPr>
              <w:tabs>
                <w:tab w:val="decimal" w:pos="792"/>
              </w:tabs>
              <w:spacing w:line="310" w:lineRule="exact"/>
              <w:ind w:left="12" w:right="-43" w:hanging="12"/>
              <w:rPr>
                <w:rFonts w:ascii="Arial" w:hAnsi="Arial" w:cs="Arial"/>
                <w:sz w:val="14"/>
                <w:szCs w:val="14"/>
              </w:rPr>
            </w:pPr>
          </w:p>
        </w:tc>
      </w:tr>
      <w:tr w:rsidR="00664646" w:rsidRPr="000976D7" w14:paraId="606D57C3" w14:textId="77777777" w:rsidTr="00EC76AF">
        <w:tc>
          <w:tcPr>
            <w:tcW w:w="9269" w:type="dxa"/>
            <w:gridSpan w:val="9"/>
          </w:tcPr>
          <w:p w14:paraId="1F6B19D0" w14:textId="72CDE08E" w:rsidR="00664646" w:rsidRPr="000976D7" w:rsidRDefault="00664646" w:rsidP="00EE3DF6">
            <w:pPr>
              <w:spacing w:line="310" w:lineRule="exact"/>
              <w:ind w:left="12" w:right="-50"/>
              <w:rPr>
                <w:rFonts w:ascii="Arial" w:hAnsi="Arial" w:cs="Arial"/>
                <w:sz w:val="14"/>
                <w:szCs w:val="14"/>
              </w:rPr>
            </w:pPr>
            <w:r w:rsidRPr="000976D7">
              <w:rPr>
                <w:rFonts w:ascii="Arial" w:hAnsi="Arial" w:cs="Arial"/>
                <w:sz w:val="14"/>
                <w:szCs w:val="14"/>
              </w:rPr>
              <w:t>2019 (Baht 43 million included in manufacturing cost, and the balance in selling and administrative expenses)</w:t>
            </w:r>
          </w:p>
        </w:tc>
        <w:tc>
          <w:tcPr>
            <w:tcW w:w="1055" w:type="dxa"/>
          </w:tcPr>
          <w:p w14:paraId="6AC9F29D" w14:textId="08EEC257" w:rsidR="00664646" w:rsidRPr="000976D7" w:rsidRDefault="00664646" w:rsidP="00EE3DF6">
            <w:pPr>
              <w:pBdr>
                <w:bottom w:val="double" w:sz="6" w:space="1" w:color="auto"/>
              </w:pBdr>
              <w:tabs>
                <w:tab w:val="decimal" w:pos="792"/>
              </w:tabs>
              <w:spacing w:line="310" w:lineRule="exact"/>
              <w:ind w:left="12" w:right="-43" w:hanging="12"/>
              <w:rPr>
                <w:rFonts w:ascii="Arial" w:hAnsi="Arial" w:cs="Arial"/>
                <w:sz w:val="14"/>
                <w:szCs w:val="14"/>
              </w:rPr>
            </w:pPr>
            <w:r w:rsidRPr="000976D7">
              <w:rPr>
                <w:rFonts w:ascii="Arial" w:hAnsi="Arial" w:cs="Arial"/>
                <w:sz w:val="14"/>
                <w:szCs w:val="14"/>
              </w:rPr>
              <w:t>47,293</w:t>
            </w:r>
          </w:p>
        </w:tc>
      </w:tr>
      <w:tr w:rsidR="00664646" w:rsidRPr="000976D7" w14:paraId="76FAFEBD" w14:textId="77777777" w:rsidTr="00EC76AF">
        <w:tc>
          <w:tcPr>
            <w:tcW w:w="9269" w:type="dxa"/>
            <w:gridSpan w:val="9"/>
          </w:tcPr>
          <w:p w14:paraId="5DCCAEE0" w14:textId="4B56AE5C" w:rsidR="00664646" w:rsidRPr="000976D7" w:rsidRDefault="00664646" w:rsidP="00EE3DF6">
            <w:pPr>
              <w:spacing w:line="310" w:lineRule="exact"/>
              <w:ind w:left="12" w:right="-50"/>
              <w:rPr>
                <w:rFonts w:ascii="Arial" w:hAnsi="Arial" w:cs="Arial"/>
                <w:sz w:val="14"/>
                <w:szCs w:val="14"/>
              </w:rPr>
            </w:pPr>
            <w:r w:rsidRPr="000976D7">
              <w:rPr>
                <w:rFonts w:ascii="Arial" w:hAnsi="Arial" w:cs="Arial"/>
                <w:sz w:val="14"/>
                <w:szCs w:val="14"/>
              </w:rPr>
              <w:t>2020 (Baht 46 million included in manufacturing cost, and the balance in selling and administrative expenses)</w:t>
            </w:r>
          </w:p>
        </w:tc>
        <w:tc>
          <w:tcPr>
            <w:tcW w:w="1055" w:type="dxa"/>
          </w:tcPr>
          <w:p w14:paraId="105DBBD1" w14:textId="64EC1D95" w:rsidR="00664646" w:rsidRPr="000976D7" w:rsidRDefault="00EC76AF" w:rsidP="00EE3DF6">
            <w:pPr>
              <w:pBdr>
                <w:bottom w:val="double" w:sz="6" w:space="1" w:color="auto"/>
              </w:pBdr>
              <w:tabs>
                <w:tab w:val="decimal" w:pos="792"/>
              </w:tabs>
              <w:spacing w:line="310" w:lineRule="exact"/>
              <w:ind w:left="12" w:right="-43" w:hanging="12"/>
              <w:rPr>
                <w:rFonts w:ascii="Arial" w:hAnsi="Arial" w:cs="Arial"/>
                <w:sz w:val="14"/>
                <w:szCs w:val="14"/>
              </w:rPr>
            </w:pPr>
            <w:r>
              <w:rPr>
                <w:rFonts w:ascii="Arial" w:hAnsi="Arial" w:cs="Arial"/>
                <w:sz w:val="14"/>
                <w:szCs w:val="14"/>
              </w:rPr>
              <w:t>53,574</w:t>
            </w:r>
          </w:p>
        </w:tc>
      </w:tr>
    </w:tbl>
    <w:p w14:paraId="6E613FF6" w14:textId="77CB3515" w:rsidR="00D12BA2" w:rsidRPr="000976D7" w:rsidRDefault="00D12BA2" w:rsidP="007B07F9">
      <w:pPr>
        <w:spacing w:before="240" w:after="120" w:line="380" w:lineRule="exact"/>
        <w:ind w:left="605"/>
        <w:jc w:val="both"/>
        <w:rPr>
          <w:rFonts w:ascii="Arial" w:hAnsi="Arial" w:cs="Arial"/>
          <w:sz w:val="22"/>
          <w:szCs w:val="22"/>
        </w:rPr>
      </w:pPr>
      <w:r w:rsidRPr="000976D7">
        <w:rPr>
          <w:rFonts w:ascii="Arial" w:hAnsi="Arial" w:cs="Arial"/>
          <w:sz w:val="22"/>
          <w:szCs w:val="22"/>
        </w:rPr>
        <w:t xml:space="preserve">In 2019, </w:t>
      </w:r>
      <w:r w:rsidR="00C22FEC" w:rsidRPr="000976D7">
        <w:rPr>
          <w:rFonts w:ascii="Arial" w:hAnsi="Arial" w:cs="Arial"/>
          <w:sz w:val="22"/>
          <w:szCs w:val="22"/>
        </w:rPr>
        <w:t>b</w:t>
      </w:r>
      <w:r w:rsidRPr="000976D7">
        <w:rPr>
          <w:rFonts w:ascii="Arial" w:hAnsi="Arial" w:cs="Arial"/>
          <w:sz w:val="22"/>
          <w:szCs w:val="22"/>
        </w:rPr>
        <w:t xml:space="preserve">orrowing costs amounting to Baht 0.9 million were </w:t>
      </w:r>
      <w:proofErr w:type="spellStart"/>
      <w:r w:rsidRPr="000976D7">
        <w:rPr>
          <w:rFonts w:ascii="Arial" w:hAnsi="Arial" w:cs="Arial"/>
          <w:sz w:val="22"/>
          <w:szCs w:val="22"/>
        </w:rPr>
        <w:t>capitalised</w:t>
      </w:r>
      <w:proofErr w:type="spellEnd"/>
      <w:r w:rsidRPr="000976D7">
        <w:rPr>
          <w:rFonts w:ascii="Arial" w:hAnsi="Arial" w:cs="Arial"/>
          <w:sz w:val="22"/>
          <w:szCs w:val="22"/>
        </w:rPr>
        <w:t xml:space="preserve"> </w:t>
      </w:r>
      <w:r w:rsidR="00C22FEC" w:rsidRPr="000976D7">
        <w:rPr>
          <w:rFonts w:ascii="Arial" w:hAnsi="Arial" w:cs="Arial"/>
          <w:sz w:val="22"/>
          <w:szCs w:val="22"/>
        </w:rPr>
        <w:t>as cost of machinery and equipment</w:t>
      </w:r>
      <w:r w:rsidRPr="000976D7">
        <w:rPr>
          <w:rFonts w:ascii="Arial" w:hAnsi="Arial" w:cs="Arial"/>
          <w:sz w:val="22"/>
          <w:szCs w:val="22"/>
        </w:rPr>
        <w:t xml:space="preserve">. The weighted average rate of 4.21% has been used to determine the amount of borrowing costs eligible for </w:t>
      </w:r>
      <w:proofErr w:type="spellStart"/>
      <w:r w:rsidRPr="000976D7">
        <w:rPr>
          <w:rFonts w:ascii="Arial" w:hAnsi="Arial" w:cs="Arial"/>
          <w:sz w:val="22"/>
          <w:szCs w:val="22"/>
        </w:rPr>
        <w:t>capitalisation</w:t>
      </w:r>
      <w:proofErr w:type="spellEnd"/>
      <w:r w:rsidRPr="000976D7">
        <w:rPr>
          <w:rFonts w:ascii="Arial" w:hAnsi="Arial" w:cs="Arial"/>
          <w:sz w:val="22"/>
          <w:szCs w:val="22"/>
        </w:rPr>
        <w:t>.</w:t>
      </w:r>
    </w:p>
    <w:p w14:paraId="551C91A8" w14:textId="7ADF65F2" w:rsidR="00B478AF" w:rsidRPr="000976D7" w:rsidRDefault="00A50AE1" w:rsidP="007B07F9">
      <w:pPr>
        <w:spacing w:before="120" w:after="120" w:line="380" w:lineRule="exact"/>
        <w:ind w:left="605"/>
        <w:jc w:val="both"/>
        <w:rPr>
          <w:rFonts w:ascii="Arial" w:hAnsi="Arial" w:cs="Arial"/>
          <w:sz w:val="22"/>
          <w:szCs w:val="22"/>
        </w:rPr>
      </w:pPr>
      <w:r w:rsidRPr="000976D7">
        <w:rPr>
          <w:rFonts w:ascii="Arial" w:hAnsi="Arial" w:cs="Arial"/>
          <w:sz w:val="22"/>
          <w:szCs w:val="22"/>
        </w:rPr>
        <w:lastRenderedPageBreak/>
        <w:t xml:space="preserve">As at 31 December </w:t>
      </w:r>
      <w:r w:rsidR="002B0D53" w:rsidRPr="000976D7">
        <w:rPr>
          <w:rFonts w:ascii="Arial" w:hAnsi="Arial" w:cs="Arial"/>
          <w:sz w:val="22"/>
          <w:szCs w:val="22"/>
        </w:rPr>
        <w:t>2020</w:t>
      </w:r>
      <w:r w:rsidRPr="000976D7">
        <w:rPr>
          <w:rFonts w:ascii="Arial" w:hAnsi="Arial" w:cs="Arial"/>
          <w:sz w:val="22"/>
          <w:szCs w:val="22"/>
        </w:rPr>
        <w:t xml:space="preserve">, </w:t>
      </w:r>
      <w:r w:rsidR="00863850" w:rsidRPr="000976D7">
        <w:rPr>
          <w:rFonts w:ascii="Arial" w:hAnsi="Arial" w:cs="Arial"/>
          <w:sz w:val="22"/>
          <w:szCs w:val="22"/>
        </w:rPr>
        <w:t>t</w:t>
      </w:r>
      <w:r w:rsidR="00B478AF" w:rsidRPr="000976D7">
        <w:rPr>
          <w:rFonts w:ascii="Arial" w:hAnsi="Arial" w:cs="Arial"/>
          <w:sz w:val="22"/>
          <w:szCs w:val="22"/>
        </w:rPr>
        <w:t xml:space="preserve">he Company has pledged </w:t>
      </w:r>
      <w:r w:rsidR="00006582" w:rsidRPr="000976D7">
        <w:rPr>
          <w:rFonts w:ascii="Arial" w:hAnsi="Arial" w:cs="Arial"/>
          <w:sz w:val="22"/>
          <w:szCs w:val="22"/>
        </w:rPr>
        <w:t>its</w:t>
      </w:r>
      <w:r w:rsidR="00B478AF" w:rsidRPr="000976D7">
        <w:rPr>
          <w:rFonts w:ascii="Arial" w:hAnsi="Arial" w:cs="Arial"/>
          <w:sz w:val="22"/>
          <w:szCs w:val="22"/>
        </w:rPr>
        <w:t xml:space="preserve"> property, plant and equipment </w:t>
      </w:r>
      <w:r w:rsidRPr="000976D7">
        <w:rPr>
          <w:rFonts w:ascii="Arial" w:hAnsi="Arial" w:cs="Arial"/>
          <w:sz w:val="22"/>
          <w:szCs w:val="22"/>
        </w:rPr>
        <w:t>with net book value of</w:t>
      </w:r>
      <w:r w:rsidR="007F523E" w:rsidRPr="000976D7">
        <w:rPr>
          <w:rFonts w:ascii="Arial" w:hAnsi="Arial" w:cs="Arial"/>
          <w:sz w:val="22"/>
          <w:szCs w:val="22"/>
        </w:rPr>
        <w:t xml:space="preserve"> approximately Baht </w:t>
      </w:r>
      <w:r w:rsidR="00AE145A" w:rsidRPr="000976D7">
        <w:rPr>
          <w:rFonts w:ascii="Arial" w:hAnsi="Arial" w:cs="Arial"/>
          <w:sz w:val="22"/>
          <w:szCs w:val="22"/>
        </w:rPr>
        <w:t>3</w:t>
      </w:r>
      <w:r w:rsidR="00D442FA" w:rsidRPr="000976D7">
        <w:rPr>
          <w:rFonts w:ascii="Arial" w:hAnsi="Arial" w:cs="Arial"/>
          <w:sz w:val="22"/>
          <w:szCs w:val="22"/>
        </w:rPr>
        <w:t>25</w:t>
      </w:r>
      <w:r w:rsidR="00B478AF" w:rsidRPr="000976D7">
        <w:rPr>
          <w:rFonts w:ascii="Arial" w:hAnsi="Arial" w:cs="Arial"/>
          <w:sz w:val="22"/>
          <w:szCs w:val="22"/>
        </w:rPr>
        <w:t xml:space="preserve"> million (</w:t>
      </w:r>
      <w:r w:rsidR="002B0D53" w:rsidRPr="000976D7">
        <w:rPr>
          <w:rFonts w:ascii="Arial" w:hAnsi="Arial" w:cs="Arial"/>
          <w:sz w:val="22"/>
          <w:szCs w:val="22"/>
        </w:rPr>
        <w:t>2019</w:t>
      </w:r>
      <w:r w:rsidR="00BC37DB" w:rsidRPr="000976D7">
        <w:rPr>
          <w:rFonts w:ascii="Arial" w:hAnsi="Arial" w:cs="Arial"/>
          <w:sz w:val="22"/>
          <w:szCs w:val="22"/>
        </w:rPr>
        <w:t xml:space="preserve">: Baht </w:t>
      </w:r>
      <w:r w:rsidR="00EE3DF6" w:rsidRPr="000976D7">
        <w:rPr>
          <w:rFonts w:ascii="Arial" w:hAnsi="Arial" w:cs="Arial"/>
          <w:sz w:val="22"/>
          <w:szCs w:val="22"/>
        </w:rPr>
        <w:t>337</w:t>
      </w:r>
      <w:r w:rsidR="00B478AF" w:rsidRPr="000976D7">
        <w:rPr>
          <w:rFonts w:ascii="Arial" w:hAnsi="Arial" w:cs="Arial"/>
          <w:sz w:val="22"/>
          <w:szCs w:val="22"/>
        </w:rPr>
        <w:t xml:space="preserve"> million) as collateral against credit facilities received from </w:t>
      </w:r>
      <w:r w:rsidR="00822955" w:rsidRPr="000976D7">
        <w:rPr>
          <w:rFonts w:ascii="Arial" w:hAnsi="Arial" w:cs="Arial"/>
          <w:sz w:val="22"/>
          <w:szCs w:val="22"/>
        </w:rPr>
        <w:t xml:space="preserve">commercial </w:t>
      </w:r>
      <w:r w:rsidR="00AF4A06" w:rsidRPr="000976D7">
        <w:rPr>
          <w:rFonts w:ascii="Arial" w:hAnsi="Arial" w:cs="Arial"/>
          <w:sz w:val="22"/>
          <w:szCs w:val="22"/>
        </w:rPr>
        <w:t>banks.</w:t>
      </w:r>
    </w:p>
    <w:p w14:paraId="369F60B6" w14:textId="760CA660" w:rsidR="003963AB" w:rsidRPr="000976D7" w:rsidRDefault="003963AB" w:rsidP="007B07F9">
      <w:pPr>
        <w:spacing w:before="120" w:after="120" w:line="380" w:lineRule="exact"/>
        <w:ind w:left="605"/>
        <w:jc w:val="both"/>
        <w:rPr>
          <w:rFonts w:ascii="Arial" w:hAnsi="Arial" w:cs="Arial"/>
          <w:sz w:val="22"/>
          <w:szCs w:val="22"/>
        </w:rPr>
      </w:pPr>
      <w:r w:rsidRPr="000976D7">
        <w:rPr>
          <w:rFonts w:ascii="Arial" w:hAnsi="Arial" w:cs="Arial"/>
          <w:sz w:val="22"/>
          <w:szCs w:val="22"/>
        </w:rPr>
        <w:t xml:space="preserve">As at 31 December </w:t>
      </w:r>
      <w:r w:rsidR="002B0D53" w:rsidRPr="000976D7">
        <w:rPr>
          <w:rFonts w:ascii="Arial" w:hAnsi="Arial" w:cs="Arial"/>
          <w:sz w:val="22"/>
          <w:szCs w:val="22"/>
        </w:rPr>
        <w:t>2020</w:t>
      </w:r>
      <w:r w:rsidRPr="000976D7">
        <w:rPr>
          <w:rFonts w:ascii="Arial" w:hAnsi="Arial" w:cs="Arial"/>
          <w:sz w:val="22"/>
          <w:szCs w:val="22"/>
        </w:rPr>
        <w:t>, certain items of plant and equipment were fully depreciated but are still in use. The gross carrying amount before deduct</w:t>
      </w:r>
      <w:r w:rsidR="00B478AF" w:rsidRPr="000976D7">
        <w:rPr>
          <w:rFonts w:ascii="Arial" w:hAnsi="Arial" w:cs="Arial"/>
          <w:sz w:val="22"/>
          <w:szCs w:val="22"/>
        </w:rPr>
        <w:t>ing accumulated depreciation</w:t>
      </w:r>
      <w:r w:rsidRPr="000976D7">
        <w:rPr>
          <w:rFonts w:ascii="Arial" w:hAnsi="Arial" w:cs="Arial"/>
          <w:sz w:val="22"/>
          <w:szCs w:val="22"/>
        </w:rPr>
        <w:t xml:space="preserve"> of those assets a</w:t>
      </w:r>
      <w:r w:rsidR="007F523E" w:rsidRPr="000976D7">
        <w:rPr>
          <w:rFonts w:ascii="Arial" w:hAnsi="Arial" w:cs="Arial"/>
          <w:sz w:val="22"/>
          <w:szCs w:val="22"/>
        </w:rPr>
        <w:t xml:space="preserve">mounted to approximately Baht </w:t>
      </w:r>
      <w:r w:rsidR="007336F2" w:rsidRPr="000976D7">
        <w:rPr>
          <w:rFonts w:ascii="Arial" w:hAnsi="Arial" w:cs="Arial"/>
          <w:sz w:val="22"/>
          <w:szCs w:val="22"/>
        </w:rPr>
        <w:t>234</w:t>
      </w:r>
      <w:r w:rsidR="007F523E" w:rsidRPr="000976D7">
        <w:rPr>
          <w:rFonts w:ascii="Arial" w:hAnsi="Arial" w:cs="Arial"/>
          <w:sz w:val="22"/>
          <w:szCs w:val="22"/>
        </w:rPr>
        <w:t xml:space="preserve"> </w:t>
      </w:r>
      <w:r w:rsidRPr="000976D7">
        <w:rPr>
          <w:rFonts w:ascii="Arial" w:hAnsi="Arial" w:cs="Arial"/>
          <w:sz w:val="22"/>
          <w:szCs w:val="22"/>
        </w:rPr>
        <w:t>million (</w:t>
      </w:r>
      <w:r w:rsidR="002B0D53" w:rsidRPr="000976D7">
        <w:rPr>
          <w:rFonts w:ascii="Arial" w:hAnsi="Arial" w:cs="Arial"/>
          <w:sz w:val="22"/>
          <w:szCs w:val="22"/>
        </w:rPr>
        <w:t>2019</w:t>
      </w:r>
      <w:r w:rsidRPr="000976D7">
        <w:rPr>
          <w:rFonts w:ascii="Arial" w:hAnsi="Arial" w:cs="Arial"/>
          <w:sz w:val="22"/>
          <w:szCs w:val="22"/>
        </w:rPr>
        <w:t xml:space="preserve">: Baht </w:t>
      </w:r>
      <w:r w:rsidR="00E5420C" w:rsidRPr="000976D7">
        <w:rPr>
          <w:rFonts w:ascii="Arial" w:hAnsi="Arial" w:cs="Arial"/>
          <w:sz w:val="22"/>
          <w:szCs w:val="22"/>
        </w:rPr>
        <w:t>1</w:t>
      </w:r>
      <w:r w:rsidR="007336F2" w:rsidRPr="000976D7">
        <w:rPr>
          <w:rFonts w:ascii="Arial" w:hAnsi="Arial" w:cs="Arial"/>
          <w:sz w:val="22"/>
          <w:szCs w:val="22"/>
        </w:rPr>
        <w:t>98</w:t>
      </w:r>
      <w:r w:rsidR="00B478AF" w:rsidRPr="000976D7">
        <w:rPr>
          <w:rFonts w:ascii="Arial" w:hAnsi="Arial" w:cs="Arial"/>
          <w:sz w:val="22"/>
          <w:szCs w:val="22"/>
        </w:rPr>
        <w:t xml:space="preserve"> million).</w:t>
      </w:r>
    </w:p>
    <w:p w14:paraId="5598B544" w14:textId="5215EBC8" w:rsidR="00EC76AF" w:rsidRPr="00EC76AF" w:rsidRDefault="00EC76AF" w:rsidP="007B07F9">
      <w:pPr>
        <w:spacing w:before="120" w:after="120" w:line="380" w:lineRule="exact"/>
        <w:ind w:left="605" w:hanging="605"/>
        <w:jc w:val="thaiDistribute"/>
        <w:rPr>
          <w:rFonts w:ascii="Arial" w:hAnsi="Arial" w:cstheme="minorBidi"/>
          <w:sz w:val="22"/>
          <w:szCs w:val="22"/>
        </w:rPr>
      </w:pPr>
      <w:r w:rsidRPr="00EC76AF">
        <w:rPr>
          <w:rFonts w:ascii="Arial" w:hAnsi="Arial" w:cstheme="minorBidi"/>
          <w:sz w:val="22"/>
          <w:szCs w:val="22"/>
          <w:cs/>
        </w:rPr>
        <w:tab/>
      </w:r>
      <w:r w:rsidRPr="00EC76AF">
        <w:rPr>
          <w:rFonts w:ascii="Arial" w:hAnsi="Arial" w:cstheme="minorBidi"/>
          <w:sz w:val="22"/>
          <w:szCs w:val="22"/>
        </w:rPr>
        <w:t xml:space="preserve">During the current year, the Company </w:t>
      </w:r>
      <w:r w:rsidR="00BE53F3">
        <w:rPr>
          <w:rFonts w:ascii="Arial" w:hAnsi="Arial" w:cstheme="minorBidi"/>
          <w:sz w:val="22"/>
          <w:szCs w:val="22"/>
        </w:rPr>
        <w:t>recorded</w:t>
      </w:r>
      <w:r w:rsidRPr="00EC76AF">
        <w:rPr>
          <w:rFonts w:ascii="Arial" w:hAnsi="Arial" w:cstheme="minorBidi"/>
          <w:sz w:val="22"/>
          <w:szCs w:val="22"/>
        </w:rPr>
        <w:t xml:space="preserve"> </w:t>
      </w:r>
      <w:r w:rsidR="00BE53F3">
        <w:rPr>
          <w:rFonts w:ascii="Arial" w:hAnsi="Arial" w:cstheme="minorBidi"/>
          <w:sz w:val="22"/>
          <w:szCs w:val="22"/>
        </w:rPr>
        <w:t>a</w:t>
      </w:r>
      <w:r w:rsidRPr="00EC76AF">
        <w:rPr>
          <w:rFonts w:ascii="Arial" w:hAnsi="Arial" w:cstheme="minorBidi"/>
          <w:sz w:val="22"/>
          <w:szCs w:val="22"/>
        </w:rPr>
        <w:t xml:space="preserve">llowance </w:t>
      </w:r>
      <w:r w:rsidR="00BE53F3">
        <w:rPr>
          <w:rFonts w:ascii="Arial" w:hAnsi="Arial" w:cstheme="minorBidi"/>
          <w:sz w:val="22"/>
          <w:szCs w:val="22"/>
        </w:rPr>
        <w:t>for i</w:t>
      </w:r>
      <w:r w:rsidRPr="00EC76AF">
        <w:rPr>
          <w:rFonts w:ascii="Arial" w:hAnsi="Arial" w:cstheme="minorBidi"/>
          <w:sz w:val="22"/>
          <w:szCs w:val="22"/>
        </w:rPr>
        <w:t xml:space="preserve">mpairment loss </w:t>
      </w:r>
      <w:r w:rsidR="008268EE">
        <w:rPr>
          <w:rFonts w:ascii="Arial" w:hAnsi="Arial" w:cstheme="minorBidi"/>
          <w:sz w:val="22"/>
          <w:szCs w:val="22"/>
        </w:rPr>
        <w:t>o</w:t>
      </w:r>
      <w:r w:rsidR="00650354">
        <w:rPr>
          <w:rFonts w:ascii="Arial" w:hAnsi="Arial" w:cstheme="minorBidi"/>
          <w:sz w:val="22"/>
          <w:szCs w:val="22"/>
        </w:rPr>
        <w:t>n</w:t>
      </w:r>
      <w:r w:rsidRPr="00EC76AF">
        <w:rPr>
          <w:rFonts w:ascii="Arial" w:hAnsi="Arial" w:cstheme="minorBidi"/>
          <w:sz w:val="22"/>
          <w:szCs w:val="22"/>
        </w:rPr>
        <w:t xml:space="preserve"> </w:t>
      </w:r>
      <w:r w:rsidR="006F7136">
        <w:rPr>
          <w:rFonts w:ascii="Arial" w:hAnsi="Arial" w:cstheme="minorBidi"/>
          <w:sz w:val="22"/>
          <w:szCs w:val="22"/>
        </w:rPr>
        <w:t>unused</w:t>
      </w:r>
      <w:r>
        <w:rPr>
          <w:rFonts w:ascii="Arial" w:hAnsi="Arial" w:cstheme="minorBidi"/>
          <w:sz w:val="22"/>
          <w:szCs w:val="22"/>
        </w:rPr>
        <w:t xml:space="preserve"> machinery and </w:t>
      </w:r>
      <w:r w:rsidR="00650354">
        <w:rPr>
          <w:rFonts w:ascii="Arial" w:hAnsi="Arial" w:cstheme="minorBidi"/>
          <w:sz w:val="22"/>
          <w:szCs w:val="22"/>
        </w:rPr>
        <w:t xml:space="preserve">advance payment for purchases of machinery </w:t>
      </w:r>
      <w:r w:rsidR="00BE53F3">
        <w:rPr>
          <w:rFonts w:ascii="Arial" w:hAnsi="Arial" w:cstheme="minorBidi"/>
          <w:sz w:val="22"/>
          <w:szCs w:val="22"/>
        </w:rPr>
        <w:t xml:space="preserve">of </w:t>
      </w:r>
      <w:r w:rsidR="00650354">
        <w:rPr>
          <w:rFonts w:ascii="Arial" w:hAnsi="Arial" w:cstheme="minorBidi"/>
          <w:sz w:val="22"/>
          <w:szCs w:val="22"/>
        </w:rPr>
        <w:t xml:space="preserve">Baht 2.0 million and </w:t>
      </w:r>
      <w:r w:rsidR="00BE53F3">
        <w:rPr>
          <w:rFonts w:ascii="Arial" w:hAnsi="Arial" w:cstheme="minorBidi"/>
          <w:sz w:val="22"/>
          <w:szCs w:val="22"/>
        </w:rPr>
        <w:t>Baht 0.</w:t>
      </w:r>
      <w:r w:rsidR="006F7136">
        <w:rPr>
          <w:rFonts w:ascii="Arial" w:hAnsi="Arial" w:cstheme="minorBidi"/>
          <w:sz w:val="22"/>
          <w:szCs w:val="22"/>
        </w:rPr>
        <w:t>9</w:t>
      </w:r>
      <w:r w:rsidR="00BE53F3">
        <w:rPr>
          <w:rFonts w:ascii="Arial" w:hAnsi="Arial" w:cstheme="minorBidi"/>
          <w:sz w:val="22"/>
          <w:szCs w:val="22"/>
        </w:rPr>
        <w:t xml:space="preserve"> million</w:t>
      </w:r>
      <w:r w:rsidR="00650354">
        <w:rPr>
          <w:rFonts w:ascii="Arial" w:hAnsi="Arial" w:cstheme="minorBidi"/>
          <w:sz w:val="22"/>
          <w:szCs w:val="22"/>
        </w:rPr>
        <w:t>, respectively</w:t>
      </w:r>
      <w:r w:rsidR="00BE53F3">
        <w:rPr>
          <w:rFonts w:ascii="Arial" w:hAnsi="Arial" w:cstheme="minorBidi"/>
          <w:sz w:val="22"/>
          <w:szCs w:val="22"/>
        </w:rPr>
        <w:t>.</w:t>
      </w:r>
    </w:p>
    <w:p w14:paraId="179B2B9F" w14:textId="41EA53AC" w:rsidR="003963AB" w:rsidRPr="000976D7" w:rsidRDefault="00F2275A" w:rsidP="007B07F9">
      <w:pPr>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t>13</w:t>
      </w:r>
      <w:r w:rsidR="00186201" w:rsidRPr="000976D7">
        <w:rPr>
          <w:rFonts w:ascii="Arial" w:hAnsi="Arial" w:cs="Arial"/>
          <w:b/>
          <w:bCs/>
          <w:sz w:val="22"/>
          <w:szCs w:val="22"/>
        </w:rPr>
        <w:t>.</w:t>
      </w:r>
      <w:r w:rsidR="00186201" w:rsidRPr="000976D7">
        <w:rPr>
          <w:rFonts w:ascii="Arial" w:hAnsi="Arial" w:cs="Arial"/>
          <w:b/>
          <w:bCs/>
          <w:sz w:val="22"/>
          <w:szCs w:val="22"/>
        </w:rPr>
        <w:tab/>
        <w:t>Intangible assets</w:t>
      </w:r>
    </w:p>
    <w:p w14:paraId="36E53A3F" w14:textId="0FC7EE1E" w:rsidR="003963AB" w:rsidRPr="000976D7" w:rsidRDefault="003963AB" w:rsidP="006F7136">
      <w:pPr>
        <w:spacing w:before="120" w:after="120" w:line="380" w:lineRule="exact"/>
        <w:ind w:left="605" w:hanging="605"/>
        <w:jc w:val="thaiDistribute"/>
        <w:rPr>
          <w:rFonts w:ascii="Arial" w:hAnsi="Arial" w:cs="Arial"/>
          <w:sz w:val="22"/>
          <w:szCs w:val="22"/>
        </w:rPr>
      </w:pPr>
      <w:r w:rsidRPr="000976D7">
        <w:rPr>
          <w:rFonts w:ascii="Arial" w:hAnsi="Arial" w:cs="Arial"/>
          <w:b/>
          <w:bCs/>
          <w:sz w:val="22"/>
          <w:szCs w:val="22"/>
        </w:rPr>
        <w:tab/>
      </w:r>
      <w:r w:rsidRPr="000976D7">
        <w:rPr>
          <w:rFonts w:ascii="Arial" w:hAnsi="Arial" w:cs="Arial"/>
          <w:sz w:val="22"/>
          <w:szCs w:val="22"/>
        </w:rPr>
        <w:t xml:space="preserve">The net book value of </w:t>
      </w:r>
      <w:r w:rsidR="00822955" w:rsidRPr="000976D7">
        <w:rPr>
          <w:rFonts w:ascii="Arial" w:hAnsi="Arial" w:cs="Arial"/>
          <w:sz w:val="22"/>
          <w:szCs w:val="22"/>
        </w:rPr>
        <w:t>intangible assets (</w:t>
      </w:r>
      <w:r w:rsidRPr="000976D7">
        <w:rPr>
          <w:rFonts w:ascii="Arial" w:hAnsi="Arial" w:cs="Arial"/>
          <w:sz w:val="22"/>
          <w:szCs w:val="22"/>
        </w:rPr>
        <w:t>computer software</w:t>
      </w:r>
      <w:r w:rsidR="00822955" w:rsidRPr="000976D7">
        <w:rPr>
          <w:rFonts w:ascii="Arial" w:hAnsi="Arial" w:cs="Arial"/>
          <w:sz w:val="22"/>
          <w:szCs w:val="22"/>
        </w:rPr>
        <w:t>)</w:t>
      </w:r>
      <w:r w:rsidRPr="000976D7">
        <w:rPr>
          <w:rFonts w:ascii="Arial" w:hAnsi="Arial" w:cs="Arial"/>
          <w:sz w:val="22"/>
          <w:szCs w:val="22"/>
        </w:rPr>
        <w:t xml:space="preserve"> as at 31 December </w:t>
      </w:r>
      <w:r w:rsidR="002B0D53" w:rsidRPr="000976D7">
        <w:rPr>
          <w:rFonts w:ascii="Arial" w:hAnsi="Arial" w:cs="Arial"/>
          <w:sz w:val="22"/>
          <w:szCs w:val="22"/>
        </w:rPr>
        <w:t>2020</w:t>
      </w:r>
      <w:r w:rsidRPr="000976D7">
        <w:rPr>
          <w:rFonts w:ascii="Arial" w:hAnsi="Arial" w:cs="Arial"/>
          <w:sz w:val="22"/>
          <w:szCs w:val="22"/>
        </w:rPr>
        <w:t xml:space="preserve"> and </w:t>
      </w:r>
      <w:r w:rsidR="002B0D53" w:rsidRPr="000976D7">
        <w:rPr>
          <w:rFonts w:ascii="Arial" w:hAnsi="Arial" w:cs="Arial"/>
          <w:sz w:val="22"/>
          <w:szCs w:val="22"/>
        </w:rPr>
        <w:t>2019</w:t>
      </w:r>
      <w:r w:rsidR="004C6EDE" w:rsidRPr="000976D7">
        <w:rPr>
          <w:rFonts w:ascii="Arial" w:hAnsi="Arial" w:cs="Arial"/>
          <w:sz w:val="22"/>
          <w:szCs w:val="22"/>
        </w:rPr>
        <w:t xml:space="preserve"> </w:t>
      </w:r>
      <w:r w:rsidR="00822955" w:rsidRPr="000976D7">
        <w:rPr>
          <w:rFonts w:ascii="Arial" w:hAnsi="Arial" w:cs="Arial"/>
          <w:sz w:val="22"/>
          <w:szCs w:val="22"/>
        </w:rPr>
        <w:t>is</w:t>
      </w:r>
      <w:r w:rsidRPr="000976D7">
        <w:rPr>
          <w:rFonts w:ascii="Arial" w:hAnsi="Arial" w:cs="Arial"/>
          <w:sz w:val="22"/>
          <w:szCs w:val="22"/>
        </w:rPr>
        <w:t xml:space="preserve"> 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485"/>
        <w:gridCol w:w="1485"/>
      </w:tblGrid>
      <w:tr w:rsidR="000A193C" w:rsidRPr="000976D7" w14:paraId="689FF6AA" w14:textId="77777777" w:rsidTr="007B07F9">
        <w:trPr>
          <w:trHeight w:val="380"/>
        </w:trPr>
        <w:tc>
          <w:tcPr>
            <w:tcW w:w="6030" w:type="dxa"/>
          </w:tcPr>
          <w:p w14:paraId="20E37FE7" w14:textId="77777777" w:rsidR="000A193C" w:rsidRPr="000976D7" w:rsidRDefault="000A193C" w:rsidP="00642957">
            <w:pPr>
              <w:spacing w:line="380" w:lineRule="exact"/>
              <w:ind w:left="151" w:hanging="151"/>
              <w:jc w:val="center"/>
              <w:outlineLvl w:val="0"/>
              <w:rPr>
                <w:rFonts w:ascii="Arial" w:hAnsi="Arial" w:cs="Arial"/>
                <w:sz w:val="22"/>
                <w:szCs w:val="22"/>
              </w:rPr>
            </w:pPr>
          </w:p>
        </w:tc>
        <w:tc>
          <w:tcPr>
            <w:tcW w:w="2970" w:type="dxa"/>
            <w:gridSpan w:val="2"/>
          </w:tcPr>
          <w:p w14:paraId="0B6624D7" w14:textId="7C4F5961" w:rsidR="000A193C" w:rsidRPr="000976D7" w:rsidRDefault="000A193C" w:rsidP="00642957">
            <w:pPr>
              <w:tabs>
                <w:tab w:val="left" w:pos="600"/>
                <w:tab w:val="left" w:pos="900"/>
                <w:tab w:val="right" w:pos="7280"/>
                <w:tab w:val="right" w:pos="8540"/>
              </w:tabs>
              <w:spacing w:line="380" w:lineRule="exact"/>
              <w:ind w:right="-18"/>
              <w:jc w:val="right"/>
              <w:rPr>
                <w:rFonts w:ascii="Arial" w:hAnsi="Arial" w:cs="Arial"/>
                <w:sz w:val="22"/>
                <w:szCs w:val="22"/>
              </w:rPr>
            </w:pPr>
            <w:r w:rsidRPr="000976D7">
              <w:rPr>
                <w:rFonts w:ascii="Arial" w:hAnsi="Arial" w:cs="Arial"/>
                <w:sz w:val="22"/>
                <w:szCs w:val="22"/>
                <w:cs/>
              </w:rPr>
              <w:t>(</w:t>
            </w:r>
            <w:r w:rsidRPr="000976D7">
              <w:rPr>
                <w:rFonts w:ascii="Arial" w:hAnsi="Arial" w:cs="Arial"/>
                <w:sz w:val="22"/>
                <w:szCs w:val="22"/>
              </w:rPr>
              <w:t>Unit: Thousand Baht</w:t>
            </w:r>
            <w:r w:rsidRPr="000976D7">
              <w:rPr>
                <w:rFonts w:ascii="Arial" w:hAnsi="Arial" w:cs="Arial"/>
                <w:sz w:val="22"/>
                <w:szCs w:val="22"/>
                <w:cs/>
              </w:rPr>
              <w:t>)</w:t>
            </w:r>
          </w:p>
        </w:tc>
      </w:tr>
      <w:tr w:rsidR="000A193C" w:rsidRPr="000976D7" w14:paraId="034186F7" w14:textId="77777777" w:rsidTr="007B07F9">
        <w:trPr>
          <w:trHeight w:val="368"/>
        </w:trPr>
        <w:tc>
          <w:tcPr>
            <w:tcW w:w="6030" w:type="dxa"/>
          </w:tcPr>
          <w:p w14:paraId="7704A61C" w14:textId="77777777" w:rsidR="000A193C" w:rsidRPr="000976D7" w:rsidRDefault="000A193C" w:rsidP="00642957">
            <w:pPr>
              <w:spacing w:line="380" w:lineRule="exact"/>
              <w:ind w:left="151" w:hanging="151"/>
              <w:jc w:val="center"/>
              <w:outlineLvl w:val="0"/>
              <w:rPr>
                <w:rFonts w:ascii="Arial" w:hAnsi="Arial" w:cs="Arial"/>
                <w:sz w:val="22"/>
                <w:szCs w:val="22"/>
              </w:rPr>
            </w:pPr>
          </w:p>
        </w:tc>
        <w:tc>
          <w:tcPr>
            <w:tcW w:w="1485" w:type="dxa"/>
          </w:tcPr>
          <w:p w14:paraId="38F4F4E2" w14:textId="079381C8" w:rsidR="000A193C" w:rsidRPr="000976D7" w:rsidRDefault="000A193C" w:rsidP="00642957">
            <w:pPr>
              <w:tabs>
                <w:tab w:val="left" w:pos="600"/>
                <w:tab w:val="left" w:pos="900"/>
                <w:tab w:val="right" w:pos="7280"/>
                <w:tab w:val="right" w:pos="8540"/>
              </w:tabs>
              <w:spacing w:line="380" w:lineRule="exact"/>
              <w:ind w:right="-18"/>
              <w:jc w:val="center"/>
              <w:rPr>
                <w:rFonts w:ascii="Arial" w:hAnsi="Arial" w:cs="Arial"/>
                <w:sz w:val="22"/>
                <w:szCs w:val="22"/>
                <w:u w:val="single"/>
              </w:rPr>
            </w:pPr>
            <w:r w:rsidRPr="000976D7">
              <w:rPr>
                <w:rFonts w:ascii="Arial" w:hAnsi="Arial" w:cs="Arial"/>
                <w:sz w:val="22"/>
                <w:szCs w:val="22"/>
                <w:u w:val="single"/>
              </w:rPr>
              <w:t>2020</w:t>
            </w:r>
          </w:p>
        </w:tc>
        <w:tc>
          <w:tcPr>
            <w:tcW w:w="1485" w:type="dxa"/>
          </w:tcPr>
          <w:p w14:paraId="28634457" w14:textId="1C6AA104" w:rsidR="000A193C" w:rsidRPr="000976D7" w:rsidRDefault="000A193C" w:rsidP="00642957">
            <w:pPr>
              <w:tabs>
                <w:tab w:val="left" w:pos="600"/>
                <w:tab w:val="left" w:pos="900"/>
                <w:tab w:val="right" w:pos="7280"/>
                <w:tab w:val="right" w:pos="8540"/>
              </w:tabs>
              <w:spacing w:line="380" w:lineRule="exact"/>
              <w:ind w:right="-18"/>
              <w:jc w:val="center"/>
              <w:rPr>
                <w:rFonts w:ascii="Arial" w:hAnsi="Arial" w:cs="Arial"/>
                <w:sz w:val="22"/>
                <w:szCs w:val="22"/>
                <w:u w:val="single"/>
              </w:rPr>
            </w:pPr>
            <w:r w:rsidRPr="000976D7">
              <w:rPr>
                <w:rFonts w:ascii="Arial" w:hAnsi="Arial" w:cs="Arial"/>
                <w:sz w:val="22"/>
                <w:szCs w:val="22"/>
                <w:u w:val="single"/>
              </w:rPr>
              <w:t>2019</w:t>
            </w:r>
          </w:p>
        </w:tc>
      </w:tr>
      <w:tr w:rsidR="000A193C" w:rsidRPr="000976D7" w14:paraId="668E7D85" w14:textId="77777777" w:rsidTr="007B07F9">
        <w:trPr>
          <w:trHeight w:val="195"/>
        </w:trPr>
        <w:tc>
          <w:tcPr>
            <w:tcW w:w="6030" w:type="dxa"/>
          </w:tcPr>
          <w:p w14:paraId="03E35E8B" w14:textId="77777777" w:rsidR="000A193C" w:rsidRPr="000976D7" w:rsidRDefault="000A193C" w:rsidP="00642957">
            <w:pPr>
              <w:spacing w:line="380" w:lineRule="exact"/>
              <w:ind w:left="-18" w:right="-74"/>
              <w:rPr>
                <w:rFonts w:ascii="Arial" w:hAnsi="Arial" w:cs="Arial"/>
                <w:sz w:val="22"/>
                <w:szCs w:val="22"/>
              </w:rPr>
            </w:pPr>
            <w:r w:rsidRPr="000976D7">
              <w:rPr>
                <w:rFonts w:ascii="Arial" w:hAnsi="Arial" w:cs="Arial"/>
                <w:sz w:val="22"/>
                <w:szCs w:val="22"/>
              </w:rPr>
              <w:t>Cost</w:t>
            </w:r>
          </w:p>
        </w:tc>
        <w:tc>
          <w:tcPr>
            <w:tcW w:w="1485" w:type="dxa"/>
            <w:vAlign w:val="bottom"/>
          </w:tcPr>
          <w:p w14:paraId="7A276B35" w14:textId="472D0CAD" w:rsidR="000A193C" w:rsidRPr="000976D7" w:rsidRDefault="007336F2" w:rsidP="007B07F9">
            <w:pPr>
              <w:tabs>
                <w:tab w:val="decimal" w:pos="1061"/>
              </w:tabs>
              <w:spacing w:line="380" w:lineRule="exact"/>
              <w:ind w:right="-18"/>
              <w:rPr>
                <w:rFonts w:ascii="Arial" w:hAnsi="Arial" w:cs="Arial"/>
                <w:sz w:val="22"/>
                <w:szCs w:val="22"/>
              </w:rPr>
            </w:pPr>
            <w:r w:rsidRPr="000976D7">
              <w:rPr>
                <w:rFonts w:ascii="Arial" w:hAnsi="Arial" w:cs="Arial"/>
                <w:sz w:val="22"/>
                <w:szCs w:val="22"/>
              </w:rPr>
              <w:t>10,719</w:t>
            </w:r>
          </w:p>
        </w:tc>
        <w:tc>
          <w:tcPr>
            <w:tcW w:w="1485" w:type="dxa"/>
            <w:vAlign w:val="bottom"/>
          </w:tcPr>
          <w:p w14:paraId="5548D7E0" w14:textId="68261F19" w:rsidR="000A193C" w:rsidRPr="000976D7" w:rsidRDefault="000A193C" w:rsidP="007B07F9">
            <w:pPr>
              <w:tabs>
                <w:tab w:val="decimal" w:pos="1061"/>
              </w:tabs>
              <w:spacing w:line="380" w:lineRule="exact"/>
              <w:ind w:right="-18"/>
              <w:rPr>
                <w:rFonts w:ascii="Arial" w:hAnsi="Arial" w:cs="Arial"/>
                <w:sz w:val="22"/>
                <w:szCs w:val="22"/>
              </w:rPr>
            </w:pPr>
            <w:r w:rsidRPr="000976D7">
              <w:rPr>
                <w:rFonts w:ascii="Arial" w:hAnsi="Arial" w:cs="Arial"/>
                <w:sz w:val="22"/>
                <w:szCs w:val="22"/>
              </w:rPr>
              <w:t>10,719</w:t>
            </w:r>
          </w:p>
        </w:tc>
      </w:tr>
      <w:tr w:rsidR="000A193C" w:rsidRPr="000976D7" w14:paraId="5BEA48C6" w14:textId="77777777" w:rsidTr="007B07F9">
        <w:trPr>
          <w:trHeight w:val="403"/>
        </w:trPr>
        <w:tc>
          <w:tcPr>
            <w:tcW w:w="6030" w:type="dxa"/>
          </w:tcPr>
          <w:p w14:paraId="03724CA8" w14:textId="77777777" w:rsidR="000A193C" w:rsidRPr="000976D7" w:rsidRDefault="000A193C" w:rsidP="00642957">
            <w:pPr>
              <w:spacing w:line="380" w:lineRule="exact"/>
              <w:ind w:left="-18" w:right="-72"/>
              <w:rPr>
                <w:rFonts w:ascii="Arial" w:hAnsi="Arial" w:cs="Arial"/>
                <w:sz w:val="22"/>
                <w:szCs w:val="22"/>
                <w:cs/>
              </w:rPr>
            </w:pPr>
            <w:r w:rsidRPr="000976D7">
              <w:rPr>
                <w:rFonts w:ascii="Arial" w:hAnsi="Arial" w:cs="Arial"/>
                <w:sz w:val="22"/>
                <w:szCs w:val="22"/>
              </w:rPr>
              <w:t xml:space="preserve">Less: Accumulated </w:t>
            </w:r>
            <w:proofErr w:type="spellStart"/>
            <w:r w:rsidRPr="000976D7">
              <w:rPr>
                <w:rFonts w:ascii="Arial" w:hAnsi="Arial" w:cs="Arial"/>
                <w:sz w:val="22"/>
                <w:szCs w:val="22"/>
              </w:rPr>
              <w:t>amortisation</w:t>
            </w:r>
            <w:proofErr w:type="spellEnd"/>
          </w:p>
        </w:tc>
        <w:tc>
          <w:tcPr>
            <w:tcW w:w="1485" w:type="dxa"/>
            <w:vAlign w:val="bottom"/>
          </w:tcPr>
          <w:p w14:paraId="64917B27" w14:textId="6FCF40DE" w:rsidR="000A193C" w:rsidRPr="000976D7" w:rsidRDefault="007336F2" w:rsidP="007B07F9">
            <w:pPr>
              <w:pBdr>
                <w:bottom w:val="single" w:sz="4" w:space="1" w:color="auto"/>
              </w:pBdr>
              <w:tabs>
                <w:tab w:val="decimal" w:pos="1061"/>
              </w:tabs>
              <w:spacing w:line="380" w:lineRule="exact"/>
              <w:ind w:right="-18"/>
              <w:rPr>
                <w:rFonts w:ascii="Arial" w:hAnsi="Arial" w:cs="Arial"/>
                <w:sz w:val="22"/>
                <w:szCs w:val="22"/>
              </w:rPr>
            </w:pPr>
            <w:r w:rsidRPr="000976D7">
              <w:rPr>
                <w:rFonts w:ascii="Arial" w:hAnsi="Arial" w:cs="Arial"/>
                <w:sz w:val="22"/>
                <w:szCs w:val="22"/>
              </w:rPr>
              <w:t>(5,</w:t>
            </w:r>
            <w:r w:rsidR="006E05B5" w:rsidRPr="000976D7">
              <w:rPr>
                <w:rFonts w:ascii="Arial" w:hAnsi="Arial" w:cs="Arial"/>
                <w:sz w:val="22"/>
                <w:szCs w:val="22"/>
              </w:rPr>
              <w:t>031)</w:t>
            </w:r>
          </w:p>
        </w:tc>
        <w:tc>
          <w:tcPr>
            <w:tcW w:w="1485" w:type="dxa"/>
            <w:vAlign w:val="bottom"/>
          </w:tcPr>
          <w:p w14:paraId="3C2E6BCC" w14:textId="76E88CBE" w:rsidR="000A193C" w:rsidRPr="000976D7" w:rsidRDefault="000A193C" w:rsidP="007B07F9">
            <w:pPr>
              <w:pBdr>
                <w:bottom w:val="single" w:sz="4" w:space="1" w:color="auto"/>
              </w:pBdr>
              <w:tabs>
                <w:tab w:val="decimal" w:pos="1061"/>
              </w:tabs>
              <w:spacing w:line="380" w:lineRule="exact"/>
              <w:ind w:right="-18"/>
              <w:rPr>
                <w:rFonts w:ascii="Arial" w:hAnsi="Arial" w:cs="Arial"/>
                <w:sz w:val="22"/>
                <w:szCs w:val="22"/>
              </w:rPr>
            </w:pPr>
            <w:r w:rsidRPr="000976D7">
              <w:rPr>
                <w:rFonts w:ascii="Arial" w:hAnsi="Arial" w:cs="Arial"/>
                <w:sz w:val="22"/>
                <w:szCs w:val="22"/>
              </w:rPr>
              <w:t>(3,959)</w:t>
            </w:r>
          </w:p>
        </w:tc>
      </w:tr>
      <w:tr w:rsidR="000A193C" w:rsidRPr="000976D7" w14:paraId="74E237D4" w14:textId="77777777" w:rsidTr="007B07F9">
        <w:trPr>
          <w:trHeight w:val="427"/>
        </w:trPr>
        <w:tc>
          <w:tcPr>
            <w:tcW w:w="6030" w:type="dxa"/>
          </w:tcPr>
          <w:p w14:paraId="45F6C1B3" w14:textId="77777777" w:rsidR="000A193C" w:rsidRPr="000976D7" w:rsidRDefault="000A193C" w:rsidP="00642957">
            <w:pPr>
              <w:spacing w:line="380" w:lineRule="exact"/>
              <w:ind w:left="-18" w:right="-72"/>
              <w:rPr>
                <w:rFonts w:ascii="Arial" w:hAnsi="Arial" w:cs="Arial"/>
                <w:sz w:val="22"/>
                <w:szCs w:val="22"/>
              </w:rPr>
            </w:pPr>
            <w:r w:rsidRPr="000976D7">
              <w:rPr>
                <w:rFonts w:ascii="Arial" w:hAnsi="Arial" w:cs="Arial"/>
                <w:sz w:val="22"/>
                <w:szCs w:val="22"/>
              </w:rPr>
              <w:t>Net book value at end of year</w:t>
            </w:r>
          </w:p>
        </w:tc>
        <w:tc>
          <w:tcPr>
            <w:tcW w:w="1485" w:type="dxa"/>
            <w:vAlign w:val="bottom"/>
          </w:tcPr>
          <w:p w14:paraId="76F27477" w14:textId="2E9DDDCB" w:rsidR="000A193C" w:rsidRPr="000976D7" w:rsidRDefault="006E05B5" w:rsidP="007B07F9">
            <w:pPr>
              <w:pBdr>
                <w:bottom w:val="double" w:sz="4" w:space="1" w:color="auto"/>
              </w:pBdr>
              <w:tabs>
                <w:tab w:val="decimal" w:pos="1061"/>
              </w:tabs>
              <w:spacing w:line="380" w:lineRule="exact"/>
              <w:ind w:right="-18"/>
              <w:rPr>
                <w:rFonts w:ascii="Arial" w:hAnsi="Arial" w:cs="Arial"/>
                <w:sz w:val="22"/>
                <w:szCs w:val="22"/>
              </w:rPr>
            </w:pPr>
            <w:r w:rsidRPr="000976D7">
              <w:rPr>
                <w:rFonts w:ascii="Arial" w:hAnsi="Arial" w:cs="Arial"/>
                <w:sz w:val="22"/>
                <w:szCs w:val="22"/>
              </w:rPr>
              <w:t>5,688</w:t>
            </w:r>
          </w:p>
        </w:tc>
        <w:tc>
          <w:tcPr>
            <w:tcW w:w="1485" w:type="dxa"/>
            <w:vAlign w:val="bottom"/>
          </w:tcPr>
          <w:p w14:paraId="4E6ADE62" w14:textId="1F8D3526" w:rsidR="000A193C" w:rsidRPr="000976D7" w:rsidRDefault="000A193C" w:rsidP="007B07F9">
            <w:pPr>
              <w:pBdr>
                <w:bottom w:val="double" w:sz="4" w:space="1" w:color="auto"/>
              </w:pBdr>
              <w:tabs>
                <w:tab w:val="decimal" w:pos="1061"/>
              </w:tabs>
              <w:spacing w:line="380" w:lineRule="exact"/>
              <w:ind w:right="-18"/>
              <w:rPr>
                <w:rFonts w:ascii="Arial" w:hAnsi="Arial" w:cs="Arial"/>
                <w:sz w:val="22"/>
                <w:szCs w:val="22"/>
              </w:rPr>
            </w:pPr>
            <w:r w:rsidRPr="000976D7">
              <w:rPr>
                <w:rFonts w:ascii="Arial" w:hAnsi="Arial" w:cs="Arial"/>
                <w:sz w:val="22"/>
                <w:szCs w:val="22"/>
              </w:rPr>
              <w:t>6,760</w:t>
            </w:r>
          </w:p>
        </w:tc>
      </w:tr>
    </w:tbl>
    <w:p w14:paraId="2584C53D" w14:textId="6A7B51F4" w:rsidR="00A51D9F" w:rsidRPr="000976D7" w:rsidRDefault="00317F2C" w:rsidP="00642957">
      <w:pPr>
        <w:tabs>
          <w:tab w:val="right" w:pos="7280"/>
          <w:tab w:val="right" w:pos="8540"/>
        </w:tabs>
        <w:spacing w:before="200" w:after="40" w:line="380" w:lineRule="exact"/>
        <w:ind w:left="605" w:hanging="605"/>
        <w:jc w:val="thaiDistribute"/>
        <w:rPr>
          <w:rFonts w:ascii="Arial" w:hAnsi="Arial" w:cs="Arial"/>
          <w:sz w:val="22"/>
          <w:szCs w:val="22"/>
        </w:rPr>
      </w:pPr>
      <w:r w:rsidRPr="000976D7">
        <w:rPr>
          <w:rFonts w:ascii="Arial" w:hAnsi="Arial" w:cs="Arial"/>
          <w:sz w:val="22"/>
          <w:szCs w:val="22"/>
          <w:cs/>
        </w:rPr>
        <w:tab/>
      </w:r>
      <w:r w:rsidR="0012192E" w:rsidRPr="000976D7">
        <w:rPr>
          <w:rFonts w:ascii="Arial" w:hAnsi="Arial" w:cs="Arial"/>
          <w:sz w:val="22"/>
          <w:szCs w:val="22"/>
        </w:rPr>
        <w:t xml:space="preserve">A </w:t>
      </w:r>
      <w:r w:rsidR="00144615" w:rsidRPr="000976D7">
        <w:rPr>
          <w:rFonts w:ascii="Arial" w:hAnsi="Arial" w:cs="Arial"/>
          <w:sz w:val="22"/>
          <w:szCs w:val="22"/>
        </w:rPr>
        <w:t>reconciliation of the net book value of</w:t>
      </w:r>
      <w:r w:rsidR="000507FB" w:rsidRPr="000976D7">
        <w:rPr>
          <w:rFonts w:ascii="Arial" w:hAnsi="Arial" w:cs="Arial"/>
          <w:sz w:val="22"/>
          <w:szCs w:val="22"/>
        </w:rPr>
        <w:t xml:space="preserve"> intangible assets for the year</w:t>
      </w:r>
      <w:r w:rsidR="0012192E" w:rsidRPr="000976D7">
        <w:rPr>
          <w:rFonts w:ascii="Arial" w:hAnsi="Arial" w:cs="Arial"/>
          <w:sz w:val="22"/>
          <w:szCs w:val="22"/>
        </w:rPr>
        <w:t>s</w:t>
      </w:r>
      <w:r w:rsidR="000507FB" w:rsidRPr="000976D7">
        <w:rPr>
          <w:rFonts w:ascii="Arial" w:hAnsi="Arial" w:cs="Arial"/>
          <w:sz w:val="22"/>
          <w:szCs w:val="22"/>
        </w:rPr>
        <w:t xml:space="preserve"> </w:t>
      </w:r>
      <w:r w:rsidR="002B0D53" w:rsidRPr="000976D7">
        <w:rPr>
          <w:rFonts w:ascii="Arial" w:hAnsi="Arial" w:cs="Arial"/>
          <w:sz w:val="22"/>
          <w:szCs w:val="22"/>
        </w:rPr>
        <w:t>2020</w:t>
      </w:r>
      <w:r w:rsidR="000507FB" w:rsidRPr="000976D7">
        <w:rPr>
          <w:rFonts w:ascii="Arial" w:hAnsi="Arial" w:cs="Arial"/>
          <w:sz w:val="22"/>
          <w:szCs w:val="22"/>
        </w:rPr>
        <w:t xml:space="preserve"> and </w:t>
      </w:r>
      <w:r w:rsidR="002B0D53" w:rsidRPr="000976D7">
        <w:rPr>
          <w:rFonts w:ascii="Arial" w:hAnsi="Arial" w:cs="Arial"/>
          <w:sz w:val="22"/>
          <w:szCs w:val="22"/>
        </w:rPr>
        <w:t>2019</w:t>
      </w:r>
      <w:r w:rsidR="000507FB" w:rsidRPr="000976D7">
        <w:rPr>
          <w:rFonts w:ascii="Arial" w:hAnsi="Arial" w:cs="Arial"/>
          <w:sz w:val="22"/>
          <w:szCs w:val="22"/>
        </w:rPr>
        <w:t xml:space="preserve"> </w:t>
      </w:r>
      <w:r w:rsidR="0012192E" w:rsidRPr="000976D7">
        <w:rPr>
          <w:rFonts w:ascii="Arial" w:hAnsi="Arial" w:cs="Arial"/>
          <w:sz w:val="22"/>
          <w:szCs w:val="22"/>
        </w:rPr>
        <w:t>is presented</w:t>
      </w:r>
      <w:r w:rsidR="000507FB" w:rsidRPr="000976D7">
        <w:rPr>
          <w:rFonts w:ascii="Arial" w:hAnsi="Arial" w:cs="Arial"/>
          <w:sz w:val="22"/>
          <w:szCs w:val="22"/>
        </w:rPr>
        <w:t xml:space="preserve"> below.</w:t>
      </w:r>
    </w:p>
    <w:tbl>
      <w:tblPr>
        <w:tblStyle w:val="TableGrid"/>
        <w:tblW w:w="909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2"/>
        <w:gridCol w:w="1530"/>
        <w:gridCol w:w="1530"/>
      </w:tblGrid>
      <w:tr w:rsidR="000A193C" w:rsidRPr="000976D7" w14:paraId="1C3BD77D" w14:textId="77777777" w:rsidTr="007B07F9">
        <w:trPr>
          <w:trHeight w:val="380"/>
        </w:trPr>
        <w:tc>
          <w:tcPr>
            <w:tcW w:w="6032" w:type="dxa"/>
          </w:tcPr>
          <w:p w14:paraId="447FB40E" w14:textId="77777777" w:rsidR="000A193C" w:rsidRPr="000976D7" w:rsidRDefault="000A193C" w:rsidP="00642957">
            <w:pPr>
              <w:spacing w:line="380" w:lineRule="exact"/>
              <w:ind w:left="151" w:hanging="151"/>
              <w:jc w:val="center"/>
              <w:outlineLvl w:val="0"/>
              <w:rPr>
                <w:rFonts w:ascii="Arial" w:hAnsi="Arial" w:cs="Arial"/>
                <w:sz w:val="22"/>
                <w:szCs w:val="22"/>
              </w:rPr>
            </w:pPr>
          </w:p>
        </w:tc>
        <w:tc>
          <w:tcPr>
            <w:tcW w:w="3060" w:type="dxa"/>
            <w:gridSpan w:val="2"/>
          </w:tcPr>
          <w:p w14:paraId="03C0F320" w14:textId="7BD8AD87" w:rsidR="000A193C" w:rsidRPr="000976D7" w:rsidRDefault="000A193C" w:rsidP="00642957">
            <w:pPr>
              <w:tabs>
                <w:tab w:val="left" w:pos="600"/>
                <w:tab w:val="left" w:pos="900"/>
                <w:tab w:val="left" w:pos="1151"/>
                <w:tab w:val="right" w:pos="7280"/>
                <w:tab w:val="right" w:pos="8540"/>
              </w:tabs>
              <w:spacing w:line="380" w:lineRule="exact"/>
              <w:ind w:right="-18"/>
              <w:jc w:val="right"/>
              <w:rPr>
                <w:rFonts w:ascii="Arial" w:hAnsi="Arial" w:cs="Arial"/>
                <w:sz w:val="22"/>
                <w:szCs w:val="22"/>
              </w:rPr>
            </w:pPr>
            <w:r w:rsidRPr="000976D7">
              <w:rPr>
                <w:rFonts w:ascii="Arial" w:hAnsi="Arial" w:cs="Arial"/>
                <w:sz w:val="22"/>
                <w:szCs w:val="22"/>
                <w:cs/>
              </w:rPr>
              <w:t>(</w:t>
            </w:r>
            <w:r w:rsidRPr="000976D7">
              <w:rPr>
                <w:rFonts w:ascii="Arial" w:hAnsi="Arial" w:cs="Arial"/>
                <w:sz w:val="22"/>
                <w:szCs w:val="22"/>
              </w:rPr>
              <w:t>Unit: Thousand Baht</w:t>
            </w:r>
            <w:r w:rsidRPr="000976D7">
              <w:rPr>
                <w:rFonts w:ascii="Arial" w:hAnsi="Arial" w:cs="Arial"/>
                <w:sz w:val="22"/>
                <w:szCs w:val="22"/>
                <w:cs/>
              </w:rPr>
              <w:t>)</w:t>
            </w:r>
          </w:p>
        </w:tc>
      </w:tr>
      <w:tr w:rsidR="000A193C" w:rsidRPr="000976D7" w14:paraId="4E4239B1" w14:textId="77777777" w:rsidTr="007B07F9">
        <w:trPr>
          <w:trHeight w:val="368"/>
        </w:trPr>
        <w:tc>
          <w:tcPr>
            <w:tcW w:w="6032" w:type="dxa"/>
          </w:tcPr>
          <w:p w14:paraId="12F09454" w14:textId="77777777" w:rsidR="000A193C" w:rsidRPr="000976D7" w:rsidRDefault="000A193C" w:rsidP="00642957">
            <w:pPr>
              <w:spacing w:line="380" w:lineRule="exact"/>
              <w:ind w:left="151" w:hanging="151"/>
              <w:jc w:val="center"/>
              <w:outlineLvl w:val="0"/>
              <w:rPr>
                <w:rFonts w:ascii="Arial" w:hAnsi="Arial" w:cs="Arial"/>
                <w:sz w:val="22"/>
                <w:szCs w:val="22"/>
              </w:rPr>
            </w:pPr>
          </w:p>
        </w:tc>
        <w:tc>
          <w:tcPr>
            <w:tcW w:w="1530" w:type="dxa"/>
          </w:tcPr>
          <w:p w14:paraId="1DB6AB8F" w14:textId="19EDD4DD" w:rsidR="000A193C" w:rsidRPr="000976D7" w:rsidRDefault="000A193C" w:rsidP="00642957">
            <w:pPr>
              <w:tabs>
                <w:tab w:val="left" w:pos="600"/>
                <w:tab w:val="left" w:pos="900"/>
                <w:tab w:val="right" w:pos="7280"/>
                <w:tab w:val="right" w:pos="8540"/>
              </w:tabs>
              <w:spacing w:line="380" w:lineRule="exact"/>
              <w:ind w:right="-18"/>
              <w:jc w:val="center"/>
              <w:rPr>
                <w:rFonts w:ascii="Arial" w:hAnsi="Arial" w:cs="Arial"/>
                <w:sz w:val="22"/>
                <w:szCs w:val="22"/>
                <w:u w:val="single"/>
              </w:rPr>
            </w:pPr>
            <w:r w:rsidRPr="000976D7">
              <w:rPr>
                <w:rFonts w:ascii="Arial" w:hAnsi="Arial" w:cs="Arial"/>
                <w:sz w:val="22"/>
                <w:szCs w:val="22"/>
                <w:u w:val="single"/>
              </w:rPr>
              <w:t>2020</w:t>
            </w:r>
          </w:p>
        </w:tc>
        <w:tc>
          <w:tcPr>
            <w:tcW w:w="1530" w:type="dxa"/>
          </w:tcPr>
          <w:p w14:paraId="03E0484C" w14:textId="79607EE7" w:rsidR="000A193C" w:rsidRPr="000976D7" w:rsidRDefault="000A193C" w:rsidP="00642957">
            <w:pPr>
              <w:tabs>
                <w:tab w:val="left" w:pos="600"/>
                <w:tab w:val="left" w:pos="900"/>
                <w:tab w:val="right" w:pos="7280"/>
                <w:tab w:val="right" w:pos="8540"/>
              </w:tabs>
              <w:spacing w:line="380" w:lineRule="exact"/>
              <w:ind w:right="-18"/>
              <w:jc w:val="center"/>
              <w:rPr>
                <w:rFonts w:ascii="Arial" w:hAnsi="Arial" w:cs="Arial"/>
                <w:sz w:val="22"/>
                <w:szCs w:val="22"/>
                <w:u w:val="single"/>
              </w:rPr>
            </w:pPr>
            <w:r w:rsidRPr="000976D7">
              <w:rPr>
                <w:rFonts w:ascii="Arial" w:hAnsi="Arial" w:cs="Arial"/>
                <w:sz w:val="22"/>
                <w:szCs w:val="22"/>
                <w:u w:val="single"/>
              </w:rPr>
              <w:t>2019</w:t>
            </w:r>
          </w:p>
        </w:tc>
      </w:tr>
      <w:tr w:rsidR="000A193C" w:rsidRPr="000976D7" w14:paraId="1135B31C" w14:textId="77777777" w:rsidTr="007B07F9">
        <w:trPr>
          <w:trHeight w:val="80"/>
        </w:trPr>
        <w:tc>
          <w:tcPr>
            <w:tcW w:w="6032" w:type="dxa"/>
          </w:tcPr>
          <w:p w14:paraId="5DAC09F9" w14:textId="77777777" w:rsidR="000A193C" w:rsidRPr="000976D7" w:rsidRDefault="000A193C" w:rsidP="00642957">
            <w:pPr>
              <w:spacing w:line="380" w:lineRule="exact"/>
              <w:ind w:left="-18" w:right="-72"/>
              <w:rPr>
                <w:rFonts w:ascii="Arial" w:hAnsi="Arial" w:cs="Arial"/>
                <w:sz w:val="22"/>
                <w:szCs w:val="22"/>
              </w:rPr>
            </w:pPr>
            <w:r w:rsidRPr="000976D7">
              <w:rPr>
                <w:rFonts w:ascii="Arial" w:hAnsi="Arial" w:cs="Arial"/>
                <w:sz w:val="22"/>
                <w:szCs w:val="22"/>
              </w:rPr>
              <w:t>Net book value at beginning of year</w:t>
            </w:r>
          </w:p>
        </w:tc>
        <w:tc>
          <w:tcPr>
            <w:tcW w:w="1530" w:type="dxa"/>
            <w:vAlign w:val="bottom"/>
          </w:tcPr>
          <w:p w14:paraId="386D186E" w14:textId="3BD6D3D3" w:rsidR="000A193C" w:rsidRPr="000976D7" w:rsidRDefault="00AA2FF5" w:rsidP="007B07F9">
            <w:pPr>
              <w:tabs>
                <w:tab w:val="decimal" w:pos="1061"/>
              </w:tabs>
              <w:spacing w:line="380" w:lineRule="exact"/>
              <w:ind w:right="-18"/>
              <w:rPr>
                <w:rFonts w:ascii="Arial" w:hAnsi="Arial" w:cs="Arial"/>
                <w:sz w:val="22"/>
                <w:szCs w:val="22"/>
              </w:rPr>
            </w:pPr>
            <w:r w:rsidRPr="000976D7">
              <w:rPr>
                <w:rFonts w:ascii="Arial" w:hAnsi="Arial" w:cs="Arial"/>
                <w:sz w:val="22"/>
                <w:szCs w:val="22"/>
              </w:rPr>
              <w:t>6,760</w:t>
            </w:r>
          </w:p>
        </w:tc>
        <w:tc>
          <w:tcPr>
            <w:tcW w:w="1530" w:type="dxa"/>
            <w:vAlign w:val="bottom"/>
          </w:tcPr>
          <w:p w14:paraId="4C4F1717" w14:textId="06382777" w:rsidR="000A193C" w:rsidRPr="000976D7" w:rsidRDefault="000A193C" w:rsidP="007B07F9">
            <w:pPr>
              <w:tabs>
                <w:tab w:val="decimal" w:pos="1061"/>
              </w:tabs>
              <w:spacing w:line="380" w:lineRule="exact"/>
              <w:ind w:right="-18"/>
              <w:rPr>
                <w:rFonts w:ascii="Arial" w:hAnsi="Arial" w:cs="Arial"/>
                <w:sz w:val="22"/>
                <w:szCs w:val="22"/>
              </w:rPr>
            </w:pPr>
            <w:r w:rsidRPr="000976D7">
              <w:rPr>
                <w:rFonts w:ascii="Arial" w:hAnsi="Arial" w:cs="Arial"/>
                <w:sz w:val="22"/>
                <w:szCs w:val="22"/>
              </w:rPr>
              <w:t>8,470</w:t>
            </w:r>
          </w:p>
        </w:tc>
      </w:tr>
      <w:tr w:rsidR="000A193C" w:rsidRPr="000976D7" w14:paraId="0050046C" w14:textId="77777777" w:rsidTr="007B07F9">
        <w:trPr>
          <w:trHeight w:val="81"/>
        </w:trPr>
        <w:tc>
          <w:tcPr>
            <w:tcW w:w="6032" w:type="dxa"/>
          </w:tcPr>
          <w:p w14:paraId="54250646" w14:textId="77777777" w:rsidR="000A193C" w:rsidRPr="000976D7" w:rsidRDefault="000A193C" w:rsidP="00642957">
            <w:pPr>
              <w:spacing w:line="380" w:lineRule="exact"/>
              <w:ind w:left="-18" w:right="-72"/>
              <w:rPr>
                <w:rFonts w:ascii="Arial" w:hAnsi="Arial" w:cs="Arial"/>
                <w:sz w:val="22"/>
                <w:szCs w:val="22"/>
                <w:cs/>
              </w:rPr>
            </w:pPr>
            <w:proofErr w:type="spellStart"/>
            <w:r w:rsidRPr="000976D7">
              <w:rPr>
                <w:rFonts w:ascii="Arial" w:hAnsi="Arial" w:cs="Arial"/>
                <w:sz w:val="22"/>
                <w:szCs w:val="22"/>
              </w:rPr>
              <w:t>Amortisation</w:t>
            </w:r>
            <w:proofErr w:type="spellEnd"/>
            <w:r w:rsidRPr="000976D7">
              <w:rPr>
                <w:rFonts w:ascii="Arial" w:hAnsi="Arial" w:cs="Arial"/>
                <w:sz w:val="22"/>
                <w:szCs w:val="22"/>
              </w:rPr>
              <w:t xml:space="preserve"> expenses for the year</w:t>
            </w:r>
          </w:p>
        </w:tc>
        <w:tc>
          <w:tcPr>
            <w:tcW w:w="1530" w:type="dxa"/>
            <w:vAlign w:val="bottom"/>
          </w:tcPr>
          <w:p w14:paraId="49745FD1" w14:textId="108AA9DA" w:rsidR="000A193C" w:rsidRPr="000976D7" w:rsidRDefault="00C10141" w:rsidP="007B07F9">
            <w:pPr>
              <w:tabs>
                <w:tab w:val="decimal" w:pos="1061"/>
              </w:tabs>
              <w:spacing w:line="380" w:lineRule="exact"/>
              <w:ind w:right="-18"/>
              <w:rPr>
                <w:rFonts w:ascii="Arial" w:hAnsi="Arial" w:cs="Arial"/>
                <w:sz w:val="22"/>
                <w:szCs w:val="22"/>
              </w:rPr>
            </w:pPr>
            <w:r w:rsidRPr="000976D7">
              <w:rPr>
                <w:rFonts w:ascii="Arial" w:hAnsi="Arial" w:cs="Arial"/>
                <w:sz w:val="22"/>
                <w:szCs w:val="22"/>
              </w:rPr>
              <w:t>(1,072)</w:t>
            </w:r>
          </w:p>
        </w:tc>
        <w:tc>
          <w:tcPr>
            <w:tcW w:w="1530" w:type="dxa"/>
            <w:vAlign w:val="bottom"/>
          </w:tcPr>
          <w:p w14:paraId="108CB031" w14:textId="6F7BBF77" w:rsidR="000A193C" w:rsidRPr="000976D7" w:rsidRDefault="000A193C" w:rsidP="007B07F9">
            <w:pPr>
              <w:tabs>
                <w:tab w:val="decimal" w:pos="1061"/>
              </w:tabs>
              <w:spacing w:line="380" w:lineRule="exact"/>
              <w:ind w:right="-18"/>
              <w:rPr>
                <w:rFonts w:ascii="Arial" w:hAnsi="Arial" w:cs="Arial"/>
                <w:sz w:val="22"/>
                <w:szCs w:val="22"/>
              </w:rPr>
            </w:pPr>
            <w:r w:rsidRPr="000976D7">
              <w:rPr>
                <w:rFonts w:ascii="Arial" w:hAnsi="Arial" w:cs="Arial"/>
                <w:sz w:val="22"/>
                <w:szCs w:val="22"/>
              </w:rPr>
              <w:t>(1,167)</w:t>
            </w:r>
          </w:p>
        </w:tc>
      </w:tr>
      <w:tr w:rsidR="000A193C" w:rsidRPr="000976D7" w14:paraId="4F2B6CE0" w14:textId="77777777" w:rsidTr="007B07F9">
        <w:trPr>
          <w:trHeight w:val="80"/>
        </w:trPr>
        <w:tc>
          <w:tcPr>
            <w:tcW w:w="6032" w:type="dxa"/>
          </w:tcPr>
          <w:p w14:paraId="18C654B1" w14:textId="77777777" w:rsidR="000A193C" w:rsidRPr="000976D7" w:rsidRDefault="000A193C" w:rsidP="00642957">
            <w:pPr>
              <w:spacing w:line="380" w:lineRule="exact"/>
              <w:ind w:left="-18" w:right="-72"/>
              <w:rPr>
                <w:rFonts w:ascii="Arial" w:hAnsi="Arial" w:cs="Arial"/>
                <w:sz w:val="22"/>
                <w:szCs w:val="22"/>
                <w:cs/>
              </w:rPr>
            </w:pPr>
            <w:r w:rsidRPr="000976D7">
              <w:rPr>
                <w:rFonts w:ascii="Arial" w:hAnsi="Arial" w:cs="Arial"/>
                <w:sz w:val="22"/>
                <w:szCs w:val="22"/>
              </w:rPr>
              <w:t>Write-off during the year</w:t>
            </w:r>
          </w:p>
        </w:tc>
        <w:tc>
          <w:tcPr>
            <w:tcW w:w="1530" w:type="dxa"/>
            <w:vAlign w:val="bottom"/>
          </w:tcPr>
          <w:p w14:paraId="55EFE317" w14:textId="32A2B7FC" w:rsidR="000A193C" w:rsidRPr="000976D7" w:rsidRDefault="00C10141" w:rsidP="007B07F9">
            <w:pPr>
              <w:pBdr>
                <w:bottom w:val="single" w:sz="4" w:space="1" w:color="auto"/>
              </w:pBdr>
              <w:tabs>
                <w:tab w:val="decimal" w:pos="1061"/>
              </w:tabs>
              <w:spacing w:line="380" w:lineRule="exact"/>
              <w:ind w:right="-18"/>
              <w:rPr>
                <w:rFonts w:ascii="Arial" w:hAnsi="Arial" w:cs="Arial"/>
                <w:sz w:val="22"/>
                <w:szCs w:val="22"/>
              </w:rPr>
            </w:pPr>
            <w:r w:rsidRPr="000976D7">
              <w:rPr>
                <w:rFonts w:ascii="Arial" w:hAnsi="Arial" w:cs="Arial"/>
                <w:sz w:val="22"/>
                <w:szCs w:val="22"/>
              </w:rPr>
              <w:t>-</w:t>
            </w:r>
          </w:p>
        </w:tc>
        <w:tc>
          <w:tcPr>
            <w:tcW w:w="1530" w:type="dxa"/>
            <w:vAlign w:val="bottom"/>
          </w:tcPr>
          <w:p w14:paraId="6EE7D6E1" w14:textId="69D39D6B" w:rsidR="000A193C" w:rsidRPr="000976D7" w:rsidRDefault="000A193C" w:rsidP="007B07F9">
            <w:pPr>
              <w:pBdr>
                <w:bottom w:val="single" w:sz="4" w:space="1" w:color="auto"/>
              </w:pBdr>
              <w:tabs>
                <w:tab w:val="decimal" w:pos="1061"/>
              </w:tabs>
              <w:spacing w:line="380" w:lineRule="exact"/>
              <w:ind w:right="-18"/>
              <w:rPr>
                <w:rFonts w:ascii="Arial" w:hAnsi="Arial" w:cs="Arial"/>
                <w:sz w:val="22"/>
                <w:szCs w:val="22"/>
              </w:rPr>
            </w:pPr>
            <w:r w:rsidRPr="000976D7">
              <w:rPr>
                <w:rFonts w:ascii="Arial" w:hAnsi="Arial" w:cs="Arial"/>
                <w:sz w:val="22"/>
                <w:szCs w:val="22"/>
              </w:rPr>
              <w:t>(543)</w:t>
            </w:r>
          </w:p>
        </w:tc>
      </w:tr>
      <w:tr w:rsidR="000A193C" w:rsidRPr="000976D7" w14:paraId="42EF302D" w14:textId="77777777" w:rsidTr="007B07F9">
        <w:trPr>
          <w:trHeight w:val="405"/>
        </w:trPr>
        <w:tc>
          <w:tcPr>
            <w:tcW w:w="6032" w:type="dxa"/>
          </w:tcPr>
          <w:p w14:paraId="4FFCA005" w14:textId="77777777" w:rsidR="000A193C" w:rsidRPr="000976D7" w:rsidRDefault="000A193C" w:rsidP="00642957">
            <w:pPr>
              <w:spacing w:line="380" w:lineRule="exact"/>
              <w:ind w:left="-18" w:right="-72"/>
              <w:rPr>
                <w:rFonts w:ascii="Arial" w:hAnsi="Arial" w:cs="Arial"/>
                <w:sz w:val="22"/>
                <w:szCs w:val="22"/>
              </w:rPr>
            </w:pPr>
            <w:r w:rsidRPr="000976D7">
              <w:rPr>
                <w:rFonts w:ascii="Arial" w:hAnsi="Arial" w:cs="Arial"/>
                <w:sz w:val="22"/>
                <w:szCs w:val="22"/>
              </w:rPr>
              <w:t>Net book value at end of year</w:t>
            </w:r>
          </w:p>
        </w:tc>
        <w:tc>
          <w:tcPr>
            <w:tcW w:w="1530" w:type="dxa"/>
            <w:vAlign w:val="bottom"/>
          </w:tcPr>
          <w:p w14:paraId="2548BC8E" w14:textId="5FF7936C" w:rsidR="000A193C" w:rsidRPr="000976D7" w:rsidRDefault="00C10141" w:rsidP="007B07F9">
            <w:pPr>
              <w:pBdr>
                <w:bottom w:val="double" w:sz="4" w:space="1" w:color="auto"/>
              </w:pBdr>
              <w:tabs>
                <w:tab w:val="decimal" w:pos="1061"/>
              </w:tabs>
              <w:spacing w:line="380" w:lineRule="exact"/>
              <w:ind w:right="-18"/>
              <w:rPr>
                <w:rFonts w:ascii="Arial" w:hAnsi="Arial" w:cs="Arial"/>
                <w:sz w:val="22"/>
                <w:szCs w:val="22"/>
              </w:rPr>
            </w:pPr>
            <w:r w:rsidRPr="000976D7">
              <w:rPr>
                <w:rFonts w:ascii="Arial" w:hAnsi="Arial" w:cs="Arial"/>
                <w:sz w:val="22"/>
                <w:szCs w:val="22"/>
              </w:rPr>
              <w:t>5,688</w:t>
            </w:r>
          </w:p>
        </w:tc>
        <w:tc>
          <w:tcPr>
            <w:tcW w:w="1530" w:type="dxa"/>
            <w:vAlign w:val="bottom"/>
          </w:tcPr>
          <w:p w14:paraId="72766435" w14:textId="6B4FB875" w:rsidR="000A193C" w:rsidRPr="000976D7" w:rsidRDefault="004E6457" w:rsidP="007B07F9">
            <w:pPr>
              <w:pBdr>
                <w:bottom w:val="double" w:sz="4" w:space="1" w:color="auto"/>
              </w:pBdr>
              <w:tabs>
                <w:tab w:val="decimal" w:pos="1061"/>
              </w:tabs>
              <w:spacing w:line="380" w:lineRule="exact"/>
              <w:ind w:right="-18"/>
              <w:rPr>
                <w:rFonts w:ascii="Arial" w:hAnsi="Arial" w:cs="Arial"/>
                <w:sz w:val="22"/>
                <w:szCs w:val="22"/>
              </w:rPr>
            </w:pPr>
            <w:r w:rsidRPr="000976D7">
              <w:rPr>
                <w:rFonts w:ascii="Arial" w:hAnsi="Arial" w:cs="Arial"/>
                <w:sz w:val="22"/>
                <w:szCs w:val="22"/>
              </w:rPr>
              <w:t>6</w:t>
            </w:r>
            <w:r w:rsidR="000A193C" w:rsidRPr="000976D7">
              <w:rPr>
                <w:rFonts w:ascii="Arial" w:hAnsi="Arial" w:cs="Arial"/>
                <w:sz w:val="22"/>
                <w:szCs w:val="22"/>
              </w:rPr>
              <w:t>,7</w:t>
            </w:r>
            <w:r w:rsidRPr="000976D7">
              <w:rPr>
                <w:rFonts w:ascii="Arial" w:hAnsi="Arial" w:cs="Arial"/>
                <w:sz w:val="22"/>
                <w:szCs w:val="22"/>
              </w:rPr>
              <w:t>6</w:t>
            </w:r>
            <w:r w:rsidR="000A193C" w:rsidRPr="000976D7">
              <w:rPr>
                <w:rFonts w:ascii="Arial" w:hAnsi="Arial" w:cs="Arial"/>
                <w:sz w:val="22"/>
                <w:szCs w:val="22"/>
              </w:rPr>
              <w:t>0</w:t>
            </w:r>
          </w:p>
        </w:tc>
      </w:tr>
    </w:tbl>
    <w:p w14:paraId="512CCE4C" w14:textId="77777777" w:rsidR="00650354" w:rsidRDefault="00650354" w:rsidP="00EE3DF6">
      <w:pPr>
        <w:tabs>
          <w:tab w:val="left" w:pos="2880"/>
        </w:tabs>
        <w:spacing w:before="240" w:after="120" w:line="380" w:lineRule="exact"/>
        <w:ind w:left="605" w:hanging="605"/>
        <w:jc w:val="thaiDistribute"/>
        <w:rPr>
          <w:rFonts w:ascii="Arial" w:hAnsi="Arial" w:cs="Arial"/>
          <w:b/>
          <w:bCs/>
          <w:sz w:val="22"/>
          <w:szCs w:val="22"/>
        </w:rPr>
      </w:pPr>
    </w:p>
    <w:p w14:paraId="0DCAF9A0" w14:textId="77777777" w:rsidR="00650354" w:rsidRDefault="0065035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12F8791" w14:textId="3EF31074" w:rsidR="00D92EBD" w:rsidRPr="000976D7" w:rsidRDefault="00F2275A" w:rsidP="00650354">
      <w:pPr>
        <w:tabs>
          <w:tab w:val="left" w:pos="2880"/>
        </w:tabs>
        <w:spacing w:before="240" w:after="120" w:line="380" w:lineRule="exact"/>
        <w:ind w:left="605" w:hanging="605"/>
        <w:jc w:val="thaiDistribute"/>
        <w:rPr>
          <w:rFonts w:ascii="Arial" w:hAnsi="Arial" w:cs="Arial"/>
          <w:b/>
          <w:bCs/>
          <w:sz w:val="22"/>
          <w:szCs w:val="22"/>
        </w:rPr>
      </w:pPr>
      <w:r w:rsidRPr="000976D7">
        <w:rPr>
          <w:rFonts w:ascii="Arial" w:hAnsi="Arial" w:cs="Arial"/>
          <w:b/>
          <w:bCs/>
          <w:sz w:val="22"/>
          <w:szCs w:val="22"/>
        </w:rPr>
        <w:lastRenderedPageBreak/>
        <w:t>14</w:t>
      </w:r>
      <w:r w:rsidR="003963AB" w:rsidRPr="000976D7">
        <w:rPr>
          <w:rFonts w:ascii="Arial" w:hAnsi="Arial" w:cs="Arial"/>
          <w:b/>
          <w:bCs/>
          <w:sz w:val="22"/>
          <w:szCs w:val="22"/>
        </w:rPr>
        <w:t>.</w:t>
      </w:r>
      <w:r w:rsidR="003963AB" w:rsidRPr="000976D7">
        <w:rPr>
          <w:rFonts w:ascii="Arial" w:hAnsi="Arial" w:cs="Arial"/>
          <w:b/>
          <w:bCs/>
          <w:sz w:val="22"/>
          <w:szCs w:val="22"/>
          <w:cs/>
        </w:rPr>
        <w:tab/>
      </w:r>
      <w:r w:rsidR="00C22FEC" w:rsidRPr="000976D7">
        <w:rPr>
          <w:rFonts w:ascii="Arial" w:hAnsi="Arial" w:cs="Arial"/>
          <w:b/>
          <w:bCs/>
          <w:sz w:val="22"/>
          <w:szCs w:val="22"/>
        </w:rPr>
        <w:t>Bank overdrafts and sh</w:t>
      </w:r>
      <w:r w:rsidR="003963AB" w:rsidRPr="000976D7">
        <w:rPr>
          <w:rFonts w:ascii="Arial" w:hAnsi="Arial" w:cs="Arial"/>
          <w:b/>
          <w:bCs/>
          <w:sz w:val="22"/>
          <w:szCs w:val="22"/>
        </w:rPr>
        <w:t>ort-term loans from financial institutions</w:t>
      </w:r>
    </w:p>
    <w:tbl>
      <w:tblPr>
        <w:tblW w:w="9096" w:type="dxa"/>
        <w:tblInd w:w="540" w:type="dxa"/>
        <w:tblLayout w:type="fixed"/>
        <w:tblLook w:val="01E0" w:firstRow="1" w:lastRow="1" w:firstColumn="1" w:lastColumn="1" w:noHBand="0" w:noVBand="0"/>
      </w:tblPr>
      <w:tblGrid>
        <w:gridCol w:w="2250"/>
        <w:gridCol w:w="1755"/>
        <w:gridCol w:w="1755"/>
        <w:gridCol w:w="1668"/>
        <w:gridCol w:w="1668"/>
      </w:tblGrid>
      <w:tr w:rsidR="00D92EBD" w:rsidRPr="000976D7" w14:paraId="437CEE6E" w14:textId="77777777" w:rsidTr="0037550A">
        <w:tc>
          <w:tcPr>
            <w:tcW w:w="2250" w:type="dxa"/>
          </w:tcPr>
          <w:p w14:paraId="4770B8D7" w14:textId="77777777" w:rsidR="00D92EBD" w:rsidRPr="000976D7" w:rsidRDefault="00D92EBD" w:rsidP="00650354">
            <w:pPr>
              <w:spacing w:line="380" w:lineRule="exact"/>
              <w:jc w:val="right"/>
              <w:rPr>
                <w:rFonts w:ascii="Arial" w:hAnsi="Arial" w:cs="Arial"/>
                <w:sz w:val="18"/>
                <w:szCs w:val="18"/>
              </w:rPr>
            </w:pPr>
            <w:r w:rsidRPr="000976D7">
              <w:rPr>
                <w:rFonts w:ascii="Arial" w:hAnsi="Arial" w:cs="Arial"/>
                <w:spacing w:val="-2"/>
                <w:sz w:val="22"/>
                <w:szCs w:val="22"/>
                <w:cs/>
              </w:rPr>
              <w:tab/>
            </w:r>
          </w:p>
        </w:tc>
        <w:tc>
          <w:tcPr>
            <w:tcW w:w="6846" w:type="dxa"/>
            <w:gridSpan w:val="4"/>
            <w:hideMark/>
          </w:tcPr>
          <w:p w14:paraId="4A6FF0FD" w14:textId="77777777" w:rsidR="00D92EBD" w:rsidRPr="000976D7" w:rsidRDefault="00D92EBD" w:rsidP="00650354">
            <w:pPr>
              <w:spacing w:line="380" w:lineRule="exact"/>
              <w:jc w:val="right"/>
              <w:rPr>
                <w:rFonts w:ascii="Arial" w:hAnsi="Arial" w:cs="Arial"/>
                <w:sz w:val="18"/>
                <w:szCs w:val="18"/>
                <w:cs/>
              </w:rPr>
            </w:pPr>
            <w:r w:rsidRPr="000976D7">
              <w:rPr>
                <w:rFonts w:ascii="Arial" w:hAnsi="Arial" w:cs="Arial"/>
                <w:sz w:val="18"/>
                <w:szCs w:val="18"/>
              </w:rPr>
              <w:t>(Unit: Thousand Baht)</w:t>
            </w:r>
          </w:p>
        </w:tc>
      </w:tr>
      <w:tr w:rsidR="00D92EBD" w:rsidRPr="000976D7" w14:paraId="00CDD341" w14:textId="77777777" w:rsidTr="0037550A">
        <w:tc>
          <w:tcPr>
            <w:tcW w:w="2250" w:type="dxa"/>
          </w:tcPr>
          <w:p w14:paraId="2AD3C79B" w14:textId="77777777" w:rsidR="00D92EBD" w:rsidRPr="000976D7" w:rsidRDefault="00D92EBD" w:rsidP="00650354">
            <w:pPr>
              <w:spacing w:line="380" w:lineRule="exact"/>
              <w:ind w:left="12"/>
              <w:jc w:val="thaiDistribute"/>
              <w:rPr>
                <w:rFonts w:ascii="Arial" w:hAnsi="Arial" w:cs="Arial"/>
                <w:sz w:val="18"/>
                <w:szCs w:val="18"/>
              </w:rPr>
            </w:pPr>
          </w:p>
        </w:tc>
        <w:tc>
          <w:tcPr>
            <w:tcW w:w="3510" w:type="dxa"/>
            <w:gridSpan w:val="2"/>
            <w:vAlign w:val="bottom"/>
            <w:hideMark/>
          </w:tcPr>
          <w:p w14:paraId="199D5064" w14:textId="63E248EB" w:rsidR="00EE3DF6" w:rsidRPr="000976D7" w:rsidRDefault="00D92EBD" w:rsidP="00650354">
            <w:pPr>
              <w:pBdr>
                <w:bottom w:val="single" w:sz="4" w:space="1" w:color="auto"/>
              </w:pBdr>
              <w:spacing w:line="380" w:lineRule="exact"/>
              <w:jc w:val="center"/>
              <w:rPr>
                <w:rFonts w:ascii="Arial" w:hAnsi="Arial" w:cs="Arial"/>
                <w:sz w:val="18"/>
                <w:szCs w:val="18"/>
              </w:rPr>
            </w:pPr>
            <w:r w:rsidRPr="000976D7">
              <w:rPr>
                <w:rFonts w:ascii="Arial" w:hAnsi="Arial" w:cs="Arial"/>
                <w:sz w:val="18"/>
                <w:szCs w:val="18"/>
              </w:rPr>
              <w:t>Interest rate</w:t>
            </w:r>
            <w:r w:rsidR="00BE53F3">
              <w:rPr>
                <w:rFonts w:ascii="Arial" w:hAnsi="Arial" w:cs="Arial"/>
                <w:sz w:val="18"/>
                <w:szCs w:val="18"/>
              </w:rPr>
              <w:t xml:space="preserve"> </w:t>
            </w:r>
            <w:r w:rsidR="00EE3DF6" w:rsidRPr="000976D7">
              <w:rPr>
                <w:rFonts w:ascii="Arial" w:hAnsi="Arial" w:cs="Arial"/>
                <w:sz w:val="18"/>
                <w:szCs w:val="18"/>
              </w:rPr>
              <w:t>(% per annum)</w:t>
            </w:r>
          </w:p>
        </w:tc>
        <w:tc>
          <w:tcPr>
            <w:tcW w:w="3336" w:type="dxa"/>
            <w:gridSpan w:val="2"/>
            <w:vAlign w:val="bottom"/>
          </w:tcPr>
          <w:p w14:paraId="4321BFF4" w14:textId="77777777" w:rsidR="00D92EBD" w:rsidRPr="000976D7" w:rsidRDefault="00D92EBD" w:rsidP="00650354">
            <w:pPr>
              <w:spacing w:line="380" w:lineRule="exact"/>
              <w:jc w:val="center"/>
              <w:rPr>
                <w:rFonts w:ascii="Arial" w:hAnsi="Arial" w:cs="Arial"/>
                <w:sz w:val="18"/>
                <w:szCs w:val="18"/>
                <w:cs/>
              </w:rPr>
            </w:pPr>
          </w:p>
        </w:tc>
      </w:tr>
      <w:tr w:rsidR="001F6D0A" w:rsidRPr="000976D7" w14:paraId="6E338F66" w14:textId="77777777" w:rsidTr="0037550A">
        <w:tc>
          <w:tcPr>
            <w:tcW w:w="2250" w:type="dxa"/>
          </w:tcPr>
          <w:p w14:paraId="732E0F65" w14:textId="77777777" w:rsidR="001F6D0A" w:rsidRPr="000976D7" w:rsidRDefault="001F6D0A" w:rsidP="00650354">
            <w:pPr>
              <w:spacing w:line="380" w:lineRule="exact"/>
              <w:jc w:val="thaiDistribute"/>
              <w:rPr>
                <w:rFonts w:ascii="Arial" w:hAnsi="Arial" w:cs="Arial"/>
                <w:sz w:val="18"/>
                <w:szCs w:val="18"/>
              </w:rPr>
            </w:pPr>
          </w:p>
        </w:tc>
        <w:tc>
          <w:tcPr>
            <w:tcW w:w="1755" w:type="dxa"/>
            <w:hideMark/>
          </w:tcPr>
          <w:p w14:paraId="49118B08" w14:textId="288E2C2F" w:rsidR="001F6D0A" w:rsidRPr="000976D7" w:rsidRDefault="001F6D0A" w:rsidP="00650354">
            <w:pPr>
              <w:spacing w:line="380" w:lineRule="exact"/>
              <w:jc w:val="center"/>
              <w:rPr>
                <w:rFonts w:ascii="Arial" w:hAnsi="Arial" w:cs="Arial"/>
                <w:sz w:val="18"/>
                <w:szCs w:val="18"/>
              </w:rPr>
            </w:pPr>
            <w:r w:rsidRPr="000976D7">
              <w:rPr>
                <w:rFonts w:ascii="Arial" w:hAnsi="Arial" w:cs="Arial"/>
                <w:sz w:val="18"/>
                <w:szCs w:val="18"/>
                <w:u w:val="single"/>
              </w:rPr>
              <w:t>2020</w:t>
            </w:r>
          </w:p>
        </w:tc>
        <w:tc>
          <w:tcPr>
            <w:tcW w:w="1755" w:type="dxa"/>
            <w:hideMark/>
          </w:tcPr>
          <w:p w14:paraId="0B01009E" w14:textId="50FA3A07" w:rsidR="001F6D0A" w:rsidRPr="000976D7" w:rsidRDefault="001F6D0A" w:rsidP="00650354">
            <w:pPr>
              <w:spacing w:line="380" w:lineRule="exact"/>
              <w:jc w:val="center"/>
              <w:rPr>
                <w:rFonts w:ascii="Arial" w:hAnsi="Arial" w:cs="Arial"/>
                <w:sz w:val="18"/>
                <w:szCs w:val="18"/>
              </w:rPr>
            </w:pPr>
            <w:r w:rsidRPr="000976D7">
              <w:rPr>
                <w:rFonts w:ascii="Arial" w:hAnsi="Arial" w:cs="Arial"/>
                <w:sz w:val="18"/>
                <w:szCs w:val="18"/>
                <w:u w:val="single"/>
              </w:rPr>
              <w:t>2019</w:t>
            </w:r>
          </w:p>
        </w:tc>
        <w:tc>
          <w:tcPr>
            <w:tcW w:w="1668" w:type="dxa"/>
            <w:hideMark/>
          </w:tcPr>
          <w:p w14:paraId="408156D6" w14:textId="48F6A8EA" w:rsidR="001F6D0A" w:rsidRPr="000976D7" w:rsidRDefault="001F6D0A" w:rsidP="00650354">
            <w:pPr>
              <w:spacing w:line="380" w:lineRule="exact"/>
              <w:jc w:val="center"/>
              <w:rPr>
                <w:rFonts w:ascii="Arial" w:hAnsi="Arial" w:cs="Arial"/>
                <w:sz w:val="18"/>
                <w:szCs w:val="18"/>
              </w:rPr>
            </w:pPr>
            <w:r w:rsidRPr="000976D7">
              <w:rPr>
                <w:rFonts w:ascii="Arial" w:hAnsi="Arial" w:cs="Arial"/>
                <w:sz w:val="18"/>
                <w:szCs w:val="18"/>
                <w:u w:val="single"/>
              </w:rPr>
              <w:t>2020</w:t>
            </w:r>
          </w:p>
        </w:tc>
        <w:tc>
          <w:tcPr>
            <w:tcW w:w="1668" w:type="dxa"/>
            <w:hideMark/>
          </w:tcPr>
          <w:p w14:paraId="3CED1461" w14:textId="1AA4C160" w:rsidR="001F6D0A" w:rsidRPr="000976D7" w:rsidRDefault="001F6D0A" w:rsidP="00650354">
            <w:pPr>
              <w:spacing w:line="380" w:lineRule="exact"/>
              <w:jc w:val="center"/>
              <w:rPr>
                <w:rFonts w:ascii="Arial" w:hAnsi="Arial" w:cs="Arial"/>
                <w:sz w:val="18"/>
                <w:szCs w:val="18"/>
              </w:rPr>
            </w:pPr>
            <w:r w:rsidRPr="000976D7">
              <w:rPr>
                <w:rFonts w:ascii="Arial" w:hAnsi="Arial" w:cs="Arial"/>
                <w:sz w:val="18"/>
                <w:szCs w:val="18"/>
                <w:u w:val="single"/>
              </w:rPr>
              <w:t>2019</w:t>
            </w:r>
          </w:p>
        </w:tc>
      </w:tr>
      <w:tr w:rsidR="004E6457" w:rsidRPr="000976D7" w14:paraId="1AFAE20B" w14:textId="77777777" w:rsidTr="0037550A">
        <w:tc>
          <w:tcPr>
            <w:tcW w:w="2250" w:type="dxa"/>
          </w:tcPr>
          <w:p w14:paraId="2829D0BF" w14:textId="173C90FE" w:rsidR="004E6457" w:rsidRPr="000976D7" w:rsidRDefault="004E083B" w:rsidP="00650354">
            <w:pPr>
              <w:tabs>
                <w:tab w:val="left" w:pos="360"/>
              </w:tabs>
              <w:spacing w:line="380" w:lineRule="exact"/>
              <w:ind w:left="252" w:right="-108" w:hanging="252"/>
              <w:rPr>
                <w:rFonts w:ascii="Arial" w:hAnsi="Arial" w:cs="Arial"/>
                <w:sz w:val="18"/>
                <w:szCs w:val="18"/>
              </w:rPr>
            </w:pPr>
            <w:r w:rsidRPr="000976D7">
              <w:rPr>
                <w:rFonts w:ascii="Arial" w:hAnsi="Arial" w:cs="Arial"/>
                <w:sz w:val="18"/>
                <w:szCs w:val="18"/>
              </w:rPr>
              <w:t>Bank overdrafts</w:t>
            </w:r>
          </w:p>
        </w:tc>
        <w:tc>
          <w:tcPr>
            <w:tcW w:w="1755" w:type="dxa"/>
          </w:tcPr>
          <w:p w14:paraId="6739E57C" w14:textId="1AD2C1D9" w:rsidR="004E6457" w:rsidRPr="000976D7" w:rsidRDefault="00112849" w:rsidP="00650354">
            <w:pPr>
              <w:spacing w:line="380" w:lineRule="exact"/>
              <w:ind w:left="-153" w:right="-108"/>
              <w:jc w:val="center"/>
              <w:rPr>
                <w:rFonts w:ascii="Arial" w:hAnsi="Arial" w:cstheme="minorBidi"/>
                <w:sz w:val="18"/>
                <w:szCs w:val="18"/>
              </w:rPr>
            </w:pPr>
            <w:r w:rsidRPr="000976D7">
              <w:rPr>
                <w:rFonts w:ascii="Arial" w:hAnsi="Arial" w:cs="Arial"/>
                <w:sz w:val="18"/>
                <w:szCs w:val="18"/>
              </w:rPr>
              <w:t xml:space="preserve">MOR, </w:t>
            </w:r>
            <w:r w:rsidR="0086100E" w:rsidRPr="000976D7">
              <w:rPr>
                <w:rFonts w:ascii="Arial" w:hAnsi="Arial" w:cs="Arial"/>
                <w:sz w:val="18"/>
                <w:szCs w:val="18"/>
              </w:rPr>
              <w:t>MOR</w:t>
            </w:r>
            <w:r w:rsidR="00AC0046" w:rsidRPr="000976D7">
              <w:rPr>
                <w:rFonts w:ascii="Arial" w:hAnsi="Arial" w:cs="Arial"/>
                <w:sz w:val="18"/>
                <w:szCs w:val="18"/>
              </w:rPr>
              <w:t xml:space="preserve"> </w:t>
            </w:r>
            <w:r w:rsidR="0086100E" w:rsidRPr="000976D7">
              <w:rPr>
                <w:rFonts w:ascii="Arial" w:hAnsi="Arial" w:cs="Arial"/>
                <w:sz w:val="18"/>
                <w:szCs w:val="18"/>
              </w:rPr>
              <w:t>-</w:t>
            </w:r>
            <w:r w:rsidR="00AC0046" w:rsidRPr="000976D7">
              <w:rPr>
                <w:rFonts w:ascii="Arial" w:hAnsi="Arial" w:cs="Arial"/>
                <w:sz w:val="18"/>
                <w:szCs w:val="18"/>
              </w:rPr>
              <w:t xml:space="preserve"> </w:t>
            </w:r>
            <w:r w:rsidR="0086100E" w:rsidRPr="000976D7">
              <w:rPr>
                <w:rFonts w:ascii="Arial" w:hAnsi="Arial" w:cs="Arial"/>
                <w:sz w:val="18"/>
                <w:szCs w:val="18"/>
              </w:rPr>
              <w:t>1.75</w:t>
            </w:r>
          </w:p>
        </w:tc>
        <w:tc>
          <w:tcPr>
            <w:tcW w:w="1755" w:type="dxa"/>
          </w:tcPr>
          <w:p w14:paraId="3325A56F" w14:textId="5BB4DC5D" w:rsidR="004E6457" w:rsidRPr="000976D7" w:rsidRDefault="0086100E" w:rsidP="00650354">
            <w:pPr>
              <w:spacing w:line="380" w:lineRule="exact"/>
              <w:ind w:left="-153" w:right="-108"/>
              <w:jc w:val="center"/>
              <w:rPr>
                <w:rFonts w:ascii="Arial" w:hAnsi="Arial" w:cstheme="minorBidi"/>
                <w:sz w:val="18"/>
                <w:szCs w:val="18"/>
              </w:rPr>
            </w:pPr>
            <w:r w:rsidRPr="000976D7">
              <w:rPr>
                <w:rFonts w:ascii="Arial" w:hAnsi="Arial" w:cs="Arial"/>
                <w:sz w:val="18"/>
                <w:szCs w:val="18"/>
              </w:rPr>
              <w:t>MOR</w:t>
            </w:r>
            <w:r w:rsidR="00AC0046" w:rsidRPr="000976D7">
              <w:rPr>
                <w:rFonts w:ascii="Arial" w:hAnsi="Arial" w:cs="Arial"/>
                <w:sz w:val="18"/>
                <w:szCs w:val="18"/>
              </w:rPr>
              <w:t xml:space="preserve"> </w:t>
            </w:r>
            <w:r w:rsidRPr="000976D7">
              <w:rPr>
                <w:rFonts w:ascii="Arial" w:hAnsi="Arial" w:cs="Arial"/>
                <w:sz w:val="18"/>
                <w:szCs w:val="18"/>
              </w:rPr>
              <w:t>-</w:t>
            </w:r>
            <w:r w:rsidR="00AC0046" w:rsidRPr="000976D7">
              <w:rPr>
                <w:rFonts w:ascii="Arial" w:hAnsi="Arial" w:cs="Arial"/>
                <w:sz w:val="18"/>
                <w:szCs w:val="18"/>
              </w:rPr>
              <w:t xml:space="preserve"> </w:t>
            </w:r>
            <w:r w:rsidRPr="000976D7">
              <w:rPr>
                <w:rFonts w:ascii="Arial" w:hAnsi="Arial" w:cs="Arial"/>
                <w:sz w:val="18"/>
                <w:szCs w:val="18"/>
              </w:rPr>
              <w:t>1.75</w:t>
            </w:r>
          </w:p>
        </w:tc>
        <w:tc>
          <w:tcPr>
            <w:tcW w:w="1668" w:type="dxa"/>
            <w:vAlign w:val="bottom"/>
          </w:tcPr>
          <w:p w14:paraId="46484F91" w14:textId="091E765B" w:rsidR="004E6457" w:rsidRPr="000976D7" w:rsidRDefault="002F2C96" w:rsidP="00650354">
            <w:pPr>
              <w:tabs>
                <w:tab w:val="decimal" w:pos="1247"/>
              </w:tabs>
              <w:spacing w:line="380" w:lineRule="exact"/>
              <w:ind w:right="-17"/>
              <w:rPr>
                <w:rFonts w:ascii="Arial" w:hAnsi="Arial" w:cs="Arial"/>
                <w:sz w:val="18"/>
                <w:szCs w:val="18"/>
              </w:rPr>
            </w:pPr>
            <w:r w:rsidRPr="000976D7">
              <w:rPr>
                <w:rFonts w:ascii="Arial" w:hAnsi="Arial" w:cs="Arial"/>
                <w:sz w:val="18"/>
                <w:szCs w:val="18"/>
              </w:rPr>
              <w:t>4,293</w:t>
            </w:r>
          </w:p>
        </w:tc>
        <w:tc>
          <w:tcPr>
            <w:tcW w:w="1668" w:type="dxa"/>
            <w:vAlign w:val="bottom"/>
          </w:tcPr>
          <w:p w14:paraId="5F214903" w14:textId="70AF4970" w:rsidR="004E6457" w:rsidRPr="000976D7" w:rsidRDefault="002F2C96" w:rsidP="00650354">
            <w:pPr>
              <w:tabs>
                <w:tab w:val="decimal" w:pos="1247"/>
              </w:tabs>
              <w:spacing w:line="380" w:lineRule="exact"/>
              <w:ind w:right="-17"/>
              <w:rPr>
                <w:rFonts w:ascii="Arial" w:hAnsi="Arial" w:cs="Arial"/>
                <w:sz w:val="18"/>
                <w:szCs w:val="18"/>
              </w:rPr>
            </w:pPr>
            <w:r w:rsidRPr="000976D7">
              <w:rPr>
                <w:rFonts w:ascii="Arial" w:hAnsi="Arial" w:cs="Arial"/>
                <w:sz w:val="18"/>
                <w:szCs w:val="18"/>
              </w:rPr>
              <w:t>-</w:t>
            </w:r>
          </w:p>
        </w:tc>
      </w:tr>
      <w:tr w:rsidR="00D92EBD" w:rsidRPr="000976D7" w14:paraId="64CE8741" w14:textId="77777777" w:rsidTr="0037550A">
        <w:tc>
          <w:tcPr>
            <w:tcW w:w="2250" w:type="dxa"/>
            <w:hideMark/>
          </w:tcPr>
          <w:p w14:paraId="710E2A74" w14:textId="77777777" w:rsidR="00D92EBD" w:rsidRPr="000976D7" w:rsidRDefault="00D92EBD" w:rsidP="00650354">
            <w:pPr>
              <w:tabs>
                <w:tab w:val="left" w:pos="360"/>
              </w:tabs>
              <w:spacing w:line="380" w:lineRule="exact"/>
              <w:ind w:left="252" w:right="-108" w:hanging="252"/>
              <w:rPr>
                <w:rFonts w:ascii="Arial" w:hAnsi="Arial" w:cs="Arial"/>
                <w:sz w:val="18"/>
                <w:szCs w:val="18"/>
              </w:rPr>
            </w:pPr>
            <w:r w:rsidRPr="000976D7">
              <w:rPr>
                <w:rFonts w:ascii="Arial" w:hAnsi="Arial" w:cs="Arial"/>
                <w:sz w:val="18"/>
                <w:szCs w:val="18"/>
              </w:rPr>
              <w:t xml:space="preserve">Short-term loans </w:t>
            </w:r>
            <w:proofErr w:type="gramStart"/>
            <w:r w:rsidRPr="000976D7">
              <w:rPr>
                <w:rFonts w:ascii="Arial" w:hAnsi="Arial" w:cs="Arial"/>
                <w:sz w:val="18"/>
                <w:szCs w:val="18"/>
              </w:rPr>
              <w:t>from  financial</w:t>
            </w:r>
            <w:proofErr w:type="gramEnd"/>
            <w:r w:rsidRPr="000976D7">
              <w:rPr>
                <w:rFonts w:ascii="Arial" w:hAnsi="Arial" w:cs="Arial"/>
                <w:sz w:val="18"/>
                <w:szCs w:val="18"/>
              </w:rPr>
              <w:t xml:space="preserve"> institutions</w:t>
            </w:r>
          </w:p>
        </w:tc>
        <w:tc>
          <w:tcPr>
            <w:tcW w:w="1755" w:type="dxa"/>
            <w:vAlign w:val="center"/>
          </w:tcPr>
          <w:p w14:paraId="477F8F23" w14:textId="38EF408B" w:rsidR="001F6D0A" w:rsidRPr="000976D7" w:rsidRDefault="0093199C" w:rsidP="00650354">
            <w:pPr>
              <w:spacing w:line="380" w:lineRule="exact"/>
              <w:jc w:val="center"/>
              <w:rPr>
                <w:rFonts w:ascii="Arial" w:hAnsi="Arial" w:cs="Arial"/>
                <w:spacing w:val="-12"/>
                <w:sz w:val="18"/>
                <w:szCs w:val="18"/>
              </w:rPr>
            </w:pPr>
            <w:r w:rsidRPr="000976D7">
              <w:rPr>
                <w:rFonts w:ascii="Arial" w:hAnsi="Arial" w:cs="Arial"/>
                <w:spacing w:val="-12"/>
                <w:sz w:val="18"/>
                <w:szCs w:val="18"/>
              </w:rPr>
              <w:t>2.45, 2.5</w:t>
            </w:r>
            <w:r w:rsidR="00112849" w:rsidRPr="000976D7">
              <w:rPr>
                <w:rFonts w:ascii="Arial" w:hAnsi="Arial" w:cs="Arial"/>
                <w:spacing w:val="-12"/>
                <w:sz w:val="18"/>
                <w:szCs w:val="18"/>
              </w:rPr>
              <w:t>0</w:t>
            </w:r>
            <w:r w:rsidRPr="000976D7">
              <w:rPr>
                <w:rFonts w:ascii="Arial" w:hAnsi="Arial" w:cs="Arial"/>
                <w:spacing w:val="-12"/>
                <w:sz w:val="18"/>
                <w:szCs w:val="18"/>
              </w:rPr>
              <w:t>, MLR</w:t>
            </w:r>
            <w:r w:rsidR="002F2C96" w:rsidRPr="000976D7">
              <w:rPr>
                <w:rFonts w:ascii="Arial" w:hAnsi="Arial" w:cs="Arial"/>
                <w:spacing w:val="-12"/>
                <w:sz w:val="18"/>
                <w:szCs w:val="18"/>
              </w:rPr>
              <w:t xml:space="preserve"> </w:t>
            </w:r>
            <w:r w:rsidRPr="000976D7">
              <w:rPr>
                <w:rFonts w:ascii="Arial" w:hAnsi="Arial" w:cs="Arial"/>
                <w:spacing w:val="-12"/>
                <w:sz w:val="18"/>
                <w:szCs w:val="18"/>
              </w:rPr>
              <w:t>-</w:t>
            </w:r>
            <w:r w:rsidR="002F2C96" w:rsidRPr="000976D7">
              <w:rPr>
                <w:rFonts w:ascii="Arial" w:hAnsi="Arial" w:cs="Arial"/>
                <w:spacing w:val="-12"/>
                <w:sz w:val="18"/>
                <w:szCs w:val="18"/>
              </w:rPr>
              <w:t xml:space="preserve"> </w:t>
            </w:r>
            <w:r w:rsidRPr="000976D7">
              <w:rPr>
                <w:rFonts w:ascii="Arial" w:hAnsi="Arial" w:cs="Arial"/>
                <w:spacing w:val="-12"/>
                <w:sz w:val="18"/>
                <w:szCs w:val="18"/>
              </w:rPr>
              <w:t>2.5</w:t>
            </w:r>
            <w:r w:rsidR="00112849" w:rsidRPr="000976D7">
              <w:rPr>
                <w:rFonts w:ascii="Arial" w:hAnsi="Arial" w:cs="Arial"/>
                <w:spacing w:val="-12"/>
                <w:sz w:val="18"/>
                <w:szCs w:val="18"/>
              </w:rPr>
              <w:t>0</w:t>
            </w:r>
          </w:p>
          <w:p w14:paraId="03A31A3E" w14:textId="771D691A" w:rsidR="00D92EBD" w:rsidRPr="000976D7" w:rsidRDefault="00112849" w:rsidP="00650354">
            <w:pPr>
              <w:spacing w:line="380" w:lineRule="exact"/>
              <w:jc w:val="center"/>
              <w:rPr>
                <w:rFonts w:ascii="Arial" w:hAnsi="Arial" w:cs="Arial"/>
                <w:sz w:val="18"/>
                <w:szCs w:val="18"/>
              </w:rPr>
            </w:pPr>
            <w:r w:rsidRPr="000976D7">
              <w:rPr>
                <w:rFonts w:ascii="Arial" w:hAnsi="Arial" w:cs="Arial"/>
                <w:sz w:val="18"/>
                <w:szCs w:val="18"/>
              </w:rPr>
              <w:t>a</w:t>
            </w:r>
            <w:r w:rsidR="0093199C" w:rsidRPr="000976D7">
              <w:rPr>
                <w:rFonts w:ascii="Arial" w:hAnsi="Arial" w:cs="Arial"/>
                <w:sz w:val="18"/>
                <w:szCs w:val="18"/>
              </w:rPr>
              <w:t>nd MMR</w:t>
            </w:r>
            <w:r w:rsidR="002F2C96" w:rsidRPr="000976D7">
              <w:rPr>
                <w:rFonts w:ascii="Arial" w:hAnsi="Arial" w:cs="Arial"/>
                <w:sz w:val="18"/>
                <w:szCs w:val="18"/>
              </w:rPr>
              <w:t xml:space="preserve"> </w:t>
            </w:r>
            <w:r w:rsidR="0093199C" w:rsidRPr="000976D7">
              <w:rPr>
                <w:rFonts w:ascii="Arial" w:hAnsi="Arial" w:cs="Arial"/>
                <w:sz w:val="18"/>
                <w:szCs w:val="18"/>
              </w:rPr>
              <w:t>-</w:t>
            </w:r>
            <w:r w:rsidR="002F2C96" w:rsidRPr="000976D7">
              <w:rPr>
                <w:rFonts w:ascii="Arial" w:hAnsi="Arial" w:cs="Arial"/>
                <w:sz w:val="18"/>
                <w:szCs w:val="18"/>
              </w:rPr>
              <w:t xml:space="preserve"> </w:t>
            </w:r>
            <w:r w:rsidR="0093199C" w:rsidRPr="000976D7">
              <w:rPr>
                <w:rFonts w:ascii="Arial" w:hAnsi="Arial" w:cs="Arial"/>
                <w:sz w:val="18"/>
                <w:szCs w:val="18"/>
              </w:rPr>
              <w:t>4.3</w:t>
            </w:r>
            <w:r w:rsidRPr="000976D7">
              <w:rPr>
                <w:rFonts w:ascii="Arial" w:hAnsi="Arial" w:cs="Arial"/>
                <w:sz w:val="18"/>
                <w:szCs w:val="18"/>
              </w:rPr>
              <w:t>0</w:t>
            </w:r>
          </w:p>
        </w:tc>
        <w:tc>
          <w:tcPr>
            <w:tcW w:w="1755" w:type="dxa"/>
            <w:vAlign w:val="center"/>
            <w:hideMark/>
          </w:tcPr>
          <w:p w14:paraId="1BB95A95" w14:textId="5EDF8AA7" w:rsidR="00112849" w:rsidRPr="000976D7" w:rsidRDefault="00D92EBD" w:rsidP="00650354">
            <w:pPr>
              <w:spacing w:line="380" w:lineRule="exact"/>
              <w:jc w:val="center"/>
              <w:rPr>
                <w:rFonts w:ascii="Arial" w:hAnsi="Arial" w:cs="Arial"/>
                <w:sz w:val="18"/>
                <w:szCs w:val="18"/>
              </w:rPr>
            </w:pPr>
            <w:r w:rsidRPr="000976D7">
              <w:rPr>
                <w:rFonts w:ascii="Arial" w:hAnsi="Arial" w:cs="Arial"/>
                <w:sz w:val="18"/>
                <w:szCs w:val="18"/>
              </w:rPr>
              <w:t>2.75</w:t>
            </w:r>
            <w:r w:rsidR="00AC0046" w:rsidRPr="000976D7">
              <w:rPr>
                <w:rFonts w:ascii="Arial" w:hAnsi="Arial" w:cs="Arial"/>
                <w:sz w:val="18"/>
                <w:szCs w:val="18"/>
              </w:rPr>
              <w:t>,</w:t>
            </w:r>
            <w:r w:rsidRPr="000976D7">
              <w:rPr>
                <w:rFonts w:ascii="Arial" w:hAnsi="Arial" w:cs="Arial"/>
                <w:sz w:val="18"/>
                <w:szCs w:val="18"/>
              </w:rPr>
              <w:t xml:space="preserve"> MLR </w:t>
            </w:r>
            <w:r w:rsidR="00AC0046" w:rsidRPr="000976D7">
              <w:rPr>
                <w:rFonts w:ascii="Arial" w:hAnsi="Arial" w:cs="Arial"/>
                <w:sz w:val="18"/>
                <w:szCs w:val="18"/>
              </w:rPr>
              <w:t>-</w:t>
            </w:r>
            <w:r w:rsidRPr="000976D7">
              <w:rPr>
                <w:rFonts w:ascii="Arial" w:hAnsi="Arial" w:cs="Arial"/>
                <w:sz w:val="18"/>
                <w:szCs w:val="18"/>
              </w:rPr>
              <w:t xml:space="preserve"> 2</w:t>
            </w:r>
            <w:r w:rsidR="00BE53F3">
              <w:rPr>
                <w:rFonts w:ascii="Arial" w:hAnsi="Arial" w:cs="Arial"/>
                <w:sz w:val="18"/>
                <w:szCs w:val="18"/>
              </w:rPr>
              <w:t>.00</w:t>
            </w:r>
          </w:p>
          <w:p w14:paraId="633B87EF" w14:textId="09B91077" w:rsidR="00D92EBD" w:rsidRPr="000976D7" w:rsidRDefault="00D92EBD" w:rsidP="00650354">
            <w:pPr>
              <w:spacing w:line="380" w:lineRule="exact"/>
              <w:jc w:val="center"/>
              <w:rPr>
                <w:rFonts w:ascii="Arial" w:hAnsi="Arial" w:cs="Arial"/>
                <w:sz w:val="18"/>
                <w:szCs w:val="18"/>
              </w:rPr>
            </w:pPr>
            <w:r w:rsidRPr="000976D7">
              <w:rPr>
                <w:rFonts w:ascii="Arial" w:hAnsi="Arial" w:cs="Arial"/>
                <w:sz w:val="18"/>
                <w:szCs w:val="18"/>
              </w:rPr>
              <w:t xml:space="preserve">and MLR - 2.45 </w:t>
            </w:r>
          </w:p>
        </w:tc>
        <w:tc>
          <w:tcPr>
            <w:tcW w:w="1668" w:type="dxa"/>
            <w:vAlign w:val="bottom"/>
          </w:tcPr>
          <w:p w14:paraId="7DDACD1D" w14:textId="75873BD6" w:rsidR="00D92EBD" w:rsidRPr="000976D7" w:rsidRDefault="002F2C96" w:rsidP="00650354">
            <w:pPr>
              <w:pBdr>
                <w:bottom w:val="single" w:sz="4" w:space="1" w:color="auto"/>
              </w:pBdr>
              <w:tabs>
                <w:tab w:val="decimal" w:pos="1247"/>
              </w:tabs>
              <w:spacing w:line="380" w:lineRule="exact"/>
              <w:ind w:right="-17"/>
              <w:rPr>
                <w:rFonts w:ascii="Arial" w:hAnsi="Arial" w:cs="Arial"/>
                <w:sz w:val="18"/>
                <w:szCs w:val="18"/>
              </w:rPr>
            </w:pPr>
            <w:r w:rsidRPr="000976D7">
              <w:rPr>
                <w:rFonts w:ascii="Arial" w:hAnsi="Arial" w:cs="Arial"/>
                <w:sz w:val="18"/>
                <w:szCs w:val="18"/>
              </w:rPr>
              <w:t>164,292</w:t>
            </w:r>
          </w:p>
        </w:tc>
        <w:tc>
          <w:tcPr>
            <w:tcW w:w="1668" w:type="dxa"/>
            <w:vAlign w:val="bottom"/>
          </w:tcPr>
          <w:p w14:paraId="4DFBC3F3" w14:textId="77777777" w:rsidR="00D92EBD" w:rsidRPr="000976D7" w:rsidRDefault="00D92EBD" w:rsidP="00650354">
            <w:pPr>
              <w:pBdr>
                <w:bottom w:val="single" w:sz="4" w:space="1" w:color="auto"/>
              </w:pBdr>
              <w:tabs>
                <w:tab w:val="decimal" w:pos="1247"/>
              </w:tabs>
              <w:spacing w:line="380" w:lineRule="exact"/>
              <w:ind w:right="-17"/>
              <w:rPr>
                <w:rFonts w:ascii="Arial" w:hAnsi="Arial" w:cs="Arial"/>
                <w:sz w:val="18"/>
                <w:szCs w:val="18"/>
              </w:rPr>
            </w:pPr>
          </w:p>
          <w:p w14:paraId="4E992934" w14:textId="77777777" w:rsidR="00D92EBD" w:rsidRPr="000976D7" w:rsidRDefault="00D92EBD" w:rsidP="00650354">
            <w:pPr>
              <w:pBdr>
                <w:bottom w:val="single" w:sz="4" w:space="1" w:color="auto"/>
              </w:pBdr>
              <w:tabs>
                <w:tab w:val="decimal" w:pos="1247"/>
              </w:tabs>
              <w:spacing w:line="380" w:lineRule="exact"/>
              <w:ind w:right="-17"/>
              <w:rPr>
                <w:rFonts w:ascii="Arial" w:hAnsi="Arial" w:cs="Arial"/>
                <w:sz w:val="18"/>
                <w:szCs w:val="18"/>
              </w:rPr>
            </w:pPr>
            <w:r w:rsidRPr="000976D7">
              <w:rPr>
                <w:rFonts w:ascii="Arial" w:hAnsi="Arial" w:cs="Arial"/>
                <w:sz w:val="18"/>
                <w:szCs w:val="18"/>
              </w:rPr>
              <w:t>144,217</w:t>
            </w:r>
          </w:p>
        </w:tc>
      </w:tr>
      <w:tr w:rsidR="002F2C96" w:rsidRPr="000976D7" w14:paraId="1A2E08DD" w14:textId="77777777" w:rsidTr="0037550A">
        <w:tc>
          <w:tcPr>
            <w:tcW w:w="2250" w:type="dxa"/>
          </w:tcPr>
          <w:p w14:paraId="2C783C6C" w14:textId="0BB95498" w:rsidR="002F2C96" w:rsidRPr="000976D7" w:rsidRDefault="00112849" w:rsidP="00650354">
            <w:pPr>
              <w:tabs>
                <w:tab w:val="left" w:pos="360"/>
              </w:tabs>
              <w:spacing w:line="380" w:lineRule="exact"/>
              <w:ind w:left="252" w:right="-108" w:hanging="252"/>
              <w:rPr>
                <w:rFonts w:ascii="Arial" w:hAnsi="Arial" w:cs="Arial"/>
                <w:sz w:val="18"/>
                <w:szCs w:val="18"/>
              </w:rPr>
            </w:pPr>
            <w:r w:rsidRPr="000976D7">
              <w:rPr>
                <w:rFonts w:ascii="Arial" w:hAnsi="Arial" w:cs="Arial"/>
                <w:sz w:val="18"/>
                <w:szCs w:val="18"/>
              </w:rPr>
              <w:t>Total</w:t>
            </w:r>
          </w:p>
        </w:tc>
        <w:tc>
          <w:tcPr>
            <w:tcW w:w="1755" w:type="dxa"/>
            <w:vAlign w:val="center"/>
          </w:tcPr>
          <w:p w14:paraId="1BB2D7D9" w14:textId="77777777" w:rsidR="002F2C96" w:rsidRPr="000976D7" w:rsidRDefault="002F2C96" w:rsidP="00650354">
            <w:pPr>
              <w:spacing w:line="380" w:lineRule="exact"/>
              <w:jc w:val="center"/>
              <w:rPr>
                <w:rFonts w:ascii="Arial" w:hAnsi="Arial" w:cs="Arial"/>
                <w:sz w:val="18"/>
                <w:szCs w:val="18"/>
              </w:rPr>
            </w:pPr>
          </w:p>
        </w:tc>
        <w:tc>
          <w:tcPr>
            <w:tcW w:w="1755" w:type="dxa"/>
            <w:vAlign w:val="center"/>
          </w:tcPr>
          <w:p w14:paraId="370F66CA" w14:textId="77777777" w:rsidR="002F2C96" w:rsidRPr="000976D7" w:rsidRDefault="002F2C96" w:rsidP="00650354">
            <w:pPr>
              <w:spacing w:line="380" w:lineRule="exact"/>
              <w:jc w:val="center"/>
              <w:rPr>
                <w:rFonts w:ascii="Arial" w:hAnsi="Arial" w:cs="Arial"/>
                <w:sz w:val="18"/>
                <w:szCs w:val="18"/>
              </w:rPr>
            </w:pPr>
          </w:p>
        </w:tc>
        <w:tc>
          <w:tcPr>
            <w:tcW w:w="1668" w:type="dxa"/>
            <w:vAlign w:val="bottom"/>
          </w:tcPr>
          <w:p w14:paraId="64E72DBF" w14:textId="4B508793" w:rsidR="002F2C96" w:rsidRPr="000976D7" w:rsidRDefault="002F2C96" w:rsidP="00650354">
            <w:pPr>
              <w:pBdr>
                <w:bottom w:val="double" w:sz="4" w:space="1" w:color="auto"/>
              </w:pBdr>
              <w:tabs>
                <w:tab w:val="decimal" w:pos="1247"/>
              </w:tabs>
              <w:spacing w:line="380" w:lineRule="exact"/>
              <w:ind w:right="-17"/>
              <w:rPr>
                <w:rFonts w:ascii="Arial" w:hAnsi="Arial" w:cs="Arial"/>
                <w:sz w:val="18"/>
                <w:szCs w:val="18"/>
              </w:rPr>
            </w:pPr>
            <w:r w:rsidRPr="000976D7">
              <w:rPr>
                <w:rFonts w:ascii="Arial" w:hAnsi="Arial" w:cs="Arial"/>
                <w:sz w:val="18"/>
                <w:szCs w:val="18"/>
              </w:rPr>
              <w:t>168,585</w:t>
            </w:r>
          </w:p>
        </w:tc>
        <w:tc>
          <w:tcPr>
            <w:tcW w:w="1668" w:type="dxa"/>
            <w:vAlign w:val="bottom"/>
          </w:tcPr>
          <w:p w14:paraId="13D2D47A" w14:textId="7B0CD736" w:rsidR="002F2C96" w:rsidRPr="000976D7" w:rsidRDefault="002F2C96" w:rsidP="00650354">
            <w:pPr>
              <w:pBdr>
                <w:bottom w:val="double" w:sz="4" w:space="1" w:color="auto"/>
              </w:pBdr>
              <w:tabs>
                <w:tab w:val="decimal" w:pos="1247"/>
              </w:tabs>
              <w:spacing w:line="380" w:lineRule="exact"/>
              <w:ind w:right="-17"/>
              <w:rPr>
                <w:rFonts w:ascii="Arial" w:hAnsi="Arial" w:cs="Arial"/>
                <w:sz w:val="18"/>
                <w:szCs w:val="18"/>
              </w:rPr>
            </w:pPr>
            <w:r w:rsidRPr="000976D7">
              <w:rPr>
                <w:rFonts w:ascii="Arial" w:hAnsi="Arial" w:cs="Arial"/>
                <w:sz w:val="18"/>
                <w:szCs w:val="18"/>
              </w:rPr>
              <w:t>144,217</w:t>
            </w:r>
          </w:p>
        </w:tc>
      </w:tr>
    </w:tbl>
    <w:p w14:paraId="133D6EAA" w14:textId="2153FDC1" w:rsidR="003963AB" w:rsidRPr="000976D7" w:rsidRDefault="004D3BDF" w:rsidP="00650354">
      <w:pPr>
        <w:spacing w:before="240" w:after="120" w:line="380" w:lineRule="exact"/>
        <w:ind w:left="605" w:hanging="605"/>
        <w:jc w:val="thaiDistribute"/>
        <w:rPr>
          <w:rFonts w:ascii="Arial" w:hAnsi="Arial" w:cs="Arial"/>
          <w:spacing w:val="-2"/>
          <w:sz w:val="22"/>
          <w:szCs w:val="22"/>
        </w:rPr>
      </w:pPr>
      <w:r w:rsidRPr="000976D7">
        <w:rPr>
          <w:rFonts w:ascii="Arial" w:hAnsi="Arial" w:cstheme="minorBidi"/>
          <w:spacing w:val="-2"/>
          <w:sz w:val="22"/>
          <w:szCs w:val="22"/>
          <w:cs/>
        </w:rPr>
        <w:tab/>
      </w:r>
      <w:r w:rsidR="00C22FEC" w:rsidRPr="000976D7">
        <w:rPr>
          <w:rFonts w:ascii="Arial" w:hAnsi="Arial" w:cstheme="minorBidi"/>
          <w:spacing w:val="-2"/>
          <w:sz w:val="22"/>
          <w:szCs w:val="22"/>
        </w:rPr>
        <w:t>Bank overdrafts and s</w:t>
      </w:r>
      <w:r w:rsidR="003963AB" w:rsidRPr="000976D7">
        <w:rPr>
          <w:rFonts w:ascii="Arial" w:hAnsi="Arial" w:cs="Arial"/>
          <w:spacing w:val="-2"/>
          <w:sz w:val="22"/>
          <w:szCs w:val="22"/>
        </w:rPr>
        <w:t>hort-term loan</w:t>
      </w:r>
      <w:r w:rsidR="00C612AB" w:rsidRPr="000976D7">
        <w:rPr>
          <w:rFonts w:ascii="Arial" w:hAnsi="Arial" w:cs="Arial"/>
          <w:spacing w:val="-2"/>
          <w:sz w:val="22"/>
          <w:szCs w:val="22"/>
        </w:rPr>
        <w:t>s</w:t>
      </w:r>
      <w:r w:rsidR="003963AB" w:rsidRPr="000976D7">
        <w:rPr>
          <w:rFonts w:ascii="Arial" w:hAnsi="Arial" w:cs="Arial"/>
          <w:spacing w:val="-2"/>
          <w:sz w:val="22"/>
          <w:szCs w:val="22"/>
        </w:rPr>
        <w:t xml:space="preserve"> from financial </w:t>
      </w:r>
      <w:r w:rsidR="00C612AB" w:rsidRPr="000976D7">
        <w:rPr>
          <w:rFonts w:ascii="Arial" w:hAnsi="Arial" w:cs="Arial"/>
          <w:spacing w:val="-2"/>
          <w:sz w:val="22"/>
          <w:szCs w:val="22"/>
        </w:rPr>
        <w:t>institutions</w:t>
      </w:r>
      <w:r w:rsidR="003963AB" w:rsidRPr="000976D7">
        <w:rPr>
          <w:rFonts w:ascii="Arial" w:hAnsi="Arial" w:cs="Arial"/>
          <w:spacing w:val="-2"/>
          <w:sz w:val="22"/>
          <w:szCs w:val="22"/>
        </w:rPr>
        <w:t xml:space="preserve"> are </w:t>
      </w:r>
      <w:r w:rsidR="00C612AB" w:rsidRPr="000976D7">
        <w:rPr>
          <w:rFonts w:ascii="Arial" w:hAnsi="Arial" w:cs="Arial"/>
          <w:spacing w:val="-2"/>
          <w:sz w:val="22"/>
          <w:szCs w:val="22"/>
        </w:rPr>
        <w:t xml:space="preserve">guaranteed by </w:t>
      </w:r>
      <w:r w:rsidR="00E93B0F" w:rsidRPr="000976D7">
        <w:rPr>
          <w:rFonts w:ascii="Arial" w:hAnsi="Arial" w:cs="Arial"/>
          <w:spacing w:val="-2"/>
          <w:sz w:val="22"/>
          <w:szCs w:val="22"/>
        </w:rPr>
        <w:t xml:space="preserve">the </w:t>
      </w:r>
      <w:r w:rsidR="00331148" w:rsidRPr="000976D7">
        <w:rPr>
          <w:rFonts w:ascii="Arial" w:hAnsi="Arial" w:cs="Arial"/>
          <w:spacing w:val="-2"/>
          <w:sz w:val="22"/>
          <w:szCs w:val="22"/>
        </w:rPr>
        <w:t>Company’s directors and</w:t>
      </w:r>
      <w:r w:rsidR="003963AB" w:rsidRPr="000976D7">
        <w:rPr>
          <w:rFonts w:ascii="Arial" w:hAnsi="Arial" w:cs="Arial"/>
          <w:spacing w:val="-2"/>
          <w:sz w:val="22"/>
          <w:szCs w:val="22"/>
        </w:rPr>
        <w:t xml:space="preserve"> </w:t>
      </w:r>
      <w:r w:rsidR="00CF62D9" w:rsidRPr="000976D7">
        <w:rPr>
          <w:rFonts w:ascii="Arial" w:hAnsi="Arial" w:cs="Arial"/>
          <w:spacing w:val="-2"/>
          <w:sz w:val="22"/>
          <w:szCs w:val="22"/>
        </w:rPr>
        <w:t xml:space="preserve">are </w:t>
      </w:r>
      <w:r w:rsidR="00C612AB" w:rsidRPr="000976D7">
        <w:rPr>
          <w:rFonts w:ascii="Arial" w:hAnsi="Arial" w:cs="Arial"/>
          <w:spacing w:val="-2"/>
          <w:sz w:val="22"/>
          <w:szCs w:val="22"/>
        </w:rPr>
        <w:t xml:space="preserve">secured </w:t>
      </w:r>
      <w:r w:rsidR="00CF62D9" w:rsidRPr="000976D7">
        <w:rPr>
          <w:rFonts w:ascii="Arial" w:hAnsi="Arial" w:cs="Arial"/>
          <w:spacing w:val="-2"/>
          <w:sz w:val="22"/>
          <w:szCs w:val="22"/>
        </w:rPr>
        <w:t xml:space="preserve">by </w:t>
      </w:r>
      <w:r w:rsidR="00E93B0F" w:rsidRPr="000976D7">
        <w:rPr>
          <w:rFonts w:ascii="Arial" w:hAnsi="Arial" w:cs="Arial"/>
          <w:spacing w:val="-2"/>
          <w:sz w:val="22"/>
          <w:szCs w:val="22"/>
        </w:rPr>
        <w:t xml:space="preserve">the </w:t>
      </w:r>
      <w:r w:rsidR="00B17BD7" w:rsidRPr="000976D7">
        <w:rPr>
          <w:rFonts w:ascii="Arial" w:hAnsi="Arial" w:cs="Arial"/>
          <w:spacing w:val="-2"/>
          <w:sz w:val="22"/>
          <w:szCs w:val="22"/>
        </w:rPr>
        <w:t xml:space="preserve">mortgage </w:t>
      </w:r>
      <w:r w:rsidR="00E93B0F" w:rsidRPr="000976D7">
        <w:rPr>
          <w:rFonts w:ascii="Arial" w:hAnsi="Arial" w:cs="Arial"/>
          <w:spacing w:val="-2"/>
          <w:sz w:val="22"/>
          <w:szCs w:val="22"/>
        </w:rPr>
        <w:t>of</w:t>
      </w:r>
      <w:r w:rsidR="00CF62D9" w:rsidRPr="000976D7">
        <w:rPr>
          <w:rFonts w:ascii="Arial" w:hAnsi="Arial" w:cs="Arial"/>
          <w:spacing w:val="-2"/>
          <w:sz w:val="22"/>
          <w:szCs w:val="22"/>
        </w:rPr>
        <w:t xml:space="preserve"> the Company’s</w:t>
      </w:r>
      <w:r w:rsidR="003963AB" w:rsidRPr="000976D7">
        <w:rPr>
          <w:rFonts w:ascii="Arial" w:hAnsi="Arial" w:cs="Arial"/>
          <w:spacing w:val="-2"/>
          <w:sz w:val="22"/>
          <w:szCs w:val="22"/>
        </w:rPr>
        <w:t xml:space="preserve"> lan</w:t>
      </w:r>
      <w:r w:rsidR="00B17BD7" w:rsidRPr="000976D7">
        <w:rPr>
          <w:rFonts w:ascii="Arial" w:hAnsi="Arial" w:cs="Arial"/>
          <w:spacing w:val="-2"/>
          <w:sz w:val="22"/>
          <w:szCs w:val="22"/>
        </w:rPr>
        <w:t xml:space="preserve">d </w:t>
      </w:r>
      <w:r w:rsidR="004442F8" w:rsidRPr="000976D7">
        <w:rPr>
          <w:rFonts w:ascii="Arial" w:hAnsi="Arial" w:cs="Arial"/>
          <w:spacing w:val="-2"/>
          <w:sz w:val="22"/>
          <w:szCs w:val="22"/>
        </w:rPr>
        <w:t>and premises</w:t>
      </w:r>
      <w:r w:rsidR="00E93B0F" w:rsidRPr="000976D7">
        <w:rPr>
          <w:rFonts w:ascii="Arial" w:hAnsi="Arial" w:cs="Arial"/>
          <w:spacing w:val="-2"/>
          <w:sz w:val="22"/>
          <w:szCs w:val="22"/>
        </w:rPr>
        <w:t xml:space="preserve"> </w:t>
      </w:r>
      <w:r w:rsidR="00B17BD7" w:rsidRPr="000976D7">
        <w:rPr>
          <w:rFonts w:ascii="Arial" w:hAnsi="Arial" w:cs="Arial"/>
          <w:spacing w:val="-2"/>
          <w:sz w:val="22"/>
          <w:szCs w:val="22"/>
        </w:rPr>
        <w:t>and machinery</w:t>
      </w:r>
      <w:r w:rsidR="003963AB" w:rsidRPr="000976D7">
        <w:rPr>
          <w:rFonts w:ascii="Arial" w:hAnsi="Arial" w:cs="Arial"/>
          <w:spacing w:val="-2"/>
          <w:sz w:val="22"/>
          <w:szCs w:val="22"/>
        </w:rPr>
        <w:t>.</w:t>
      </w:r>
    </w:p>
    <w:p w14:paraId="36CB1E37" w14:textId="7535CB1F" w:rsidR="003963AB" w:rsidRPr="000976D7" w:rsidRDefault="00A844F2" w:rsidP="00650354">
      <w:pPr>
        <w:tabs>
          <w:tab w:val="right" w:pos="7280"/>
          <w:tab w:val="right" w:pos="854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t>15</w:t>
      </w:r>
      <w:r w:rsidR="003963AB" w:rsidRPr="000976D7">
        <w:rPr>
          <w:rFonts w:ascii="Arial" w:hAnsi="Arial" w:cs="Arial"/>
          <w:b/>
          <w:bCs/>
          <w:sz w:val="22"/>
          <w:szCs w:val="22"/>
        </w:rPr>
        <w:t>.</w:t>
      </w:r>
      <w:r w:rsidR="003963AB" w:rsidRPr="000976D7">
        <w:rPr>
          <w:rFonts w:ascii="Arial" w:hAnsi="Arial" w:cs="Arial"/>
          <w:b/>
          <w:bCs/>
          <w:sz w:val="22"/>
          <w:szCs w:val="22"/>
        </w:rPr>
        <w:tab/>
        <w:t>Trade and other payables</w:t>
      </w:r>
    </w:p>
    <w:tbl>
      <w:tblPr>
        <w:tblW w:w="8933" w:type="dxa"/>
        <w:tblInd w:w="540" w:type="dxa"/>
        <w:tblLayout w:type="fixed"/>
        <w:tblLook w:val="0000" w:firstRow="0" w:lastRow="0" w:firstColumn="0" w:lastColumn="0" w:noHBand="0" w:noVBand="0"/>
      </w:tblPr>
      <w:tblGrid>
        <w:gridCol w:w="5850"/>
        <w:gridCol w:w="1541"/>
        <w:gridCol w:w="1542"/>
      </w:tblGrid>
      <w:tr w:rsidR="001F6D0A" w:rsidRPr="000976D7" w14:paraId="232454B7" w14:textId="77777777" w:rsidTr="004D3BDF">
        <w:tc>
          <w:tcPr>
            <w:tcW w:w="5850" w:type="dxa"/>
          </w:tcPr>
          <w:p w14:paraId="430C0979" w14:textId="77777777" w:rsidR="001F6D0A" w:rsidRPr="000976D7" w:rsidRDefault="001F6D0A" w:rsidP="00650354">
            <w:pPr>
              <w:spacing w:line="380" w:lineRule="exact"/>
              <w:ind w:right="-18"/>
              <w:jc w:val="thaiDistribute"/>
              <w:rPr>
                <w:rFonts w:ascii="Arial" w:hAnsi="Arial" w:cs="Arial"/>
                <w:sz w:val="20"/>
                <w:szCs w:val="20"/>
              </w:rPr>
            </w:pPr>
          </w:p>
        </w:tc>
        <w:tc>
          <w:tcPr>
            <w:tcW w:w="3083" w:type="dxa"/>
            <w:gridSpan w:val="2"/>
          </w:tcPr>
          <w:p w14:paraId="4B5F53F2" w14:textId="05A62020" w:rsidR="001F6D0A" w:rsidRPr="000976D7" w:rsidRDefault="001F6D0A" w:rsidP="00650354">
            <w:pPr>
              <w:tabs>
                <w:tab w:val="left" w:pos="600"/>
                <w:tab w:val="left" w:pos="900"/>
                <w:tab w:val="right" w:pos="7280"/>
                <w:tab w:val="right" w:pos="8540"/>
              </w:tabs>
              <w:spacing w:line="380" w:lineRule="exact"/>
              <w:ind w:left="-195" w:right="9" w:firstLine="195"/>
              <w:jc w:val="right"/>
              <w:rPr>
                <w:rFonts w:ascii="Arial" w:hAnsi="Arial" w:cs="Arial"/>
                <w:sz w:val="20"/>
                <w:szCs w:val="20"/>
              </w:rPr>
            </w:pPr>
            <w:r w:rsidRPr="000976D7">
              <w:rPr>
                <w:rFonts w:ascii="Arial" w:hAnsi="Arial" w:cs="Arial"/>
                <w:sz w:val="20"/>
                <w:szCs w:val="20"/>
              </w:rPr>
              <w:t>(Unit: Thousand Baht)</w:t>
            </w:r>
          </w:p>
        </w:tc>
      </w:tr>
      <w:tr w:rsidR="001F6D0A" w:rsidRPr="000976D7" w14:paraId="77A1408D" w14:textId="77777777" w:rsidTr="0037550A">
        <w:tc>
          <w:tcPr>
            <w:tcW w:w="5850" w:type="dxa"/>
          </w:tcPr>
          <w:p w14:paraId="20ABAF2F" w14:textId="77777777" w:rsidR="001F6D0A" w:rsidRPr="000976D7" w:rsidRDefault="001F6D0A" w:rsidP="00650354">
            <w:pPr>
              <w:spacing w:line="380" w:lineRule="exact"/>
              <w:ind w:right="-18"/>
              <w:jc w:val="thaiDistribute"/>
              <w:rPr>
                <w:rFonts w:ascii="Arial" w:hAnsi="Arial" w:cs="Arial"/>
                <w:b/>
                <w:bCs/>
                <w:sz w:val="20"/>
                <w:szCs w:val="20"/>
                <w:u w:val="single"/>
              </w:rPr>
            </w:pPr>
          </w:p>
        </w:tc>
        <w:tc>
          <w:tcPr>
            <w:tcW w:w="1541" w:type="dxa"/>
          </w:tcPr>
          <w:p w14:paraId="5A755DE1" w14:textId="78211679" w:rsidR="001F6D0A" w:rsidRPr="000976D7" w:rsidRDefault="001F6D0A" w:rsidP="00650354">
            <w:pPr>
              <w:tabs>
                <w:tab w:val="left" w:pos="600"/>
                <w:tab w:val="left" w:pos="900"/>
                <w:tab w:val="right" w:pos="7280"/>
                <w:tab w:val="right" w:pos="8540"/>
              </w:tabs>
              <w:spacing w:line="380" w:lineRule="exact"/>
              <w:ind w:right="9"/>
              <w:jc w:val="center"/>
              <w:rPr>
                <w:rFonts w:ascii="Arial" w:hAnsi="Arial" w:cs="Arial"/>
                <w:sz w:val="20"/>
                <w:szCs w:val="20"/>
                <w:u w:val="single"/>
              </w:rPr>
            </w:pPr>
            <w:r w:rsidRPr="000976D7">
              <w:rPr>
                <w:rFonts w:ascii="Arial" w:hAnsi="Arial" w:cs="Arial"/>
                <w:sz w:val="20"/>
                <w:szCs w:val="20"/>
                <w:u w:val="single"/>
              </w:rPr>
              <w:t>2020</w:t>
            </w:r>
          </w:p>
        </w:tc>
        <w:tc>
          <w:tcPr>
            <w:tcW w:w="1542" w:type="dxa"/>
          </w:tcPr>
          <w:p w14:paraId="639F76E6" w14:textId="435BDB40" w:rsidR="001F6D0A" w:rsidRPr="000976D7" w:rsidRDefault="001F6D0A" w:rsidP="00650354">
            <w:pPr>
              <w:tabs>
                <w:tab w:val="left" w:pos="600"/>
                <w:tab w:val="left" w:pos="900"/>
                <w:tab w:val="right" w:pos="7280"/>
                <w:tab w:val="right" w:pos="8540"/>
              </w:tabs>
              <w:spacing w:line="380" w:lineRule="exact"/>
              <w:ind w:right="9"/>
              <w:jc w:val="center"/>
              <w:rPr>
                <w:rFonts w:ascii="Arial" w:hAnsi="Arial" w:cs="Arial"/>
                <w:sz w:val="20"/>
                <w:szCs w:val="20"/>
                <w:u w:val="single"/>
              </w:rPr>
            </w:pPr>
            <w:r w:rsidRPr="000976D7">
              <w:rPr>
                <w:rFonts w:ascii="Arial" w:hAnsi="Arial" w:cs="Arial"/>
                <w:sz w:val="20"/>
                <w:szCs w:val="20"/>
                <w:u w:val="single"/>
              </w:rPr>
              <w:t>2019</w:t>
            </w:r>
          </w:p>
        </w:tc>
      </w:tr>
      <w:tr w:rsidR="001F6D0A" w:rsidRPr="000976D7" w14:paraId="20F71275" w14:textId="77777777" w:rsidTr="0037550A">
        <w:tc>
          <w:tcPr>
            <w:tcW w:w="5850" w:type="dxa"/>
          </w:tcPr>
          <w:p w14:paraId="003649C0" w14:textId="77777777" w:rsidR="001F6D0A" w:rsidRPr="000976D7" w:rsidRDefault="001F6D0A" w:rsidP="00650354">
            <w:pPr>
              <w:spacing w:line="380" w:lineRule="exact"/>
              <w:ind w:right="-17" w:hanging="15"/>
              <w:rPr>
                <w:rFonts w:ascii="Arial" w:hAnsi="Arial" w:cs="Arial"/>
                <w:sz w:val="20"/>
                <w:szCs w:val="20"/>
              </w:rPr>
            </w:pPr>
            <w:r w:rsidRPr="000976D7">
              <w:rPr>
                <w:rFonts w:ascii="Arial" w:hAnsi="Arial" w:cs="Arial"/>
                <w:sz w:val="20"/>
                <w:szCs w:val="20"/>
              </w:rPr>
              <w:t>Trade payables - unrelated parties</w:t>
            </w:r>
          </w:p>
        </w:tc>
        <w:tc>
          <w:tcPr>
            <w:tcW w:w="1541" w:type="dxa"/>
            <w:vAlign w:val="bottom"/>
          </w:tcPr>
          <w:p w14:paraId="58DFAEE1" w14:textId="6C736534" w:rsidR="001F6D0A" w:rsidRPr="000976D7" w:rsidRDefault="00221BA3" w:rsidP="00650354">
            <w:pPr>
              <w:tabs>
                <w:tab w:val="decimal" w:pos="1155"/>
              </w:tabs>
              <w:spacing w:line="380" w:lineRule="exact"/>
              <w:ind w:right="9"/>
              <w:rPr>
                <w:rFonts w:ascii="Arial" w:hAnsi="Arial" w:cs="Arial"/>
                <w:sz w:val="20"/>
                <w:szCs w:val="20"/>
                <w:cs/>
              </w:rPr>
            </w:pPr>
            <w:r w:rsidRPr="000976D7">
              <w:rPr>
                <w:rFonts w:ascii="Arial" w:hAnsi="Arial" w:cs="Arial"/>
                <w:sz w:val="20"/>
                <w:szCs w:val="20"/>
              </w:rPr>
              <w:t>56,758</w:t>
            </w:r>
          </w:p>
        </w:tc>
        <w:tc>
          <w:tcPr>
            <w:tcW w:w="1542" w:type="dxa"/>
            <w:vAlign w:val="bottom"/>
          </w:tcPr>
          <w:p w14:paraId="1844C2EF" w14:textId="1588C5B0" w:rsidR="001F6D0A" w:rsidRPr="000976D7" w:rsidRDefault="001F6D0A" w:rsidP="00650354">
            <w:pPr>
              <w:tabs>
                <w:tab w:val="decimal" w:pos="1155"/>
              </w:tabs>
              <w:spacing w:line="380" w:lineRule="exact"/>
              <w:ind w:right="9"/>
              <w:rPr>
                <w:rFonts w:ascii="Arial" w:hAnsi="Arial" w:cs="Arial"/>
                <w:sz w:val="20"/>
                <w:szCs w:val="20"/>
                <w:cs/>
              </w:rPr>
            </w:pPr>
            <w:r w:rsidRPr="000976D7">
              <w:rPr>
                <w:rFonts w:ascii="Arial" w:hAnsi="Arial" w:cs="Arial"/>
                <w:sz w:val="20"/>
                <w:szCs w:val="20"/>
              </w:rPr>
              <w:t>48,962</w:t>
            </w:r>
          </w:p>
        </w:tc>
      </w:tr>
      <w:tr w:rsidR="001F6D0A" w:rsidRPr="000976D7" w14:paraId="3D903C1F" w14:textId="77777777" w:rsidTr="0037550A">
        <w:tc>
          <w:tcPr>
            <w:tcW w:w="5850" w:type="dxa"/>
          </w:tcPr>
          <w:p w14:paraId="418BDEDB" w14:textId="77777777" w:rsidR="001F6D0A" w:rsidRPr="000976D7" w:rsidRDefault="001F6D0A" w:rsidP="00650354">
            <w:pPr>
              <w:spacing w:line="380" w:lineRule="exact"/>
              <w:ind w:right="-17" w:hanging="15"/>
              <w:rPr>
                <w:rFonts w:ascii="Arial" w:hAnsi="Arial" w:cs="Arial"/>
                <w:sz w:val="20"/>
                <w:szCs w:val="20"/>
              </w:rPr>
            </w:pPr>
            <w:r w:rsidRPr="000976D7">
              <w:rPr>
                <w:rFonts w:ascii="Arial" w:hAnsi="Arial" w:cs="Arial"/>
                <w:sz w:val="20"/>
                <w:szCs w:val="20"/>
              </w:rPr>
              <w:t>Other payables - unrelated parties</w:t>
            </w:r>
          </w:p>
        </w:tc>
        <w:tc>
          <w:tcPr>
            <w:tcW w:w="1541" w:type="dxa"/>
            <w:vAlign w:val="bottom"/>
          </w:tcPr>
          <w:p w14:paraId="1E53A1A7" w14:textId="007D7599" w:rsidR="001F6D0A" w:rsidRPr="000976D7" w:rsidRDefault="00221BA3" w:rsidP="00650354">
            <w:pPr>
              <w:tabs>
                <w:tab w:val="decimal" w:pos="1155"/>
              </w:tabs>
              <w:spacing w:line="380" w:lineRule="exact"/>
              <w:ind w:right="9"/>
              <w:rPr>
                <w:rFonts w:ascii="Arial" w:hAnsi="Arial" w:cs="Arial"/>
                <w:sz w:val="20"/>
                <w:szCs w:val="20"/>
                <w:cs/>
              </w:rPr>
            </w:pPr>
            <w:r w:rsidRPr="000976D7">
              <w:rPr>
                <w:rFonts w:ascii="Arial" w:hAnsi="Arial" w:cs="Arial"/>
                <w:sz w:val="20"/>
                <w:szCs w:val="20"/>
              </w:rPr>
              <w:t>1,303</w:t>
            </w:r>
          </w:p>
        </w:tc>
        <w:tc>
          <w:tcPr>
            <w:tcW w:w="1542" w:type="dxa"/>
            <w:vAlign w:val="bottom"/>
          </w:tcPr>
          <w:p w14:paraId="096D34D3" w14:textId="24C8A797" w:rsidR="001F6D0A" w:rsidRPr="000976D7" w:rsidRDefault="001F6D0A" w:rsidP="00650354">
            <w:pPr>
              <w:tabs>
                <w:tab w:val="decimal" w:pos="1155"/>
              </w:tabs>
              <w:spacing w:line="380" w:lineRule="exact"/>
              <w:ind w:right="9"/>
              <w:rPr>
                <w:rFonts w:ascii="Arial" w:hAnsi="Arial" w:cs="Arial"/>
                <w:sz w:val="20"/>
                <w:szCs w:val="20"/>
                <w:cs/>
              </w:rPr>
            </w:pPr>
            <w:r w:rsidRPr="000976D7">
              <w:rPr>
                <w:rFonts w:ascii="Arial" w:hAnsi="Arial" w:cs="Arial"/>
                <w:sz w:val="20"/>
                <w:szCs w:val="20"/>
              </w:rPr>
              <w:t>2,182</w:t>
            </w:r>
          </w:p>
        </w:tc>
      </w:tr>
      <w:tr w:rsidR="001F6D0A" w:rsidRPr="000976D7" w14:paraId="0F013613" w14:textId="77777777" w:rsidTr="0037550A">
        <w:tc>
          <w:tcPr>
            <w:tcW w:w="5850" w:type="dxa"/>
          </w:tcPr>
          <w:p w14:paraId="615F5750" w14:textId="77777777" w:rsidR="001F6D0A" w:rsidRPr="000976D7" w:rsidRDefault="001F6D0A" w:rsidP="00650354">
            <w:pPr>
              <w:spacing w:line="380" w:lineRule="exact"/>
              <w:ind w:right="-17" w:hanging="15"/>
              <w:rPr>
                <w:rFonts w:ascii="Arial" w:hAnsi="Arial" w:cs="Arial"/>
                <w:sz w:val="20"/>
                <w:szCs w:val="20"/>
              </w:rPr>
            </w:pPr>
            <w:r w:rsidRPr="000976D7">
              <w:rPr>
                <w:rFonts w:ascii="Arial" w:hAnsi="Arial" w:cs="Arial"/>
                <w:sz w:val="20"/>
                <w:szCs w:val="20"/>
              </w:rPr>
              <w:t>Trade payables - related party</w:t>
            </w:r>
          </w:p>
        </w:tc>
        <w:tc>
          <w:tcPr>
            <w:tcW w:w="1541" w:type="dxa"/>
            <w:vAlign w:val="bottom"/>
          </w:tcPr>
          <w:p w14:paraId="65542277" w14:textId="391102AF" w:rsidR="001F6D0A" w:rsidRPr="000976D7" w:rsidRDefault="00221BA3" w:rsidP="00650354">
            <w:pPr>
              <w:tabs>
                <w:tab w:val="decimal" w:pos="1155"/>
              </w:tabs>
              <w:spacing w:line="380" w:lineRule="exact"/>
              <w:ind w:right="9"/>
              <w:rPr>
                <w:rFonts w:ascii="Arial" w:hAnsi="Arial" w:cs="Arial"/>
                <w:sz w:val="20"/>
                <w:szCs w:val="20"/>
              </w:rPr>
            </w:pPr>
            <w:r w:rsidRPr="000976D7">
              <w:rPr>
                <w:rFonts w:ascii="Arial" w:hAnsi="Arial" w:cs="Arial"/>
                <w:sz w:val="20"/>
                <w:szCs w:val="20"/>
              </w:rPr>
              <w:t>406</w:t>
            </w:r>
          </w:p>
        </w:tc>
        <w:tc>
          <w:tcPr>
            <w:tcW w:w="1542" w:type="dxa"/>
            <w:vAlign w:val="bottom"/>
          </w:tcPr>
          <w:p w14:paraId="67BB1428" w14:textId="588434C4" w:rsidR="001F6D0A" w:rsidRPr="000976D7" w:rsidRDefault="001F6D0A" w:rsidP="00650354">
            <w:pPr>
              <w:tabs>
                <w:tab w:val="decimal" w:pos="1155"/>
              </w:tabs>
              <w:spacing w:line="380" w:lineRule="exact"/>
              <w:ind w:right="9"/>
              <w:rPr>
                <w:rFonts w:ascii="Arial" w:hAnsi="Arial" w:cs="Arial"/>
                <w:sz w:val="20"/>
                <w:szCs w:val="20"/>
              </w:rPr>
            </w:pPr>
            <w:r w:rsidRPr="000976D7">
              <w:rPr>
                <w:rFonts w:ascii="Arial" w:hAnsi="Arial" w:cs="Arial"/>
                <w:sz w:val="20"/>
                <w:szCs w:val="20"/>
              </w:rPr>
              <w:t>168</w:t>
            </w:r>
          </w:p>
        </w:tc>
      </w:tr>
      <w:tr w:rsidR="001B7649" w:rsidRPr="000976D7" w14:paraId="7ED41519" w14:textId="77777777" w:rsidTr="0037550A">
        <w:tc>
          <w:tcPr>
            <w:tcW w:w="5850" w:type="dxa"/>
          </w:tcPr>
          <w:p w14:paraId="74171711" w14:textId="0949A1DF" w:rsidR="001B7649" w:rsidRPr="000976D7" w:rsidRDefault="00BE53F3" w:rsidP="00650354">
            <w:pPr>
              <w:spacing w:line="380" w:lineRule="exact"/>
              <w:ind w:right="-17" w:hanging="15"/>
              <w:rPr>
                <w:rFonts w:ascii="Arial" w:hAnsi="Arial" w:cs="Arial"/>
                <w:sz w:val="20"/>
                <w:szCs w:val="20"/>
              </w:rPr>
            </w:pPr>
            <w:r>
              <w:rPr>
                <w:rFonts w:ascii="Arial" w:hAnsi="Arial" w:cs="Arial"/>
                <w:sz w:val="20"/>
                <w:szCs w:val="20"/>
              </w:rPr>
              <w:t>Account</w:t>
            </w:r>
            <w:r w:rsidR="006F7136">
              <w:rPr>
                <w:rFonts w:ascii="Arial" w:hAnsi="Arial" w:cs="Arial"/>
                <w:sz w:val="20"/>
                <w:szCs w:val="20"/>
              </w:rPr>
              <w:t>s</w:t>
            </w:r>
            <w:r>
              <w:rPr>
                <w:rFonts w:ascii="Arial" w:hAnsi="Arial" w:cs="Arial"/>
                <w:sz w:val="20"/>
                <w:szCs w:val="20"/>
              </w:rPr>
              <w:t xml:space="preserve"> p</w:t>
            </w:r>
            <w:r w:rsidR="00917957" w:rsidRPr="000976D7">
              <w:rPr>
                <w:rFonts w:ascii="Arial" w:hAnsi="Arial" w:cs="Arial"/>
                <w:sz w:val="20"/>
                <w:szCs w:val="20"/>
              </w:rPr>
              <w:t>a</w:t>
            </w:r>
            <w:r>
              <w:rPr>
                <w:rFonts w:ascii="Arial" w:hAnsi="Arial" w:cs="Arial"/>
                <w:sz w:val="20"/>
                <w:szCs w:val="20"/>
              </w:rPr>
              <w:t>ya</w:t>
            </w:r>
            <w:r w:rsidR="00917957" w:rsidRPr="000976D7">
              <w:rPr>
                <w:rFonts w:ascii="Arial" w:hAnsi="Arial" w:cs="Arial"/>
                <w:sz w:val="20"/>
                <w:szCs w:val="20"/>
              </w:rPr>
              <w:t>ble for purchases of fixed assets</w:t>
            </w:r>
          </w:p>
        </w:tc>
        <w:tc>
          <w:tcPr>
            <w:tcW w:w="1541" w:type="dxa"/>
            <w:vAlign w:val="bottom"/>
          </w:tcPr>
          <w:p w14:paraId="34DCD2C6" w14:textId="2CA0498F" w:rsidR="001B7649" w:rsidRPr="000976D7" w:rsidRDefault="001B7649" w:rsidP="00650354">
            <w:pPr>
              <w:tabs>
                <w:tab w:val="decimal" w:pos="1155"/>
              </w:tabs>
              <w:spacing w:line="380" w:lineRule="exact"/>
              <w:ind w:right="9"/>
              <w:rPr>
                <w:rFonts w:ascii="Arial" w:hAnsi="Arial" w:cs="Arial"/>
                <w:sz w:val="20"/>
                <w:szCs w:val="20"/>
              </w:rPr>
            </w:pPr>
            <w:r w:rsidRPr="000976D7">
              <w:rPr>
                <w:rFonts w:ascii="Arial" w:hAnsi="Arial" w:cs="Arial"/>
                <w:sz w:val="20"/>
                <w:szCs w:val="20"/>
              </w:rPr>
              <w:t>144</w:t>
            </w:r>
          </w:p>
        </w:tc>
        <w:tc>
          <w:tcPr>
            <w:tcW w:w="1542" w:type="dxa"/>
            <w:vAlign w:val="bottom"/>
          </w:tcPr>
          <w:p w14:paraId="168EC97A" w14:textId="2D509F83" w:rsidR="001B7649" w:rsidRPr="000976D7" w:rsidRDefault="001B7649" w:rsidP="00650354">
            <w:pPr>
              <w:tabs>
                <w:tab w:val="decimal" w:pos="1155"/>
              </w:tabs>
              <w:spacing w:line="380" w:lineRule="exact"/>
              <w:ind w:right="9"/>
              <w:rPr>
                <w:rFonts w:ascii="Arial" w:hAnsi="Arial" w:cs="Arial"/>
                <w:sz w:val="20"/>
                <w:szCs w:val="20"/>
              </w:rPr>
            </w:pPr>
            <w:r w:rsidRPr="000976D7">
              <w:rPr>
                <w:rFonts w:ascii="Arial" w:hAnsi="Arial" w:cs="Arial"/>
                <w:sz w:val="20"/>
                <w:szCs w:val="20"/>
              </w:rPr>
              <w:t>-</w:t>
            </w:r>
          </w:p>
        </w:tc>
      </w:tr>
      <w:tr w:rsidR="001F6D0A" w:rsidRPr="000976D7" w14:paraId="7ACEA1DC" w14:textId="77777777" w:rsidTr="0037550A">
        <w:tc>
          <w:tcPr>
            <w:tcW w:w="5850" w:type="dxa"/>
          </w:tcPr>
          <w:p w14:paraId="3C842DD3" w14:textId="77777777" w:rsidR="001F6D0A" w:rsidRPr="000976D7" w:rsidRDefault="001F6D0A" w:rsidP="00650354">
            <w:pPr>
              <w:spacing w:line="380" w:lineRule="exact"/>
              <w:ind w:right="-17" w:hanging="15"/>
              <w:rPr>
                <w:rFonts w:ascii="Arial" w:hAnsi="Arial" w:cs="Arial"/>
                <w:sz w:val="20"/>
                <w:szCs w:val="20"/>
              </w:rPr>
            </w:pPr>
            <w:r w:rsidRPr="000976D7">
              <w:rPr>
                <w:rFonts w:ascii="Arial" w:hAnsi="Arial" w:cs="Arial"/>
                <w:sz w:val="20"/>
                <w:szCs w:val="20"/>
              </w:rPr>
              <w:t>Interest payables</w:t>
            </w:r>
          </w:p>
        </w:tc>
        <w:tc>
          <w:tcPr>
            <w:tcW w:w="1541" w:type="dxa"/>
            <w:vAlign w:val="bottom"/>
          </w:tcPr>
          <w:p w14:paraId="40E97701" w14:textId="1AC11D66" w:rsidR="001F6D0A" w:rsidRPr="000976D7" w:rsidRDefault="001B7649" w:rsidP="00650354">
            <w:pPr>
              <w:tabs>
                <w:tab w:val="decimal" w:pos="1155"/>
              </w:tabs>
              <w:spacing w:line="380" w:lineRule="exact"/>
              <w:ind w:right="9"/>
              <w:rPr>
                <w:rFonts w:ascii="Arial" w:hAnsi="Arial" w:cs="Arial"/>
                <w:sz w:val="20"/>
                <w:szCs w:val="20"/>
                <w:cs/>
              </w:rPr>
            </w:pPr>
            <w:r w:rsidRPr="000976D7">
              <w:rPr>
                <w:rFonts w:ascii="Arial" w:hAnsi="Arial" w:cs="Arial"/>
                <w:sz w:val="20"/>
                <w:szCs w:val="20"/>
              </w:rPr>
              <w:t>483</w:t>
            </w:r>
          </w:p>
        </w:tc>
        <w:tc>
          <w:tcPr>
            <w:tcW w:w="1542" w:type="dxa"/>
            <w:vAlign w:val="bottom"/>
          </w:tcPr>
          <w:p w14:paraId="578740D2" w14:textId="26EBDF90" w:rsidR="001F6D0A" w:rsidRPr="000976D7" w:rsidRDefault="001F6D0A" w:rsidP="00650354">
            <w:pPr>
              <w:tabs>
                <w:tab w:val="decimal" w:pos="1155"/>
              </w:tabs>
              <w:spacing w:line="380" w:lineRule="exact"/>
              <w:ind w:right="9"/>
              <w:rPr>
                <w:rFonts w:ascii="Arial" w:hAnsi="Arial" w:cs="Arial"/>
                <w:sz w:val="20"/>
                <w:szCs w:val="20"/>
                <w:cs/>
              </w:rPr>
            </w:pPr>
            <w:r w:rsidRPr="000976D7">
              <w:rPr>
                <w:rFonts w:ascii="Arial" w:hAnsi="Arial" w:cs="Arial"/>
                <w:sz w:val="20"/>
                <w:szCs w:val="20"/>
              </w:rPr>
              <w:t>586</w:t>
            </w:r>
          </w:p>
        </w:tc>
      </w:tr>
      <w:tr w:rsidR="001F6D0A" w:rsidRPr="000976D7" w14:paraId="593A5BE8" w14:textId="77777777" w:rsidTr="0037550A">
        <w:tc>
          <w:tcPr>
            <w:tcW w:w="5850" w:type="dxa"/>
          </w:tcPr>
          <w:p w14:paraId="64247280" w14:textId="77777777" w:rsidR="001F6D0A" w:rsidRPr="000976D7" w:rsidRDefault="001F6D0A" w:rsidP="00650354">
            <w:pPr>
              <w:spacing w:line="380" w:lineRule="exact"/>
              <w:ind w:right="-17" w:hanging="15"/>
              <w:rPr>
                <w:rFonts w:ascii="Arial" w:hAnsi="Arial" w:cs="Arial"/>
                <w:sz w:val="20"/>
                <w:szCs w:val="20"/>
              </w:rPr>
            </w:pPr>
            <w:r w:rsidRPr="000976D7">
              <w:rPr>
                <w:rFonts w:ascii="Arial" w:hAnsi="Arial" w:cs="Arial"/>
                <w:sz w:val="20"/>
                <w:szCs w:val="20"/>
              </w:rPr>
              <w:t>Accrued expenses</w:t>
            </w:r>
          </w:p>
        </w:tc>
        <w:tc>
          <w:tcPr>
            <w:tcW w:w="1541" w:type="dxa"/>
            <w:vAlign w:val="bottom"/>
          </w:tcPr>
          <w:p w14:paraId="502CA8D3" w14:textId="389F912C" w:rsidR="001F6D0A" w:rsidRPr="000976D7" w:rsidRDefault="001B7649" w:rsidP="00650354">
            <w:pPr>
              <w:pBdr>
                <w:bottom w:val="single" w:sz="4" w:space="1" w:color="auto"/>
              </w:pBdr>
              <w:tabs>
                <w:tab w:val="decimal" w:pos="1155"/>
              </w:tabs>
              <w:spacing w:line="380" w:lineRule="exact"/>
              <w:ind w:right="9"/>
              <w:rPr>
                <w:rFonts w:ascii="Arial" w:hAnsi="Arial" w:cs="Arial"/>
                <w:sz w:val="20"/>
                <w:szCs w:val="20"/>
              </w:rPr>
            </w:pPr>
            <w:r w:rsidRPr="000976D7">
              <w:rPr>
                <w:rFonts w:ascii="Arial" w:hAnsi="Arial" w:cs="Arial"/>
                <w:sz w:val="20"/>
                <w:szCs w:val="20"/>
              </w:rPr>
              <w:t>13,477</w:t>
            </w:r>
          </w:p>
        </w:tc>
        <w:tc>
          <w:tcPr>
            <w:tcW w:w="1542" w:type="dxa"/>
            <w:vAlign w:val="bottom"/>
          </w:tcPr>
          <w:p w14:paraId="5C558E20" w14:textId="23CC98BA" w:rsidR="001F6D0A" w:rsidRPr="000976D7" w:rsidRDefault="001F6D0A" w:rsidP="00650354">
            <w:pPr>
              <w:pBdr>
                <w:bottom w:val="single" w:sz="4" w:space="1" w:color="auto"/>
              </w:pBdr>
              <w:tabs>
                <w:tab w:val="decimal" w:pos="1155"/>
              </w:tabs>
              <w:spacing w:line="380" w:lineRule="exact"/>
              <w:ind w:right="9"/>
              <w:rPr>
                <w:rFonts w:ascii="Arial" w:hAnsi="Arial" w:cs="Arial"/>
                <w:sz w:val="20"/>
                <w:szCs w:val="20"/>
              </w:rPr>
            </w:pPr>
            <w:r w:rsidRPr="000976D7">
              <w:rPr>
                <w:rFonts w:ascii="Arial" w:hAnsi="Arial" w:cs="Arial"/>
                <w:sz w:val="20"/>
                <w:szCs w:val="20"/>
              </w:rPr>
              <w:t>14,107</w:t>
            </w:r>
          </w:p>
        </w:tc>
      </w:tr>
      <w:tr w:rsidR="001F6D0A" w:rsidRPr="000976D7" w14:paraId="52C990A9" w14:textId="77777777" w:rsidTr="0037550A">
        <w:tc>
          <w:tcPr>
            <w:tcW w:w="5850" w:type="dxa"/>
          </w:tcPr>
          <w:p w14:paraId="2EE4BDE8" w14:textId="77777777" w:rsidR="001F6D0A" w:rsidRPr="000976D7" w:rsidRDefault="001F6D0A" w:rsidP="00650354">
            <w:pPr>
              <w:spacing w:line="380" w:lineRule="exact"/>
              <w:ind w:right="-17" w:hanging="15"/>
              <w:rPr>
                <w:rFonts w:ascii="Arial" w:hAnsi="Arial" w:cs="Arial"/>
                <w:sz w:val="20"/>
                <w:szCs w:val="20"/>
                <w:cs/>
              </w:rPr>
            </w:pPr>
            <w:r w:rsidRPr="000976D7">
              <w:rPr>
                <w:rFonts w:ascii="Arial" w:hAnsi="Arial" w:cs="Arial"/>
                <w:sz w:val="20"/>
                <w:szCs w:val="20"/>
              </w:rPr>
              <w:t>Total trade and other payables</w:t>
            </w:r>
          </w:p>
        </w:tc>
        <w:tc>
          <w:tcPr>
            <w:tcW w:w="1541" w:type="dxa"/>
            <w:vAlign w:val="bottom"/>
          </w:tcPr>
          <w:p w14:paraId="3DEE04B9" w14:textId="1A0E2FE8" w:rsidR="001F6D0A" w:rsidRPr="000976D7" w:rsidRDefault="001B7649" w:rsidP="00650354">
            <w:pPr>
              <w:pBdr>
                <w:bottom w:val="double" w:sz="4" w:space="1" w:color="auto"/>
              </w:pBdr>
              <w:tabs>
                <w:tab w:val="decimal" w:pos="1155"/>
              </w:tabs>
              <w:spacing w:line="380" w:lineRule="exact"/>
              <w:ind w:right="9"/>
              <w:rPr>
                <w:rFonts w:ascii="Arial" w:hAnsi="Arial" w:cs="Arial"/>
                <w:sz w:val="20"/>
                <w:szCs w:val="20"/>
              </w:rPr>
            </w:pPr>
            <w:r w:rsidRPr="000976D7">
              <w:rPr>
                <w:rFonts w:ascii="Arial" w:hAnsi="Arial" w:cs="Arial"/>
                <w:sz w:val="20"/>
                <w:szCs w:val="20"/>
              </w:rPr>
              <w:t>72,571</w:t>
            </w:r>
          </w:p>
        </w:tc>
        <w:tc>
          <w:tcPr>
            <w:tcW w:w="1542" w:type="dxa"/>
            <w:vAlign w:val="bottom"/>
          </w:tcPr>
          <w:p w14:paraId="6F38029F" w14:textId="0F3CD43E" w:rsidR="001F6D0A" w:rsidRPr="000976D7" w:rsidRDefault="001F6D0A" w:rsidP="00650354">
            <w:pPr>
              <w:pBdr>
                <w:bottom w:val="double" w:sz="4" w:space="1" w:color="auto"/>
              </w:pBdr>
              <w:tabs>
                <w:tab w:val="decimal" w:pos="1155"/>
              </w:tabs>
              <w:spacing w:line="380" w:lineRule="exact"/>
              <w:ind w:right="9"/>
              <w:rPr>
                <w:rFonts w:ascii="Arial" w:hAnsi="Arial" w:cs="Arial"/>
                <w:sz w:val="20"/>
                <w:szCs w:val="20"/>
              </w:rPr>
            </w:pPr>
            <w:r w:rsidRPr="000976D7">
              <w:rPr>
                <w:rFonts w:ascii="Arial" w:hAnsi="Arial" w:cs="Arial"/>
                <w:sz w:val="20"/>
                <w:szCs w:val="20"/>
              </w:rPr>
              <w:t>66,005</w:t>
            </w:r>
          </w:p>
        </w:tc>
      </w:tr>
    </w:tbl>
    <w:p w14:paraId="324B345E" w14:textId="73652000" w:rsidR="001F6D0A" w:rsidRPr="000976D7" w:rsidRDefault="001F6D0A" w:rsidP="00650354">
      <w:pPr>
        <w:pStyle w:val="Heading1"/>
        <w:spacing w:after="120" w:line="380" w:lineRule="exact"/>
        <w:ind w:left="605" w:hanging="605"/>
        <w:rPr>
          <w:rFonts w:cs="Arial"/>
          <w:sz w:val="22"/>
          <w:szCs w:val="22"/>
        </w:rPr>
      </w:pPr>
      <w:r w:rsidRPr="000976D7">
        <w:rPr>
          <w:rFonts w:cs="Arial"/>
          <w:sz w:val="22"/>
          <w:szCs w:val="22"/>
        </w:rPr>
        <w:t>16.</w:t>
      </w:r>
      <w:r w:rsidRPr="000976D7">
        <w:rPr>
          <w:rFonts w:cs="Arial"/>
          <w:sz w:val="22"/>
          <w:szCs w:val="22"/>
        </w:rPr>
        <w:tab/>
        <w:t>Leases</w:t>
      </w:r>
    </w:p>
    <w:p w14:paraId="0A24B785" w14:textId="6DA55776" w:rsidR="001F6D0A" w:rsidRPr="000976D7" w:rsidRDefault="004D3BDF" w:rsidP="00650354">
      <w:pPr>
        <w:spacing w:before="120" w:after="120" w:line="380" w:lineRule="exact"/>
        <w:ind w:left="605" w:hanging="605"/>
        <w:rPr>
          <w:rFonts w:ascii="Arial" w:hAnsi="Arial" w:cs="Arial"/>
          <w:b/>
          <w:bCs/>
          <w:sz w:val="22"/>
        </w:rPr>
      </w:pPr>
      <w:r w:rsidRPr="000976D7">
        <w:rPr>
          <w:rFonts w:ascii="Arial" w:hAnsi="Arial" w:cstheme="minorBidi"/>
          <w:b/>
          <w:bCs/>
          <w:sz w:val="22"/>
          <w:cs/>
        </w:rPr>
        <w:tab/>
      </w:r>
      <w:r w:rsidR="001F6D0A" w:rsidRPr="000976D7">
        <w:rPr>
          <w:rFonts w:ascii="Arial" w:hAnsi="Arial" w:cs="Arial"/>
          <w:b/>
          <w:bCs/>
          <w:sz w:val="22"/>
        </w:rPr>
        <w:t>The Company as a lessee</w:t>
      </w:r>
    </w:p>
    <w:p w14:paraId="40F67EB6" w14:textId="6B3EC706" w:rsidR="001F6D0A" w:rsidRPr="000976D7" w:rsidRDefault="004D3BDF" w:rsidP="00650354">
      <w:pPr>
        <w:spacing w:before="120" w:after="120" w:line="380" w:lineRule="exact"/>
        <w:ind w:left="605" w:hanging="605"/>
        <w:jc w:val="thaiDistribute"/>
        <w:rPr>
          <w:rFonts w:ascii="Arial" w:hAnsi="Arial" w:cs="Arial"/>
          <w:i/>
          <w:iCs/>
          <w:color w:val="FF0000"/>
          <w:sz w:val="32"/>
          <w:szCs w:val="32"/>
        </w:rPr>
      </w:pPr>
      <w:r w:rsidRPr="000976D7">
        <w:rPr>
          <w:rFonts w:ascii="Arial" w:hAnsi="Arial" w:cstheme="minorBidi"/>
          <w:sz w:val="22"/>
          <w:szCs w:val="22"/>
          <w:cs/>
        </w:rPr>
        <w:tab/>
      </w:r>
      <w:r w:rsidR="001F6D0A" w:rsidRPr="000976D7">
        <w:rPr>
          <w:rFonts w:ascii="Arial" w:hAnsi="Arial" w:cs="Arial"/>
          <w:sz w:val="22"/>
          <w:szCs w:val="22"/>
        </w:rPr>
        <w:t xml:space="preserve">The Company has lease contracts for various items of property, plant, and equipment used in its operations. Leases generally have lease terms between </w:t>
      </w:r>
      <w:r w:rsidR="006821B8" w:rsidRPr="000976D7">
        <w:rPr>
          <w:rFonts w:ascii="Arial" w:hAnsi="Arial" w:cs="Arial"/>
          <w:sz w:val="22"/>
          <w:szCs w:val="22"/>
        </w:rPr>
        <w:t xml:space="preserve">3 - 10 </w:t>
      </w:r>
      <w:r w:rsidR="001F6D0A" w:rsidRPr="000976D7">
        <w:rPr>
          <w:rFonts w:ascii="Arial" w:hAnsi="Arial" w:cs="Arial"/>
          <w:sz w:val="22"/>
          <w:szCs w:val="22"/>
        </w:rPr>
        <w:t>years.</w:t>
      </w:r>
      <w:r w:rsidRPr="000976D7">
        <w:rPr>
          <w:rFonts w:ascii="Arial" w:hAnsi="Arial" w:cstheme="minorBidi"/>
          <w:i/>
          <w:iCs/>
          <w:color w:val="FF0000"/>
          <w:sz w:val="32"/>
          <w:szCs w:val="32"/>
          <w:cs/>
        </w:rPr>
        <w:tab/>
      </w:r>
    </w:p>
    <w:p w14:paraId="5FFAECBC" w14:textId="77777777" w:rsidR="00650354" w:rsidRDefault="00650354">
      <w:pPr>
        <w:overflowPunct/>
        <w:autoSpaceDE/>
        <w:autoSpaceDN/>
        <w:adjustRightInd/>
        <w:spacing w:after="160" w:line="259" w:lineRule="auto"/>
        <w:textAlignment w:val="auto"/>
        <w:rPr>
          <w:rFonts w:ascii="Arial" w:hAnsi="Arial" w:cs="Arial"/>
          <w:b/>
          <w:bCs/>
          <w:sz w:val="22"/>
          <w:szCs w:val="28"/>
        </w:rPr>
      </w:pPr>
      <w:r>
        <w:rPr>
          <w:rFonts w:ascii="Arial" w:hAnsi="Arial" w:cs="Arial"/>
          <w:b/>
          <w:bCs/>
          <w:sz w:val="22"/>
          <w:szCs w:val="28"/>
        </w:rPr>
        <w:br w:type="page"/>
      </w:r>
    </w:p>
    <w:p w14:paraId="7EC2FA7D" w14:textId="3ED72D8A" w:rsidR="001F6D0A" w:rsidRPr="000976D7" w:rsidRDefault="001F6D0A" w:rsidP="0037550A">
      <w:pPr>
        <w:pStyle w:val="ListParagraph"/>
        <w:numPr>
          <w:ilvl w:val="0"/>
          <w:numId w:val="28"/>
        </w:numPr>
        <w:spacing w:before="120" w:after="120" w:line="360" w:lineRule="exact"/>
        <w:ind w:left="879" w:hanging="274"/>
        <w:contextualSpacing w:val="0"/>
        <w:jc w:val="thaiDistribute"/>
        <w:rPr>
          <w:rFonts w:ascii="Arial" w:hAnsi="Arial" w:cs="Arial"/>
          <w:b/>
          <w:bCs/>
          <w:sz w:val="22"/>
          <w:szCs w:val="28"/>
        </w:rPr>
      </w:pPr>
      <w:r w:rsidRPr="000976D7">
        <w:rPr>
          <w:rFonts w:ascii="Arial" w:hAnsi="Arial" w:cs="Arial"/>
          <w:b/>
          <w:bCs/>
          <w:sz w:val="22"/>
          <w:szCs w:val="28"/>
        </w:rPr>
        <w:lastRenderedPageBreak/>
        <w:t>Right-of-use assets</w:t>
      </w:r>
    </w:p>
    <w:p w14:paraId="19107B08" w14:textId="05814E5A" w:rsidR="001F6D0A" w:rsidRPr="000976D7" w:rsidRDefault="001F6D0A" w:rsidP="0037550A">
      <w:pPr>
        <w:spacing w:before="120" w:after="120" w:line="360" w:lineRule="exact"/>
        <w:ind w:left="900"/>
        <w:jc w:val="thaiDistribute"/>
        <w:rPr>
          <w:rFonts w:ascii="Arial" w:hAnsi="Arial" w:cs="Arial"/>
          <w:spacing w:val="-2"/>
          <w:sz w:val="32"/>
          <w:szCs w:val="32"/>
        </w:rPr>
      </w:pPr>
      <w:r w:rsidRPr="000976D7">
        <w:rPr>
          <w:rFonts w:ascii="Arial" w:hAnsi="Arial" w:cs="Arial"/>
          <w:spacing w:val="-2"/>
          <w:sz w:val="22"/>
          <w:szCs w:val="22"/>
        </w:rPr>
        <w:t xml:space="preserve">Movement of right-of-use assets for the year ended 31 December 2020 are </w:t>
      </w:r>
      <w:proofErr w:type="spellStart"/>
      <w:r w:rsidRPr="000976D7">
        <w:rPr>
          <w:rFonts w:ascii="Arial" w:hAnsi="Arial" w:cs="Arial"/>
          <w:spacing w:val="-2"/>
          <w:sz w:val="22"/>
          <w:szCs w:val="22"/>
        </w:rPr>
        <w:t>summarised</w:t>
      </w:r>
      <w:proofErr w:type="spellEnd"/>
      <w:r w:rsidRPr="000976D7">
        <w:rPr>
          <w:rFonts w:ascii="Arial" w:hAnsi="Arial" w:cs="Arial"/>
          <w:spacing w:val="-2"/>
          <w:sz w:val="22"/>
          <w:szCs w:val="22"/>
        </w:rPr>
        <w:t xml:space="preserve"> below</w:t>
      </w:r>
      <w:r w:rsidR="00C22FEC" w:rsidRPr="000976D7">
        <w:rPr>
          <w:rFonts w:ascii="Arial" w:hAnsi="Arial" w:cs="Arial"/>
          <w:spacing w:val="-2"/>
          <w:sz w:val="22"/>
          <w:szCs w:val="22"/>
        </w:rPr>
        <w:t>.</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52"/>
        <w:gridCol w:w="1553"/>
        <w:gridCol w:w="1552"/>
        <w:gridCol w:w="1553"/>
      </w:tblGrid>
      <w:tr w:rsidR="001F6D0A" w:rsidRPr="00BE53F3" w14:paraId="12E25F46" w14:textId="77777777" w:rsidTr="00112849">
        <w:tc>
          <w:tcPr>
            <w:tcW w:w="2700" w:type="dxa"/>
          </w:tcPr>
          <w:p w14:paraId="284CB1DB" w14:textId="77777777" w:rsidR="001F6D0A" w:rsidRPr="00BE53F3" w:rsidRDefault="001F6D0A" w:rsidP="00BE53F3">
            <w:pPr>
              <w:tabs>
                <w:tab w:val="right" w:pos="1033"/>
              </w:tabs>
              <w:spacing w:line="380" w:lineRule="exact"/>
              <w:ind w:right="-72"/>
              <w:jc w:val="right"/>
              <w:rPr>
                <w:rFonts w:ascii="Arial" w:hAnsi="Arial" w:cs="Arial"/>
                <w:sz w:val="20"/>
                <w:szCs w:val="20"/>
              </w:rPr>
            </w:pPr>
          </w:p>
        </w:tc>
        <w:tc>
          <w:tcPr>
            <w:tcW w:w="6210" w:type="dxa"/>
            <w:gridSpan w:val="4"/>
          </w:tcPr>
          <w:p w14:paraId="214FF122" w14:textId="77777777" w:rsidR="001F6D0A" w:rsidRPr="00BE53F3" w:rsidRDefault="001F6D0A" w:rsidP="00BE53F3">
            <w:pPr>
              <w:tabs>
                <w:tab w:val="right" w:pos="1033"/>
              </w:tabs>
              <w:spacing w:line="380" w:lineRule="exact"/>
              <w:ind w:left="-29" w:right="-29"/>
              <w:jc w:val="right"/>
              <w:rPr>
                <w:rFonts w:ascii="Arial" w:hAnsi="Arial" w:cs="Arial"/>
                <w:sz w:val="20"/>
                <w:szCs w:val="20"/>
              </w:rPr>
            </w:pPr>
            <w:r w:rsidRPr="00BE53F3">
              <w:rPr>
                <w:rFonts w:ascii="Arial" w:hAnsi="Arial" w:cs="Arial"/>
                <w:sz w:val="20"/>
                <w:szCs w:val="20"/>
              </w:rPr>
              <w:t>(Unit: Thousand Baht)</w:t>
            </w:r>
          </w:p>
        </w:tc>
      </w:tr>
      <w:tr w:rsidR="00112849" w:rsidRPr="00BE53F3" w14:paraId="4F12F75A" w14:textId="77777777" w:rsidTr="0037550A">
        <w:tc>
          <w:tcPr>
            <w:tcW w:w="2700" w:type="dxa"/>
          </w:tcPr>
          <w:p w14:paraId="3B647983" w14:textId="77777777" w:rsidR="00112849" w:rsidRPr="00BE53F3" w:rsidRDefault="00112849" w:rsidP="00BE53F3">
            <w:pPr>
              <w:spacing w:line="380" w:lineRule="exact"/>
              <w:ind w:left="151" w:hanging="151"/>
              <w:jc w:val="center"/>
              <w:outlineLvl w:val="0"/>
              <w:rPr>
                <w:rFonts w:ascii="Arial" w:hAnsi="Arial" w:cs="Arial"/>
                <w:sz w:val="20"/>
                <w:szCs w:val="20"/>
                <w:cs/>
              </w:rPr>
            </w:pPr>
          </w:p>
        </w:tc>
        <w:tc>
          <w:tcPr>
            <w:tcW w:w="1552" w:type="dxa"/>
            <w:vAlign w:val="bottom"/>
            <w:hideMark/>
          </w:tcPr>
          <w:p w14:paraId="5B36823B" w14:textId="0337483E" w:rsidR="00112849" w:rsidRPr="00BE53F3" w:rsidRDefault="00112849" w:rsidP="00BE53F3">
            <w:pPr>
              <w:pBdr>
                <w:bottom w:val="single" w:sz="4" w:space="1" w:color="auto"/>
              </w:pBdr>
              <w:tabs>
                <w:tab w:val="right" w:pos="1033"/>
              </w:tabs>
              <w:spacing w:line="380" w:lineRule="exact"/>
              <w:ind w:left="-29" w:right="-29"/>
              <w:jc w:val="center"/>
              <w:rPr>
                <w:rFonts w:ascii="Arial" w:hAnsi="Arial" w:cs="Arial"/>
                <w:sz w:val="20"/>
                <w:szCs w:val="20"/>
              </w:rPr>
            </w:pPr>
            <w:r w:rsidRPr="00BE53F3">
              <w:rPr>
                <w:rFonts w:ascii="Arial" w:hAnsi="Arial" w:cs="Arial"/>
                <w:sz w:val="20"/>
                <w:szCs w:val="20"/>
              </w:rPr>
              <w:t xml:space="preserve">Land, buildings and building improvement </w:t>
            </w:r>
          </w:p>
        </w:tc>
        <w:tc>
          <w:tcPr>
            <w:tcW w:w="1553" w:type="dxa"/>
            <w:vAlign w:val="bottom"/>
          </w:tcPr>
          <w:p w14:paraId="552EFA2F" w14:textId="6C258339" w:rsidR="00112849" w:rsidRPr="00BE53F3" w:rsidRDefault="00112849" w:rsidP="00BE53F3">
            <w:pPr>
              <w:pBdr>
                <w:bottom w:val="single" w:sz="4" w:space="1" w:color="auto"/>
              </w:pBdr>
              <w:tabs>
                <w:tab w:val="right" w:pos="1033"/>
              </w:tabs>
              <w:spacing w:line="380" w:lineRule="exact"/>
              <w:ind w:left="-29" w:right="-29"/>
              <w:jc w:val="center"/>
              <w:rPr>
                <w:rFonts w:ascii="Arial" w:hAnsi="Arial" w:cs="Arial"/>
                <w:sz w:val="20"/>
                <w:szCs w:val="20"/>
              </w:rPr>
            </w:pPr>
            <w:r w:rsidRPr="00BE53F3">
              <w:rPr>
                <w:rFonts w:ascii="Arial" w:hAnsi="Arial" w:cs="Arial"/>
                <w:sz w:val="20"/>
                <w:szCs w:val="20"/>
              </w:rPr>
              <w:t>Machinery and equipment</w:t>
            </w:r>
          </w:p>
        </w:tc>
        <w:tc>
          <w:tcPr>
            <w:tcW w:w="1552" w:type="dxa"/>
            <w:vAlign w:val="bottom"/>
          </w:tcPr>
          <w:p w14:paraId="7B544513" w14:textId="6E690836" w:rsidR="00112849" w:rsidRPr="00BE53F3" w:rsidRDefault="00112849" w:rsidP="00BE53F3">
            <w:pPr>
              <w:pBdr>
                <w:bottom w:val="single" w:sz="4" w:space="1" w:color="auto"/>
              </w:pBdr>
              <w:tabs>
                <w:tab w:val="right" w:pos="1033"/>
              </w:tabs>
              <w:spacing w:line="380" w:lineRule="exact"/>
              <w:ind w:left="-29" w:right="-29"/>
              <w:jc w:val="center"/>
              <w:rPr>
                <w:rFonts w:ascii="Arial" w:hAnsi="Arial" w:cs="Arial"/>
                <w:sz w:val="20"/>
                <w:szCs w:val="20"/>
              </w:rPr>
            </w:pPr>
            <w:r w:rsidRPr="00BE53F3">
              <w:rPr>
                <w:rFonts w:ascii="Arial" w:hAnsi="Arial" w:cs="Arial"/>
                <w:sz w:val="20"/>
                <w:szCs w:val="20"/>
              </w:rPr>
              <w:t>Motor vehicles</w:t>
            </w:r>
          </w:p>
        </w:tc>
        <w:tc>
          <w:tcPr>
            <w:tcW w:w="1553" w:type="dxa"/>
            <w:vAlign w:val="bottom"/>
          </w:tcPr>
          <w:p w14:paraId="6AEADC51" w14:textId="77777777" w:rsidR="00112849" w:rsidRPr="00BE53F3" w:rsidRDefault="00112849" w:rsidP="00BE53F3">
            <w:pPr>
              <w:pBdr>
                <w:bottom w:val="single" w:sz="4" w:space="1" w:color="auto"/>
              </w:pBdr>
              <w:tabs>
                <w:tab w:val="right" w:pos="1033"/>
              </w:tabs>
              <w:spacing w:line="380" w:lineRule="exact"/>
              <w:ind w:left="-29" w:right="-29"/>
              <w:jc w:val="center"/>
              <w:rPr>
                <w:rFonts w:ascii="Arial" w:hAnsi="Arial" w:cs="Arial"/>
                <w:sz w:val="20"/>
                <w:szCs w:val="20"/>
              </w:rPr>
            </w:pPr>
            <w:r w:rsidRPr="00BE53F3">
              <w:rPr>
                <w:rFonts w:ascii="Arial" w:hAnsi="Arial" w:cs="Arial"/>
                <w:sz w:val="20"/>
                <w:szCs w:val="20"/>
              </w:rPr>
              <w:t>Total</w:t>
            </w:r>
          </w:p>
        </w:tc>
      </w:tr>
      <w:tr w:rsidR="00112849" w:rsidRPr="00BE53F3" w14:paraId="4D1109D5" w14:textId="77777777" w:rsidTr="0037550A">
        <w:tc>
          <w:tcPr>
            <w:tcW w:w="2700" w:type="dxa"/>
            <w:hideMark/>
          </w:tcPr>
          <w:p w14:paraId="25A80F23" w14:textId="77777777" w:rsidR="00112849" w:rsidRPr="00BE53F3" w:rsidRDefault="00112849" w:rsidP="00BE53F3">
            <w:pPr>
              <w:spacing w:line="380" w:lineRule="exact"/>
              <w:ind w:right="-50"/>
              <w:rPr>
                <w:rFonts w:ascii="Arial" w:hAnsi="Arial" w:cs="Arial"/>
                <w:sz w:val="20"/>
                <w:szCs w:val="20"/>
                <w:cs/>
              </w:rPr>
            </w:pPr>
            <w:r w:rsidRPr="00BE53F3">
              <w:rPr>
                <w:rFonts w:ascii="Arial" w:hAnsi="Arial" w:cs="Arial"/>
                <w:sz w:val="20"/>
                <w:szCs w:val="20"/>
              </w:rPr>
              <w:t>1 January 2020</w:t>
            </w:r>
          </w:p>
        </w:tc>
        <w:tc>
          <w:tcPr>
            <w:tcW w:w="1552" w:type="dxa"/>
            <w:vAlign w:val="bottom"/>
          </w:tcPr>
          <w:p w14:paraId="752639F0" w14:textId="70CDB6D0" w:rsidR="00112849" w:rsidRPr="00BE53F3" w:rsidRDefault="00112849" w:rsidP="00BE53F3">
            <w:pPr>
              <w:tabs>
                <w:tab w:val="decimal" w:pos="1065"/>
              </w:tabs>
              <w:spacing w:line="380" w:lineRule="exact"/>
              <w:ind w:left="-29" w:right="-29"/>
              <w:rPr>
                <w:rFonts w:ascii="Arial" w:hAnsi="Arial" w:cs="Arial"/>
                <w:sz w:val="20"/>
                <w:szCs w:val="20"/>
              </w:rPr>
            </w:pPr>
            <w:r w:rsidRPr="00BE53F3">
              <w:rPr>
                <w:rFonts w:ascii="Arial" w:hAnsi="Arial" w:cs="Arial"/>
                <w:sz w:val="20"/>
                <w:szCs w:val="20"/>
              </w:rPr>
              <w:t>11,597</w:t>
            </w:r>
          </w:p>
        </w:tc>
        <w:tc>
          <w:tcPr>
            <w:tcW w:w="1553" w:type="dxa"/>
            <w:vAlign w:val="bottom"/>
          </w:tcPr>
          <w:p w14:paraId="568994C9" w14:textId="5D607EC4" w:rsidR="00112849" w:rsidRPr="00BE53F3" w:rsidRDefault="00112849" w:rsidP="00BE53F3">
            <w:pPr>
              <w:tabs>
                <w:tab w:val="decimal" w:pos="1065"/>
              </w:tabs>
              <w:spacing w:line="380" w:lineRule="exact"/>
              <w:ind w:left="-29" w:right="-29"/>
              <w:rPr>
                <w:rFonts w:ascii="Arial" w:hAnsi="Arial" w:cs="Arial"/>
                <w:sz w:val="20"/>
                <w:szCs w:val="20"/>
              </w:rPr>
            </w:pPr>
            <w:r w:rsidRPr="00BE53F3">
              <w:rPr>
                <w:rFonts w:ascii="Arial" w:hAnsi="Arial" w:cs="Arial"/>
                <w:sz w:val="20"/>
                <w:szCs w:val="20"/>
              </w:rPr>
              <w:t>49,699</w:t>
            </w:r>
          </w:p>
        </w:tc>
        <w:tc>
          <w:tcPr>
            <w:tcW w:w="1552" w:type="dxa"/>
            <w:vAlign w:val="bottom"/>
          </w:tcPr>
          <w:p w14:paraId="771DD2BC" w14:textId="794DD703" w:rsidR="00112849" w:rsidRPr="00BE53F3" w:rsidRDefault="00112849" w:rsidP="00BE53F3">
            <w:pPr>
              <w:tabs>
                <w:tab w:val="decimal" w:pos="1065"/>
              </w:tabs>
              <w:spacing w:line="380" w:lineRule="exact"/>
              <w:ind w:left="-29" w:right="-29"/>
              <w:rPr>
                <w:rFonts w:ascii="Arial" w:hAnsi="Arial" w:cs="Arial"/>
                <w:sz w:val="20"/>
                <w:szCs w:val="20"/>
              </w:rPr>
            </w:pPr>
            <w:r w:rsidRPr="00BE53F3">
              <w:rPr>
                <w:rFonts w:ascii="Arial" w:hAnsi="Arial" w:cs="Arial"/>
                <w:sz w:val="20"/>
                <w:szCs w:val="20"/>
              </w:rPr>
              <w:t>3,957</w:t>
            </w:r>
          </w:p>
        </w:tc>
        <w:tc>
          <w:tcPr>
            <w:tcW w:w="1553" w:type="dxa"/>
            <w:vAlign w:val="bottom"/>
          </w:tcPr>
          <w:p w14:paraId="4E2A6FD4" w14:textId="48D9F948" w:rsidR="00112849" w:rsidRPr="00BE53F3" w:rsidRDefault="00112849" w:rsidP="00BE53F3">
            <w:pPr>
              <w:tabs>
                <w:tab w:val="decimal" w:pos="1065"/>
              </w:tabs>
              <w:spacing w:line="380" w:lineRule="exact"/>
              <w:ind w:left="-29" w:right="-29"/>
              <w:rPr>
                <w:rFonts w:ascii="Arial" w:hAnsi="Arial" w:cs="Arial"/>
                <w:sz w:val="20"/>
                <w:szCs w:val="20"/>
              </w:rPr>
            </w:pPr>
            <w:r w:rsidRPr="00BE53F3">
              <w:rPr>
                <w:rFonts w:ascii="Arial" w:hAnsi="Arial" w:cs="Arial"/>
                <w:sz w:val="20"/>
                <w:szCs w:val="20"/>
              </w:rPr>
              <w:t>65,253</w:t>
            </w:r>
          </w:p>
        </w:tc>
      </w:tr>
      <w:tr w:rsidR="00112849" w:rsidRPr="00BE53F3" w14:paraId="3B0EC0C4" w14:textId="77777777" w:rsidTr="0037550A">
        <w:tc>
          <w:tcPr>
            <w:tcW w:w="2700" w:type="dxa"/>
            <w:hideMark/>
          </w:tcPr>
          <w:p w14:paraId="21B306D9" w14:textId="491EB472" w:rsidR="00112849" w:rsidRPr="00BE53F3" w:rsidRDefault="00112849" w:rsidP="00BE53F3">
            <w:pPr>
              <w:spacing w:line="380" w:lineRule="exact"/>
              <w:ind w:right="-50"/>
              <w:rPr>
                <w:rFonts w:ascii="Arial" w:hAnsi="Arial" w:cs="Arial"/>
                <w:sz w:val="20"/>
                <w:szCs w:val="20"/>
              </w:rPr>
            </w:pPr>
            <w:r w:rsidRPr="00BE53F3">
              <w:rPr>
                <w:rFonts w:ascii="Arial" w:hAnsi="Arial" w:cs="Arial"/>
                <w:sz w:val="20"/>
                <w:szCs w:val="20"/>
              </w:rPr>
              <w:t>Depreciation for the year</w:t>
            </w:r>
          </w:p>
        </w:tc>
        <w:tc>
          <w:tcPr>
            <w:tcW w:w="1552" w:type="dxa"/>
            <w:vAlign w:val="bottom"/>
          </w:tcPr>
          <w:p w14:paraId="4F5A4DC3" w14:textId="7B3DA216" w:rsidR="00112849" w:rsidRPr="00BE53F3" w:rsidRDefault="00112849" w:rsidP="00BE53F3">
            <w:pPr>
              <w:tabs>
                <w:tab w:val="decimal" w:pos="1065"/>
              </w:tabs>
              <w:spacing w:line="380" w:lineRule="exact"/>
              <w:ind w:left="-29" w:right="-29"/>
              <w:rPr>
                <w:rFonts w:ascii="Arial" w:hAnsi="Arial" w:cs="Arial"/>
                <w:sz w:val="20"/>
                <w:szCs w:val="20"/>
              </w:rPr>
            </w:pPr>
            <w:r w:rsidRPr="00BE53F3">
              <w:rPr>
                <w:rFonts w:ascii="Arial" w:hAnsi="Arial" w:cs="Arial"/>
                <w:sz w:val="20"/>
                <w:szCs w:val="20"/>
              </w:rPr>
              <w:t>(4,358)</w:t>
            </w:r>
          </w:p>
        </w:tc>
        <w:tc>
          <w:tcPr>
            <w:tcW w:w="1553" w:type="dxa"/>
            <w:vAlign w:val="bottom"/>
          </w:tcPr>
          <w:p w14:paraId="56661591" w14:textId="2853AF4D" w:rsidR="00112849" w:rsidRPr="00BE53F3" w:rsidRDefault="00112849" w:rsidP="00BE53F3">
            <w:pPr>
              <w:tabs>
                <w:tab w:val="decimal" w:pos="1065"/>
              </w:tabs>
              <w:spacing w:line="380" w:lineRule="exact"/>
              <w:ind w:left="-29" w:right="-29"/>
              <w:rPr>
                <w:rFonts w:ascii="Arial" w:hAnsi="Arial" w:cs="Arial"/>
                <w:sz w:val="20"/>
                <w:szCs w:val="20"/>
              </w:rPr>
            </w:pPr>
            <w:r w:rsidRPr="00BE53F3">
              <w:rPr>
                <w:rFonts w:ascii="Arial" w:hAnsi="Arial" w:cs="Arial"/>
                <w:sz w:val="20"/>
                <w:szCs w:val="20"/>
              </w:rPr>
              <w:t>(5,890)</w:t>
            </w:r>
          </w:p>
        </w:tc>
        <w:tc>
          <w:tcPr>
            <w:tcW w:w="1552" w:type="dxa"/>
            <w:vAlign w:val="bottom"/>
          </w:tcPr>
          <w:p w14:paraId="255652D0" w14:textId="4B21131D" w:rsidR="00112849" w:rsidRPr="00BE53F3" w:rsidRDefault="00112849" w:rsidP="00BE53F3">
            <w:pPr>
              <w:tabs>
                <w:tab w:val="decimal" w:pos="1065"/>
              </w:tabs>
              <w:spacing w:line="380" w:lineRule="exact"/>
              <w:ind w:left="-29" w:right="-29"/>
              <w:rPr>
                <w:rFonts w:ascii="Arial" w:hAnsi="Arial" w:cs="Arial"/>
                <w:sz w:val="20"/>
                <w:szCs w:val="20"/>
              </w:rPr>
            </w:pPr>
            <w:r w:rsidRPr="00BE53F3">
              <w:rPr>
                <w:rFonts w:ascii="Arial" w:hAnsi="Arial" w:cs="Arial"/>
                <w:sz w:val="20"/>
                <w:szCs w:val="20"/>
              </w:rPr>
              <w:t>(949)</w:t>
            </w:r>
          </w:p>
        </w:tc>
        <w:tc>
          <w:tcPr>
            <w:tcW w:w="1553" w:type="dxa"/>
            <w:vAlign w:val="bottom"/>
          </w:tcPr>
          <w:p w14:paraId="7BB3C80E" w14:textId="2331CCE4" w:rsidR="00112849" w:rsidRPr="00BE53F3" w:rsidRDefault="00112849" w:rsidP="00BE53F3">
            <w:pPr>
              <w:tabs>
                <w:tab w:val="decimal" w:pos="1065"/>
              </w:tabs>
              <w:spacing w:line="380" w:lineRule="exact"/>
              <w:ind w:left="-29" w:right="-29"/>
              <w:rPr>
                <w:rFonts w:ascii="Arial" w:hAnsi="Arial" w:cs="Arial"/>
                <w:sz w:val="20"/>
                <w:szCs w:val="20"/>
              </w:rPr>
            </w:pPr>
            <w:r w:rsidRPr="00BE53F3">
              <w:rPr>
                <w:rFonts w:ascii="Arial" w:hAnsi="Arial" w:cs="Arial"/>
                <w:sz w:val="20"/>
                <w:szCs w:val="20"/>
              </w:rPr>
              <w:t>(11,197)</w:t>
            </w:r>
          </w:p>
        </w:tc>
      </w:tr>
      <w:tr w:rsidR="00112849" w:rsidRPr="00BE53F3" w14:paraId="315E2404" w14:textId="77777777" w:rsidTr="0037550A">
        <w:tc>
          <w:tcPr>
            <w:tcW w:w="2700" w:type="dxa"/>
            <w:hideMark/>
          </w:tcPr>
          <w:p w14:paraId="4005E676" w14:textId="3227C67E" w:rsidR="00112849" w:rsidRPr="00BE53F3" w:rsidRDefault="00112849" w:rsidP="00BE53F3">
            <w:pPr>
              <w:spacing w:line="380" w:lineRule="exact"/>
              <w:ind w:right="-50"/>
              <w:rPr>
                <w:rFonts w:ascii="Arial" w:hAnsi="Arial" w:cs="Arial"/>
                <w:sz w:val="20"/>
                <w:szCs w:val="20"/>
              </w:rPr>
            </w:pPr>
            <w:r w:rsidRPr="00BE53F3">
              <w:rPr>
                <w:rFonts w:ascii="Arial" w:hAnsi="Arial" w:cs="Arial"/>
                <w:sz w:val="20"/>
                <w:szCs w:val="20"/>
              </w:rPr>
              <w:t xml:space="preserve">Transfer out </w:t>
            </w:r>
          </w:p>
        </w:tc>
        <w:tc>
          <w:tcPr>
            <w:tcW w:w="1552" w:type="dxa"/>
            <w:vAlign w:val="bottom"/>
          </w:tcPr>
          <w:p w14:paraId="3560A0A1" w14:textId="46924BBC" w:rsidR="00112849" w:rsidRPr="00BE53F3" w:rsidRDefault="00112849" w:rsidP="00BE53F3">
            <w:pPr>
              <w:pBdr>
                <w:bottom w:val="single" w:sz="4" w:space="1" w:color="auto"/>
              </w:pBdr>
              <w:tabs>
                <w:tab w:val="decimal" w:pos="1065"/>
              </w:tabs>
              <w:spacing w:line="380" w:lineRule="exact"/>
              <w:ind w:left="-29" w:right="-29"/>
              <w:rPr>
                <w:rFonts w:ascii="Arial" w:hAnsi="Arial" w:cs="Arial"/>
                <w:sz w:val="20"/>
                <w:szCs w:val="20"/>
              </w:rPr>
            </w:pPr>
            <w:r w:rsidRPr="00BE53F3">
              <w:rPr>
                <w:rFonts w:ascii="Arial" w:hAnsi="Arial" w:cs="Arial"/>
                <w:sz w:val="20"/>
                <w:szCs w:val="20"/>
              </w:rPr>
              <w:t>-</w:t>
            </w:r>
          </w:p>
        </w:tc>
        <w:tc>
          <w:tcPr>
            <w:tcW w:w="1553" w:type="dxa"/>
            <w:vAlign w:val="bottom"/>
          </w:tcPr>
          <w:p w14:paraId="56FEFE87" w14:textId="757056E4" w:rsidR="00112849" w:rsidRPr="00BE53F3" w:rsidRDefault="00112849" w:rsidP="00BE53F3">
            <w:pPr>
              <w:pBdr>
                <w:bottom w:val="single" w:sz="4" w:space="1" w:color="auto"/>
              </w:pBdr>
              <w:tabs>
                <w:tab w:val="decimal" w:pos="1065"/>
              </w:tabs>
              <w:spacing w:line="380" w:lineRule="exact"/>
              <w:ind w:left="-29" w:right="-29"/>
              <w:rPr>
                <w:rFonts w:ascii="Arial" w:hAnsi="Arial" w:cs="Arial"/>
                <w:sz w:val="20"/>
                <w:szCs w:val="20"/>
              </w:rPr>
            </w:pPr>
            <w:r w:rsidRPr="00BE53F3">
              <w:rPr>
                <w:rFonts w:ascii="Arial" w:hAnsi="Arial" w:cs="Arial"/>
                <w:sz w:val="20"/>
                <w:szCs w:val="20"/>
              </w:rPr>
              <w:t>-</w:t>
            </w:r>
          </w:p>
        </w:tc>
        <w:tc>
          <w:tcPr>
            <w:tcW w:w="1552" w:type="dxa"/>
            <w:vAlign w:val="bottom"/>
          </w:tcPr>
          <w:p w14:paraId="0F776A2C" w14:textId="621A5553" w:rsidR="00112849" w:rsidRPr="00BE53F3" w:rsidRDefault="00112849" w:rsidP="00BE53F3">
            <w:pPr>
              <w:pBdr>
                <w:bottom w:val="single" w:sz="4" w:space="1" w:color="auto"/>
              </w:pBdr>
              <w:tabs>
                <w:tab w:val="decimal" w:pos="1065"/>
              </w:tabs>
              <w:spacing w:line="380" w:lineRule="exact"/>
              <w:ind w:left="-29" w:right="-29"/>
              <w:rPr>
                <w:rFonts w:ascii="Arial" w:hAnsi="Arial" w:cs="Arial"/>
                <w:sz w:val="20"/>
                <w:szCs w:val="20"/>
              </w:rPr>
            </w:pPr>
            <w:r w:rsidRPr="00BE53F3">
              <w:rPr>
                <w:rFonts w:ascii="Arial" w:hAnsi="Arial" w:cs="Arial"/>
                <w:sz w:val="20"/>
                <w:szCs w:val="20"/>
              </w:rPr>
              <w:t>(482)</w:t>
            </w:r>
          </w:p>
        </w:tc>
        <w:tc>
          <w:tcPr>
            <w:tcW w:w="1553" w:type="dxa"/>
            <w:vAlign w:val="bottom"/>
          </w:tcPr>
          <w:p w14:paraId="7330C763" w14:textId="590DD85E" w:rsidR="00112849" w:rsidRPr="00BE53F3" w:rsidRDefault="00112849" w:rsidP="00BE53F3">
            <w:pPr>
              <w:pBdr>
                <w:bottom w:val="single" w:sz="4" w:space="1" w:color="auto"/>
              </w:pBdr>
              <w:tabs>
                <w:tab w:val="decimal" w:pos="1065"/>
              </w:tabs>
              <w:spacing w:line="380" w:lineRule="exact"/>
              <w:ind w:left="-29" w:right="-29"/>
              <w:rPr>
                <w:rFonts w:ascii="Arial" w:hAnsi="Arial" w:cs="Arial"/>
                <w:sz w:val="20"/>
                <w:szCs w:val="20"/>
              </w:rPr>
            </w:pPr>
            <w:r w:rsidRPr="00BE53F3">
              <w:rPr>
                <w:rFonts w:ascii="Arial" w:hAnsi="Arial" w:cs="Arial"/>
                <w:sz w:val="20"/>
                <w:szCs w:val="20"/>
              </w:rPr>
              <w:t>(482)</w:t>
            </w:r>
          </w:p>
        </w:tc>
      </w:tr>
      <w:tr w:rsidR="00112849" w:rsidRPr="00BE53F3" w14:paraId="0ACD962B" w14:textId="77777777" w:rsidTr="0037550A">
        <w:tc>
          <w:tcPr>
            <w:tcW w:w="2700" w:type="dxa"/>
            <w:hideMark/>
          </w:tcPr>
          <w:p w14:paraId="03987B75" w14:textId="77777777" w:rsidR="00112849" w:rsidRPr="00BE53F3" w:rsidRDefault="00112849" w:rsidP="00BE53F3">
            <w:pPr>
              <w:spacing w:line="380" w:lineRule="exact"/>
              <w:ind w:right="-50"/>
              <w:rPr>
                <w:rFonts w:ascii="Arial" w:hAnsi="Arial" w:cs="Arial"/>
                <w:spacing w:val="-4"/>
                <w:sz w:val="20"/>
                <w:szCs w:val="20"/>
              </w:rPr>
            </w:pPr>
            <w:r w:rsidRPr="00BE53F3">
              <w:rPr>
                <w:rFonts w:ascii="Arial" w:hAnsi="Arial" w:cs="Arial"/>
                <w:spacing w:val="-4"/>
                <w:sz w:val="20"/>
                <w:szCs w:val="20"/>
              </w:rPr>
              <w:t>31 December 2020</w:t>
            </w:r>
          </w:p>
        </w:tc>
        <w:tc>
          <w:tcPr>
            <w:tcW w:w="1552" w:type="dxa"/>
            <w:vAlign w:val="bottom"/>
          </w:tcPr>
          <w:p w14:paraId="1CF8CB0A" w14:textId="257FF692" w:rsidR="00112849" w:rsidRPr="00BE53F3" w:rsidRDefault="00112849" w:rsidP="00BE53F3">
            <w:pPr>
              <w:pBdr>
                <w:bottom w:val="double" w:sz="4" w:space="1" w:color="auto"/>
              </w:pBdr>
              <w:tabs>
                <w:tab w:val="decimal" w:pos="1065"/>
              </w:tabs>
              <w:spacing w:line="380" w:lineRule="exact"/>
              <w:ind w:left="-29" w:right="-29"/>
              <w:rPr>
                <w:rFonts w:ascii="Arial" w:hAnsi="Arial" w:cs="Arial"/>
                <w:sz w:val="20"/>
                <w:szCs w:val="20"/>
              </w:rPr>
            </w:pPr>
            <w:r w:rsidRPr="00BE53F3">
              <w:rPr>
                <w:rFonts w:ascii="Arial" w:hAnsi="Arial" w:cs="Arial"/>
                <w:sz w:val="20"/>
                <w:szCs w:val="20"/>
              </w:rPr>
              <w:t>7,239</w:t>
            </w:r>
          </w:p>
        </w:tc>
        <w:tc>
          <w:tcPr>
            <w:tcW w:w="1553" w:type="dxa"/>
            <w:vAlign w:val="bottom"/>
          </w:tcPr>
          <w:p w14:paraId="0F91F808" w14:textId="452DE84B" w:rsidR="00112849" w:rsidRPr="00BE53F3" w:rsidRDefault="00112849" w:rsidP="00BE53F3">
            <w:pPr>
              <w:pBdr>
                <w:bottom w:val="double" w:sz="4" w:space="1" w:color="auto"/>
              </w:pBdr>
              <w:tabs>
                <w:tab w:val="decimal" w:pos="1065"/>
              </w:tabs>
              <w:spacing w:line="380" w:lineRule="exact"/>
              <w:ind w:left="-29" w:right="-29"/>
              <w:rPr>
                <w:rFonts w:ascii="Arial" w:hAnsi="Arial" w:cs="Arial"/>
                <w:sz w:val="20"/>
                <w:szCs w:val="20"/>
              </w:rPr>
            </w:pPr>
            <w:r w:rsidRPr="00BE53F3">
              <w:rPr>
                <w:rFonts w:ascii="Arial" w:hAnsi="Arial" w:cs="Arial"/>
                <w:sz w:val="20"/>
                <w:szCs w:val="20"/>
              </w:rPr>
              <w:t>43,809</w:t>
            </w:r>
          </w:p>
        </w:tc>
        <w:tc>
          <w:tcPr>
            <w:tcW w:w="1552" w:type="dxa"/>
            <w:vAlign w:val="bottom"/>
          </w:tcPr>
          <w:p w14:paraId="6DE503A0" w14:textId="483311F5" w:rsidR="00112849" w:rsidRPr="00BE53F3" w:rsidRDefault="00112849" w:rsidP="00BE53F3">
            <w:pPr>
              <w:pBdr>
                <w:bottom w:val="double" w:sz="4" w:space="1" w:color="auto"/>
              </w:pBdr>
              <w:tabs>
                <w:tab w:val="decimal" w:pos="1065"/>
              </w:tabs>
              <w:spacing w:line="380" w:lineRule="exact"/>
              <w:ind w:left="-29" w:right="-29"/>
              <w:rPr>
                <w:rFonts w:ascii="Arial" w:hAnsi="Arial" w:cs="Arial"/>
                <w:sz w:val="20"/>
                <w:szCs w:val="20"/>
              </w:rPr>
            </w:pPr>
            <w:r w:rsidRPr="00BE53F3">
              <w:rPr>
                <w:rFonts w:ascii="Arial" w:hAnsi="Arial" w:cs="Arial"/>
                <w:sz w:val="20"/>
                <w:szCs w:val="20"/>
              </w:rPr>
              <w:t>2,526</w:t>
            </w:r>
          </w:p>
        </w:tc>
        <w:tc>
          <w:tcPr>
            <w:tcW w:w="1553" w:type="dxa"/>
            <w:vAlign w:val="bottom"/>
          </w:tcPr>
          <w:p w14:paraId="05C8FE39" w14:textId="0C8613B0" w:rsidR="00112849" w:rsidRPr="00BE53F3" w:rsidRDefault="00112849" w:rsidP="00BE53F3">
            <w:pPr>
              <w:pBdr>
                <w:bottom w:val="double" w:sz="4" w:space="1" w:color="auto"/>
              </w:pBdr>
              <w:tabs>
                <w:tab w:val="decimal" w:pos="1065"/>
              </w:tabs>
              <w:spacing w:line="380" w:lineRule="exact"/>
              <w:ind w:left="-29" w:right="-29"/>
              <w:rPr>
                <w:rFonts w:ascii="Arial" w:hAnsi="Arial" w:cs="Arial"/>
                <w:sz w:val="20"/>
                <w:szCs w:val="20"/>
              </w:rPr>
            </w:pPr>
            <w:r w:rsidRPr="00BE53F3">
              <w:rPr>
                <w:rFonts w:ascii="Arial" w:hAnsi="Arial" w:cs="Arial"/>
                <w:sz w:val="20"/>
                <w:szCs w:val="20"/>
              </w:rPr>
              <w:t>53,574</w:t>
            </w:r>
          </w:p>
        </w:tc>
      </w:tr>
    </w:tbl>
    <w:p w14:paraId="0B9BD6BB" w14:textId="68B39A7E" w:rsidR="001445FD" w:rsidRPr="001445FD" w:rsidRDefault="001445FD" w:rsidP="00650354">
      <w:pPr>
        <w:pStyle w:val="ListParagraph"/>
        <w:numPr>
          <w:ilvl w:val="0"/>
          <w:numId w:val="28"/>
        </w:numPr>
        <w:spacing w:before="240" w:after="120" w:line="360" w:lineRule="exact"/>
        <w:ind w:left="879" w:hanging="274"/>
        <w:contextualSpacing w:val="0"/>
        <w:jc w:val="thaiDistribute"/>
        <w:rPr>
          <w:rFonts w:ascii="Arial" w:hAnsi="Arial" w:cs="Arial"/>
          <w:b/>
          <w:bCs/>
          <w:sz w:val="22"/>
          <w:szCs w:val="28"/>
        </w:rPr>
      </w:pPr>
      <w:r>
        <w:rPr>
          <w:rFonts w:ascii="Arial" w:hAns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65"/>
        <w:gridCol w:w="1665"/>
      </w:tblGrid>
      <w:tr w:rsidR="00C05E5C" w:rsidRPr="00BE53F3" w14:paraId="5303BBE0" w14:textId="77777777" w:rsidTr="004D3BDF">
        <w:trPr>
          <w:trHeight w:val="198"/>
        </w:trPr>
        <w:tc>
          <w:tcPr>
            <w:tcW w:w="5580" w:type="dxa"/>
          </w:tcPr>
          <w:p w14:paraId="1F49EF89" w14:textId="6380AD7A" w:rsidR="00C05E5C" w:rsidRPr="00BE53F3" w:rsidRDefault="00C05E5C" w:rsidP="00BE53F3">
            <w:pPr>
              <w:spacing w:line="380" w:lineRule="exact"/>
              <w:ind w:left="151" w:right="-72" w:hanging="151"/>
              <w:rPr>
                <w:rFonts w:ascii="Arial" w:hAnsi="Arial" w:cs="Arial"/>
                <w:color w:val="000000" w:themeColor="text1"/>
                <w:sz w:val="22"/>
                <w:szCs w:val="22"/>
                <w:cs/>
              </w:rPr>
            </w:pPr>
          </w:p>
        </w:tc>
        <w:tc>
          <w:tcPr>
            <w:tcW w:w="3330" w:type="dxa"/>
            <w:gridSpan w:val="2"/>
          </w:tcPr>
          <w:p w14:paraId="5EA09F14" w14:textId="51AE6EB7" w:rsidR="00C05E5C" w:rsidRPr="00BE53F3" w:rsidRDefault="00C05E5C" w:rsidP="00BE53F3">
            <w:pPr>
              <w:spacing w:line="380" w:lineRule="exact"/>
              <w:ind w:left="-29" w:right="-29"/>
              <w:jc w:val="right"/>
              <w:rPr>
                <w:rFonts w:ascii="Arial" w:hAnsi="Arial" w:cs="Arial"/>
                <w:color w:val="000000" w:themeColor="text1"/>
                <w:sz w:val="22"/>
                <w:szCs w:val="22"/>
              </w:rPr>
            </w:pPr>
            <w:r w:rsidRPr="00BE53F3">
              <w:rPr>
                <w:rFonts w:ascii="Arial" w:hAnsi="Arial" w:cs="Arial"/>
                <w:color w:val="000000" w:themeColor="text1"/>
                <w:sz w:val="22"/>
                <w:szCs w:val="22"/>
              </w:rPr>
              <w:t>(Unit: Thousand Baht)</w:t>
            </w:r>
          </w:p>
        </w:tc>
      </w:tr>
      <w:tr w:rsidR="00C05E5C" w:rsidRPr="00BE53F3" w14:paraId="1E433C37" w14:textId="77777777" w:rsidTr="0037550A">
        <w:trPr>
          <w:trHeight w:val="198"/>
        </w:trPr>
        <w:tc>
          <w:tcPr>
            <w:tcW w:w="5580" w:type="dxa"/>
          </w:tcPr>
          <w:p w14:paraId="3F718367" w14:textId="77777777" w:rsidR="00C05E5C" w:rsidRPr="00BE53F3" w:rsidRDefault="00C05E5C" w:rsidP="00BE53F3">
            <w:pPr>
              <w:spacing w:line="380" w:lineRule="exact"/>
              <w:ind w:left="151" w:right="-72" w:hanging="151"/>
              <w:rPr>
                <w:rFonts w:ascii="Arial" w:hAnsi="Arial" w:cs="Arial"/>
                <w:color w:val="000000" w:themeColor="text1"/>
                <w:sz w:val="22"/>
                <w:szCs w:val="22"/>
                <w:cs/>
              </w:rPr>
            </w:pPr>
          </w:p>
        </w:tc>
        <w:tc>
          <w:tcPr>
            <w:tcW w:w="1665" w:type="dxa"/>
            <w:vAlign w:val="bottom"/>
          </w:tcPr>
          <w:p w14:paraId="40BD529C" w14:textId="77777777" w:rsidR="00C05E5C" w:rsidRPr="00BE53F3" w:rsidRDefault="00C05E5C" w:rsidP="00BE53F3">
            <w:pPr>
              <w:spacing w:line="380" w:lineRule="exact"/>
              <w:ind w:left="-29" w:right="-29"/>
              <w:jc w:val="center"/>
              <w:rPr>
                <w:rFonts w:ascii="Arial" w:hAnsi="Arial" w:cs="Arial"/>
                <w:color w:val="000000" w:themeColor="text1"/>
                <w:sz w:val="22"/>
                <w:szCs w:val="22"/>
                <w:u w:val="single"/>
              </w:rPr>
            </w:pPr>
            <w:r w:rsidRPr="00BE53F3">
              <w:rPr>
                <w:rFonts w:ascii="Arial" w:hAnsi="Arial" w:cs="Arial"/>
                <w:color w:val="000000" w:themeColor="text1"/>
                <w:sz w:val="22"/>
                <w:szCs w:val="22"/>
                <w:u w:val="single"/>
              </w:rPr>
              <w:t>2020</w:t>
            </w:r>
          </w:p>
        </w:tc>
        <w:tc>
          <w:tcPr>
            <w:tcW w:w="1665" w:type="dxa"/>
            <w:vAlign w:val="bottom"/>
          </w:tcPr>
          <w:p w14:paraId="3A16F860" w14:textId="77777777" w:rsidR="00C05E5C" w:rsidRPr="00BE53F3" w:rsidRDefault="00C05E5C" w:rsidP="00BE53F3">
            <w:pPr>
              <w:spacing w:line="380" w:lineRule="exact"/>
              <w:ind w:right="47"/>
              <w:jc w:val="center"/>
              <w:rPr>
                <w:rFonts w:ascii="Arial" w:hAnsi="Arial" w:cs="Arial"/>
                <w:color w:val="000000" w:themeColor="text1"/>
                <w:sz w:val="22"/>
                <w:szCs w:val="22"/>
                <w:u w:val="single"/>
              </w:rPr>
            </w:pPr>
            <w:r w:rsidRPr="00BE53F3">
              <w:rPr>
                <w:rFonts w:ascii="Arial" w:hAnsi="Arial" w:cs="Arial"/>
                <w:color w:val="000000" w:themeColor="text1"/>
                <w:sz w:val="22"/>
                <w:szCs w:val="22"/>
                <w:u w:val="single"/>
              </w:rPr>
              <w:t>2019</w:t>
            </w:r>
          </w:p>
        </w:tc>
      </w:tr>
      <w:tr w:rsidR="00C05E5C" w:rsidRPr="00BE53F3" w14:paraId="74CC8B9B" w14:textId="77777777" w:rsidTr="0037550A">
        <w:trPr>
          <w:trHeight w:val="198"/>
        </w:trPr>
        <w:tc>
          <w:tcPr>
            <w:tcW w:w="5580" w:type="dxa"/>
          </w:tcPr>
          <w:p w14:paraId="1469CC72" w14:textId="77777777" w:rsidR="00C05E5C" w:rsidRPr="00BE53F3" w:rsidRDefault="00C05E5C" w:rsidP="00BE53F3">
            <w:pPr>
              <w:spacing w:line="380" w:lineRule="exact"/>
              <w:ind w:left="151" w:right="-72" w:hanging="151"/>
              <w:rPr>
                <w:rFonts w:ascii="Arial" w:hAnsi="Arial" w:cs="Arial"/>
                <w:color w:val="000000" w:themeColor="text1"/>
                <w:sz w:val="22"/>
                <w:szCs w:val="22"/>
              </w:rPr>
            </w:pPr>
            <w:r w:rsidRPr="00BE53F3">
              <w:rPr>
                <w:rFonts w:ascii="Arial" w:hAnsi="Arial" w:cs="Arial"/>
                <w:color w:val="000000" w:themeColor="text1"/>
                <w:sz w:val="22"/>
                <w:szCs w:val="22"/>
              </w:rPr>
              <w:t>Lease payments</w:t>
            </w:r>
          </w:p>
        </w:tc>
        <w:tc>
          <w:tcPr>
            <w:tcW w:w="1665" w:type="dxa"/>
            <w:vAlign w:val="bottom"/>
          </w:tcPr>
          <w:p w14:paraId="0F4EFF71" w14:textId="45B57DAB" w:rsidR="00C05E5C" w:rsidRPr="00BE53F3" w:rsidRDefault="00A47EE3" w:rsidP="00BE53F3">
            <w:pPr>
              <w:tabs>
                <w:tab w:val="decimal" w:pos="1155"/>
              </w:tabs>
              <w:spacing w:line="380" w:lineRule="exact"/>
              <w:ind w:left="-29" w:right="-29"/>
              <w:rPr>
                <w:rFonts w:ascii="Arial" w:hAnsi="Arial" w:cs="Arial"/>
                <w:color w:val="000000" w:themeColor="text1"/>
                <w:sz w:val="22"/>
                <w:szCs w:val="22"/>
              </w:rPr>
            </w:pPr>
            <w:r w:rsidRPr="00BE53F3">
              <w:rPr>
                <w:rFonts w:ascii="Arial" w:hAnsi="Arial" w:cs="Arial"/>
                <w:color w:val="000000" w:themeColor="text1"/>
                <w:sz w:val="22"/>
                <w:szCs w:val="22"/>
              </w:rPr>
              <w:t>56,260</w:t>
            </w:r>
          </w:p>
        </w:tc>
        <w:tc>
          <w:tcPr>
            <w:tcW w:w="1665" w:type="dxa"/>
            <w:vAlign w:val="bottom"/>
          </w:tcPr>
          <w:p w14:paraId="64AA5004" w14:textId="49E1E312" w:rsidR="00C05E5C" w:rsidRPr="00BE53F3" w:rsidRDefault="00437F35" w:rsidP="00BE53F3">
            <w:pPr>
              <w:tabs>
                <w:tab w:val="decimal" w:pos="1155"/>
              </w:tabs>
              <w:spacing w:line="380" w:lineRule="exact"/>
              <w:ind w:left="-29" w:right="-29"/>
              <w:rPr>
                <w:rFonts w:ascii="Arial" w:hAnsi="Arial" w:cs="Arial"/>
                <w:color w:val="000000" w:themeColor="text1"/>
                <w:sz w:val="22"/>
                <w:szCs w:val="22"/>
                <w:lang w:val="en-GB"/>
              </w:rPr>
            </w:pPr>
            <w:r w:rsidRPr="00BE53F3">
              <w:rPr>
                <w:rFonts w:ascii="Arial" w:hAnsi="Arial" w:cs="Arial"/>
                <w:color w:val="000000" w:themeColor="text1"/>
                <w:sz w:val="22"/>
                <w:szCs w:val="22"/>
                <w:lang w:val="en-GB"/>
              </w:rPr>
              <w:t>6,622</w:t>
            </w:r>
          </w:p>
        </w:tc>
      </w:tr>
      <w:tr w:rsidR="00C05E5C" w:rsidRPr="00BE53F3" w14:paraId="1D0FF316" w14:textId="77777777" w:rsidTr="0037550A">
        <w:tc>
          <w:tcPr>
            <w:tcW w:w="5580" w:type="dxa"/>
          </w:tcPr>
          <w:p w14:paraId="6614B790" w14:textId="77777777" w:rsidR="00C05E5C" w:rsidRPr="00BE53F3" w:rsidRDefault="00C05E5C" w:rsidP="00BE53F3">
            <w:pPr>
              <w:spacing w:line="380" w:lineRule="exact"/>
              <w:ind w:left="151" w:right="-72" w:hanging="151"/>
              <w:rPr>
                <w:rFonts w:ascii="Arial" w:hAnsi="Arial" w:cs="Arial"/>
                <w:color w:val="000000" w:themeColor="text1"/>
                <w:sz w:val="22"/>
                <w:szCs w:val="22"/>
                <w:cs/>
              </w:rPr>
            </w:pPr>
            <w:r w:rsidRPr="00BE53F3">
              <w:rPr>
                <w:rFonts w:ascii="Arial" w:hAnsi="Arial" w:cs="Arial"/>
                <w:color w:val="000000" w:themeColor="text1"/>
                <w:sz w:val="22"/>
                <w:szCs w:val="22"/>
              </w:rPr>
              <w:t>Less: Deferred interest expenses</w:t>
            </w:r>
          </w:p>
        </w:tc>
        <w:tc>
          <w:tcPr>
            <w:tcW w:w="1665" w:type="dxa"/>
            <w:vAlign w:val="bottom"/>
          </w:tcPr>
          <w:p w14:paraId="290277C7" w14:textId="7E0C5C12" w:rsidR="00C05E5C" w:rsidRPr="00BE53F3" w:rsidRDefault="00A47EE3" w:rsidP="00BE53F3">
            <w:pPr>
              <w:pBdr>
                <w:bottom w:val="single" w:sz="4" w:space="1" w:color="auto"/>
              </w:pBdr>
              <w:tabs>
                <w:tab w:val="decimal" w:pos="1155"/>
              </w:tabs>
              <w:spacing w:line="380" w:lineRule="exact"/>
              <w:ind w:left="-29" w:right="-29"/>
              <w:rPr>
                <w:rFonts w:ascii="Arial" w:hAnsi="Arial" w:cs="Arial"/>
                <w:color w:val="000000" w:themeColor="text1"/>
                <w:sz w:val="22"/>
                <w:szCs w:val="22"/>
                <w:lang w:val="en-GB"/>
              </w:rPr>
            </w:pPr>
            <w:r w:rsidRPr="00BE53F3">
              <w:rPr>
                <w:rFonts w:ascii="Arial" w:hAnsi="Arial" w:cs="Arial"/>
                <w:color w:val="000000" w:themeColor="text1"/>
                <w:sz w:val="22"/>
                <w:szCs w:val="22"/>
                <w:lang w:val="en-GB"/>
              </w:rPr>
              <w:t>(6,588)</w:t>
            </w:r>
          </w:p>
        </w:tc>
        <w:tc>
          <w:tcPr>
            <w:tcW w:w="1665" w:type="dxa"/>
            <w:vAlign w:val="bottom"/>
          </w:tcPr>
          <w:p w14:paraId="5EB9E841" w14:textId="73261328" w:rsidR="00C05E5C" w:rsidRPr="00BE53F3" w:rsidRDefault="00437F35" w:rsidP="00BE53F3">
            <w:pPr>
              <w:pBdr>
                <w:bottom w:val="single" w:sz="4" w:space="1" w:color="auto"/>
              </w:pBdr>
              <w:tabs>
                <w:tab w:val="decimal" w:pos="1155"/>
              </w:tabs>
              <w:spacing w:line="380" w:lineRule="exact"/>
              <w:ind w:left="-29" w:right="-29"/>
              <w:rPr>
                <w:rFonts w:ascii="Arial" w:hAnsi="Arial" w:cs="Arial"/>
                <w:color w:val="000000" w:themeColor="text1"/>
                <w:sz w:val="22"/>
                <w:szCs w:val="22"/>
                <w:lang w:val="en-GB"/>
              </w:rPr>
            </w:pPr>
            <w:r w:rsidRPr="00BE53F3">
              <w:rPr>
                <w:rFonts w:ascii="Arial" w:hAnsi="Arial" w:cs="Arial"/>
                <w:color w:val="000000" w:themeColor="text1"/>
                <w:sz w:val="22"/>
                <w:szCs w:val="22"/>
                <w:lang w:val="en-GB"/>
              </w:rPr>
              <w:t>(</w:t>
            </w:r>
            <w:r w:rsidR="00C42C71" w:rsidRPr="00BE53F3">
              <w:rPr>
                <w:rFonts w:ascii="Arial" w:hAnsi="Arial" w:cs="Arial"/>
                <w:color w:val="000000" w:themeColor="text1"/>
                <w:sz w:val="22"/>
                <w:szCs w:val="22"/>
                <w:lang w:val="en-GB"/>
              </w:rPr>
              <w:t>327</w:t>
            </w:r>
            <w:r w:rsidR="00D80345" w:rsidRPr="00BE53F3">
              <w:rPr>
                <w:rFonts w:ascii="Arial" w:hAnsi="Arial" w:cs="Arial"/>
                <w:color w:val="000000" w:themeColor="text1"/>
                <w:sz w:val="22"/>
                <w:szCs w:val="22"/>
                <w:lang w:val="en-GB"/>
              </w:rPr>
              <w:t>)</w:t>
            </w:r>
          </w:p>
        </w:tc>
      </w:tr>
      <w:tr w:rsidR="00C05E5C" w:rsidRPr="00BE53F3" w14:paraId="666EC30A" w14:textId="77777777" w:rsidTr="0037550A">
        <w:tc>
          <w:tcPr>
            <w:tcW w:w="5580" w:type="dxa"/>
          </w:tcPr>
          <w:p w14:paraId="07ED54EF" w14:textId="7F85C38B" w:rsidR="00C05E5C" w:rsidRPr="00BE53F3" w:rsidRDefault="00C05E5C" w:rsidP="00BE53F3">
            <w:pPr>
              <w:spacing w:line="380" w:lineRule="exact"/>
              <w:ind w:left="151" w:right="-72" w:hanging="151"/>
              <w:rPr>
                <w:rFonts w:ascii="Arial" w:hAnsi="Arial" w:cs="Arial"/>
                <w:color w:val="000000" w:themeColor="text1"/>
                <w:sz w:val="22"/>
                <w:szCs w:val="22"/>
                <w:cs/>
              </w:rPr>
            </w:pPr>
            <w:r w:rsidRPr="00BE53F3">
              <w:rPr>
                <w:rFonts w:ascii="Arial" w:hAnsi="Arial" w:cs="Arial"/>
                <w:color w:val="000000" w:themeColor="text1"/>
                <w:sz w:val="22"/>
                <w:szCs w:val="22"/>
              </w:rPr>
              <w:t>Total</w:t>
            </w:r>
            <w:r w:rsidR="00C22FEC" w:rsidRPr="00BE53F3">
              <w:rPr>
                <w:rFonts w:ascii="Arial" w:hAnsi="Arial" w:cs="Arial"/>
                <w:color w:val="000000" w:themeColor="text1"/>
                <w:sz w:val="22"/>
                <w:szCs w:val="22"/>
              </w:rPr>
              <w:t xml:space="preserve"> lease liabilities</w:t>
            </w:r>
          </w:p>
        </w:tc>
        <w:tc>
          <w:tcPr>
            <w:tcW w:w="1665" w:type="dxa"/>
            <w:vAlign w:val="bottom"/>
          </w:tcPr>
          <w:p w14:paraId="0E4DD315" w14:textId="36F12BF9" w:rsidR="00C05E5C" w:rsidRPr="00BE53F3" w:rsidRDefault="00A47EE3" w:rsidP="00BE53F3">
            <w:pPr>
              <w:tabs>
                <w:tab w:val="decimal" w:pos="1155"/>
              </w:tabs>
              <w:spacing w:line="380" w:lineRule="exact"/>
              <w:ind w:left="-29" w:right="-29"/>
              <w:rPr>
                <w:rFonts w:ascii="Arial" w:hAnsi="Arial" w:cs="Arial"/>
                <w:color w:val="000000" w:themeColor="text1"/>
                <w:sz w:val="22"/>
                <w:szCs w:val="22"/>
                <w:lang w:val="en-GB"/>
              </w:rPr>
            </w:pPr>
            <w:r w:rsidRPr="00BE53F3">
              <w:rPr>
                <w:rFonts w:ascii="Arial" w:hAnsi="Arial" w:cs="Arial"/>
                <w:color w:val="000000" w:themeColor="text1"/>
                <w:sz w:val="22"/>
                <w:szCs w:val="22"/>
                <w:lang w:val="en-GB"/>
              </w:rPr>
              <w:t>49,672</w:t>
            </w:r>
          </w:p>
        </w:tc>
        <w:tc>
          <w:tcPr>
            <w:tcW w:w="1665" w:type="dxa"/>
            <w:vAlign w:val="bottom"/>
          </w:tcPr>
          <w:p w14:paraId="5AA77CE2" w14:textId="4FFA9AB6" w:rsidR="00C05E5C" w:rsidRPr="00BE53F3" w:rsidRDefault="00D80345" w:rsidP="00BE53F3">
            <w:pPr>
              <w:tabs>
                <w:tab w:val="decimal" w:pos="1155"/>
              </w:tabs>
              <w:spacing w:line="380" w:lineRule="exact"/>
              <w:ind w:left="-29" w:right="-29"/>
              <w:rPr>
                <w:rFonts w:ascii="Arial" w:hAnsi="Arial" w:cs="Arial"/>
                <w:color w:val="000000" w:themeColor="text1"/>
                <w:sz w:val="22"/>
                <w:szCs w:val="22"/>
                <w:lang w:val="en-GB"/>
              </w:rPr>
            </w:pPr>
            <w:r w:rsidRPr="00BE53F3">
              <w:rPr>
                <w:rFonts w:ascii="Arial" w:hAnsi="Arial" w:cs="Arial"/>
                <w:color w:val="000000" w:themeColor="text1"/>
                <w:sz w:val="22"/>
                <w:szCs w:val="22"/>
                <w:lang w:val="en-GB"/>
              </w:rPr>
              <w:t>6,295</w:t>
            </w:r>
          </w:p>
        </w:tc>
      </w:tr>
      <w:tr w:rsidR="00C05E5C" w:rsidRPr="00BE53F3" w14:paraId="3F13F8ED" w14:textId="77777777" w:rsidTr="0037550A">
        <w:tc>
          <w:tcPr>
            <w:tcW w:w="5580" w:type="dxa"/>
          </w:tcPr>
          <w:p w14:paraId="423D47C6" w14:textId="77777777" w:rsidR="00C05E5C" w:rsidRPr="00BE53F3" w:rsidRDefault="00C05E5C" w:rsidP="00BE53F3">
            <w:pPr>
              <w:spacing w:line="380" w:lineRule="exact"/>
              <w:ind w:left="151" w:right="-72" w:hanging="151"/>
              <w:rPr>
                <w:rFonts w:ascii="Arial" w:hAnsi="Arial" w:cs="Arial"/>
                <w:color w:val="000000" w:themeColor="text1"/>
                <w:sz w:val="22"/>
                <w:szCs w:val="22"/>
                <w:cs/>
              </w:rPr>
            </w:pPr>
            <w:r w:rsidRPr="00BE53F3">
              <w:rPr>
                <w:rFonts w:ascii="Arial" w:hAnsi="Arial" w:cs="Arial"/>
                <w:color w:val="000000" w:themeColor="text1"/>
                <w:sz w:val="22"/>
                <w:szCs w:val="22"/>
              </w:rPr>
              <w:t>Less: Portion due within one year</w:t>
            </w:r>
          </w:p>
        </w:tc>
        <w:tc>
          <w:tcPr>
            <w:tcW w:w="1665" w:type="dxa"/>
            <w:vAlign w:val="bottom"/>
          </w:tcPr>
          <w:p w14:paraId="10AE2507" w14:textId="0735BFF1" w:rsidR="00C05E5C" w:rsidRPr="00BE53F3" w:rsidRDefault="00A47EE3" w:rsidP="00BE53F3">
            <w:pPr>
              <w:pBdr>
                <w:bottom w:val="single" w:sz="4" w:space="1" w:color="auto"/>
              </w:pBdr>
              <w:tabs>
                <w:tab w:val="decimal" w:pos="1155"/>
              </w:tabs>
              <w:spacing w:line="380" w:lineRule="exact"/>
              <w:ind w:left="-29" w:right="-29"/>
              <w:rPr>
                <w:rFonts w:ascii="Arial" w:hAnsi="Arial" w:cs="Arial"/>
                <w:color w:val="000000" w:themeColor="text1"/>
                <w:sz w:val="22"/>
                <w:szCs w:val="22"/>
                <w:lang w:val="en-GB"/>
              </w:rPr>
            </w:pPr>
            <w:r w:rsidRPr="00BE53F3">
              <w:rPr>
                <w:rFonts w:ascii="Arial" w:hAnsi="Arial" w:cs="Arial"/>
                <w:color w:val="000000" w:themeColor="text1"/>
                <w:sz w:val="22"/>
                <w:szCs w:val="22"/>
                <w:lang w:val="en-GB"/>
              </w:rPr>
              <w:t>(11,236)</w:t>
            </w:r>
          </w:p>
        </w:tc>
        <w:tc>
          <w:tcPr>
            <w:tcW w:w="1665" w:type="dxa"/>
            <w:vAlign w:val="bottom"/>
          </w:tcPr>
          <w:p w14:paraId="03CF343F" w14:textId="59B167B0" w:rsidR="00C05E5C" w:rsidRPr="00BE53F3" w:rsidRDefault="00D80345" w:rsidP="00BE53F3">
            <w:pPr>
              <w:pBdr>
                <w:bottom w:val="single" w:sz="4" w:space="1" w:color="auto"/>
              </w:pBdr>
              <w:tabs>
                <w:tab w:val="decimal" w:pos="1155"/>
              </w:tabs>
              <w:spacing w:line="380" w:lineRule="exact"/>
              <w:ind w:left="-29" w:right="-29"/>
              <w:rPr>
                <w:rFonts w:ascii="Arial" w:hAnsi="Arial" w:cs="Arial"/>
                <w:color w:val="000000" w:themeColor="text1"/>
                <w:sz w:val="22"/>
                <w:szCs w:val="22"/>
                <w:lang w:val="en-GB"/>
              </w:rPr>
            </w:pPr>
            <w:r w:rsidRPr="00BE53F3">
              <w:rPr>
                <w:rFonts w:ascii="Arial" w:hAnsi="Arial" w:cs="Arial"/>
                <w:color w:val="000000" w:themeColor="text1"/>
                <w:sz w:val="22"/>
                <w:szCs w:val="22"/>
                <w:lang w:val="en-GB"/>
              </w:rPr>
              <w:t>(2,937)</w:t>
            </w:r>
          </w:p>
        </w:tc>
      </w:tr>
      <w:tr w:rsidR="00C05E5C" w:rsidRPr="00BE53F3" w14:paraId="76C4839A" w14:textId="77777777" w:rsidTr="0037550A">
        <w:tc>
          <w:tcPr>
            <w:tcW w:w="5580" w:type="dxa"/>
          </w:tcPr>
          <w:p w14:paraId="7C418418" w14:textId="77777777" w:rsidR="00C05E5C" w:rsidRPr="00BE53F3" w:rsidRDefault="00C05E5C" w:rsidP="00BE53F3">
            <w:pPr>
              <w:spacing w:line="380" w:lineRule="exact"/>
              <w:ind w:left="151" w:right="-22" w:hanging="151"/>
              <w:rPr>
                <w:rFonts w:ascii="Arial" w:hAnsi="Arial" w:cs="Arial"/>
                <w:color w:val="000000" w:themeColor="text1"/>
                <w:sz w:val="22"/>
                <w:szCs w:val="22"/>
              </w:rPr>
            </w:pPr>
            <w:r w:rsidRPr="00BE53F3">
              <w:rPr>
                <w:rFonts w:ascii="Arial" w:hAnsi="Arial" w:cs="Arial"/>
                <w:color w:val="000000" w:themeColor="text1"/>
                <w:sz w:val="22"/>
                <w:szCs w:val="22"/>
              </w:rPr>
              <w:t>Lease liabilities - net of current portion</w:t>
            </w:r>
          </w:p>
        </w:tc>
        <w:tc>
          <w:tcPr>
            <w:tcW w:w="1665" w:type="dxa"/>
            <w:vAlign w:val="bottom"/>
          </w:tcPr>
          <w:p w14:paraId="4BC21F8E" w14:textId="77F10E95" w:rsidR="00C05E5C" w:rsidRPr="00BE53F3" w:rsidRDefault="00A47EE3" w:rsidP="00BE53F3">
            <w:pPr>
              <w:pBdr>
                <w:bottom w:val="double" w:sz="4" w:space="1" w:color="auto"/>
              </w:pBdr>
              <w:tabs>
                <w:tab w:val="decimal" w:pos="1155"/>
              </w:tabs>
              <w:spacing w:line="380" w:lineRule="exact"/>
              <w:ind w:left="-29" w:right="-29"/>
              <w:rPr>
                <w:rFonts w:ascii="Arial" w:hAnsi="Arial" w:cs="Arial"/>
                <w:color w:val="000000" w:themeColor="text1"/>
                <w:sz w:val="22"/>
                <w:szCs w:val="22"/>
              </w:rPr>
            </w:pPr>
            <w:r w:rsidRPr="00BE53F3">
              <w:rPr>
                <w:rFonts w:ascii="Arial" w:hAnsi="Arial" w:cs="Arial"/>
                <w:color w:val="000000" w:themeColor="text1"/>
                <w:sz w:val="22"/>
                <w:szCs w:val="22"/>
              </w:rPr>
              <w:t>38,436</w:t>
            </w:r>
          </w:p>
        </w:tc>
        <w:tc>
          <w:tcPr>
            <w:tcW w:w="1665" w:type="dxa"/>
            <w:vAlign w:val="bottom"/>
          </w:tcPr>
          <w:p w14:paraId="71417222" w14:textId="2B6EA6A9" w:rsidR="00C05E5C" w:rsidRPr="00BE53F3" w:rsidRDefault="00D80345" w:rsidP="00BE53F3">
            <w:pPr>
              <w:pBdr>
                <w:bottom w:val="double" w:sz="4" w:space="1" w:color="auto"/>
              </w:pBdr>
              <w:tabs>
                <w:tab w:val="decimal" w:pos="1155"/>
              </w:tabs>
              <w:spacing w:line="380" w:lineRule="exact"/>
              <w:ind w:left="-29" w:right="-29"/>
              <w:rPr>
                <w:rFonts w:ascii="Arial" w:hAnsi="Arial" w:cs="Arial"/>
                <w:color w:val="000000" w:themeColor="text1"/>
                <w:sz w:val="22"/>
                <w:szCs w:val="22"/>
                <w:lang w:val="en-GB"/>
              </w:rPr>
            </w:pPr>
            <w:r w:rsidRPr="00BE53F3">
              <w:rPr>
                <w:rFonts w:ascii="Arial" w:hAnsi="Arial" w:cs="Arial"/>
                <w:color w:val="000000" w:themeColor="text1"/>
                <w:sz w:val="22"/>
                <w:szCs w:val="22"/>
                <w:lang w:val="en-GB"/>
              </w:rPr>
              <w:t>3,358</w:t>
            </w:r>
          </w:p>
        </w:tc>
      </w:tr>
    </w:tbl>
    <w:p w14:paraId="6BF99185" w14:textId="792611DE" w:rsidR="001F6D0A" w:rsidRPr="000976D7" w:rsidRDefault="001F6D0A" w:rsidP="00BE53F3">
      <w:pPr>
        <w:spacing w:before="240" w:after="120" w:line="380" w:lineRule="exact"/>
        <w:ind w:left="900"/>
        <w:jc w:val="thaiDistribute"/>
        <w:rPr>
          <w:rFonts w:ascii="Arial" w:hAnsi="Arial" w:cs="Arial"/>
          <w:color w:val="000000" w:themeColor="text1"/>
          <w:spacing w:val="-2"/>
          <w:sz w:val="22"/>
          <w:szCs w:val="22"/>
        </w:rPr>
      </w:pPr>
      <w:r w:rsidRPr="000976D7">
        <w:rPr>
          <w:rFonts w:ascii="Arial" w:hAnsi="Arial" w:cs="Arial"/>
          <w:color w:val="000000" w:themeColor="text1"/>
          <w:spacing w:val="-2"/>
          <w:sz w:val="22"/>
          <w:szCs w:val="22"/>
        </w:rPr>
        <w:t xml:space="preserve">A maturity analysis of lease payments is disclosed in Note </w:t>
      </w:r>
      <w:r w:rsidR="00D80345" w:rsidRPr="000976D7">
        <w:rPr>
          <w:rFonts w:ascii="Arial" w:hAnsi="Arial" w:cs="Arial"/>
          <w:color w:val="000000" w:themeColor="text1"/>
          <w:spacing w:val="-2"/>
          <w:sz w:val="22"/>
          <w:szCs w:val="22"/>
        </w:rPr>
        <w:t>29.</w:t>
      </w:r>
      <w:r w:rsidR="00112849" w:rsidRPr="000976D7">
        <w:rPr>
          <w:rFonts w:ascii="Arial" w:hAnsi="Arial" w:cs="Arial"/>
          <w:color w:val="000000" w:themeColor="text1"/>
          <w:spacing w:val="-2"/>
          <w:sz w:val="22"/>
          <w:szCs w:val="22"/>
        </w:rPr>
        <w:t>1</w:t>
      </w:r>
      <w:r w:rsidRPr="000976D7">
        <w:rPr>
          <w:rFonts w:ascii="Arial" w:hAnsi="Arial" w:cs="Arial"/>
          <w:color w:val="000000" w:themeColor="text1"/>
          <w:spacing w:val="-2"/>
          <w:sz w:val="22"/>
          <w:szCs w:val="22"/>
        </w:rPr>
        <w:t xml:space="preserve"> </w:t>
      </w:r>
      <w:r w:rsidR="00C22FEC" w:rsidRPr="000976D7">
        <w:rPr>
          <w:rFonts w:ascii="Arial" w:hAnsi="Arial" w:cs="Arial"/>
          <w:color w:val="000000" w:themeColor="text1"/>
          <w:spacing w:val="-2"/>
          <w:sz w:val="22"/>
          <w:szCs w:val="22"/>
        </w:rPr>
        <w:t xml:space="preserve">to the financial statements </w:t>
      </w:r>
      <w:r w:rsidRPr="000976D7">
        <w:rPr>
          <w:rFonts w:ascii="Arial" w:hAnsi="Arial" w:cs="Arial"/>
          <w:color w:val="000000" w:themeColor="text1"/>
          <w:spacing w:val="-2"/>
          <w:sz w:val="22"/>
          <w:szCs w:val="22"/>
        </w:rPr>
        <w:t>under the liquidity risk.</w:t>
      </w:r>
    </w:p>
    <w:p w14:paraId="60508EC7" w14:textId="77777777" w:rsidR="001F6D0A" w:rsidRPr="001445FD" w:rsidRDefault="001F6D0A" w:rsidP="001445FD">
      <w:pPr>
        <w:pStyle w:val="ListParagraph"/>
        <w:numPr>
          <w:ilvl w:val="0"/>
          <w:numId w:val="28"/>
        </w:numPr>
        <w:spacing w:before="120" w:after="120" w:line="360" w:lineRule="exact"/>
        <w:ind w:left="879" w:hanging="274"/>
        <w:contextualSpacing w:val="0"/>
        <w:jc w:val="thaiDistribute"/>
        <w:rPr>
          <w:rFonts w:ascii="Arial" w:hAnsi="Arial" w:cs="Arial"/>
          <w:b/>
          <w:bCs/>
          <w:sz w:val="22"/>
          <w:szCs w:val="28"/>
        </w:rPr>
      </w:pPr>
      <w:r w:rsidRPr="000976D7">
        <w:rPr>
          <w:rFonts w:ascii="Arial" w:hAnsi="Arial" w:cs="Arial"/>
          <w:b/>
          <w:bCs/>
          <w:sz w:val="22"/>
          <w:szCs w:val="28"/>
        </w:rPr>
        <w:t>Expenses</w:t>
      </w:r>
      <w:r w:rsidRPr="001445FD">
        <w:rPr>
          <w:rFonts w:ascii="Arial" w:hAnsi="Arial" w:cs="Arial"/>
          <w:b/>
          <w:bCs/>
          <w:sz w:val="22"/>
          <w:szCs w:val="28"/>
        </w:rPr>
        <w:t xml:space="preserve"> relating to leases that are </w:t>
      </w:r>
      <w:proofErr w:type="spellStart"/>
      <w:r w:rsidRPr="001445FD">
        <w:rPr>
          <w:rFonts w:ascii="Arial" w:hAnsi="Arial" w:cs="Arial"/>
          <w:b/>
          <w:bCs/>
          <w:sz w:val="22"/>
          <w:szCs w:val="28"/>
        </w:rPr>
        <w:t>recognised</w:t>
      </w:r>
      <w:proofErr w:type="spellEnd"/>
      <w:r w:rsidRPr="001445FD">
        <w:rPr>
          <w:rFonts w:ascii="Arial" w:hAnsi="Arial" w:cs="Arial"/>
          <w:b/>
          <w:bCs/>
          <w:sz w:val="22"/>
          <w:szCs w:val="28"/>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6570"/>
        <w:gridCol w:w="2430"/>
      </w:tblGrid>
      <w:tr w:rsidR="0037550A" w:rsidRPr="00BE53F3" w14:paraId="5978549E" w14:textId="77777777" w:rsidTr="00BE53F3">
        <w:trPr>
          <w:cantSplit/>
        </w:trPr>
        <w:tc>
          <w:tcPr>
            <w:tcW w:w="6570" w:type="dxa"/>
            <w:vAlign w:val="bottom"/>
          </w:tcPr>
          <w:p w14:paraId="0D82650D" w14:textId="77777777" w:rsidR="0037550A" w:rsidRPr="00BE53F3" w:rsidRDefault="0037550A" w:rsidP="00BE53F3">
            <w:pPr>
              <w:snapToGrid w:val="0"/>
              <w:spacing w:line="380" w:lineRule="exact"/>
              <w:ind w:left="86" w:right="101"/>
              <w:jc w:val="center"/>
              <w:rPr>
                <w:rFonts w:ascii="Arial" w:hAnsi="Arial" w:cs="Arial"/>
                <w:color w:val="000000" w:themeColor="text1"/>
                <w:sz w:val="22"/>
                <w:szCs w:val="22"/>
              </w:rPr>
            </w:pPr>
          </w:p>
        </w:tc>
        <w:tc>
          <w:tcPr>
            <w:tcW w:w="2430" w:type="dxa"/>
          </w:tcPr>
          <w:p w14:paraId="7EDBFD65" w14:textId="62688E23" w:rsidR="0037550A" w:rsidRPr="00BE53F3" w:rsidRDefault="0037550A" w:rsidP="00BE53F3">
            <w:pPr>
              <w:snapToGrid w:val="0"/>
              <w:spacing w:line="380" w:lineRule="exact"/>
              <w:ind w:left="86" w:right="101"/>
              <w:jc w:val="right"/>
              <w:rPr>
                <w:rFonts w:ascii="Arial" w:hAnsi="Arial" w:cs="Arial"/>
                <w:color w:val="000000" w:themeColor="text1"/>
                <w:sz w:val="22"/>
                <w:szCs w:val="22"/>
              </w:rPr>
            </w:pPr>
            <w:r w:rsidRPr="00BE53F3">
              <w:rPr>
                <w:rFonts w:ascii="Arial" w:hAnsi="Arial" w:cs="Arial"/>
                <w:color w:val="000000" w:themeColor="text1"/>
                <w:sz w:val="22"/>
                <w:szCs w:val="22"/>
              </w:rPr>
              <w:t>(Unit: Thousand Baht)</w:t>
            </w:r>
          </w:p>
        </w:tc>
      </w:tr>
      <w:tr w:rsidR="0037550A" w:rsidRPr="00BE53F3" w14:paraId="66C5F0F5" w14:textId="77777777" w:rsidTr="00BE53F3">
        <w:trPr>
          <w:cantSplit/>
          <w:trHeight w:val="66"/>
        </w:trPr>
        <w:tc>
          <w:tcPr>
            <w:tcW w:w="6570" w:type="dxa"/>
            <w:vAlign w:val="bottom"/>
          </w:tcPr>
          <w:p w14:paraId="785314C0" w14:textId="77777777" w:rsidR="0037550A" w:rsidRPr="00BE53F3" w:rsidRDefault="0037550A" w:rsidP="00BE53F3">
            <w:pPr>
              <w:snapToGrid w:val="0"/>
              <w:spacing w:line="380" w:lineRule="exact"/>
              <w:ind w:left="86" w:right="101"/>
              <w:jc w:val="center"/>
              <w:rPr>
                <w:rFonts w:ascii="Arial" w:hAnsi="Arial" w:cs="Arial"/>
                <w:color w:val="000000" w:themeColor="text1"/>
                <w:sz w:val="22"/>
                <w:szCs w:val="22"/>
              </w:rPr>
            </w:pPr>
          </w:p>
        </w:tc>
        <w:tc>
          <w:tcPr>
            <w:tcW w:w="2430" w:type="dxa"/>
          </w:tcPr>
          <w:p w14:paraId="727E063A" w14:textId="77777777" w:rsidR="0037550A" w:rsidRPr="00BE53F3" w:rsidRDefault="0037550A" w:rsidP="00BE53F3">
            <w:pPr>
              <w:pBdr>
                <w:bottom w:val="single" w:sz="4" w:space="1" w:color="auto"/>
              </w:pBdr>
              <w:spacing w:line="380" w:lineRule="exact"/>
              <w:ind w:left="86" w:right="101"/>
              <w:jc w:val="center"/>
              <w:rPr>
                <w:rFonts w:ascii="Arial" w:hAnsi="Arial" w:cs="Arial"/>
                <w:color w:val="000000" w:themeColor="text1"/>
                <w:sz w:val="22"/>
                <w:szCs w:val="22"/>
              </w:rPr>
            </w:pPr>
            <w:r w:rsidRPr="00BE53F3">
              <w:rPr>
                <w:rFonts w:ascii="Arial" w:hAnsi="Arial" w:cs="Arial"/>
                <w:color w:val="000000" w:themeColor="text1"/>
                <w:sz w:val="22"/>
                <w:szCs w:val="22"/>
              </w:rPr>
              <w:t xml:space="preserve">For the year ended </w:t>
            </w:r>
          </w:p>
          <w:p w14:paraId="66E259F0" w14:textId="67C1E138" w:rsidR="0037550A" w:rsidRPr="00BE53F3" w:rsidRDefault="0037550A" w:rsidP="00BE53F3">
            <w:pPr>
              <w:pBdr>
                <w:bottom w:val="single" w:sz="4" w:space="1" w:color="auto"/>
              </w:pBdr>
              <w:spacing w:line="380" w:lineRule="exact"/>
              <w:ind w:left="86" w:right="101"/>
              <w:jc w:val="center"/>
              <w:rPr>
                <w:rFonts w:ascii="Arial" w:hAnsi="Arial" w:cs="Arial"/>
                <w:color w:val="000000" w:themeColor="text1"/>
                <w:sz w:val="22"/>
                <w:szCs w:val="22"/>
              </w:rPr>
            </w:pPr>
            <w:r w:rsidRPr="00BE53F3">
              <w:rPr>
                <w:rFonts w:ascii="Arial" w:hAnsi="Arial" w:cs="Arial"/>
                <w:color w:val="000000" w:themeColor="text1"/>
                <w:sz w:val="22"/>
                <w:szCs w:val="22"/>
              </w:rPr>
              <w:t>31 December 2020</w:t>
            </w:r>
          </w:p>
        </w:tc>
      </w:tr>
      <w:tr w:rsidR="0037550A" w:rsidRPr="00BE53F3" w14:paraId="6BF97724" w14:textId="77777777" w:rsidTr="00BE53F3">
        <w:trPr>
          <w:cantSplit/>
        </w:trPr>
        <w:tc>
          <w:tcPr>
            <w:tcW w:w="6570" w:type="dxa"/>
            <w:hideMark/>
          </w:tcPr>
          <w:p w14:paraId="50D026C3" w14:textId="3AE730A4" w:rsidR="0037550A" w:rsidRPr="00BE53F3" w:rsidRDefault="0037550A" w:rsidP="00BE53F3">
            <w:pPr>
              <w:spacing w:line="380" w:lineRule="exact"/>
              <w:ind w:left="180"/>
              <w:jc w:val="both"/>
              <w:rPr>
                <w:rFonts w:ascii="Arial" w:eastAsia="Calibri" w:hAnsi="Arial" w:cs="Arial"/>
                <w:color w:val="000000" w:themeColor="text1"/>
                <w:sz w:val="22"/>
                <w:szCs w:val="22"/>
              </w:rPr>
            </w:pPr>
            <w:r w:rsidRPr="00BE53F3">
              <w:rPr>
                <w:rFonts w:ascii="Arial" w:eastAsia="Calibri" w:hAnsi="Arial" w:cs="Arial"/>
                <w:color w:val="000000" w:themeColor="text1"/>
                <w:sz w:val="22"/>
                <w:szCs w:val="22"/>
              </w:rPr>
              <w:t>Depreciation of right-of-use assets</w:t>
            </w:r>
          </w:p>
        </w:tc>
        <w:tc>
          <w:tcPr>
            <w:tcW w:w="2430" w:type="dxa"/>
            <w:vAlign w:val="bottom"/>
          </w:tcPr>
          <w:p w14:paraId="06873D59" w14:textId="22BBA7DF" w:rsidR="0037550A" w:rsidRPr="00BE53F3" w:rsidRDefault="0037550A" w:rsidP="00BE53F3">
            <w:pPr>
              <w:tabs>
                <w:tab w:val="decimal" w:pos="1894"/>
              </w:tabs>
              <w:spacing w:line="380" w:lineRule="exact"/>
              <w:ind w:left="86"/>
              <w:rPr>
                <w:rFonts w:ascii="Arial" w:hAnsi="Arial" w:cs="Arial"/>
                <w:color w:val="000000" w:themeColor="text1"/>
                <w:sz w:val="22"/>
                <w:szCs w:val="22"/>
              </w:rPr>
            </w:pPr>
            <w:r w:rsidRPr="00BE53F3">
              <w:rPr>
                <w:rFonts w:ascii="Arial" w:hAnsi="Arial" w:cs="Arial"/>
                <w:color w:val="000000" w:themeColor="text1"/>
                <w:sz w:val="22"/>
                <w:szCs w:val="22"/>
              </w:rPr>
              <w:t>11,197</w:t>
            </w:r>
          </w:p>
        </w:tc>
      </w:tr>
      <w:tr w:rsidR="0037550A" w:rsidRPr="00BE53F3" w14:paraId="702FA234" w14:textId="77777777" w:rsidTr="00BE53F3">
        <w:trPr>
          <w:cantSplit/>
        </w:trPr>
        <w:tc>
          <w:tcPr>
            <w:tcW w:w="6570" w:type="dxa"/>
            <w:hideMark/>
          </w:tcPr>
          <w:p w14:paraId="5C5CA0CE" w14:textId="463A0BE7" w:rsidR="0037550A" w:rsidRPr="00BE53F3" w:rsidRDefault="0037550A" w:rsidP="00BE53F3">
            <w:pPr>
              <w:spacing w:line="380" w:lineRule="exact"/>
              <w:ind w:left="180"/>
              <w:jc w:val="both"/>
              <w:rPr>
                <w:rFonts w:ascii="Arial" w:eastAsia="Calibri" w:hAnsi="Arial" w:cs="Arial"/>
                <w:color w:val="000000" w:themeColor="text1"/>
                <w:sz w:val="22"/>
                <w:szCs w:val="22"/>
              </w:rPr>
            </w:pPr>
            <w:r w:rsidRPr="00BE53F3">
              <w:rPr>
                <w:rFonts w:ascii="Arial" w:eastAsia="Calibri" w:hAnsi="Arial" w:cs="Arial"/>
                <w:color w:val="000000" w:themeColor="text1"/>
                <w:sz w:val="22"/>
                <w:szCs w:val="22"/>
              </w:rPr>
              <w:t>Interest expense</w:t>
            </w:r>
            <w:r w:rsidR="001445FD">
              <w:rPr>
                <w:rFonts w:ascii="Arial" w:eastAsia="Calibri" w:hAnsi="Arial" w:cs="Arial"/>
                <w:color w:val="000000" w:themeColor="text1"/>
                <w:sz w:val="22"/>
                <w:szCs w:val="22"/>
              </w:rPr>
              <w:t xml:space="preserve">s </w:t>
            </w:r>
            <w:r w:rsidRPr="00BE53F3">
              <w:rPr>
                <w:rFonts w:ascii="Arial" w:eastAsia="Calibri" w:hAnsi="Arial" w:cs="Arial"/>
                <w:color w:val="000000" w:themeColor="text1"/>
                <w:sz w:val="22"/>
                <w:szCs w:val="22"/>
              </w:rPr>
              <w:t>on lease liabilities</w:t>
            </w:r>
          </w:p>
        </w:tc>
        <w:tc>
          <w:tcPr>
            <w:tcW w:w="2430" w:type="dxa"/>
            <w:vAlign w:val="bottom"/>
          </w:tcPr>
          <w:p w14:paraId="4A15790E" w14:textId="1423E690" w:rsidR="0037550A" w:rsidRPr="00BE53F3" w:rsidRDefault="0037550A" w:rsidP="00BE53F3">
            <w:pPr>
              <w:tabs>
                <w:tab w:val="decimal" w:pos="1894"/>
              </w:tabs>
              <w:spacing w:line="380" w:lineRule="exact"/>
              <w:rPr>
                <w:rFonts w:ascii="Arial" w:hAnsi="Arial" w:cs="Arial"/>
                <w:color w:val="000000" w:themeColor="text1"/>
                <w:sz w:val="22"/>
                <w:szCs w:val="22"/>
              </w:rPr>
            </w:pPr>
            <w:r w:rsidRPr="00BE53F3">
              <w:rPr>
                <w:rFonts w:ascii="Arial" w:hAnsi="Arial" w:cs="Arial"/>
                <w:color w:val="000000" w:themeColor="text1"/>
                <w:sz w:val="22"/>
                <w:szCs w:val="22"/>
              </w:rPr>
              <w:t>2,053</w:t>
            </w:r>
          </w:p>
        </w:tc>
      </w:tr>
      <w:tr w:rsidR="0037550A" w:rsidRPr="00BE53F3" w14:paraId="31AAC3E6" w14:textId="77777777" w:rsidTr="00BE53F3">
        <w:trPr>
          <w:cantSplit/>
        </w:trPr>
        <w:tc>
          <w:tcPr>
            <w:tcW w:w="6570" w:type="dxa"/>
            <w:hideMark/>
          </w:tcPr>
          <w:p w14:paraId="4B805E07" w14:textId="5241CCEF" w:rsidR="0037550A" w:rsidRPr="00BE53F3" w:rsidRDefault="0037550A" w:rsidP="00BE53F3">
            <w:pPr>
              <w:spacing w:line="380" w:lineRule="exact"/>
              <w:ind w:left="180"/>
              <w:jc w:val="both"/>
              <w:rPr>
                <w:rFonts w:ascii="Arial" w:eastAsia="Calibri" w:hAnsi="Arial" w:cs="Arial"/>
                <w:color w:val="000000" w:themeColor="text1"/>
                <w:sz w:val="22"/>
                <w:szCs w:val="22"/>
              </w:rPr>
            </w:pPr>
            <w:r w:rsidRPr="00BE53F3">
              <w:rPr>
                <w:rFonts w:ascii="Arial" w:hAnsi="Arial" w:cs="Arial"/>
                <w:color w:val="000000" w:themeColor="text1"/>
                <w:sz w:val="22"/>
                <w:szCs w:val="22"/>
              </w:rPr>
              <w:t>Expense</w:t>
            </w:r>
            <w:r w:rsidR="00BE53F3" w:rsidRPr="00BE53F3">
              <w:rPr>
                <w:rFonts w:ascii="Arial" w:hAnsi="Arial" w:cs="Arial"/>
                <w:color w:val="000000" w:themeColor="text1"/>
                <w:sz w:val="22"/>
                <w:szCs w:val="22"/>
              </w:rPr>
              <w:t>s</w:t>
            </w:r>
            <w:r w:rsidRPr="00BE53F3">
              <w:rPr>
                <w:rFonts w:ascii="Arial" w:hAnsi="Arial" w:cs="Arial"/>
                <w:color w:val="000000" w:themeColor="text1"/>
                <w:sz w:val="22"/>
                <w:szCs w:val="22"/>
              </w:rPr>
              <w:t xml:space="preserve"> relating to leases of low-value assets</w:t>
            </w:r>
          </w:p>
        </w:tc>
        <w:tc>
          <w:tcPr>
            <w:tcW w:w="2430" w:type="dxa"/>
            <w:vAlign w:val="bottom"/>
          </w:tcPr>
          <w:p w14:paraId="742B5BB9" w14:textId="47B37EEB" w:rsidR="0037550A" w:rsidRPr="00BE53F3" w:rsidRDefault="0037550A" w:rsidP="00BE53F3">
            <w:pPr>
              <w:tabs>
                <w:tab w:val="decimal" w:pos="1894"/>
              </w:tabs>
              <w:spacing w:line="380" w:lineRule="exact"/>
              <w:rPr>
                <w:rFonts w:ascii="Arial" w:hAnsi="Arial" w:cs="Arial"/>
                <w:color w:val="000000" w:themeColor="text1"/>
                <w:sz w:val="22"/>
                <w:szCs w:val="22"/>
                <w:cs/>
              </w:rPr>
            </w:pPr>
            <w:r w:rsidRPr="00BE53F3">
              <w:rPr>
                <w:rFonts w:ascii="Arial" w:hAnsi="Arial" w:cs="Arial"/>
                <w:color w:val="000000" w:themeColor="text1"/>
                <w:sz w:val="22"/>
                <w:szCs w:val="22"/>
              </w:rPr>
              <w:t>279</w:t>
            </w:r>
          </w:p>
        </w:tc>
      </w:tr>
    </w:tbl>
    <w:p w14:paraId="72D62FE5" w14:textId="77777777" w:rsidR="001F6D0A" w:rsidRPr="001445FD" w:rsidRDefault="001F6D0A" w:rsidP="001445FD">
      <w:pPr>
        <w:pStyle w:val="ListParagraph"/>
        <w:numPr>
          <w:ilvl w:val="0"/>
          <w:numId w:val="28"/>
        </w:numPr>
        <w:spacing w:before="240" w:after="120" w:line="360" w:lineRule="exact"/>
        <w:ind w:left="879" w:hanging="274"/>
        <w:contextualSpacing w:val="0"/>
        <w:jc w:val="thaiDistribute"/>
        <w:rPr>
          <w:rFonts w:ascii="Arial" w:hAnsi="Arial" w:cs="Arial"/>
          <w:b/>
          <w:bCs/>
          <w:sz w:val="22"/>
          <w:szCs w:val="28"/>
        </w:rPr>
      </w:pPr>
      <w:r w:rsidRPr="000976D7">
        <w:rPr>
          <w:rFonts w:ascii="Arial" w:hAnsi="Arial" w:cs="Arial"/>
          <w:b/>
          <w:bCs/>
          <w:sz w:val="22"/>
          <w:szCs w:val="28"/>
        </w:rPr>
        <w:t>Others</w:t>
      </w:r>
    </w:p>
    <w:p w14:paraId="1DF8637F" w14:textId="66B5EA9F" w:rsidR="001F6D0A" w:rsidRPr="000976D7" w:rsidRDefault="001F6D0A" w:rsidP="00BE53F3">
      <w:pPr>
        <w:pStyle w:val="ListParagraph"/>
        <w:tabs>
          <w:tab w:val="left" w:pos="1440"/>
        </w:tabs>
        <w:spacing w:before="120" w:after="120" w:line="380" w:lineRule="exact"/>
        <w:ind w:left="900"/>
        <w:contextualSpacing w:val="0"/>
        <w:jc w:val="thaiDistribute"/>
        <w:rPr>
          <w:rFonts w:ascii="Arial" w:hAnsi="Arial" w:cs="Arial"/>
          <w:sz w:val="22"/>
          <w:szCs w:val="22"/>
        </w:rPr>
      </w:pPr>
      <w:r w:rsidRPr="000976D7">
        <w:rPr>
          <w:rFonts w:ascii="Arial" w:hAnsi="Arial" w:cs="Arial"/>
          <w:sz w:val="22"/>
          <w:szCs w:val="22"/>
        </w:rPr>
        <w:t xml:space="preserve">The </w:t>
      </w:r>
      <w:r w:rsidR="0049239E" w:rsidRPr="000976D7">
        <w:rPr>
          <w:rFonts w:ascii="Arial" w:hAnsi="Arial" w:cs="Arial"/>
          <w:sz w:val="22"/>
          <w:szCs w:val="22"/>
        </w:rPr>
        <w:t>Company</w:t>
      </w:r>
      <w:r w:rsidRPr="000976D7">
        <w:rPr>
          <w:rFonts w:ascii="Arial" w:hAnsi="Arial" w:cs="Arial"/>
          <w:sz w:val="22"/>
          <w:szCs w:val="22"/>
        </w:rPr>
        <w:t xml:space="preserve"> had total cash outflows for leases for the year ended 31 December 2020 of Baht </w:t>
      </w:r>
      <w:r w:rsidR="00C64A77" w:rsidRPr="000976D7">
        <w:rPr>
          <w:rFonts w:ascii="Arial" w:hAnsi="Arial" w:cs="Arial"/>
          <w:sz w:val="22"/>
          <w:szCs w:val="22"/>
        </w:rPr>
        <w:t>14</w:t>
      </w:r>
      <w:r w:rsidRPr="000976D7">
        <w:rPr>
          <w:rFonts w:ascii="Arial" w:hAnsi="Arial" w:cs="Arial"/>
          <w:sz w:val="22"/>
          <w:szCs w:val="22"/>
        </w:rPr>
        <w:t xml:space="preserve"> million, including the cash outflow related to short-term lease</w:t>
      </w:r>
      <w:r w:rsidR="00BE53F3">
        <w:rPr>
          <w:rFonts w:ascii="Arial" w:hAnsi="Arial" w:cs="Arial"/>
          <w:sz w:val="22"/>
          <w:szCs w:val="22"/>
        </w:rPr>
        <w:t>s</w:t>
      </w:r>
      <w:r w:rsidRPr="000976D7">
        <w:rPr>
          <w:rFonts w:ascii="Arial" w:hAnsi="Arial" w:cs="Arial"/>
          <w:sz w:val="22"/>
          <w:szCs w:val="22"/>
        </w:rPr>
        <w:t xml:space="preserve">, leases of </w:t>
      </w:r>
      <w:r w:rsidR="00C22FEC" w:rsidRPr="000976D7">
        <w:rPr>
          <w:rFonts w:ascii="Arial" w:hAnsi="Arial" w:cs="Arial"/>
          <w:sz w:val="22"/>
          <w:szCs w:val="22"/>
        </w:rPr>
        <w:t xml:space="preserve">  </w:t>
      </w:r>
      <w:r w:rsidR="0037550A" w:rsidRPr="000976D7">
        <w:rPr>
          <w:rFonts w:ascii="Arial" w:hAnsi="Arial" w:cstheme="minorBidi" w:hint="cs"/>
          <w:sz w:val="22"/>
          <w:szCs w:val="22"/>
          <w:cs/>
        </w:rPr>
        <w:t xml:space="preserve">              </w:t>
      </w:r>
      <w:r w:rsidR="00C22FEC" w:rsidRPr="000976D7">
        <w:rPr>
          <w:rFonts w:ascii="Arial" w:hAnsi="Arial" w:cs="Arial"/>
          <w:sz w:val="22"/>
          <w:szCs w:val="22"/>
        </w:rPr>
        <w:t xml:space="preserve">     </w:t>
      </w:r>
      <w:r w:rsidRPr="000976D7">
        <w:rPr>
          <w:rFonts w:ascii="Arial" w:hAnsi="Arial" w:cs="Arial"/>
          <w:sz w:val="22"/>
          <w:szCs w:val="22"/>
        </w:rPr>
        <w:t xml:space="preserve">low-value assets and variable lease payments </w:t>
      </w:r>
      <w:r w:rsidRPr="000976D7">
        <w:rPr>
          <w:rFonts w:ascii="Arial" w:hAnsi="Arial" w:cs="Arial"/>
          <w:spacing w:val="-4"/>
          <w:sz w:val="22"/>
          <w:szCs w:val="22"/>
        </w:rPr>
        <w:t>that do not depend on an index or a rate</w:t>
      </w:r>
      <w:r w:rsidR="006F7186" w:rsidRPr="000976D7">
        <w:rPr>
          <w:rFonts w:ascii="Arial" w:hAnsi="Arial" w:cs="Arial"/>
          <w:sz w:val="22"/>
          <w:szCs w:val="22"/>
        </w:rPr>
        <w:t>.</w:t>
      </w:r>
    </w:p>
    <w:p w14:paraId="115564F1" w14:textId="77777777" w:rsidR="00BE53F3" w:rsidRDefault="00BE53F3" w:rsidP="00BE53F3">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6410D783" w14:textId="415FBFFF" w:rsidR="003963AB" w:rsidRPr="000976D7" w:rsidRDefault="00536B1A" w:rsidP="00642957">
      <w:pPr>
        <w:tabs>
          <w:tab w:val="left" w:pos="1080"/>
          <w:tab w:val="left" w:pos="2880"/>
        </w:tabs>
        <w:spacing w:before="120" w:after="120" w:line="380" w:lineRule="exact"/>
        <w:ind w:left="609" w:hanging="609"/>
        <w:jc w:val="thaiDistribute"/>
        <w:rPr>
          <w:rFonts w:ascii="Arial" w:hAnsi="Arial" w:cs="Arial"/>
          <w:b/>
          <w:bCs/>
          <w:sz w:val="22"/>
          <w:szCs w:val="22"/>
        </w:rPr>
      </w:pPr>
      <w:r w:rsidRPr="000976D7">
        <w:rPr>
          <w:rFonts w:ascii="Arial" w:hAnsi="Arial" w:cs="Arial"/>
          <w:b/>
          <w:bCs/>
          <w:sz w:val="22"/>
          <w:szCs w:val="22"/>
        </w:rPr>
        <w:lastRenderedPageBreak/>
        <w:t>1</w:t>
      </w:r>
      <w:r w:rsidR="00386F56" w:rsidRPr="000976D7">
        <w:rPr>
          <w:rFonts w:ascii="Arial" w:hAnsi="Arial" w:cs="Arial"/>
          <w:b/>
          <w:bCs/>
          <w:sz w:val="22"/>
          <w:szCs w:val="22"/>
        </w:rPr>
        <w:t>7</w:t>
      </w:r>
      <w:r w:rsidR="002E7A50" w:rsidRPr="000976D7">
        <w:rPr>
          <w:rFonts w:ascii="Arial" w:hAnsi="Arial" w:cs="Arial"/>
          <w:b/>
          <w:bCs/>
          <w:sz w:val="22"/>
          <w:szCs w:val="22"/>
        </w:rPr>
        <w:t>.</w:t>
      </w:r>
      <w:r w:rsidR="002E7A50" w:rsidRPr="000976D7">
        <w:rPr>
          <w:rFonts w:ascii="Arial" w:hAnsi="Arial" w:cs="Arial"/>
          <w:b/>
          <w:bCs/>
          <w:sz w:val="22"/>
          <w:szCs w:val="22"/>
        </w:rPr>
        <w:tab/>
      </w:r>
      <w:r w:rsidR="003963AB" w:rsidRPr="000976D7">
        <w:rPr>
          <w:rFonts w:ascii="Arial" w:hAnsi="Arial" w:cs="Arial"/>
          <w:b/>
          <w:bCs/>
          <w:sz w:val="22"/>
          <w:szCs w:val="22"/>
        </w:rPr>
        <w:t>Long-term loans</w:t>
      </w:r>
      <w:r w:rsidRPr="000976D7">
        <w:rPr>
          <w:rFonts w:ascii="Arial" w:hAnsi="Arial" w:cs="Arial"/>
          <w:b/>
          <w:bCs/>
          <w:sz w:val="22"/>
          <w:szCs w:val="22"/>
        </w:rPr>
        <w:t xml:space="preserve"> from financial institutions</w:t>
      </w:r>
    </w:p>
    <w:tbl>
      <w:tblPr>
        <w:tblW w:w="9090" w:type="dxa"/>
        <w:tblInd w:w="540" w:type="dxa"/>
        <w:tblLayout w:type="fixed"/>
        <w:tblLook w:val="0000" w:firstRow="0" w:lastRow="0" w:firstColumn="0" w:lastColumn="0" w:noHBand="0" w:noVBand="0"/>
      </w:tblPr>
      <w:tblGrid>
        <w:gridCol w:w="719"/>
        <w:gridCol w:w="1171"/>
        <w:gridCol w:w="450"/>
        <w:gridCol w:w="4050"/>
        <w:gridCol w:w="1350"/>
        <w:gridCol w:w="1350"/>
      </w:tblGrid>
      <w:tr w:rsidR="00C05E5C" w:rsidRPr="000976D7" w14:paraId="61CC52DD" w14:textId="77777777" w:rsidTr="006F7136">
        <w:trPr>
          <w:tblHeader/>
        </w:trPr>
        <w:tc>
          <w:tcPr>
            <w:tcW w:w="719" w:type="dxa"/>
            <w:vAlign w:val="bottom"/>
          </w:tcPr>
          <w:p w14:paraId="1DB64DB9" w14:textId="77777777" w:rsidR="00C05E5C" w:rsidRPr="000976D7" w:rsidRDefault="00C05E5C" w:rsidP="00642957">
            <w:pPr>
              <w:spacing w:line="380" w:lineRule="exact"/>
              <w:jc w:val="center"/>
              <w:rPr>
                <w:rFonts w:ascii="Arial" w:hAnsi="Arial" w:cs="Arial"/>
                <w:sz w:val="18"/>
                <w:szCs w:val="18"/>
              </w:rPr>
            </w:pPr>
          </w:p>
        </w:tc>
        <w:tc>
          <w:tcPr>
            <w:tcW w:w="1171" w:type="dxa"/>
            <w:vAlign w:val="bottom"/>
          </w:tcPr>
          <w:p w14:paraId="75D077D0" w14:textId="77777777" w:rsidR="00C05E5C" w:rsidRPr="000976D7" w:rsidRDefault="00C05E5C" w:rsidP="00642957">
            <w:pPr>
              <w:spacing w:line="380" w:lineRule="exact"/>
              <w:jc w:val="center"/>
              <w:rPr>
                <w:rFonts w:ascii="Arial" w:hAnsi="Arial" w:cs="Arial"/>
                <w:sz w:val="18"/>
                <w:szCs w:val="18"/>
              </w:rPr>
            </w:pPr>
          </w:p>
        </w:tc>
        <w:tc>
          <w:tcPr>
            <w:tcW w:w="4500" w:type="dxa"/>
            <w:gridSpan w:val="2"/>
            <w:vAlign w:val="bottom"/>
          </w:tcPr>
          <w:p w14:paraId="59915CF3" w14:textId="77777777" w:rsidR="00C05E5C" w:rsidRPr="000976D7" w:rsidRDefault="00C05E5C" w:rsidP="00642957">
            <w:pPr>
              <w:spacing w:line="380" w:lineRule="exact"/>
              <w:jc w:val="center"/>
              <w:rPr>
                <w:rFonts w:ascii="Arial" w:hAnsi="Arial" w:cs="Arial"/>
                <w:sz w:val="18"/>
                <w:szCs w:val="18"/>
              </w:rPr>
            </w:pPr>
          </w:p>
        </w:tc>
        <w:tc>
          <w:tcPr>
            <w:tcW w:w="2700" w:type="dxa"/>
            <w:gridSpan w:val="2"/>
          </w:tcPr>
          <w:p w14:paraId="1410C117" w14:textId="2153CBB7" w:rsidR="00C05E5C" w:rsidRPr="000976D7" w:rsidRDefault="00C05E5C" w:rsidP="00642957">
            <w:pPr>
              <w:spacing w:line="380" w:lineRule="exact"/>
              <w:ind w:right="12"/>
              <w:jc w:val="right"/>
              <w:rPr>
                <w:rFonts w:ascii="Arial" w:hAnsi="Arial" w:cs="Arial"/>
                <w:sz w:val="18"/>
                <w:szCs w:val="18"/>
              </w:rPr>
            </w:pPr>
            <w:r w:rsidRPr="000976D7">
              <w:rPr>
                <w:rFonts w:ascii="Arial" w:hAnsi="Arial" w:cs="Arial"/>
                <w:sz w:val="18"/>
                <w:szCs w:val="18"/>
              </w:rPr>
              <w:t>(Unit: Thousand Baht)</w:t>
            </w:r>
          </w:p>
        </w:tc>
      </w:tr>
      <w:tr w:rsidR="00C05E5C" w:rsidRPr="000976D7" w14:paraId="595B2C09" w14:textId="77777777" w:rsidTr="006F7136">
        <w:trPr>
          <w:tblHeader/>
        </w:trPr>
        <w:tc>
          <w:tcPr>
            <w:tcW w:w="719" w:type="dxa"/>
            <w:vAlign w:val="bottom"/>
          </w:tcPr>
          <w:p w14:paraId="70851EA7" w14:textId="77777777" w:rsidR="00C05E5C" w:rsidRPr="000976D7" w:rsidRDefault="00C05E5C" w:rsidP="00642957">
            <w:pPr>
              <w:pBdr>
                <w:bottom w:val="single" w:sz="4" w:space="1" w:color="auto"/>
              </w:pBdr>
              <w:spacing w:line="380" w:lineRule="exact"/>
              <w:jc w:val="center"/>
              <w:rPr>
                <w:rFonts w:ascii="Arial" w:hAnsi="Arial" w:cs="Arial"/>
                <w:sz w:val="18"/>
                <w:szCs w:val="18"/>
              </w:rPr>
            </w:pPr>
            <w:r w:rsidRPr="000976D7">
              <w:rPr>
                <w:rFonts w:ascii="Arial" w:hAnsi="Arial" w:cs="Arial"/>
                <w:sz w:val="18"/>
                <w:szCs w:val="18"/>
              </w:rPr>
              <w:t>Loan</w:t>
            </w:r>
          </w:p>
        </w:tc>
        <w:tc>
          <w:tcPr>
            <w:tcW w:w="1621" w:type="dxa"/>
            <w:gridSpan w:val="2"/>
            <w:vAlign w:val="bottom"/>
          </w:tcPr>
          <w:p w14:paraId="3DF5F2CA" w14:textId="77777777" w:rsidR="00C05E5C" w:rsidRPr="000976D7" w:rsidRDefault="00C05E5C" w:rsidP="00642957">
            <w:pPr>
              <w:pBdr>
                <w:bottom w:val="single" w:sz="4" w:space="1" w:color="auto"/>
              </w:pBdr>
              <w:spacing w:line="380" w:lineRule="exact"/>
              <w:jc w:val="center"/>
              <w:rPr>
                <w:rFonts w:ascii="Arial" w:hAnsi="Arial" w:cs="Arial"/>
                <w:sz w:val="18"/>
                <w:szCs w:val="18"/>
              </w:rPr>
            </w:pPr>
            <w:r w:rsidRPr="000976D7">
              <w:rPr>
                <w:rFonts w:ascii="Arial" w:hAnsi="Arial" w:cs="Arial"/>
                <w:sz w:val="18"/>
                <w:szCs w:val="18"/>
              </w:rPr>
              <w:t>Interest rate</w:t>
            </w:r>
          </w:p>
        </w:tc>
        <w:tc>
          <w:tcPr>
            <w:tcW w:w="4050" w:type="dxa"/>
            <w:vAlign w:val="bottom"/>
          </w:tcPr>
          <w:p w14:paraId="1F700E9E" w14:textId="77777777" w:rsidR="00C05E5C" w:rsidRPr="000976D7" w:rsidRDefault="00C05E5C" w:rsidP="00642957">
            <w:pPr>
              <w:pBdr>
                <w:bottom w:val="single" w:sz="4" w:space="1" w:color="auto"/>
              </w:pBdr>
              <w:spacing w:line="380" w:lineRule="exact"/>
              <w:jc w:val="center"/>
              <w:rPr>
                <w:rFonts w:ascii="Arial" w:hAnsi="Arial" w:cs="Arial"/>
                <w:sz w:val="18"/>
                <w:szCs w:val="18"/>
              </w:rPr>
            </w:pPr>
            <w:r w:rsidRPr="000976D7">
              <w:rPr>
                <w:rFonts w:ascii="Arial" w:hAnsi="Arial" w:cs="Arial"/>
                <w:sz w:val="18"/>
                <w:szCs w:val="18"/>
              </w:rPr>
              <w:t>Repayment schedule</w:t>
            </w:r>
          </w:p>
        </w:tc>
        <w:tc>
          <w:tcPr>
            <w:tcW w:w="1350" w:type="dxa"/>
            <w:vAlign w:val="bottom"/>
          </w:tcPr>
          <w:p w14:paraId="526CF1DB" w14:textId="61816C91" w:rsidR="00C05E5C" w:rsidRPr="000976D7" w:rsidRDefault="00C05E5C" w:rsidP="00C22FEC">
            <w:pPr>
              <w:pBdr>
                <w:bottom w:val="single" w:sz="4" w:space="1" w:color="auto"/>
              </w:pBdr>
              <w:spacing w:line="380" w:lineRule="exact"/>
              <w:ind w:right="12"/>
              <w:jc w:val="center"/>
              <w:rPr>
                <w:rFonts w:ascii="Arial" w:hAnsi="Arial" w:cs="Arial"/>
                <w:sz w:val="18"/>
                <w:szCs w:val="18"/>
                <w:cs/>
              </w:rPr>
            </w:pPr>
            <w:r w:rsidRPr="000976D7">
              <w:rPr>
                <w:rFonts w:ascii="Arial" w:hAnsi="Arial" w:cs="Arial"/>
                <w:sz w:val="18"/>
                <w:szCs w:val="18"/>
              </w:rPr>
              <w:t>2020</w:t>
            </w:r>
          </w:p>
        </w:tc>
        <w:tc>
          <w:tcPr>
            <w:tcW w:w="1350" w:type="dxa"/>
            <w:vAlign w:val="bottom"/>
          </w:tcPr>
          <w:p w14:paraId="575E57CD" w14:textId="3D2EE246" w:rsidR="00C05E5C" w:rsidRPr="000976D7" w:rsidRDefault="00C05E5C" w:rsidP="00C22FEC">
            <w:pPr>
              <w:pBdr>
                <w:bottom w:val="single" w:sz="4" w:space="1" w:color="auto"/>
              </w:pBdr>
              <w:spacing w:line="380" w:lineRule="exact"/>
              <w:ind w:right="12"/>
              <w:jc w:val="center"/>
              <w:rPr>
                <w:rFonts w:ascii="Arial" w:hAnsi="Arial" w:cs="Arial"/>
                <w:sz w:val="18"/>
                <w:szCs w:val="18"/>
                <w:cs/>
              </w:rPr>
            </w:pPr>
            <w:r w:rsidRPr="000976D7">
              <w:rPr>
                <w:rFonts w:ascii="Arial" w:hAnsi="Arial" w:cs="Arial"/>
                <w:sz w:val="18"/>
                <w:szCs w:val="18"/>
              </w:rPr>
              <w:t>2019</w:t>
            </w:r>
          </w:p>
        </w:tc>
      </w:tr>
      <w:tr w:rsidR="00C05E5C" w:rsidRPr="000976D7" w14:paraId="4D5C1946" w14:textId="77777777" w:rsidTr="006F7136">
        <w:tc>
          <w:tcPr>
            <w:tcW w:w="719" w:type="dxa"/>
          </w:tcPr>
          <w:p w14:paraId="19B549EF" w14:textId="77777777" w:rsidR="00C05E5C" w:rsidRPr="000976D7" w:rsidRDefault="00C05E5C" w:rsidP="00642957">
            <w:pPr>
              <w:spacing w:line="380" w:lineRule="exact"/>
              <w:jc w:val="center"/>
              <w:rPr>
                <w:rFonts w:ascii="Arial" w:hAnsi="Arial" w:cs="Arial"/>
                <w:sz w:val="18"/>
                <w:szCs w:val="18"/>
              </w:rPr>
            </w:pPr>
          </w:p>
        </w:tc>
        <w:tc>
          <w:tcPr>
            <w:tcW w:w="1621" w:type="dxa"/>
            <w:gridSpan w:val="2"/>
          </w:tcPr>
          <w:p w14:paraId="5AE2288B" w14:textId="77777777" w:rsidR="00C05E5C" w:rsidRPr="000976D7" w:rsidRDefault="00C05E5C" w:rsidP="00642957">
            <w:pPr>
              <w:spacing w:line="380" w:lineRule="exact"/>
              <w:jc w:val="center"/>
              <w:rPr>
                <w:rFonts w:ascii="Arial" w:hAnsi="Arial" w:cs="Arial"/>
                <w:sz w:val="18"/>
                <w:szCs w:val="18"/>
              </w:rPr>
            </w:pPr>
            <w:r w:rsidRPr="000976D7">
              <w:rPr>
                <w:rFonts w:ascii="Arial" w:hAnsi="Arial" w:cs="Arial"/>
                <w:sz w:val="18"/>
                <w:szCs w:val="18"/>
              </w:rPr>
              <w:t>(%)</w:t>
            </w:r>
          </w:p>
        </w:tc>
        <w:tc>
          <w:tcPr>
            <w:tcW w:w="4050" w:type="dxa"/>
          </w:tcPr>
          <w:p w14:paraId="313A4AB8" w14:textId="77777777" w:rsidR="00C05E5C" w:rsidRPr="000976D7" w:rsidRDefault="00C05E5C" w:rsidP="00642957">
            <w:pPr>
              <w:spacing w:line="380" w:lineRule="exact"/>
              <w:jc w:val="center"/>
              <w:rPr>
                <w:rFonts w:ascii="Arial" w:hAnsi="Arial" w:cs="Arial"/>
                <w:sz w:val="18"/>
                <w:szCs w:val="18"/>
              </w:rPr>
            </w:pPr>
          </w:p>
        </w:tc>
        <w:tc>
          <w:tcPr>
            <w:tcW w:w="1350" w:type="dxa"/>
          </w:tcPr>
          <w:p w14:paraId="59A136A8" w14:textId="2737E009" w:rsidR="00C05E5C" w:rsidRPr="000976D7" w:rsidRDefault="00C05E5C" w:rsidP="00642957">
            <w:pPr>
              <w:spacing w:line="380" w:lineRule="exact"/>
              <w:ind w:right="12"/>
              <w:jc w:val="center"/>
              <w:rPr>
                <w:rFonts w:ascii="Arial" w:hAnsi="Arial" w:cs="Arial"/>
                <w:sz w:val="18"/>
                <w:szCs w:val="18"/>
                <w:u w:val="single"/>
              </w:rPr>
            </w:pPr>
          </w:p>
        </w:tc>
        <w:tc>
          <w:tcPr>
            <w:tcW w:w="1350" w:type="dxa"/>
          </w:tcPr>
          <w:p w14:paraId="18BAB26F" w14:textId="3ED908EA" w:rsidR="00C05E5C" w:rsidRPr="000976D7" w:rsidRDefault="00C05E5C" w:rsidP="00642957">
            <w:pPr>
              <w:spacing w:line="380" w:lineRule="exact"/>
              <w:ind w:right="12"/>
              <w:jc w:val="center"/>
              <w:rPr>
                <w:rFonts w:ascii="Arial" w:hAnsi="Arial" w:cs="Arial"/>
                <w:sz w:val="18"/>
                <w:szCs w:val="18"/>
                <w:u w:val="single"/>
              </w:rPr>
            </w:pPr>
          </w:p>
        </w:tc>
      </w:tr>
      <w:tr w:rsidR="00C05E5C" w:rsidRPr="000976D7" w14:paraId="43530161" w14:textId="77777777" w:rsidTr="006F7136">
        <w:tc>
          <w:tcPr>
            <w:tcW w:w="719" w:type="dxa"/>
          </w:tcPr>
          <w:p w14:paraId="2607AB26" w14:textId="11C11995" w:rsidR="00C05E5C" w:rsidRPr="000976D7" w:rsidRDefault="008F5C56" w:rsidP="00642957">
            <w:pPr>
              <w:spacing w:line="380" w:lineRule="exact"/>
              <w:ind w:right="-36"/>
              <w:jc w:val="center"/>
              <w:rPr>
                <w:rFonts w:ascii="Arial" w:hAnsi="Arial" w:cs="Arial"/>
                <w:sz w:val="18"/>
                <w:szCs w:val="18"/>
              </w:rPr>
            </w:pPr>
            <w:r w:rsidRPr="000976D7">
              <w:rPr>
                <w:rFonts w:ascii="Arial" w:hAnsi="Arial" w:cs="Arial"/>
                <w:sz w:val="18"/>
                <w:szCs w:val="18"/>
              </w:rPr>
              <w:t>1</w:t>
            </w:r>
          </w:p>
        </w:tc>
        <w:tc>
          <w:tcPr>
            <w:tcW w:w="1621" w:type="dxa"/>
            <w:gridSpan w:val="2"/>
          </w:tcPr>
          <w:p w14:paraId="0F3DA447" w14:textId="77777777" w:rsidR="00C05E5C" w:rsidRPr="000976D7" w:rsidRDefault="00C05E5C" w:rsidP="00642957">
            <w:pPr>
              <w:spacing w:line="380" w:lineRule="exact"/>
              <w:ind w:left="162"/>
              <w:jc w:val="center"/>
              <w:rPr>
                <w:rFonts w:ascii="Arial" w:hAnsi="Arial" w:cs="Arial"/>
                <w:sz w:val="18"/>
                <w:szCs w:val="18"/>
              </w:rPr>
            </w:pPr>
            <w:r w:rsidRPr="000976D7">
              <w:rPr>
                <w:rFonts w:ascii="Arial" w:hAnsi="Arial" w:cs="Arial"/>
                <w:sz w:val="18"/>
                <w:szCs w:val="18"/>
              </w:rPr>
              <w:t>MLR - 2.5</w:t>
            </w:r>
          </w:p>
        </w:tc>
        <w:tc>
          <w:tcPr>
            <w:tcW w:w="4050" w:type="dxa"/>
          </w:tcPr>
          <w:p w14:paraId="4AD3F89B" w14:textId="344AF177" w:rsidR="00C05E5C" w:rsidRPr="000976D7" w:rsidRDefault="00C05E5C" w:rsidP="0037550A">
            <w:pPr>
              <w:spacing w:line="380" w:lineRule="exact"/>
              <w:ind w:left="163" w:right="-168" w:hanging="163"/>
              <w:rPr>
                <w:rFonts w:ascii="Arial" w:hAnsi="Arial" w:cs="Arial"/>
                <w:sz w:val="18"/>
                <w:szCs w:val="18"/>
              </w:rPr>
            </w:pPr>
            <w:r w:rsidRPr="000976D7">
              <w:rPr>
                <w:rFonts w:ascii="Arial" w:hAnsi="Arial" w:cs="Arial"/>
                <w:color w:val="000000"/>
                <w:sz w:val="18"/>
                <w:szCs w:val="18"/>
              </w:rPr>
              <w:t xml:space="preserve">Repayable in monthly installments, </w:t>
            </w:r>
            <w:r w:rsidRPr="000976D7">
              <w:rPr>
                <w:rFonts w:ascii="Arial" w:hAnsi="Arial" w:cs="Arial"/>
                <w:sz w:val="18"/>
                <w:szCs w:val="18"/>
              </w:rPr>
              <w:t xml:space="preserve">and            </w:t>
            </w:r>
            <w:r w:rsidR="004D3BDF" w:rsidRPr="000976D7">
              <w:rPr>
                <w:rFonts w:ascii="Arial" w:hAnsi="Arial" w:cstheme="minorBidi" w:hint="cs"/>
                <w:sz w:val="18"/>
                <w:szCs w:val="18"/>
                <w:cs/>
              </w:rPr>
              <w:t xml:space="preserve">                             </w:t>
            </w:r>
            <w:r w:rsidRPr="000976D7">
              <w:rPr>
                <w:rFonts w:ascii="Arial" w:hAnsi="Arial" w:cs="Arial"/>
                <w:sz w:val="18"/>
                <w:szCs w:val="18"/>
              </w:rPr>
              <w:t xml:space="preserve">   the final installment is due in January 2021</w:t>
            </w:r>
            <w:r w:rsidRPr="000976D7">
              <w:rPr>
                <w:rFonts w:ascii="Arial" w:hAnsi="Arial" w:cs="Arial"/>
                <w:color w:val="000000"/>
                <w:sz w:val="18"/>
                <w:szCs w:val="18"/>
              </w:rPr>
              <w:t>.</w:t>
            </w:r>
          </w:p>
        </w:tc>
        <w:tc>
          <w:tcPr>
            <w:tcW w:w="1350" w:type="dxa"/>
          </w:tcPr>
          <w:p w14:paraId="19F5E4B7" w14:textId="5DAEA5DF" w:rsidR="008F5C56" w:rsidRPr="000976D7" w:rsidRDefault="008F5C56" w:rsidP="00BE53F3">
            <w:pPr>
              <w:tabs>
                <w:tab w:val="decimal" w:pos="965"/>
              </w:tabs>
              <w:spacing w:line="380" w:lineRule="exact"/>
              <w:rPr>
                <w:rFonts w:ascii="Arial" w:hAnsi="Arial" w:cs="Arial"/>
                <w:sz w:val="18"/>
                <w:szCs w:val="18"/>
                <w:cs/>
              </w:rPr>
            </w:pPr>
            <w:r w:rsidRPr="000976D7">
              <w:rPr>
                <w:rFonts w:ascii="Arial" w:hAnsi="Arial" w:cs="Arial"/>
                <w:sz w:val="18"/>
                <w:szCs w:val="18"/>
              </w:rPr>
              <w:t>13</w:t>
            </w:r>
          </w:p>
        </w:tc>
        <w:tc>
          <w:tcPr>
            <w:tcW w:w="1350" w:type="dxa"/>
          </w:tcPr>
          <w:p w14:paraId="74F3AD79" w14:textId="746100E0" w:rsidR="00C05E5C" w:rsidRPr="000976D7" w:rsidRDefault="00C05E5C" w:rsidP="00BE53F3">
            <w:pPr>
              <w:tabs>
                <w:tab w:val="decimal" w:pos="965"/>
              </w:tabs>
              <w:spacing w:line="380" w:lineRule="exact"/>
              <w:rPr>
                <w:rFonts w:ascii="Arial" w:hAnsi="Arial" w:cs="Arial"/>
                <w:sz w:val="18"/>
                <w:szCs w:val="18"/>
                <w:cs/>
              </w:rPr>
            </w:pPr>
            <w:r w:rsidRPr="000976D7">
              <w:rPr>
                <w:rFonts w:ascii="Arial" w:hAnsi="Arial" w:cs="Arial"/>
                <w:sz w:val="18"/>
                <w:szCs w:val="18"/>
              </w:rPr>
              <w:t>7,453</w:t>
            </w:r>
          </w:p>
        </w:tc>
      </w:tr>
      <w:tr w:rsidR="00C05E5C" w:rsidRPr="000976D7" w14:paraId="316D656E" w14:textId="77777777" w:rsidTr="006F7136">
        <w:tc>
          <w:tcPr>
            <w:tcW w:w="719" w:type="dxa"/>
          </w:tcPr>
          <w:p w14:paraId="6268BAFB" w14:textId="54587EF5" w:rsidR="00C05E5C" w:rsidRPr="000976D7" w:rsidRDefault="008F5C56" w:rsidP="00642957">
            <w:pPr>
              <w:spacing w:line="380" w:lineRule="exact"/>
              <w:ind w:right="-36"/>
              <w:jc w:val="center"/>
              <w:rPr>
                <w:rFonts w:ascii="Arial" w:hAnsi="Arial" w:cs="Arial"/>
                <w:sz w:val="18"/>
                <w:szCs w:val="18"/>
              </w:rPr>
            </w:pPr>
            <w:r w:rsidRPr="000976D7">
              <w:rPr>
                <w:rFonts w:ascii="Arial" w:hAnsi="Arial" w:cs="Arial"/>
                <w:sz w:val="18"/>
                <w:szCs w:val="18"/>
              </w:rPr>
              <w:t>2</w:t>
            </w:r>
          </w:p>
        </w:tc>
        <w:tc>
          <w:tcPr>
            <w:tcW w:w="1621" w:type="dxa"/>
            <w:gridSpan w:val="2"/>
          </w:tcPr>
          <w:p w14:paraId="66DA19BB" w14:textId="77777777" w:rsidR="00C05E5C" w:rsidRPr="000976D7" w:rsidRDefault="00C05E5C" w:rsidP="00642957">
            <w:pPr>
              <w:spacing w:line="380" w:lineRule="exact"/>
              <w:ind w:left="162"/>
              <w:jc w:val="center"/>
              <w:rPr>
                <w:rFonts w:ascii="Arial" w:hAnsi="Arial" w:cs="Arial"/>
                <w:sz w:val="18"/>
                <w:szCs w:val="18"/>
              </w:rPr>
            </w:pPr>
            <w:r w:rsidRPr="000976D7">
              <w:rPr>
                <w:rFonts w:ascii="Arial" w:hAnsi="Arial" w:cs="Arial"/>
                <w:sz w:val="18"/>
                <w:szCs w:val="18"/>
              </w:rPr>
              <w:t>MLR - 2.5</w:t>
            </w:r>
          </w:p>
        </w:tc>
        <w:tc>
          <w:tcPr>
            <w:tcW w:w="4050" w:type="dxa"/>
          </w:tcPr>
          <w:p w14:paraId="581A0003" w14:textId="77777777" w:rsidR="00C05E5C" w:rsidRPr="000976D7" w:rsidRDefault="00C05E5C" w:rsidP="0037550A">
            <w:pPr>
              <w:spacing w:line="380" w:lineRule="exact"/>
              <w:ind w:left="163" w:right="-168" w:hanging="163"/>
              <w:rPr>
                <w:rFonts w:ascii="Arial" w:hAnsi="Arial" w:cs="Arial"/>
                <w:color w:val="000000"/>
                <w:sz w:val="18"/>
                <w:szCs w:val="18"/>
              </w:rPr>
            </w:pPr>
            <w:r w:rsidRPr="000976D7">
              <w:rPr>
                <w:rFonts w:ascii="Arial" w:hAnsi="Arial" w:cs="Arial"/>
                <w:color w:val="000000"/>
                <w:sz w:val="18"/>
                <w:szCs w:val="18"/>
              </w:rPr>
              <w:t>Repayable in monthly installments, and                         the final installment is due in February 2023.</w:t>
            </w:r>
          </w:p>
        </w:tc>
        <w:tc>
          <w:tcPr>
            <w:tcW w:w="1350" w:type="dxa"/>
          </w:tcPr>
          <w:p w14:paraId="6D01DF90" w14:textId="1958BA89" w:rsidR="00970975" w:rsidRPr="000976D7" w:rsidRDefault="00970975" w:rsidP="00BE53F3">
            <w:pPr>
              <w:tabs>
                <w:tab w:val="decimal" w:pos="965"/>
              </w:tabs>
              <w:spacing w:line="380" w:lineRule="exact"/>
              <w:rPr>
                <w:rFonts w:ascii="Arial" w:hAnsi="Arial" w:cs="Arial"/>
                <w:sz w:val="18"/>
                <w:szCs w:val="18"/>
                <w:cs/>
              </w:rPr>
            </w:pPr>
            <w:r w:rsidRPr="000976D7">
              <w:rPr>
                <w:rFonts w:ascii="Arial" w:hAnsi="Arial" w:cs="Arial"/>
                <w:sz w:val="18"/>
                <w:szCs w:val="18"/>
              </w:rPr>
              <w:t>6,110</w:t>
            </w:r>
          </w:p>
        </w:tc>
        <w:tc>
          <w:tcPr>
            <w:tcW w:w="1350" w:type="dxa"/>
          </w:tcPr>
          <w:p w14:paraId="718FB706" w14:textId="16976DB2" w:rsidR="00C05E5C" w:rsidRPr="000976D7" w:rsidRDefault="00C05E5C" w:rsidP="00BE53F3">
            <w:pPr>
              <w:tabs>
                <w:tab w:val="decimal" w:pos="965"/>
              </w:tabs>
              <w:spacing w:line="380" w:lineRule="exact"/>
              <w:rPr>
                <w:rFonts w:ascii="Arial" w:hAnsi="Arial" w:cs="Arial"/>
                <w:sz w:val="18"/>
                <w:szCs w:val="18"/>
                <w:cs/>
              </w:rPr>
            </w:pPr>
            <w:r w:rsidRPr="000976D7">
              <w:rPr>
                <w:rFonts w:ascii="Arial" w:hAnsi="Arial" w:cs="Arial"/>
                <w:sz w:val="18"/>
                <w:szCs w:val="18"/>
              </w:rPr>
              <w:t>8,870</w:t>
            </w:r>
          </w:p>
        </w:tc>
      </w:tr>
      <w:tr w:rsidR="00C05E5C" w:rsidRPr="000976D7" w14:paraId="07051630" w14:textId="77777777" w:rsidTr="006F7136">
        <w:tc>
          <w:tcPr>
            <w:tcW w:w="719" w:type="dxa"/>
          </w:tcPr>
          <w:p w14:paraId="640042F4" w14:textId="6B25EA93" w:rsidR="00C05E5C" w:rsidRPr="000976D7" w:rsidRDefault="008F5C56" w:rsidP="00642957">
            <w:pPr>
              <w:spacing w:line="380" w:lineRule="exact"/>
              <w:ind w:right="-36"/>
              <w:jc w:val="center"/>
              <w:rPr>
                <w:rFonts w:ascii="Arial" w:hAnsi="Arial" w:cs="Arial"/>
                <w:sz w:val="18"/>
                <w:szCs w:val="18"/>
              </w:rPr>
            </w:pPr>
            <w:r w:rsidRPr="000976D7">
              <w:rPr>
                <w:rFonts w:ascii="Arial" w:hAnsi="Arial" w:cs="Arial"/>
                <w:sz w:val="18"/>
                <w:szCs w:val="18"/>
              </w:rPr>
              <w:t>3</w:t>
            </w:r>
          </w:p>
        </w:tc>
        <w:tc>
          <w:tcPr>
            <w:tcW w:w="1621" w:type="dxa"/>
            <w:gridSpan w:val="2"/>
          </w:tcPr>
          <w:p w14:paraId="79156932" w14:textId="77777777" w:rsidR="00C05E5C" w:rsidRPr="000976D7" w:rsidRDefault="00C05E5C" w:rsidP="00642957">
            <w:pPr>
              <w:spacing w:line="380" w:lineRule="exact"/>
              <w:ind w:left="162"/>
              <w:jc w:val="center"/>
              <w:rPr>
                <w:rFonts w:ascii="Arial" w:hAnsi="Arial" w:cs="Arial"/>
                <w:sz w:val="18"/>
                <w:szCs w:val="18"/>
              </w:rPr>
            </w:pPr>
            <w:r w:rsidRPr="000976D7">
              <w:rPr>
                <w:rFonts w:ascii="Arial" w:hAnsi="Arial" w:cs="Arial"/>
                <w:sz w:val="18"/>
                <w:szCs w:val="18"/>
              </w:rPr>
              <w:t>MLR - 2.5</w:t>
            </w:r>
          </w:p>
        </w:tc>
        <w:tc>
          <w:tcPr>
            <w:tcW w:w="4050" w:type="dxa"/>
          </w:tcPr>
          <w:p w14:paraId="4571AC35" w14:textId="77777777" w:rsidR="00C05E5C" w:rsidRPr="000976D7" w:rsidRDefault="00C05E5C" w:rsidP="0037550A">
            <w:pPr>
              <w:spacing w:line="380" w:lineRule="exact"/>
              <w:ind w:left="163" w:right="-168" w:hanging="163"/>
              <w:rPr>
                <w:rFonts w:ascii="Arial" w:hAnsi="Arial" w:cs="Arial"/>
                <w:color w:val="000000"/>
                <w:sz w:val="18"/>
                <w:szCs w:val="18"/>
              </w:rPr>
            </w:pPr>
            <w:r w:rsidRPr="000976D7">
              <w:rPr>
                <w:rFonts w:ascii="Arial" w:hAnsi="Arial" w:cs="Arial"/>
                <w:color w:val="000000"/>
                <w:sz w:val="18"/>
                <w:szCs w:val="18"/>
              </w:rPr>
              <w:t>Repayable in monthly installments, and                         the final installment is due in May 2021.</w:t>
            </w:r>
          </w:p>
        </w:tc>
        <w:tc>
          <w:tcPr>
            <w:tcW w:w="1350" w:type="dxa"/>
          </w:tcPr>
          <w:p w14:paraId="4F43E6A6" w14:textId="47790D9F" w:rsidR="00C05E5C" w:rsidRPr="000976D7" w:rsidRDefault="00EB5EEA" w:rsidP="00BE53F3">
            <w:pPr>
              <w:tabs>
                <w:tab w:val="decimal" w:pos="965"/>
              </w:tabs>
              <w:spacing w:line="380" w:lineRule="exact"/>
              <w:rPr>
                <w:rFonts w:ascii="Arial" w:hAnsi="Arial" w:cs="Arial"/>
                <w:sz w:val="18"/>
                <w:szCs w:val="18"/>
              </w:rPr>
            </w:pPr>
            <w:r w:rsidRPr="000976D7">
              <w:rPr>
                <w:rFonts w:ascii="Arial" w:hAnsi="Arial" w:cs="Arial"/>
                <w:sz w:val="18"/>
                <w:szCs w:val="18"/>
              </w:rPr>
              <w:t>5,033</w:t>
            </w:r>
          </w:p>
        </w:tc>
        <w:tc>
          <w:tcPr>
            <w:tcW w:w="1350" w:type="dxa"/>
          </w:tcPr>
          <w:p w14:paraId="7AF43E40" w14:textId="2D0BDF98" w:rsidR="00C05E5C" w:rsidRPr="000976D7" w:rsidRDefault="00C05E5C" w:rsidP="00BE53F3">
            <w:pPr>
              <w:tabs>
                <w:tab w:val="decimal" w:pos="965"/>
              </w:tabs>
              <w:spacing w:line="380" w:lineRule="exact"/>
              <w:rPr>
                <w:rFonts w:ascii="Arial" w:hAnsi="Arial" w:cs="Arial"/>
                <w:sz w:val="18"/>
                <w:szCs w:val="18"/>
              </w:rPr>
            </w:pPr>
            <w:r w:rsidRPr="000976D7">
              <w:rPr>
                <w:rFonts w:ascii="Arial" w:hAnsi="Arial" w:cs="Arial"/>
                <w:sz w:val="18"/>
                <w:szCs w:val="18"/>
              </w:rPr>
              <w:t>18,353</w:t>
            </w:r>
          </w:p>
        </w:tc>
      </w:tr>
      <w:tr w:rsidR="00C05E5C" w:rsidRPr="000976D7" w14:paraId="6C4E1C17" w14:textId="77777777" w:rsidTr="006F7136">
        <w:tc>
          <w:tcPr>
            <w:tcW w:w="719" w:type="dxa"/>
          </w:tcPr>
          <w:p w14:paraId="30E23B37" w14:textId="0052AA87" w:rsidR="00C05E5C" w:rsidRPr="000976D7" w:rsidRDefault="00EB5EEA" w:rsidP="00642957">
            <w:pPr>
              <w:spacing w:line="380" w:lineRule="exact"/>
              <w:ind w:right="-36"/>
              <w:jc w:val="center"/>
              <w:rPr>
                <w:rFonts w:ascii="Arial" w:hAnsi="Arial" w:cs="Arial"/>
                <w:sz w:val="18"/>
                <w:szCs w:val="18"/>
              </w:rPr>
            </w:pPr>
            <w:r w:rsidRPr="000976D7">
              <w:rPr>
                <w:rFonts w:ascii="Arial" w:hAnsi="Arial" w:cs="Arial"/>
                <w:sz w:val="18"/>
                <w:szCs w:val="18"/>
              </w:rPr>
              <w:t>4</w:t>
            </w:r>
          </w:p>
        </w:tc>
        <w:tc>
          <w:tcPr>
            <w:tcW w:w="1621" w:type="dxa"/>
            <w:gridSpan w:val="2"/>
          </w:tcPr>
          <w:p w14:paraId="72067AFA" w14:textId="77777777" w:rsidR="00C05E5C" w:rsidRPr="000976D7" w:rsidRDefault="00C05E5C" w:rsidP="00642957">
            <w:pPr>
              <w:spacing w:line="380" w:lineRule="exact"/>
              <w:ind w:left="162"/>
              <w:jc w:val="center"/>
              <w:rPr>
                <w:rFonts w:ascii="Arial" w:hAnsi="Arial" w:cs="Arial"/>
                <w:sz w:val="18"/>
                <w:szCs w:val="18"/>
              </w:rPr>
            </w:pPr>
            <w:r w:rsidRPr="000976D7">
              <w:rPr>
                <w:rFonts w:ascii="Arial" w:hAnsi="Arial" w:cs="Arial"/>
                <w:sz w:val="18"/>
                <w:szCs w:val="18"/>
              </w:rPr>
              <w:t>BIBOR + 2.5</w:t>
            </w:r>
          </w:p>
        </w:tc>
        <w:tc>
          <w:tcPr>
            <w:tcW w:w="4050" w:type="dxa"/>
          </w:tcPr>
          <w:p w14:paraId="7DA8CC64" w14:textId="68D15E9A" w:rsidR="00C05E5C" w:rsidRPr="000976D7" w:rsidRDefault="00C05E5C" w:rsidP="0037550A">
            <w:pPr>
              <w:spacing w:line="380" w:lineRule="exact"/>
              <w:ind w:left="163" w:right="-168" w:hanging="163"/>
              <w:rPr>
                <w:rFonts w:ascii="Arial" w:hAnsi="Arial" w:cs="Arial"/>
                <w:color w:val="000000"/>
                <w:sz w:val="18"/>
                <w:szCs w:val="18"/>
                <w:cs/>
              </w:rPr>
            </w:pPr>
            <w:r w:rsidRPr="000976D7">
              <w:rPr>
                <w:rFonts w:ascii="Arial" w:hAnsi="Arial" w:cs="Arial"/>
                <w:color w:val="000000"/>
                <w:sz w:val="18"/>
                <w:szCs w:val="18"/>
              </w:rPr>
              <w:t xml:space="preserve">Repayable in monthly installments, and                                the final installment is due in </w:t>
            </w:r>
            <w:r w:rsidR="00F97460" w:rsidRPr="000976D7">
              <w:rPr>
                <w:rFonts w:ascii="Arial" w:hAnsi="Arial" w:cs="Arial"/>
                <w:color w:val="000000"/>
                <w:sz w:val="18"/>
                <w:szCs w:val="18"/>
              </w:rPr>
              <w:t>October</w:t>
            </w:r>
            <w:r w:rsidRPr="000976D7">
              <w:rPr>
                <w:rFonts w:ascii="Arial" w:hAnsi="Arial" w:cs="Arial"/>
                <w:color w:val="000000"/>
                <w:sz w:val="18"/>
                <w:szCs w:val="18"/>
              </w:rPr>
              <w:t xml:space="preserve"> 2021.</w:t>
            </w:r>
          </w:p>
        </w:tc>
        <w:tc>
          <w:tcPr>
            <w:tcW w:w="1350" w:type="dxa"/>
          </w:tcPr>
          <w:p w14:paraId="179E6DBE" w14:textId="4B5332C4" w:rsidR="00C05E5C" w:rsidRPr="000976D7" w:rsidRDefault="00F97460" w:rsidP="00BE53F3">
            <w:pPr>
              <w:tabs>
                <w:tab w:val="decimal" w:pos="965"/>
              </w:tabs>
              <w:spacing w:line="380" w:lineRule="exact"/>
              <w:rPr>
                <w:rFonts w:ascii="Arial" w:hAnsi="Arial" w:cs="Arial"/>
                <w:sz w:val="18"/>
                <w:szCs w:val="18"/>
              </w:rPr>
            </w:pPr>
            <w:r w:rsidRPr="000976D7">
              <w:rPr>
                <w:rFonts w:ascii="Arial" w:hAnsi="Arial" w:cs="Arial"/>
                <w:sz w:val="18"/>
                <w:szCs w:val="18"/>
              </w:rPr>
              <w:t>16,559</w:t>
            </w:r>
          </w:p>
        </w:tc>
        <w:tc>
          <w:tcPr>
            <w:tcW w:w="1350" w:type="dxa"/>
          </w:tcPr>
          <w:p w14:paraId="33E4D1B7" w14:textId="5BC89C89" w:rsidR="00C05E5C" w:rsidRPr="000976D7" w:rsidRDefault="00C05E5C" w:rsidP="00BE53F3">
            <w:pPr>
              <w:tabs>
                <w:tab w:val="decimal" w:pos="965"/>
              </w:tabs>
              <w:spacing w:line="380" w:lineRule="exact"/>
              <w:rPr>
                <w:rFonts w:ascii="Arial" w:hAnsi="Arial" w:cs="Arial"/>
                <w:sz w:val="18"/>
                <w:szCs w:val="18"/>
              </w:rPr>
            </w:pPr>
            <w:r w:rsidRPr="000976D7">
              <w:rPr>
                <w:rFonts w:ascii="Arial" w:hAnsi="Arial" w:cs="Arial"/>
                <w:sz w:val="18"/>
                <w:szCs w:val="18"/>
              </w:rPr>
              <w:t>36,599</w:t>
            </w:r>
          </w:p>
        </w:tc>
      </w:tr>
      <w:tr w:rsidR="00C05E5C" w:rsidRPr="000976D7" w14:paraId="4ACDEB60" w14:textId="77777777" w:rsidTr="006F7136">
        <w:tc>
          <w:tcPr>
            <w:tcW w:w="719" w:type="dxa"/>
          </w:tcPr>
          <w:p w14:paraId="0B988A8E" w14:textId="169C9E52" w:rsidR="00C05E5C" w:rsidRPr="000976D7" w:rsidRDefault="005705D1" w:rsidP="00642957">
            <w:pPr>
              <w:spacing w:line="380" w:lineRule="exact"/>
              <w:ind w:right="-36"/>
              <w:jc w:val="center"/>
              <w:rPr>
                <w:rFonts w:ascii="Arial" w:hAnsi="Arial" w:cs="Arial"/>
                <w:sz w:val="18"/>
                <w:szCs w:val="18"/>
              </w:rPr>
            </w:pPr>
            <w:r w:rsidRPr="000976D7">
              <w:rPr>
                <w:rFonts w:ascii="Arial" w:hAnsi="Arial" w:cs="Arial"/>
                <w:sz w:val="18"/>
                <w:szCs w:val="18"/>
              </w:rPr>
              <w:t>5</w:t>
            </w:r>
          </w:p>
        </w:tc>
        <w:tc>
          <w:tcPr>
            <w:tcW w:w="1621" w:type="dxa"/>
            <w:gridSpan w:val="2"/>
          </w:tcPr>
          <w:p w14:paraId="76082826" w14:textId="77777777" w:rsidR="00C05E5C" w:rsidRPr="000976D7" w:rsidRDefault="00C05E5C" w:rsidP="00642957">
            <w:pPr>
              <w:spacing w:line="380" w:lineRule="exact"/>
              <w:ind w:left="162"/>
              <w:jc w:val="center"/>
              <w:rPr>
                <w:rFonts w:ascii="Arial" w:hAnsi="Arial" w:cs="Arial"/>
                <w:sz w:val="18"/>
                <w:szCs w:val="18"/>
              </w:rPr>
            </w:pPr>
            <w:r w:rsidRPr="000976D7">
              <w:rPr>
                <w:rFonts w:ascii="Arial" w:hAnsi="Arial" w:cs="Arial"/>
                <w:sz w:val="18"/>
                <w:szCs w:val="18"/>
              </w:rPr>
              <w:t>BIBOR + 2.28</w:t>
            </w:r>
          </w:p>
        </w:tc>
        <w:tc>
          <w:tcPr>
            <w:tcW w:w="4050" w:type="dxa"/>
          </w:tcPr>
          <w:p w14:paraId="31F92D58" w14:textId="2DB3DDB8" w:rsidR="00C05E5C" w:rsidRPr="000976D7" w:rsidRDefault="00C05E5C" w:rsidP="0037550A">
            <w:pPr>
              <w:spacing w:line="380" w:lineRule="exact"/>
              <w:ind w:left="163" w:right="-168" w:hanging="163"/>
              <w:rPr>
                <w:rFonts w:ascii="Arial" w:hAnsi="Arial" w:cs="Arial"/>
                <w:color w:val="000000"/>
                <w:sz w:val="18"/>
                <w:szCs w:val="18"/>
                <w:cs/>
              </w:rPr>
            </w:pPr>
            <w:r w:rsidRPr="000976D7">
              <w:rPr>
                <w:rFonts w:ascii="Arial" w:hAnsi="Arial" w:cs="Arial"/>
                <w:color w:val="000000"/>
                <w:sz w:val="18"/>
                <w:szCs w:val="18"/>
              </w:rPr>
              <w:t xml:space="preserve">Repayable in monthly installments, and                                the final installment is due in </w:t>
            </w:r>
            <w:r w:rsidR="00F97460" w:rsidRPr="000976D7">
              <w:rPr>
                <w:rFonts w:ascii="Arial" w:hAnsi="Arial" w:cs="Arial"/>
                <w:color w:val="000000"/>
                <w:sz w:val="18"/>
                <w:szCs w:val="18"/>
              </w:rPr>
              <w:t>September</w:t>
            </w:r>
            <w:r w:rsidRPr="000976D7">
              <w:rPr>
                <w:rFonts w:ascii="Arial" w:hAnsi="Arial" w:cs="Arial"/>
                <w:color w:val="000000"/>
                <w:sz w:val="18"/>
                <w:szCs w:val="18"/>
              </w:rPr>
              <w:t xml:space="preserve"> 202</w:t>
            </w:r>
            <w:r w:rsidR="00112849" w:rsidRPr="000976D7">
              <w:rPr>
                <w:rFonts w:ascii="Arial" w:hAnsi="Arial" w:cs="Arial"/>
                <w:color w:val="000000"/>
                <w:sz w:val="18"/>
                <w:szCs w:val="18"/>
              </w:rPr>
              <w:t>3</w:t>
            </w:r>
            <w:r w:rsidRPr="000976D7">
              <w:rPr>
                <w:rFonts w:ascii="Arial" w:hAnsi="Arial" w:cs="Arial"/>
                <w:color w:val="000000"/>
                <w:sz w:val="18"/>
                <w:szCs w:val="18"/>
              </w:rPr>
              <w:t>.</w:t>
            </w:r>
          </w:p>
        </w:tc>
        <w:tc>
          <w:tcPr>
            <w:tcW w:w="1350" w:type="dxa"/>
          </w:tcPr>
          <w:p w14:paraId="175E6AAB" w14:textId="56FF5322" w:rsidR="00C05E5C" w:rsidRPr="000976D7" w:rsidRDefault="005705D1" w:rsidP="00BE53F3">
            <w:pPr>
              <w:tabs>
                <w:tab w:val="decimal" w:pos="965"/>
              </w:tabs>
              <w:spacing w:line="380" w:lineRule="exact"/>
              <w:rPr>
                <w:rFonts w:ascii="Arial" w:hAnsi="Arial" w:cs="Arial"/>
                <w:sz w:val="18"/>
                <w:szCs w:val="18"/>
              </w:rPr>
            </w:pPr>
            <w:r w:rsidRPr="000976D7">
              <w:rPr>
                <w:rFonts w:ascii="Arial" w:hAnsi="Arial" w:cs="Arial"/>
                <w:sz w:val="18"/>
                <w:szCs w:val="18"/>
              </w:rPr>
              <w:t>21,026</w:t>
            </w:r>
          </w:p>
        </w:tc>
        <w:tc>
          <w:tcPr>
            <w:tcW w:w="1350" w:type="dxa"/>
          </w:tcPr>
          <w:p w14:paraId="1C2ECF28" w14:textId="7ECB3821" w:rsidR="00C05E5C" w:rsidRPr="000976D7" w:rsidRDefault="00C05E5C" w:rsidP="00BE53F3">
            <w:pPr>
              <w:tabs>
                <w:tab w:val="decimal" w:pos="965"/>
              </w:tabs>
              <w:spacing w:line="380" w:lineRule="exact"/>
              <w:rPr>
                <w:rFonts w:ascii="Arial" w:hAnsi="Arial" w:cs="Arial"/>
                <w:sz w:val="18"/>
                <w:szCs w:val="18"/>
              </w:rPr>
            </w:pPr>
            <w:r w:rsidRPr="000976D7">
              <w:rPr>
                <w:rFonts w:ascii="Arial" w:hAnsi="Arial" w:cs="Arial"/>
                <w:sz w:val="18"/>
                <w:szCs w:val="18"/>
              </w:rPr>
              <w:t>27,730</w:t>
            </w:r>
          </w:p>
        </w:tc>
      </w:tr>
      <w:tr w:rsidR="00C05E5C" w:rsidRPr="000976D7" w14:paraId="45B3FF09" w14:textId="77777777" w:rsidTr="006F7136">
        <w:tc>
          <w:tcPr>
            <w:tcW w:w="719" w:type="dxa"/>
          </w:tcPr>
          <w:p w14:paraId="58CBA468" w14:textId="6E3703C6" w:rsidR="00C05E5C" w:rsidRPr="000976D7" w:rsidRDefault="005705D1" w:rsidP="00642957">
            <w:pPr>
              <w:spacing w:line="380" w:lineRule="exact"/>
              <w:ind w:right="-36"/>
              <w:jc w:val="center"/>
              <w:rPr>
                <w:rFonts w:ascii="Arial" w:hAnsi="Arial" w:cs="Arial"/>
                <w:sz w:val="18"/>
                <w:szCs w:val="18"/>
              </w:rPr>
            </w:pPr>
            <w:r w:rsidRPr="000976D7">
              <w:rPr>
                <w:rFonts w:ascii="Arial" w:hAnsi="Arial" w:cs="Arial"/>
                <w:sz w:val="18"/>
                <w:szCs w:val="18"/>
              </w:rPr>
              <w:t>6</w:t>
            </w:r>
          </w:p>
        </w:tc>
        <w:tc>
          <w:tcPr>
            <w:tcW w:w="1621" w:type="dxa"/>
            <w:gridSpan w:val="2"/>
          </w:tcPr>
          <w:p w14:paraId="176EFE27" w14:textId="77777777" w:rsidR="00C05E5C" w:rsidRPr="000976D7" w:rsidRDefault="00C05E5C" w:rsidP="00642957">
            <w:pPr>
              <w:spacing w:line="380" w:lineRule="exact"/>
              <w:ind w:left="162"/>
              <w:jc w:val="center"/>
              <w:rPr>
                <w:rFonts w:ascii="Arial" w:hAnsi="Arial" w:cs="Arial"/>
                <w:sz w:val="18"/>
                <w:szCs w:val="18"/>
              </w:rPr>
            </w:pPr>
            <w:r w:rsidRPr="000976D7">
              <w:rPr>
                <w:rFonts w:ascii="Arial" w:hAnsi="Arial" w:cs="Arial"/>
                <w:sz w:val="18"/>
                <w:szCs w:val="18"/>
              </w:rPr>
              <w:t>BIBOR + 2.28</w:t>
            </w:r>
          </w:p>
        </w:tc>
        <w:tc>
          <w:tcPr>
            <w:tcW w:w="4050" w:type="dxa"/>
          </w:tcPr>
          <w:p w14:paraId="1818E5E1" w14:textId="0488570F" w:rsidR="00C05E5C" w:rsidRPr="000976D7" w:rsidRDefault="00C05E5C" w:rsidP="0037550A">
            <w:pPr>
              <w:spacing w:line="380" w:lineRule="exact"/>
              <w:ind w:left="163" w:right="-168" w:hanging="163"/>
              <w:rPr>
                <w:rFonts w:ascii="Arial" w:hAnsi="Arial" w:cs="Arial"/>
                <w:color w:val="000000"/>
                <w:sz w:val="18"/>
                <w:szCs w:val="18"/>
                <w:cs/>
              </w:rPr>
            </w:pPr>
            <w:r w:rsidRPr="000976D7">
              <w:rPr>
                <w:rFonts w:ascii="Arial" w:hAnsi="Arial" w:cs="Arial"/>
                <w:color w:val="000000"/>
                <w:sz w:val="18"/>
                <w:szCs w:val="18"/>
              </w:rPr>
              <w:t>Repayable in monthly installments, and                                the final installment is due in April 202</w:t>
            </w:r>
            <w:r w:rsidR="00112849" w:rsidRPr="000976D7">
              <w:rPr>
                <w:rFonts w:ascii="Arial" w:hAnsi="Arial" w:cs="Arial"/>
                <w:color w:val="000000"/>
                <w:sz w:val="18"/>
                <w:szCs w:val="18"/>
              </w:rPr>
              <w:t>2</w:t>
            </w:r>
            <w:r w:rsidRPr="000976D7">
              <w:rPr>
                <w:rFonts w:ascii="Arial" w:hAnsi="Arial" w:cs="Arial"/>
                <w:color w:val="000000"/>
                <w:sz w:val="18"/>
                <w:szCs w:val="18"/>
              </w:rPr>
              <w:t>.</w:t>
            </w:r>
          </w:p>
        </w:tc>
        <w:tc>
          <w:tcPr>
            <w:tcW w:w="1350" w:type="dxa"/>
          </w:tcPr>
          <w:p w14:paraId="0576A6E8" w14:textId="1D6A8F38" w:rsidR="00C05E5C" w:rsidRPr="000976D7" w:rsidRDefault="005705D1" w:rsidP="00BE53F3">
            <w:pPr>
              <w:tabs>
                <w:tab w:val="decimal" w:pos="965"/>
              </w:tabs>
              <w:spacing w:line="380" w:lineRule="exact"/>
              <w:rPr>
                <w:rFonts w:ascii="Arial" w:hAnsi="Arial" w:cs="Arial"/>
                <w:sz w:val="18"/>
                <w:szCs w:val="18"/>
              </w:rPr>
            </w:pPr>
            <w:r w:rsidRPr="000976D7">
              <w:rPr>
                <w:rFonts w:ascii="Arial" w:hAnsi="Arial" w:cs="Arial"/>
                <w:sz w:val="18"/>
                <w:szCs w:val="18"/>
              </w:rPr>
              <w:t>3,616</w:t>
            </w:r>
          </w:p>
        </w:tc>
        <w:tc>
          <w:tcPr>
            <w:tcW w:w="1350" w:type="dxa"/>
          </w:tcPr>
          <w:p w14:paraId="33EDD292" w14:textId="75417004" w:rsidR="00C05E5C" w:rsidRPr="000976D7" w:rsidRDefault="00C05E5C" w:rsidP="00BE53F3">
            <w:pPr>
              <w:tabs>
                <w:tab w:val="decimal" w:pos="965"/>
              </w:tabs>
              <w:spacing w:line="380" w:lineRule="exact"/>
              <w:rPr>
                <w:rFonts w:ascii="Arial" w:hAnsi="Arial" w:cs="Arial"/>
                <w:sz w:val="18"/>
                <w:szCs w:val="18"/>
              </w:rPr>
            </w:pPr>
            <w:r w:rsidRPr="000976D7">
              <w:rPr>
                <w:rFonts w:ascii="Arial" w:hAnsi="Arial" w:cs="Arial"/>
                <w:sz w:val="18"/>
                <w:szCs w:val="18"/>
              </w:rPr>
              <w:t>6,352</w:t>
            </w:r>
          </w:p>
        </w:tc>
      </w:tr>
      <w:tr w:rsidR="005705D1" w:rsidRPr="000976D7" w14:paraId="046D75C9" w14:textId="77777777" w:rsidTr="006F7136">
        <w:tc>
          <w:tcPr>
            <w:tcW w:w="719" w:type="dxa"/>
          </w:tcPr>
          <w:p w14:paraId="37C127F1" w14:textId="4C97EB4F" w:rsidR="005705D1" w:rsidRPr="000976D7" w:rsidRDefault="00B92AE8" w:rsidP="00642957">
            <w:pPr>
              <w:spacing w:line="380" w:lineRule="exact"/>
              <w:ind w:right="-36"/>
              <w:jc w:val="center"/>
              <w:rPr>
                <w:rFonts w:ascii="Arial" w:hAnsi="Arial" w:cstheme="minorBidi"/>
                <w:sz w:val="18"/>
                <w:szCs w:val="18"/>
              </w:rPr>
            </w:pPr>
            <w:r w:rsidRPr="000976D7">
              <w:rPr>
                <w:rFonts w:ascii="Arial" w:hAnsi="Arial" w:cstheme="minorBidi"/>
                <w:sz w:val="18"/>
                <w:szCs w:val="18"/>
              </w:rPr>
              <w:t>7</w:t>
            </w:r>
          </w:p>
        </w:tc>
        <w:tc>
          <w:tcPr>
            <w:tcW w:w="1621" w:type="dxa"/>
            <w:gridSpan w:val="2"/>
          </w:tcPr>
          <w:p w14:paraId="08262278" w14:textId="5EA3BBB8" w:rsidR="005705D1" w:rsidRPr="000976D7" w:rsidRDefault="00E331FA" w:rsidP="00642957">
            <w:pPr>
              <w:spacing w:line="380" w:lineRule="exact"/>
              <w:ind w:left="162"/>
              <w:jc w:val="center"/>
              <w:rPr>
                <w:rFonts w:ascii="Arial" w:hAnsi="Arial" w:cs="Arial"/>
                <w:sz w:val="18"/>
                <w:szCs w:val="18"/>
              </w:rPr>
            </w:pPr>
            <w:r w:rsidRPr="000976D7">
              <w:rPr>
                <w:rFonts w:ascii="Arial" w:hAnsi="Arial" w:cs="Arial"/>
                <w:sz w:val="18"/>
                <w:szCs w:val="18"/>
              </w:rPr>
              <w:t>2.0</w:t>
            </w:r>
          </w:p>
        </w:tc>
        <w:tc>
          <w:tcPr>
            <w:tcW w:w="4050" w:type="dxa"/>
          </w:tcPr>
          <w:p w14:paraId="3A0507DF" w14:textId="7D797D81" w:rsidR="005705D1" w:rsidRPr="000976D7" w:rsidRDefault="00E27AA3" w:rsidP="0037550A">
            <w:pPr>
              <w:spacing w:line="380" w:lineRule="exact"/>
              <w:ind w:left="163" w:right="-168" w:hanging="163"/>
              <w:rPr>
                <w:rFonts w:ascii="Arial" w:hAnsi="Arial" w:cs="Arial"/>
                <w:color w:val="000000"/>
                <w:sz w:val="18"/>
                <w:szCs w:val="18"/>
              </w:rPr>
            </w:pPr>
            <w:r w:rsidRPr="000976D7">
              <w:rPr>
                <w:rFonts w:ascii="Arial" w:hAnsi="Arial" w:cs="Arial"/>
                <w:color w:val="000000"/>
                <w:sz w:val="18"/>
                <w:szCs w:val="18"/>
              </w:rPr>
              <w:t xml:space="preserve">Repayable in monthly installments, and                                the final installment is due in </w:t>
            </w:r>
            <w:r w:rsidR="00F06BFB" w:rsidRPr="000976D7">
              <w:rPr>
                <w:rFonts w:ascii="Arial" w:hAnsi="Arial" w:cs="Arial"/>
                <w:color w:val="000000"/>
                <w:sz w:val="18"/>
                <w:szCs w:val="18"/>
              </w:rPr>
              <w:t>March</w:t>
            </w:r>
            <w:r w:rsidRPr="000976D7">
              <w:rPr>
                <w:rFonts w:ascii="Arial" w:hAnsi="Arial" w:cs="Arial"/>
                <w:color w:val="000000"/>
                <w:sz w:val="18"/>
                <w:szCs w:val="18"/>
              </w:rPr>
              <w:t xml:space="preserve"> 2025.</w:t>
            </w:r>
          </w:p>
        </w:tc>
        <w:tc>
          <w:tcPr>
            <w:tcW w:w="1350" w:type="dxa"/>
          </w:tcPr>
          <w:p w14:paraId="6E0BCB47" w14:textId="1C6A8132" w:rsidR="005705D1" w:rsidRPr="000976D7" w:rsidRDefault="00F06BFB" w:rsidP="00BE53F3">
            <w:pPr>
              <w:tabs>
                <w:tab w:val="decimal" w:pos="965"/>
              </w:tabs>
              <w:spacing w:line="380" w:lineRule="exact"/>
              <w:rPr>
                <w:rFonts w:ascii="Arial" w:hAnsi="Arial" w:cs="Arial"/>
                <w:sz w:val="18"/>
                <w:szCs w:val="18"/>
              </w:rPr>
            </w:pPr>
            <w:r w:rsidRPr="000976D7">
              <w:rPr>
                <w:rFonts w:ascii="Arial" w:hAnsi="Arial" w:cs="Arial"/>
                <w:sz w:val="18"/>
                <w:szCs w:val="18"/>
              </w:rPr>
              <w:t>20,000</w:t>
            </w:r>
          </w:p>
        </w:tc>
        <w:tc>
          <w:tcPr>
            <w:tcW w:w="1350" w:type="dxa"/>
          </w:tcPr>
          <w:p w14:paraId="558257C1" w14:textId="3CEB293D" w:rsidR="005705D1" w:rsidRPr="000976D7" w:rsidRDefault="00F06BFB" w:rsidP="00BE53F3">
            <w:pPr>
              <w:tabs>
                <w:tab w:val="decimal" w:pos="965"/>
              </w:tabs>
              <w:spacing w:line="380" w:lineRule="exact"/>
              <w:rPr>
                <w:rFonts w:ascii="Arial" w:hAnsi="Arial" w:cs="Arial"/>
                <w:sz w:val="18"/>
                <w:szCs w:val="18"/>
              </w:rPr>
            </w:pPr>
            <w:r w:rsidRPr="000976D7">
              <w:rPr>
                <w:rFonts w:ascii="Arial" w:hAnsi="Arial" w:cs="Arial"/>
                <w:sz w:val="18"/>
                <w:szCs w:val="18"/>
              </w:rPr>
              <w:t>-</w:t>
            </w:r>
          </w:p>
        </w:tc>
      </w:tr>
      <w:tr w:rsidR="005705D1" w:rsidRPr="000976D7" w14:paraId="58565921" w14:textId="77777777" w:rsidTr="006F7136">
        <w:tc>
          <w:tcPr>
            <w:tcW w:w="719" w:type="dxa"/>
          </w:tcPr>
          <w:p w14:paraId="160829DC" w14:textId="2499ED57" w:rsidR="005705D1" w:rsidRPr="000976D7" w:rsidRDefault="00F06BFB" w:rsidP="00642957">
            <w:pPr>
              <w:spacing w:line="380" w:lineRule="exact"/>
              <w:ind w:right="-36"/>
              <w:jc w:val="center"/>
              <w:rPr>
                <w:rFonts w:ascii="Arial" w:hAnsi="Arial" w:cs="Arial"/>
                <w:sz w:val="18"/>
                <w:szCs w:val="18"/>
              </w:rPr>
            </w:pPr>
            <w:r w:rsidRPr="000976D7">
              <w:rPr>
                <w:rFonts w:ascii="Arial" w:hAnsi="Arial" w:cs="Arial"/>
                <w:sz w:val="18"/>
                <w:szCs w:val="18"/>
              </w:rPr>
              <w:t>8</w:t>
            </w:r>
          </w:p>
        </w:tc>
        <w:tc>
          <w:tcPr>
            <w:tcW w:w="1621" w:type="dxa"/>
            <w:gridSpan w:val="2"/>
          </w:tcPr>
          <w:p w14:paraId="523A9E09" w14:textId="26A9E695" w:rsidR="005705D1" w:rsidRPr="000976D7" w:rsidRDefault="00F06BFB" w:rsidP="00642957">
            <w:pPr>
              <w:spacing w:line="380" w:lineRule="exact"/>
              <w:ind w:left="162"/>
              <w:jc w:val="center"/>
              <w:rPr>
                <w:rFonts w:ascii="Arial" w:hAnsi="Arial" w:cs="Arial"/>
                <w:sz w:val="18"/>
                <w:szCs w:val="18"/>
              </w:rPr>
            </w:pPr>
            <w:r w:rsidRPr="000976D7">
              <w:rPr>
                <w:rFonts w:ascii="Arial" w:hAnsi="Arial" w:cs="Arial"/>
                <w:sz w:val="18"/>
                <w:szCs w:val="18"/>
              </w:rPr>
              <w:t>2.0</w:t>
            </w:r>
          </w:p>
        </w:tc>
        <w:tc>
          <w:tcPr>
            <w:tcW w:w="4050" w:type="dxa"/>
          </w:tcPr>
          <w:p w14:paraId="2DCD9331" w14:textId="399ED65E" w:rsidR="005705D1" w:rsidRPr="000976D7" w:rsidRDefault="00F06BFB" w:rsidP="0037550A">
            <w:pPr>
              <w:spacing w:line="380" w:lineRule="exact"/>
              <w:ind w:left="163" w:right="-168" w:hanging="163"/>
              <w:rPr>
                <w:rFonts w:ascii="Arial" w:hAnsi="Arial" w:cs="Arial"/>
                <w:color w:val="000000"/>
                <w:sz w:val="18"/>
                <w:szCs w:val="18"/>
              </w:rPr>
            </w:pPr>
            <w:r w:rsidRPr="000976D7">
              <w:rPr>
                <w:rFonts w:ascii="Arial" w:hAnsi="Arial" w:cs="Arial"/>
                <w:color w:val="000000"/>
                <w:sz w:val="18"/>
                <w:szCs w:val="18"/>
              </w:rPr>
              <w:t>Repayable in monthly installments, and                                the final installment is due in June 202</w:t>
            </w:r>
            <w:r w:rsidR="004C5DE1" w:rsidRPr="000976D7">
              <w:rPr>
                <w:rFonts w:ascii="Arial" w:hAnsi="Arial" w:cs="Arial"/>
                <w:color w:val="000000"/>
                <w:sz w:val="18"/>
                <w:szCs w:val="18"/>
              </w:rPr>
              <w:t>2</w:t>
            </w:r>
            <w:r w:rsidRPr="000976D7">
              <w:rPr>
                <w:rFonts w:ascii="Arial" w:hAnsi="Arial" w:cs="Arial"/>
                <w:color w:val="000000"/>
                <w:sz w:val="18"/>
                <w:szCs w:val="18"/>
              </w:rPr>
              <w:t>.</w:t>
            </w:r>
          </w:p>
        </w:tc>
        <w:tc>
          <w:tcPr>
            <w:tcW w:w="1350" w:type="dxa"/>
          </w:tcPr>
          <w:p w14:paraId="42948310" w14:textId="12F151FC" w:rsidR="005705D1" w:rsidRPr="000976D7" w:rsidRDefault="00F06BFB" w:rsidP="00BE53F3">
            <w:pPr>
              <w:tabs>
                <w:tab w:val="decimal" w:pos="965"/>
              </w:tabs>
              <w:spacing w:line="380" w:lineRule="exact"/>
              <w:rPr>
                <w:rFonts w:ascii="Arial" w:hAnsi="Arial" w:cs="Arial"/>
                <w:sz w:val="18"/>
                <w:szCs w:val="18"/>
              </w:rPr>
            </w:pPr>
            <w:r w:rsidRPr="000976D7">
              <w:rPr>
                <w:rFonts w:ascii="Arial" w:hAnsi="Arial" w:cs="Arial"/>
                <w:sz w:val="18"/>
                <w:szCs w:val="18"/>
              </w:rPr>
              <w:t>4,920</w:t>
            </w:r>
          </w:p>
        </w:tc>
        <w:tc>
          <w:tcPr>
            <w:tcW w:w="1350" w:type="dxa"/>
          </w:tcPr>
          <w:p w14:paraId="5674C27F" w14:textId="4EE2DEA1" w:rsidR="005705D1" w:rsidRPr="000976D7" w:rsidRDefault="00F06BFB" w:rsidP="00BE53F3">
            <w:pPr>
              <w:tabs>
                <w:tab w:val="decimal" w:pos="965"/>
              </w:tabs>
              <w:spacing w:line="380" w:lineRule="exact"/>
              <w:rPr>
                <w:rFonts w:ascii="Arial" w:hAnsi="Arial" w:cs="Arial"/>
                <w:sz w:val="18"/>
                <w:szCs w:val="18"/>
              </w:rPr>
            </w:pPr>
            <w:r w:rsidRPr="000976D7">
              <w:rPr>
                <w:rFonts w:ascii="Arial" w:hAnsi="Arial" w:cs="Arial"/>
                <w:sz w:val="18"/>
                <w:szCs w:val="18"/>
              </w:rPr>
              <w:t>-</w:t>
            </w:r>
          </w:p>
        </w:tc>
      </w:tr>
      <w:tr w:rsidR="005705D1" w:rsidRPr="000976D7" w14:paraId="37EA70FF" w14:textId="77777777" w:rsidTr="006F7136">
        <w:tc>
          <w:tcPr>
            <w:tcW w:w="719" w:type="dxa"/>
          </w:tcPr>
          <w:p w14:paraId="4F034B16" w14:textId="1D929D81" w:rsidR="005705D1" w:rsidRPr="000976D7" w:rsidRDefault="004C5DE1" w:rsidP="00642957">
            <w:pPr>
              <w:spacing w:line="380" w:lineRule="exact"/>
              <w:ind w:right="-36"/>
              <w:jc w:val="center"/>
              <w:rPr>
                <w:rFonts w:ascii="Arial" w:hAnsi="Arial" w:cs="Arial"/>
                <w:sz w:val="18"/>
                <w:szCs w:val="18"/>
              </w:rPr>
            </w:pPr>
            <w:r w:rsidRPr="000976D7">
              <w:rPr>
                <w:rFonts w:ascii="Arial" w:hAnsi="Arial" w:cs="Arial"/>
                <w:sz w:val="18"/>
                <w:szCs w:val="18"/>
              </w:rPr>
              <w:t>9</w:t>
            </w:r>
          </w:p>
        </w:tc>
        <w:tc>
          <w:tcPr>
            <w:tcW w:w="1621" w:type="dxa"/>
            <w:gridSpan w:val="2"/>
          </w:tcPr>
          <w:p w14:paraId="4C647730" w14:textId="363D74C1" w:rsidR="005705D1" w:rsidRPr="000976D7" w:rsidRDefault="004C5DE1" w:rsidP="00642957">
            <w:pPr>
              <w:spacing w:line="380" w:lineRule="exact"/>
              <w:ind w:left="162"/>
              <w:jc w:val="center"/>
              <w:rPr>
                <w:rFonts w:ascii="Arial" w:hAnsi="Arial" w:cs="Arial"/>
                <w:sz w:val="18"/>
                <w:szCs w:val="18"/>
              </w:rPr>
            </w:pPr>
            <w:r w:rsidRPr="000976D7">
              <w:rPr>
                <w:rFonts w:ascii="Arial" w:hAnsi="Arial" w:cs="Arial"/>
                <w:sz w:val="18"/>
                <w:szCs w:val="18"/>
              </w:rPr>
              <w:t xml:space="preserve">MLR </w:t>
            </w:r>
            <w:r w:rsidR="00AC0046" w:rsidRPr="000976D7">
              <w:rPr>
                <w:rFonts w:ascii="Arial" w:hAnsi="Arial" w:cs="Arial"/>
                <w:sz w:val="18"/>
                <w:szCs w:val="18"/>
              </w:rPr>
              <w:t>-</w:t>
            </w:r>
            <w:r w:rsidRPr="000976D7">
              <w:rPr>
                <w:rFonts w:ascii="Arial" w:hAnsi="Arial" w:cs="Arial"/>
                <w:sz w:val="18"/>
                <w:szCs w:val="18"/>
              </w:rPr>
              <w:t xml:space="preserve"> 2.5</w:t>
            </w:r>
          </w:p>
        </w:tc>
        <w:tc>
          <w:tcPr>
            <w:tcW w:w="4050" w:type="dxa"/>
          </w:tcPr>
          <w:p w14:paraId="453D515E" w14:textId="12AC0C73" w:rsidR="005705D1" w:rsidRPr="000976D7" w:rsidRDefault="004C5DE1" w:rsidP="0037550A">
            <w:pPr>
              <w:spacing w:line="380" w:lineRule="exact"/>
              <w:ind w:left="163" w:right="-168" w:hanging="163"/>
              <w:rPr>
                <w:rFonts w:ascii="Arial" w:hAnsi="Arial" w:cs="Arial"/>
                <w:color w:val="000000"/>
                <w:sz w:val="18"/>
                <w:szCs w:val="18"/>
              </w:rPr>
            </w:pPr>
            <w:r w:rsidRPr="000976D7">
              <w:rPr>
                <w:rFonts w:ascii="Arial" w:hAnsi="Arial" w:cs="Arial"/>
                <w:color w:val="000000"/>
                <w:sz w:val="18"/>
                <w:szCs w:val="18"/>
              </w:rPr>
              <w:t>Repayable in monthly installments, and                                the final installment is due in September 2023</w:t>
            </w:r>
            <w:r w:rsidR="006F7136">
              <w:rPr>
                <w:rFonts w:ascii="Arial" w:hAnsi="Arial" w:cs="Arial"/>
                <w:color w:val="000000"/>
                <w:sz w:val="18"/>
                <w:szCs w:val="18"/>
              </w:rPr>
              <w:t>.</w:t>
            </w:r>
          </w:p>
        </w:tc>
        <w:tc>
          <w:tcPr>
            <w:tcW w:w="1350" w:type="dxa"/>
          </w:tcPr>
          <w:p w14:paraId="5C675053" w14:textId="7869D16B" w:rsidR="005705D1" w:rsidRPr="000976D7" w:rsidRDefault="004C5DE1" w:rsidP="00BE53F3">
            <w:pPr>
              <w:tabs>
                <w:tab w:val="decimal" w:pos="965"/>
              </w:tabs>
              <w:spacing w:line="380" w:lineRule="exact"/>
              <w:rPr>
                <w:rFonts w:ascii="Arial" w:hAnsi="Arial" w:cs="Arial"/>
                <w:sz w:val="18"/>
                <w:szCs w:val="18"/>
              </w:rPr>
            </w:pPr>
            <w:r w:rsidRPr="000976D7">
              <w:rPr>
                <w:rFonts w:ascii="Arial" w:hAnsi="Arial" w:cs="Arial"/>
                <w:sz w:val="18"/>
                <w:szCs w:val="18"/>
              </w:rPr>
              <w:t>11</w:t>
            </w:r>
            <w:r w:rsidR="004E27C0" w:rsidRPr="000976D7">
              <w:rPr>
                <w:rFonts w:ascii="Arial" w:hAnsi="Arial" w:cs="Arial"/>
                <w:sz w:val="18"/>
                <w:szCs w:val="18"/>
              </w:rPr>
              <w:t>2,500</w:t>
            </w:r>
          </w:p>
        </w:tc>
        <w:tc>
          <w:tcPr>
            <w:tcW w:w="1350" w:type="dxa"/>
          </w:tcPr>
          <w:p w14:paraId="02815D71" w14:textId="0E940091" w:rsidR="005705D1" w:rsidRPr="000976D7" w:rsidRDefault="004E27C0" w:rsidP="00BE53F3">
            <w:pPr>
              <w:tabs>
                <w:tab w:val="decimal" w:pos="965"/>
              </w:tabs>
              <w:spacing w:line="380" w:lineRule="exact"/>
              <w:rPr>
                <w:rFonts w:ascii="Arial" w:hAnsi="Arial" w:cs="Arial"/>
                <w:sz w:val="18"/>
                <w:szCs w:val="18"/>
              </w:rPr>
            </w:pPr>
            <w:r w:rsidRPr="000976D7">
              <w:rPr>
                <w:rFonts w:ascii="Arial" w:hAnsi="Arial" w:cs="Arial"/>
                <w:sz w:val="18"/>
                <w:szCs w:val="18"/>
              </w:rPr>
              <w:t>-</w:t>
            </w:r>
          </w:p>
        </w:tc>
      </w:tr>
      <w:tr w:rsidR="005705D1" w:rsidRPr="000976D7" w14:paraId="6CFA6600" w14:textId="77777777" w:rsidTr="006F7136">
        <w:tc>
          <w:tcPr>
            <w:tcW w:w="719" w:type="dxa"/>
          </w:tcPr>
          <w:p w14:paraId="5B97DF20" w14:textId="4A5E915B" w:rsidR="005705D1" w:rsidRPr="000976D7" w:rsidRDefault="004E27C0" w:rsidP="00642957">
            <w:pPr>
              <w:spacing w:line="380" w:lineRule="exact"/>
              <w:ind w:right="-36"/>
              <w:jc w:val="center"/>
              <w:rPr>
                <w:rFonts w:ascii="Arial" w:hAnsi="Arial" w:cs="Arial"/>
                <w:sz w:val="18"/>
                <w:szCs w:val="18"/>
              </w:rPr>
            </w:pPr>
            <w:r w:rsidRPr="000976D7">
              <w:rPr>
                <w:rFonts w:ascii="Arial" w:hAnsi="Arial" w:cs="Arial"/>
                <w:sz w:val="18"/>
                <w:szCs w:val="18"/>
              </w:rPr>
              <w:t>10</w:t>
            </w:r>
          </w:p>
        </w:tc>
        <w:tc>
          <w:tcPr>
            <w:tcW w:w="1621" w:type="dxa"/>
            <w:gridSpan w:val="2"/>
          </w:tcPr>
          <w:p w14:paraId="6C57C7A2" w14:textId="378426DE" w:rsidR="005705D1" w:rsidRPr="000976D7" w:rsidRDefault="004E27C0" w:rsidP="00642957">
            <w:pPr>
              <w:spacing w:line="380" w:lineRule="exact"/>
              <w:ind w:left="162"/>
              <w:jc w:val="center"/>
              <w:rPr>
                <w:rFonts w:ascii="Arial" w:hAnsi="Arial" w:cs="Arial"/>
                <w:sz w:val="18"/>
                <w:szCs w:val="18"/>
              </w:rPr>
            </w:pPr>
            <w:r w:rsidRPr="000976D7">
              <w:rPr>
                <w:rFonts w:ascii="Arial" w:hAnsi="Arial" w:cs="Arial"/>
                <w:sz w:val="18"/>
                <w:szCs w:val="18"/>
              </w:rPr>
              <w:t>2.0</w:t>
            </w:r>
          </w:p>
        </w:tc>
        <w:tc>
          <w:tcPr>
            <w:tcW w:w="4050" w:type="dxa"/>
          </w:tcPr>
          <w:p w14:paraId="7E927919" w14:textId="6D6662EE" w:rsidR="005705D1" w:rsidRPr="000976D7" w:rsidRDefault="004E27C0" w:rsidP="0037550A">
            <w:pPr>
              <w:spacing w:line="380" w:lineRule="exact"/>
              <w:ind w:left="163" w:right="-168" w:hanging="163"/>
              <w:rPr>
                <w:rFonts w:ascii="Arial" w:hAnsi="Arial" w:cs="Arial"/>
                <w:color w:val="000000"/>
                <w:sz w:val="18"/>
                <w:szCs w:val="18"/>
              </w:rPr>
            </w:pPr>
            <w:r w:rsidRPr="000976D7">
              <w:rPr>
                <w:rFonts w:ascii="Arial" w:hAnsi="Arial" w:cs="Arial"/>
                <w:color w:val="000000"/>
                <w:sz w:val="18"/>
                <w:szCs w:val="18"/>
              </w:rPr>
              <w:t>Repayable in quarterly installments, and                                the final installment is due in August 202</w:t>
            </w:r>
            <w:r w:rsidR="00590CE1" w:rsidRPr="000976D7">
              <w:rPr>
                <w:rFonts w:ascii="Arial" w:hAnsi="Arial" w:cs="Arial"/>
                <w:color w:val="000000"/>
                <w:sz w:val="18"/>
                <w:szCs w:val="18"/>
              </w:rPr>
              <w:t>2</w:t>
            </w:r>
            <w:r w:rsidR="006F7136">
              <w:rPr>
                <w:rFonts w:ascii="Arial" w:hAnsi="Arial" w:cs="Arial"/>
                <w:color w:val="000000"/>
                <w:sz w:val="18"/>
                <w:szCs w:val="18"/>
              </w:rPr>
              <w:t>.</w:t>
            </w:r>
          </w:p>
        </w:tc>
        <w:tc>
          <w:tcPr>
            <w:tcW w:w="1350" w:type="dxa"/>
          </w:tcPr>
          <w:p w14:paraId="543CBFF9" w14:textId="08CAC663" w:rsidR="005705D1" w:rsidRPr="000976D7" w:rsidRDefault="00590CE1" w:rsidP="00BE53F3">
            <w:pPr>
              <w:tabs>
                <w:tab w:val="decimal" w:pos="965"/>
              </w:tabs>
              <w:spacing w:line="380" w:lineRule="exact"/>
              <w:rPr>
                <w:rFonts w:ascii="Arial" w:hAnsi="Arial" w:cs="Arial"/>
                <w:sz w:val="18"/>
                <w:szCs w:val="18"/>
              </w:rPr>
            </w:pPr>
            <w:r w:rsidRPr="000976D7">
              <w:rPr>
                <w:rFonts w:ascii="Arial" w:hAnsi="Arial" w:cs="Arial"/>
                <w:sz w:val="18"/>
                <w:szCs w:val="18"/>
              </w:rPr>
              <w:t>39,650</w:t>
            </w:r>
          </w:p>
        </w:tc>
        <w:tc>
          <w:tcPr>
            <w:tcW w:w="1350" w:type="dxa"/>
          </w:tcPr>
          <w:p w14:paraId="399D9218" w14:textId="662985FA" w:rsidR="005705D1" w:rsidRPr="000976D7" w:rsidRDefault="00590CE1" w:rsidP="00BE53F3">
            <w:pPr>
              <w:tabs>
                <w:tab w:val="decimal" w:pos="965"/>
              </w:tabs>
              <w:spacing w:line="380" w:lineRule="exact"/>
              <w:rPr>
                <w:rFonts w:ascii="Arial" w:hAnsi="Arial" w:cs="Arial"/>
                <w:sz w:val="18"/>
                <w:szCs w:val="18"/>
              </w:rPr>
            </w:pPr>
            <w:r w:rsidRPr="000976D7">
              <w:rPr>
                <w:rFonts w:ascii="Arial" w:hAnsi="Arial" w:cs="Arial"/>
                <w:sz w:val="18"/>
                <w:szCs w:val="18"/>
              </w:rPr>
              <w:t>-</w:t>
            </w:r>
          </w:p>
        </w:tc>
      </w:tr>
      <w:tr w:rsidR="005705D1" w:rsidRPr="000976D7" w14:paraId="59E99959" w14:textId="77777777" w:rsidTr="006F7136">
        <w:tc>
          <w:tcPr>
            <w:tcW w:w="719" w:type="dxa"/>
          </w:tcPr>
          <w:p w14:paraId="62272541" w14:textId="0D3D0063" w:rsidR="005705D1" w:rsidRPr="000976D7" w:rsidRDefault="00590CE1" w:rsidP="00642957">
            <w:pPr>
              <w:spacing w:line="380" w:lineRule="exact"/>
              <w:ind w:right="-36"/>
              <w:jc w:val="center"/>
              <w:rPr>
                <w:rFonts w:ascii="Arial" w:hAnsi="Arial" w:cs="Arial"/>
                <w:sz w:val="18"/>
                <w:szCs w:val="18"/>
              </w:rPr>
            </w:pPr>
            <w:r w:rsidRPr="000976D7">
              <w:rPr>
                <w:rFonts w:ascii="Arial" w:hAnsi="Arial" w:cs="Arial"/>
                <w:sz w:val="18"/>
                <w:szCs w:val="18"/>
              </w:rPr>
              <w:t>11</w:t>
            </w:r>
          </w:p>
        </w:tc>
        <w:tc>
          <w:tcPr>
            <w:tcW w:w="1621" w:type="dxa"/>
            <w:gridSpan w:val="2"/>
          </w:tcPr>
          <w:p w14:paraId="12CD1D5C" w14:textId="22C3388B" w:rsidR="005705D1" w:rsidRPr="000976D7" w:rsidRDefault="00590CE1" w:rsidP="00642957">
            <w:pPr>
              <w:spacing w:line="380" w:lineRule="exact"/>
              <w:ind w:left="162"/>
              <w:jc w:val="center"/>
              <w:rPr>
                <w:rFonts w:ascii="Arial" w:hAnsi="Arial" w:cs="Arial"/>
                <w:sz w:val="18"/>
                <w:szCs w:val="18"/>
              </w:rPr>
            </w:pPr>
            <w:r w:rsidRPr="000976D7">
              <w:rPr>
                <w:rFonts w:ascii="Arial" w:hAnsi="Arial" w:cs="Arial"/>
                <w:sz w:val="18"/>
                <w:szCs w:val="18"/>
              </w:rPr>
              <w:t>3.0</w:t>
            </w:r>
          </w:p>
        </w:tc>
        <w:tc>
          <w:tcPr>
            <w:tcW w:w="4050" w:type="dxa"/>
          </w:tcPr>
          <w:p w14:paraId="61EC17BB" w14:textId="0BEE256C" w:rsidR="005705D1" w:rsidRPr="000976D7" w:rsidRDefault="00590CE1" w:rsidP="0037550A">
            <w:pPr>
              <w:spacing w:line="380" w:lineRule="exact"/>
              <w:ind w:left="163" w:right="-168" w:hanging="163"/>
              <w:rPr>
                <w:rFonts w:ascii="Arial" w:hAnsi="Arial" w:cs="Arial"/>
                <w:color w:val="000000"/>
                <w:sz w:val="18"/>
                <w:szCs w:val="18"/>
              </w:rPr>
            </w:pPr>
            <w:r w:rsidRPr="000976D7">
              <w:rPr>
                <w:rFonts w:ascii="Arial" w:hAnsi="Arial" w:cs="Arial"/>
                <w:color w:val="000000"/>
                <w:sz w:val="18"/>
                <w:szCs w:val="18"/>
              </w:rPr>
              <w:t xml:space="preserve">Repayable in </w:t>
            </w:r>
            <w:r w:rsidR="00AC0046" w:rsidRPr="000976D7">
              <w:rPr>
                <w:rFonts w:ascii="Arial" w:hAnsi="Arial" w:cs="Arial"/>
                <w:color w:val="000000"/>
                <w:sz w:val="18"/>
                <w:szCs w:val="18"/>
              </w:rPr>
              <w:t>monthly</w:t>
            </w:r>
            <w:r w:rsidRPr="000976D7">
              <w:rPr>
                <w:rFonts w:ascii="Arial" w:hAnsi="Arial" w:cs="Arial"/>
                <w:color w:val="000000"/>
                <w:sz w:val="18"/>
                <w:szCs w:val="18"/>
              </w:rPr>
              <w:t xml:space="preserve"> installments, and                                the final installment is due in </w:t>
            </w:r>
            <w:r w:rsidR="00112849" w:rsidRPr="000976D7">
              <w:rPr>
                <w:rFonts w:ascii="Arial" w:hAnsi="Arial" w:cs="Arial"/>
                <w:color w:val="000000"/>
                <w:sz w:val="18"/>
                <w:szCs w:val="18"/>
              </w:rPr>
              <w:t>July 2023</w:t>
            </w:r>
            <w:r w:rsidR="006F7136">
              <w:rPr>
                <w:rFonts w:ascii="Arial" w:hAnsi="Arial" w:cs="Arial"/>
                <w:color w:val="000000"/>
                <w:sz w:val="18"/>
                <w:szCs w:val="18"/>
              </w:rPr>
              <w:t>.</w:t>
            </w:r>
          </w:p>
        </w:tc>
        <w:tc>
          <w:tcPr>
            <w:tcW w:w="1350" w:type="dxa"/>
          </w:tcPr>
          <w:p w14:paraId="11B5E28F" w14:textId="77777777" w:rsidR="005705D1" w:rsidRDefault="00590CE1" w:rsidP="00BE53F3">
            <w:pPr>
              <w:pBdr>
                <w:bottom w:val="single" w:sz="4" w:space="1" w:color="auto"/>
              </w:pBdr>
              <w:tabs>
                <w:tab w:val="decimal" w:pos="965"/>
              </w:tabs>
              <w:spacing w:line="380" w:lineRule="exact"/>
              <w:rPr>
                <w:rFonts w:ascii="Arial" w:hAnsi="Arial" w:cs="Arial"/>
                <w:sz w:val="18"/>
                <w:szCs w:val="18"/>
              </w:rPr>
            </w:pPr>
            <w:r w:rsidRPr="000976D7">
              <w:rPr>
                <w:rFonts w:ascii="Arial" w:hAnsi="Arial" w:cs="Arial"/>
                <w:sz w:val="18"/>
                <w:szCs w:val="18"/>
              </w:rPr>
              <w:t>14,000</w:t>
            </w:r>
          </w:p>
          <w:p w14:paraId="39573B73" w14:textId="37F6CA26" w:rsidR="00BE53F3" w:rsidRPr="000976D7" w:rsidRDefault="00BE53F3" w:rsidP="00BE53F3">
            <w:pPr>
              <w:pBdr>
                <w:bottom w:val="single" w:sz="4" w:space="1" w:color="auto"/>
              </w:pBdr>
              <w:tabs>
                <w:tab w:val="decimal" w:pos="965"/>
              </w:tabs>
              <w:spacing w:line="380" w:lineRule="exact"/>
              <w:rPr>
                <w:rFonts w:ascii="Arial" w:hAnsi="Arial" w:cs="Arial"/>
                <w:sz w:val="18"/>
                <w:szCs w:val="18"/>
              </w:rPr>
            </w:pPr>
          </w:p>
        </w:tc>
        <w:tc>
          <w:tcPr>
            <w:tcW w:w="1350" w:type="dxa"/>
          </w:tcPr>
          <w:p w14:paraId="5484BC9B" w14:textId="77777777" w:rsidR="005705D1" w:rsidRDefault="00590CE1" w:rsidP="00BE53F3">
            <w:pPr>
              <w:pBdr>
                <w:bottom w:val="single" w:sz="4" w:space="1" w:color="auto"/>
              </w:pBdr>
              <w:tabs>
                <w:tab w:val="decimal" w:pos="965"/>
              </w:tabs>
              <w:spacing w:line="380" w:lineRule="exact"/>
              <w:rPr>
                <w:rFonts w:ascii="Arial" w:hAnsi="Arial" w:cs="Arial"/>
                <w:sz w:val="18"/>
                <w:szCs w:val="18"/>
              </w:rPr>
            </w:pPr>
            <w:r w:rsidRPr="000976D7">
              <w:rPr>
                <w:rFonts w:ascii="Arial" w:hAnsi="Arial" w:cs="Arial"/>
                <w:sz w:val="18"/>
                <w:szCs w:val="18"/>
              </w:rPr>
              <w:t>-</w:t>
            </w:r>
          </w:p>
          <w:p w14:paraId="62906E70" w14:textId="09C137C2" w:rsidR="00BE53F3" w:rsidRPr="000976D7" w:rsidRDefault="00BE53F3" w:rsidP="00BE53F3">
            <w:pPr>
              <w:pBdr>
                <w:bottom w:val="single" w:sz="4" w:space="1" w:color="auto"/>
              </w:pBdr>
              <w:tabs>
                <w:tab w:val="decimal" w:pos="965"/>
              </w:tabs>
              <w:spacing w:line="380" w:lineRule="exact"/>
              <w:rPr>
                <w:rFonts w:ascii="Arial" w:hAnsi="Arial" w:cs="Arial"/>
                <w:sz w:val="18"/>
                <w:szCs w:val="18"/>
              </w:rPr>
            </w:pPr>
          </w:p>
        </w:tc>
      </w:tr>
      <w:tr w:rsidR="00C05E5C" w:rsidRPr="000976D7" w14:paraId="39EF52F0" w14:textId="77777777" w:rsidTr="006F7136">
        <w:tc>
          <w:tcPr>
            <w:tcW w:w="719" w:type="dxa"/>
          </w:tcPr>
          <w:p w14:paraId="254BC780" w14:textId="77777777" w:rsidR="00C05E5C" w:rsidRPr="000976D7" w:rsidRDefault="00C05E5C" w:rsidP="00642957">
            <w:pPr>
              <w:spacing w:line="380" w:lineRule="exact"/>
              <w:ind w:right="-36"/>
              <w:jc w:val="both"/>
              <w:rPr>
                <w:rFonts w:ascii="Arial" w:hAnsi="Arial" w:cs="Arial"/>
                <w:sz w:val="18"/>
                <w:szCs w:val="18"/>
                <w:cs/>
              </w:rPr>
            </w:pPr>
            <w:r w:rsidRPr="000976D7">
              <w:rPr>
                <w:rFonts w:ascii="Arial" w:hAnsi="Arial" w:cs="Arial"/>
                <w:sz w:val="18"/>
                <w:szCs w:val="18"/>
              </w:rPr>
              <w:t>Total</w:t>
            </w:r>
          </w:p>
        </w:tc>
        <w:tc>
          <w:tcPr>
            <w:tcW w:w="1171" w:type="dxa"/>
            <w:vAlign w:val="bottom"/>
          </w:tcPr>
          <w:p w14:paraId="67313B0F" w14:textId="77777777" w:rsidR="00C05E5C" w:rsidRPr="000976D7" w:rsidRDefault="00C05E5C" w:rsidP="00642957">
            <w:pPr>
              <w:tabs>
                <w:tab w:val="decimal" w:pos="1188"/>
              </w:tabs>
              <w:spacing w:line="380" w:lineRule="exact"/>
              <w:ind w:right="-18"/>
              <w:rPr>
                <w:rFonts w:ascii="Arial" w:hAnsi="Arial" w:cs="Arial"/>
                <w:sz w:val="18"/>
                <w:szCs w:val="18"/>
              </w:rPr>
            </w:pPr>
          </w:p>
        </w:tc>
        <w:tc>
          <w:tcPr>
            <w:tcW w:w="4500" w:type="dxa"/>
            <w:gridSpan w:val="2"/>
          </w:tcPr>
          <w:p w14:paraId="66B3AC2D" w14:textId="77777777" w:rsidR="00C05E5C" w:rsidRPr="000976D7" w:rsidRDefault="00C05E5C" w:rsidP="00642957">
            <w:pPr>
              <w:spacing w:line="380" w:lineRule="exact"/>
              <w:ind w:right="-168"/>
              <w:jc w:val="center"/>
              <w:rPr>
                <w:rFonts w:ascii="Arial" w:hAnsi="Arial" w:cs="Arial"/>
                <w:sz w:val="18"/>
                <w:szCs w:val="18"/>
                <w:cs/>
              </w:rPr>
            </w:pPr>
          </w:p>
        </w:tc>
        <w:tc>
          <w:tcPr>
            <w:tcW w:w="1350" w:type="dxa"/>
          </w:tcPr>
          <w:p w14:paraId="7B5F529A" w14:textId="7114AB62" w:rsidR="00C05E5C" w:rsidRPr="000976D7" w:rsidRDefault="00430CE0" w:rsidP="0037550A">
            <w:pPr>
              <w:tabs>
                <w:tab w:val="decimal" w:pos="965"/>
              </w:tabs>
              <w:spacing w:line="380" w:lineRule="exact"/>
              <w:rPr>
                <w:rFonts w:ascii="Arial" w:hAnsi="Arial" w:cs="Arial"/>
                <w:sz w:val="18"/>
                <w:szCs w:val="18"/>
                <w:cs/>
              </w:rPr>
            </w:pPr>
            <w:r w:rsidRPr="000976D7">
              <w:rPr>
                <w:rFonts w:ascii="Arial" w:hAnsi="Arial" w:cs="Arial"/>
                <w:sz w:val="18"/>
                <w:szCs w:val="18"/>
              </w:rPr>
              <w:t>243,427</w:t>
            </w:r>
          </w:p>
        </w:tc>
        <w:tc>
          <w:tcPr>
            <w:tcW w:w="1350" w:type="dxa"/>
          </w:tcPr>
          <w:p w14:paraId="12F0C62C" w14:textId="60C70744" w:rsidR="00C05E5C" w:rsidRPr="000976D7" w:rsidRDefault="00C05E5C" w:rsidP="0037550A">
            <w:pPr>
              <w:tabs>
                <w:tab w:val="decimal" w:pos="965"/>
              </w:tabs>
              <w:spacing w:line="380" w:lineRule="exact"/>
              <w:rPr>
                <w:rFonts w:ascii="Arial" w:hAnsi="Arial" w:cs="Arial"/>
                <w:sz w:val="18"/>
                <w:szCs w:val="18"/>
              </w:rPr>
            </w:pPr>
            <w:r w:rsidRPr="000976D7">
              <w:rPr>
                <w:rFonts w:ascii="Arial" w:hAnsi="Arial" w:cs="Arial"/>
                <w:sz w:val="18"/>
                <w:szCs w:val="18"/>
              </w:rPr>
              <w:t>105,357</w:t>
            </w:r>
          </w:p>
        </w:tc>
      </w:tr>
      <w:tr w:rsidR="00C05E5C" w:rsidRPr="000976D7" w14:paraId="5A0BAB6F" w14:textId="77777777" w:rsidTr="006F7136">
        <w:tc>
          <w:tcPr>
            <w:tcW w:w="6390" w:type="dxa"/>
            <w:gridSpan w:val="4"/>
          </w:tcPr>
          <w:p w14:paraId="2D4D8992" w14:textId="77777777" w:rsidR="00C05E5C" w:rsidRPr="000976D7" w:rsidRDefault="00C05E5C" w:rsidP="00642957">
            <w:pPr>
              <w:spacing w:line="380" w:lineRule="exact"/>
              <w:rPr>
                <w:rFonts w:ascii="Arial" w:hAnsi="Arial" w:cs="Arial"/>
                <w:sz w:val="18"/>
                <w:szCs w:val="18"/>
                <w:cs/>
              </w:rPr>
            </w:pPr>
            <w:r w:rsidRPr="000976D7">
              <w:rPr>
                <w:rFonts w:ascii="Arial" w:hAnsi="Arial" w:cs="Arial"/>
                <w:sz w:val="18"/>
                <w:szCs w:val="18"/>
              </w:rPr>
              <w:t>Less: Current portion</w:t>
            </w:r>
          </w:p>
        </w:tc>
        <w:tc>
          <w:tcPr>
            <w:tcW w:w="1350" w:type="dxa"/>
          </w:tcPr>
          <w:p w14:paraId="225A0FD9" w14:textId="507967B0" w:rsidR="00C05E5C" w:rsidRPr="000976D7" w:rsidRDefault="00430CE0" w:rsidP="0037550A">
            <w:pPr>
              <w:pBdr>
                <w:bottom w:val="single" w:sz="4" w:space="1" w:color="auto"/>
              </w:pBdr>
              <w:tabs>
                <w:tab w:val="decimal" w:pos="965"/>
              </w:tabs>
              <w:spacing w:line="380" w:lineRule="exact"/>
              <w:rPr>
                <w:rFonts w:ascii="Arial" w:hAnsi="Arial" w:cs="Arial"/>
                <w:sz w:val="18"/>
                <w:szCs w:val="18"/>
              </w:rPr>
            </w:pPr>
            <w:r w:rsidRPr="000976D7">
              <w:rPr>
                <w:rFonts w:ascii="Arial" w:hAnsi="Arial" w:cs="Arial"/>
                <w:sz w:val="18"/>
                <w:szCs w:val="18"/>
              </w:rPr>
              <w:t>(88,119)</w:t>
            </w:r>
          </w:p>
        </w:tc>
        <w:tc>
          <w:tcPr>
            <w:tcW w:w="1350" w:type="dxa"/>
          </w:tcPr>
          <w:p w14:paraId="741EBB7D" w14:textId="33AE3EFE" w:rsidR="00C05E5C" w:rsidRPr="000976D7" w:rsidRDefault="00C05E5C" w:rsidP="0037550A">
            <w:pPr>
              <w:pBdr>
                <w:bottom w:val="single" w:sz="4" w:space="1" w:color="auto"/>
              </w:pBdr>
              <w:tabs>
                <w:tab w:val="decimal" w:pos="965"/>
              </w:tabs>
              <w:spacing w:line="380" w:lineRule="exact"/>
              <w:rPr>
                <w:rFonts w:ascii="Arial" w:hAnsi="Arial" w:cs="Arial"/>
                <w:sz w:val="18"/>
                <w:szCs w:val="18"/>
              </w:rPr>
            </w:pPr>
            <w:r w:rsidRPr="000976D7">
              <w:rPr>
                <w:rFonts w:ascii="Arial" w:hAnsi="Arial" w:cs="Arial"/>
                <w:sz w:val="18"/>
                <w:szCs w:val="18"/>
              </w:rPr>
              <w:t>(53,691)</w:t>
            </w:r>
          </w:p>
        </w:tc>
      </w:tr>
      <w:tr w:rsidR="00C05E5C" w:rsidRPr="000976D7" w14:paraId="48D0C310" w14:textId="77777777" w:rsidTr="006F7136">
        <w:tc>
          <w:tcPr>
            <w:tcW w:w="6390" w:type="dxa"/>
            <w:gridSpan w:val="4"/>
          </w:tcPr>
          <w:p w14:paraId="0CBCB970" w14:textId="77777777" w:rsidR="00C05E5C" w:rsidRPr="000976D7" w:rsidRDefault="00C05E5C" w:rsidP="00642957">
            <w:pPr>
              <w:spacing w:line="380" w:lineRule="exact"/>
              <w:rPr>
                <w:rFonts w:ascii="Arial" w:hAnsi="Arial" w:cs="Arial"/>
                <w:sz w:val="18"/>
                <w:szCs w:val="18"/>
                <w:cs/>
              </w:rPr>
            </w:pPr>
            <w:r w:rsidRPr="000976D7">
              <w:rPr>
                <w:rFonts w:ascii="Arial" w:hAnsi="Arial" w:cs="Arial"/>
                <w:sz w:val="18"/>
                <w:szCs w:val="18"/>
              </w:rPr>
              <w:t>Long-term loans from financial institutions - net of current portion</w:t>
            </w:r>
          </w:p>
        </w:tc>
        <w:tc>
          <w:tcPr>
            <w:tcW w:w="1350" w:type="dxa"/>
          </w:tcPr>
          <w:p w14:paraId="31ED7EAE" w14:textId="5BC31838" w:rsidR="00C05E5C" w:rsidRPr="000976D7" w:rsidRDefault="00430CE0" w:rsidP="0037550A">
            <w:pPr>
              <w:pBdr>
                <w:bottom w:val="double" w:sz="4" w:space="1" w:color="auto"/>
              </w:pBdr>
              <w:tabs>
                <w:tab w:val="decimal" w:pos="965"/>
              </w:tabs>
              <w:spacing w:line="380" w:lineRule="exact"/>
              <w:rPr>
                <w:rFonts w:ascii="Arial" w:hAnsi="Arial" w:cs="Arial"/>
                <w:sz w:val="18"/>
                <w:szCs w:val="18"/>
              </w:rPr>
            </w:pPr>
            <w:r w:rsidRPr="000976D7">
              <w:rPr>
                <w:rFonts w:ascii="Arial" w:hAnsi="Arial" w:cs="Arial"/>
                <w:sz w:val="18"/>
                <w:szCs w:val="18"/>
              </w:rPr>
              <w:t>155,308</w:t>
            </w:r>
          </w:p>
        </w:tc>
        <w:tc>
          <w:tcPr>
            <w:tcW w:w="1350" w:type="dxa"/>
          </w:tcPr>
          <w:p w14:paraId="7F21A556" w14:textId="00C200AD" w:rsidR="00C05E5C" w:rsidRPr="000976D7" w:rsidRDefault="00C05E5C" w:rsidP="0037550A">
            <w:pPr>
              <w:pBdr>
                <w:bottom w:val="double" w:sz="4" w:space="1" w:color="auto"/>
              </w:pBdr>
              <w:tabs>
                <w:tab w:val="decimal" w:pos="965"/>
              </w:tabs>
              <w:spacing w:line="380" w:lineRule="exact"/>
              <w:rPr>
                <w:rFonts w:ascii="Arial" w:hAnsi="Arial" w:cs="Arial"/>
                <w:sz w:val="18"/>
                <w:szCs w:val="18"/>
              </w:rPr>
            </w:pPr>
            <w:r w:rsidRPr="000976D7">
              <w:rPr>
                <w:rFonts w:ascii="Arial" w:hAnsi="Arial" w:cs="Arial"/>
                <w:sz w:val="18"/>
                <w:szCs w:val="18"/>
              </w:rPr>
              <w:t>51,666</w:t>
            </w:r>
          </w:p>
        </w:tc>
      </w:tr>
    </w:tbl>
    <w:p w14:paraId="729C32CA" w14:textId="77777777" w:rsidR="00BE53F3" w:rsidRDefault="00BE53F3" w:rsidP="00642957">
      <w:pPr>
        <w:tabs>
          <w:tab w:val="left" w:pos="900"/>
        </w:tabs>
        <w:spacing w:before="240" w:after="120" w:line="380" w:lineRule="exact"/>
        <w:ind w:left="605" w:hanging="605"/>
        <w:jc w:val="thaiDistribute"/>
        <w:rPr>
          <w:rFonts w:ascii="Arial" w:hAnsi="Arial" w:cs="Arial"/>
          <w:sz w:val="22"/>
          <w:szCs w:val="22"/>
        </w:rPr>
      </w:pPr>
    </w:p>
    <w:p w14:paraId="02674D95" w14:textId="77777777" w:rsidR="00BE53F3" w:rsidRDefault="00BE53F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B4E2CAD" w14:textId="6D55749B" w:rsidR="005C184D" w:rsidRPr="000976D7" w:rsidRDefault="004D3BDF" w:rsidP="00BE53F3">
      <w:pPr>
        <w:tabs>
          <w:tab w:val="left" w:pos="900"/>
        </w:tabs>
        <w:spacing w:before="240" w:after="120" w:line="380" w:lineRule="exact"/>
        <w:ind w:left="605" w:hanging="605"/>
        <w:jc w:val="thaiDistribute"/>
        <w:rPr>
          <w:rFonts w:ascii="Arial" w:hAnsi="Arial" w:cs="Arial"/>
          <w:sz w:val="22"/>
          <w:szCs w:val="22"/>
          <w:cs/>
        </w:rPr>
      </w:pPr>
      <w:r w:rsidRPr="000976D7">
        <w:rPr>
          <w:rFonts w:ascii="Arial" w:hAnsi="Arial" w:cs="Arial"/>
          <w:sz w:val="22"/>
          <w:szCs w:val="22"/>
        </w:rPr>
        <w:lastRenderedPageBreak/>
        <w:tab/>
      </w:r>
      <w:r w:rsidR="005C184D" w:rsidRPr="000976D7">
        <w:rPr>
          <w:rFonts w:ascii="Arial" w:hAnsi="Arial" w:cs="Arial"/>
          <w:sz w:val="22"/>
          <w:szCs w:val="22"/>
        </w:rPr>
        <w:t>Movements in the long-term loans</w:t>
      </w:r>
      <w:r w:rsidR="004D62FB" w:rsidRPr="000976D7">
        <w:rPr>
          <w:rFonts w:ascii="Arial" w:hAnsi="Arial" w:cs="Arial"/>
          <w:sz w:val="22"/>
          <w:szCs w:val="22"/>
        </w:rPr>
        <w:t xml:space="preserve"> from financial institutions</w:t>
      </w:r>
      <w:r w:rsidR="005C184D" w:rsidRPr="000976D7">
        <w:rPr>
          <w:rFonts w:ascii="Arial" w:hAnsi="Arial" w:cs="Arial"/>
          <w:sz w:val="22"/>
          <w:szCs w:val="22"/>
        </w:rPr>
        <w:t xml:space="preserve"> account during the year ended 31 December </w:t>
      </w:r>
      <w:r w:rsidR="002B0D53" w:rsidRPr="000976D7">
        <w:rPr>
          <w:rFonts w:ascii="Arial" w:hAnsi="Arial" w:cs="Arial"/>
          <w:sz w:val="22"/>
          <w:szCs w:val="22"/>
        </w:rPr>
        <w:t>2020</w:t>
      </w:r>
      <w:r w:rsidR="005C184D" w:rsidRPr="000976D7">
        <w:rPr>
          <w:rFonts w:ascii="Arial" w:hAnsi="Arial" w:cs="Arial"/>
          <w:sz w:val="22"/>
          <w:szCs w:val="22"/>
        </w:rPr>
        <w:t xml:space="preserve"> are </w:t>
      </w:r>
      <w:proofErr w:type="spellStart"/>
      <w:r w:rsidR="005C184D" w:rsidRPr="000976D7">
        <w:rPr>
          <w:rFonts w:ascii="Arial" w:hAnsi="Arial" w:cs="Arial"/>
          <w:sz w:val="22"/>
          <w:szCs w:val="22"/>
        </w:rPr>
        <w:t>summarised</w:t>
      </w:r>
      <w:proofErr w:type="spellEnd"/>
      <w:r w:rsidR="005C184D" w:rsidRPr="000976D7">
        <w:rPr>
          <w:rFonts w:ascii="Arial" w:hAnsi="Arial" w:cs="Arial"/>
          <w:sz w:val="22"/>
          <w:szCs w:val="22"/>
        </w:rPr>
        <w:t xml:space="preserve"> below.</w:t>
      </w:r>
    </w:p>
    <w:tbl>
      <w:tblPr>
        <w:tblW w:w="9000" w:type="dxa"/>
        <w:tblInd w:w="540" w:type="dxa"/>
        <w:tblLayout w:type="fixed"/>
        <w:tblLook w:val="01E0" w:firstRow="1" w:lastRow="1" w:firstColumn="1" w:lastColumn="1" w:noHBand="0" w:noVBand="0"/>
      </w:tblPr>
      <w:tblGrid>
        <w:gridCol w:w="6660"/>
        <w:gridCol w:w="2332"/>
        <w:gridCol w:w="8"/>
      </w:tblGrid>
      <w:tr w:rsidR="005C184D" w:rsidRPr="000976D7" w14:paraId="64276F7D" w14:textId="77777777" w:rsidTr="0037550A">
        <w:trPr>
          <w:gridAfter w:val="1"/>
          <w:wAfter w:w="8" w:type="dxa"/>
        </w:trPr>
        <w:tc>
          <w:tcPr>
            <w:tcW w:w="8992" w:type="dxa"/>
            <w:gridSpan w:val="2"/>
          </w:tcPr>
          <w:p w14:paraId="1114C071" w14:textId="77777777" w:rsidR="005C184D" w:rsidRPr="000976D7" w:rsidRDefault="005C184D" w:rsidP="00BE53F3">
            <w:pPr>
              <w:tabs>
                <w:tab w:val="left" w:pos="1440"/>
              </w:tabs>
              <w:spacing w:line="380" w:lineRule="exact"/>
              <w:jc w:val="right"/>
              <w:rPr>
                <w:rFonts w:ascii="Arial" w:hAnsi="Arial" w:cs="Arial"/>
                <w:spacing w:val="-4"/>
                <w:sz w:val="22"/>
                <w:szCs w:val="22"/>
                <w:cs/>
              </w:rPr>
            </w:pPr>
            <w:r w:rsidRPr="000976D7">
              <w:rPr>
                <w:rFonts w:ascii="Arial" w:hAnsi="Arial" w:cs="Arial"/>
                <w:sz w:val="22"/>
                <w:szCs w:val="22"/>
              </w:rPr>
              <w:t>(Unit: Thousand Baht)</w:t>
            </w:r>
          </w:p>
        </w:tc>
      </w:tr>
      <w:tr w:rsidR="002906C0" w:rsidRPr="000976D7" w14:paraId="54ADA70C" w14:textId="77777777" w:rsidTr="0037550A">
        <w:trPr>
          <w:trHeight w:val="315"/>
        </w:trPr>
        <w:tc>
          <w:tcPr>
            <w:tcW w:w="6660" w:type="dxa"/>
          </w:tcPr>
          <w:p w14:paraId="2E0A86CD" w14:textId="7B71EBD5" w:rsidR="002906C0" w:rsidRPr="000976D7" w:rsidRDefault="002906C0" w:rsidP="00BE53F3">
            <w:pPr>
              <w:spacing w:line="380" w:lineRule="exact"/>
              <w:rPr>
                <w:rFonts w:ascii="Arial" w:hAnsi="Arial" w:cs="Arial"/>
                <w:color w:val="000000"/>
                <w:sz w:val="22"/>
                <w:szCs w:val="22"/>
                <w:cs/>
              </w:rPr>
            </w:pPr>
            <w:r w:rsidRPr="000976D7">
              <w:rPr>
                <w:rFonts w:ascii="Arial" w:hAnsi="Arial" w:cs="Arial"/>
                <w:color w:val="000000"/>
                <w:sz w:val="22"/>
                <w:szCs w:val="22"/>
              </w:rPr>
              <w:t>Balance as at 1 January 2020</w:t>
            </w:r>
          </w:p>
        </w:tc>
        <w:tc>
          <w:tcPr>
            <w:tcW w:w="2340" w:type="dxa"/>
            <w:gridSpan w:val="2"/>
          </w:tcPr>
          <w:p w14:paraId="64E23239" w14:textId="1B8852D8" w:rsidR="002906C0" w:rsidRPr="000976D7" w:rsidRDefault="002906C0" w:rsidP="00BE53F3">
            <w:pPr>
              <w:tabs>
                <w:tab w:val="decimal" w:pos="1692"/>
              </w:tabs>
              <w:spacing w:line="380" w:lineRule="exact"/>
              <w:ind w:right="-14" w:firstLine="252"/>
              <w:rPr>
                <w:rFonts w:ascii="Arial" w:hAnsi="Arial" w:cs="Arial"/>
                <w:sz w:val="22"/>
                <w:szCs w:val="22"/>
              </w:rPr>
            </w:pPr>
            <w:r w:rsidRPr="000976D7">
              <w:rPr>
                <w:rFonts w:ascii="Arial" w:hAnsi="Arial" w:cs="Arial"/>
                <w:sz w:val="22"/>
                <w:szCs w:val="22"/>
              </w:rPr>
              <w:t>105,357</w:t>
            </w:r>
          </w:p>
        </w:tc>
      </w:tr>
      <w:tr w:rsidR="002906C0" w:rsidRPr="000976D7" w14:paraId="58CCD6A3" w14:textId="77777777" w:rsidTr="0037550A">
        <w:tc>
          <w:tcPr>
            <w:tcW w:w="6660" w:type="dxa"/>
          </w:tcPr>
          <w:p w14:paraId="24EE583E" w14:textId="77777777" w:rsidR="002906C0" w:rsidRPr="000976D7" w:rsidRDefault="002906C0" w:rsidP="00BE53F3">
            <w:pPr>
              <w:spacing w:line="380" w:lineRule="exact"/>
              <w:rPr>
                <w:rFonts w:ascii="Arial" w:hAnsi="Arial" w:cs="Arial"/>
                <w:color w:val="000000"/>
                <w:sz w:val="22"/>
                <w:szCs w:val="22"/>
                <w:cs/>
              </w:rPr>
            </w:pPr>
            <w:r w:rsidRPr="000976D7">
              <w:rPr>
                <w:rFonts w:ascii="Arial" w:hAnsi="Arial" w:cs="Arial"/>
                <w:color w:val="000000"/>
                <w:sz w:val="22"/>
                <w:szCs w:val="22"/>
              </w:rPr>
              <w:t>Add: Additions during the year</w:t>
            </w:r>
          </w:p>
        </w:tc>
        <w:tc>
          <w:tcPr>
            <w:tcW w:w="2340" w:type="dxa"/>
            <w:gridSpan w:val="2"/>
          </w:tcPr>
          <w:p w14:paraId="66BC170A" w14:textId="0C5502FE" w:rsidR="002906C0" w:rsidRPr="000976D7" w:rsidRDefault="00430CE0" w:rsidP="00BE53F3">
            <w:pPr>
              <w:tabs>
                <w:tab w:val="decimal" w:pos="1692"/>
              </w:tabs>
              <w:spacing w:line="380" w:lineRule="exact"/>
              <w:ind w:right="-14" w:firstLine="252"/>
              <w:rPr>
                <w:rFonts w:ascii="Arial" w:hAnsi="Arial" w:cs="Arial"/>
                <w:sz w:val="22"/>
                <w:szCs w:val="22"/>
                <w:cs/>
              </w:rPr>
            </w:pPr>
            <w:r w:rsidRPr="000976D7">
              <w:rPr>
                <w:rFonts w:ascii="Arial" w:hAnsi="Arial" w:cs="Arial"/>
                <w:sz w:val="22"/>
                <w:szCs w:val="22"/>
              </w:rPr>
              <w:t>200,771</w:t>
            </w:r>
          </w:p>
        </w:tc>
      </w:tr>
      <w:tr w:rsidR="002906C0" w:rsidRPr="000976D7" w14:paraId="4AD5266D" w14:textId="77777777" w:rsidTr="0037550A">
        <w:tc>
          <w:tcPr>
            <w:tcW w:w="6660" w:type="dxa"/>
          </w:tcPr>
          <w:p w14:paraId="45531CA8" w14:textId="77777777" w:rsidR="002906C0" w:rsidRPr="000976D7" w:rsidRDefault="002906C0" w:rsidP="00BE53F3">
            <w:pPr>
              <w:spacing w:line="380" w:lineRule="exact"/>
              <w:rPr>
                <w:rFonts w:ascii="Arial" w:hAnsi="Arial" w:cs="Arial"/>
                <w:color w:val="000000"/>
                <w:sz w:val="22"/>
                <w:szCs w:val="22"/>
              </w:rPr>
            </w:pPr>
            <w:r w:rsidRPr="000976D7">
              <w:rPr>
                <w:rFonts w:ascii="Arial" w:hAnsi="Arial" w:cs="Arial"/>
                <w:color w:val="000000"/>
                <w:sz w:val="22"/>
                <w:szCs w:val="22"/>
              </w:rPr>
              <w:t xml:space="preserve">Less: Repayment during the year </w:t>
            </w:r>
          </w:p>
        </w:tc>
        <w:tc>
          <w:tcPr>
            <w:tcW w:w="2340" w:type="dxa"/>
            <w:gridSpan w:val="2"/>
          </w:tcPr>
          <w:p w14:paraId="207F3306" w14:textId="10061589" w:rsidR="002906C0" w:rsidRPr="000976D7" w:rsidRDefault="00430CE0" w:rsidP="00BE53F3">
            <w:pPr>
              <w:pBdr>
                <w:bottom w:val="single" w:sz="4" w:space="1" w:color="auto"/>
              </w:pBdr>
              <w:tabs>
                <w:tab w:val="decimal" w:pos="1692"/>
              </w:tabs>
              <w:spacing w:line="380" w:lineRule="exact"/>
              <w:ind w:right="-14" w:firstLine="252"/>
              <w:rPr>
                <w:rFonts w:ascii="Arial" w:hAnsi="Arial" w:cs="Arial"/>
                <w:sz w:val="22"/>
                <w:szCs w:val="22"/>
              </w:rPr>
            </w:pPr>
            <w:r w:rsidRPr="000976D7">
              <w:rPr>
                <w:rFonts w:ascii="Arial" w:hAnsi="Arial" w:cs="Arial"/>
                <w:sz w:val="22"/>
                <w:szCs w:val="22"/>
              </w:rPr>
              <w:t>(62,701)</w:t>
            </w:r>
          </w:p>
        </w:tc>
      </w:tr>
      <w:tr w:rsidR="002906C0" w:rsidRPr="000976D7" w14:paraId="16463EA6" w14:textId="77777777" w:rsidTr="0037550A">
        <w:tc>
          <w:tcPr>
            <w:tcW w:w="6660" w:type="dxa"/>
          </w:tcPr>
          <w:p w14:paraId="6E2FF4BE" w14:textId="7F5E5DDC" w:rsidR="002906C0" w:rsidRPr="000976D7" w:rsidRDefault="002906C0" w:rsidP="00BE53F3">
            <w:pPr>
              <w:spacing w:line="380" w:lineRule="exact"/>
              <w:rPr>
                <w:rFonts w:ascii="Arial" w:hAnsi="Arial" w:cs="Arial"/>
                <w:color w:val="000000"/>
                <w:sz w:val="22"/>
                <w:szCs w:val="22"/>
              </w:rPr>
            </w:pPr>
            <w:r w:rsidRPr="000976D7">
              <w:rPr>
                <w:rFonts w:ascii="Arial" w:hAnsi="Arial" w:cs="Arial"/>
                <w:color w:val="000000"/>
                <w:sz w:val="22"/>
                <w:szCs w:val="22"/>
              </w:rPr>
              <w:t xml:space="preserve">Balance as at 31 December 2020 </w:t>
            </w:r>
          </w:p>
        </w:tc>
        <w:tc>
          <w:tcPr>
            <w:tcW w:w="2340" w:type="dxa"/>
            <w:gridSpan w:val="2"/>
          </w:tcPr>
          <w:p w14:paraId="40CD125D" w14:textId="4A38D14A" w:rsidR="002906C0" w:rsidRPr="000976D7" w:rsidRDefault="00430CE0" w:rsidP="00BE53F3">
            <w:pPr>
              <w:pBdr>
                <w:bottom w:val="double" w:sz="4" w:space="1" w:color="auto"/>
              </w:pBdr>
              <w:tabs>
                <w:tab w:val="decimal" w:pos="1692"/>
              </w:tabs>
              <w:spacing w:line="380" w:lineRule="exact"/>
              <w:ind w:right="-14" w:firstLine="252"/>
              <w:rPr>
                <w:rFonts w:ascii="Arial" w:hAnsi="Arial" w:cs="Arial"/>
                <w:sz w:val="22"/>
                <w:szCs w:val="22"/>
                <w:cs/>
              </w:rPr>
            </w:pPr>
            <w:r w:rsidRPr="000976D7">
              <w:rPr>
                <w:rFonts w:ascii="Arial" w:hAnsi="Arial" w:cs="Arial"/>
                <w:sz w:val="22"/>
                <w:szCs w:val="22"/>
              </w:rPr>
              <w:t>243,427</w:t>
            </w:r>
          </w:p>
        </w:tc>
      </w:tr>
    </w:tbl>
    <w:p w14:paraId="48F0D1CD" w14:textId="142B1FAD" w:rsidR="00C05E5C" w:rsidRPr="000976D7" w:rsidRDefault="00C05E5C" w:rsidP="00BE53F3">
      <w:pPr>
        <w:tabs>
          <w:tab w:val="left" w:pos="2160"/>
          <w:tab w:val="right" w:pos="6480"/>
          <w:tab w:val="right" w:pos="8640"/>
        </w:tabs>
        <w:spacing w:before="240" w:after="120" w:line="380" w:lineRule="exact"/>
        <w:ind w:left="605" w:hanging="547"/>
        <w:jc w:val="thaiDistribute"/>
        <w:rPr>
          <w:rFonts w:ascii="Arial" w:hAnsi="Arial" w:cs="Arial"/>
          <w:sz w:val="22"/>
          <w:szCs w:val="22"/>
        </w:rPr>
      </w:pPr>
      <w:r w:rsidRPr="000976D7">
        <w:rPr>
          <w:rFonts w:ascii="Arial" w:hAnsi="Arial" w:cs="Arial"/>
          <w:sz w:val="22"/>
          <w:szCs w:val="22"/>
        </w:rPr>
        <w:tab/>
        <w:t xml:space="preserve">During the current year, the Company has granted additional long-term loan facilities </w:t>
      </w:r>
      <w:r w:rsidR="00BE53F3">
        <w:rPr>
          <w:rFonts w:ascii="Arial" w:hAnsi="Arial" w:cs="Arial"/>
          <w:sz w:val="22"/>
          <w:szCs w:val="22"/>
        </w:rPr>
        <w:t>totaling</w:t>
      </w:r>
      <w:r w:rsidRPr="000976D7">
        <w:rPr>
          <w:rFonts w:ascii="Arial" w:hAnsi="Arial" w:cs="Arial"/>
          <w:sz w:val="22"/>
          <w:szCs w:val="22"/>
        </w:rPr>
        <w:t xml:space="preserve"> Baht </w:t>
      </w:r>
      <w:r w:rsidR="00BE53F3">
        <w:rPr>
          <w:rFonts w:ascii="Arial" w:hAnsi="Arial" w:cs="Arial"/>
          <w:sz w:val="22"/>
          <w:szCs w:val="22"/>
        </w:rPr>
        <w:t>201</w:t>
      </w:r>
      <w:r w:rsidRPr="000976D7">
        <w:rPr>
          <w:rFonts w:ascii="Arial" w:hAnsi="Arial" w:cs="Arial"/>
          <w:sz w:val="22"/>
          <w:szCs w:val="22"/>
        </w:rPr>
        <w:t xml:space="preserve"> million by three banks. As at 3</w:t>
      </w:r>
      <w:r w:rsidR="00900C38" w:rsidRPr="000976D7">
        <w:rPr>
          <w:rFonts w:ascii="Arial" w:hAnsi="Arial" w:cs="Arial"/>
          <w:sz w:val="22"/>
          <w:szCs w:val="22"/>
        </w:rPr>
        <w:t>1</w:t>
      </w:r>
      <w:r w:rsidRPr="000976D7">
        <w:rPr>
          <w:rFonts w:ascii="Arial" w:hAnsi="Arial" w:cs="Arial"/>
          <w:sz w:val="22"/>
          <w:szCs w:val="22"/>
        </w:rPr>
        <w:t xml:space="preserve"> </w:t>
      </w:r>
      <w:r w:rsidR="00900C38" w:rsidRPr="000976D7">
        <w:rPr>
          <w:rFonts w:ascii="Arial" w:hAnsi="Arial" w:cs="Arial"/>
          <w:sz w:val="22"/>
          <w:szCs w:val="22"/>
        </w:rPr>
        <w:t>December</w:t>
      </w:r>
      <w:r w:rsidRPr="000976D7">
        <w:rPr>
          <w:rFonts w:ascii="Arial" w:hAnsi="Arial" w:cs="Arial"/>
          <w:sz w:val="22"/>
          <w:szCs w:val="22"/>
        </w:rPr>
        <w:t xml:space="preserve"> 2020, the Company had fully drawn down these loans. </w:t>
      </w:r>
    </w:p>
    <w:p w14:paraId="22881858" w14:textId="697EB5B6" w:rsidR="00863850" w:rsidRPr="000976D7" w:rsidRDefault="00C05E5C" w:rsidP="00BE53F3">
      <w:pPr>
        <w:tabs>
          <w:tab w:val="left" w:pos="2160"/>
          <w:tab w:val="right" w:pos="6480"/>
          <w:tab w:val="right" w:pos="8640"/>
        </w:tabs>
        <w:spacing w:before="120" w:after="120" w:line="380" w:lineRule="exact"/>
        <w:ind w:left="605"/>
        <w:jc w:val="thaiDistribute"/>
        <w:rPr>
          <w:rFonts w:ascii="Arial" w:hAnsi="Arial" w:cs="Arial"/>
          <w:sz w:val="22"/>
          <w:szCs w:val="22"/>
        </w:rPr>
      </w:pPr>
      <w:r w:rsidRPr="000976D7">
        <w:rPr>
          <w:rFonts w:ascii="Arial" w:hAnsi="Arial" w:cs="Arial"/>
          <w:sz w:val="22"/>
          <w:szCs w:val="22"/>
        </w:rPr>
        <w:t>The loans are secured with guarantees provided by the Company’s directors, the Company’s bank deposits and the mortgage of the Company’s land and premises and machinery, as well as the pledge of some inventories. Moreover, the loan agreements contain several covenants which, among other things, require the Company to maintain a debt-to-equity ratio and debt service coverage ratio at the rates prescribed in the agreements and prohibit dividend payment until the Company is listed on the Stock Exchange of Thailand (SET) or Market for Alternative Investment (MAI).</w:t>
      </w:r>
    </w:p>
    <w:p w14:paraId="13E5A742" w14:textId="0A0FE3D2" w:rsidR="00BE53F3" w:rsidRPr="00BE53F3" w:rsidRDefault="00BE53F3" w:rsidP="00BE53F3">
      <w:pPr>
        <w:spacing w:before="120" w:after="120" w:line="380" w:lineRule="exact"/>
        <w:ind w:left="605"/>
        <w:jc w:val="thaiDistribute"/>
        <w:rPr>
          <w:rFonts w:ascii="Arial" w:hAnsi="Arial"/>
          <w:sz w:val="22"/>
          <w:szCs w:val="20"/>
        </w:rPr>
      </w:pPr>
      <w:r w:rsidRPr="00BE53F3">
        <w:rPr>
          <w:rFonts w:ascii="Arial" w:hAnsi="Arial"/>
          <w:sz w:val="22"/>
          <w:szCs w:val="20"/>
        </w:rPr>
        <w:t>In September 2020, the Company paid dividends to shareholders amounting to Baht 40 million, although the Company had not yet listed on the Stock Exchange of Thailand (SET) or Market for Alternative Investment (MAI). As a result, a lender may exercise certain rights stipulated in the loan agreement, including the right to recall the entire loan. However, in December 2020, the Company received</w:t>
      </w:r>
      <w:r w:rsidR="00C50542">
        <w:rPr>
          <w:rFonts w:ascii="Arial" w:hAnsi="Arial"/>
          <w:sz w:val="22"/>
          <w:szCs w:val="20"/>
        </w:rPr>
        <w:t xml:space="preserve"> notice of a</w:t>
      </w:r>
      <w:r w:rsidRPr="00BE53F3">
        <w:rPr>
          <w:rFonts w:ascii="Arial" w:hAnsi="Arial"/>
          <w:sz w:val="22"/>
          <w:szCs w:val="20"/>
        </w:rPr>
        <w:t xml:space="preserve"> waiver of the breach of covenant from the </w:t>
      </w:r>
      <w:r w:rsidR="00C50542">
        <w:rPr>
          <w:rFonts w:ascii="Arial" w:hAnsi="Arial"/>
          <w:sz w:val="22"/>
          <w:szCs w:val="20"/>
        </w:rPr>
        <w:t>lender.</w:t>
      </w:r>
      <w:r w:rsidRPr="00BE53F3">
        <w:rPr>
          <w:rFonts w:ascii="Arial" w:hAnsi="Arial"/>
          <w:sz w:val="22"/>
          <w:szCs w:val="20"/>
        </w:rPr>
        <w:t xml:space="preserve"> </w:t>
      </w:r>
      <w:r w:rsidR="00C50542">
        <w:rPr>
          <w:rFonts w:ascii="Arial" w:hAnsi="Arial"/>
          <w:sz w:val="22"/>
          <w:szCs w:val="20"/>
        </w:rPr>
        <w:t xml:space="preserve">As a result, </w:t>
      </w:r>
      <w:r w:rsidRPr="00BE53F3">
        <w:rPr>
          <w:rFonts w:ascii="Arial" w:hAnsi="Arial"/>
          <w:sz w:val="22"/>
          <w:szCs w:val="20"/>
        </w:rPr>
        <w:t>as at 31 December 2020, the Company classified the corresponding loan in accordance with the original repayment schedule stipulated in the loan agreement.</w:t>
      </w:r>
    </w:p>
    <w:p w14:paraId="084A24F4" w14:textId="035FF925" w:rsidR="003963AB" w:rsidRPr="000976D7" w:rsidRDefault="003963AB" w:rsidP="00BE53F3">
      <w:pPr>
        <w:tabs>
          <w:tab w:val="left" w:pos="900"/>
          <w:tab w:val="left" w:pos="2160"/>
          <w:tab w:val="left" w:pos="2880"/>
        </w:tabs>
        <w:spacing w:before="120" w:after="120" w:line="380" w:lineRule="exact"/>
        <w:ind w:left="605" w:right="-36" w:firstLine="3"/>
        <w:jc w:val="thaiDistribute"/>
        <w:rPr>
          <w:rFonts w:ascii="Arial" w:hAnsi="Arial" w:cs="Arial"/>
          <w:sz w:val="22"/>
          <w:szCs w:val="22"/>
        </w:rPr>
      </w:pPr>
      <w:r w:rsidRPr="000976D7">
        <w:rPr>
          <w:rFonts w:ascii="Arial" w:hAnsi="Arial" w:cs="Arial"/>
          <w:sz w:val="22"/>
          <w:szCs w:val="22"/>
        </w:rPr>
        <w:t xml:space="preserve">As at 31 December </w:t>
      </w:r>
      <w:r w:rsidR="002B0D53" w:rsidRPr="000976D7">
        <w:rPr>
          <w:rFonts w:ascii="Arial" w:hAnsi="Arial" w:cs="Arial"/>
          <w:sz w:val="22"/>
          <w:szCs w:val="22"/>
        </w:rPr>
        <w:t>2020</w:t>
      </w:r>
      <w:r w:rsidR="008C387E" w:rsidRPr="000976D7">
        <w:rPr>
          <w:rFonts w:ascii="Arial" w:hAnsi="Arial" w:cs="Arial"/>
          <w:sz w:val="22"/>
          <w:szCs w:val="22"/>
        </w:rPr>
        <w:t xml:space="preserve"> and </w:t>
      </w:r>
      <w:r w:rsidR="002B0D53" w:rsidRPr="000976D7">
        <w:rPr>
          <w:rFonts w:ascii="Arial" w:hAnsi="Arial" w:cs="Arial"/>
          <w:sz w:val="22"/>
          <w:szCs w:val="22"/>
        </w:rPr>
        <w:t>2019</w:t>
      </w:r>
      <w:r w:rsidRPr="000976D7">
        <w:rPr>
          <w:rFonts w:ascii="Arial" w:hAnsi="Arial" w:cs="Arial"/>
          <w:sz w:val="22"/>
          <w:szCs w:val="22"/>
        </w:rPr>
        <w:t>, the</w:t>
      </w:r>
      <w:r w:rsidR="008C387E" w:rsidRPr="000976D7">
        <w:rPr>
          <w:rFonts w:ascii="Arial" w:hAnsi="Arial" w:cs="Arial"/>
          <w:sz w:val="22"/>
          <w:szCs w:val="22"/>
        </w:rPr>
        <w:t>re was no</w:t>
      </w:r>
      <w:r w:rsidRPr="000976D7">
        <w:rPr>
          <w:rFonts w:ascii="Arial" w:hAnsi="Arial" w:cs="Arial"/>
          <w:sz w:val="22"/>
          <w:szCs w:val="22"/>
        </w:rPr>
        <w:t xml:space="preserve"> long-term credit facilities which have not yet been drawn.</w:t>
      </w:r>
    </w:p>
    <w:p w14:paraId="07A329BF" w14:textId="77777777" w:rsidR="00642957" w:rsidRPr="000976D7" w:rsidRDefault="00642957" w:rsidP="00BE53F3">
      <w:pPr>
        <w:overflowPunct/>
        <w:autoSpaceDE/>
        <w:autoSpaceDN/>
        <w:adjustRightInd/>
        <w:spacing w:after="160" w:line="380" w:lineRule="exact"/>
        <w:textAlignment w:val="auto"/>
        <w:rPr>
          <w:rFonts w:ascii="Arial" w:hAnsi="Arial" w:cs="Arial"/>
          <w:b/>
          <w:bCs/>
          <w:sz w:val="22"/>
          <w:szCs w:val="22"/>
          <w:lang w:bidi="ar-SA"/>
        </w:rPr>
      </w:pPr>
      <w:r w:rsidRPr="000976D7">
        <w:rPr>
          <w:rFonts w:ascii="Arial" w:hAnsi="Arial" w:cs="Arial"/>
          <w:b/>
          <w:bCs/>
          <w:sz w:val="22"/>
          <w:szCs w:val="22"/>
        </w:rPr>
        <w:br w:type="page"/>
      </w:r>
    </w:p>
    <w:p w14:paraId="68C7B253" w14:textId="16E5C429" w:rsidR="003963AB" w:rsidRPr="000976D7" w:rsidRDefault="00536B1A" w:rsidP="0037550A">
      <w:pPr>
        <w:pStyle w:val="BodyTextIndent"/>
        <w:spacing w:before="120" w:line="380" w:lineRule="exact"/>
        <w:ind w:left="605" w:hanging="607"/>
        <w:jc w:val="thaiDistribute"/>
        <w:rPr>
          <w:rFonts w:ascii="Arial" w:hAnsi="Arial" w:cs="Arial"/>
          <w:b/>
          <w:bCs/>
          <w:sz w:val="22"/>
          <w:szCs w:val="22"/>
        </w:rPr>
      </w:pPr>
      <w:r w:rsidRPr="000976D7">
        <w:rPr>
          <w:rFonts w:ascii="Arial" w:hAnsi="Arial" w:cs="Arial"/>
          <w:b/>
          <w:bCs/>
          <w:sz w:val="22"/>
          <w:szCs w:val="22"/>
        </w:rPr>
        <w:lastRenderedPageBreak/>
        <w:t>1</w:t>
      </w:r>
      <w:r w:rsidR="00EC4C70" w:rsidRPr="000976D7">
        <w:rPr>
          <w:rFonts w:ascii="Arial" w:hAnsi="Arial" w:cs="Arial"/>
          <w:b/>
          <w:bCs/>
          <w:sz w:val="22"/>
          <w:szCs w:val="22"/>
        </w:rPr>
        <w:t>8</w:t>
      </w:r>
      <w:r w:rsidR="003963AB" w:rsidRPr="000976D7">
        <w:rPr>
          <w:rFonts w:ascii="Arial" w:hAnsi="Arial" w:cs="Arial"/>
          <w:b/>
          <w:bCs/>
          <w:sz w:val="22"/>
          <w:szCs w:val="22"/>
        </w:rPr>
        <w:t>.</w:t>
      </w:r>
      <w:r w:rsidR="003963AB" w:rsidRPr="000976D7">
        <w:rPr>
          <w:rFonts w:ascii="Arial" w:hAnsi="Arial" w:cs="Arial"/>
          <w:b/>
          <w:bCs/>
          <w:sz w:val="22"/>
          <w:szCs w:val="22"/>
        </w:rPr>
        <w:tab/>
      </w:r>
      <w:bookmarkStart w:id="3" w:name="NOte25_EmployeeBenefit"/>
      <w:bookmarkEnd w:id="3"/>
      <w:r w:rsidR="003963AB" w:rsidRPr="000976D7">
        <w:rPr>
          <w:rFonts w:ascii="Arial" w:hAnsi="Arial" w:cs="Arial"/>
          <w:b/>
          <w:bCs/>
          <w:sz w:val="22"/>
          <w:szCs w:val="22"/>
        </w:rPr>
        <w:t xml:space="preserve">Provision for long-term employee benefits </w:t>
      </w:r>
    </w:p>
    <w:p w14:paraId="5011079F" w14:textId="77777777" w:rsidR="003963AB" w:rsidRPr="000976D7" w:rsidRDefault="003963AB" w:rsidP="0037550A">
      <w:pPr>
        <w:tabs>
          <w:tab w:val="right" w:pos="7280"/>
          <w:tab w:val="right" w:pos="8760"/>
        </w:tabs>
        <w:spacing w:before="120" w:after="120" w:line="380" w:lineRule="exact"/>
        <w:ind w:left="605" w:right="29" w:hanging="540"/>
        <w:jc w:val="thaiDistribute"/>
        <w:rPr>
          <w:rFonts w:ascii="Arial" w:hAnsi="Arial" w:cs="Arial"/>
          <w:sz w:val="22"/>
          <w:szCs w:val="22"/>
        </w:rPr>
      </w:pPr>
      <w:r w:rsidRPr="000976D7">
        <w:rPr>
          <w:rFonts w:ascii="Arial" w:hAnsi="Arial" w:cs="Arial"/>
          <w:sz w:val="22"/>
          <w:szCs w:val="22"/>
        </w:rPr>
        <w:tab/>
        <w:t>Provision for long-term employee benefits, which represents compensation payable to employees after they retire, was as follows:</w:t>
      </w:r>
    </w:p>
    <w:tbl>
      <w:tblPr>
        <w:tblpPr w:leftFromText="180" w:rightFromText="180" w:vertAnchor="text" w:tblpX="540" w:tblpY="1"/>
        <w:tblOverlap w:val="never"/>
        <w:tblW w:w="9000" w:type="dxa"/>
        <w:tblLayout w:type="fixed"/>
        <w:tblLook w:val="01E0" w:firstRow="1" w:lastRow="1" w:firstColumn="1" w:lastColumn="1" w:noHBand="0" w:noVBand="0"/>
      </w:tblPr>
      <w:tblGrid>
        <w:gridCol w:w="6120"/>
        <w:gridCol w:w="1440"/>
        <w:gridCol w:w="1440"/>
      </w:tblGrid>
      <w:tr w:rsidR="00C05E5C" w:rsidRPr="000976D7" w14:paraId="3767E18C" w14:textId="77777777" w:rsidTr="0037550A">
        <w:trPr>
          <w:trHeight w:val="315"/>
          <w:tblHeader/>
        </w:trPr>
        <w:tc>
          <w:tcPr>
            <w:tcW w:w="6120" w:type="dxa"/>
          </w:tcPr>
          <w:p w14:paraId="56D6389E" w14:textId="77777777" w:rsidR="00C05E5C" w:rsidRPr="000976D7" w:rsidRDefault="00C05E5C" w:rsidP="00642957">
            <w:pPr>
              <w:spacing w:line="380" w:lineRule="exact"/>
              <w:rPr>
                <w:rFonts w:ascii="Arial" w:hAnsi="Arial" w:cs="Arial"/>
                <w:sz w:val="20"/>
                <w:szCs w:val="20"/>
              </w:rPr>
            </w:pPr>
            <w:bookmarkStart w:id="4" w:name="_Hlk33092093"/>
          </w:p>
        </w:tc>
        <w:tc>
          <w:tcPr>
            <w:tcW w:w="2880" w:type="dxa"/>
            <w:gridSpan w:val="2"/>
          </w:tcPr>
          <w:p w14:paraId="0219EB63" w14:textId="4DF5B373" w:rsidR="00C05E5C" w:rsidRPr="000976D7" w:rsidRDefault="00C05E5C" w:rsidP="00642957">
            <w:pPr>
              <w:tabs>
                <w:tab w:val="left" w:pos="1440"/>
              </w:tabs>
              <w:spacing w:line="380" w:lineRule="exact"/>
              <w:jc w:val="right"/>
              <w:rPr>
                <w:rFonts w:ascii="Arial" w:hAnsi="Arial" w:cs="Arial"/>
                <w:spacing w:val="-4"/>
                <w:sz w:val="20"/>
                <w:szCs w:val="20"/>
              </w:rPr>
            </w:pPr>
            <w:r w:rsidRPr="000976D7">
              <w:rPr>
                <w:rFonts w:ascii="Arial" w:hAnsi="Arial" w:cs="Arial"/>
                <w:color w:val="000000"/>
                <w:sz w:val="20"/>
                <w:szCs w:val="20"/>
              </w:rPr>
              <w:t xml:space="preserve">(Unit: </w:t>
            </w:r>
            <w:r w:rsidRPr="000976D7">
              <w:rPr>
                <w:rFonts w:ascii="Arial" w:hAnsi="Arial" w:cs="Arial"/>
                <w:sz w:val="20"/>
                <w:szCs w:val="20"/>
              </w:rPr>
              <w:t>Thousand</w:t>
            </w:r>
            <w:r w:rsidRPr="000976D7">
              <w:rPr>
                <w:rFonts w:ascii="Arial" w:hAnsi="Arial" w:cs="Arial"/>
                <w:color w:val="000000"/>
                <w:sz w:val="20"/>
                <w:szCs w:val="20"/>
              </w:rPr>
              <w:t xml:space="preserve"> Baht)</w:t>
            </w:r>
          </w:p>
        </w:tc>
      </w:tr>
      <w:tr w:rsidR="00C05E5C" w:rsidRPr="000976D7" w14:paraId="55D9E91B" w14:textId="77777777" w:rsidTr="0037550A">
        <w:trPr>
          <w:tblHeader/>
        </w:trPr>
        <w:tc>
          <w:tcPr>
            <w:tcW w:w="6120" w:type="dxa"/>
          </w:tcPr>
          <w:p w14:paraId="12A18C43" w14:textId="77777777" w:rsidR="00C05E5C" w:rsidRPr="000976D7" w:rsidRDefault="00C05E5C" w:rsidP="00642957">
            <w:pPr>
              <w:spacing w:line="380" w:lineRule="exact"/>
              <w:rPr>
                <w:rFonts w:ascii="Arial" w:hAnsi="Arial" w:cs="Arial"/>
                <w:sz w:val="20"/>
                <w:szCs w:val="20"/>
              </w:rPr>
            </w:pPr>
          </w:p>
        </w:tc>
        <w:tc>
          <w:tcPr>
            <w:tcW w:w="1440" w:type="dxa"/>
          </w:tcPr>
          <w:p w14:paraId="2A28CA30" w14:textId="656532F4" w:rsidR="00C05E5C" w:rsidRPr="000976D7" w:rsidRDefault="00C05E5C" w:rsidP="00642957">
            <w:pPr>
              <w:tabs>
                <w:tab w:val="left" w:pos="1440"/>
              </w:tabs>
              <w:spacing w:line="380" w:lineRule="exact"/>
              <w:jc w:val="center"/>
              <w:rPr>
                <w:rFonts w:ascii="Arial" w:hAnsi="Arial" w:cs="Arial"/>
                <w:spacing w:val="-4"/>
                <w:sz w:val="20"/>
                <w:szCs w:val="20"/>
                <w:u w:val="single"/>
              </w:rPr>
            </w:pPr>
            <w:r w:rsidRPr="000976D7">
              <w:rPr>
                <w:rFonts w:ascii="Arial" w:hAnsi="Arial" w:cs="Arial"/>
                <w:spacing w:val="-4"/>
                <w:sz w:val="20"/>
                <w:szCs w:val="20"/>
                <w:u w:val="single"/>
              </w:rPr>
              <w:t>2020</w:t>
            </w:r>
          </w:p>
        </w:tc>
        <w:tc>
          <w:tcPr>
            <w:tcW w:w="1440" w:type="dxa"/>
          </w:tcPr>
          <w:p w14:paraId="79E15DD7" w14:textId="0E7DE009" w:rsidR="00C05E5C" w:rsidRPr="000976D7" w:rsidRDefault="00C05E5C" w:rsidP="00642957">
            <w:pPr>
              <w:tabs>
                <w:tab w:val="left" w:pos="1440"/>
              </w:tabs>
              <w:spacing w:line="380" w:lineRule="exact"/>
              <w:jc w:val="center"/>
              <w:rPr>
                <w:rFonts w:ascii="Arial" w:hAnsi="Arial" w:cs="Arial"/>
                <w:spacing w:val="-4"/>
                <w:sz w:val="20"/>
                <w:szCs w:val="20"/>
                <w:u w:val="single"/>
              </w:rPr>
            </w:pPr>
            <w:r w:rsidRPr="000976D7">
              <w:rPr>
                <w:rFonts w:ascii="Arial" w:hAnsi="Arial" w:cs="Arial"/>
                <w:spacing w:val="-4"/>
                <w:sz w:val="20"/>
                <w:szCs w:val="20"/>
                <w:u w:val="single"/>
              </w:rPr>
              <w:t>2019</w:t>
            </w:r>
          </w:p>
        </w:tc>
      </w:tr>
      <w:tr w:rsidR="00C05E5C" w:rsidRPr="000976D7" w14:paraId="0609E713" w14:textId="77777777" w:rsidTr="0037550A">
        <w:tc>
          <w:tcPr>
            <w:tcW w:w="6120" w:type="dxa"/>
          </w:tcPr>
          <w:p w14:paraId="13104C38" w14:textId="7340AED4" w:rsidR="00C05E5C" w:rsidRPr="000976D7" w:rsidRDefault="00C05E5C" w:rsidP="00642957">
            <w:pPr>
              <w:spacing w:line="380" w:lineRule="exact"/>
              <w:ind w:right="-198"/>
              <w:rPr>
                <w:rFonts w:ascii="Arial" w:hAnsi="Arial" w:cs="Arial"/>
                <w:sz w:val="20"/>
                <w:szCs w:val="20"/>
              </w:rPr>
            </w:pPr>
            <w:r w:rsidRPr="000976D7">
              <w:rPr>
                <w:rFonts w:ascii="Arial" w:hAnsi="Arial" w:cs="Arial"/>
                <w:b/>
                <w:bCs/>
                <w:sz w:val="20"/>
                <w:szCs w:val="20"/>
              </w:rPr>
              <w:t>Provision for long-term employee benefits</w:t>
            </w:r>
            <w:r w:rsidRPr="000976D7">
              <w:rPr>
                <w:rFonts w:ascii="Arial" w:hAnsi="Arial" w:cs="Arial"/>
                <w:b/>
                <w:bCs/>
                <w:spacing w:val="-4"/>
                <w:sz w:val="20"/>
                <w:szCs w:val="20"/>
              </w:rPr>
              <w:t xml:space="preserve"> at beginning of year</w:t>
            </w:r>
          </w:p>
        </w:tc>
        <w:tc>
          <w:tcPr>
            <w:tcW w:w="1440" w:type="dxa"/>
            <w:vAlign w:val="bottom"/>
          </w:tcPr>
          <w:p w14:paraId="4A466D02" w14:textId="7BFFE8D1" w:rsidR="00C05E5C" w:rsidRPr="000976D7" w:rsidRDefault="00A1557D" w:rsidP="0037550A">
            <w:pPr>
              <w:tabs>
                <w:tab w:val="decimal" w:pos="996"/>
              </w:tabs>
              <w:spacing w:line="380" w:lineRule="exact"/>
              <w:ind w:right="12"/>
              <w:rPr>
                <w:rFonts w:ascii="Arial" w:hAnsi="Arial" w:cs="Browallia New"/>
                <w:color w:val="000000"/>
                <w:sz w:val="20"/>
                <w:szCs w:val="20"/>
              </w:rPr>
            </w:pPr>
            <w:r w:rsidRPr="000976D7">
              <w:rPr>
                <w:rFonts w:ascii="Arial" w:hAnsi="Arial" w:cs="Browallia New"/>
                <w:color w:val="000000"/>
                <w:sz w:val="20"/>
                <w:szCs w:val="20"/>
              </w:rPr>
              <w:t>6,603</w:t>
            </w:r>
          </w:p>
        </w:tc>
        <w:tc>
          <w:tcPr>
            <w:tcW w:w="1440" w:type="dxa"/>
            <w:vAlign w:val="bottom"/>
          </w:tcPr>
          <w:p w14:paraId="0AD0C45D" w14:textId="6702B0F8" w:rsidR="00C05E5C" w:rsidRPr="000976D7" w:rsidRDefault="00C05E5C"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12,203</w:t>
            </w:r>
          </w:p>
        </w:tc>
      </w:tr>
      <w:tr w:rsidR="00C05E5C" w:rsidRPr="000976D7" w14:paraId="2D609771" w14:textId="77777777" w:rsidTr="0037550A">
        <w:tc>
          <w:tcPr>
            <w:tcW w:w="6120" w:type="dxa"/>
          </w:tcPr>
          <w:p w14:paraId="44F27BB9" w14:textId="77777777" w:rsidR="00C05E5C" w:rsidRPr="000976D7" w:rsidRDefault="00C05E5C" w:rsidP="00642957">
            <w:pPr>
              <w:spacing w:line="380" w:lineRule="exact"/>
              <w:rPr>
                <w:rFonts w:ascii="Arial" w:hAnsi="Arial" w:cs="Arial"/>
                <w:sz w:val="20"/>
                <w:szCs w:val="20"/>
              </w:rPr>
            </w:pPr>
            <w:r w:rsidRPr="000976D7">
              <w:rPr>
                <w:rFonts w:ascii="Arial" w:hAnsi="Arial" w:cs="Arial"/>
                <w:sz w:val="20"/>
                <w:szCs w:val="20"/>
              </w:rPr>
              <w:t>Included in profit or loss:</w:t>
            </w:r>
          </w:p>
        </w:tc>
        <w:tc>
          <w:tcPr>
            <w:tcW w:w="1440" w:type="dxa"/>
            <w:vAlign w:val="bottom"/>
          </w:tcPr>
          <w:p w14:paraId="6CA9E2B1" w14:textId="77777777" w:rsidR="00C05E5C" w:rsidRPr="000976D7" w:rsidRDefault="00C05E5C" w:rsidP="0037550A">
            <w:pPr>
              <w:tabs>
                <w:tab w:val="decimal" w:pos="996"/>
              </w:tabs>
              <w:spacing w:line="380" w:lineRule="exact"/>
              <w:ind w:right="12"/>
              <w:rPr>
                <w:rFonts w:ascii="Arial" w:hAnsi="Arial" w:cstheme="minorBidi"/>
                <w:color w:val="000000"/>
                <w:sz w:val="20"/>
                <w:szCs w:val="20"/>
                <w:cs/>
              </w:rPr>
            </w:pPr>
          </w:p>
        </w:tc>
        <w:tc>
          <w:tcPr>
            <w:tcW w:w="1440" w:type="dxa"/>
            <w:vAlign w:val="bottom"/>
          </w:tcPr>
          <w:p w14:paraId="4C6A8441" w14:textId="77777777" w:rsidR="00C05E5C" w:rsidRPr="000976D7" w:rsidRDefault="00C05E5C" w:rsidP="0037550A">
            <w:pPr>
              <w:tabs>
                <w:tab w:val="decimal" w:pos="996"/>
              </w:tabs>
              <w:spacing w:line="380" w:lineRule="exact"/>
              <w:ind w:right="12"/>
              <w:rPr>
                <w:rFonts w:ascii="Arial" w:hAnsi="Arial" w:cs="Arial"/>
                <w:color w:val="000000"/>
                <w:sz w:val="20"/>
                <w:szCs w:val="20"/>
              </w:rPr>
            </w:pPr>
          </w:p>
        </w:tc>
      </w:tr>
      <w:tr w:rsidR="00C05E5C" w:rsidRPr="000976D7" w14:paraId="31315A30" w14:textId="77777777" w:rsidTr="0037550A">
        <w:tc>
          <w:tcPr>
            <w:tcW w:w="6120" w:type="dxa"/>
          </w:tcPr>
          <w:p w14:paraId="6D9E9E1E" w14:textId="77777777" w:rsidR="00C05E5C" w:rsidRPr="000976D7" w:rsidRDefault="00C05E5C" w:rsidP="00642957">
            <w:pPr>
              <w:spacing w:line="380" w:lineRule="exact"/>
              <w:ind w:left="162"/>
              <w:rPr>
                <w:rFonts w:ascii="Arial" w:hAnsi="Arial" w:cs="Arial"/>
                <w:color w:val="000000"/>
                <w:sz w:val="20"/>
                <w:szCs w:val="20"/>
                <w:cs/>
              </w:rPr>
            </w:pPr>
            <w:r w:rsidRPr="000976D7">
              <w:rPr>
                <w:rFonts w:ascii="Arial" w:hAnsi="Arial" w:cs="Arial"/>
                <w:sz w:val="20"/>
                <w:szCs w:val="20"/>
              </w:rPr>
              <w:t xml:space="preserve">Current service cost </w:t>
            </w:r>
          </w:p>
        </w:tc>
        <w:tc>
          <w:tcPr>
            <w:tcW w:w="1440" w:type="dxa"/>
            <w:vAlign w:val="bottom"/>
          </w:tcPr>
          <w:p w14:paraId="1650B563" w14:textId="225679E7" w:rsidR="00C05E5C" w:rsidRPr="000976D7" w:rsidRDefault="00A1557D"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561</w:t>
            </w:r>
          </w:p>
        </w:tc>
        <w:tc>
          <w:tcPr>
            <w:tcW w:w="1440" w:type="dxa"/>
            <w:vAlign w:val="bottom"/>
          </w:tcPr>
          <w:p w14:paraId="314B4F63" w14:textId="164164D8" w:rsidR="00C05E5C" w:rsidRPr="000976D7" w:rsidRDefault="00C05E5C"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1,220</w:t>
            </w:r>
          </w:p>
        </w:tc>
      </w:tr>
      <w:tr w:rsidR="00C05E5C" w:rsidRPr="000976D7" w14:paraId="1CB7A77A" w14:textId="77777777" w:rsidTr="0037550A">
        <w:tc>
          <w:tcPr>
            <w:tcW w:w="6120" w:type="dxa"/>
          </w:tcPr>
          <w:p w14:paraId="4D5DB961" w14:textId="77777777" w:rsidR="00C05E5C" w:rsidRPr="000976D7" w:rsidRDefault="00C05E5C" w:rsidP="00642957">
            <w:pPr>
              <w:spacing w:line="380" w:lineRule="exact"/>
              <w:ind w:left="162"/>
              <w:rPr>
                <w:rFonts w:ascii="Arial" w:hAnsi="Arial" w:cs="Arial"/>
                <w:sz w:val="20"/>
                <w:szCs w:val="20"/>
              </w:rPr>
            </w:pPr>
            <w:r w:rsidRPr="000976D7">
              <w:rPr>
                <w:rFonts w:ascii="Arial" w:hAnsi="Arial" w:cs="Arial"/>
                <w:sz w:val="20"/>
                <w:szCs w:val="20"/>
              </w:rPr>
              <w:t xml:space="preserve">Interest cost </w:t>
            </w:r>
          </w:p>
        </w:tc>
        <w:tc>
          <w:tcPr>
            <w:tcW w:w="1440" w:type="dxa"/>
            <w:vAlign w:val="bottom"/>
          </w:tcPr>
          <w:p w14:paraId="7DD7124D" w14:textId="0C104730" w:rsidR="00C05E5C" w:rsidRPr="000976D7" w:rsidRDefault="00A1557D"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104</w:t>
            </w:r>
          </w:p>
        </w:tc>
        <w:tc>
          <w:tcPr>
            <w:tcW w:w="1440" w:type="dxa"/>
            <w:vAlign w:val="bottom"/>
          </w:tcPr>
          <w:p w14:paraId="3EE61B72" w14:textId="07F9BE50" w:rsidR="00C05E5C" w:rsidRPr="000976D7" w:rsidRDefault="00C05E5C"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249</w:t>
            </w:r>
          </w:p>
        </w:tc>
      </w:tr>
      <w:tr w:rsidR="00C05E5C" w:rsidRPr="000976D7" w14:paraId="3AED5FA0" w14:textId="77777777" w:rsidTr="0037550A">
        <w:tc>
          <w:tcPr>
            <w:tcW w:w="6120" w:type="dxa"/>
          </w:tcPr>
          <w:p w14:paraId="4CA0BC9A" w14:textId="77777777" w:rsidR="00C05E5C" w:rsidRPr="000976D7" w:rsidRDefault="00C05E5C" w:rsidP="00642957">
            <w:pPr>
              <w:spacing w:line="380" w:lineRule="exact"/>
              <w:ind w:left="162"/>
              <w:rPr>
                <w:rFonts w:ascii="Arial" w:hAnsi="Arial" w:cs="Arial"/>
                <w:sz w:val="20"/>
                <w:szCs w:val="20"/>
              </w:rPr>
            </w:pPr>
            <w:r w:rsidRPr="000976D7">
              <w:rPr>
                <w:rFonts w:ascii="Arial" w:hAnsi="Arial" w:cs="Arial"/>
                <w:sz w:val="20"/>
                <w:szCs w:val="20"/>
              </w:rPr>
              <w:t>Past service cost</w:t>
            </w:r>
          </w:p>
        </w:tc>
        <w:tc>
          <w:tcPr>
            <w:tcW w:w="1440" w:type="dxa"/>
            <w:vAlign w:val="bottom"/>
          </w:tcPr>
          <w:p w14:paraId="635A7D3A" w14:textId="6787B77B" w:rsidR="00C05E5C" w:rsidRPr="000976D7" w:rsidRDefault="00A1557D"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w:t>
            </w:r>
          </w:p>
        </w:tc>
        <w:tc>
          <w:tcPr>
            <w:tcW w:w="1440" w:type="dxa"/>
            <w:vAlign w:val="bottom"/>
          </w:tcPr>
          <w:p w14:paraId="21830897" w14:textId="043C564F" w:rsidR="00C05E5C" w:rsidRPr="000976D7" w:rsidRDefault="00C05E5C"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1,471</w:t>
            </w:r>
          </w:p>
        </w:tc>
      </w:tr>
      <w:tr w:rsidR="004D3BDF" w:rsidRPr="000976D7" w14:paraId="6E3654A1" w14:textId="77777777" w:rsidTr="0037550A">
        <w:tc>
          <w:tcPr>
            <w:tcW w:w="6120" w:type="dxa"/>
          </w:tcPr>
          <w:p w14:paraId="3F7A3DA3" w14:textId="77777777" w:rsidR="004D3BDF" w:rsidRPr="000976D7" w:rsidRDefault="004D3BDF" w:rsidP="00642957">
            <w:pPr>
              <w:spacing w:line="380" w:lineRule="exact"/>
              <w:rPr>
                <w:rFonts w:ascii="Arial" w:hAnsi="Arial" w:cs="Arial"/>
                <w:sz w:val="20"/>
                <w:szCs w:val="20"/>
              </w:rPr>
            </w:pPr>
            <w:r w:rsidRPr="000976D7">
              <w:rPr>
                <w:rFonts w:ascii="Arial" w:hAnsi="Arial" w:cs="Arial"/>
                <w:sz w:val="20"/>
                <w:szCs w:val="20"/>
              </w:rPr>
              <w:t>Included in other comprehensive income:</w:t>
            </w:r>
          </w:p>
        </w:tc>
        <w:tc>
          <w:tcPr>
            <w:tcW w:w="1440" w:type="dxa"/>
            <w:vAlign w:val="bottom"/>
          </w:tcPr>
          <w:p w14:paraId="1B6860C4" w14:textId="77777777" w:rsidR="004D3BDF" w:rsidRPr="000976D7" w:rsidRDefault="004D3BDF" w:rsidP="0037550A">
            <w:pPr>
              <w:tabs>
                <w:tab w:val="decimal" w:pos="996"/>
              </w:tabs>
              <w:spacing w:line="380" w:lineRule="exact"/>
              <w:ind w:right="12"/>
              <w:rPr>
                <w:rFonts w:ascii="Arial" w:hAnsi="Arial" w:cs="Arial"/>
                <w:color w:val="000000"/>
                <w:sz w:val="20"/>
                <w:szCs w:val="20"/>
              </w:rPr>
            </w:pPr>
          </w:p>
        </w:tc>
        <w:tc>
          <w:tcPr>
            <w:tcW w:w="1440" w:type="dxa"/>
            <w:vAlign w:val="bottom"/>
          </w:tcPr>
          <w:p w14:paraId="0E5501E5" w14:textId="77777777" w:rsidR="004D3BDF" w:rsidRPr="000976D7" w:rsidRDefault="004D3BDF" w:rsidP="0037550A">
            <w:pPr>
              <w:tabs>
                <w:tab w:val="decimal" w:pos="996"/>
              </w:tabs>
              <w:spacing w:line="380" w:lineRule="exact"/>
              <w:ind w:right="12"/>
              <w:rPr>
                <w:rFonts w:ascii="Arial" w:hAnsi="Arial" w:cs="Arial"/>
                <w:color w:val="000000"/>
                <w:sz w:val="20"/>
                <w:szCs w:val="20"/>
              </w:rPr>
            </w:pPr>
          </w:p>
        </w:tc>
      </w:tr>
      <w:tr w:rsidR="004D3BDF" w:rsidRPr="000976D7" w14:paraId="6D267A97" w14:textId="77777777" w:rsidTr="0037550A">
        <w:tc>
          <w:tcPr>
            <w:tcW w:w="6120" w:type="dxa"/>
          </w:tcPr>
          <w:p w14:paraId="3559854C" w14:textId="2E09E6C9" w:rsidR="004D3BDF" w:rsidRPr="000976D7" w:rsidRDefault="004D3BDF" w:rsidP="00642957">
            <w:pPr>
              <w:spacing w:line="380" w:lineRule="exact"/>
              <w:ind w:left="162"/>
              <w:rPr>
                <w:rFonts w:ascii="Arial" w:hAnsi="Arial" w:cs="Arial"/>
                <w:sz w:val="20"/>
                <w:szCs w:val="20"/>
              </w:rPr>
            </w:pPr>
            <w:r w:rsidRPr="000976D7">
              <w:rPr>
                <w:rFonts w:ascii="Arial" w:hAnsi="Arial" w:cs="Arial"/>
                <w:sz w:val="20"/>
                <w:szCs w:val="20"/>
              </w:rPr>
              <w:t>Actuarial gain arising from</w:t>
            </w:r>
          </w:p>
        </w:tc>
        <w:tc>
          <w:tcPr>
            <w:tcW w:w="1440" w:type="dxa"/>
            <w:vAlign w:val="bottom"/>
          </w:tcPr>
          <w:p w14:paraId="3F9D38A9" w14:textId="77777777" w:rsidR="004D3BDF" w:rsidRPr="000976D7" w:rsidRDefault="004D3BDF" w:rsidP="0037550A">
            <w:pPr>
              <w:tabs>
                <w:tab w:val="decimal" w:pos="996"/>
              </w:tabs>
              <w:spacing w:line="380" w:lineRule="exact"/>
              <w:ind w:right="12"/>
              <w:rPr>
                <w:rFonts w:ascii="Arial" w:hAnsi="Arial" w:cs="Arial"/>
                <w:color w:val="000000"/>
                <w:sz w:val="20"/>
                <w:szCs w:val="20"/>
              </w:rPr>
            </w:pPr>
          </w:p>
        </w:tc>
        <w:tc>
          <w:tcPr>
            <w:tcW w:w="1440" w:type="dxa"/>
            <w:vAlign w:val="bottom"/>
          </w:tcPr>
          <w:p w14:paraId="0D93761A" w14:textId="77777777" w:rsidR="004D3BDF" w:rsidRPr="000976D7" w:rsidRDefault="004D3BDF" w:rsidP="0037550A">
            <w:pPr>
              <w:tabs>
                <w:tab w:val="decimal" w:pos="996"/>
              </w:tabs>
              <w:spacing w:line="380" w:lineRule="exact"/>
              <w:ind w:right="12"/>
              <w:rPr>
                <w:rFonts w:ascii="Arial" w:hAnsi="Arial" w:cs="Arial"/>
                <w:color w:val="000000"/>
                <w:sz w:val="20"/>
                <w:szCs w:val="20"/>
              </w:rPr>
            </w:pPr>
          </w:p>
        </w:tc>
      </w:tr>
      <w:tr w:rsidR="004D3BDF" w:rsidRPr="000976D7" w14:paraId="36DAE600" w14:textId="77777777" w:rsidTr="0037550A">
        <w:tc>
          <w:tcPr>
            <w:tcW w:w="6120" w:type="dxa"/>
          </w:tcPr>
          <w:p w14:paraId="7839E711" w14:textId="77777777" w:rsidR="004D3BDF" w:rsidRPr="000976D7" w:rsidRDefault="004D3BDF" w:rsidP="00642957">
            <w:pPr>
              <w:spacing w:line="380" w:lineRule="exact"/>
              <w:ind w:left="342"/>
              <w:rPr>
                <w:rFonts w:ascii="Arial" w:hAnsi="Arial" w:cs="Arial"/>
                <w:sz w:val="20"/>
                <w:szCs w:val="20"/>
              </w:rPr>
            </w:pPr>
            <w:r w:rsidRPr="000976D7">
              <w:rPr>
                <w:rFonts w:ascii="Arial" w:hAnsi="Arial" w:cs="Arial"/>
                <w:sz w:val="20"/>
                <w:szCs w:val="20"/>
              </w:rPr>
              <w:t>Demographic assumptions changes</w:t>
            </w:r>
          </w:p>
        </w:tc>
        <w:tc>
          <w:tcPr>
            <w:tcW w:w="1440" w:type="dxa"/>
            <w:vAlign w:val="bottom"/>
          </w:tcPr>
          <w:p w14:paraId="3AF82817" w14:textId="5C96C89E" w:rsidR="004D3BDF" w:rsidRPr="000976D7" w:rsidRDefault="00A1557D"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w:t>
            </w:r>
          </w:p>
        </w:tc>
        <w:tc>
          <w:tcPr>
            <w:tcW w:w="1440" w:type="dxa"/>
            <w:vAlign w:val="bottom"/>
          </w:tcPr>
          <w:p w14:paraId="5D26DC36" w14:textId="1EF2C80F" w:rsidR="004D3BDF" w:rsidRPr="000976D7" w:rsidRDefault="004D3BDF"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(35)</w:t>
            </w:r>
          </w:p>
        </w:tc>
      </w:tr>
      <w:tr w:rsidR="004D3BDF" w:rsidRPr="000976D7" w14:paraId="58ACB1A7" w14:textId="77777777" w:rsidTr="0037550A">
        <w:tc>
          <w:tcPr>
            <w:tcW w:w="6120" w:type="dxa"/>
          </w:tcPr>
          <w:p w14:paraId="06B65470" w14:textId="77777777" w:rsidR="004D3BDF" w:rsidRPr="000976D7" w:rsidRDefault="004D3BDF" w:rsidP="00642957">
            <w:pPr>
              <w:spacing w:line="380" w:lineRule="exact"/>
              <w:ind w:left="342"/>
              <w:rPr>
                <w:rFonts w:ascii="Arial" w:hAnsi="Arial" w:cs="Arial"/>
                <w:sz w:val="20"/>
                <w:szCs w:val="20"/>
              </w:rPr>
            </w:pPr>
            <w:r w:rsidRPr="000976D7">
              <w:rPr>
                <w:rFonts w:ascii="Arial" w:hAnsi="Arial" w:cs="Arial"/>
                <w:sz w:val="20"/>
                <w:szCs w:val="20"/>
              </w:rPr>
              <w:t>Financial assumptions changes</w:t>
            </w:r>
          </w:p>
        </w:tc>
        <w:tc>
          <w:tcPr>
            <w:tcW w:w="1440" w:type="dxa"/>
            <w:vAlign w:val="bottom"/>
          </w:tcPr>
          <w:p w14:paraId="60E1AE00" w14:textId="1F9B348F" w:rsidR="004D3BDF" w:rsidRPr="000976D7" w:rsidRDefault="00A1557D"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w:t>
            </w:r>
          </w:p>
        </w:tc>
        <w:tc>
          <w:tcPr>
            <w:tcW w:w="1440" w:type="dxa"/>
            <w:vAlign w:val="bottom"/>
          </w:tcPr>
          <w:p w14:paraId="4CDD1648" w14:textId="6B977355" w:rsidR="004D3BDF" w:rsidRPr="000976D7" w:rsidRDefault="004D3BDF"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945</w:t>
            </w:r>
          </w:p>
        </w:tc>
      </w:tr>
      <w:tr w:rsidR="004D3BDF" w:rsidRPr="000976D7" w14:paraId="0E80A54F" w14:textId="77777777" w:rsidTr="0037550A">
        <w:tc>
          <w:tcPr>
            <w:tcW w:w="6120" w:type="dxa"/>
          </w:tcPr>
          <w:p w14:paraId="74284A47" w14:textId="77777777" w:rsidR="004D3BDF" w:rsidRPr="000976D7" w:rsidRDefault="004D3BDF" w:rsidP="00642957">
            <w:pPr>
              <w:spacing w:line="380" w:lineRule="exact"/>
              <w:ind w:left="342"/>
              <w:rPr>
                <w:rFonts w:ascii="Arial" w:hAnsi="Arial" w:cs="Arial"/>
                <w:sz w:val="20"/>
                <w:szCs w:val="20"/>
              </w:rPr>
            </w:pPr>
            <w:r w:rsidRPr="000976D7">
              <w:rPr>
                <w:rFonts w:ascii="Arial" w:hAnsi="Arial" w:cs="Arial"/>
                <w:sz w:val="20"/>
                <w:szCs w:val="20"/>
              </w:rPr>
              <w:t>Experience adjustments</w:t>
            </w:r>
          </w:p>
        </w:tc>
        <w:tc>
          <w:tcPr>
            <w:tcW w:w="1440" w:type="dxa"/>
            <w:vAlign w:val="bottom"/>
          </w:tcPr>
          <w:p w14:paraId="1A96181C" w14:textId="203C1FA7" w:rsidR="004D3BDF" w:rsidRPr="000976D7" w:rsidRDefault="00A1557D"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w:t>
            </w:r>
          </w:p>
        </w:tc>
        <w:tc>
          <w:tcPr>
            <w:tcW w:w="1440" w:type="dxa"/>
            <w:vAlign w:val="bottom"/>
          </w:tcPr>
          <w:p w14:paraId="0B27BCBF" w14:textId="5C5EEA57" w:rsidR="004D3BDF" w:rsidRPr="000976D7" w:rsidRDefault="004D3BDF" w:rsidP="0037550A">
            <w:pP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(8,616)</w:t>
            </w:r>
          </w:p>
        </w:tc>
      </w:tr>
      <w:tr w:rsidR="004D3BDF" w:rsidRPr="000976D7" w14:paraId="16F03774" w14:textId="77777777" w:rsidTr="0037550A">
        <w:tc>
          <w:tcPr>
            <w:tcW w:w="6120" w:type="dxa"/>
          </w:tcPr>
          <w:p w14:paraId="78528AD5" w14:textId="77777777" w:rsidR="004D3BDF" w:rsidRPr="000976D7" w:rsidRDefault="004D3BDF" w:rsidP="00642957">
            <w:pPr>
              <w:spacing w:line="380" w:lineRule="exact"/>
              <w:ind w:left="-30"/>
              <w:rPr>
                <w:rFonts w:ascii="Arial" w:hAnsi="Arial" w:cs="Arial"/>
                <w:sz w:val="20"/>
                <w:szCs w:val="20"/>
              </w:rPr>
            </w:pPr>
            <w:r w:rsidRPr="000976D7">
              <w:rPr>
                <w:rFonts w:ascii="Arial" w:hAnsi="Arial" w:cs="Arial"/>
                <w:sz w:val="20"/>
                <w:szCs w:val="20"/>
              </w:rPr>
              <w:t>Benefits paid during the year</w:t>
            </w:r>
          </w:p>
        </w:tc>
        <w:tc>
          <w:tcPr>
            <w:tcW w:w="1440" w:type="dxa"/>
            <w:vAlign w:val="bottom"/>
          </w:tcPr>
          <w:p w14:paraId="0296EF6F" w14:textId="438A0AD6" w:rsidR="004D3BDF" w:rsidRPr="000976D7" w:rsidRDefault="00A1557D" w:rsidP="0037550A">
            <w:pPr>
              <w:pBdr>
                <w:bottom w:val="single" w:sz="4" w:space="1" w:color="auto"/>
              </w:pBd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(60)</w:t>
            </w:r>
          </w:p>
        </w:tc>
        <w:tc>
          <w:tcPr>
            <w:tcW w:w="1440" w:type="dxa"/>
            <w:vAlign w:val="bottom"/>
          </w:tcPr>
          <w:p w14:paraId="736C25BA" w14:textId="7C482385" w:rsidR="004D3BDF" w:rsidRPr="000976D7" w:rsidRDefault="004D3BDF" w:rsidP="0037550A">
            <w:pPr>
              <w:pBdr>
                <w:bottom w:val="single" w:sz="4" w:space="1" w:color="auto"/>
              </w:pBd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(834)</w:t>
            </w:r>
          </w:p>
        </w:tc>
      </w:tr>
      <w:tr w:rsidR="004D3BDF" w:rsidRPr="000976D7" w14:paraId="7CC4070E" w14:textId="77777777" w:rsidTr="0037550A">
        <w:tc>
          <w:tcPr>
            <w:tcW w:w="6120" w:type="dxa"/>
          </w:tcPr>
          <w:p w14:paraId="505ACF96" w14:textId="07226789" w:rsidR="004D3BDF" w:rsidRPr="000976D7" w:rsidRDefault="004D3BDF" w:rsidP="00642957">
            <w:pPr>
              <w:spacing w:line="380" w:lineRule="exact"/>
              <w:ind w:right="-83"/>
              <w:rPr>
                <w:rFonts w:ascii="Arial" w:hAnsi="Arial" w:cs="Arial"/>
                <w:sz w:val="20"/>
                <w:szCs w:val="20"/>
              </w:rPr>
            </w:pPr>
            <w:r w:rsidRPr="000976D7">
              <w:rPr>
                <w:rFonts w:ascii="Arial" w:hAnsi="Arial" w:cs="Arial"/>
                <w:b/>
                <w:bCs/>
                <w:sz w:val="20"/>
                <w:szCs w:val="20"/>
              </w:rPr>
              <w:t>Provision for long-term employee benefits at end of year</w:t>
            </w:r>
          </w:p>
        </w:tc>
        <w:tc>
          <w:tcPr>
            <w:tcW w:w="1440" w:type="dxa"/>
            <w:vAlign w:val="bottom"/>
          </w:tcPr>
          <w:p w14:paraId="1D9A1437" w14:textId="2E3718AA" w:rsidR="004D3BDF" w:rsidRPr="000976D7" w:rsidRDefault="00A1557D" w:rsidP="0037550A">
            <w:pPr>
              <w:pBdr>
                <w:bottom w:val="double" w:sz="4" w:space="1" w:color="auto"/>
              </w:pBd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7,208</w:t>
            </w:r>
          </w:p>
        </w:tc>
        <w:tc>
          <w:tcPr>
            <w:tcW w:w="1440" w:type="dxa"/>
            <w:vAlign w:val="bottom"/>
          </w:tcPr>
          <w:p w14:paraId="3B0653A7" w14:textId="4C5E9711" w:rsidR="004D3BDF" w:rsidRPr="000976D7" w:rsidRDefault="004D3BDF" w:rsidP="0037550A">
            <w:pPr>
              <w:pBdr>
                <w:bottom w:val="double" w:sz="4" w:space="1" w:color="auto"/>
              </w:pBdr>
              <w:tabs>
                <w:tab w:val="decimal" w:pos="996"/>
              </w:tabs>
              <w:spacing w:line="380" w:lineRule="exact"/>
              <w:ind w:right="12"/>
              <w:rPr>
                <w:rFonts w:ascii="Arial" w:hAnsi="Arial" w:cs="Arial"/>
                <w:color w:val="000000"/>
                <w:sz w:val="20"/>
                <w:szCs w:val="20"/>
              </w:rPr>
            </w:pPr>
            <w:r w:rsidRPr="000976D7">
              <w:rPr>
                <w:rFonts w:ascii="Arial" w:hAnsi="Arial" w:cs="Arial"/>
                <w:color w:val="000000"/>
                <w:sz w:val="20"/>
                <w:szCs w:val="20"/>
              </w:rPr>
              <w:t>6,603</w:t>
            </w:r>
          </w:p>
        </w:tc>
      </w:tr>
    </w:tbl>
    <w:bookmarkEnd w:id="4"/>
    <w:p w14:paraId="13A0F09A" w14:textId="0078E8BD" w:rsidR="003963AB" w:rsidRPr="000976D7" w:rsidRDefault="004D3BDF" w:rsidP="00642957">
      <w:pPr>
        <w:tabs>
          <w:tab w:val="right" w:pos="7280"/>
          <w:tab w:val="right" w:pos="8760"/>
        </w:tabs>
        <w:spacing w:before="240" w:after="120" w:line="380" w:lineRule="exact"/>
        <w:ind w:left="605" w:hanging="605"/>
        <w:jc w:val="thaiDistribute"/>
        <w:rPr>
          <w:rFonts w:ascii="Arial" w:hAnsi="Arial" w:cs="Arial"/>
          <w:sz w:val="22"/>
          <w:szCs w:val="22"/>
        </w:rPr>
      </w:pPr>
      <w:r w:rsidRPr="000976D7">
        <w:rPr>
          <w:rFonts w:ascii="Arial" w:hAnsi="Arial" w:cstheme="minorBidi"/>
          <w:sz w:val="22"/>
          <w:szCs w:val="22"/>
          <w:cs/>
        </w:rPr>
        <w:tab/>
      </w:r>
      <w:r w:rsidR="00933CDB" w:rsidRPr="000976D7">
        <w:rPr>
          <w:rFonts w:ascii="Arial" w:hAnsi="Arial" w:cs="Arial"/>
          <w:sz w:val="22"/>
          <w:szCs w:val="22"/>
        </w:rPr>
        <w:t>The Comp</w:t>
      </w:r>
      <w:r w:rsidR="00761A28" w:rsidRPr="000976D7">
        <w:rPr>
          <w:rFonts w:ascii="Arial" w:hAnsi="Arial" w:cs="Arial"/>
          <w:sz w:val="22"/>
          <w:szCs w:val="22"/>
        </w:rPr>
        <w:t xml:space="preserve">any </w:t>
      </w:r>
      <w:r w:rsidR="00FB40BF" w:rsidRPr="000976D7">
        <w:rPr>
          <w:rFonts w:ascii="Arial" w:hAnsi="Arial" w:cs="Arial"/>
          <w:sz w:val="22"/>
          <w:szCs w:val="22"/>
        </w:rPr>
        <w:t>expects</w:t>
      </w:r>
      <w:r w:rsidR="00933CDB" w:rsidRPr="000976D7">
        <w:rPr>
          <w:rFonts w:ascii="Arial" w:hAnsi="Arial" w:cs="Arial"/>
          <w:sz w:val="22"/>
          <w:szCs w:val="22"/>
        </w:rPr>
        <w:t xml:space="preserve"> to pay</w:t>
      </w:r>
      <w:r w:rsidR="00761A28" w:rsidRPr="000976D7">
        <w:rPr>
          <w:rFonts w:ascii="Arial" w:hAnsi="Arial" w:cs="Arial"/>
          <w:sz w:val="22"/>
          <w:szCs w:val="22"/>
        </w:rPr>
        <w:t xml:space="preserve"> </w:t>
      </w:r>
      <w:r w:rsidR="00FB40BF" w:rsidRPr="000976D7">
        <w:rPr>
          <w:rFonts w:ascii="Arial" w:hAnsi="Arial" w:cs="Arial"/>
          <w:sz w:val="22"/>
          <w:szCs w:val="22"/>
        </w:rPr>
        <w:t xml:space="preserve">Baht 0.3 million of </w:t>
      </w:r>
      <w:r w:rsidR="00933CDB" w:rsidRPr="000976D7">
        <w:rPr>
          <w:rFonts w:ascii="Arial" w:hAnsi="Arial" w:cs="Arial"/>
          <w:sz w:val="22"/>
          <w:szCs w:val="22"/>
        </w:rPr>
        <w:t>long-term employee benefits during the next year (</w:t>
      </w:r>
      <w:r w:rsidR="002B0D53" w:rsidRPr="000976D7">
        <w:rPr>
          <w:rFonts w:ascii="Arial" w:hAnsi="Arial" w:cs="Arial"/>
          <w:sz w:val="22"/>
          <w:szCs w:val="22"/>
        </w:rPr>
        <w:t>2019</w:t>
      </w:r>
      <w:r w:rsidR="00933CDB" w:rsidRPr="000976D7">
        <w:rPr>
          <w:rFonts w:ascii="Arial" w:hAnsi="Arial" w:cs="Arial"/>
          <w:sz w:val="22"/>
          <w:szCs w:val="22"/>
        </w:rPr>
        <w:t xml:space="preserve">: </w:t>
      </w:r>
      <w:r w:rsidR="00E5420C" w:rsidRPr="000976D7">
        <w:rPr>
          <w:rFonts w:ascii="Arial" w:hAnsi="Arial" w:cs="Arial"/>
          <w:sz w:val="22"/>
          <w:szCs w:val="22"/>
        </w:rPr>
        <w:t xml:space="preserve">Baht </w:t>
      </w:r>
      <w:r w:rsidR="00DE34EB" w:rsidRPr="000976D7">
        <w:rPr>
          <w:rFonts w:ascii="Arial" w:hAnsi="Arial" w:cs="Arial"/>
          <w:sz w:val="22"/>
          <w:szCs w:val="22"/>
        </w:rPr>
        <w:t>0.3</w:t>
      </w:r>
      <w:r w:rsidR="00E5420C" w:rsidRPr="000976D7">
        <w:rPr>
          <w:rFonts w:ascii="Arial" w:hAnsi="Arial" w:cs="Arial"/>
          <w:sz w:val="22"/>
          <w:szCs w:val="22"/>
        </w:rPr>
        <w:t xml:space="preserve"> million</w:t>
      </w:r>
      <w:r w:rsidR="00933CDB" w:rsidRPr="000976D7">
        <w:rPr>
          <w:rFonts w:ascii="Arial" w:hAnsi="Arial" w:cs="Arial"/>
          <w:sz w:val="22"/>
          <w:szCs w:val="22"/>
        </w:rPr>
        <w:t>).</w:t>
      </w:r>
    </w:p>
    <w:p w14:paraId="203B0FED" w14:textId="4C360AF8" w:rsidR="003963AB" w:rsidRPr="000976D7" w:rsidRDefault="003963AB" w:rsidP="00642957">
      <w:pPr>
        <w:tabs>
          <w:tab w:val="right" w:pos="7280"/>
          <w:tab w:val="right" w:pos="876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tab/>
        <w:t xml:space="preserve">As at 31 December </w:t>
      </w:r>
      <w:r w:rsidR="002B0D53" w:rsidRPr="000976D7">
        <w:rPr>
          <w:rFonts w:ascii="Arial" w:hAnsi="Arial" w:cs="Arial"/>
          <w:sz w:val="22"/>
          <w:szCs w:val="22"/>
        </w:rPr>
        <w:t>2020</w:t>
      </w:r>
      <w:r w:rsidRPr="000976D7">
        <w:rPr>
          <w:rFonts w:ascii="Arial" w:hAnsi="Arial" w:cs="Arial"/>
          <w:sz w:val="22"/>
          <w:szCs w:val="22"/>
        </w:rPr>
        <w:t>, the weighted average duration of the liabilities for</w:t>
      </w:r>
      <w:r w:rsidR="008B4DA3" w:rsidRPr="000976D7">
        <w:rPr>
          <w:rFonts w:ascii="Arial" w:hAnsi="Arial" w:cs="Arial"/>
          <w:sz w:val="22"/>
          <w:szCs w:val="22"/>
        </w:rPr>
        <w:t xml:space="preserve"> long-term employee benefit is </w:t>
      </w:r>
      <w:r w:rsidR="00CE2C94" w:rsidRPr="000976D7">
        <w:rPr>
          <w:rFonts w:ascii="Arial" w:hAnsi="Arial" w:cs="Arial"/>
          <w:sz w:val="22"/>
          <w:szCs w:val="22"/>
        </w:rPr>
        <w:t>1</w:t>
      </w:r>
      <w:r w:rsidR="00DE34EB" w:rsidRPr="000976D7">
        <w:rPr>
          <w:rFonts w:ascii="Arial" w:hAnsi="Arial" w:cs="Arial"/>
          <w:sz w:val="22"/>
          <w:szCs w:val="22"/>
        </w:rPr>
        <w:t>3</w:t>
      </w:r>
      <w:r w:rsidR="007705ED" w:rsidRPr="000976D7">
        <w:rPr>
          <w:rFonts w:ascii="Arial" w:hAnsi="Arial" w:cs="Arial"/>
          <w:sz w:val="22"/>
          <w:szCs w:val="22"/>
        </w:rPr>
        <w:t xml:space="preserve"> </w:t>
      </w:r>
      <w:r w:rsidRPr="000976D7">
        <w:rPr>
          <w:rFonts w:ascii="Arial" w:hAnsi="Arial" w:cs="Arial"/>
          <w:sz w:val="22"/>
          <w:szCs w:val="22"/>
        </w:rPr>
        <w:t>years (</w:t>
      </w:r>
      <w:r w:rsidR="002B0D53" w:rsidRPr="000976D7">
        <w:rPr>
          <w:rFonts w:ascii="Arial" w:hAnsi="Arial" w:cs="Arial"/>
          <w:sz w:val="22"/>
          <w:szCs w:val="22"/>
        </w:rPr>
        <w:t>2019</w:t>
      </w:r>
      <w:r w:rsidRPr="000976D7">
        <w:rPr>
          <w:rFonts w:ascii="Arial" w:hAnsi="Arial" w:cs="Arial"/>
          <w:sz w:val="22"/>
          <w:szCs w:val="22"/>
        </w:rPr>
        <w:t xml:space="preserve">: </w:t>
      </w:r>
      <w:r w:rsidR="00E5420C" w:rsidRPr="000976D7">
        <w:rPr>
          <w:rFonts w:ascii="Arial" w:hAnsi="Arial" w:cs="Arial"/>
          <w:sz w:val="22"/>
          <w:szCs w:val="22"/>
        </w:rPr>
        <w:t>14</w:t>
      </w:r>
      <w:r w:rsidRPr="000976D7">
        <w:rPr>
          <w:rFonts w:ascii="Arial" w:hAnsi="Arial" w:cs="Arial"/>
          <w:sz w:val="22"/>
          <w:szCs w:val="22"/>
        </w:rPr>
        <w:t xml:space="preserve"> years). </w:t>
      </w:r>
    </w:p>
    <w:p w14:paraId="3E50CEEB" w14:textId="77777777" w:rsidR="003963AB" w:rsidRPr="000976D7" w:rsidRDefault="003963AB" w:rsidP="00642957">
      <w:pPr>
        <w:tabs>
          <w:tab w:val="right" w:pos="7280"/>
          <w:tab w:val="right" w:pos="876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tab/>
        <w:t xml:space="preserve">Significant actuarial assumptions are </w:t>
      </w:r>
      <w:proofErr w:type="spellStart"/>
      <w:r w:rsidRPr="000976D7">
        <w:rPr>
          <w:rFonts w:ascii="Arial" w:hAnsi="Arial" w:cs="Arial"/>
          <w:sz w:val="22"/>
          <w:szCs w:val="22"/>
        </w:rPr>
        <w:t>summarised</w:t>
      </w:r>
      <w:proofErr w:type="spellEnd"/>
      <w:r w:rsidRPr="000976D7">
        <w:rPr>
          <w:rFonts w:ascii="Arial" w:hAnsi="Arial" w:cs="Arial"/>
          <w:sz w:val="22"/>
          <w:szCs w:val="22"/>
        </w:rPr>
        <w:t xml:space="preserve"> below</w:t>
      </w:r>
      <w:r w:rsidR="00504006" w:rsidRPr="000976D7">
        <w:rPr>
          <w:rFonts w:ascii="Arial" w:hAnsi="Arial" w:cs="Arial"/>
          <w:sz w:val="22"/>
          <w:szCs w:val="22"/>
        </w:rPr>
        <w:t>.</w:t>
      </w:r>
    </w:p>
    <w:tbl>
      <w:tblPr>
        <w:tblStyle w:val="TableGrid"/>
        <w:tblW w:w="9180" w:type="dxa"/>
        <w:tblInd w:w="540" w:type="dxa"/>
        <w:tblLayout w:type="fixed"/>
        <w:tblLook w:val="04A0" w:firstRow="1" w:lastRow="0" w:firstColumn="1" w:lastColumn="0" w:noHBand="0" w:noVBand="1"/>
      </w:tblPr>
      <w:tblGrid>
        <w:gridCol w:w="4320"/>
        <w:gridCol w:w="2430"/>
        <w:gridCol w:w="2430"/>
      </w:tblGrid>
      <w:tr w:rsidR="00C05E5C" w:rsidRPr="000976D7" w14:paraId="3C64FB24" w14:textId="77777777" w:rsidTr="0037550A">
        <w:tc>
          <w:tcPr>
            <w:tcW w:w="4320" w:type="dxa"/>
            <w:tcBorders>
              <w:top w:val="nil"/>
              <w:left w:val="nil"/>
              <w:bottom w:val="nil"/>
              <w:right w:val="nil"/>
            </w:tcBorders>
          </w:tcPr>
          <w:p w14:paraId="1426AF1F" w14:textId="77777777" w:rsidR="00C05E5C" w:rsidRPr="000976D7" w:rsidRDefault="00C05E5C" w:rsidP="0037550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430" w:type="dxa"/>
            <w:tcBorders>
              <w:top w:val="nil"/>
              <w:left w:val="nil"/>
              <w:bottom w:val="nil"/>
              <w:right w:val="nil"/>
            </w:tcBorders>
          </w:tcPr>
          <w:p w14:paraId="2B19073D" w14:textId="27687573" w:rsidR="00C05E5C" w:rsidRPr="000976D7" w:rsidRDefault="00C05E5C" w:rsidP="0037550A">
            <w:pPr>
              <w:tabs>
                <w:tab w:val="left" w:pos="1440"/>
              </w:tabs>
              <w:spacing w:line="360" w:lineRule="exact"/>
              <w:jc w:val="center"/>
              <w:rPr>
                <w:rFonts w:ascii="Arial" w:hAnsi="Arial" w:cs="Arial"/>
                <w:spacing w:val="-4"/>
                <w:sz w:val="22"/>
                <w:szCs w:val="22"/>
                <w:u w:val="single"/>
              </w:rPr>
            </w:pPr>
            <w:r w:rsidRPr="000976D7">
              <w:rPr>
                <w:rFonts w:ascii="Arial" w:hAnsi="Arial" w:cs="Arial"/>
                <w:spacing w:val="-4"/>
                <w:sz w:val="22"/>
                <w:szCs w:val="22"/>
                <w:u w:val="single"/>
              </w:rPr>
              <w:t>2020</w:t>
            </w:r>
          </w:p>
        </w:tc>
        <w:tc>
          <w:tcPr>
            <w:tcW w:w="2430" w:type="dxa"/>
            <w:tcBorders>
              <w:top w:val="nil"/>
              <w:left w:val="nil"/>
              <w:bottom w:val="nil"/>
              <w:right w:val="nil"/>
            </w:tcBorders>
          </w:tcPr>
          <w:p w14:paraId="7A3773DE" w14:textId="512F911C" w:rsidR="00C05E5C" w:rsidRPr="000976D7" w:rsidRDefault="00C05E5C" w:rsidP="0037550A">
            <w:pPr>
              <w:tabs>
                <w:tab w:val="left" w:pos="1440"/>
              </w:tabs>
              <w:spacing w:line="360" w:lineRule="exact"/>
              <w:jc w:val="center"/>
              <w:rPr>
                <w:rFonts w:ascii="Arial" w:hAnsi="Arial" w:cs="Arial"/>
                <w:spacing w:val="-4"/>
                <w:sz w:val="22"/>
                <w:szCs w:val="22"/>
                <w:u w:val="single"/>
              </w:rPr>
            </w:pPr>
            <w:r w:rsidRPr="000976D7">
              <w:rPr>
                <w:rFonts w:ascii="Arial" w:hAnsi="Arial" w:cs="Arial"/>
                <w:spacing w:val="-4"/>
                <w:sz w:val="22"/>
                <w:szCs w:val="22"/>
                <w:u w:val="single"/>
              </w:rPr>
              <w:t>2019</w:t>
            </w:r>
          </w:p>
        </w:tc>
      </w:tr>
      <w:tr w:rsidR="00C05E5C" w:rsidRPr="000976D7" w14:paraId="28BC1664" w14:textId="77777777" w:rsidTr="0037550A">
        <w:tc>
          <w:tcPr>
            <w:tcW w:w="4320" w:type="dxa"/>
            <w:tcBorders>
              <w:top w:val="nil"/>
              <w:left w:val="nil"/>
              <w:bottom w:val="nil"/>
              <w:right w:val="nil"/>
            </w:tcBorders>
          </w:tcPr>
          <w:p w14:paraId="090378B6" w14:textId="77777777" w:rsidR="00C05E5C" w:rsidRPr="000976D7" w:rsidRDefault="00C05E5C" w:rsidP="0037550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430" w:type="dxa"/>
            <w:tcBorders>
              <w:top w:val="nil"/>
              <w:left w:val="nil"/>
              <w:bottom w:val="nil"/>
              <w:right w:val="nil"/>
            </w:tcBorders>
          </w:tcPr>
          <w:p w14:paraId="653A8F6B" w14:textId="7CED5C85" w:rsidR="00C05E5C" w:rsidRPr="000976D7" w:rsidRDefault="00C05E5C" w:rsidP="0037550A">
            <w:pPr>
              <w:tabs>
                <w:tab w:val="left" w:pos="1440"/>
              </w:tabs>
              <w:spacing w:line="360" w:lineRule="exact"/>
              <w:jc w:val="center"/>
              <w:rPr>
                <w:rFonts w:ascii="Arial" w:hAnsi="Arial" w:cs="Arial"/>
                <w:spacing w:val="-4"/>
                <w:sz w:val="22"/>
                <w:szCs w:val="22"/>
              </w:rPr>
            </w:pPr>
            <w:r w:rsidRPr="000976D7">
              <w:rPr>
                <w:rFonts w:ascii="Arial" w:hAnsi="Arial" w:cs="Arial"/>
                <w:spacing w:val="-4"/>
                <w:sz w:val="22"/>
                <w:szCs w:val="22"/>
              </w:rPr>
              <w:t>(Percent per annum)</w:t>
            </w:r>
          </w:p>
        </w:tc>
        <w:tc>
          <w:tcPr>
            <w:tcW w:w="2430" w:type="dxa"/>
            <w:tcBorders>
              <w:top w:val="nil"/>
              <w:left w:val="nil"/>
              <w:bottom w:val="nil"/>
              <w:right w:val="nil"/>
            </w:tcBorders>
          </w:tcPr>
          <w:p w14:paraId="129CE9A5" w14:textId="77777777" w:rsidR="00C05E5C" w:rsidRPr="000976D7" w:rsidRDefault="00C05E5C" w:rsidP="0037550A">
            <w:pPr>
              <w:tabs>
                <w:tab w:val="left" w:pos="1440"/>
              </w:tabs>
              <w:spacing w:line="360" w:lineRule="exact"/>
              <w:jc w:val="center"/>
              <w:rPr>
                <w:rFonts w:ascii="Arial" w:hAnsi="Arial" w:cs="Arial"/>
                <w:spacing w:val="-4"/>
                <w:sz w:val="22"/>
                <w:szCs w:val="22"/>
              </w:rPr>
            </w:pPr>
            <w:r w:rsidRPr="000976D7">
              <w:rPr>
                <w:rFonts w:ascii="Arial" w:hAnsi="Arial" w:cs="Arial"/>
                <w:spacing w:val="-4"/>
                <w:sz w:val="22"/>
                <w:szCs w:val="22"/>
              </w:rPr>
              <w:t>(Percent per annum)</w:t>
            </w:r>
          </w:p>
        </w:tc>
      </w:tr>
      <w:tr w:rsidR="00C05E5C" w:rsidRPr="000976D7" w14:paraId="7774FB9B" w14:textId="77777777" w:rsidTr="0037550A">
        <w:tc>
          <w:tcPr>
            <w:tcW w:w="4320" w:type="dxa"/>
            <w:tcBorders>
              <w:top w:val="nil"/>
              <w:left w:val="nil"/>
              <w:bottom w:val="nil"/>
              <w:right w:val="nil"/>
            </w:tcBorders>
          </w:tcPr>
          <w:p w14:paraId="52B3BDB0" w14:textId="77777777" w:rsidR="00C05E5C" w:rsidRPr="000976D7" w:rsidRDefault="00C05E5C" w:rsidP="0037550A">
            <w:pPr>
              <w:spacing w:line="360" w:lineRule="exact"/>
              <w:rPr>
                <w:rFonts w:ascii="Arial" w:hAnsi="Arial" w:cs="Arial"/>
                <w:color w:val="000000"/>
                <w:sz w:val="22"/>
                <w:szCs w:val="22"/>
              </w:rPr>
            </w:pPr>
            <w:r w:rsidRPr="000976D7">
              <w:rPr>
                <w:rFonts w:ascii="Arial" w:hAnsi="Arial" w:cs="Arial"/>
                <w:color w:val="000000"/>
                <w:sz w:val="22"/>
                <w:szCs w:val="22"/>
              </w:rPr>
              <w:t>Discount rate</w:t>
            </w:r>
          </w:p>
        </w:tc>
        <w:tc>
          <w:tcPr>
            <w:tcW w:w="2430" w:type="dxa"/>
            <w:tcBorders>
              <w:top w:val="nil"/>
              <w:left w:val="nil"/>
              <w:bottom w:val="nil"/>
              <w:right w:val="nil"/>
            </w:tcBorders>
          </w:tcPr>
          <w:p w14:paraId="5480EE17" w14:textId="2F0B64D5" w:rsidR="00C05E5C" w:rsidRPr="000976D7" w:rsidRDefault="00470971" w:rsidP="0037550A">
            <w:pPr>
              <w:spacing w:line="360" w:lineRule="exact"/>
              <w:ind w:right="-45"/>
              <w:jc w:val="center"/>
              <w:rPr>
                <w:rFonts w:ascii="Arial" w:hAnsi="Arial" w:cs="Arial"/>
                <w:sz w:val="22"/>
                <w:szCs w:val="22"/>
                <w:cs/>
              </w:rPr>
            </w:pPr>
            <w:r w:rsidRPr="000976D7">
              <w:rPr>
                <w:rFonts w:ascii="Arial" w:hAnsi="Arial" w:cs="Arial"/>
                <w:sz w:val="22"/>
                <w:szCs w:val="22"/>
              </w:rPr>
              <w:t>1.6</w:t>
            </w:r>
          </w:p>
        </w:tc>
        <w:tc>
          <w:tcPr>
            <w:tcW w:w="2430" w:type="dxa"/>
            <w:tcBorders>
              <w:top w:val="nil"/>
              <w:left w:val="nil"/>
              <w:bottom w:val="nil"/>
              <w:right w:val="nil"/>
            </w:tcBorders>
          </w:tcPr>
          <w:p w14:paraId="713ACA6F" w14:textId="327071D5" w:rsidR="00C05E5C" w:rsidRPr="000976D7" w:rsidRDefault="00C05E5C" w:rsidP="0037550A">
            <w:pPr>
              <w:spacing w:line="360" w:lineRule="exact"/>
              <w:ind w:right="-45"/>
              <w:jc w:val="center"/>
              <w:rPr>
                <w:rFonts w:ascii="Arial" w:hAnsi="Arial" w:cs="Arial"/>
                <w:sz w:val="22"/>
                <w:szCs w:val="22"/>
                <w:cs/>
              </w:rPr>
            </w:pPr>
            <w:r w:rsidRPr="000976D7">
              <w:rPr>
                <w:rFonts w:ascii="Arial" w:hAnsi="Arial" w:cs="Arial"/>
                <w:sz w:val="22"/>
                <w:szCs w:val="22"/>
              </w:rPr>
              <w:t>1.6</w:t>
            </w:r>
          </w:p>
        </w:tc>
      </w:tr>
      <w:tr w:rsidR="00C05E5C" w:rsidRPr="000976D7" w14:paraId="11919EE5" w14:textId="77777777" w:rsidTr="0037550A">
        <w:tc>
          <w:tcPr>
            <w:tcW w:w="4320" w:type="dxa"/>
            <w:tcBorders>
              <w:top w:val="nil"/>
              <w:left w:val="nil"/>
              <w:bottom w:val="nil"/>
              <w:right w:val="nil"/>
            </w:tcBorders>
          </w:tcPr>
          <w:p w14:paraId="5DE5701A" w14:textId="77777777" w:rsidR="00C05E5C" w:rsidRPr="000976D7" w:rsidRDefault="00C05E5C" w:rsidP="0037550A">
            <w:pPr>
              <w:spacing w:line="360" w:lineRule="exact"/>
              <w:rPr>
                <w:rFonts w:ascii="Arial" w:hAnsi="Arial" w:cs="Arial"/>
                <w:color w:val="000000"/>
                <w:sz w:val="22"/>
                <w:szCs w:val="22"/>
              </w:rPr>
            </w:pPr>
            <w:r w:rsidRPr="000976D7">
              <w:rPr>
                <w:rFonts w:ascii="Arial" w:hAnsi="Arial" w:cs="Arial"/>
                <w:color w:val="000000"/>
                <w:sz w:val="22"/>
                <w:szCs w:val="22"/>
              </w:rPr>
              <w:t>Salary increase rate</w:t>
            </w:r>
          </w:p>
        </w:tc>
        <w:tc>
          <w:tcPr>
            <w:tcW w:w="2430" w:type="dxa"/>
            <w:tcBorders>
              <w:top w:val="nil"/>
              <w:left w:val="nil"/>
              <w:bottom w:val="nil"/>
              <w:right w:val="nil"/>
            </w:tcBorders>
          </w:tcPr>
          <w:p w14:paraId="460A8CF5" w14:textId="4F501397" w:rsidR="00C05E5C" w:rsidRPr="000976D7" w:rsidRDefault="00470971" w:rsidP="0037550A">
            <w:pPr>
              <w:spacing w:line="360" w:lineRule="exact"/>
              <w:ind w:right="-45"/>
              <w:jc w:val="center"/>
              <w:rPr>
                <w:rFonts w:ascii="Arial" w:hAnsi="Arial" w:cs="Arial"/>
                <w:sz w:val="22"/>
                <w:szCs w:val="22"/>
              </w:rPr>
            </w:pPr>
            <w:r w:rsidRPr="000976D7">
              <w:rPr>
                <w:rFonts w:ascii="Arial" w:hAnsi="Arial" w:cs="Arial"/>
                <w:sz w:val="22"/>
                <w:szCs w:val="22"/>
              </w:rPr>
              <w:t>4.0</w:t>
            </w:r>
          </w:p>
        </w:tc>
        <w:tc>
          <w:tcPr>
            <w:tcW w:w="2430" w:type="dxa"/>
            <w:tcBorders>
              <w:top w:val="nil"/>
              <w:left w:val="nil"/>
              <w:bottom w:val="nil"/>
              <w:right w:val="nil"/>
            </w:tcBorders>
          </w:tcPr>
          <w:p w14:paraId="1DCE61FB" w14:textId="088C6B37" w:rsidR="00C05E5C" w:rsidRPr="000976D7" w:rsidRDefault="00C05E5C" w:rsidP="0037550A">
            <w:pPr>
              <w:spacing w:line="360" w:lineRule="exact"/>
              <w:ind w:right="-45"/>
              <w:jc w:val="center"/>
              <w:rPr>
                <w:rFonts w:ascii="Arial" w:hAnsi="Arial" w:cs="Arial"/>
                <w:sz w:val="22"/>
                <w:szCs w:val="22"/>
              </w:rPr>
            </w:pPr>
            <w:r w:rsidRPr="000976D7">
              <w:rPr>
                <w:rFonts w:ascii="Arial" w:hAnsi="Arial" w:cs="Arial"/>
                <w:sz w:val="22"/>
                <w:szCs w:val="22"/>
              </w:rPr>
              <w:t>4.0</w:t>
            </w:r>
          </w:p>
        </w:tc>
      </w:tr>
      <w:tr w:rsidR="00C05E5C" w:rsidRPr="000976D7" w14:paraId="5E49738A" w14:textId="77777777" w:rsidTr="0037550A">
        <w:tc>
          <w:tcPr>
            <w:tcW w:w="4320" w:type="dxa"/>
            <w:tcBorders>
              <w:top w:val="nil"/>
              <w:left w:val="nil"/>
              <w:bottom w:val="nil"/>
              <w:right w:val="nil"/>
            </w:tcBorders>
          </w:tcPr>
          <w:p w14:paraId="1A898053" w14:textId="77777777" w:rsidR="00C05E5C" w:rsidRPr="000976D7" w:rsidRDefault="00C05E5C" w:rsidP="0037550A">
            <w:pPr>
              <w:spacing w:line="360" w:lineRule="exact"/>
              <w:rPr>
                <w:rFonts w:ascii="Arial" w:hAnsi="Arial" w:cs="Arial"/>
                <w:color w:val="000000"/>
                <w:sz w:val="22"/>
                <w:szCs w:val="22"/>
              </w:rPr>
            </w:pPr>
            <w:r w:rsidRPr="000976D7">
              <w:rPr>
                <w:rFonts w:ascii="Arial" w:hAnsi="Arial" w:cs="Arial"/>
                <w:color w:val="000000"/>
                <w:sz w:val="22"/>
                <w:szCs w:val="22"/>
              </w:rPr>
              <w:t>Turnover rate</w:t>
            </w:r>
          </w:p>
        </w:tc>
        <w:tc>
          <w:tcPr>
            <w:tcW w:w="2430" w:type="dxa"/>
            <w:tcBorders>
              <w:top w:val="nil"/>
              <w:left w:val="nil"/>
              <w:bottom w:val="nil"/>
              <w:right w:val="nil"/>
            </w:tcBorders>
          </w:tcPr>
          <w:p w14:paraId="280CAE6B" w14:textId="71AC3F58" w:rsidR="00C05E5C" w:rsidRPr="000976D7" w:rsidRDefault="00470971" w:rsidP="0037550A">
            <w:pPr>
              <w:spacing w:line="360" w:lineRule="exact"/>
              <w:ind w:right="-45"/>
              <w:jc w:val="center"/>
              <w:rPr>
                <w:rFonts w:ascii="Arial" w:hAnsi="Arial" w:cs="Arial"/>
                <w:sz w:val="22"/>
                <w:szCs w:val="22"/>
              </w:rPr>
            </w:pPr>
            <w:r w:rsidRPr="000976D7">
              <w:rPr>
                <w:rFonts w:ascii="Arial" w:hAnsi="Arial" w:cs="Arial"/>
                <w:sz w:val="22"/>
                <w:szCs w:val="22"/>
              </w:rPr>
              <w:t>4.0 - 25.0</w:t>
            </w:r>
          </w:p>
        </w:tc>
        <w:tc>
          <w:tcPr>
            <w:tcW w:w="2430" w:type="dxa"/>
            <w:tcBorders>
              <w:top w:val="nil"/>
              <w:left w:val="nil"/>
              <w:bottom w:val="nil"/>
              <w:right w:val="nil"/>
            </w:tcBorders>
          </w:tcPr>
          <w:p w14:paraId="098C168A" w14:textId="42FB72F8" w:rsidR="00C05E5C" w:rsidRPr="000976D7" w:rsidRDefault="00C05E5C" w:rsidP="0037550A">
            <w:pPr>
              <w:spacing w:line="360" w:lineRule="exact"/>
              <w:ind w:right="-45"/>
              <w:jc w:val="center"/>
              <w:rPr>
                <w:rFonts w:ascii="Arial" w:hAnsi="Arial" w:cs="Arial"/>
                <w:sz w:val="22"/>
                <w:szCs w:val="22"/>
              </w:rPr>
            </w:pPr>
            <w:r w:rsidRPr="000976D7">
              <w:rPr>
                <w:rFonts w:ascii="Arial" w:hAnsi="Arial" w:cs="Arial"/>
                <w:sz w:val="22"/>
                <w:szCs w:val="22"/>
              </w:rPr>
              <w:t>4.0 - 25.0</w:t>
            </w:r>
          </w:p>
        </w:tc>
      </w:tr>
    </w:tbl>
    <w:p w14:paraId="42E252F1" w14:textId="112E80F1" w:rsidR="003963AB" w:rsidRPr="000976D7" w:rsidRDefault="003963AB" w:rsidP="0037550A">
      <w:pPr>
        <w:tabs>
          <w:tab w:val="right" w:pos="7280"/>
          <w:tab w:val="right" w:pos="8760"/>
        </w:tabs>
        <w:spacing w:before="240" w:after="120" w:line="380" w:lineRule="exact"/>
        <w:ind w:left="605" w:hanging="605"/>
        <w:jc w:val="thaiDistribute"/>
        <w:rPr>
          <w:rFonts w:ascii="Arial" w:hAnsi="Arial" w:cs="Arial"/>
          <w:noProof/>
          <w:color w:val="000000"/>
          <w:sz w:val="26"/>
          <w:szCs w:val="26"/>
        </w:rPr>
      </w:pPr>
      <w:r w:rsidRPr="000976D7">
        <w:rPr>
          <w:rFonts w:ascii="Arial" w:hAnsi="Arial" w:cs="Arial"/>
          <w:sz w:val="22"/>
          <w:szCs w:val="22"/>
        </w:rPr>
        <w:tab/>
        <w:t>The result of sensitivity analysis for significant assumptions</w:t>
      </w:r>
      <w:r w:rsidRPr="000976D7">
        <w:rPr>
          <w:rFonts w:ascii="Arial" w:hAnsi="Arial" w:cs="Arial"/>
          <w:sz w:val="22"/>
          <w:szCs w:val="22"/>
          <w:cs/>
        </w:rPr>
        <w:t xml:space="preserve"> </w:t>
      </w:r>
      <w:r w:rsidRPr="000976D7">
        <w:rPr>
          <w:rFonts w:ascii="Arial" w:hAnsi="Arial" w:cs="Arial"/>
          <w:sz w:val="22"/>
          <w:szCs w:val="22"/>
        </w:rPr>
        <w:t xml:space="preserve">that affect the present value of the long-term employee benefit obligation as at 31 December </w:t>
      </w:r>
      <w:r w:rsidR="002B0D53" w:rsidRPr="000976D7">
        <w:rPr>
          <w:rFonts w:ascii="Arial" w:hAnsi="Arial" w:cs="Arial"/>
          <w:sz w:val="22"/>
          <w:szCs w:val="22"/>
        </w:rPr>
        <w:t>2020</w:t>
      </w:r>
      <w:r w:rsidR="008B4DA3" w:rsidRPr="000976D7">
        <w:rPr>
          <w:rFonts w:ascii="Arial" w:hAnsi="Arial" w:cs="Arial"/>
          <w:sz w:val="22"/>
          <w:szCs w:val="22"/>
        </w:rPr>
        <w:t xml:space="preserve"> and </w:t>
      </w:r>
      <w:r w:rsidR="002B0D53" w:rsidRPr="000976D7">
        <w:rPr>
          <w:rFonts w:ascii="Arial" w:hAnsi="Arial" w:cs="Arial"/>
          <w:sz w:val="22"/>
          <w:szCs w:val="22"/>
        </w:rPr>
        <w:t>2019</w:t>
      </w:r>
      <w:r w:rsidRPr="000976D7">
        <w:rPr>
          <w:rFonts w:ascii="Arial" w:hAnsi="Arial" w:cs="Arial"/>
          <w:sz w:val="22"/>
          <w:szCs w:val="22"/>
        </w:rPr>
        <w:t xml:space="preserve"> are </w:t>
      </w:r>
      <w:proofErr w:type="spellStart"/>
      <w:r w:rsidRPr="000976D7">
        <w:rPr>
          <w:rFonts w:ascii="Arial" w:hAnsi="Arial" w:cs="Arial"/>
          <w:sz w:val="22"/>
          <w:szCs w:val="22"/>
        </w:rPr>
        <w:t>summarised</w:t>
      </w:r>
      <w:proofErr w:type="spellEnd"/>
      <w:r w:rsidRPr="000976D7">
        <w:rPr>
          <w:rFonts w:ascii="Arial" w:hAnsi="Arial" w:cs="Arial"/>
          <w:sz w:val="22"/>
          <w:szCs w:val="22"/>
        </w:rPr>
        <w:t xml:space="preserve"> below</w:t>
      </w:r>
      <w:r w:rsidR="00504006" w:rsidRPr="000976D7">
        <w:rPr>
          <w:rFonts w:ascii="Arial" w:hAnsi="Arial" w:cs="Arial"/>
          <w:sz w:val="22"/>
          <w:szCs w:val="22"/>
        </w:rPr>
        <w:t>.</w:t>
      </w:r>
      <w:r w:rsidRPr="000976D7">
        <w:rPr>
          <w:rFonts w:ascii="Arial" w:hAnsi="Arial" w:cs="Arial"/>
          <w:noProof/>
          <w:color w:val="000000"/>
          <w:sz w:val="26"/>
          <w:szCs w:val="26"/>
        </w:rPr>
        <w:t xml:space="preserve"> </w:t>
      </w:r>
    </w:p>
    <w:tbl>
      <w:tblPr>
        <w:tblStyle w:val="TableGrid31"/>
        <w:tblW w:w="8910" w:type="dxa"/>
        <w:tblInd w:w="540" w:type="dxa"/>
        <w:tblLayout w:type="fixed"/>
        <w:tblLook w:val="04A0" w:firstRow="1" w:lastRow="0" w:firstColumn="1" w:lastColumn="0" w:noHBand="0" w:noVBand="1"/>
      </w:tblPr>
      <w:tblGrid>
        <w:gridCol w:w="2610"/>
        <w:gridCol w:w="1530"/>
        <w:gridCol w:w="1620"/>
        <w:gridCol w:w="1530"/>
        <w:gridCol w:w="1620"/>
      </w:tblGrid>
      <w:tr w:rsidR="00C05E5C" w:rsidRPr="000976D7" w14:paraId="17A17FC0" w14:textId="77777777" w:rsidTr="00FB40BF">
        <w:tc>
          <w:tcPr>
            <w:tcW w:w="2610" w:type="dxa"/>
            <w:tcBorders>
              <w:top w:val="nil"/>
              <w:left w:val="nil"/>
              <w:bottom w:val="nil"/>
              <w:right w:val="nil"/>
            </w:tcBorders>
          </w:tcPr>
          <w:p w14:paraId="7414D21C" w14:textId="77777777" w:rsidR="00C05E5C" w:rsidRPr="000976D7" w:rsidRDefault="00C05E5C" w:rsidP="0037550A">
            <w:pPr>
              <w:tabs>
                <w:tab w:val="left" w:pos="600"/>
                <w:tab w:val="left" w:pos="900"/>
                <w:tab w:val="right" w:pos="7280"/>
                <w:tab w:val="right" w:pos="8540"/>
              </w:tabs>
              <w:spacing w:line="360" w:lineRule="exact"/>
              <w:ind w:right="-43"/>
              <w:jc w:val="center"/>
              <w:rPr>
                <w:rFonts w:ascii="Arial" w:hAnsi="Arial" w:cs="Arial"/>
                <w:sz w:val="22"/>
                <w:szCs w:val="22"/>
              </w:rPr>
            </w:pPr>
          </w:p>
        </w:tc>
        <w:tc>
          <w:tcPr>
            <w:tcW w:w="6300" w:type="dxa"/>
            <w:gridSpan w:val="4"/>
            <w:tcBorders>
              <w:top w:val="nil"/>
              <w:left w:val="nil"/>
              <w:bottom w:val="nil"/>
              <w:right w:val="nil"/>
            </w:tcBorders>
          </w:tcPr>
          <w:p w14:paraId="2F9C3B73" w14:textId="284D28B8" w:rsidR="00C05E5C" w:rsidRPr="000976D7" w:rsidRDefault="00C05E5C" w:rsidP="0037550A">
            <w:pPr>
              <w:tabs>
                <w:tab w:val="left" w:pos="600"/>
                <w:tab w:val="left" w:pos="900"/>
                <w:tab w:val="right" w:pos="7280"/>
                <w:tab w:val="right" w:pos="8540"/>
              </w:tabs>
              <w:spacing w:line="360" w:lineRule="exact"/>
              <w:ind w:right="4"/>
              <w:jc w:val="right"/>
              <w:rPr>
                <w:rFonts w:ascii="Arial" w:hAnsi="Arial" w:cs="Arial"/>
                <w:spacing w:val="-4"/>
                <w:sz w:val="22"/>
                <w:szCs w:val="22"/>
              </w:rPr>
            </w:pPr>
            <w:r w:rsidRPr="000976D7">
              <w:rPr>
                <w:rFonts w:ascii="Arial" w:hAnsi="Arial" w:cs="Arial"/>
                <w:spacing w:val="-4"/>
                <w:sz w:val="22"/>
                <w:szCs w:val="22"/>
              </w:rPr>
              <w:t>(Unit: Million Baht)</w:t>
            </w:r>
          </w:p>
        </w:tc>
      </w:tr>
      <w:tr w:rsidR="00C05E5C" w:rsidRPr="000976D7" w14:paraId="28A091C4" w14:textId="77777777" w:rsidTr="00FB40BF">
        <w:tc>
          <w:tcPr>
            <w:tcW w:w="2610" w:type="dxa"/>
            <w:tcBorders>
              <w:top w:val="nil"/>
              <w:left w:val="nil"/>
              <w:bottom w:val="nil"/>
              <w:right w:val="nil"/>
            </w:tcBorders>
          </w:tcPr>
          <w:p w14:paraId="09587728" w14:textId="77777777" w:rsidR="00C05E5C" w:rsidRPr="000976D7" w:rsidRDefault="00C05E5C" w:rsidP="0037550A">
            <w:pPr>
              <w:tabs>
                <w:tab w:val="left" w:pos="600"/>
                <w:tab w:val="left" w:pos="900"/>
                <w:tab w:val="right" w:pos="7280"/>
                <w:tab w:val="right" w:pos="8540"/>
              </w:tabs>
              <w:spacing w:line="360" w:lineRule="exact"/>
              <w:ind w:right="-43"/>
              <w:jc w:val="center"/>
              <w:rPr>
                <w:rFonts w:ascii="Arial" w:hAnsi="Arial" w:cs="Arial"/>
                <w:sz w:val="22"/>
                <w:szCs w:val="22"/>
              </w:rPr>
            </w:pPr>
          </w:p>
        </w:tc>
        <w:tc>
          <w:tcPr>
            <w:tcW w:w="3150" w:type="dxa"/>
            <w:gridSpan w:val="2"/>
            <w:tcBorders>
              <w:top w:val="nil"/>
              <w:left w:val="nil"/>
              <w:bottom w:val="nil"/>
              <w:right w:val="nil"/>
            </w:tcBorders>
          </w:tcPr>
          <w:p w14:paraId="21DFFA7F" w14:textId="1737B747" w:rsidR="00C05E5C" w:rsidRPr="000976D7" w:rsidRDefault="00FB40BF" w:rsidP="0037550A">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2"/>
                <w:szCs w:val="22"/>
              </w:rPr>
            </w:pPr>
            <w:r w:rsidRPr="000976D7">
              <w:rPr>
                <w:rFonts w:ascii="Arial" w:hAnsi="Arial" w:cs="Arial"/>
                <w:sz w:val="22"/>
                <w:szCs w:val="22"/>
              </w:rPr>
              <w:t xml:space="preserve">As at 31 December </w:t>
            </w:r>
            <w:r w:rsidR="00C05E5C" w:rsidRPr="000976D7">
              <w:rPr>
                <w:rFonts w:ascii="Arial" w:hAnsi="Arial" w:cs="Arial"/>
                <w:sz w:val="22"/>
                <w:szCs w:val="22"/>
              </w:rPr>
              <w:t>2020</w:t>
            </w:r>
          </w:p>
        </w:tc>
        <w:tc>
          <w:tcPr>
            <w:tcW w:w="3150" w:type="dxa"/>
            <w:gridSpan w:val="2"/>
            <w:tcBorders>
              <w:top w:val="nil"/>
              <w:left w:val="nil"/>
              <w:bottom w:val="nil"/>
              <w:right w:val="nil"/>
            </w:tcBorders>
          </w:tcPr>
          <w:p w14:paraId="2899A01F" w14:textId="4FA30F3F" w:rsidR="00C05E5C" w:rsidRPr="000976D7" w:rsidRDefault="00FB40BF" w:rsidP="0037550A">
            <w:pPr>
              <w:pBdr>
                <w:bottom w:val="single" w:sz="4" w:space="1" w:color="auto"/>
              </w:pBdr>
              <w:tabs>
                <w:tab w:val="left" w:pos="555"/>
                <w:tab w:val="left" w:pos="600"/>
                <w:tab w:val="left" w:pos="900"/>
                <w:tab w:val="center" w:pos="1487"/>
                <w:tab w:val="right" w:pos="7280"/>
                <w:tab w:val="right" w:pos="8540"/>
              </w:tabs>
              <w:spacing w:line="360" w:lineRule="exact"/>
              <w:ind w:right="4"/>
              <w:jc w:val="center"/>
              <w:rPr>
                <w:rFonts w:ascii="Arial" w:hAnsi="Arial" w:cs="Arial"/>
                <w:sz w:val="22"/>
                <w:szCs w:val="22"/>
              </w:rPr>
            </w:pPr>
            <w:r w:rsidRPr="000976D7">
              <w:rPr>
                <w:rFonts w:ascii="Arial" w:hAnsi="Arial" w:cs="Arial"/>
                <w:sz w:val="22"/>
                <w:szCs w:val="22"/>
              </w:rPr>
              <w:t xml:space="preserve">As at 31 December </w:t>
            </w:r>
            <w:r w:rsidR="00C05E5C" w:rsidRPr="000976D7">
              <w:rPr>
                <w:rFonts w:ascii="Arial" w:hAnsi="Arial" w:cs="Arial"/>
                <w:sz w:val="22"/>
                <w:szCs w:val="22"/>
              </w:rPr>
              <w:t>2019</w:t>
            </w:r>
          </w:p>
        </w:tc>
      </w:tr>
      <w:tr w:rsidR="00C05E5C" w:rsidRPr="000976D7" w14:paraId="70DC164A" w14:textId="77777777" w:rsidTr="00FB40BF">
        <w:tc>
          <w:tcPr>
            <w:tcW w:w="2610" w:type="dxa"/>
            <w:tcBorders>
              <w:top w:val="nil"/>
              <w:left w:val="nil"/>
              <w:bottom w:val="nil"/>
              <w:right w:val="nil"/>
            </w:tcBorders>
          </w:tcPr>
          <w:p w14:paraId="3304D123" w14:textId="77777777" w:rsidR="00C05E5C" w:rsidRPr="000976D7" w:rsidRDefault="00C05E5C" w:rsidP="0037550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530" w:type="dxa"/>
            <w:tcBorders>
              <w:top w:val="nil"/>
              <w:left w:val="nil"/>
              <w:bottom w:val="nil"/>
              <w:right w:val="nil"/>
            </w:tcBorders>
            <w:vAlign w:val="bottom"/>
          </w:tcPr>
          <w:p w14:paraId="5AD809C0" w14:textId="54DAC13B" w:rsidR="00C05E5C" w:rsidRPr="000976D7" w:rsidRDefault="00C05E5C" w:rsidP="0037550A">
            <w:pPr>
              <w:tabs>
                <w:tab w:val="left" w:pos="600"/>
                <w:tab w:val="left" w:pos="900"/>
                <w:tab w:val="right" w:pos="7280"/>
                <w:tab w:val="right" w:pos="8540"/>
              </w:tabs>
              <w:spacing w:line="360" w:lineRule="exact"/>
              <w:ind w:right="4"/>
              <w:jc w:val="center"/>
              <w:rPr>
                <w:rFonts w:ascii="Arial" w:hAnsi="Arial" w:cs="Arial"/>
                <w:sz w:val="22"/>
                <w:szCs w:val="22"/>
                <w:u w:val="single"/>
              </w:rPr>
            </w:pPr>
            <w:r w:rsidRPr="000976D7">
              <w:rPr>
                <w:rFonts w:ascii="Arial" w:hAnsi="Arial" w:cs="Arial"/>
                <w:sz w:val="22"/>
                <w:szCs w:val="22"/>
                <w:u w:val="single"/>
              </w:rPr>
              <w:t>Increase 1%</w:t>
            </w:r>
          </w:p>
        </w:tc>
        <w:tc>
          <w:tcPr>
            <w:tcW w:w="1620" w:type="dxa"/>
            <w:tcBorders>
              <w:top w:val="nil"/>
              <w:left w:val="nil"/>
              <w:bottom w:val="nil"/>
              <w:right w:val="nil"/>
            </w:tcBorders>
            <w:vAlign w:val="bottom"/>
          </w:tcPr>
          <w:p w14:paraId="2CFAE304" w14:textId="77777777" w:rsidR="00C05E5C" w:rsidRPr="000976D7" w:rsidRDefault="00C05E5C" w:rsidP="0037550A">
            <w:pPr>
              <w:tabs>
                <w:tab w:val="left" w:pos="600"/>
                <w:tab w:val="left" w:pos="900"/>
                <w:tab w:val="right" w:pos="7280"/>
                <w:tab w:val="right" w:pos="8540"/>
              </w:tabs>
              <w:spacing w:line="360" w:lineRule="exact"/>
              <w:ind w:right="4"/>
              <w:jc w:val="center"/>
              <w:rPr>
                <w:rFonts w:ascii="Arial" w:hAnsi="Arial" w:cs="Arial"/>
                <w:sz w:val="22"/>
                <w:szCs w:val="22"/>
                <w:u w:val="single"/>
              </w:rPr>
            </w:pPr>
            <w:r w:rsidRPr="000976D7">
              <w:rPr>
                <w:rFonts w:ascii="Arial" w:hAnsi="Arial" w:cs="Arial"/>
                <w:sz w:val="22"/>
                <w:szCs w:val="22"/>
                <w:u w:val="single"/>
              </w:rPr>
              <w:t>Decrease 1%</w:t>
            </w:r>
          </w:p>
        </w:tc>
        <w:tc>
          <w:tcPr>
            <w:tcW w:w="1530" w:type="dxa"/>
            <w:tcBorders>
              <w:top w:val="nil"/>
              <w:left w:val="nil"/>
              <w:bottom w:val="nil"/>
              <w:right w:val="nil"/>
            </w:tcBorders>
            <w:vAlign w:val="bottom"/>
          </w:tcPr>
          <w:p w14:paraId="2FE3E93F" w14:textId="77777777" w:rsidR="00C05E5C" w:rsidRPr="000976D7" w:rsidRDefault="00C05E5C" w:rsidP="0037550A">
            <w:pPr>
              <w:tabs>
                <w:tab w:val="left" w:pos="600"/>
                <w:tab w:val="left" w:pos="900"/>
                <w:tab w:val="right" w:pos="7280"/>
                <w:tab w:val="right" w:pos="8540"/>
              </w:tabs>
              <w:spacing w:line="360" w:lineRule="exact"/>
              <w:ind w:right="4"/>
              <w:jc w:val="center"/>
              <w:rPr>
                <w:rFonts w:ascii="Arial" w:hAnsi="Arial" w:cs="Arial"/>
                <w:sz w:val="22"/>
                <w:szCs w:val="22"/>
                <w:u w:val="single"/>
              </w:rPr>
            </w:pPr>
            <w:r w:rsidRPr="000976D7">
              <w:rPr>
                <w:rFonts w:ascii="Arial" w:hAnsi="Arial" w:cs="Arial"/>
                <w:sz w:val="22"/>
                <w:szCs w:val="22"/>
                <w:u w:val="single"/>
              </w:rPr>
              <w:t>Increase 1%</w:t>
            </w:r>
          </w:p>
        </w:tc>
        <w:tc>
          <w:tcPr>
            <w:tcW w:w="1620" w:type="dxa"/>
            <w:tcBorders>
              <w:top w:val="nil"/>
              <w:left w:val="nil"/>
              <w:bottom w:val="nil"/>
              <w:right w:val="nil"/>
            </w:tcBorders>
            <w:vAlign w:val="bottom"/>
          </w:tcPr>
          <w:p w14:paraId="5577D2BA" w14:textId="77777777" w:rsidR="00C05E5C" w:rsidRPr="000976D7" w:rsidRDefault="00C05E5C" w:rsidP="0037550A">
            <w:pPr>
              <w:tabs>
                <w:tab w:val="left" w:pos="600"/>
                <w:tab w:val="left" w:pos="900"/>
                <w:tab w:val="right" w:pos="7280"/>
                <w:tab w:val="right" w:pos="8540"/>
              </w:tabs>
              <w:spacing w:line="360" w:lineRule="exact"/>
              <w:ind w:right="4"/>
              <w:jc w:val="center"/>
              <w:rPr>
                <w:rFonts w:ascii="Arial" w:hAnsi="Arial" w:cs="Arial"/>
                <w:sz w:val="22"/>
                <w:szCs w:val="22"/>
                <w:u w:val="single"/>
              </w:rPr>
            </w:pPr>
            <w:r w:rsidRPr="000976D7">
              <w:rPr>
                <w:rFonts w:ascii="Arial" w:hAnsi="Arial" w:cs="Arial"/>
                <w:sz w:val="22"/>
                <w:szCs w:val="22"/>
                <w:u w:val="single"/>
              </w:rPr>
              <w:t>Decrease 1%</w:t>
            </w:r>
          </w:p>
        </w:tc>
      </w:tr>
      <w:tr w:rsidR="00C05E5C" w:rsidRPr="000976D7" w14:paraId="1B50832A" w14:textId="77777777" w:rsidTr="00FB40BF">
        <w:trPr>
          <w:trHeight w:val="65"/>
        </w:trPr>
        <w:tc>
          <w:tcPr>
            <w:tcW w:w="2610" w:type="dxa"/>
            <w:tcBorders>
              <w:top w:val="nil"/>
              <w:left w:val="nil"/>
              <w:bottom w:val="nil"/>
              <w:right w:val="nil"/>
            </w:tcBorders>
          </w:tcPr>
          <w:p w14:paraId="4650043A" w14:textId="77777777" w:rsidR="00C05E5C" w:rsidRPr="000976D7" w:rsidRDefault="00C05E5C" w:rsidP="0037550A">
            <w:pPr>
              <w:spacing w:line="360" w:lineRule="exact"/>
              <w:rPr>
                <w:rFonts w:ascii="Arial" w:hAnsi="Arial" w:cs="Arial"/>
                <w:color w:val="000000"/>
                <w:sz w:val="22"/>
                <w:szCs w:val="22"/>
              </w:rPr>
            </w:pPr>
            <w:r w:rsidRPr="000976D7">
              <w:rPr>
                <w:rFonts w:ascii="Arial" w:hAnsi="Arial" w:cs="Arial"/>
                <w:color w:val="000000"/>
                <w:sz w:val="22"/>
                <w:szCs w:val="22"/>
              </w:rPr>
              <w:t>Discount rate</w:t>
            </w:r>
          </w:p>
        </w:tc>
        <w:tc>
          <w:tcPr>
            <w:tcW w:w="1530" w:type="dxa"/>
            <w:tcBorders>
              <w:top w:val="nil"/>
              <w:left w:val="nil"/>
              <w:bottom w:val="nil"/>
              <w:right w:val="nil"/>
            </w:tcBorders>
            <w:vAlign w:val="bottom"/>
          </w:tcPr>
          <w:p w14:paraId="06BEFBEB" w14:textId="74A5AA01" w:rsidR="00C05E5C" w:rsidRPr="000976D7" w:rsidRDefault="00C05E5C" w:rsidP="0037550A">
            <w:pPr>
              <w:spacing w:line="360" w:lineRule="exact"/>
              <w:ind w:right="4"/>
              <w:jc w:val="center"/>
              <w:rPr>
                <w:rFonts w:ascii="Arial" w:hAnsi="Arial" w:cs="Arial"/>
                <w:sz w:val="22"/>
                <w:szCs w:val="22"/>
              </w:rPr>
            </w:pPr>
            <w:r w:rsidRPr="000976D7">
              <w:rPr>
                <w:rFonts w:ascii="Arial" w:hAnsi="Arial" w:cs="Arial"/>
                <w:sz w:val="22"/>
                <w:szCs w:val="22"/>
              </w:rPr>
              <w:t>(0.7)</w:t>
            </w:r>
          </w:p>
        </w:tc>
        <w:tc>
          <w:tcPr>
            <w:tcW w:w="1620" w:type="dxa"/>
            <w:tcBorders>
              <w:top w:val="nil"/>
              <w:left w:val="nil"/>
              <w:bottom w:val="nil"/>
              <w:right w:val="nil"/>
            </w:tcBorders>
            <w:vAlign w:val="bottom"/>
          </w:tcPr>
          <w:p w14:paraId="67D3077D" w14:textId="77777777" w:rsidR="00C05E5C" w:rsidRPr="000976D7" w:rsidRDefault="00C05E5C" w:rsidP="0037550A">
            <w:pPr>
              <w:spacing w:line="360" w:lineRule="exact"/>
              <w:ind w:right="4"/>
              <w:jc w:val="center"/>
              <w:rPr>
                <w:rFonts w:ascii="Arial" w:hAnsi="Arial" w:cs="Arial"/>
                <w:sz w:val="22"/>
                <w:szCs w:val="22"/>
              </w:rPr>
            </w:pPr>
            <w:r w:rsidRPr="000976D7">
              <w:rPr>
                <w:rFonts w:ascii="Arial" w:hAnsi="Arial" w:cs="Arial"/>
                <w:sz w:val="22"/>
                <w:szCs w:val="22"/>
              </w:rPr>
              <w:t>0.8</w:t>
            </w:r>
          </w:p>
        </w:tc>
        <w:tc>
          <w:tcPr>
            <w:tcW w:w="1530" w:type="dxa"/>
            <w:tcBorders>
              <w:top w:val="nil"/>
              <w:left w:val="nil"/>
              <w:bottom w:val="nil"/>
              <w:right w:val="nil"/>
            </w:tcBorders>
            <w:vAlign w:val="bottom"/>
          </w:tcPr>
          <w:p w14:paraId="25D32B31" w14:textId="55E3DFAA" w:rsidR="00C05E5C" w:rsidRPr="000976D7" w:rsidRDefault="00C05E5C" w:rsidP="0037550A">
            <w:pPr>
              <w:spacing w:line="360" w:lineRule="exact"/>
              <w:ind w:right="4"/>
              <w:jc w:val="center"/>
              <w:rPr>
                <w:rFonts w:ascii="Arial" w:hAnsi="Arial" w:cs="Arial"/>
                <w:sz w:val="22"/>
                <w:szCs w:val="22"/>
              </w:rPr>
            </w:pPr>
            <w:r w:rsidRPr="000976D7">
              <w:rPr>
                <w:rFonts w:ascii="Arial" w:hAnsi="Arial" w:cs="Arial"/>
                <w:sz w:val="22"/>
                <w:szCs w:val="22"/>
              </w:rPr>
              <w:t>(</w:t>
            </w:r>
            <w:r w:rsidR="00263F5F" w:rsidRPr="000976D7">
              <w:rPr>
                <w:rFonts w:ascii="Arial" w:hAnsi="Arial" w:cs="Arial"/>
                <w:sz w:val="22"/>
                <w:szCs w:val="22"/>
              </w:rPr>
              <w:t>0.7</w:t>
            </w:r>
            <w:r w:rsidRPr="000976D7">
              <w:rPr>
                <w:rFonts w:ascii="Arial" w:hAnsi="Arial" w:cs="Arial"/>
                <w:sz w:val="22"/>
                <w:szCs w:val="22"/>
              </w:rPr>
              <w:t>)</w:t>
            </w:r>
          </w:p>
        </w:tc>
        <w:tc>
          <w:tcPr>
            <w:tcW w:w="1620" w:type="dxa"/>
            <w:tcBorders>
              <w:top w:val="nil"/>
              <w:left w:val="nil"/>
              <w:bottom w:val="nil"/>
              <w:right w:val="nil"/>
            </w:tcBorders>
            <w:vAlign w:val="bottom"/>
          </w:tcPr>
          <w:p w14:paraId="312CB60B" w14:textId="129BF6B5" w:rsidR="00C05E5C" w:rsidRPr="000976D7" w:rsidRDefault="00263F5F" w:rsidP="0037550A">
            <w:pPr>
              <w:spacing w:line="360" w:lineRule="exact"/>
              <w:ind w:right="4"/>
              <w:jc w:val="center"/>
              <w:rPr>
                <w:rFonts w:ascii="Arial" w:hAnsi="Arial" w:cs="Arial"/>
                <w:sz w:val="22"/>
                <w:szCs w:val="22"/>
              </w:rPr>
            </w:pPr>
            <w:r w:rsidRPr="000976D7">
              <w:rPr>
                <w:rFonts w:ascii="Arial" w:hAnsi="Arial" w:cs="Arial"/>
                <w:sz w:val="22"/>
                <w:szCs w:val="22"/>
              </w:rPr>
              <w:t>0.8</w:t>
            </w:r>
          </w:p>
        </w:tc>
      </w:tr>
      <w:tr w:rsidR="00C05E5C" w:rsidRPr="000976D7" w14:paraId="398F6B5C" w14:textId="77777777" w:rsidTr="00FB40BF">
        <w:tc>
          <w:tcPr>
            <w:tcW w:w="2610" w:type="dxa"/>
            <w:tcBorders>
              <w:top w:val="nil"/>
              <w:left w:val="nil"/>
              <w:bottom w:val="nil"/>
              <w:right w:val="nil"/>
            </w:tcBorders>
          </w:tcPr>
          <w:p w14:paraId="7AC49A73" w14:textId="77777777" w:rsidR="00C05E5C" w:rsidRPr="000976D7" w:rsidRDefault="00C05E5C" w:rsidP="0037550A">
            <w:pPr>
              <w:spacing w:line="360" w:lineRule="exact"/>
              <w:rPr>
                <w:rFonts w:ascii="Arial" w:hAnsi="Arial" w:cs="Arial"/>
                <w:color w:val="000000"/>
                <w:spacing w:val="-4"/>
                <w:sz w:val="22"/>
                <w:szCs w:val="22"/>
              </w:rPr>
            </w:pPr>
            <w:r w:rsidRPr="000976D7">
              <w:rPr>
                <w:rFonts w:ascii="Arial" w:hAnsi="Arial" w:cs="Arial"/>
                <w:color w:val="000000"/>
                <w:spacing w:val="-4"/>
                <w:sz w:val="22"/>
                <w:szCs w:val="22"/>
              </w:rPr>
              <w:t>Salary increase rate</w:t>
            </w:r>
          </w:p>
        </w:tc>
        <w:tc>
          <w:tcPr>
            <w:tcW w:w="1530" w:type="dxa"/>
            <w:tcBorders>
              <w:top w:val="nil"/>
              <w:left w:val="nil"/>
              <w:bottom w:val="nil"/>
              <w:right w:val="nil"/>
            </w:tcBorders>
            <w:vAlign w:val="bottom"/>
          </w:tcPr>
          <w:p w14:paraId="636636D2" w14:textId="3F07B84E" w:rsidR="00C05E5C" w:rsidRPr="000976D7" w:rsidRDefault="00C05E5C" w:rsidP="0037550A">
            <w:pPr>
              <w:spacing w:line="360" w:lineRule="exact"/>
              <w:ind w:right="4"/>
              <w:jc w:val="center"/>
              <w:rPr>
                <w:rFonts w:ascii="Arial" w:hAnsi="Arial" w:cs="Arial"/>
                <w:sz w:val="22"/>
                <w:szCs w:val="22"/>
              </w:rPr>
            </w:pPr>
            <w:r w:rsidRPr="000976D7">
              <w:rPr>
                <w:rFonts w:ascii="Arial" w:hAnsi="Arial" w:cs="Arial"/>
                <w:sz w:val="22"/>
                <w:szCs w:val="22"/>
              </w:rPr>
              <w:t>0.</w:t>
            </w:r>
            <w:r w:rsidR="00470971" w:rsidRPr="000976D7">
              <w:rPr>
                <w:rFonts w:ascii="Arial" w:hAnsi="Arial" w:cs="Arial"/>
                <w:sz w:val="22"/>
                <w:szCs w:val="22"/>
              </w:rPr>
              <w:t>8</w:t>
            </w:r>
          </w:p>
        </w:tc>
        <w:tc>
          <w:tcPr>
            <w:tcW w:w="1620" w:type="dxa"/>
            <w:tcBorders>
              <w:top w:val="nil"/>
              <w:left w:val="nil"/>
              <w:bottom w:val="nil"/>
              <w:right w:val="nil"/>
            </w:tcBorders>
            <w:vAlign w:val="bottom"/>
          </w:tcPr>
          <w:p w14:paraId="6351F8AB" w14:textId="0FA0672D" w:rsidR="00C05E5C" w:rsidRPr="000976D7" w:rsidRDefault="00C05E5C" w:rsidP="0037550A">
            <w:pPr>
              <w:spacing w:line="360" w:lineRule="exact"/>
              <w:ind w:right="4"/>
              <w:jc w:val="center"/>
              <w:rPr>
                <w:rFonts w:ascii="Arial" w:hAnsi="Arial" w:cs="Arial"/>
                <w:sz w:val="22"/>
                <w:szCs w:val="22"/>
              </w:rPr>
            </w:pPr>
            <w:r w:rsidRPr="000976D7">
              <w:rPr>
                <w:rFonts w:ascii="Arial" w:hAnsi="Arial" w:cs="Arial"/>
                <w:sz w:val="22"/>
                <w:szCs w:val="22"/>
              </w:rPr>
              <w:t>(0.</w:t>
            </w:r>
            <w:r w:rsidR="00470971" w:rsidRPr="000976D7">
              <w:rPr>
                <w:rFonts w:ascii="Arial" w:hAnsi="Arial" w:cs="Arial"/>
                <w:sz w:val="22"/>
                <w:szCs w:val="22"/>
              </w:rPr>
              <w:t>8</w:t>
            </w:r>
            <w:r w:rsidRPr="000976D7">
              <w:rPr>
                <w:rFonts w:ascii="Arial" w:hAnsi="Arial" w:cs="Arial"/>
                <w:sz w:val="22"/>
                <w:szCs w:val="22"/>
              </w:rPr>
              <w:t>)</w:t>
            </w:r>
          </w:p>
        </w:tc>
        <w:tc>
          <w:tcPr>
            <w:tcW w:w="1530" w:type="dxa"/>
            <w:tcBorders>
              <w:top w:val="nil"/>
              <w:left w:val="nil"/>
              <w:bottom w:val="nil"/>
              <w:right w:val="nil"/>
            </w:tcBorders>
            <w:vAlign w:val="bottom"/>
          </w:tcPr>
          <w:p w14:paraId="5ABDA4EA" w14:textId="6123A4C1" w:rsidR="00C05E5C" w:rsidRPr="000976D7" w:rsidRDefault="00263F5F" w:rsidP="0037550A">
            <w:pPr>
              <w:spacing w:line="360" w:lineRule="exact"/>
              <w:ind w:right="4"/>
              <w:jc w:val="center"/>
              <w:rPr>
                <w:rFonts w:ascii="Arial" w:hAnsi="Arial" w:cs="Arial"/>
                <w:sz w:val="22"/>
                <w:szCs w:val="22"/>
              </w:rPr>
            </w:pPr>
            <w:r w:rsidRPr="000976D7">
              <w:rPr>
                <w:rFonts w:ascii="Arial" w:hAnsi="Arial" w:cs="Arial"/>
                <w:sz w:val="22"/>
                <w:szCs w:val="22"/>
              </w:rPr>
              <w:t>0.7</w:t>
            </w:r>
          </w:p>
        </w:tc>
        <w:tc>
          <w:tcPr>
            <w:tcW w:w="1620" w:type="dxa"/>
            <w:tcBorders>
              <w:top w:val="nil"/>
              <w:left w:val="nil"/>
              <w:bottom w:val="nil"/>
              <w:right w:val="nil"/>
            </w:tcBorders>
            <w:vAlign w:val="bottom"/>
          </w:tcPr>
          <w:p w14:paraId="386C9B52" w14:textId="2A108A59" w:rsidR="00C05E5C" w:rsidRPr="000976D7" w:rsidRDefault="00C05E5C" w:rsidP="0037550A">
            <w:pPr>
              <w:spacing w:line="360" w:lineRule="exact"/>
              <w:ind w:right="4"/>
              <w:jc w:val="center"/>
              <w:rPr>
                <w:rFonts w:ascii="Arial" w:hAnsi="Arial" w:cs="Arial"/>
                <w:sz w:val="22"/>
                <w:szCs w:val="22"/>
              </w:rPr>
            </w:pPr>
            <w:r w:rsidRPr="000976D7">
              <w:rPr>
                <w:rFonts w:ascii="Arial" w:hAnsi="Arial" w:cs="Arial"/>
                <w:sz w:val="22"/>
                <w:szCs w:val="22"/>
              </w:rPr>
              <w:t>(</w:t>
            </w:r>
            <w:r w:rsidR="00263F5F" w:rsidRPr="000976D7">
              <w:rPr>
                <w:rFonts w:ascii="Arial" w:hAnsi="Arial" w:cs="Arial"/>
                <w:sz w:val="22"/>
                <w:szCs w:val="22"/>
              </w:rPr>
              <w:t>0.7</w:t>
            </w:r>
            <w:r w:rsidRPr="000976D7">
              <w:rPr>
                <w:rFonts w:ascii="Arial" w:hAnsi="Arial" w:cs="Arial"/>
                <w:sz w:val="22"/>
                <w:szCs w:val="22"/>
              </w:rPr>
              <w:t>)</w:t>
            </w:r>
          </w:p>
        </w:tc>
      </w:tr>
    </w:tbl>
    <w:p w14:paraId="5E1422DB" w14:textId="446B9FAD" w:rsidR="00EF3A80" w:rsidRPr="000976D7" w:rsidRDefault="00EF3A80" w:rsidP="00650354">
      <w:pPr>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lastRenderedPageBreak/>
        <w:t>19.</w:t>
      </w:r>
      <w:r w:rsidRPr="000976D7">
        <w:rPr>
          <w:rFonts w:ascii="Arial" w:hAnsi="Arial" w:cs="Arial"/>
          <w:b/>
          <w:bCs/>
          <w:sz w:val="22"/>
          <w:szCs w:val="22"/>
        </w:rPr>
        <w:tab/>
        <w:t>Share Capital</w:t>
      </w:r>
    </w:p>
    <w:p w14:paraId="7AD3E927" w14:textId="77777777" w:rsidR="00B86813" w:rsidRPr="00B86813" w:rsidRDefault="00B86813" w:rsidP="00650354">
      <w:pPr>
        <w:tabs>
          <w:tab w:val="right" w:pos="7280"/>
          <w:tab w:val="right" w:pos="8760"/>
        </w:tabs>
        <w:spacing w:before="120" w:after="120" w:line="380" w:lineRule="exact"/>
        <w:ind w:left="605" w:hanging="605"/>
        <w:jc w:val="thaiDistribute"/>
        <w:rPr>
          <w:rFonts w:ascii="Arial" w:hAnsi="Arial" w:cs="Arial"/>
          <w:sz w:val="22"/>
          <w:szCs w:val="20"/>
        </w:rPr>
      </w:pPr>
      <w:r w:rsidRPr="00B86813">
        <w:rPr>
          <w:rFonts w:ascii="Arial" w:hAnsi="Arial"/>
          <w:sz w:val="22"/>
          <w:szCs w:val="20"/>
        </w:rPr>
        <w:t>19.1</w:t>
      </w:r>
      <w:r w:rsidRPr="00B86813">
        <w:rPr>
          <w:rFonts w:ascii="Arial" w:hAnsi="Arial"/>
          <w:sz w:val="22"/>
          <w:szCs w:val="20"/>
          <w:cs/>
        </w:rPr>
        <w:tab/>
      </w:r>
      <w:r w:rsidRPr="00B86813">
        <w:rPr>
          <w:rFonts w:ascii="Arial" w:hAnsi="Arial" w:cs="Arial"/>
          <w:sz w:val="22"/>
          <w:szCs w:val="20"/>
        </w:rPr>
        <w:t xml:space="preserve">On 31 August 2020, the Extraordinary General Meeting of the Company’s shareholders        No. 1/2020 passed special resolutions approving the following significant </w:t>
      </w:r>
      <w:r w:rsidRPr="00B86813">
        <w:rPr>
          <w:rFonts w:ascii="Arial" w:hAnsi="Arial"/>
          <w:sz w:val="22"/>
          <w:szCs w:val="20"/>
        </w:rPr>
        <w:t>matters</w:t>
      </w:r>
      <w:r w:rsidRPr="00B86813">
        <w:rPr>
          <w:rFonts w:ascii="Arial" w:hAnsi="Arial" w:cs="Arial"/>
          <w:sz w:val="22"/>
          <w:szCs w:val="20"/>
        </w:rPr>
        <w:t>:</w:t>
      </w:r>
    </w:p>
    <w:p w14:paraId="2EA487B6" w14:textId="77777777" w:rsidR="00B86813" w:rsidRPr="00B86813" w:rsidRDefault="00B86813" w:rsidP="00650354">
      <w:pPr>
        <w:tabs>
          <w:tab w:val="left" w:pos="2880"/>
          <w:tab w:val="left" w:pos="5760"/>
          <w:tab w:val="decimal" w:pos="6660"/>
          <w:tab w:val="left" w:pos="7110"/>
          <w:tab w:val="decimal" w:pos="7920"/>
        </w:tabs>
        <w:spacing w:before="120" w:after="120" w:line="380" w:lineRule="exact"/>
        <w:ind w:left="1051" w:hanging="446"/>
        <w:jc w:val="both"/>
        <w:rPr>
          <w:rFonts w:ascii="Arial" w:hAnsi="Arial" w:cs="Arial"/>
          <w:sz w:val="22"/>
          <w:szCs w:val="20"/>
          <w:cs/>
        </w:rPr>
      </w:pPr>
      <w:r w:rsidRPr="00B86813">
        <w:rPr>
          <w:rFonts w:ascii="Arial" w:hAnsi="Arial" w:cs="Arial"/>
          <w:sz w:val="22"/>
          <w:szCs w:val="20"/>
        </w:rPr>
        <w:t>a)</w:t>
      </w:r>
      <w:r w:rsidRPr="00B86813">
        <w:rPr>
          <w:rFonts w:ascii="Arial" w:hAnsi="Arial" w:cs="Arial"/>
          <w:sz w:val="22"/>
          <w:szCs w:val="20"/>
        </w:rPr>
        <w:tab/>
        <w:t>A change in the par value of the Company’s ordinary shares from Baht 100 per share to Baht 0.50 per share, such that the Company’s registered and</w:t>
      </w:r>
      <w:r w:rsidRPr="00B86813">
        <w:rPr>
          <w:rFonts w:ascii="Arial" w:hAnsi="Arial" w:hint="cs"/>
          <w:sz w:val="22"/>
          <w:szCs w:val="20"/>
          <w:cs/>
        </w:rPr>
        <w:t xml:space="preserve"> </w:t>
      </w:r>
      <w:r w:rsidRPr="00B86813">
        <w:rPr>
          <w:rFonts w:ascii="Arial" w:hAnsi="Arial" w:cs="Arial"/>
          <w:sz w:val="22"/>
          <w:szCs w:val="20"/>
        </w:rPr>
        <w:t xml:space="preserve">issued and paid-up share capital was changed from 3,700,000 ordinary shares with a par value of Baht 100 each to 740,000,000 ordinary shares with a par value of Baht 0.50 each. </w:t>
      </w:r>
    </w:p>
    <w:p w14:paraId="78F72569" w14:textId="77777777" w:rsidR="00B86813" w:rsidRPr="00B86813" w:rsidRDefault="00B86813" w:rsidP="00650354">
      <w:pPr>
        <w:tabs>
          <w:tab w:val="left" w:pos="2880"/>
          <w:tab w:val="left" w:pos="5760"/>
          <w:tab w:val="decimal" w:pos="6660"/>
          <w:tab w:val="left" w:pos="7110"/>
          <w:tab w:val="decimal" w:pos="7920"/>
        </w:tabs>
        <w:spacing w:before="120" w:after="120" w:line="380" w:lineRule="exact"/>
        <w:ind w:left="1051" w:hanging="446"/>
        <w:jc w:val="both"/>
        <w:rPr>
          <w:rFonts w:ascii="Arial" w:hAnsi="Arial" w:cs="Arial"/>
          <w:sz w:val="22"/>
          <w:szCs w:val="20"/>
        </w:rPr>
      </w:pPr>
      <w:r w:rsidRPr="00B86813">
        <w:rPr>
          <w:rFonts w:ascii="Arial" w:hAnsi="Arial" w:cs="Arial"/>
          <w:sz w:val="22"/>
          <w:szCs w:val="20"/>
        </w:rPr>
        <w:t>b)</w:t>
      </w:r>
      <w:r w:rsidRPr="00B86813">
        <w:rPr>
          <w:rFonts w:ascii="Arial" w:hAnsi="Arial" w:cs="Arial"/>
          <w:sz w:val="22"/>
          <w:szCs w:val="20"/>
        </w:rPr>
        <w:tab/>
        <w:t xml:space="preserve">An increase in the Company’s registered share capital from Baht 370 million (740,000,000 ordinary shares with a par value of Baht 0.50 each) to Baht 500 million (1,000,000,000 ordinary shares with a par value of Baht 0.50 each) through the issuance of 260,000,000 new ordinary shares with a par value of Baht 0.50 each to be allocated to the initial public offering (IPO) of the Company. </w:t>
      </w:r>
    </w:p>
    <w:p w14:paraId="3C63143F" w14:textId="77777777" w:rsidR="00B86813" w:rsidRPr="00B86813" w:rsidRDefault="00B86813" w:rsidP="00650354">
      <w:pPr>
        <w:tabs>
          <w:tab w:val="right" w:pos="7280"/>
          <w:tab w:val="right" w:pos="8760"/>
        </w:tabs>
        <w:spacing w:before="120" w:after="120" w:line="380" w:lineRule="exact"/>
        <w:ind w:left="605" w:right="29" w:hanging="540"/>
        <w:jc w:val="thaiDistribute"/>
        <w:rPr>
          <w:rFonts w:ascii="Arial" w:hAnsi="Arial" w:cs="Arial"/>
          <w:sz w:val="22"/>
          <w:szCs w:val="20"/>
        </w:rPr>
      </w:pPr>
      <w:r w:rsidRPr="00B86813">
        <w:rPr>
          <w:rFonts w:ascii="Arial" w:hAnsi="Arial" w:cs="Arial"/>
          <w:sz w:val="22"/>
          <w:szCs w:val="20"/>
        </w:rPr>
        <w:tab/>
        <w:t>The Company registered the change in the par value of its ordinary shares and the increase in its registered share capital with the Ministry of Commerce on 1 September 2020.</w:t>
      </w:r>
    </w:p>
    <w:p w14:paraId="400C8C54" w14:textId="1B5DFF56" w:rsidR="00B86813" w:rsidRPr="00B86813" w:rsidRDefault="00B86813" w:rsidP="00650354">
      <w:pPr>
        <w:tabs>
          <w:tab w:val="left" w:pos="900"/>
          <w:tab w:val="left" w:pos="1440"/>
          <w:tab w:val="left" w:pos="1980"/>
        </w:tabs>
        <w:spacing w:before="120" w:after="120" w:line="380" w:lineRule="exact"/>
        <w:ind w:left="605" w:hanging="605"/>
        <w:jc w:val="both"/>
        <w:rPr>
          <w:rFonts w:ascii="Arial" w:hAnsi="Arial" w:cs="Arial"/>
          <w:sz w:val="22"/>
          <w:szCs w:val="20"/>
        </w:rPr>
      </w:pPr>
      <w:r w:rsidRPr="00B86813">
        <w:rPr>
          <w:rFonts w:ascii="Arial" w:hAnsi="Arial"/>
          <w:sz w:val="22"/>
          <w:szCs w:val="20"/>
        </w:rPr>
        <w:t>19.2</w:t>
      </w:r>
      <w:r w:rsidRPr="00B86813">
        <w:rPr>
          <w:rFonts w:ascii="Arial" w:hAnsi="Arial"/>
          <w:sz w:val="22"/>
          <w:szCs w:val="20"/>
          <w:cs/>
        </w:rPr>
        <w:tab/>
      </w:r>
      <w:r w:rsidRPr="00B86813">
        <w:rPr>
          <w:rFonts w:ascii="Arial" w:hAnsi="Arial" w:cs="Arial"/>
          <w:sz w:val="22"/>
          <w:szCs w:val="20"/>
        </w:rPr>
        <w:t xml:space="preserve">On </w:t>
      </w:r>
      <w:r w:rsidRPr="00B86813">
        <w:rPr>
          <w:rFonts w:ascii="Arial" w:hAnsi="Arial"/>
          <w:sz w:val="22"/>
          <w:szCs w:val="20"/>
        </w:rPr>
        <w:t>9 November 2020</w:t>
      </w:r>
      <w:r w:rsidRPr="00B86813">
        <w:rPr>
          <w:rFonts w:ascii="Arial" w:hAnsi="Arial" w:cs="Arial"/>
          <w:sz w:val="22"/>
          <w:szCs w:val="20"/>
        </w:rPr>
        <w:t xml:space="preserve">, the Company’s Board of Directors passed </w:t>
      </w:r>
      <w:r w:rsidR="00C50542">
        <w:rPr>
          <w:rFonts w:ascii="Arial" w:hAnsi="Arial" w:cs="Arial"/>
          <w:sz w:val="22"/>
          <w:szCs w:val="20"/>
        </w:rPr>
        <w:t xml:space="preserve">a </w:t>
      </w:r>
      <w:r w:rsidRPr="00B86813">
        <w:rPr>
          <w:rFonts w:ascii="Arial" w:hAnsi="Arial" w:cs="Arial"/>
          <w:sz w:val="22"/>
          <w:szCs w:val="20"/>
        </w:rPr>
        <w:t xml:space="preserve">resolution to approve the allocation of the Company’s 260,000,000 </w:t>
      </w:r>
      <w:r w:rsidR="00C50542">
        <w:rPr>
          <w:rFonts w:ascii="Arial" w:hAnsi="Arial" w:cs="Arial"/>
          <w:sz w:val="22"/>
          <w:szCs w:val="20"/>
        </w:rPr>
        <w:t xml:space="preserve">new </w:t>
      </w:r>
      <w:r w:rsidRPr="00B86813">
        <w:rPr>
          <w:rFonts w:ascii="Arial" w:hAnsi="Arial" w:cs="Arial"/>
          <w:sz w:val="22"/>
          <w:szCs w:val="20"/>
        </w:rPr>
        <w:t>ordinary shares of Baht 0.5</w:t>
      </w:r>
      <w:r w:rsidR="00650354">
        <w:rPr>
          <w:rFonts w:ascii="Arial" w:hAnsi="Arial" w:cs="Arial"/>
          <w:sz w:val="22"/>
          <w:szCs w:val="20"/>
        </w:rPr>
        <w:t>0</w:t>
      </w:r>
      <w:r w:rsidRPr="00B86813">
        <w:rPr>
          <w:rFonts w:ascii="Arial" w:hAnsi="Arial" w:cs="Arial"/>
          <w:sz w:val="22"/>
          <w:szCs w:val="20"/>
        </w:rPr>
        <w:t xml:space="preserve"> each as follows:</w:t>
      </w:r>
    </w:p>
    <w:p w14:paraId="3C704B62" w14:textId="48501A70" w:rsidR="00B86813" w:rsidRPr="00B86813" w:rsidRDefault="00B86813" w:rsidP="00650354">
      <w:pPr>
        <w:tabs>
          <w:tab w:val="left" w:pos="2880"/>
          <w:tab w:val="left" w:pos="5760"/>
          <w:tab w:val="decimal" w:pos="6660"/>
          <w:tab w:val="left" w:pos="7110"/>
          <w:tab w:val="decimal" w:pos="7920"/>
        </w:tabs>
        <w:spacing w:before="120" w:after="120" w:line="380" w:lineRule="exact"/>
        <w:ind w:left="1051" w:hanging="446"/>
        <w:jc w:val="both"/>
        <w:rPr>
          <w:rFonts w:ascii="Arial" w:hAnsi="Arial" w:cs="Arial"/>
          <w:sz w:val="22"/>
          <w:szCs w:val="20"/>
        </w:rPr>
      </w:pPr>
      <w:r w:rsidRPr="00B86813">
        <w:rPr>
          <w:rFonts w:ascii="Arial" w:hAnsi="Arial" w:cs="Arial"/>
          <w:sz w:val="22"/>
          <w:szCs w:val="20"/>
        </w:rPr>
        <w:t>-</w:t>
      </w:r>
      <w:r w:rsidRPr="00B86813">
        <w:rPr>
          <w:rFonts w:ascii="Arial" w:hAnsi="Arial" w:cs="Arial"/>
          <w:sz w:val="22"/>
          <w:szCs w:val="20"/>
        </w:rPr>
        <w:tab/>
        <w:t xml:space="preserve">Not more than 26,000,000 ordinary shares are to be offered to the Company’s directors, management and employees at the same price as the </w:t>
      </w:r>
      <w:r w:rsidR="00C50542">
        <w:rPr>
          <w:rFonts w:ascii="Arial" w:hAnsi="Arial" w:cs="Arial"/>
          <w:sz w:val="22"/>
          <w:szCs w:val="20"/>
        </w:rPr>
        <w:t>IPO</w:t>
      </w:r>
      <w:r w:rsidRPr="00B86813">
        <w:rPr>
          <w:rFonts w:ascii="Arial" w:hAnsi="Arial" w:cs="Arial"/>
          <w:sz w:val="22"/>
          <w:szCs w:val="20"/>
        </w:rPr>
        <w:t>.</w:t>
      </w:r>
    </w:p>
    <w:p w14:paraId="3B08B26A" w14:textId="13A625A2" w:rsidR="00B86813" w:rsidRPr="00B86813" w:rsidRDefault="00B86813" w:rsidP="00650354">
      <w:pPr>
        <w:tabs>
          <w:tab w:val="left" w:pos="2880"/>
          <w:tab w:val="left" w:pos="5760"/>
          <w:tab w:val="decimal" w:pos="6660"/>
          <w:tab w:val="left" w:pos="7110"/>
          <w:tab w:val="decimal" w:pos="7920"/>
        </w:tabs>
        <w:spacing w:before="120" w:after="120" w:line="380" w:lineRule="exact"/>
        <w:ind w:left="1051" w:hanging="446"/>
        <w:jc w:val="both"/>
        <w:rPr>
          <w:rFonts w:ascii="Arial" w:hAnsi="Arial" w:cs="Arial"/>
          <w:sz w:val="22"/>
          <w:szCs w:val="20"/>
        </w:rPr>
      </w:pPr>
      <w:r w:rsidRPr="00B86813">
        <w:rPr>
          <w:rFonts w:ascii="Arial" w:hAnsi="Arial" w:cs="Arial"/>
          <w:sz w:val="22"/>
          <w:szCs w:val="20"/>
        </w:rPr>
        <w:t>-</w:t>
      </w:r>
      <w:r w:rsidRPr="00B86813">
        <w:rPr>
          <w:rFonts w:ascii="Arial" w:hAnsi="Arial" w:cs="Arial"/>
          <w:sz w:val="22"/>
          <w:szCs w:val="20"/>
        </w:rPr>
        <w:tab/>
        <w:t xml:space="preserve">Not more than 39,000,000 ordinary shares are to be offered to the Company’s sponsors at the same price as the </w:t>
      </w:r>
      <w:r w:rsidR="00C50542">
        <w:rPr>
          <w:rFonts w:ascii="Arial" w:hAnsi="Arial" w:cs="Arial"/>
          <w:sz w:val="22"/>
          <w:szCs w:val="20"/>
        </w:rPr>
        <w:t>IPO</w:t>
      </w:r>
      <w:r w:rsidRPr="00B86813">
        <w:rPr>
          <w:rFonts w:ascii="Arial" w:hAnsi="Arial" w:cs="Arial"/>
          <w:sz w:val="22"/>
          <w:szCs w:val="20"/>
        </w:rPr>
        <w:t>.</w:t>
      </w:r>
    </w:p>
    <w:p w14:paraId="57B14EBE" w14:textId="3D6EC87F" w:rsidR="00B86813" w:rsidRPr="00B86813" w:rsidRDefault="00B86813" w:rsidP="00650354">
      <w:pPr>
        <w:tabs>
          <w:tab w:val="left" w:pos="2880"/>
          <w:tab w:val="left" w:pos="5760"/>
          <w:tab w:val="decimal" w:pos="6660"/>
          <w:tab w:val="left" w:pos="7110"/>
          <w:tab w:val="decimal" w:pos="7920"/>
        </w:tabs>
        <w:spacing w:before="120" w:after="120" w:line="380" w:lineRule="exact"/>
        <w:ind w:left="1051" w:hanging="446"/>
        <w:jc w:val="both"/>
        <w:rPr>
          <w:rFonts w:ascii="Arial" w:hAnsi="Arial" w:cs="Arial"/>
          <w:sz w:val="22"/>
          <w:szCs w:val="20"/>
        </w:rPr>
      </w:pPr>
      <w:r w:rsidRPr="00B86813">
        <w:rPr>
          <w:rFonts w:ascii="Arial" w:hAnsi="Arial" w:cs="Arial"/>
          <w:sz w:val="22"/>
          <w:szCs w:val="20"/>
        </w:rPr>
        <w:t>-</w:t>
      </w:r>
      <w:r w:rsidRPr="00B86813">
        <w:rPr>
          <w:rFonts w:ascii="Arial" w:hAnsi="Arial" w:cs="Arial"/>
          <w:sz w:val="22"/>
          <w:szCs w:val="20"/>
        </w:rPr>
        <w:tab/>
        <w:t xml:space="preserve">195,000,000 ordinary shares and the </w:t>
      </w:r>
      <w:r w:rsidR="00C50542" w:rsidRPr="00B86813">
        <w:rPr>
          <w:rFonts w:ascii="Arial" w:hAnsi="Arial" w:cs="Arial"/>
          <w:sz w:val="22"/>
          <w:szCs w:val="20"/>
        </w:rPr>
        <w:t xml:space="preserve">shares </w:t>
      </w:r>
      <w:r w:rsidRPr="00B86813">
        <w:rPr>
          <w:rFonts w:ascii="Arial" w:hAnsi="Arial" w:cs="Arial"/>
          <w:sz w:val="22"/>
          <w:szCs w:val="20"/>
        </w:rPr>
        <w:t xml:space="preserve">remaining form the offering to the Company’s directors, management, employees and sponsors are to be offered </w:t>
      </w:r>
      <w:r w:rsidR="00C50542">
        <w:rPr>
          <w:rFonts w:ascii="Arial" w:hAnsi="Arial" w:cs="Arial"/>
          <w:sz w:val="22"/>
          <w:szCs w:val="20"/>
        </w:rPr>
        <w:t>through</w:t>
      </w:r>
      <w:r w:rsidRPr="00B86813">
        <w:rPr>
          <w:rFonts w:ascii="Arial" w:hAnsi="Arial" w:cs="Arial"/>
          <w:sz w:val="22"/>
          <w:szCs w:val="20"/>
        </w:rPr>
        <w:t xml:space="preserve"> the </w:t>
      </w:r>
      <w:r w:rsidR="00C50542">
        <w:rPr>
          <w:rFonts w:ascii="Arial" w:hAnsi="Arial" w:cs="Arial"/>
          <w:sz w:val="22"/>
          <w:szCs w:val="20"/>
        </w:rPr>
        <w:t>IPO.</w:t>
      </w:r>
    </w:p>
    <w:p w14:paraId="4E1688B4" w14:textId="2144DC78" w:rsidR="003963AB" w:rsidRPr="000976D7" w:rsidRDefault="00506A9B" w:rsidP="00650354">
      <w:pPr>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t>20</w:t>
      </w:r>
      <w:r w:rsidR="003963AB" w:rsidRPr="000976D7">
        <w:rPr>
          <w:rFonts w:ascii="Arial" w:hAnsi="Arial" w:cs="Arial"/>
          <w:b/>
          <w:bCs/>
          <w:sz w:val="22"/>
          <w:szCs w:val="22"/>
        </w:rPr>
        <w:t>.</w:t>
      </w:r>
      <w:r w:rsidR="003963AB" w:rsidRPr="000976D7">
        <w:rPr>
          <w:rFonts w:ascii="Arial" w:hAnsi="Arial" w:cs="Arial"/>
          <w:b/>
          <w:bCs/>
          <w:sz w:val="22"/>
          <w:szCs w:val="22"/>
        </w:rPr>
        <w:tab/>
        <w:t>Statutory reserve</w:t>
      </w:r>
    </w:p>
    <w:p w14:paraId="7BB31BE2" w14:textId="3B9F94D1" w:rsidR="00863850" w:rsidRPr="000976D7" w:rsidRDefault="003963AB" w:rsidP="00650354">
      <w:pPr>
        <w:tabs>
          <w:tab w:val="right" w:pos="7280"/>
          <w:tab w:val="right" w:pos="876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tab/>
      </w:r>
      <w:r w:rsidR="00247D40" w:rsidRPr="000976D7">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8E0B6C" w:rsidRPr="000976D7">
        <w:t xml:space="preserve"> </w:t>
      </w:r>
      <w:r w:rsidR="008E0B6C" w:rsidRPr="000976D7">
        <w:rPr>
          <w:rFonts w:ascii="Arial" w:hAnsi="Arial" w:cs="Arial"/>
          <w:sz w:val="22"/>
          <w:szCs w:val="22"/>
        </w:rPr>
        <w:t xml:space="preserve">To comply with this section, the Company allocated Baht </w:t>
      </w:r>
      <w:r w:rsidR="00E044F1">
        <w:rPr>
          <w:rFonts w:ascii="Arial" w:hAnsi="Arial" w:cs="Browallia New"/>
          <w:sz w:val="22"/>
          <w:szCs w:val="28"/>
        </w:rPr>
        <w:t>3.</w:t>
      </w:r>
      <w:r w:rsidR="00650354">
        <w:rPr>
          <w:rFonts w:ascii="Arial" w:hAnsi="Arial" w:cs="Browallia New"/>
          <w:sz w:val="22"/>
          <w:szCs w:val="28"/>
        </w:rPr>
        <w:t>9</w:t>
      </w:r>
      <w:r w:rsidR="008E0B6C" w:rsidRPr="000976D7">
        <w:rPr>
          <w:rFonts w:ascii="Arial" w:hAnsi="Arial" w:cs="Arial"/>
          <w:sz w:val="22"/>
          <w:szCs w:val="22"/>
        </w:rPr>
        <w:t xml:space="preserve"> million of its retained earnings to the statutory reserve in the current year.</w:t>
      </w:r>
    </w:p>
    <w:p w14:paraId="5592BAEA" w14:textId="77777777" w:rsidR="00C85CBA" w:rsidRDefault="00C85CB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ADE595C" w14:textId="1CC891EC" w:rsidR="00FB40BF" w:rsidRPr="000976D7" w:rsidRDefault="00FB40BF" w:rsidP="00642957">
      <w:pPr>
        <w:tabs>
          <w:tab w:val="right" w:pos="7280"/>
          <w:tab w:val="right" w:pos="876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lastRenderedPageBreak/>
        <w:tab/>
        <w:t>According to Section 1202 of the Thai Civil and Commercial Code, the Company is required to set aside to a statutory reserve an amount equal to at least 5% of its net profit each time the Company pays out a dividend, until such reserve reaches 10% of its registered share capital.</w:t>
      </w:r>
      <w:r w:rsidRPr="000976D7">
        <w:t xml:space="preserve"> </w:t>
      </w:r>
      <w:bookmarkStart w:id="5" w:name="_Hlk64409618"/>
      <w:r w:rsidRPr="000976D7">
        <w:rPr>
          <w:rFonts w:ascii="Arial" w:hAnsi="Arial" w:cs="Arial"/>
          <w:sz w:val="22"/>
          <w:szCs w:val="22"/>
        </w:rPr>
        <w:t xml:space="preserve">To comply with this </w:t>
      </w:r>
      <w:r w:rsidR="008E0B6C" w:rsidRPr="000976D7">
        <w:rPr>
          <w:rFonts w:ascii="Arial" w:hAnsi="Arial" w:cs="Arial"/>
          <w:sz w:val="22"/>
          <w:szCs w:val="22"/>
        </w:rPr>
        <w:t>section</w:t>
      </w:r>
      <w:r w:rsidRPr="000976D7">
        <w:rPr>
          <w:rFonts w:ascii="Arial" w:hAnsi="Arial" w:cs="Arial"/>
          <w:sz w:val="22"/>
          <w:szCs w:val="22"/>
        </w:rPr>
        <w:t>, the Company allocated totaling Baht 12.</w:t>
      </w:r>
      <w:r w:rsidR="00CE178E">
        <w:rPr>
          <w:rFonts w:ascii="Arial" w:hAnsi="Arial" w:cs="Arial"/>
          <w:sz w:val="22"/>
          <w:szCs w:val="22"/>
        </w:rPr>
        <w:t>2</w:t>
      </w:r>
      <w:r w:rsidRPr="000976D7">
        <w:rPr>
          <w:rFonts w:ascii="Arial" w:hAnsi="Arial" w:cs="Arial"/>
          <w:sz w:val="22"/>
          <w:szCs w:val="22"/>
        </w:rPr>
        <w:t xml:space="preserve"> million of its retained earnings to the statutory reserve in the current year</w:t>
      </w:r>
      <w:r w:rsidR="008E0B6C" w:rsidRPr="000976D7">
        <w:rPr>
          <w:rFonts w:ascii="Arial" w:hAnsi="Arial" w:cs="Arial"/>
          <w:sz w:val="22"/>
          <w:szCs w:val="22"/>
        </w:rPr>
        <w:t>.</w:t>
      </w:r>
      <w:bookmarkEnd w:id="5"/>
    </w:p>
    <w:p w14:paraId="2B332D15" w14:textId="3D8CC119" w:rsidR="00C30AD1" w:rsidRPr="000976D7" w:rsidRDefault="00C30AD1" w:rsidP="00642957">
      <w:pPr>
        <w:pStyle w:val="Heading1"/>
        <w:spacing w:before="120" w:after="120" w:line="380" w:lineRule="exact"/>
        <w:ind w:left="605" w:hanging="605"/>
        <w:rPr>
          <w:rFonts w:cs="Arial"/>
          <w:sz w:val="22"/>
          <w:szCs w:val="22"/>
        </w:rPr>
      </w:pPr>
      <w:r w:rsidRPr="000976D7">
        <w:rPr>
          <w:rFonts w:cs="Arial"/>
          <w:sz w:val="22"/>
          <w:szCs w:val="22"/>
        </w:rPr>
        <w:t>21.</w:t>
      </w:r>
      <w:r w:rsidRPr="000976D7">
        <w:rPr>
          <w:rFonts w:cs="Arial"/>
          <w:sz w:val="22"/>
          <w:szCs w:val="22"/>
        </w:rPr>
        <w:tab/>
        <w:t xml:space="preserve">Finance cost </w:t>
      </w:r>
    </w:p>
    <w:tbl>
      <w:tblPr>
        <w:tblW w:w="9270" w:type="dxa"/>
        <w:tblInd w:w="540" w:type="dxa"/>
        <w:tblLayout w:type="fixed"/>
        <w:tblLook w:val="04A0" w:firstRow="1" w:lastRow="0" w:firstColumn="1" w:lastColumn="0" w:noHBand="0" w:noVBand="1"/>
      </w:tblPr>
      <w:tblGrid>
        <w:gridCol w:w="4860"/>
        <w:gridCol w:w="1890"/>
        <w:gridCol w:w="1260"/>
        <w:gridCol w:w="1260"/>
      </w:tblGrid>
      <w:tr w:rsidR="00CE178E" w:rsidRPr="000976D7" w14:paraId="60B0F2E2" w14:textId="77777777" w:rsidTr="006F7136">
        <w:trPr>
          <w:tblHeader/>
        </w:trPr>
        <w:tc>
          <w:tcPr>
            <w:tcW w:w="4860" w:type="dxa"/>
            <w:vAlign w:val="bottom"/>
          </w:tcPr>
          <w:p w14:paraId="2E9D9031" w14:textId="77777777" w:rsidR="00CE178E" w:rsidRPr="000976D7" w:rsidRDefault="00CE178E" w:rsidP="00642957">
            <w:pPr>
              <w:tabs>
                <w:tab w:val="left" w:pos="600"/>
                <w:tab w:val="left" w:pos="900"/>
                <w:tab w:val="right" w:pos="7280"/>
                <w:tab w:val="right" w:pos="8540"/>
              </w:tabs>
              <w:spacing w:line="380" w:lineRule="exact"/>
              <w:ind w:right="-43"/>
              <w:jc w:val="center"/>
              <w:rPr>
                <w:rFonts w:ascii="Arial" w:hAnsi="Arial" w:cs="Arial"/>
                <w:sz w:val="20"/>
                <w:szCs w:val="20"/>
              </w:rPr>
            </w:pPr>
          </w:p>
        </w:tc>
        <w:tc>
          <w:tcPr>
            <w:tcW w:w="1890" w:type="dxa"/>
          </w:tcPr>
          <w:p w14:paraId="4A27931C" w14:textId="77777777" w:rsidR="00CE178E" w:rsidRPr="000976D7" w:rsidRDefault="00CE178E" w:rsidP="00112849">
            <w:pPr>
              <w:tabs>
                <w:tab w:val="left" w:pos="600"/>
                <w:tab w:val="left" w:pos="900"/>
                <w:tab w:val="right" w:pos="7280"/>
                <w:tab w:val="right" w:pos="8540"/>
              </w:tabs>
              <w:spacing w:line="380" w:lineRule="exact"/>
              <w:ind w:right="-43"/>
              <w:jc w:val="right"/>
              <w:rPr>
                <w:rFonts w:ascii="Arial" w:hAnsi="Arial" w:cs="Arial"/>
                <w:sz w:val="20"/>
                <w:szCs w:val="20"/>
              </w:rPr>
            </w:pPr>
          </w:p>
        </w:tc>
        <w:tc>
          <w:tcPr>
            <w:tcW w:w="2520" w:type="dxa"/>
            <w:gridSpan w:val="2"/>
            <w:vAlign w:val="bottom"/>
          </w:tcPr>
          <w:p w14:paraId="4CBBEE47" w14:textId="2CC98607" w:rsidR="00CE178E" w:rsidRPr="000976D7" w:rsidRDefault="00CE178E" w:rsidP="00112849">
            <w:pPr>
              <w:tabs>
                <w:tab w:val="left" w:pos="600"/>
                <w:tab w:val="left" w:pos="900"/>
                <w:tab w:val="right" w:pos="7280"/>
                <w:tab w:val="right" w:pos="8540"/>
              </w:tabs>
              <w:spacing w:line="380" w:lineRule="exact"/>
              <w:ind w:right="-43"/>
              <w:jc w:val="right"/>
              <w:rPr>
                <w:rFonts w:ascii="Arial" w:hAnsi="Arial" w:cs="Arial"/>
                <w:sz w:val="20"/>
                <w:szCs w:val="20"/>
              </w:rPr>
            </w:pPr>
            <w:r w:rsidRPr="000976D7">
              <w:rPr>
                <w:rFonts w:ascii="Arial" w:hAnsi="Arial" w:cs="Arial"/>
                <w:sz w:val="20"/>
                <w:szCs w:val="20"/>
              </w:rPr>
              <w:t>(Unit: Thousand Baht)</w:t>
            </w:r>
          </w:p>
        </w:tc>
      </w:tr>
      <w:tr w:rsidR="00CE178E" w:rsidRPr="000976D7" w14:paraId="08184CAD" w14:textId="77777777" w:rsidTr="006F7136">
        <w:trPr>
          <w:tblHeader/>
        </w:trPr>
        <w:tc>
          <w:tcPr>
            <w:tcW w:w="4860" w:type="dxa"/>
          </w:tcPr>
          <w:p w14:paraId="25B9D95A" w14:textId="77777777" w:rsidR="00CE178E" w:rsidRPr="000976D7" w:rsidRDefault="00CE178E" w:rsidP="0064295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90" w:type="dxa"/>
          </w:tcPr>
          <w:p w14:paraId="13E55FAE" w14:textId="70EFE6E1" w:rsidR="00CE178E" w:rsidRPr="00CE178E" w:rsidRDefault="00CE178E" w:rsidP="00CE178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E178E">
              <w:rPr>
                <w:rFonts w:ascii="Arial" w:hAnsi="Arial" w:cs="Arial"/>
                <w:sz w:val="20"/>
                <w:szCs w:val="20"/>
              </w:rPr>
              <w:t>Consolidated financial statement</w:t>
            </w:r>
          </w:p>
        </w:tc>
        <w:tc>
          <w:tcPr>
            <w:tcW w:w="2520" w:type="dxa"/>
            <w:gridSpan w:val="2"/>
          </w:tcPr>
          <w:p w14:paraId="7B9678A7" w14:textId="77777777" w:rsidR="00650354" w:rsidRDefault="00CE178E" w:rsidP="00CE178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E178E">
              <w:rPr>
                <w:rFonts w:ascii="Arial" w:hAnsi="Arial" w:cs="Arial"/>
                <w:sz w:val="20"/>
                <w:szCs w:val="20"/>
              </w:rPr>
              <w:t>The Company’s</w:t>
            </w:r>
          </w:p>
          <w:p w14:paraId="16F31FD1" w14:textId="12D11EC7" w:rsidR="00CE178E" w:rsidRPr="00CE178E" w:rsidRDefault="00CE178E" w:rsidP="00CE178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E178E">
              <w:rPr>
                <w:rFonts w:ascii="Arial" w:hAnsi="Arial" w:cs="Arial"/>
                <w:sz w:val="20"/>
                <w:szCs w:val="20"/>
              </w:rPr>
              <w:t>financial statements</w:t>
            </w:r>
          </w:p>
        </w:tc>
      </w:tr>
      <w:tr w:rsidR="00CE178E" w:rsidRPr="000976D7" w14:paraId="58A21CA5" w14:textId="77777777" w:rsidTr="006F7136">
        <w:trPr>
          <w:tblHeader/>
        </w:trPr>
        <w:tc>
          <w:tcPr>
            <w:tcW w:w="4860" w:type="dxa"/>
          </w:tcPr>
          <w:p w14:paraId="6BD39077" w14:textId="77777777" w:rsidR="00CE178E" w:rsidRPr="000976D7" w:rsidRDefault="00CE178E" w:rsidP="0064295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90" w:type="dxa"/>
          </w:tcPr>
          <w:p w14:paraId="13E99370" w14:textId="0FC2CBF0" w:rsidR="00CE178E" w:rsidRPr="000976D7" w:rsidRDefault="00CE178E" w:rsidP="00642957">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2019</w:t>
            </w:r>
          </w:p>
        </w:tc>
        <w:tc>
          <w:tcPr>
            <w:tcW w:w="1260" w:type="dxa"/>
          </w:tcPr>
          <w:p w14:paraId="6EDF74C5" w14:textId="61945E11" w:rsidR="00CE178E" w:rsidRPr="000976D7" w:rsidRDefault="00CE178E" w:rsidP="00642957">
            <w:pPr>
              <w:tabs>
                <w:tab w:val="left" w:pos="600"/>
                <w:tab w:val="left" w:pos="900"/>
                <w:tab w:val="right" w:pos="7280"/>
                <w:tab w:val="right" w:pos="8540"/>
              </w:tabs>
              <w:spacing w:line="380" w:lineRule="exact"/>
              <w:ind w:right="-43"/>
              <w:jc w:val="center"/>
              <w:rPr>
                <w:rFonts w:ascii="Arial" w:hAnsi="Arial" w:cs="Arial"/>
                <w:sz w:val="20"/>
                <w:szCs w:val="20"/>
                <w:u w:val="single"/>
              </w:rPr>
            </w:pPr>
            <w:r w:rsidRPr="000976D7">
              <w:rPr>
                <w:rFonts w:ascii="Arial" w:hAnsi="Arial" w:cs="Arial"/>
                <w:sz w:val="20"/>
                <w:szCs w:val="20"/>
                <w:u w:val="single"/>
              </w:rPr>
              <w:t>2020</w:t>
            </w:r>
          </w:p>
        </w:tc>
        <w:tc>
          <w:tcPr>
            <w:tcW w:w="1260" w:type="dxa"/>
          </w:tcPr>
          <w:p w14:paraId="0D8F970A" w14:textId="77777777" w:rsidR="00CE178E" w:rsidRPr="000976D7" w:rsidRDefault="00CE178E" w:rsidP="00642957">
            <w:pPr>
              <w:tabs>
                <w:tab w:val="left" w:pos="600"/>
                <w:tab w:val="left" w:pos="900"/>
                <w:tab w:val="right" w:pos="7280"/>
                <w:tab w:val="right" w:pos="8540"/>
              </w:tabs>
              <w:spacing w:line="380" w:lineRule="exact"/>
              <w:ind w:right="-43"/>
              <w:jc w:val="center"/>
              <w:rPr>
                <w:rFonts w:ascii="Arial" w:hAnsi="Arial" w:cs="Arial"/>
                <w:sz w:val="20"/>
                <w:szCs w:val="20"/>
                <w:u w:val="single"/>
              </w:rPr>
            </w:pPr>
            <w:r w:rsidRPr="000976D7">
              <w:rPr>
                <w:rFonts w:ascii="Arial" w:hAnsi="Arial" w:cs="Arial"/>
                <w:sz w:val="20"/>
                <w:szCs w:val="20"/>
                <w:u w:val="single"/>
              </w:rPr>
              <w:t>2019</w:t>
            </w:r>
          </w:p>
        </w:tc>
      </w:tr>
      <w:tr w:rsidR="00CE178E" w:rsidRPr="000976D7" w14:paraId="0B1DCC3F" w14:textId="77777777" w:rsidTr="006F7136">
        <w:trPr>
          <w:tblHeader/>
        </w:trPr>
        <w:tc>
          <w:tcPr>
            <w:tcW w:w="4860" w:type="dxa"/>
            <w:shd w:val="clear" w:color="auto" w:fill="auto"/>
          </w:tcPr>
          <w:p w14:paraId="61CFEFE2" w14:textId="044619A4" w:rsidR="00CE178E" w:rsidRPr="000976D7" w:rsidRDefault="00CE178E" w:rsidP="00642957">
            <w:pPr>
              <w:tabs>
                <w:tab w:val="left" w:pos="600"/>
                <w:tab w:val="left" w:pos="900"/>
                <w:tab w:val="right" w:pos="7280"/>
                <w:tab w:val="right" w:pos="8540"/>
              </w:tabs>
              <w:spacing w:line="380" w:lineRule="exact"/>
              <w:ind w:left="276" w:right="-43" w:hanging="276"/>
              <w:rPr>
                <w:rFonts w:ascii="Arial" w:hAnsi="Arial" w:cs="Arial"/>
                <w:i/>
                <w:iCs/>
                <w:sz w:val="20"/>
                <w:szCs w:val="20"/>
              </w:rPr>
            </w:pPr>
            <w:r w:rsidRPr="000976D7">
              <w:rPr>
                <w:rFonts w:ascii="Arial" w:hAnsi="Arial" w:cs="Arial"/>
                <w:sz w:val="20"/>
                <w:szCs w:val="20"/>
              </w:rPr>
              <w:t>Interest expenses on borrowings</w:t>
            </w:r>
          </w:p>
        </w:tc>
        <w:tc>
          <w:tcPr>
            <w:tcW w:w="1890" w:type="dxa"/>
          </w:tcPr>
          <w:p w14:paraId="14C96331" w14:textId="07DF36C2" w:rsidR="00CE178E" w:rsidRPr="000976D7" w:rsidRDefault="00CE178E" w:rsidP="00CE178E">
            <w:pPr>
              <w:tabs>
                <w:tab w:val="decimal" w:pos="1425"/>
              </w:tabs>
              <w:spacing w:line="380" w:lineRule="exact"/>
              <w:ind w:right="-43"/>
              <w:rPr>
                <w:rFonts w:ascii="Arial" w:hAnsi="Arial" w:cstheme="minorBidi"/>
                <w:sz w:val="20"/>
                <w:szCs w:val="20"/>
              </w:rPr>
            </w:pPr>
            <w:r>
              <w:rPr>
                <w:rFonts w:ascii="Arial" w:hAnsi="Arial" w:cstheme="minorBidi"/>
                <w:sz w:val="20"/>
                <w:szCs w:val="20"/>
              </w:rPr>
              <w:t>11,681</w:t>
            </w:r>
          </w:p>
        </w:tc>
        <w:tc>
          <w:tcPr>
            <w:tcW w:w="1260" w:type="dxa"/>
            <w:vAlign w:val="bottom"/>
          </w:tcPr>
          <w:p w14:paraId="58472E2D" w14:textId="02C9DA53" w:rsidR="00CE178E" w:rsidRPr="000976D7" w:rsidRDefault="00CE178E" w:rsidP="00CE178E">
            <w:pPr>
              <w:tabs>
                <w:tab w:val="decimal" w:pos="885"/>
              </w:tabs>
              <w:spacing w:line="380" w:lineRule="exact"/>
              <w:ind w:right="-43"/>
              <w:rPr>
                <w:rFonts w:ascii="Arial" w:hAnsi="Arial" w:cstheme="minorBidi"/>
                <w:sz w:val="20"/>
                <w:szCs w:val="20"/>
              </w:rPr>
            </w:pPr>
            <w:r w:rsidRPr="000976D7">
              <w:rPr>
                <w:rFonts w:ascii="Arial" w:hAnsi="Arial" w:cstheme="minorBidi"/>
                <w:sz w:val="20"/>
                <w:szCs w:val="20"/>
              </w:rPr>
              <w:t>9,992</w:t>
            </w:r>
          </w:p>
        </w:tc>
        <w:tc>
          <w:tcPr>
            <w:tcW w:w="1260" w:type="dxa"/>
            <w:vAlign w:val="bottom"/>
          </w:tcPr>
          <w:p w14:paraId="3DC35EEF" w14:textId="2B353C69" w:rsidR="00CE178E" w:rsidRPr="000976D7" w:rsidRDefault="00CE178E" w:rsidP="00CE178E">
            <w:pPr>
              <w:tabs>
                <w:tab w:val="decimal" w:pos="885"/>
              </w:tabs>
              <w:spacing w:line="380" w:lineRule="exact"/>
              <w:ind w:right="-43"/>
              <w:rPr>
                <w:rFonts w:ascii="Arial" w:hAnsi="Arial" w:cstheme="minorBidi"/>
                <w:sz w:val="20"/>
                <w:szCs w:val="20"/>
              </w:rPr>
            </w:pPr>
            <w:r w:rsidRPr="000976D7">
              <w:rPr>
                <w:rFonts w:ascii="Arial" w:hAnsi="Arial" w:cs="Arial"/>
                <w:sz w:val="20"/>
                <w:szCs w:val="20"/>
              </w:rPr>
              <w:t>11,681</w:t>
            </w:r>
          </w:p>
        </w:tc>
      </w:tr>
      <w:tr w:rsidR="00CE178E" w:rsidRPr="000976D7" w14:paraId="7DD03FBB" w14:textId="77777777" w:rsidTr="006F7136">
        <w:trPr>
          <w:tblHeader/>
        </w:trPr>
        <w:tc>
          <w:tcPr>
            <w:tcW w:w="4860" w:type="dxa"/>
            <w:shd w:val="clear" w:color="auto" w:fill="auto"/>
          </w:tcPr>
          <w:p w14:paraId="11314310" w14:textId="1052510B" w:rsidR="00CE178E" w:rsidRPr="000976D7" w:rsidRDefault="00CE178E" w:rsidP="00642957">
            <w:pPr>
              <w:tabs>
                <w:tab w:val="left" w:pos="600"/>
                <w:tab w:val="left" w:pos="900"/>
                <w:tab w:val="right" w:pos="7280"/>
                <w:tab w:val="right" w:pos="8540"/>
              </w:tabs>
              <w:spacing w:line="380" w:lineRule="exact"/>
              <w:ind w:left="276" w:right="-43" w:hanging="276"/>
              <w:rPr>
                <w:rFonts w:ascii="Arial" w:hAnsi="Arial" w:cs="Arial"/>
                <w:sz w:val="20"/>
                <w:szCs w:val="20"/>
              </w:rPr>
            </w:pPr>
            <w:r w:rsidRPr="000976D7">
              <w:rPr>
                <w:rFonts w:ascii="Arial" w:hAnsi="Arial" w:cs="Arial"/>
                <w:sz w:val="20"/>
                <w:szCs w:val="20"/>
              </w:rPr>
              <w:t>Interest expenses on lease liabilities</w:t>
            </w:r>
          </w:p>
        </w:tc>
        <w:tc>
          <w:tcPr>
            <w:tcW w:w="1890" w:type="dxa"/>
          </w:tcPr>
          <w:p w14:paraId="4C089A7F" w14:textId="6954579D" w:rsidR="00CE178E" w:rsidRPr="000976D7" w:rsidRDefault="00CE178E" w:rsidP="00CE178E">
            <w:pPr>
              <w:tabs>
                <w:tab w:val="decimal" w:pos="1425"/>
              </w:tabs>
              <w:spacing w:line="380" w:lineRule="exact"/>
              <w:ind w:right="-43"/>
              <w:rPr>
                <w:rFonts w:ascii="Arial" w:hAnsi="Arial" w:cs="Arial"/>
                <w:sz w:val="20"/>
                <w:szCs w:val="20"/>
              </w:rPr>
            </w:pPr>
            <w:r>
              <w:rPr>
                <w:rFonts w:ascii="Arial" w:hAnsi="Arial" w:cs="Arial"/>
                <w:sz w:val="20"/>
                <w:szCs w:val="20"/>
              </w:rPr>
              <w:t>312</w:t>
            </w:r>
          </w:p>
        </w:tc>
        <w:tc>
          <w:tcPr>
            <w:tcW w:w="1260" w:type="dxa"/>
            <w:vAlign w:val="bottom"/>
          </w:tcPr>
          <w:p w14:paraId="05CE6CB8" w14:textId="0CEF1BC2" w:rsidR="00CE178E" w:rsidRPr="000976D7" w:rsidRDefault="00CE178E" w:rsidP="00CE178E">
            <w:pPr>
              <w:tabs>
                <w:tab w:val="decimal" w:pos="885"/>
              </w:tabs>
              <w:spacing w:line="380" w:lineRule="exact"/>
              <w:ind w:right="-43"/>
              <w:rPr>
                <w:rFonts w:ascii="Arial" w:hAnsi="Arial" w:cs="Arial"/>
                <w:sz w:val="20"/>
                <w:szCs w:val="20"/>
              </w:rPr>
            </w:pPr>
            <w:r w:rsidRPr="000976D7">
              <w:rPr>
                <w:rFonts w:ascii="Arial" w:hAnsi="Arial" w:cs="Arial"/>
                <w:sz w:val="20"/>
                <w:szCs w:val="20"/>
              </w:rPr>
              <w:t>2,051</w:t>
            </w:r>
          </w:p>
        </w:tc>
        <w:tc>
          <w:tcPr>
            <w:tcW w:w="1260" w:type="dxa"/>
            <w:vAlign w:val="bottom"/>
          </w:tcPr>
          <w:p w14:paraId="5B2D8EE8" w14:textId="0D680DD5" w:rsidR="00CE178E" w:rsidRPr="000976D7" w:rsidRDefault="00CE178E" w:rsidP="00CE178E">
            <w:pPr>
              <w:tabs>
                <w:tab w:val="decimal" w:pos="885"/>
              </w:tabs>
              <w:spacing w:line="380" w:lineRule="exact"/>
              <w:ind w:right="-43"/>
              <w:rPr>
                <w:rFonts w:ascii="Arial" w:hAnsi="Arial" w:cs="Arial"/>
                <w:sz w:val="20"/>
                <w:szCs w:val="20"/>
              </w:rPr>
            </w:pPr>
            <w:r w:rsidRPr="000976D7">
              <w:rPr>
                <w:rFonts w:ascii="Arial" w:hAnsi="Arial" w:cs="Arial"/>
                <w:sz w:val="20"/>
                <w:szCs w:val="20"/>
              </w:rPr>
              <w:t>312</w:t>
            </w:r>
          </w:p>
        </w:tc>
      </w:tr>
      <w:tr w:rsidR="00CE178E" w:rsidRPr="000976D7" w14:paraId="6B94A75B" w14:textId="77777777" w:rsidTr="006F7136">
        <w:trPr>
          <w:tblHeader/>
        </w:trPr>
        <w:tc>
          <w:tcPr>
            <w:tcW w:w="4860" w:type="dxa"/>
            <w:shd w:val="clear" w:color="auto" w:fill="auto"/>
          </w:tcPr>
          <w:p w14:paraId="720EB19A" w14:textId="2F87F30C" w:rsidR="00CE178E" w:rsidRPr="000976D7" w:rsidRDefault="00CE178E" w:rsidP="00642957">
            <w:pPr>
              <w:tabs>
                <w:tab w:val="left" w:pos="600"/>
                <w:tab w:val="left" w:pos="900"/>
                <w:tab w:val="right" w:pos="7280"/>
                <w:tab w:val="right" w:pos="8540"/>
              </w:tabs>
              <w:spacing w:line="380" w:lineRule="exact"/>
              <w:ind w:left="276" w:right="-43" w:hanging="276"/>
              <w:rPr>
                <w:rFonts w:ascii="Arial" w:hAnsi="Arial" w:cs="Arial"/>
                <w:sz w:val="20"/>
                <w:szCs w:val="20"/>
              </w:rPr>
            </w:pPr>
            <w:r>
              <w:rPr>
                <w:rFonts w:ascii="Arial" w:hAnsi="Arial" w:cs="Arial"/>
                <w:sz w:val="20"/>
                <w:szCs w:val="20"/>
              </w:rPr>
              <w:t xml:space="preserve">Other </w:t>
            </w:r>
            <w:r w:rsidR="006F7136">
              <w:rPr>
                <w:rFonts w:ascii="Arial" w:hAnsi="Arial" w:cs="Arial"/>
                <w:sz w:val="20"/>
                <w:szCs w:val="20"/>
              </w:rPr>
              <w:t>bank</w:t>
            </w:r>
            <w:r>
              <w:rPr>
                <w:rFonts w:ascii="Arial" w:hAnsi="Arial" w:cs="Arial"/>
                <w:sz w:val="20"/>
                <w:szCs w:val="20"/>
              </w:rPr>
              <w:t xml:space="preserve"> cha</w:t>
            </w:r>
            <w:r w:rsidR="006F7136">
              <w:rPr>
                <w:rFonts w:ascii="Arial" w:hAnsi="Arial" w:cs="Arial"/>
                <w:sz w:val="20"/>
                <w:szCs w:val="20"/>
              </w:rPr>
              <w:t>rges</w:t>
            </w:r>
          </w:p>
        </w:tc>
        <w:tc>
          <w:tcPr>
            <w:tcW w:w="1890" w:type="dxa"/>
          </w:tcPr>
          <w:p w14:paraId="24F0405D" w14:textId="4CDBF8B4" w:rsidR="00CE178E" w:rsidRPr="000976D7" w:rsidRDefault="001445FD" w:rsidP="006F7136">
            <w:pPr>
              <w:tabs>
                <w:tab w:val="decimal" w:pos="1425"/>
              </w:tabs>
              <w:spacing w:line="380" w:lineRule="exact"/>
              <w:ind w:right="-43"/>
              <w:rPr>
                <w:rFonts w:ascii="Arial" w:hAnsi="Arial" w:cs="Arial"/>
                <w:sz w:val="20"/>
                <w:szCs w:val="20"/>
              </w:rPr>
            </w:pPr>
            <w:r>
              <w:rPr>
                <w:rFonts w:ascii="Arial" w:hAnsi="Arial" w:cs="Arial"/>
                <w:sz w:val="20"/>
                <w:szCs w:val="20"/>
              </w:rPr>
              <w:t>951</w:t>
            </w:r>
          </w:p>
        </w:tc>
        <w:tc>
          <w:tcPr>
            <w:tcW w:w="1260" w:type="dxa"/>
            <w:vAlign w:val="bottom"/>
          </w:tcPr>
          <w:p w14:paraId="38C045CD" w14:textId="0273F9B7" w:rsidR="00CE178E" w:rsidRPr="000976D7" w:rsidRDefault="00CE178E" w:rsidP="006F7136">
            <w:pPr>
              <w:tabs>
                <w:tab w:val="decimal" w:pos="885"/>
              </w:tabs>
              <w:spacing w:line="380" w:lineRule="exact"/>
              <w:ind w:right="-43"/>
              <w:rPr>
                <w:rFonts w:ascii="Arial" w:hAnsi="Arial" w:cs="Arial"/>
                <w:sz w:val="20"/>
                <w:szCs w:val="20"/>
              </w:rPr>
            </w:pPr>
            <w:r>
              <w:rPr>
                <w:rFonts w:ascii="Arial" w:hAnsi="Arial" w:cs="Arial"/>
                <w:sz w:val="20"/>
                <w:szCs w:val="20"/>
              </w:rPr>
              <w:t>852</w:t>
            </w:r>
          </w:p>
        </w:tc>
        <w:tc>
          <w:tcPr>
            <w:tcW w:w="1260" w:type="dxa"/>
            <w:vAlign w:val="bottom"/>
          </w:tcPr>
          <w:p w14:paraId="43428FD5" w14:textId="64561408" w:rsidR="00CE178E" w:rsidRPr="000976D7" w:rsidRDefault="00CE178E" w:rsidP="006F7136">
            <w:pPr>
              <w:tabs>
                <w:tab w:val="decimal" w:pos="885"/>
              </w:tabs>
              <w:spacing w:line="380" w:lineRule="exact"/>
              <w:ind w:right="-43"/>
              <w:rPr>
                <w:rFonts w:ascii="Arial" w:hAnsi="Arial" w:cs="Arial"/>
                <w:sz w:val="20"/>
                <w:szCs w:val="20"/>
              </w:rPr>
            </w:pPr>
            <w:r>
              <w:rPr>
                <w:rFonts w:ascii="Arial" w:hAnsi="Arial" w:cs="Arial"/>
                <w:sz w:val="20"/>
                <w:szCs w:val="20"/>
              </w:rPr>
              <w:t>951</w:t>
            </w:r>
          </w:p>
        </w:tc>
      </w:tr>
      <w:tr w:rsidR="00CE178E" w:rsidRPr="000976D7" w14:paraId="73CD7E94" w14:textId="77777777" w:rsidTr="006F7136">
        <w:trPr>
          <w:tblHeader/>
        </w:trPr>
        <w:tc>
          <w:tcPr>
            <w:tcW w:w="4860" w:type="dxa"/>
          </w:tcPr>
          <w:p w14:paraId="3929E6E4" w14:textId="77777777" w:rsidR="00CE178E" w:rsidRPr="000976D7" w:rsidRDefault="00CE178E" w:rsidP="00642957">
            <w:pPr>
              <w:tabs>
                <w:tab w:val="left" w:pos="600"/>
                <w:tab w:val="left" w:pos="900"/>
                <w:tab w:val="right" w:pos="7280"/>
                <w:tab w:val="right" w:pos="8540"/>
              </w:tabs>
              <w:spacing w:line="380" w:lineRule="exact"/>
              <w:ind w:right="-43"/>
              <w:jc w:val="thaiDistribute"/>
              <w:rPr>
                <w:rFonts w:ascii="Arial" w:hAnsi="Arial" w:cs="Arial"/>
                <w:sz w:val="20"/>
                <w:szCs w:val="20"/>
                <w:cs/>
              </w:rPr>
            </w:pPr>
            <w:r w:rsidRPr="000976D7">
              <w:rPr>
                <w:rFonts w:ascii="Arial" w:hAnsi="Arial" w:cs="Arial"/>
                <w:sz w:val="20"/>
                <w:szCs w:val="20"/>
              </w:rPr>
              <w:t>Total</w:t>
            </w:r>
          </w:p>
        </w:tc>
        <w:tc>
          <w:tcPr>
            <w:tcW w:w="1890" w:type="dxa"/>
          </w:tcPr>
          <w:p w14:paraId="0A4262B6" w14:textId="47F73DC0" w:rsidR="00CE178E" w:rsidRPr="000976D7" w:rsidRDefault="00CE178E" w:rsidP="00CE178E">
            <w:pPr>
              <w:pBdr>
                <w:top w:val="single" w:sz="4" w:space="1" w:color="auto"/>
                <w:bottom w:val="double" w:sz="4" w:space="1" w:color="auto"/>
              </w:pBdr>
              <w:tabs>
                <w:tab w:val="decimal" w:pos="1425"/>
              </w:tabs>
              <w:spacing w:line="380" w:lineRule="exact"/>
              <w:ind w:right="-43"/>
              <w:rPr>
                <w:rFonts w:ascii="Arial" w:hAnsi="Arial" w:cs="Arial"/>
                <w:sz w:val="20"/>
                <w:szCs w:val="20"/>
              </w:rPr>
            </w:pPr>
            <w:r>
              <w:rPr>
                <w:rFonts w:ascii="Arial" w:hAnsi="Arial" w:cs="Arial"/>
                <w:sz w:val="20"/>
                <w:szCs w:val="20"/>
              </w:rPr>
              <w:t>12,944</w:t>
            </w:r>
          </w:p>
        </w:tc>
        <w:tc>
          <w:tcPr>
            <w:tcW w:w="1260" w:type="dxa"/>
            <w:vAlign w:val="bottom"/>
          </w:tcPr>
          <w:p w14:paraId="09502518" w14:textId="72BF1861" w:rsidR="00CE178E" w:rsidRPr="000976D7" w:rsidRDefault="00CE178E" w:rsidP="00CE178E">
            <w:pPr>
              <w:pBdr>
                <w:top w:val="single" w:sz="4" w:space="1" w:color="auto"/>
                <w:bottom w:val="double" w:sz="4" w:space="1" w:color="auto"/>
              </w:pBdr>
              <w:tabs>
                <w:tab w:val="decimal" w:pos="885"/>
              </w:tabs>
              <w:spacing w:line="380" w:lineRule="exact"/>
              <w:ind w:right="-43"/>
              <w:rPr>
                <w:rFonts w:ascii="Arial" w:hAnsi="Arial" w:cstheme="minorBidi"/>
                <w:sz w:val="20"/>
                <w:szCs w:val="20"/>
                <w:cs/>
              </w:rPr>
            </w:pPr>
            <w:r w:rsidRPr="000976D7">
              <w:rPr>
                <w:rFonts w:ascii="Arial" w:hAnsi="Arial" w:cs="Arial"/>
                <w:sz w:val="20"/>
                <w:szCs w:val="20"/>
              </w:rPr>
              <w:t>12,</w:t>
            </w:r>
            <w:r>
              <w:rPr>
                <w:rFonts w:ascii="Arial" w:hAnsi="Arial" w:cs="Arial"/>
                <w:sz w:val="20"/>
                <w:szCs w:val="20"/>
              </w:rPr>
              <w:t>895</w:t>
            </w:r>
          </w:p>
        </w:tc>
        <w:tc>
          <w:tcPr>
            <w:tcW w:w="1260" w:type="dxa"/>
            <w:vAlign w:val="bottom"/>
          </w:tcPr>
          <w:p w14:paraId="62ABCC67" w14:textId="0A4EF0ED" w:rsidR="00CE178E" w:rsidRPr="000976D7" w:rsidRDefault="00CE178E" w:rsidP="00CE178E">
            <w:pPr>
              <w:pBdr>
                <w:top w:val="single" w:sz="4" w:space="1" w:color="auto"/>
                <w:bottom w:val="double" w:sz="4" w:space="1" w:color="auto"/>
              </w:pBdr>
              <w:tabs>
                <w:tab w:val="decimal" w:pos="885"/>
              </w:tabs>
              <w:spacing w:line="380" w:lineRule="exact"/>
              <w:ind w:right="-43"/>
              <w:rPr>
                <w:rFonts w:ascii="Arial" w:hAnsi="Arial" w:cs="Arial"/>
                <w:sz w:val="20"/>
                <w:szCs w:val="20"/>
              </w:rPr>
            </w:pPr>
            <w:r w:rsidRPr="000976D7">
              <w:rPr>
                <w:rFonts w:ascii="Arial" w:hAnsi="Arial" w:cs="Arial"/>
                <w:sz w:val="20"/>
                <w:szCs w:val="20"/>
              </w:rPr>
              <w:t>1</w:t>
            </w:r>
            <w:r w:rsidR="00085074">
              <w:rPr>
                <w:rFonts w:ascii="Arial" w:hAnsi="Arial" w:cs="Arial"/>
                <w:sz w:val="20"/>
                <w:szCs w:val="20"/>
              </w:rPr>
              <w:t>2</w:t>
            </w:r>
            <w:r w:rsidRPr="000976D7">
              <w:rPr>
                <w:rFonts w:ascii="Arial" w:hAnsi="Arial" w:cs="Arial"/>
                <w:sz w:val="20"/>
                <w:szCs w:val="20"/>
              </w:rPr>
              <w:t>,9</w:t>
            </w:r>
            <w:r>
              <w:rPr>
                <w:rFonts w:ascii="Arial" w:hAnsi="Arial" w:cs="Arial"/>
                <w:sz w:val="20"/>
                <w:szCs w:val="20"/>
              </w:rPr>
              <w:t>44</w:t>
            </w:r>
          </w:p>
        </w:tc>
      </w:tr>
    </w:tbl>
    <w:p w14:paraId="4E50DD13" w14:textId="72F3C817" w:rsidR="003963AB" w:rsidRPr="000976D7" w:rsidRDefault="007705ED" w:rsidP="00642957">
      <w:pPr>
        <w:spacing w:before="240" w:after="120" w:line="380" w:lineRule="exact"/>
        <w:ind w:left="605" w:hanging="605"/>
        <w:jc w:val="thaiDistribute"/>
        <w:rPr>
          <w:rFonts w:ascii="Arial" w:hAnsi="Arial" w:cs="Arial"/>
          <w:b/>
          <w:bCs/>
          <w:sz w:val="22"/>
          <w:szCs w:val="22"/>
        </w:rPr>
      </w:pPr>
      <w:r w:rsidRPr="000976D7">
        <w:rPr>
          <w:rFonts w:ascii="Arial" w:hAnsi="Arial" w:cs="Arial"/>
          <w:b/>
          <w:bCs/>
          <w:sz w:val="22"/>
          <w:szCs w:val="22"/>
        </w:rPr>
        <w:t>2</w:t>
      </w:r>
      <w:r w:rsidR="00C30AD1" w:rsidRPr="000976D7">
        <w:rPr>
          <w:rFonts w:ascii="Arial" w:hAnsi="Arial" w:cs="Arial"/>
          <w:b/>
          <w:bCs/>
          <w:sz w:val="22"/>
          <w:szCs w:val="22"/>
        </w:rPr>
        <w:t>2</w:t>
      </w:r>
      <w:r w:rsidR="003963AB" w:rsidRPr="000976D7">
        <w:rPr>
          <w:rFonts w:ascii="Arial" w:hAnsi="Arial" w:cs="Arial"/>
          <w:b/>
          <w:bCs/>
          <w:sz w:val="22"/>
          <w:szCs w:val="22"/>
        </w:rPr>
        <w:t>.</w:t>
      </w:r>
      <w:r w:rsidR="003963AB" w:rsidRPr="000976D7">
        <w:rPr>
          <w:rFonts w:ascii="Arial" w:hAnsi="Arial" w:cs="Arial"/>
          <w:b/>
          <w:bCs/>
          <w:sz w:val="22"/>
          <w:szCs w:val="22"/>
        </w:rPr>
        <w:tab/>
        <w:t>Expenses by nature</w:t>
      </w:r>
    </w:p>
    <w:p w14:paraId="0F3E105A" w14:textId="596857EC" w:rsidR="003963AB" w:rsidRPr="000976D7" w:rsidRDefault="00EE5556" w:rsidP="00642957">
      <w:pPr>
        <w:spacing w:before="120" w:after="120" w:line="380" w:lineRule="exact"/>
        <w:ind w:left="605" w:hanging="605"/>
        <w:jc w:val="thaiDistribute"/>
        <w:rPr>
          <w:rFonts w:ascii="Arial" w:hAnsi="Arial" w:cs="Arial"/>
          <w:sz w:val="22"/>
          <w:szCs w:val="22"/>
        </w:rPr>
      </w:pPr>
      <w:r w:rsidRPr="000976D7">
        <w:rPr>
          <w:rFonts w:ascii="Arial" w:hAnsi="Arial" w:cs="Arial"/>
          <w:sz w:val="22"/>
          <w:szCs w:val="22"/>
          <w:cs/>
        </w:rPr>
        <w:tab/>
      </w:r>
      <w:r w:rsidR="003963AB" w:rsidRPr="000976D7">
        <w:rPr>
          <w:rFonts w:ascii="Arial" w:hAnsi="Arial" w:cs="Arial"/>
          <w:sz w:val="22"/>
          <w:szCs w:val="22"/>
        </w:rPr>
        <w:t>Significant expenses classified by nature are as follows:</w:t>
      </w:r>
    </w:p>
    <w:tbl>
      <w:tblPr>
        <w:tblW w:w="9270" w:type="dxa"/>
        <w:tblInd w:w="540" w:type="dxa"/>
        <w:tblLayout w:type="fixed"/>
        <w:tblLook w:val="01E0" w:firstRow="1" w:lastRow="1" w:firstColumn="1" w:lastColumn="1" w:noHBand="0" w:noVBand="0"/>
      </w:tblPr>
      <w:tblGrid>
        <w:gridCol w:w="4860"/>
        <w:gridCol w:w="1890"/>
        <w:gridCol w:w="1260"/>
        <w:gridCol w:w="1260"/>
      </w:tblGrid>
      <w:tr w:rsidR="00CE178E" w:rsidRPr="00650354" w14:paraId="2D7022A3" w14:textId="77777777" w:rsidTr="00650354">
        <w:trPr>
          <w:trHeight w:val="315"/>
        </w:trPr>
        <w:tc>
          <w:tcPr>
            <w:tcW w:w="4860" w:type="dxa"/>
          </w:tcPr>
          <w:p w14:paraId="7047AC6D" w14:textId="77777777" w:rsidR="00CE178E" w:rsidRPr="00650354" w:rsidRDefault="00CE178E" w:rsidP="00642957">
            <w:pPr>
              <w:spacing w:line="380" w:lineRule="exact"/>
              <w:rPr>
                <w:rFonts w:ascii="Arial" w:hAnsi="Arial" w:cs="Arial"/>
                <w:sz w:val="20"/>
                <w:szCs w:val="20"/>
              </w:rPr>
            </w:pPr>
          </w:p>
        </w:tc>
        <w:tc>
          <w:tcPr>
            <w:tcW w:w="1890" w:type="dxa"/>
          </w:tcPr>
          <w:p w14:paraId="045D0298" w14:textId="77777777" w:rsidR="00CE178E" w:rsidRPr="00650354" w:rsidRDefault="00CE178E" w:rsidP="00642957">
            <w:pPr>
              <w:tabs>
                <w:tab w:val="left" w:pos="1440"/>
              </w:tabs>
              <w:spacing w:line="380" w:lineRule="exact"/>
              <w:jc w:val="right"/>
              <w:rPr>
                <w:rFonts w:ascii="Arial" w:hAnsi="Arial" w:cs="Arial"/>
                <w:color w:val="000000"/>
                <w:sz w:val="20"/>
                <w:szCs w:val="20"/>
              </w:rPr>
            </w:pPr>
          </w:p>
        </w:tc>
        <w:tc>
          <w:tcPr>
            <w:tcW w:w="2520" w:type="dxa"/>
            <w:gridSpan w:val="2"/>
          </w:tcPr>
          <w:p w14:paraId="34940427" w14:textId="14C92A00" w:rsidR="00CE178E" w:rsidRPr="00650354" w:rsidRDefault="00CE178E" w:rsidP="00642957">
            <w:pPr>
              <w:tabs>
                <w:tab w:val="left" w:pos="1440"/>
              </w:tabs>
              <w:spacing w:line="380" w:lineRule="exact"/>
              <w:jc w:val="right"/>
              <w:rPr>
                <w:rFonts w:ascii="Arial" w:hAnsi="Arial" w:cs="Arial"/>
                <w:spacing w:val="-4"/>
                <w:sz w:val="20"/>
                <w:szCs w:val="20"/>
              </w:rPr>
            </w:pPr>
            <w:r w:rsidRPr="00650354">
              <w:rPr>
                <w:rFonts w:ascii="Arial" w:hAnsi="Arial" w:cs="Arial"/>
                <w:color w:val="000000"/>
                <w:sz w:val="20"/>
                <w:szCs w:val="20"/>
              </w:rPr>
              <w:t xml:space="preserve">(Unit: </w:t>
            </w:r>
            <w:r w:rsidRPr="00650354">
              <w:rPr>
                <w:rFonts w:ascii="Arial" w:hAnsi="Arial" w:cs="Arial"/>
                <w:sz w:val="20"/>
                <w:szCs w:val="20"/>
              </w:rPr>
              <w:t>Thousand</w:t>
            </w:r>
            <w:r w:rsidRPr="00650354">
              <w:rPr>
                <w:rFonts w:ascii="Arial" w:hAnsi="Arial" w:cs="Arial"/>
                <w:color w:val="000000"/>
                <w:sz w:val="20"/>
                <w:szCs w:val="20"/>
              </w:rPr>
              <w:t xml:space="preserve"> Baht)</w:t>
            </w:r>
          </w:p>
        </w:tc>
      </w:tr>
      <w:tr w:rsidR="00CE178E" w:rsidRPr="00650354" w14:paraId="069A5461" w14:textId="77777777" w:rsidTr="00650354">
        <w:tc>
          <w:tcPr>
            <w:tcW w:w="4860" w:type="dxa"/>
          </w:tcPr>
          <w:p w14:paraId="7C262B27" w14:textId="77777777" w:rsidR="00CE178E" w:rsidRPr="00650354" w:rsidRDefault="00CE178E" w:rsidP="00CE178E">
            <w:pPr>
              <w:spacing w:line="380" w:lineRule="exact"/>
              <w:rPr>
                <w:rFonts w:ascii="Arial" w:hAnsi="Arial" w:cs="Arial"/>
                <w:sz w:val="20"/>
                <w:szCs w:val="20"/>
              </w:rPr>
            </w:pPr>
          </w:p>
        </w:tc>
        <w:tc>
          <w:tcPr>
            <w:tcW w:w="1890" w:type="dxa"/>
          </w:tcPr>
          <w:p w14:paraId="5F52781E" w14:textId="18D8E53C" w:rsidR="00CE178E" w:rsidRPr="00650354" w:rsidRDefault="00CE178E" w:rsidP="00CE178E">
            <w:pPr>
              <w:pBdr>
                <w:bottom w:val="single" w:sz="4" w:space="1" w:color="auto"/>
              </w:pBdr>
              <w:tabs>
                <w:tab w:val="left" w:pos="1440"/>
              </w:tabs>
              <w:spacing w:line="380" w:lineRule="exact"/>
              <w:jc w:val="center"/>
              <w:rPr>
                <w:rFonts w:ascii="Arial" w:hAnsi="Arial" w:cs="Arial"/>
                <w:spacing w:val="-4"/>
                <w:sz w:val="20"/>
                <w:szCs w:val="20"/>
                <w:u w:val="single"/>
              </w:rPr>
            </w:pPr>
            <w:r w:rsidRPr="00650354">
              <w:rPr>
                <w:rFonts w:ascii="Arial" w:hAnsi="Arial" w:cs="Arial"/>
                <w:sz w:val="20"/>
                <w:szCs w:val="20"/>
              </w:rPr>
              <w:t>Consolidated financial statement</w:t>
            </w:r>
          </w:p>
        </w:tc>
        <w:tc>
          <w:tcPr>
            <w:tcW w:w="2520" w:type="dxa"/>
            <w:gridSpan w:val="2"/>
            <w:vAlign w:val="bottom"/>
          </w:tcPr>
          <w:p w14:paraId="3E3899B2" w14:textId="0D24A95D" w:rsidR="00CE178E" w:rsidRPr="00650354" w:rsidRDefault="00CE178E" w:rsidP="00CE178E">
            <w:pPr>
              <w:pBdr>
                <w:bottom w:val="single" w:sz="6" w:space="1" w:color="auto"/>
              </w:pBdr>
              <w:spacing w:line="380" w:lineRule="exact"/>
              <w:jc w:val="center"/>
              <w:rPr>
                <w:rFonts w:ascii="Arial" w:hAnsi="Arial" w:cs="Arial"/>
                <w:sz w:val="20"/>
                <w:szCs w:val="20"/>
              </w:rPr>
            </w:pPr>
            <w:r w:rsidRPr="00650354">
              <w:rPr>
                <w:rFonts w:ascii="Arial" w:hAnsi="Arial" w:cs="Arial"/>
                <w:sz w:val="20"/>
                <w:szCs w:val="20"/>
              </w:rPr>
              <w:t xml:space="preserve">The Company’s </w:t>
            </w:r>
          </w:p>
          <w:p w14:paraId="49596C3E" w14:textId="59B98BE4" w:rsidR="00CE178E" w:rsidRPr="00650354" w:rsidRDefault="00CE178E" w:rsidP="00CE178E">
            <w:pPr>
              <w:pBdr>
                <w:bottom w:val="single" w:sz="6" w:space="1" w:color="auto"/>
              </w:pBdr>
              <w:spacing w:line="380" w:lineRule="exact"/>
              <w:jc w:val="center"/>
              <w:rPr>
                <w:rFonts w:ascii="Arial" w:hAnsi="Arial" w:cs="Arial"/>
                <w:spacing w:val="-4"/>
                <w:sz w:val="20"/>
                <w:szCs w:val="20"/>
                <w:u w:val="single"/>
              </w:rPr>
            </w:pPr>
            <w:r w:rsidRPr="00650354">
              <w:rPr>
                <w:rFonts w:ascii="Arial" w:hAnsi="Arial" w:cs="Arial"/>
                <w:sz w:val="20"/>
                <w:szCs w:val="20"/>
              </w:rPr>
              <w:t>financial statements</w:t>
            </w:r>
          </w:p>
        </w:tc>
      </w:tr>
      <w:tr w:rsidR="00CE178E" w:rsidRPr="00650354" w14:paraId="6C2515AF" w14:textId="77777777" w:rsidTr="00650354">
        <w:tc>
          <w:tcPr>
            <w:tcW w:w="4860" w:type="dxa"/>
          </w:tcPr>
          <w:p w14:paraId="024D7C30" w14:textId="77777777" w:rsidR="00CE178E" w:rsidRPr="00650354" w:rsidRDefault="00CE178E" w:rsidP="00CE178E">
            <w:pPr>
              <w:spacing w:line="380" w:lineRule="exact"/>
              <w:rPr>
                <w:rFonts w:ascii="Arial" w:hAnsi="Arial" w:cs="Arial"/>
                <w:sz w:val="20"/>
                <w:szCs w:val="20"/>
              </w:rPr>
            </w:pPr>
          </w:p>
        </w:tc>
        <w:tc>
          <w:tcPr>
            <w:tcW w:w="1890" w:type="dxa"/>
          </w:tcPr>
          <w:p w14:paraId="505BEDBB" w14:textId="5EB07F41" w:rsidR="00CE178E" w:rsidRPr="00650354" w:rsidRDefault="001445FD" w:rsidP="00CE178E">
            <w:pPr>
              <w:tabs>
                <w:tab w:val="left" w:pos="1440"/>
              </w:tabs>
              <w:spacing w:line="380" w:lineRule="exact"/>
              <w:jc w:val="center"/>
              <w:rPr>
                <w:rFonts w:ascii="Arial" w:hAnsi="Arial" w:cs="Arial"/>
                <w:spacing w:val="-4"/>
                <w:sz w:val="20"/>
                <w:szCs w:val="20"/>
                <w:u w:val="single"/>
              </w:rPr>
            </w:pPr>
            <w:r w:rsidRPr="00650354">
              <w:rPr>
                <w:rFonts w:ascii="Arial" w:hAnsi="Arial" w:cs="Arial"/>
                <w:spacing w:val="-4"/>
                <w:sz w:val="20"/>
                <w:szCs w:val="20"/>
                <w:u w:val="single"/>
              </w:rPr>
              <w:t>2019</w:t>
            </w:r>
          </w:p>
        </w:tc>
        <w:tc>
          <w:tcPr>
            <w:tcW w:w="1260" w:type="dxa"/>
          </w:tcPr>
          <w:p w14:paraId="6B98BEB5" w14:textId="7F3932B9" w:rsidR="00CE178E" w:rsidRPr="00650354" w:rsidRDefault="00CE178E" w:rsidP="00CE178E">
            <w:pPr>
              <w:tabs>
                <w:tab w:val="left" w:pos="1440"/>
              </w:tabs>
              <w:spacing w:line="380" w:lineRule="exact"/>
              <w:jc w:val="center"/>
              <w:rPr>
                <w:rFonts w:ascii="Arial" w:hAnsi="Arial" w:cs="Arial"/>
                <w:spacing w:val="-4"/>
                <w:sz w:val="20"/>
                <w:szCs w:val="20"/>
                <w:u w:val="single"/>
              </w:rPr>
            </w:pPr>
            <w:r w:rsidRPr="00650354">
              <w:rPr>
                <w:rFonts w:ascii="Arial" w:hAnsi="Arial" w:cs="Arial"/>
                <w:spacing w:val="-4"/>
                <w:sz w:val="20"/>
                <w:szCs w:val="20"/>
                <w:u w:val="single"/>
              </w:rPr>
              <w:t>2020</w:t>
            </w:r>
          </w:p>
        </w:tc>
        <w:tc>
          <w:tcPr>
            <w:tcW w:w="1260" w:type="dxa"/>
          </w:tcPr>
          <w:p w14:paraId="5DD915C5" w14:textId="786D1FC3" w:rsidR="00CE178E" w:rsidRPr="00650354" w:rsidRDefault="00CE178E" w:rsidP="00CE178E">
            <w:pPr>
              <w:tabs>
                <w:tab w:val="left" w:pos="1440"/>
              </w:tabs>
              <w:spacing w:line="380" w:lineRule="exact"/>
              <w:jc w:val="center"/>
              <w:rPr>
                <w:rFonts w:ascii="Arial" w:hAnsi="Arial" w:cs="Arial"/>
                <w:spacing w:val="-4"/>
                <w:sz w:val="20"/>
                <w:szCs w:val="20"/>
                <w:u w:val="single"/>
              </w:rPr>
            </w:pPr>
            <w:r w:rsidRPr="00650354">
              <w:rPr>
                <w:rFonts w:ascii="Arial" w:hAnsi="Arial" w:cs="Arial"/>
                <w:spacing w:val="-4"/>
                <w:sz w:val="20"/>
                <w:szCs w:val="20"/>
                <w:u w:val="single"/>
              </w:rPr>
              <w:t>2019</w:t>
            </w:r>
          </w:p>
        </w:tc>
      </w:tr>
      <w:tr w:rsidR="00CE178E" w:rsidRPr="00650354" w14:paraId="2EA48F1F" w14:textId="77777777" w:rsidTr="00650354">
        <w:tc>
          <w:tcPr>
            <w:tcW w:w="4860" w:type="dxa"/>
          </w:tcPr>
          <w:p w14:paraId="65BDC2B9" w14:textId="77777777" w:rsidR="00CE178E" w:rsidRPr="00650354" w:rsidRDefault="00CE178E" w:rsidP="00CE178E">
            <w:pPr>
              <w:spacing w:line="380" w:lineRule="exact"/>
              <w:ind w:left="252" w:right="-43" w:hanging="252"/>
              <w:rPr>
                <w:rFonts w:ascii="Arial" w:hAnsi="Arial" w:cs="Arial"/>
                <w:sz w:val="20"/>
                <w:szCs w:val="20"/>
              </w:rPr>
            </w:pPr>
            <w:r w:rsidRPr="00650354">
              <w:rPr>
                <w:rFonts w:ascii="Arial" w:hAnsi="Arial" w:cs="Arial"/>
                <w:sz w:val="20"/>
                <w:szCs w:val="20"/>
              </w:rPr>
              <w:t>Salaries, wages and other employee benefits</w:t>
            </w:r>
          </w:p>
        </w:tc>
        <w:tc>
          <w:tcPr>
            <w:tcW w:w="1890" w:type="dxa"/>
          </w:tcPr>
          <w:p w14:paraId="5399D1B9" w14:textId="7A661272" w:rsidR="00CE178E" w:rsidRPr="00650354" w:rsidRDefault="00CE178E" w:rsidP="00650354">
            <w:pPr>
              <w:tabs>
                <w:tab w:val="decimal" w:pos="1425"/>
              </w:tabs>
              <w:spacing w:line="380" w:lineRule="exact"/>
              <w:ind w:right="-43"/>
              <w:rPr>
                <w:rFonts w:ascii="Arial" w:hAnsi="Arial" w:cstheme="minorBidi"/>
                <w:sz w:val="20"/>
                <w:szCs w:val="20"/>
              </w:rPr>
            </w:pPr>
            <w:r w:rsidRPr="00650354">
              <w:rPr>
                <w:rFonts w:ascii="Arial" w:hAnsi="Arial" w:cstheme="minorBidi"/>
                <w:sz w:val="20"/>
                <w:szCs w:val="20"/>
              </w:rPr>
              <w:t>14</w:t>
            </w:r>
            <w:r w:rsidR="006F7136" w:rsidRPr="00650354">
              <w:rPr>
                <w:rFonts w:ascii="Arial" w:hAnsi="Arial" w:cstheme="minorBidi"/>
                <w:sz w:val="20"/>
                <w:szCs w:val="20"/>
              </w:rPr>
              <w:t>3</w:t>
            </w:r>
            <w:r w:rsidRPr="00650354">
              <w:rPr>
                <w:rFonts w:ascii="Arial" w:hAnsi="Arial" w:cstheme="minorBidi"/>
                <w:sz w:val="20"/>
                <w:szCs w:val="20"/>
              </w:rPr>
              <w:t>,</w:t>
            </w:r>
            <w:r w:rsidR="006F7136" w:rsidRPr="00650354">
              <w:rPr>
                <w:rFonts w:ascii="Arial" w:hAnsi="Arial" w:cstheme="minorBidi"/>
                <w:sz w:val="20"/>
                <w:szCs w:val="20"/>
              </w:rPr>
              <w:t>940</w:t>
            </w:r>
          </w:p>
        </w:tc>
        <w:tc>
          <w:tcPr>
            <w:tcW w:w="1260" w:type="dxa"/>
            <w:vAlign w:val="bottom"/>
          </w:tcPr>
          <w:p w14:paraId="399E36F6" w14:textId="71BBFB05" w:rsidR="00CE178E" w:rsidRPr="00650354" w:rsidRDefault="00CE178E" w:rsidP="00650354">
            <w:pPr>
              <w:tabs>
                <w:tab w:val="decimal" w:pos="885"/>
              </w:tabs>
              <w:spacing w:line="380" w:lineRule="exact"/>
              <w:ind w:right="-43"/>
              <w:rPr>
                <w:rFonts w:ascii="Arial" w:hAnsi="Arial" w:cstheme="minorBidi"/>
                <w:sz w:val="20"/>
                <w:szCs w:val="20"/>
              </w:rPr>
            </w:pPr>
            <w:r w:rsidRPr="00650354">
              <w:rPr>
                <w:rFonts w:ascii="Arial" w:hAnsi="Arial" w:cstheme="minorBidi"/>
                <w:sz w:val="20"/>
                <w:szCs w:val="20"/>
              </w:rPr>
              <w:t>119,641</w:t>
            </w:r>
          </w:p>
        </w:tc>
        <w:tc>
          <w:tcPr>
            <w:tcW w:w="1260" w:type="dxa"/>
            <w:vAlign w:val="bottom"/>
          </w:tcPr>
          <w:p w14:paraId="05AF3C2F" w14:textId="5840E4D0" w:rsidR="00CE178E" w:rsidRPr="00650354" w:rsidRDefault="00CE178E" w:rsidP="00650354">
            <w:pPr>
              <w:tabs>
                <w:tab w:val="decimal" w:pos="885"/>
              </w:tabs>
              <w:spacing w:line="380" w:lineRule="exact"/>
              <w:ind w:right="-43"/>
              <w:rPr>
                <w:rFonts w:ascii="Arial" w:hAnsi="Arial" w:cstheme="minorBidi"/>
                <w:sz w:val="20"/>
                <w:szCs w:val="20"/>
              </w:rPr>
            </w:pPr>
            <w:r w:rsidRPr="00650354">
              <w:rPr>
                <w:rFonts w:ascii="Arial" w:hAnsi="Arial" w:cstheme="minorBidi"/>
                <w:sz w:val="20"/>
                <w:szCs w:val="20"/>
              </w:rPr>
              <w:t>143,940</w:t>
            </w:r>
          </w:p>
        </w:tc>
      </w:tr>
      <w:tr w:rsidR="00CE178E" w:rsidRPr="00650354" w14:paraId="77308A9C" w14:textId="77777777" w:rsidTr="00650354">
        <w:tc>
          <w:tcPr>
            <w:tcW w:w="4860" w:type="dxa"/>
          </w:tcPr>
          <w:p w14:paraId="7A136D01" w14:textId="77777777" w:rsidR="00CE178E" w:rsidRPr="00650354" w:rsidRDefault="00CE178E" w:rsidP="00CE178E">
            <w:pPr>
              <w:spacing w:line="380" w:lineRule="exact"/>
              <w:ind w:left="252" w:right="-43" w:hanging="252"/>
              <w:rPr>
                <w:rFonts w:ascii="Arial" w:hAnsi="Arial" w:cs="Arial"/>
                <w:sz w:val="20"/>
                <w:szCs w:val="20"/>
              </w:rPr>
            </w:pPr>
            <w:r w:rsidRPr="00650354">
              <w:rPr>
                <w:rFonts w:ascii="Arial" w:hAnsi="Arial" w:cs="Arial"/>
                <w:sz w:val="20"/>
                <w:szCs w:val="20"/>
              </w:rPr>
              <w:t xml:space="preserve">Depreciation and </w:t>
            </w:r>
            <w:proofErr w:type="spellStart"/>
            <w:r w:rsidRPr="00650354">
              <w:rPr>
                <w:rFonts w:ascii="Arial" w:hAnsi="Arial" w:cs="Arial"/>
                <w:sz w:val="20"/>
                <w:szCs w:val="20"/>
              </w:rPr>
              <w:t>amortisation</w:t>
            </w:r>
            <w:proofErr w:type="spellEnd"/>
            <w:r w:rsidRPr="00650354">
              <w:rPr>
                <w:rFonts w:ascii="Arial" w:hAnsi="Arial" w:cs="Arial"/>
                <w:sz w:val="20"/>
                <w:szCs w:val="20"/>
              </w:rPr>
              <w:t xml:space="preserve"> expenses</w:t>
            </w:r>
          </w:p>
        </w:tc>
        <w:tc>
          <w:tcPr>
            <w:tcW w:w="1890" w:type="dxa"/>
          </w:tcPr>
          <w:p w14:paraId="1F572D8D" w14:textId="0AF37113" w:rsidR="00CE178E" w:rsidRPr="00650354" w:rsidRDefault="00CE178E" w:rsidP="00650354">
            <w:pPr>
              <w:tabs>
                <w:tab w:val="decimal" w:pos="1425"/>
              </w:tabs>
              <w:spacing w:line="380" w:lineRule="exact"/>
              <w:ind w:right="-43"/>
              <w:rPr>
                <w:rFonts w:ascii="Arial" w:hAnsi="Arial" w:cstheme="minorBidi"/>
                <w:sz w:val="20"/>
                <w:szCs w:val="20"/>
              </w:rPr>
            </w:pPr>
            <w:r w:rsidRPr="00650354">
              <w:rPr>
                <w:rFonts w:ascii="Arial" w:hAnsi="Arial" w:cstheme="minorBidi"/>
                <w:sz w:val="20"/>
                <w:szCs w:val="20"/>
              </w:rPr>
              <w:t>48,</w:t>
            </w:r>
            <w:r w:rsidR="006F7136" w:rsidRPr="00650354">
              <w:rPr>
                <w:rFonts w:ascii="Arial" w:hAnsi="Arial" w:cstheme="minorBidi"/>
                <w:sz w:val="20"/>
                <w:szCs w:val="20"/>
              </w:rPr>
              <w:t>460</w:t>
            </w:r>
          </w:p>
        </w:tc>
        <w:tc>
          <w:tcPr>
            <w:tcW w:w="1260" w:type="dxa"/>
            <w:vAlign w:val="bottom"/>
          </w:tcPr>
          <w:p w14:paraId="630834DF" w14:textId="4F0F770E" w:rsidR="00CE178E" w:rsidRPr="00650354" w:rsidRDefault="00CE178E" w:rsidP="00650354">
            <w:pPr>
              <w:tabs>
                <w:tab w:val="decimal" w:pos="882"/>
              </w:tabs>
              <w:spacing w:line="380" w:lineRule="exact"/>
              <w:ind w:right="-43"/>
              <w:rPr>
                <w:rFonts w:ascii="Arial" w:hAnsi="Arial" w:cstheme="minorBidi"/>
                <w:sz w:val="20"/>
                <w:szCs w:val="20"/>
                <w:cs/>
              </w:rPr>
            </w:pPr>
            <w:r w:rsidRPr="00650354">
              <w:rPr>
                <w:rFonts w:ascii="Arial" w:hAnsi="Arial" w:cstheme="minorBidi"/>
                <w:sz w:val="20"/>
                <w:szCs w:val="20"/>
              </w:rPr>
              <w:t>54,646</w:t>
            </w:r>
          </w:p>
        </w:tc>
        <w:tc>
          <w:tcPr>
            <w:tcW w:w="1260" w:type="dxa"/>
            <w:vAlign w:val="bottom"/>
          </w:tcPr>
          <w:p w14:paraId="4CE13810" w14:textId="55E7CA82" w:rsidR="00CE178E" w:rsidRPr="00650354" w:rsidRDefault="00CE178E" w:rsidP="00650354">
            <w:pPr>
              <w:tabs>
                <w:tab w:val="decimal" w:pos="882"/>
              </w:tabs>
              <w:spacing w:line="380" w:lineRule="exact"/>
              <w:ind w:right="-43"/>
              <w:rPr>
                <w:rFonts w:ascii="Arial" w:hAnsi="Arial" w:cstheme="minorBidi"/>
                <w:sz w:val="20"/>
                <w:szCs w:val="20"/>
              </w:rPr>
            </w:pPr>
            <w:r w:rsidRPr="00650354">
              <w:rPr>
                <w:rFonts w:ascii="Arial" w:hAnsi="Arial" w:cstheme="minorBidi"/>
                <w:sz w:val="20"/>
                <w:szCs w:val="20"/>
              </w:rPr>
              <w:t>48,460</w:t>
            </w:r>
          </w:p>
        </w:tc>
      </w:tr>
      <w:tr w:rsidR="00CE178E" w:rsidRPr="00650354" w14:paraId="29B784E4" w14:textId="77777777" w:rsidTr="00650354">
        <w:tc>
          <w:tcPr>
            <w:tcW w:w="4860" w:type="dxa"/>
          </w:tcPr>
          <w:p w14:paraId="1C4289D8" w14:textId="5FCE644F" w:rsidR="00CE178E" w:rsidRPr="00650354" w:rsidRDefault="00CE178E" w:rsidP="00CE178E">
            <w:pPr>
              <w:spacing w:line="380" w:lineRule="exact"/>
              <w:ind w:left="252" w:right="-43" w:hanging="252"/>
              <w:rPr>
                <w:rFonts w:ascii="Arial" w:hAnsi="Arial" w:cs="Arial"/>
                <w:sz w:val="20"/>
                <w:szCs w:val="20"/>
              </w:rPr>
            </w:pPr>
            <w:r w:rsidRPr="00650354">
              <w:rPr>
                <w:rFonts w:ascii="Arial" w:hAnsi="Arial" w:cs="Arial"/>
                <w:sz w:val="20"/>
                <w:szCs w:val="20"/>
              </w:rPr>
              <w:t>Reversal of allowance for expected credit losses</w:t>
            </w:r>
            <w:r w:rsidRPr="00650354">
              <w:rPr>
                <w:rFonts w:ascii="Arial" w:hAnsi="Arial" w:cs="Arial"/>
                <w:sz w:val="20"/>
                <w:szCs w:val="20"/>
              </w:rPr>
              <w:br/>
            </w:r>
            <w:r w:rsidR="006F7136" w:rsidRPr="00650354">
              <w:rPr>
                <w:rFonts w:ascii="Arial" w:hAnsi="Arial" w:cs="Arial"/>
                <w:spacing w:val="-4"/>
                <w:sz w:val="20"/>
                <w:szCs w:val="20"/>
              </w:rPr>
              <w:t>(</w:t>
            </w:r>
            <w:r w:rsidRPr="00650354">
              <w:rPr>
                <w:rFonts w:ascii="Arial" w:hAnsi="Arial" w:cs="Arial"/>
                <w:spacing w:val="-4"/>
                <w:sz w:val="20"/>
                <w:szCs w:val="20"/>
              </w:rPr>
              <w:t xml:space="preserve">2019: </w:t>
            </w:r>
            <w:r w:rsidR="00650354" w:rsidRPr="00650354">
              <w:rPr>
                <w:rFonts w:ascii="Arial" w:hAnsi="Arial" w:cs="Arial"/>
                <w:spacing w:val="-4"/>
                <w:sz w:val="20"/>
                <w:szCs w:val="20"/>
              </w:rPr>
              <w:t>Reversal of a</w:t>
            </w:r>
            <w:r w:rsidRPr="00650354">
              <w:rPr>
                <w:rFonts w:ascii="Arial" w:hAnsi="Arial" w:cs="Arial"/>
                <w:spacing w:val="-4"/>
                <w:sz w:val="20"/>
                <w:szCs w:val="20"/>
              </w:rPr>
              <w:t>llowance for doubtful accounts)</w:t>
            </w:r>
          </w:p>
        </w:tc>
        <w:tc>
          <w:tcPr>
            <w:tcW w:w="1890" w:type="dxa"/>
            <w:vAlign w:val="bottom"/>
          </w:tcPr>
          <w:p w14:paraId="0BA28382" w14:textId="7E23B127" w:rsidR="00CE178E" w:rsidRPr="00650354" w:rsidRDefault="00CE178E" w:rsidP="00650354">
            <w:pPr>
              <w:tabs>
                <w:tab w:val="decimal" w:pos="1425"/>
              </w:tabs>
              <w:spacing w:line="380" w:lineRule="exact"/>
              <w:ind w:right="-43"/>
              <w:rPr>
                <w:rFonts w:ascii="Arial" w:hAnsi="Arial" w:cstheme="minorBidi"/>
                <w:sz w:val="20"/>
                <w:szCs w:val="20"/>
              </w:rPr>
            </w:pPr>
            <w:r w:rsidRPr="00650354">
              <w:rPr>
                <w:rFonts w:ascii="Arial" w:hAnsi="Arial" w:cstheme="minorBidi"/>
                <w:sz w:val="20"/>
                <w:szCs w:val="20"/>
              </w:rPr>
              <w:t>(942)</w:t>
            </w:r>
          </w:p>
        </w:tc>
        <w:tc>
          <w:tcPr>
            <w:tcW w:w="1260" w:type="dxa"/>
            <w:vAlign w:val="bottom"/>
          </w:tcPr>
          <w:p w14:paraId="35612695" w14:textId="6E7B4F6A" w:rsidR="00CE178E" w:rsidRPr="00650354" w:rsidRDefault="00CE178E" w:rsidP="00650354">
            <w:pPr>
              <w:tabs>
                <w:tab w:val="decimal" w:pos="885"/>
              </w:tabs>
              <w:spacing w:line="380" w:lineRule="exact"/>
              <w:ind w:right="-43"/>
              <w:rPr>
                <w:rFonts w:ascii="Arial" w:hAnsi="Arial" w:cstheme="minorBidi"/>
                <w:sz w:val="20"/>
                <w:szCs w:val="20"/>
              </w:rPr>
            </w:pPr>
            <w:r w:rsidRPr="00650354">
              <w:rPr>
                <w:rFonts w:ascii="Arial" w:hAnsi="Arial" w:cstheme="minorBidi"/>
                <w:sz w:val="20"/>
                <w:szCs w:val="20"/>
              </w:rPr>
              <w:t>(59)</w:t>
            </w:r>
          </w:p>
        </w:tc>
        <w:tc>
          <w:tcPr>
            <w:tcW w:w="1260" w:type="dxa"/>
            <w:vAlign w:val="bottom"/>
          </w:tcPr>
          <w:p w14:paraId="6B11ECD5" w14:textId="0C95E8C2" w:rsidR="00CE178E" w:rsidRPr="00650354" w:rsidRDefault="00CE178E" w:rsidP="00650354">
            <w:pPr>
              <w:tabs>
                <w:tab w:val="decimal" w:pos="885"/>
              </w:tabs>
              <w:spacing w:line="380" w:lineRule="exact"/>
              <w:ind w:right="-43"/>
              <w:rPr>
                <w:rFonts w:ascii="Arial" w:hAnsi="Arial" w:cstheme="minorBidi"/>
                <w:sz w:val="20"/>
                <w:szCs w:val="20"/>
              </w:rPr>
            </w:pPr>
            <w:r w:rsidRPr="00650354">
              <w:rPr>
                <w:rFonts w:ascii="Arial" w:hAnsi="Arial" w:cstheme="minorBidi"/>
                <w:sz w:val="20"/>
                <w:szCs w:val="20"/>
              </w:rPr>
              <w:t>(942)</w:t>
            </w:r>
          </w:p>
        </w:tc>
      </w:tr>
      <w:tr w:rsidR="00CE178E" w:rsidRPr="00650354" w14:paraId="287FC060" w14:textId="77777777" w:rsidTr="00650354">
        <w:tc>
          <w:tcPr>
            <w:tcW w:w="4860" w:type="dxa"/>
          </w:tcPr>
          <w:p w14:paraId="0071ECAF" w14:textId="77777777" w:rsidR="00CE178E" w:rsidRPr="00650354" w:rsidRDefault="00CE178E" w:rsidP="00CE178E">
            <w:pPr>
              <w:spacing w:line="380" w:lineRule="exact"/>
              <w:ind w:left="252" w:right="-43" w:hanging="252"/>
              <w:rPr>
                <w:rFonts w:ascii="Arial" w:hAnsi="Arial" w:cs="Arial"/>
                <w:sz w:val="20"/>
                <w:szCs w:val="20"/>
              </w:rPr>
            </w:pPr>
            <w:r w:rsidRPr="00650354">
              <w:rPr>
                <w:rFonts w:ascii="Arial" w:hAnsi="Arial" w:cs="Arial"/>
                <w:sz w:val="20"/>
                <w:szCs w:val="20"/>
              </w:rPr>
              <w:t>Rental expenses from operating lease agreements</w:t>
            </w:r>
          </w:p>
        </w:tc>
        <w:tc>
          <w:tcPr>
            <w:tcW w:w="1890" w:type="dxa"/>
          </w:tcPr>
          <w:p w14:paraId="14F6F358" w14:textId="08A0FEB1" w:rsidR="00CE178E" w:rsidRPr="00650354" w:rsidRDefault="00CE178E" w:rsidP="00650354">
            <w:pPr>
              <w:tabs>
                <w:tab w:val="decimal" w:pos="1425"/>
              </w:tabs>
              <w:spacing w:line="380" w:lineRule="exact"/>
              <w:ind w:right="-43"/>
              <w:rPr>
                <w:rFonts w:ascii="Arial" w:hAnsi="Arial" w:cstheme="minorBidi"/>
                <w:sz w:val="20"/>
                <w:szCs w:val="20"/>
              </w:rPr>
            </w:pPr>
            <w:r w:rsidRPr="00650354">
              <w:rPr>
                <w:rFonts w:ascii="Arial" w:hAnsi="Arial" w:cstheme="minorBidi"/>
                <w:sz w:val="20"/>
                <w:szCs w:val="20"/>
              </w:rPr>
              <w:t>4,</w:t>
            </w:r>
            <w:r w:rsidR="006F7136" w:rsidRPr="00650354">
              <w:rPr>
                <w:rFonts w:ascii="Arial" w:hAnsi="Arial" w:cstheme="minorBidi"/>
                <w:sz w:val="20"/>
                <w:szCs w:val="20"/>
              </w:rPr>
              <w:t>718</w:t>
            </w:r>
          </w:p>
        </w:tc>
        <w:tc>
          <w:tcPr>
            <w:tcW w:w="1260" w:type="dxa"/>
            <w:vAlign w:val="bottom"/>
          </w:tcPr>
          <w:p w14:paraId="4679DBA1" w14:textId="749BB836" w:rsidR="00CE178E" w:rsidRPr="00650354" w:rsidRDefault="00CE178E" w:rsidP="00650354">
            <w:pPr>
              <w:tabs>
                <w:tab w:val="decimal" w:pos="882"/>
              </w:tabs>
              <w:spacing w:line="380" w:lineRule="exact"/>
              <w:ind w:right="-43"/>
              <w:rPr>
                <w:rFonts w:ascii="Arial" w:hAnsi="Arial" w:cstheme="minorBidi"/>
                <w:sz w:val="20"/>
                <w:szCs w:val="20"/>
              </w:rPr>
            </w:pPr>
            <w:r w:rsidRPr="00650354">
              <w:rPr>
                <w:rFonts w:ascii="Arial" w:hAnsi="Arial" w:cstheme="minorBidi"/>
                <w:sz w:val="20"/>
                <w:szCs w:val="20"/>
              </w:rPr>
              <w:t>-</w:t>
            </w:r>
          </w:p>
        </w:tc>
        <w:tc>
          <w:tcPr>
            <w:tcW w:w="1260" w:type="dxa"/>
            <w:vAlign w:val="bottom"/>
          </w:tcPr>
          <w:p w14:paraId="4BEB9A00" w14:textId="464AF0D5" w:rsidR="00CE178E" w:rsidRPr="00650354" w:rsidRDefault="00CE178E" w:rsidP="00650354">
            <w:pPr>
              <w:tabs>
                <w:tab w:val="decimal" w:pos="882"/>
              </w:tabs>
              <w:spacing w:line="380" w:lineRule="exact"/>
              <w:ind w:right="-43"/>
              <w:rPr>
                <w:rFonts w:ascii="Arial" w:hAnsi="Arial" w:cstheme="minorBidi"/>
                <w:sz w:val="20"/>
                <w:szCs w:val="20"/>
              </w:rPr>
            </w:pPr>
            <w:r w:rsidRPr="00650354">
              <w:rPr>
                <w:rFonts w:ascii="Arial" w:hAnsi="Arial" w:cstheme="minorBidi"/>
                <w:sz w:val="20"/>
                <w:szCs w:val="20"/>
              </w:rPr>
              <w:t>4,718</w:t>
            </w:r>
          </w:p>
        </w:tc>
      </w:tr>
      <w:tr w:rsidR="00CE178E" w:rsidRPr="00650354" w14:paraId="0DA50D79" w14:textId="77777777" w:rsidTr="00650354">
        <w:tc>
          <w:tcPr>
            <w:tcW w:w="4860" w:type="dxa"/>
          </w:tcPr>
          <w:p w14:paraId="4EE6604B" w14:textId="59D8715D" w:rsidR="00CE178E" w:rsidRPr="00650354" w:rsidRDefault="00CE178E" w:rsidP="00CE178E">
            <w:pPr>
              <w:spacing w:line="380" w:lineRule="exact"/>
              <w:ind w:left="252" w:right="-43" w:hanging="252"/>
              <w:rPr>
                <w:rFonts w:ascii="Arial" w:hAnsi="Arial" w:cs="Arial"/>
                <w:sz w:val="20"/>
                <w:szCs w:val="20"/>
              </w:rPr>
            </w:pPr>
            <w:r w:rsidRPr="00650354">
              <w:rPr>
                <w:rFonts w:ascii="Arial" w:hAnsi="Arial" w:cs="Arial"/>
                <w:sz w:val="20"/>
                <w:szCs w:val="20"/>
              </w:rPr>
              <w:t xml:space="preserve">Impairment loss on </w:t>
            </w:r>
            <w:r w:rsidR="006F7136" w:rsidRPr="00650354">
              <w:rPr>
                <w:rFonts w:ascii="Arial" w:hAnsi="Arial" w:cs="Arial"/>
                <w:sz w:val="20"/>
                <w:szCs w:val="20"/>
              </w:rPr>
              <w:t>assets</w:t>
            </w:r>
          </w:p>
        </w:tc>
        <w:tc>
          <w:tcPr>
            <w:tcW w:w="1890" w:type="dxa"/>
          </w:tcPr>
          <w:p w14:paraId="6166135C" w14:textId="07B066BF" w:rsidR="00CE178E" w:rsidRPr="00650354" w:rsidRDefault="00CE178E" w:rsidP="00650354">
            <w:pPr>
              <w:tabs>
                <w:tab w:val="decimal" w:pos="1425"/>
              </w:tabs>
              <w:spacing w:line="380" w:lineRule="exact"/>
              <w:ind w:right="-43"/>
              <w:rPr>
                <w:rFonts w:ascii="Arial" w:hAnsi="Arial" w:cstheme="minorBidi"/>
                <w:sz w:val="20"/>
                <w:szCs w:val="20"/>
              </w:rPr>
            </w:pPr>
            <w:r w:rsidRPr="00650354">
              <w:rPr>
                <w:rFonts w:ascii="Arial" w:hAnsi="Arial" w:cstheme="minorBidi"/>
                <w:sz w:val="20"/>
                <w:szCs w:val="20"/>
              </w:rPr>
              <w:t>-</w:t>
            </w:r>
          </w:p>
        </w:tc>
        <w:tc>
          <w:tcPr>
            <w:tcW w:w="1260" w:type="dxa"/>
            <w:vAlign w:val="bottom"/>
          </w:tcPr>
          <w:p w14:paraId="77090F95" w14:textId="60E23708" w:rsidR="00CE178E" w:rsidRPr="00650354" w:rsidRDefault="00CE178E" w:rsidP="00650354">
            <w:pPr>
              <w:tabs>
                <w:tab w:val="decimal" w:pos="882"/>
              </w:tabs>
              <w:spacing w:line="380" w:lineRule="exact"/>
              <w:ind w:right="-43"/>
              <w:rPr>
                <w:rFonts w:ascii="Arial" w:hAnsi="Arial" w:cstheme="minorBidi"/>
                <w:sz w:val="20"/>
                <w:szCs w:val="20"/>
              </w:rPr>
            </w:pPr>
            <w:r w:rsidRPr="00650354">
              <w:rPr>
                <w:rFonts w:ascii="Arial" w:hAnsi="Arial" w:cstheme="minorBidi"/>
                <w:sz w:val="20"/>
                <w:szCs w:val="20"/>
              </w:rPr>
              <w:t>2,986</w:t>
            </w:r>
          </w:p>
        </w:tc>
        <w:tc>
          <w:tcPr>
            <w:tcW w:w="1260" w:type="dxa"/>
            <w:vAlign w:val="bottom"/>
          </w:tcPr>
          <w:p w14:paraId="31A7CE60" w14:textId="579C0CA0" w:rsidR="00CE178E" w:rsidRPr="00650354" w:rsidRDefault="00CE178E" w:rsidP="00650354">
            <w:pPr>
              <w:tabs>
                <w:tab w:val="decimal" w:pos="882"/>
              </w:tabs>
              <w:spacing w:line="380" w:lineRule="exact"/>
              <w:ind w:right="-43"/>
              <w:rPr>
                <w:rFonts w:ascii="Arial" w:hAnsi="Arial" w:cstheme="minorBidi"/>
                <w:sz w:val="20"/>
                <w:szCs w:val="20"/>
              </w:rPr>
            </w:pPr>
            <w:r w:rsidRPr="00650354">
              <w:rPr>
                <w:rFonts w:ascii="Arial" w:hAnsi="Arial" w:cstheme="minorBidi"/>
                <w:sz w:val="20"/>
                <w:szCs w:val="20"/>
              </w:rPr>
              <w:t>-</w:t>
            </w:r>
          </w:p>
        </w:tc>
      </w:tr>
      <w:tr w:rsidR="00CE178E" w:rsidRPr="00650354" w14:paraId="1361925D" w14:textId="77777777" w:rsidTr="00650354">
        <w:tc>
          <w:tcPr>
            <w:tcW w:w="4860" w:type="dxa"/>
          </w:tcPr>
          <w:p w14:paraId="4803FC90" w14:textId="77777777" w:rsidR="00CE178E" w:rsidRPr="00650354" w:rsidRDefault="00CE178E" w:rsidP="00CE178E">
            <w:pPr>
              <w:spacing w:line="380" w:lineRule="exact"/>
              <w:ind w:left="252" w:right="-43" w:hanging="252"/>
              <w:rPr>
                <w:rFonts w:ascii="Arial" w:hAnsi="Arial" w:cs="Arial"/>
                <w:sz w:val="20"/>
                <w:szCs w:val="20"/>
              </w:rPr>
            </w:pPr>
            <w:r w:rsidRPr="00650354">
              <w:rPr>
                <w:rFonts w:ascii="Arial" w:hAnsi="Arial" w:cs="Arial"/>
                <w:sz w:val="20"/>
                <w:szCs w:val="20"/>
              </w:rPr>
              <w:t>Exchange loss</w:t>
            </w:r>
          </w:p>
        </w:tc>
        <w:tc>
          <w:tcPr>
            <w:tcW w:w="1890" w:type="dxa"/>
          </w:tcPr>
          <w:p w14:paraId="69CBC1E4" w14:textId="4EDE4A32" w:rsidR="00CE178E" w:rsidRPr="00650354" w:rsidRDefault="00CE178E" w:rsidP="00650354">
            <w:pPr>
              <w:tabs>
                <w:tab w:val="decimal" w:pos="1425"/>
              </w:tabs>
              <w:spacing w:line="380" w:lineRule="exact"/>
              <w:ind w:right="-43"/>
              <w:rPr>
                <w:rFonts w:ascii="Arial" w:hAnsi="Arial" w:cstheme="minorBidi"/>
                <w:sz w:val="20"/>
                <w:szCs w:val="20"/>
              </w:rPr>
            </w:pPr>
            <w:r w:rsidRPr="00650354">
              <w:rPr>
                <w:rFonts w:ascii="Arial" w:hAnsi="Arial" w:cstheme="minorBidi"/>
                <w:sz w:val="20"/>
                <w:szCs w:val="20"/>
              </w:rPr>
              <w:t>2,576</w:t>
            </w:r>
          </w:p>
        </w:tc>
        <w:tc>
          <w:tcPr>
            <w:tcW w:w="1260" w:type="dxa"/>
            <w:vAlign w:val="bottom"/>
          </w:tcPr>
          <w:p w14:paraId="15853FC7" w14:textId="24018804" w:rsidR="00CE178E" w:rsidRPr="00650354" w:rsidRDefault="00CE178E" w:rsidP="00650354">
            <w:pPr>
              <w:tabs>
                <w:tab w:val="decimal" w:pos="882"/>
              </w:tabs>
              <w:spacing w:line="380" w:lineRule="exact"/>
              <w:ind w:right="-43"/>
              <w:rPr>
                <w:rFonts w:ascii="Arial" w:hAnsi="Arial" w:cstheme="minorBidi"/>
                <w:sz w:val="20"/>
                <w:szCs w:val="20"/>
              </w:rPr>
            </w:pPr>
            <w:r w:rsidRPr="00650354">
              <w:rPr>
                <w:rFonts w:ascii="Arial" w:hAnsi="Arial" w:cstheme="minorBidi"/>
                <w:sz w:val="20"/>
                <w:szCs w:val="20"/>
              </w:rPr>
              <w:t>303</w:t>
            </w:r>
          </w:p>
        </w:tc>
        <w:tc>
          <w:tcPr>
            <w:tcW w:w="1260" w:type="dxa"/>
            <w:vAlign w:val="bottom"/>
          </w:tcPr>
          <w:p w14:paraId="33EC82C5" w14:textId="31896EF1" w:rsidR="00CE178E" w:rsidRPr="00650354" w:rsidRDefault="00CE178E" w:rsidP="00650354">
            <w:pPr>
              <w:tabs>
                <w:tab w:val="decimal" w:pos="882"/>
              </w:tabs>
              <w:spacing w:line="380" w:lineRule="exact"/>
              <w:ind w:right="-43"/>
              <w:rPr>
                <w:rFonts w:ascii="Arial" w:hAnsi="Arial" w:cstheme="minorBidi"/>
                <w:sz w:val="20"/>
                <w:szCs w:val="20"/>
              </w:rPr>
            </w:pPr>
            <w:r w:rsidRPr="00650354">
              <w:rPr>
                <w:rFonts w:ascii="Arial" w:hAnsi="Arial" w:cstheme="minorBidi"/>
                <w:sz w:val="20"/>
                <w:szCs w:val="20"/>
              </w:rPr>
              <w:t>2,576</w:t>
            </w:r>
          </w:p>
        </w:tc>
      </w:tr>
      <w:tr w:rsidR="00CE178E" w:rsidRPr="00650354" w14:paraId="7D2E3FE9" w14:textId="77777777" w:rsidTr="00650354">
        <w:tc>
          <w:tcPr>
            <w:tcW w:w="4860" w:type="dxa"/>
          </w:tcPr>
          <w:p w14:paraId="3E68F4E2" w14:textId="77777777" w:rsidR="00CE178E" w:rsidRPr="00650354" w:rsidRDefault="00CE178E" w:rsidP="00CE178E">
            <w:pPr>
              <w:spacing w:line="380" w:lineRule="exact"/>
              <w:ind w:right="27"/>
              <w:rPr>
                <w:rFonts w:ascii="Arial" w:hAnsi="Arial" w:cs="Arial"/>
                <w:sz w:val="20"/>
                <w:szCs w:val="20"/>
              </w:rPr>
            </w:pPr>
            <w:r w:rsidRPr="00650354">
              <w:rPr>
                <w:rFonts w:ascii="Arial" w:hAnsi="Arial" w:cs="Arial"/>
                <w:sz w:val="20"/>
                <w:szCs w:val="20"/>
              </w:rPr>
              <w:t>Raw materials and consumables used</w:t>
            </w:r>
          </w:p>
        </w:tc>
        <w:tc>
          <w:tcPr>
            <w:tcW w:w="1890" w:type="dxa"/>
          </w:tcPr>
          <w:p w14:paraId="7480E0D3" w14:textId="289BF472" w:rsidR="00CE178E" w:rsidRPr="00650354" w:rsidRDefault="00CE178E" w:rsidP="00650354">
            <w:pPr>
              <w:tabs>
                <w:tab w:val="decimal" w:pos="1425"/>
              </w:tabs>
              <w:spacing w:line="380" w:lineRule="exact"/>
              <w:ind w:right="-43"/>
              <w:rPr>
                <w:rFonts w:ascii="Arial" w:hAnsi="Arial" w:cstheme="minorBidi"/>
                <w:sz w:val="20"/>
                <w:szCs w:val="20"/>
              </w:rPr>
            </w:pPr>
            <w:r w:rsidRPr="00650354">
              <w:rPr>
                <w:rFonts w:ascii="Arial" w:hAnsi="Arial" w:cstheme="minorBidi"/>
                <w:sz w:val="20"/>
                <w:szCs w:val="20"/>
              </w:rPr>
              <w:t>277,464</w:t>
            </w:r>
          </w:p>
        </w:tc>
        <w:tc>
          <w:tcPr>
            <w:tcW w:w="1260" w:type="dxa"/>
            <w:vAlign w:val="bottom"/>
          </w:tcPr>
          <w:p w14:paraId="72E79DD5" w14:textId="48DA29C2" w:rsidR="00CE178E" w:rsidRPr="00650354" w:rsidRDefault="00CE178E" w:rsidP="00650354">
            <w:pPr>
              <w:tabs>
                <w:tab w:val="decimal" w:pos="885"/>
              </w:tabs>
              <w:spacing w:line="380" w:lineRule="exact"/>
              <w:ind w:right="-43"/>
              <w:rPr>
                <w:rFonts w:ascii="Arial" w:hAnsi="Arial" w:cstheme="minorBidi"/>
                <w:sz w:val="20"/>
                <w:szCs w:val="20"/>
              </w:rPr>
            </w:pPr>
            <w:r w:rsidRPr="00650354">
              <w:rPr>
                <w:rFonts w:ascii="Arial" w:hAnsi="Arial" w:cstheme="minorBidi"/>
                <w:sz w:val="20"/>
                <w:szCs w:val="20"/>
              </w:rPr>
              <w:t>231,068</w:t>
            </w:r>
          </w:p>
        </w:tc>
        <w:tc>
          <w:tcPr>
            <w:tcW w:w="1260" w:type="dxa"/>
            <w:vAlign w:val="bottom"/>
          </w:tcPr>
          <w:p w14:paraId="3A9EE7C5" w14:textId="491ECBA8" w:rsidR="00CE178E" w:rsidRPr="00650354" w:rsidRDefault="00CE178E" w:rsidP="00650354">
            <w:pPr>
              <w:tabs>
                <w:tab w:val="decimal" w:pos="885"/>
              </w:tabs>
              <w:spacing w:line="380" w:lineRule="exact"/>
              <w:ind w:right="-43"/>
              <w:rPr>
                <w:rFonts w:ascii="Arial" w:hAnsi="Arial" w:cstheme="minorBidi"/>
                <w:sz w:val="20"/>
                <w:szCs w:val="20"/>
              </w:rPr>
            </w:pPr>
            <w:r w:rsidRPr="00650354">
              <w:rPr>
                <w:rFonts w:ascii="Arial" w:hAnsi="Arial" w:cstheme="minorBidi"/>
                <w:sz w:val="20"/>
                <w:szCs w:val="20"/>
              </w:rPr>
              <w:t>277,464</w:t>
            </w:r>
          </w:p>
        </w:tc>
      </w:tr>
      <w:tr w:rsidR="00CE178E" w:rsidRPr="00650354" w14:paraId="6AAB011A" w14:textId="77777777" w:rsidTr="00650354">
        <w:tc>
          <w:tcPr>
            <w:tcW w:w="4860" w:type="dxa"/>
          </w:tcPr>
          <w:p w14:paraId="0931D7FE" w14:textId="06B82E01" w:rsidR="00CE178E" w:rsidRPr="00650354" w:rsidRDefault="00CE178E" w:rsidP="00CE178E">
            <w:pPr>
              <w:spacing w:line="380" w:lineRule="exact"/>
              <w:ind w:left="252" w:right="-43" w:hanging="252"/>
              <w:rPr>
                <w:rFonts w:ascii="Arial" w:hAnsi="Arial" w:cs="Arial"/>
                <w:sz w:val="20"/>
                <w:szCs w:val="20"/>
              </w:rPr>
            </w:pPr>
            <w:r w:rsidRPr="00650354">
              <w:rPr>
                <w:rFonts w:ascii="Arial" w:hAnsi="Arial" w:cs="Arial"/>
                <w:sz w:val="20"/>
                <w:szCs w:val="20"/>
              </w:rPr>
              <w:t xml:space="preserve">Changes in inventories of finished goods </w:t>
            </w:r>
            <w:r w:rsidRPr="00650354">
              <w:rPr>
                <w:rFonts w:ascii="Arial" w:hAnsi="Arial" w:cs="Arial"/>
                <w:sz w:val="20"/>
                <w:szCs w:val="20"/>
              </w:rPr>
              <w:br/>
              <w:t>and work in process</w:t>
            </w:r>
          </w:p>
        </w:tc>
        <w:tc>
          <w:tcPr>
            <w:tcW w:w="1890" w:type="dxa"/>
            <w:vAlign w:val="bottom"/>
          </w:tcPr>
          <w:p w14:paraId="54E051EA" w14:textId="54637624" w:rsidR="00CE178E" w:rsidRPr="00650354" w:rsidRDefault="00CE178E" w:rsidP="00650354">
            <w:pPr>
              <w:tabs>
                <w:tab w:val="decimal" w:pos="1425"/>
              </w:tabs>
              <w:spacing w:line="380" w:lineRule="exact"/>
              <w:ind w:right="-43"/>
              <w:rPr>
                <w:rFonts w:ascii="Arial" w:hAnsi="Arial" w:cstheme="minorBidi"/>
                <w:sz w:val="20"/>
                <w:szCs w:val="20"/>
              </w:rPr>
            </w:pPr>
            <w:r w:rsidRPr="00650354">
              <w:rPr>
                <w:rFonts w:ascii="Arial" w:hAnsi="Arial" w:cstheme="minorBidi"/>
                <w:sz w:val="20"/>
                <w:szCs w:val="20"/>
              </w:rPr>
              <w:t>(2,141)</w:t>
            </w:r>
          </w:p>
        </w:tc>
        <w:tc>
          <w:tcPr>
            <w:tcW w:w="1260" w:type="dxa"/>
            <w:vAlign w:val="bottom"/>
          </w:tcPr>
          <w:p w14:paraId="4B09B5CB" w14:textId="0F3DE755" w:rsidR="00CE178E" w:rsidRPr="00650354" w:rsidRDefault="00CE178E" w:rsidP="00650354">
            <w:pPr>
              <w:tabs>
                <w:tab w:val="decimal" w:pos="885"/>
              </w:tabs>
              <w:spacing w:line="380" w:lineRule="exact"/>
              <w:ind w:right="-43"/>
              <w:rPr>
                <w:rFonts w:ascii="Arial" w:hAnsi="Arial" w:cstheme="minorBidi"/>
                <w:sz w:val="20"/>
                <w:szCs w:val="20"/>
              </w:rPr>
            </w:pPr>
            <w:r w:rsidRPr="00650354">
              <w:rPr>
                <w:rFonts w:ascii="Arial" w:hAnsi="Arial" w:cstheme="minorBidi"/>
                <w:sz w:val="20"/>
                <w:szCs w:val="20"/>
              </w:rPr>
              <w:t>19,714</w:t>
            </w:r>
          </w:p>
        </w:tc>
        <w:tc>
          <w:tcPr>
            <w:tcW w:w="1260" w:type="dxa"/>
            <w:vAlign w:val="bottom"/>
          </w:tcPr>
          <w:p w14:paraId="071FD13F" w14:textId="1B6C781E" w:rsidR="00CE178E" w:rsidRPr="00650354" w:rsidRDefault="00CE178E" w:rsidP="00FD30DA">
            <w:pPr>
              <w:tabs>
                <w:tab w:val="decimal" w:pos="885"/>
              </w:tabs>
              <w:spacing w:line="380" w:lineRule="exact"/>
              <w:ind w:right="-43"/>
              <w:rPr>
                <w:rFonts w:ascii="Arial" w:hAnsi="Arial" w:cstheme="minorBidi"/>
                <w:sz w:val="20"/>
                <w:szCs w:val="20"/>
              </w:rPr>
            </w:pPr>
            <w:r w:rsidRPr="00650354">
              <w:rPr>
                <w:rFonts w:ascii="Arial" w:hAnsi="Arial" w:cstheme="minorBidi"/>
                <w:sz w:val="20"/>
                <w:szCs w:val="20"/>
              </w:rPr>
              <w:t>(2,141)</w:t>
            </w:r>
          </w:p>
        </w:tc>
      </w:tr>
    </w:tbl>
    <w:p w14:paraId="2FFE815B" w14:textId="77777777" w:rsidR="00CE178E" w:rsidRDefault="00CE178E" w:rsidP="0037550A">
      <w:pPr>
        <w:tabs>
          <w:tab w:val="left" w:pos="1440"/>
          <w:tab w:val="left" w:pos="2160"/>
        </w:tabs>
        <w:spacing w:before="240" w:after="120" w:line="380" w:lineRule="exact"/>
        <w:ind w:left="605" w:right="-43" w:hanging="605"/>
        <w:jc w:val="thaiDistribute"/>
        <w:rPr>
          <w:rFonts w:ascii="Arial" w:hAnsi="Arial" w:cs="Arial"/>
          <w:b/>
          <w:bCs/>
          <w:sz w:val="22"/>
          <w:szCs w:val="22"/>
        </w:rPr>
      </w:pPr>
    </w:p>
    <w:p w14:paraId="34D0C388" w14:textId="77777777" w:rsidR="00CE178E" w:rsidRDefault="00CE178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37513A9" w14:textId="51B556D3" w:rsidR="003963AB" w:rsidRPr="000976D7" w:rsidRDefault="00F62D21" w:rsidP="00C85CBA">
      <w:pPr>
        <w:tabs>
          <w:tab w:val="left" w:pos="1440"/>
          <w:tab w:val="left" w:pos="2160"/>
        </w:tabs>
        <w:spacing w:before="240" w:after="120" w:line="380" w:lineRule="exact"/>
        <w:ind w:left="605" w:right="-43" w:hanging="605"/>
        <w:jc w:val="thaiDistribute"/>
        <w:rPr>
          <w:rFonts w:ascii="Arial" w:hAnsi="Arial" w:cs="Arial"/>
          <w:b/>
          <w:bCs/>
          <w:sz w:val="22"/>
          <w:szCs w:val="22"/>
        </w:rPr>
      </w:pPr>
      <w:r w:rsidRPr="000976D7">
        <w:rPr>
          <w:rFonts w:ascii="Arial" w:hAnsi="Arial" w:cs="Arial"/>
          <w:b/>
          <w:bCs/>
          <w:sz w:val="22"/>
          <w:szCs w:val="22"/>
        </w:rPr>
        <w:lastRenderedPageBreak/>
        <w:t>2</w:t>
      </w:r>
      <w:r w:rsidR="00CD3C98" w:rsidRPr="000976D7">
        <w:rPr>
          <w:rFonts w:ascii="Arial" w:hAnsi="Arial" w:cs="Arial"/>
          <w:b/>
          <w:bCs/>
          <w:sz w:val="22"/>
          <w:szCs w:val="22"/>
        </w:rPr>
        <w:t>3</w:t>
      </w:r>
      <w:r w:rsidR="00DE2E76" w:rsidRPr="000976D7">
        <w:rPr>
          <w:rFonts w:ascii="Arial" w:hAnsi="Arial" w:cs="Arial"/>
          <w:b/>
          <w:bCs/>
          <w:sz w:val="22"/>
          <w:szCs w:val="22"/>
        </w:rPr>
        <w:t>.</w:t>
      </w:r>
      <w:r w:rsidR="00DE2E76" w:rsidRPr="000976D7">
        <w:rPr>
          <w:rFonts w:ascii="Arial" w:hAnsi="Arial" w:cs="Arial"/>
          <w:b/>
          <w:bCs/>
          <w:sz w:val="22"/>
          <w:szCs w:val="22"/>
        </w:rPr>
        <w:tab/>
        <w:t>Income tax</w:t>
      </w:r>
    </w:p>
    <w:p w14:paraId="0D7FFA16" w14:textId="7C7CC2F7" w:rsidR="003963AB" w:rsidRPr="000976D7" w:rsidRDefault="003963AB" w:rsidP="00C85CBA">
      <w:pPr>
        <w:spacing w:before="120" w:after="120" w:line="380" w:lineRule="exact"/>
        <w:ind w:left="605" w:hanging="605"/>
        <w:jc w:val="both"/>
        <w:rPr>
          <w:rFonts w:ascii="Arial" w:hAnsi="Arial" w:cs="Arial"/>
          <w:sz w:val="22"/>
          <w:szCs w:val="22"/>
        </w:rPr>
      </w:pPr>
      <w:r w:rsidRPr="000976D7">
        <w:rPr>
          <w:rFonts w:ascii="Arial" w:hAnsi="Arial" w:cs="Arial"/>
          <w:sz w:val="22"/>
          <w:szCs w:val="22"/>
        </w:rPr>
        <w:tab/>
        <w:t xml:space="preserve">Income tax expenses for the years ended 31 December </w:t>
      </w:r>
      <w:r w:rsidR="002B0D53" w:rsidRPr="000976D7">
        <w:rPr>
          <w:rFonts w:ascii="Arial" w:hAnsi="Arial" w:cs="Arial"/>
          <w:sz w:val="22"/>
          <w:szCs w:val="22"/>
        </w:rPr>
        <w:t>2020</w:t>
      </w:r>
      <w:r w:rsidRPr="000976D7">
        <w:rPr>
          <w:rFonts w:ascii="Arial" w:hAnsi="Arial" w:cs="Arial"/>
          <w:sz w:val="22"/>
          <w:szCs w:val="22"/>
        </w:rPr>
        <w:t xml:space="preserve"> and </w:t>
      </w:r>
      <w:r w:rsidR="002B0D53" w:rsidRPr="000976D7">
        <w:rPr>
          <w:rFonts w:ascii="Arial" w:hAnsi="Arial" w:cs="Arial"/>
          <w:sz w:val="22"/>
          <w:szCs w:val="22"/>
        </w:rPr>
        <w:t>2019</w:t>
      </w:r>
      <w:r w:rsidRPr="000976D7">
        <w:rPr>
          <w:rFonts w:ascii="Arial" w:hAnsi="Arial" w:cs="Arial"/>
          <w:sz w:val="22"/>
          <w:szCs w:val="22"/>
        </w:rPr>
        <w:t xml:space="preserve"> are made up as follows:</w:t>
      </w:r>
    </w:p>
    <w:tbl>
      <w:tblPr>
        <w:tblW w:w="9450" w:type="dxa"/>
        <w:tblInd w:w="540" w:type="dxa"/>
        <w:tblLayout w:type="fixed"/>
        <w:tblLook w:val="01E0" w:firstRow="1" w:lastRow="1" w:firstColumn="1" w:lastColumn="1" w:noHBand="0" w:noVBand="0"/>
      </w:tblPr>
      <w:tblGrid>
        <w:gridCol w:w="5040"/>
        <w:gridCol w:w="1890"/>
        <w:gridCol w:w="1260"/>
        <w:gridCol w:w="1260"/>
      </w:tblGrid>
      <w:tr w:rsidR="0036636C" w:rsidRPr="00C85CBA" w14:paraId="27E72A02" w14:textId="77777777" w:rsidTr="0037550A">
        <w:trPr>
          <w:trHeight w:val="325"/>
        </w:trPr>
        <w:tc>
          <w:tcPr>
            <w:tcW w:w="5040" w:type="dxa"/>
          </w:tcPr>
          <w:p w14:paraId="01A9E09C" w14:textId="77777777" w:rsidR="0036636C" w:rsidRPr="00C85CBA" w:rsidRDefault="0036636C" w:rsidP="00C85CBA">
            <w:pPr>
              <w:tabs>
                <w:tab w:val="left" w:pos="1440"/>
              </w:tabs>
              <w:spacing w:line="380" w:lineRule="exact"/>
              <w:jc w:val="thaiDistribute"/>
              <w:rPr>
                <w:rFonts w:ascii="Arial" w:hAnsi="Arial" w:cs="Arial"/>
                <w:spacing w:val="-4"/>
                <w:sz w:val="22"/>
                <w:szCs w:val="22"/>
              </w:rPr>
            </w:pPr>
          </w:p>
        </w:tc>
        <w:tc>
          <w:tcPr>
            <w:tcW w:w="1890" w:type="dxa"/>
          </w:tcPr>
          <w:p w14:paraId="01267817" w14:textId="77777777" w:rsidR="0036636C" w:rsidRPr="00C85CBA" w:rsidRDefault="0036636C" w:rsidP="001445FD">
            <w:pPr>
              <w:spacing w:line="380" w:lineRule="exact"/>
              <w:ind w:left="-18" w:right="-103"/>
              <w:jc w:val="right"/>
              <w:rPr>
                <w:rFonts w:ascii="Arial" w:hAnsi="Arial" w:cs="Arial"/>
                <w:spacing w:val="-4"/>
                <w:sz w:val="22"/>
                <w:szCs w:val="22"/>
              </w:rPr>
            </w:pPr>
          </w:p>
        </w:tc>
        <w:tc>
          <w:tcPr>
            <w:tcW w:w="2520" w:type="dxa"/>
            <w:gridSpan w:val="2"/>
          </w:tcPr>
          <w:p w14:paraId="6D1A6024" w14:textId="607199CF" w:rsidR="0036636C" w:rsidRPr="00C85CBA" w:rsidRDefault="0036636C" w:rsidP="001445FD">
            <w:pPr>
              <w:spacing w:line="380" w:lineRule="exact"/>
              <w:ind w:left="-18" w:right="-103"/>
              <w:jc w:val="right"/>
              <w:rPr>
                <w:rFonts w:ascii="Arial" w:hAnsi="Arial" w:cs="Arial"/>
                <w:spacing w:val="-4"/>
                <w:sz w:val="22"/>
                <w:szCs w:val="22"/>
              </w:rPr>
            </w:pPr>
            <w:r w:rsidRPr="00C85CBA">
              <w:rPr>
                <w:rFonts w:ascii="Arial" w:hAnsi="Arial" w:cs="Arial"/>
                <w:spacing w:val="-4"/>
                <w:sz w:val="22"/>
                <w:szCs w:val="22"/>
              </w:rPr>
              <w:t>(Unit: Thousand Baht)</w:t>
            </w:r>
          </w:p>
        </w:tc>
      </w:tr>
      <w:tr w:rsidR="0036636C" w:rsidRPr="00C85CBA" w14:paraId="60862B97" w14:textId="77777777" w:rsidTr="0037550A">
        <w:trPr>
          <w:trHeight w:val="325"/>
        </w:trPr>
        <w:tc>
          <w:tcPr>
            <w:tcW w:w="5040" w:type="dxa"/>
          </w:tcPr>
          <w:p w14:paraId="6A436784" w14:textId="77777777" w:rsidR="0036636C" w:rsidRPr="00C85CBA" w:rsidRDefault="0036636C" w:rsidP="00C85CBA">
            <w:pPr>
              <w:tabs>
                <w:tab w:val="left" w:pos="1440"/>
              </w:tabs>
              <w:spacing w:line="380" w:lineRule="exact"/>
              <w:jc w:val="thaiDistribute"/>
              <w:rPr>
                <w:rFonts w:ascii="Arial" w:hAnsi="Arial" w:cs="Arial"/>
                <w:spacing w:val="-4"/>
                <w:sz w:val="22"/>
                <w:szCs w:val="22"/>
              </w:rPr>
            </w:pPr>
          </w:p>
        </w:tc>
        <w:tc>
          <w:tcPr>
            <w:tcW w:w="1890" w:type="dxa"/>
          </w:tcPr>
          <w:p w14:paraId="290160D3" w14:textId="53DEEE69" w:rsidR="0036636C" w:rsidRPr="00C85CBA" w:rsidRDefault="0036636C" w:rsidP="001445FD">
            <w:pPr>
              <w:pBdr>
                <w:bottom w:val="single" w:sz="6" w:space="1" w:color="auto"/>
              </w:pBdr>
              <w:spacing w:line="380" w:lineRule="exact"/>
              <w:ind w:left="-18" w:right="-103"/>
              <w:jc w:val="center"/>
              <w:rPr>
                <w:rFonts w:ascii="Arial" w:hAnsi="Arial" w:cs="Arial"/>
                <w:sz w:val="22"/>
                <w:szCs w:val="22"/>
              </w:rPr>
            </w:pPr>
            <w:r w:rsidRPr="00C85CBA">
              <w:rPr>
                <w:rFonts w:ascii="Arial" w:hAnsi="Arial" w:cs="Arial"/>
                <w:sz w:val="22"/>
                <w:szCs w:val="22"/>
              </w:rPr>
              <w:t xml:space="preserve">Consolidated </w:t>
            </w:r>
            <w:r w:rsidRPr="001445FD">
              <w:rPr>
                <w:rFonts w:ascii="Arial" w:hAnsi="Arial" w:cs="Arial"/>
                <w:spacing w:val="-6"/>
                <w:sz w:val="22"/>
                <w:szCs w:val="22"/>
              </w:rPr>
              <w:t>financial statement</w:t>
            </w:r>
          </w:p>
        </w:tc>
        <w:tc>
          <w:tcPr>
            <w:tcW w:w="2520" w:type="dxa"/>
            <w:gridSpan w:val="2"/>
            <w:vAlign w:val="bottom"/>
          </w:tcPr>
          <w:p w14:paraId="5849CF9A" w14:textId="376C6D8B" w:rsidR="0036636C" w:rsidRPr="00C85CBA" w:rsidRDefault="00053265" w:rsidP="001445FD">
            <w:pPr>
              <w:pBdr>
                <w:bottom w:val="single" w:sz="6" w:space="1" w:color="auto"/>
              </w:pBdr>
              <w:spacing w:line="380" w:lineRule="exact"/>
              <w:ind w:left="-18" w:right="-103"/>
              <w:jc w:val="center"/>
              <w:rPr>
                <w:rFonts w:ascii="Arial" w:hAnsi="Arial" w:cs="Arial"/>
                <w:sz w:val="22"/>
                <w:szCs w:val="22"/>
              </w:rPr>
            </w:pPr>
            <w:r w:rsidRPr="00C85CBA">
              <w:rPr>
                <w:rFonts w:ascii="Arial" w:hAnsi="Arial" w:cs="Arial"/>
                <w:sz w:val="22"/>
                <w:szCs w:val="22"/>
              </w:rPr>
              <w:t>The Company’s</w:t>
            </w:r>
            <w:r w:rsidR="0036636C" w:rsidRPr="00C85CBA">
              <w:rPr>
                <w:rFonts w:ascii="Arial" w:hAnsi="Arial" w:cs="Arial"/>
                <w:sz w:val="22"/>
                <w:szCs w:val="22"/>
              </w:rPr>
              <w:t xml:space="preserve"> </w:t>
            </w:r>
          </w:p>
          <w:p w14:paraId="5A49E940" w14:textId="2F8D3C29" w:rsidR="0036636C" w:rsidRPr="00C85CBA" w:rsidRDefault="0036636C" w:rsidP="001445FD">
            <w:pPr>
              <w:pBdr>
                <w:bottom w:val="single" w:sz="6" w:space="1" w:color="auto"/>
              </w:pBdr>
              <w:spacing w:line="380" w:lineRule="exact"/>
              <w:ind w:left="-18" w:right="-103"/>
              <w:jc w:val="center"/>
              <w:rPr>
                <w:rFonts w:ascii="Arial" w:hAnsi="Arial" w:cs="Arial"/>
                <w:sz w:val="22"/>
                <w:szCs w:val="22"/>
              </w:rPr>
            </w:pPr>
            <w:r w:rsidRPr="00C85CBA">
              <w:rPr>
                <w:rFonts w:ascii="Arial" w:hAnsi="Arial" w:cs="Arial"/>
                <w:sz w:val="22"/>
                <w:szCs w:val="22"/>
              </w:rPr>
              <w:t>financial statements</w:t>
            </w:r>
          </w:p>
        </w:tc>
      </w:tr>
      <w:tr w:rsidR="0036636C" w:rsidRPr="00C85CBA" w14:paraId="45610B60" w14:textId="77777777" w:rsidTr="0037550A">
        <w:trPr>
          <w:trHeight w:val="354"/>
        </w:trPr>
        <w:tc>
          <w:tcPr>
            <w:tcW w:w="5040" w:type="dxa"/>
          </w:tcPr>
          <w:p w14:paraId="16433CEA" w14:textId="77777777" w:rsidR="0036636C" w:rsidRPr="00C85CBA" w:rsidRDefault="0036636C" w:rsidP="00C85CBA">
            <w:pPr>
              <w:tabs>
                <w:tab w:val="left" w:pos="1440"/>
              </w:tabs>
              <w:spacing w:line="380" w:lineRule="exact"/>
              <w:jc w:val="thaiDistribute"/>
              <w:rPr>
                <w:rFonts w:ascii="Arial" w:hAnsi="Arial" w:cs="Arial"/>
                <w:spacing w:val="-4"/>
                <w:sz w:val="22"/>
                <w:szCs w:val="22"/>
              </w:rPr>
            </w:pPr>
          </w:p>
        </w:tc>
        <w:tc>
          <w:tcPr>
            <w:tcW w:w="1890" w:type="dxa"/>
          </w:tcPr>
          <w:p w14:paraId="674E4B00" w14:textId="5468DD60" w:rsidR="0036636C" w:rsidRPr="00C85CBA" w:rsidRDefault="0036636C" w:rsidP="001445FD">
            <w:pPr>
              <w:tabs>
                <w:tab w:val="left" w:pos="1440"/>
              </w:tabs>
              <w:spacing w:line="380" w:lineRule="exact"/>
              <w:ind w:left="-18" w:right="-103"/>
              <w:jc w:val="center"/>
              <w:rPr>
                <w:rFonts w:ascii="Arial" w:hAnsi="Arial" w:cs="Arial"/>
                <w:spacing w:val="-4"/>
                <w:sz w:val="22"/>
                <w:szCs w:val="22"/>
                <w:u w:val="single"/>
              </w:rPr>
            </w:pPr>
            <w:r w:rsidRPr="00C85CBA">
              <w:rPr>
                <w:rFonts w:ascii="Arial" w:hAnsi="Arial" w:cs="Arial"/>
                <w:spacing w:val="-4"/>
                <w:sz w:val="22"/>
                <w:szCs w:val="22"/>
                <w:u w:val="single"/>
              </w:rPr>
              <w:t>2019</w:t>
            </w:r>
          </w:p>
        </w:tc>
        <w:tc>
          <w:tcPr>
            <w:tcW w:w="1260" w:type="dxa"/>
          </w:tcPr>
          <w:p w14:paraId="2C84968E" w14:textId="34EC4636" w:rsidR="0036636C" w:rsidRPr="00C85CBA" w:rsidRDefault="0036636C" w:rsidP="001445FD">
            <w:pPr>
              <w:tabs>
                <w:tab w:val="left" w:pos="1440"/>
              </w:tabs>
              <w:spacing w:line="380" w:lineRule="exact"/>
              <w:ind w:left="-18" w:right="-103"/>
              <w:jc w:val="center"/>
              <w:rPr>
                <w:rFonts w:ascii="Arial" w:hAnsi="Arial" w:cs="Arial"/>
                <w:sz w:val="22"/>
                <w:szCs w:val="22"/>
                <w:u w:val="single"/>
              </w:rPr>
            </w:pPr>
            <w:r w:rsidRPr="00C85CBA">
              <w:rPr>
                <w:rFonts w:ascii="Arial" w:hAnsi="Arial" w:cs="Arial"/>
                <w:spacing w:val="-4"/>
                <w:sz w:val="22"/>
                <w:szCs w:val="22"/>
                <w:u w:val="single"/>
              </w:rPr>
              <w:t>2020</w:t>
            </w:r>
          </w:p>
        </w:tc>
        <w:tc>
          <w:tcPr>
            <w:tcW w:w="1260" w:type="dxa"/>
          </w:tcPr>
          <w:p w14:paraId="75908C3E" w14:textId="7D418AEB" w:rsidR="0036636C" w:rsidRPr="00C85CBA" w:rsidRDefault="0036636C" w:rsidP="001445FD">
            <w:pPr>
              <w:tabs>
                <w:tab w:val="left" w:pos="1440"/>
              </w:tabs>
              <w:spacing w:line="380" w:lineRule="exact"/>
              <w:ind w:left="-18" w:right="-103"/>
              <w:jc w:val="center"/>
              <w:rPr>
                <w:rFonts w:ascii="Arial" w:hAnsi="Arial" w:cs="Arial"/>
                <w:sz w:val="22"/>
                <w:szCs w:val="22"/>
                <w:u w:val="single"/>
              </w:rPr>
            </w:pPr>
            <w:r w:rsidRPr="00C85CBA">
              <w:rPr>
                <w:rFonts w:ascii="Arial" w:hAnsi="Arial" w:cs="Arial"/>
                <w:spacing w:val="-4"/>
                <w:sz w:val="22"/>
                <w:szCs w:val="22"/>
                <w:u w:val="single"/>
              </w:rPr>
              <w:t>2019</w:t>
            </w:r>
          </w:p>
        </w:tc>
      </w:tr>
      <w:tr w:rsidR="0036636C" w:rsidRPr="00C85CBA" w14:paraId="12BF5146" w14:textId="77777777" w:rsidTr="0037550A">
        <w:trPr>
          <w:trHeight w:val="325"/>
        </w:trPr>
        <w:tc>
          <w:tcPr>
            <w:tcW w:w="5040" w:type="dxa"/>
          </w:tcPr>
          <w:p w14:paraId="36FE4E99" w14:textId="77777777" w:rsidR="0036636C" w:rsidRPr="00C85CBA" w:rsidRDefault="0036636C" w:rsidP="00C85CBA">
            <w:pPr>
              <w:tabs>
                <w:tab w:val="left" w:pos="1440"/>
              </w:tabs>
              <w:spacing w:line="380" w:lineRule="exact"/>
              <w:rPr>
                <w:rFonts w:ascii="Arial" w:hAnsi="Arial" w:cs="Arial"/>
                <w:b/>
                <w:bCs/>
                <w:sz w:val="22"/>
                <w:szCs w:val="22"/>
              </w:rPr>
            </w:pPr>
            <w:r w:rsidRPr="00C85CBA">
              <w:rPr>
                <w:rFonts w:ascii="Arial" w:hAnsi="Arial" w:cs="Arial"/>
                <w:b/>
                <w:bCs/>
                <w:sz w:val="22"/>
                <w:szCs w:val="22"/>
              </w:rPr>
              <w:t>Current income tax:</w:t>
            </w:r>
          </w:p>
        </w:tc>
        <w:tc>
          <w:tcPr>
            <w:tcW w:w="1890" w:type="dxa"/>
          </w:tcPr>
          <w:p w14:paraId="370AF496" w14:textId="77777777" w:rsidR="0036636C" w:rsidRPr="00C85CBA" w:rsidRDefault="0036636C" w:rsidP="001445FD">
            <w:pPr>
              <w:tabs>
                <w:tab w:val="decimal" w:pos="822"/>
              </w:tabs>
              <w:spacing w:line="380" w:lineRule="exact"/>
              <w:ind w:left="-18" w:right="-103"/>
              <w:jc w:val="thaiDistribute"/>
              <w:rPr>
                <w:rFonts w:ascii="Arial" w:hAnsi="Arial" w:cs="Arial"/>
                <w:spacing w:val="-4"/>
                <w:sz w:val="22"/>
                <w:szCs w:val="22"/>
              </w:rPr>
            </w:pPr>
          </w:p>
        </w:tc>
        <w:tc>
          <w:tcPr>
            <w:tcW w:w="1260" w:type="dxa"/>
            <w:vAlign w:val="bottom"/>
          </w:tcPr>
          <w:p w14:paraId="551A0C90" w14:textId="41A0207B" w:rsidR="0036636C" w:rsidRPr="00C85CBA" w:rsidRDefault="0036636C" w:rsidP="001445FD">
            <w:pPr>
              <w:tabs>
                <w:tab w:val="decimal" w:pos="822"/>
              </w:tabs>
              <w:spacing w:line="380" w:lineRule="exact"/>
              <w:ind w:left="-18" w:right="-103"/>
              <w:jc w:val="thaiDistribute"/>
              <w:rPr>
                <w:rFonts w:ascii="Arial" w:hAnsi="Arial" w:cs="Arial"/>
                <w:spacing w:val="-4"/>
                <w:sz w:val="22"/>
                <w:szCs w:val="22"/>
              </w:rPr>
            </w:pPr>
          </w:p>
        </w:tc>
        <w:tc>
          <w:tcPr>
            <w:tcW w:w="1260" w:type="dxa"/>
            <w:vAlign w:val="bottom"/>
          </w:tcPr>
          <w:p w14:paraId="6360C701" w14:textId="77777777" w:rsidR="0036636C" w:rsidRPr="00C85CBA" w:rsidRDefault="0036636C" w:rsidP="001445FD">
            <w:pPr>
              <w:tabs>
                <w:tab w:val="decimal" w:pos="822"/>
              </w:tabs>
              <w:spacing w:line="380" w:lineRule="exact"/>
              <w:ind w:left="-18" w:right="-103"/>
              <w:jc w:val="thaiDistribute"/>
              <w:rPr>
                <w:rFonts w:ascii="Arial" w:hAnsi="Arial" w:cs="Arial"/>
                <w:spacing w:val="-4"/>
                <w:sz w:val="22"/>
                <w:szCs w:val="22"/>
              </w:rPr>
            </w:pPr>
          </w:p>
        </w:tc>
      </w:tr>
      <w:tr w:rsidR="0036636C" w:rsidRPr="00C85CBA" w14:paraId="5F26C50A" w14:textId="77777777" w:rsidTr="0037550A">
        <w:trPr>
          <w:trHeight w:val="325"/>
        </w:trPr>
        <w:tc>
          <w:tcPr>
            <w:tcW w:w="5040" w:type="dxa"/>
          </w:tcPr>
          <w:p w14:paraId="509DB116" w14:textId="77777777" w:rsidR="0036636C" w:rsidRPr="00C85CBA" w:rsidRDefault="0036636C" w:rsidP="00C85CBA">
            <w:pPr>
              <w:tabs>
                <w:tab w:val="left" w:pos="1440"/>
              </w:tabs>
              <w:spacing w:line="380" w:lineRule="exact"/>
              <w:ind w:left="12"/>
              <w:rPr>
                <w:rFonts w:ascii="Arial" w:hAnsi="Arial" w:cs="Arial"/>
                <w:sz w:val="22"/>
                <w:szCs w:val="22"/>
              </w:rPr>
            </w:pPr>
            <w:r w:rsidRPr="00C85CBA">
              <w:rPr>
                <w:rFonts w:ascii="Arial" w:hAnsi="Arial" w:cs="Arial"/>
                <w:sz w:val="22"/>
                <w:szCs w:val="22"/>
              </w:rPr>
              <w:t>Current income tax charge</w:t>
            </w:r>
          </w:p>
        </w:tc>
        <w:tc>
          <w:tcPr>
            <w:tcW w:w="1890" w:type="dxa"/>
            <w:vAlign w:val="bottom"/>
          </w:tcPr>
          <w:p w14:paraId="0F52A47C" w14:textId="2F9C6A32" w:rsidR="0036636C" w:rsidRPr="00C85CBA" w:rsidRDefault="00C85D45" w:rsidP="001445FD">
            <w:pPr>
              <w:tabs>
                <w:tab w:val="decimal" w:pos="1425"/>
              </w:tabs>
              <w:spacing w:line="380" w:lineRule="exact"/>
              <w:ind w:left="-18" w:right="-103"/>
              <w:rPr>
                <w:rFonts w:ascii="Arial" w:hAnsi="Arial" w:cs="Arial"/>
                <w:color w:val="000000"/>
                <w:sz w:val="22"/>
                <w:szCs w:val="22"/>
              </w:rPr>
            </w:pPr>
            <w:r w:rsidRPr="00C85CBA">
              <w:rPr>
                <w:rFonts w:ascii="Arial" w:hAnsi="Arial" w:cs="Arial"/>
                <w:color w:val="000000"/>
                <w:sz w:val="22"/>
                <w:szCs w:val="22"/>
              </w:rPr>
              <w:t>7,725</w:t>
            </w:r>
          </w:p>
        </w:tc>
        <w:tc>
          <w:tcPr>
            <w:tcW w:w="1260" w:type="dxa"/>
            <w:vAlign w:val="bottom"/>
          </w:tcPr>
          <w:p w14:paraId="4C9F7DD8" w14:textId="3794EDE3" w:rsidR="0036636C" w:rsidRPr="00C85CBA" w:rsidRDefault="00C85D45" w:rsidP="001445FD">
            <w:pPr>
              <w:tabs>
                <w:tab w:val="decimal" w:pos="795"/>
              </w:tabs>
              <w:spacing w:line="380" w:lineRule="exact"/>
              <w:ind w:left="-18" w:right="-103"/>
              <w:rPr>
                <w:rFonts w:ascii="Arial" w:hAnsi="Arial" w:cstheme="minorBidi"/>
                <w:color w:val="000000"/>
                <w:sz w:val="22"/>
                <w:szCs w:val="22"/>
              </w:rPr>
            </w:pPr>
            <w:r w:rsidRPr="00C85CBA">
              <w:rPr>
                <w:rFonts w:ascii="Arial" w:hAnsi="Arial" w:cs="Arial"/>
                <w:color w:val="000000"/>
                <w:sz w:val="22"/>
                <w:szCs w:val="22"/>
              </w:rPr>
              <w:t>18,</w:t>
            </w:r>
            <w:r w:rsidR="007B07F9" w:rsidRPr="00C85CBA">
              <w:rPr>
                <w:rFonts w:ascii="Arial" w:hAnsi="Arial" w:cs="Arial"/>
                <w:color w:val="000000"/>
                <w:sz w:val="22"/>
                <w:szCs w:val="22"/>
              </w:rPr>
              <w:t>394</w:t>
            </w:r>
          </w:p>
        </w:tc>
        <w:tc>
          <w:tcPr>
            <w:tcW w:w="1260" w:type="dxa"/>
            <w:vAlign w:val="bottom"/>
          </w:tcPr>
          <w:p w14:paraId="1DABB40B" w14:textId="641817C2" w:rsidR="0036636C" w:rsidRPr="00C85CBA" w:rsidRDefault="0036636C" w:rsidP="001445FD">
            <w:pPr>
              <w:tabs>
                <w:tab w:val="decimal" w:pos="795"/>
              </w:tabs>
              <w:spacing w:line="380" w:lineRule="exact"/>
              <w:ind w:left="-18" w:right="-103"/>
              <w:rPr>
                <w:rFonts w:ascii="Arial" w:hAnsi="Arial" w:cs="Arial"/>
                <w:color w:val="000000"/>
                <w:sz w:val="22"/>
                <w:szCs w:val="22"/>
              </w:rPr>
            </w:pPr>
            <w:r w:rsidRPr="00C85CBA">
              <w:rPr>
                <w:rFonts w:ascii="Arial" w:hAnsi="Arial" w:cs="Arial"/>
                <w:color w:val="000000"/>
                <w:sz w:val="22"/>
                <w:szCs w:val="22"/>
              </w:rPr>
              <w:t>7,725</w:t>
            </w:r>
          </w:p>
        </w:tc>
      </w:tr>
      <w:tr w:rsidR="0036636C" w:rsidRPr="00C85CBA" w14:paraId="464B657E" w14:textId="77777777" w:rsidTr="0037550A">
        <w:trPr>
          <w:trHeight w:val="311"/>
        </w:trPr>
        <w:tc>
          <w:tcPr>
            <w:tcW w:w="5040" w:type="dxa"/>
          </w:tcPr>
          <w:p w14:paraId="6D61EF91" w14:textId="77777777" w:rsidR="0036636C" w:rsidRPr="00C85CBA" w:rsidRDefault="0036636C" w:rsidP="00C85CBA">
            <w:pPr>
              <w:tabs>
                <w:tab w:val="left" w:pos="567"/>
                <w:tab w:val="left" w:pos="1134"/>
                <w:tab w:val="left" w:pos="1701"/>
              </w:tabs>
              <w:spacing w:line="380" w:lineRule="exact"/>
              <w:ind w:left="12" w:right="-108" w:hanging="12"/>
              <w:rPr>
                <w:rFonts w:ascii="Arial" w:hAnsi="Arial" w:cs="Arial"/>
                <w:b/>
                <w:bCs/>
                <w:color w:val="000000"/>
                <w:sz w:val="22"/>
                <w:szCs w:val="22"/>
              </w:rPr>
            </w:pPr>
            <w:r w:rsidRPr="00C85CBA">
              <w:rPr>
                <w:rFonts w:ascii="Arial" w:hAnsi="Arial" w:cs="Arial"/>
                <w:b/>
                <w:bCs/>
                <w:color w:val="000000"/>
                <w:sz w:val="22"/>
                <w:szCs w:val="22"/>
              </w:rPr>
              <w:t>Deferred tax:</w:t>
            </w:r>
          </w:p>
        </w:tc>
        <w:tc>
          <w:tcPr>
            <w:tcW w:w="1890" w:type="dxa"/>
            <w:vAlign w:val="bottom"/>
          </w:tcPr>
          <w:p w14:paraId="02B18082" w14:textId="77777777" w:rsidR="0036636C" w:rsidRPr="00C85CBA" w:rsidRDefault="0036636C" w:rsidP="001445FD">
            <w:pPr>
              <w:tabs>
                <w:tab w:val="decimal" w:pos="1425"/>
              </w:tabs>
              <w:spacing w:line="380" w:lineRule="exact"/>
              <w:ind w:left="-18" w:right="-103"/>
              <w:rPr>
                <w:rFonts w:ascii="Arial" w:hAnsi="Arial" w:cs="Arial"/>
                <w:color w:val="000000"/>
                <w:sz w:val="22"/>
                <w:szCs w:val="22"/>
              </w:rPr>
            </w:pPr>
          </w:p>
        </w:tc>
        <w:tc>
          <w:tcPr>
            <w:tcW w:w="1260" w:type="dxa"/>
            <w:vAlign w:val="bottom"/>
          </w:tcPr>
          <w:p w14:paraId="61306CD5" w14:textId="707CE6DC" w:rsidR="0036636C" w:rsidRPr="00C85CBA" w:rsidRDefault="0036636C" w:rsidP="001445FD">
            <w:pPr>
              <w:tabs>
                <w:tab w:val="decimal" w:pos="795"/>
              </w:tabs>
              <w:spacing w:line="380" w:lineRule="exact"/>
              <w:ind w:left="-18" w:right="-103"/>
              <w:rPr>
                <w:rFonts w:ascii="Arial" w:hAnsi="Arial" w:cs="Arial"/>
                <w:color w:val="000000"/>
                <w:sz w:val="22"/>
                <w:szCs w:val="22"/>
              </w:rPr>
            </w:pPr>
          </w:p>
        </w:tc>
        <w:tc>
          <w:tcPr>
            <w:tcW w:w="1260" w:type="dxa"/>
            <w:vAlign w:val="bottom"/>
          </w:tcPr>
          <w:p w14:paraId="19CC1B98" w14:textId="77777777" w:rsidR="0036636C" w:rsidRPr="00C85CBA" w:rsidRDefault="0036636C" w:rsidP="001445FD">
            <w:pPr>
              <w:tabs>
                <w:tab w:val="decimal" w:pos="795"/>
              </w:tabs>
              <w:spacing w:line="380" w:lineRule="exact"/>
              <w:ind w:left="-18" w:right="-103"/>
              <w:rPr>
                <w:rFonts w:ascii="Arial" w:hAnsi="Arial" w:cs="Arial"/>
                <w:color w:val="000000"/>
                <w:sz w:val="22"/>
                <w:szCs w:val="22"/>
              </w:rPr>
            </w:pPr>
          </w:p>
        </w:tc>
      </w:tr>
      <w:tr w:rsidR="0036636C" w:rsidRPr="00C85CBA" w14:paraId="705CDD15" w14:textId="77777777" w:rsidTr="0037550A">
        <w:trPr>
          <w:trHeight w:val="339"/>
        </w:trPr>
        <w:tc>
          <w:tcPr>
            <w:tcW w:w="5040" w:type="dxa"/>
          </w:tcPr>
          <w:p w14:paraId="62334911" w14:textId="791974FA" w:rsidR="0036636C" w:rsidRPr="00C85CBA" w:rsidRDefault="0036636C" w:rsidP="00C85CBA">
            <w:pPr>
              <w:tabs>
                <w:tab w:val="left" w:pos="567"/>
                <w:tab w:val="left" w:pos="1134"/>
                <w:tab w:val="left" w:pos="1701"/>
              </w:tabs>
              <w:spacing w:line="380" w:lineRule="exact"/>
              <w:ind w:left="312" w:hanging="300"/>
              <w:rPr>
                <w:rFonts w:ascii="Arial" w:hAnsi="Arial" w:cs="Arial"/>
                <w:color w:val="000000"/>
                <w:sz w:val="22"/>
                <w:szCs w:val="22"/>
              </w:rPr>
            </w:pPr>
            <w:bookmarkStart w:id="6" w:name="Note31_incomeTax"/>
            <w:bookmarkEnd w:id="6"/>
            <w:r w:rsidRPr="00C85CBA">
              <w:rPr>
                <w:rFonts w:ascii="Arial" w:hAnsi="Arial" w:cs="Arial"/>
                <w:color w:val="000000"/>
                <w:sz w:val="22"/>
                <w:szCs w:val="22"/>
              </w:rPr>
              <w:t xml:space="preserve">Relating to origination and reversal of </w:t>
            </w:r>
            <w:r w:rsidR="00C85CBA">
              <w:rPr>
                <w:rFonts w:ascii="Arial" w:hAnsi="Arial" w:cs="Arial"/>
                <w:color w:val="000000"/>
                <w:sz w:val="22"/>
                <w:szCs w:val="22"/>
              </w:rPr>
              <w:br/>
            </w:r>
            <w:r w:rsidRPr="00C85CBA">
              <w:rPr>
                <w:rFonts w:ascii="Arial" w:hAnsi="Arial" w:cs="Arial"/>
                <w:color w:val="000000"/>
                <w:sz w:val="22"/>
                <w:szCs w:val="22"/>
              </w:rPr>
              <w:t>temporary differences</w:t>
            </w:r>
          </w:p>
        </w:tc>
        <w:tc>
          <w:tcPr>
            <w:tcW w:w="1890" w:type="dxa"/>
            <w:vAlign w:val="bottom"/>
          </w:tcPr>
          <w:p w14:paraId="667B7633" w14:textId="34107170" w:rsidR="0036636C" w:rsidRPr="00C85CBA" w:rsidRDefault="00971F28" w:rsidP="001445FD">
            <w:pPr>
              <w:pBdr>
                <w:bottom w:val="single" w:sz="4" w:space="1" w:color="auto"/>
              </w:pBdr>
              <w:tabs>
                <w:tab w:val="decimal" w:pos="1425"/>
              </w:tabs>
              <w:spacing w:line="380" w:lineRule="exact"/>
              <w:ind w:left="-18" w:right="-103"/>
              <w:rPr>
                <w:rFonts w:ascii="Arial" w:hAnsi="Arial" w:cs="Arial"/>
                <w:color w:val="000000"/>
                <w:sz w:val="22"/>
                <w:szCs w:val="22"/>
              </w:rPr>
            </w:pPr>
            <w:r w:rsidRPr="00C85CBA">
              <w:rPr>
                <w:rFonts w:ascii="Arial" w:hAnsi="Arial" w:cs="Arial"/>
                <w:color w:val="000000"/>
                <w:sz w:val="22"/>
                <w:szCs w:val="22"/>
              </w:rPr>
              <w:t>(2,380)</w:t>
            </w:r>
          </w:p>
        </w:tc>
        <w:tc>
          <w:tcPr>
            <w:tcW w:w="1260" w:type="dxa"/>
            <w:vAlign w:val="bottom"/>
          </w:tcPr>
          <w:p w14:paraId="6486F74D" w14:textId="4A8D62AF" w:rsidR="0036636C" w:rsidRPr="00C85CBA" w:rsidRDefault="00971F28" w:rsidP="001445FD">
            <w:pPr>
              <w:pBdr>
                <w:bottom w:val="single" w:sz="4" w:space="1" w:color="auto"/>
              </w:pBdr>
              <w:tabs>
                <w:tab w:val="decimal" w:pos="795"/>
              </w:tabs>
              <w:spacing w:line="380" w:lineRule="exact"/>
              <w:ind w:left="-18" w:right="-103"/>
              <w:rPr>
                <w:rFonts w:ascii="Arial" w:hAnsi="Arial" w:cs="Arial"/>
                <w:color w:val="000000"/>
                <w:sz w:val="22"/>
                <w:szCs w:val="22"/>
              </w:rPr>
            </w:pPr>
            <w:r w:rsidRPr="00C85CBA">
              <w:rPr>
                <w:rFonts w:ascii="Arial" w:hAnsi="Arial" w:cs="Arial"/>
                <w:color w:val="000000"/>
                <w:sz w:val="22"/>
                <w:szCs w:val="22"/>
              </w:rPr>
              <w:t>(</w:t>
            </w:r>
            <w:r w:rsidR="00053265" w:rsidRPr="00C85CBA">
              <w:rPr>
                <w:rFonts w:ascii="Arial" w:hAnsi="Arial" w:cs="Arial"/>
                <w:color w:val="000000"/>
                <w:sz w:val="22"/>
                <w:szCs w:val="22"/>
              </w:rPr>
              <w:t>649</w:t>
            </w:r>
            <w:r w:rsidRPr="00C85CBA">
              <w:rPr>
                <w:rFonts w:ascii="Arial" w:hAnsi="Arial" w:cs="Arial"/>
                <w:color w:val="000000"/>
                <w:sz w:val="22"/>
                <w:szCs w:val="22"/>
              </w:rPr>
              <w:t>)</w:t>
            </w:r>
          </w:p>
        </w:tc>
        <w:tc>
          <w:tcPr>
            <w:tcW w:w="1260" w:type="dxa"/>
            <w:vAlign w:val="bottom"/>
          </w:tcPr>
          <w:p w14:paraId="28CA34EB" w14:textId="3EA4D90B" w:rsidR="0036636C" w:rsidRPr="00C85CBA" w:rsidRDefault="0036636C" w:rsidP="001445FD">
            <w:pPr>
              <w:pBdr>
                <w:bottom w:val="single" w:sz="4" w:space="1" w:color="auto"/>
              </w:pBdr>
              <w:tabs>
                <w:tab w:val="decimal" w:pos="795"/>
              </w:tabs>
              <w:spacing w:line="380" w:lineRule="exact"/>
              <w:ind w:left="-18" w:right="-103"/>
              <w:rPr>
                <w:rFonts w:ascii="Arial" w:hAnsi="Arial" w:cs="Arial"/>
                <w:color w:val="000000"/>
                <w:sz w:val="22"/>
                <w:szCs w:val="22"/>
              </w:rPr>
            </w:pPr>
            <w:r w:rsidRPr="00C85CBA">
              <w:rPr>
                <w:rFonts w:ascii="Arial" w:hAnsi="Arial" w:cs="Arial"/>
                <w:color w:val="000000"/>
                <w:sz w:val="22"/>
                <w:szCs w:val="22"/>
              </w:rPr>
              <w:t>(2,380)</w:t>
            </w:r>
          </w:p>
        </w:tc>
      </w:tr>
      <w:tr w:rsidR="0036636C" w:rsidRPr="00C85CBA" w14:paraId="779837DC" w14:textId="77777777" w:rsidTr="0037550A">
        <w:trPr>
          <w:trHeight w:val="80"/>
        </w:trPr>
        <w:tc>
          <w:tcPr>
            <w:tcW w:w="5040" w:type="dxa"/>
          </w:tcPr>
          <w:p w14:paraId="7C92C17A" w14:textId="65014958" w:rsidR="0036636C" w:rsidRPr="00C85CBA" w:rsidRDefault="0036636C" w:rsidP="00C85CBA">
            <w:pPr>
              <w:tabs>
                <w:tab w:val="left" w:pos="567"/>
                <w:tab w:val="left" w:pos="1134"/>
                <w:tab w:val="left" w:pos="1701"/>
              </w:tabs>
              <w:spacing w:line="380" w:lineRule="exact"/>
              <w:ind w:left="312" w:right="-108" w:hanging="312"/>
              <w:rPr>
                <w:rFonts w:ascii="Arial" w:hAnsi="Arial" w:cs="Arial"/>
                <w:b/>
                <w:bCs/>
                <w:color w:val="000000"/>
                <w:sz w:val="22"/>
                <w:szCs w:val="22"/>
              </w:rPr>
            </w:pPr>
            <w:r w:rsidRPr="00C85CBA">
              <w:rPr>
                <w:rFonts w:ascii="Arial" w:hAnsi="Arial" w:cs="Arial"/>
                <w:b/>
                <w:bCs/>
                <w:color w:val="000000"/>
                <w:sz w:val="22"/>
                <w:szCs w:val="22"/>
              </w:rPr>
              <w:t>Income tax expenses reported in profit or loss</w:t>
            </w:r>
          </w:p>
        </w:tc>
        <w:tc>
          <w:tcPr>
            <w:tcW w:w="1890" w:type="dxa"/>
            <w:vAlign w:val="bottom"/>
          </w:tcPr>
          <w:p w14:paraId="268FEE51" w14:textId="111E657B" w:rsidR="0036636C" w:rsidRPr="00C85CBA" w:rsidRDefault="00971F28" w:rsidP="001445FD">
            <w:pPr>
              <w:pBdr>
                <w:bottom w:val="double" w:sz="4" w:space="1" w:color="auto"/>
              </w:pBdr>
              <w:tabs>
                <w:tab w:val="decimal" w:pos="1425"/>
              </w:tabs>
              <w:spacing w:line="380" w:lineRule="exact"/>
              <w:ind w:left="-18" w:right="-103"/>
              <w:rPr>
                <w:rFonts w:ascii="Arial" w:hAnsi="Arial" w:cs="Arial"/>
                <w:color w:val="000000"/>
                <w:sz w:val="22"/>
                <w:szCs w:val="22"/>
              </w:rPr>
            </w:pPr>
            <w:r w:rsidRPr="00C85CBA">
              <w:rPr>
                <w:rFonts w:ascii="Arial" w:hAnsi="Arial" w:cs="Arial"/>
                <w:color w:val="000000"/>
                <w:sz w:val="22"/>
                <w:szCs w:val="22"/>
              </w:rPr>
              <w:t>5,345</w:t>
            </w:r>
          </w:p>
        </w:tc>
        <w:tc>
          <w:tcPr>
            <w:tcW w:w="1260" w:type="dxa"/>
            <w:vAlign w:val="bottom"/>
          </w:tcPr>
          <w:p w14:paraId="2515545E" w14:textId="4899C72A" w:rsidR="0036636C" w:rsidRPr="00C85CBA" w:rsidRDefault="00C07F97" w:rsidP="001445FD">
            <w:pPr>
              <w:pBdr>
                <w:bottom w:val="double" w:sz="4" w:space="1" w:color="auto"/>
              </w:pBdr>
              <w:tabs>
                <w:tab w:val="decimal" w:pos="795"/>
              </w:tabs>
              <w:spacing w:line="380" w:lineRule="exact"/>
              <w:ind w:left="-18" w:right="-103"/>
              <w:rPr>
                <w:rFonts w:ascii="Arial" w:hAnsi="Arial" w:cs="Arial"/>
                <w:color w:val="000000"/>
                <w:sz w:val="22"/>
                <w:szCs w:val="22"/>
              </w:rPr>
            </w:pPr>
            <w:r w:rsidRPr="00C85CBA">
              <w:rPr>
                <w:rFonts w:ascii="Arial" w:hAnsi="Arial" w:cs="Arial"/>
                <w:color w:val="000000"/>
                <w:sz w:val="22"/>
                <w:szCs w:val="22"/>
              </w:rPr>
              <w:t>17,</w:t>
            </w:r>
            <w:r w:rsidR="006F7136">
              <w:rPr>
                <w:rFonts w:ascii="Arial" w:hAnsi="Arial" w:cs="Arial"/>
                <w:color w:val="000000"/>
                <w:sz w:val="22"/>
                <w:szCs w:val="22"/>
              </w:rPr>
              <w:t>745</w:t>
            </w:r>
          </w:p>
        </w:tc>
        <w:tc>
          <w:tcPr>
            <w:tcW w:w="1260" w:type="dxa"/>
            <w:vAlign w:val="bottom"/>
          </w:tcPr>
          <w:p w14:paraId="3E52551E" w14:textId="5E53856B" w:rsidR="0036636C" w:rsidRPr="00C85CBA" w:rsidRDefault="0036636C" w:rsidP="001445FD">
            <w:pPr>
              <w:pBdr>
                <w:bottom w:val="double" w:sz="4" w:space="1" w:color="auto"/>
              </w:pBdr>
              <w:tabs>
                <w:tab w:val="decimal" w:pos="795"/>
              </w:tabs>
              <w:spacing w:line="380" w:lineRule="exact"/>
              <w:ind w:left="-18" w:right="-103"/>
              <w:rPr>
                <w:rFonts w:ascii="Arial" w:hAnsi="Arial" w:cs="Arial"/>
                <w:color w:val="000000"/>
                <w:sz w:val="22"/>
                <w:szCs w:val="22"/>
              </w:rPr>
            </w:pPr>
            <w:r w:rsidRPr="00C85CBA">
              <w:rPr>
                <w:rFonts w:ascii="Arial" w:hAnsi="Arial" w:cs="Arial"/>
                <w:color w:val="000000"/>
                <w:sz w:val="22"/>
                <w:szCs w:val="22"/>
              </w:rPr>
              <w:t xml:space="preserve">      5,345</w:t>
            </w:r>
          </w:p>
        </w:tc>
      </w:tr>
    </w:tbl>
    <w:p w14:paraId="25A3FC91" w14:textId="7CE1302C" w:rsidR="003963AB" w:rsidRPr="000976D7" w:rsidRDefault="00F71658" w:rsidP="00C85CBA">
      <w:pPr>
        <w:tabs>
          <w:tab w:val="left" w:pos="1134"/>
          <w:tab w:val="left" w:pos="1701"/>
        </w:tabs>
        <w:spacing w:before="240" w:after="120" w:line="380" w:lineRule="exact"/>
        <w:ind w:left="605" w:hanging="605"/>
        <w:jc w:val="thaiDistribute"/>
        <w:rPr>
          <w:rFonts w:ascii="Arial" w:hAnsi="Arial" w:cs="Arial"/>
          <w:sz w:val="22"/>
          <w:szCs w:val="22"/>
        </w:rPr>
      </w:pPr>
      <w:r w:rsidRPr="000976D7">
        <w:rPr>
          <w:rFonts w:ascii="Arial" w:hAnsi="Arial" w:cstheme="minorBidi"/>
          <w:sz w:val="22"/>
          <w:cs/>
        </w:rPr>
        <w:tab/>
      </w:r>
      <w:r w:rsidR="003963AB" w:rsidRPr="000976D7">
        <w:rPr>
          <w:rFonts w:ascii="Arial" w:hAnsi="Arial" w:cs="Arial"/>
          <w:sz w:val="22"/>
        </w:rPr>
        <w:t xml:space="preserve">The amounts of income tax relating to each component of </w:t>
      </w:r>
      <w:r w:rsidR="003963AB" w:rsidRPr="000976D7">
        <w:rPr>
          <w:rFonts w:ascii="Arial" w:hAnsi="Arial" w:cs="Arial"/>
          <w:sz w:val="22"/>
          <w:szCs w:val="22"/>
        </w:rPr>
        <w:t xml:space="preserve">other comprehensive income for the years ended 31 December </w:t>
      </w:r>
      <w:r w:rsidR="002B0D53" w:rsidRPr="000976D7">
        <w:rPr>
          <w:rFonts w:ascii="Arial" w:hAnsi="Arial" w:cs="Arial"/>
          <w:sz w:val="22"/>
          <w:szCs w:val="22"/>
        </w:rPr>
        <w:t>2020</w:t>
      </w:r>
      <w:r w:rsidR="003963AB" w:rsidRPr="000976D7">
        <w:rPr>
          <w:rFonts w:ascii="Arial" w:hAnsi="Arial" w:cs="Arial"/>
          <w:sz w:val="22"/>
          <w:szCs w:val="22"/>
        </w:rPr>
        <w:t xml:space="preserve"> and </w:t>
      </w:r>
      <w:r w:rsidR="002B0D53" w:rsidRPr="000976D7">
        <w:rPr>
          <w:rFonts w:ascii="Arial" w:hAnsi="Arial" w:cs="Arial"/>
          <w:sz w:val="22"/>
          <w:szCs w:val="22"/>
        </w:rPr>
        <w:t>2019</w:t>
      </w:r>
      <w:r w:rsidR="003963AB" w:rsidRPr="000976D7">
        <w:rPr>
          <w:rFonts w:ascii="Arial" w:hAnsi="Arial" w:cs="Arial"/>
          <w:sz w:val="22"/>
          <w:szCs w:val="22"/>
        </w:rPr>
        <w:t xml:space="preserve"> are as follows:</w:t>
      </w:r>
    </w:p>
    <w:tbl>
      <w:tblPr>
        <w:tblW w:w="9450" w:type="dxa"/>
        <w:tblInd w:w="540" w:type="dxa"/>
        <w:tblLayout w:type="fixed"/>
        <w:tblLook w:val="01E0" w:firstRow="1" w:lastRow="1" w:firstColumn="1" w:lastColumn="1" w:noHBand="0" w:noVBand="0"/>
      </w:tblPr>
      <w:tblGrid>
        <w:gridCol w:w="5040"/>
        <w:gridCol w:w="1890"/>
        <w:gridCol w:w="1260"/>
        <w:gridCol w:w="1260"/>
      </w:tblGrid>
      <w:tr w:rsidR="0036636C" w:rsidRPr="00C85CBA" w14:paraId="1987DEAB" w14:textId="77777777" w:rsidTr="0037550A">
        <w:tc>
          <w:tcPr>
            <w:tcW w:w="5040" w:type="dxa"/>
          </w:tcPr>
          <w:p w14:paraId="1F1D1414" w14:textId="77777777" w:rsidR="0036636C" w:rsidRPr="00C85CBA" w:rsidRDefault="0036636C" w:rsidP="00C85CBA">
            <w:pPr>
              <w:tabs>
                <w:tab w:val="left" w:pos="1440"/>
              </w:tabs>
              <w:spacing w:line="380" w:lineRule="exact"/>
              <w:jc w:val="thaiDistribute"/>
              <w:rPr>
                <w:rFonts w:ascii="Arial" w:hAnsi="Arial" w:cs="Arial"/>
                <w:spacing w:val="-4"/>
                <w:sz w:val="22"/>
                <w:szCs w:val="22"/>
              </w:rPr>
            </w:pPr>
          </w:p>
        </w:tc>
        <w:tc>
          <w:tcPr>
            <w:tcW w:w="1890" w:type="dxa"/>
          </w:tcPr>
          <w:p w14:paraId="48574ED0" w14:textId="77777777" w:rsidR="0036636C" w:rsidRPr="00C85CBA" w:rsidRDefault="0036636C" w:rsidP="00C85CBA">
            <w:pPr>
              <w:spacing w:line="380" w:lineRule="exact"/>
              <w:jc w:val="right"/>
              <w:rPr>
                <w:rFonts w:ascii="Arial" w:hAnsi="Arial" w:cs="Arial"/>
                <w:spacing w:val="-4"/>
                <w:sz w:val="22"/>
                <w:szCs w:val="22"/>
              </w:rPr>
            </w:pPr>
          </w:p>
        </w:tc>
        <w:tc>
          <w:tcPr>
            <w:tcW w:w="2520" w:type="dxa"/>
            <w:gridSpan w:val="2"/>
          </w:tcPr>
          <w:p w14:paraId="39980F18" w14:textId="4D6C21BE" w:rsidR="0036636C" w:rsidRPr="00C85CBA" w:rsidRDefault="0036636C" w:rsidP="00C85CBA">
            <w:pPr>
              <w:spacing w:line="380" w:lineRule="exact"/>
              <w:jc w:val="right"/>
              <w:rPr>
                <w:rFonts w:ascii="Arial" w:hAnsi="Arial" w:cs="Arial"/>
                <w:spacing w:val="-4"/>
                <w:sz w:val="22"/>
                <w:szCs w:val="22"/>
              </w:rPr>
            </w:pPr>
            <w:r w:rsidRPr="00C85CBA">
              <w:rPr>
                <w:rFonts w:ascii="Arial" w:hAnsi="Arial" w:cs="Arial"/>
                <w:spacing w:val="-4"/>
                <w:sz w:val="22"/>
                <w:szCs w:val="22"/>
              </w:rPr>
              <w:t>(Unit: Thousand Baht)</w:t>
            </w:r>
          </w:p>
        </w:tc>
      </w:tr>
      <w:tr w:rsidR="0036636C" w:rsidRPr="00C85CBA" w14:paraId="2535DB80" w14:textId="77777777" w:rsidTr="0037550A">
        <w:tc>
          <w:tcPr>
            <w:tcW w:w="5040" w:type="dxa"/>
          </w:tcPr>
          <w:p w14:paraId="0C75FC86" w14:textId="77777777" w:rsidR="0036636C" w:rsidRPr="00C85CBA" w:rsidRDefault="0036636C" w:rsidP="00C85CBA">
            <w:pPr>
              <w:tabs>
                <w:tab w:val="left" w:pos="1440"/>
              </w:tabs>
              <w:spacing w:line="380" w:lineRule="exact"/>
              <w:jc w:val="thaiDistribute"/>
              <w:rPr>
                <w:rFonts w:ascii="Arial" w:hAnsi="Arial" w:cs="Arial"/>
                <w:spacing w:val="-4"/>
                <w:sz w:val="22"/>
                <w:szCs w:val="22"/>
              </w:rPr>
            </w:pPr>
          </w:p>
        </w:tc>
        <w:tc>
          <w:tcPr>
            <w:tcW w:w="1890" w:type="dxa"/>
          </w:tcPr>
          <w:p w14:paraId="77619FEC" w14:textId="2D0FAC5E" w:rsidR="0036636C" w:rsidRPr="00C85CBA" w:rsidRDefault="0036636C" w:rsidP="001445FD">
            <w:pPr>
              <w:pBdr>
                <w:bottom w:val="single" w:sz="6" w:space="1" w:color="auto"/>
              </w:pBdr>
              <w:spacing w:line="380" w:lineRule="exact"/>
              <w:ind w:left="-18" w:right="-103"/>
              <w:jc w:val="center"/>
              <w:rPr>
                <w:rFonts w:ascii="Arial" w:hAnsi="Arial" w:cs="Arial"/>
                <w:sz w:val="22"/>
                <w:szCs w:val="22"/>
              </w:rPr>
            </w:pPr>
            <w:r w:rsidRPr="00C85CBA">
              <w:rPr>
                <w:rFonts w:ascii="Arial" w:hAnsi="Arial" w:cs="Arial"/>
                <w:sz w:val="22"/>
                <w:szCs w:val="22"/>
              </w:rPr>
              <w:t xml:space="preserve">Consolidated </w:t>
            </w:r>
            <w:r w:rsidRPr="001445FD">
              <w:rPr>
                <w:rFonts w:ascii="Arial" w:hAnsi="Arial" w:cs="Arial"/>
                <w:spacing w:val="-4"/>
                <w:sz w:val="22"/>
                <w:szCs w:val="22"/>
              </w:rPr>
              <w:t>financial statement</w:t>
            </w:r>
          </w:p>
        </w:tc>
        <w:tc>
          <w:tcPr>
            <w:tcW w:w="2520" w:type="dxa"/>
            <w:gridSpan w:val="2"/>
            <w:vAlign w:val="bottom"/>
          </w:tcPr>
          <w:p w14:paraId="7FFFF8D4" w14:textId="24C5C2DB" w:rsidR="0036636C" w:rsidRPr="00C85CBA" w:rsidRDefault="00053265" w:rsidP="001445FD">
            <w:pPr>
              <w:pBdr>
                <w:bottom w:val="single" w:sz="6" w:space="1" w:color="auto"/>
              </w:pBdr>
              <w:spacing w:line="380" w:lineRule="exact"/>
              <w:ind w:left="-18" w:right="-103"/>
              <w:jc w:val="center"/>
              <w:rPr>
                <w:rFonts w:ascii="Arial" w:hAnsi="Arial" w:cs="Arial"/>
                <w:sz w:val="22"/>
                <w:szCs w:val="22"/>
              </w:rPr>
            </w:pPr>
            <w:r w:rsidRPr="00C85CBA">
              <w:rPr>
                <w:rFonts w:ascii="Arial" w:hAnsi="Arial" w:cs="Arial"/>
                <w:sz w:val="22"/>
                <w:szCs w:val="22"/>
              </w:rPr>
              <w:t>The Company’s</w:t>
            </w:r>
          </w:p>
          <w:p w14:paraId="3A9C9CBD" w14:textId="19F9DB92" w:rsidR="0036636C" w:rsidRPr="00C85CBA" w:rsidRDefault="0036636C" w:rsidP="001445FD">
            <w:pPr>
              <w:pBdr>
                <w:bottom w:val="single" w:sz="6" w:space="1" w:color="auto"/>
              </w:pBdr>
              <w:spacing w:line="380" w:lineRule="exact"/>
              <w:ind w:left="-18" w:right="-103"/>
              <w:jc w:val="center"/>
              <w:rPr>
                <w:rFonts w:ascii="Arial" w:hAnsi="Arial" w:cs="Arial"/>
                <w:sz w:val="22"/>
                <w:szCs w:val="22"/>
              </w:rPr>
            </w:pPr>
            <w:r w:rsidRPr="00C85CBA">
              <w:rPr>
                <w:rFonts w:ascii="Arial" w:hAnsi="Arial" w:cs="Arial"/>
                <w:sz w:val="22"/>
                <w:szCs w:val="22"/>
              </w:rPr>
              <w:t>financial statements</w:t>
            </w:r>
          </w:p>
        </w:tc>
      </w:tr>
      <w:tr w:rsidR="0036636C" w:rsidRPr="00C85CBA" w14:paraId="048735F6" w14:textId="77777777" w:rsidTr="0037550A">
        <w:tc>
          <w:tcPr>
            <w:tcW w:w="5040" w:type="dxa"/>
          </w:tcPr>
          <w:p w14:paraId="1E327300" w14:textId="77777777" w:rsidR="0036636C" w:rsidRPr="00C85CBA" w:rsidRDefault="0036636C" w:rsidP="00C85CBA">
            <w:pPr>
              <w:tabs>
                <w:tab w:val="left" w:pos="1440"/>
              </w:tabs>
              <w:spacing w:line="380" w:lineRule="exact"/>
              <w:jc w:val="thaiDistribute"/>
              <w:rPr>
                <w:rFonts w:ascii="Arial" w:hAnsi="Arial" w:cs="Arial"/>
                <w:spacing w:val="-4"/>
                <w:sz w:val="22"/>
                <w:szCs w:val="22"/>
              </w:rPr>
            </w:pPr>
          </w:p>
        </w:tc>
        <w:tc>
          <w:tcPr>
            <w:tcW w:w="1890" w:type="dxa"/>
          </w:tcPr>
          <w:p w14:paraId="1612A61C" w14:textId="7A621216" w:rsidR="0036636C" w:rsidRPr="00C85CBA" w:rsidRDefault="0036636C" w:rsidP="00C85CBA">
            <w:pPr>
              <w:tabs>
                <w:tab w:val="left" w:pos="1440"/>
              </w:tabs>
              <w:spacing w:line="380" w:lineRule="exact"/>
              <w:ind w:left="-185"/>
              <w:jc w:val="center"/>
              <w:rPr>
                <w:rFonts w:ascii="Arial" w:hAnsi="Arial" w:cs="Arial"/>
                <w:spacing w:val="-4"/>
                <w:sz w:val="22"/>
                <w:szCs w:val="22"/>
                <w:u w:val="single"/>
              </w:rPr>
            </w:pPr>
            <w:r w:rsidRPr="00C85CBA">
              <w:rPr>
                <w:rFonts w:ascii="Arial" w:hAnsi="Arial" w:cs="Arial"/>
                <w:spacing w:val="-4"/>
                <w:sz w:val="22"/>
                <w:szCs w:val="22"/>
                <w:u w:val="single"/>
              </w:rPr>
              <w:t>2019</w:t>
            </w:r>
          </w:p>
        </w:tc>
        <w:tc>
          <w:tcPr>
            <w:tcW w:w="1260" w:type="dxa"/>
          </w:tcPr>
          <w:p w14:paraId="10729501" w14:textId="77411013" w:rsidR="0036636C" w:rsidRPr="00C85CBA" w:rsidRDefault="0036636C" w:rsidP="00C85CBA">
            <w:pPr>
              <w:tabs>
                <w:tab w:val="left" w:pos="1440"/>
              </w:tabs>
              <w:spacing w:line="380" w:lineRule="exact"/>
              <w:ind w:left="-185"/>
              <w:jc w:val="center"/>
              <w:rPr>
                <w:rFonts w:ascii="Arial" w:hAnsi="Arial" w:cs="Arial"/>
                <w:sz w:val="22"/>
                <w:szCs w:val="22"/>
                <w:u w:val="single"/>
              </w:rPr>
            </w:pPr>
            <w:r w:rsidRPr="00C85CBA">
              <w:rPr>
                <w:rFonts w:ascii="Arial" w:hAnsi="Arial" w:cs="Arial"/>
                <w:spacing w:val="-4"/>
                <w:sz w:val="22"/>
                <w:szCs w:val="22"/>
                <w:u w:val="single"/>
              </w:rPr>
              <w:t>2020</w:t>
            </w:r>
          </w:p>
        </w:tc>
        <w:tc>
          <w:tcPr>
            <w:tcW w:w="1260" w:type="dxa"/>
          </w:tcPr>
          <w:p w14:paraId="16CAFE37" w14:textId="144960C9" w:rsidR="0036636C" w:rsidRPr="00C85CBA" w:rsidRDefault="0036636C" w:rsidP="00C85CBA">
            <w:pPr>
              <w:tabs>
                <w:tab w:val="left" w:pos="1440"/>
              </w:tabs>
              <w:spacing w:line="380" w:lineRule="exact"/>
              <w:ind w:left="-74"/>
              <w:jc w:val="center"/>
              <w:rPr>
                <w:rFonts w:ascii="Arial" w:hAnsi="Arial" w:cs="Arial"/>
                <w:sz w:val="22"/>
                <w:szCs w:val="22"/>
                <w:u w:val="single"/>
              </w:rPr>
            </w:pPr>
            <w:r w:rsidRPr="00C85CBA">
              <w:rPr>
                <w:rFonts w:ascii="Arial" w:hAnsi="Arial" w:cs="Arial"/>
                <w:spacing w:val="-4"/>
                <w:sz w:val="22"/>
                <w:szCs w:val="22"/>
                <w:u w:val="single"/>
              </w:rPr>
              <w:t>2019</w:t>
            </w:r>
          </w:p>
        </w:tc>
      </w:tr>
      <w:tr w:rsidR="0036636C" w:rsidRPr="00C85CBA" w14:paraId="5697D4D6" w14:textId="77777777" w:rsidTr="0037550A">
        <w:tc>
          <w:tcPr>
            <w:tcW w:w="5040" w:type="dxa"/>
          </w:tcPr>
          <w:p w14:paraId="522DD7C3" w14:textId="45852B91" w:rsidR="0036636C" w:rsidRPr="00C85CBA" w:rsidRDefault="0036636C" w:rsidP="00C85CBA">
            <w:pPr>
              <w:tabs>
                <w:tab w:val="left" w:pos="567"/>
                <w:tab w:val="left" w:pos="1134"/>
                <w:tab w:val="left" w:pos="1701"/>
              </w:tabs>
              <w:spacing w:line="380" w:lineRule="exact"/>
              <w:ind w:left="312" w:hanging="300"/>
              <w:rPr>
                <w:rFonts w:ascii="Arial" w:hAnsi="Arial" w:cs="Arial"/>
                <w:sz w:val="22"/>
                <w:szCs w:val="22"/>
                <w:cs/>
              </w:rPr>
            </w:pPr>
            <w:r w:rsidRPr="00C85CBA">
              <w:rPr>
                <w:rFonts w:ascii="Arial" w:hAnsi="Arial" w:cs="Arial"/>
                <w:color w:val="000000"/>
                <w:sz w:val="22"/>
                <w:szCs w:val="22"/>
              </w:rPr>
              <w:t>Deferred</w:t>
            </w:r>
            <w:r w:rsidRPr="00C85CBA">
              <w:rPr>
                <w:rFonts w:ascii="Arial" w:hAnsi="Arial" w:cs="Arial"/>
                <w:sz w:val="22"/>
                <w:szCs w:val="22"/>
              </w:rPr>
              <w:t xml:space="preserve"> tax relating to actuarial gain</w:t>
            </w:r>
          </w:p>
        </w:tc>
        <w:tc>
          <w:tcPr>
            <w:tcW w:w="1890" w:type="dxa"/>
            <w:vAlign w:val="bottom"/>
          </w:tcPr>
          <w:p w14:paraId="687B9651" w14:textId="6E0507BE" w:rsidR="0036636C" w:rsidRPr="00C85CBA" w:rsidRDefault="006D24B4" w:rsidP="001445FD">
            <w:pPr>
              <w:pBdr>
                <w:bottom w:val="double" w:sz="4" w:space="1" w:color="auto"/>
              </w:pBdr>
              <w:tabs>
                <w:tab w:val="decimal" w:pos="1425"/>
              </w:tabs>
              <w:spacing w:line="380" w:lineRule="exact"/>
              <w:ind w:right="12"/>
              <w:rPr>
                <w:rFonts w:ascii="Arial" w:hAnsi="Arial" w:cs="Arial"/>
                <w:color w:val="000000"/>
                <w:sz w:val="22"/>
                <w:szCs w:val="22"/>
              </w:rPr>
            </w:pPr>
            <w:r w:rsidRPr="00C85CBA">
              <w:rPr>
                <w:rFonts w:ascii="Arial" w:hAnsi="Arial" w:cs="Arial"/>
                <w:color w:val="000000"/>
                <w:sz w:val="22"/>
                <w:szCs w:val="22"/>
              </w:rPr>
              <w:t>1,541</w:t>
            </w:r>
          </w:p>
        </w:tc>
        <w:tc>
          <w:tcPr>
            <w:tcW w:w="1260" w:type="dxa"/>
            <w:vAlign w:val="bottom"/>
          </w:tcPr>
          <w:p w14:paraId="43BB32ED" w14:textId="52070653" w:rsidR="0036636C" w:rsidRPr="00C85CBA" w:rsidRDefault="006D24B4" w:rsidP="00C85CBA">
            <w:pPr>
              <w:pBdr>
                <w:bottom w:val="double" w:sz="4" w:space="1" w:color="auto"/>
              </w:pBdr>
              <w:tabs>
                <w:tab w:val="decimal" w:pos="795"/>
              </w:tabs>
              <w:spacing w:line="380" w:lineRule="exact"/>
              <w:ind w:right="12"/>
              <w:rPr>
                <w:rFonts w:ascii="Arial" w:hAnsi="Arial" w:cs="Arial"/>
                <w:color w:val="000000"/>
                <w:sz w:val="22"/>
                <w:szCs w:val="22"/>
              </w:rPr>
            </w:pPr>
            <w:r w:rsidRPr="00C85CBA">
              <w:rPr>
                <w:rFonts w:ascii="Arial" w:hAnsi="Arial" w:cs="Arial"/>
                <w:color w:val="000000"/>
                <w:sz w:val="22"/>
                <w:szCs w:val="22"/>
              </w:rPr>
              <w:t>-</w:t>
            </w:r>
          </w:p>
        </w:tc>
        <w:tc>
          <w:tcPr>
            <w:tcW w:w="1260" w:type="dxa"/>
            <w:vAlign w:val="bottom"/>
          </w:tcPr>
          <w:p w14:paraId="7F9D74D4" w14:textId="3ACC45CD" w:rsidR="0036636C" w:rsidRPr="00C85CBA" w:rsidRDefault="0036636C" w:rsidP="00C85CBA">
            <w:pPr>
              <w:pBdr>
                <w:bottom w:val="double" w:sz="4" w:space="1" w:color="auto"/>
              </w:pBdr>
              <w:tabs>
                <w:tab w:val="decimal" w:pos="795"/>
              </w:tabs>
              <w:spacing w:line="380" w:lineRule="exact"/>
              <w:ind w:right="12"/>
              <w:rPr>
                <w:rFonts w:ascii="Arial" w:hAnsi="Arial" w:cs="Arial"/>
                <w:color w:val="000000"/>
                <w:sz w:val="22"/>
                <w:szCs w:val="22"/>
              </w:rPr>
            </w:pPr>
            <w:r w:rsidRPr="00C85CBA">
              <w:rPr>
                <w:rFonts w:ascii="Arial" w:hAnsi="Arial" w:cs="Arial"/>
                <w:color w:val="000000"/>
                <w:sz w:val="22"/>
                <w:szCs w:val="22"/>
              </w:rPr>
              <w:t>1,541</w:t>
            </w:r>
          </w:p>
        </w:tc>
      </w:tr>
    </w:tbl>
    <w:p w14:paraId="635F7414" w14:textId="77777777" w:rsidR="00C85CBA" w:rsidRDefault="00C85CBA" w:rsidP="00642957">
      <w:pPr>
        <w:tabs>
          <w:tab w:val="left" w:pos="1134"/>
          <w:tab w:val="left" w:pos="1701"/>
        </w:tabs>
        <w:spacing w:before="240" w:after="120" w:line="380" w:lineRule="exact"/>
        <w:ind w:left="547"/>
        <w:jc w:val="thaiDistribute"/>
        <w:rPr>
          <w:rFonts w:ascii="Arial" w:hAnsi="Arial" w:cs="Arial"/>
          <w:sz w:val="22"/>
        </w:rPr>
      </w:pPr>
    </w:p>
    <w:p w14:paraId="54FDA236" w14:textId="77777777" w:rsidR="00C85CBA" w:rsidRDefault="00C85CBA">
      <w:pPr>
        <w:overflowPunct/>
        <w:autoSpaceDE/>
        <w:autoSpaceDN/>
        <w:adjustRightInd/>
        <w:spacing w:after="160" w:line="259" w:lineRule="auto"/>
        <w:textAlignment w:val="auto"/>
        <w:rPr>
          <w:rFonts w:ascii="Arial" w:hAnsi="Arial" w:cs="Arial"/>
          <w:sz w:val="22"/>
        </w:rPr>
      </w:pPr>
      <w:r>
        <w:rPr>
          <w:rFonts w:ascii="Arial" w:hAnsi="Arial" w:cs="Arial"/>
          <w:sz w:val="22"/>
        </w:rPr>
        <w:br w:type="page"/>
      </w:r>
    </w:p>
    <w:p w14:paraId="68435F73" w14:textId="5FF4FF93" w:rsidR="003963AB" w:rsidRPr="000976D7" w:rsidRDefault="003963AB" w:rsidP="00642957">
      <w:pPr>
        <w:tabs>
          <w:tab w:val="left" w:pos="1134"/>
          <w:tab w:val="left" w:pos="1701"/>
        </w:tabs>
        <w:spacing w:before="240" w:after="120" w:line="380" w:lineRule="exact"/>
        <w:ind w:left="547"/>
        <w:jc w:val="thaiDistribute"/>
        <w:rPr>
          <w:rFonts w:ascii="Arial" w:hAnsi="Arial" w:cs="Arial"/>
          <w:sz w:val="22"/>
        </w:rPr>
      </w:pPr>
      <w:r w:rsidRPr="000976D7">
        <w:rPr>
          <w:rFonts w:ascii="Arial" w:hAnsi="Arial" w:cs="Arial"/>
          <w:sz w:val="22"/>
        </w:rPr>
        <w:lastRenderedPageBreak/>
        <w:t>The reconciliation between accounting profit and income tax expense is shown below.</w:t>
      </w:r>
    </w:p>
    <w:tbl>
      <w:tblPr>
        <w:tblW w:w="9450" w:type="dxa"/>
        <w:tblInd w:w="450" w:type="dxa"/>
        <w:tblLayout w:type="fixed"/>
        <w:tblLook w:val="01E0" w:firstRow="1" w:lastRow="1" w:firstColumn="1" w:lastColumn="1" w:noHBand="0" w:noVBand="0"/>
      </w:tblPr>
      <w:tblGrid>
        <w:gridCol w:w="4590"/>
        <w:gridCol w:w="1860"/>
        <w:gridCol w:w="1500"/>
        <w:gridCol w:w="1500"/>
      </w:tblGrid>
      <w:tr w:rsidR="00F71658" w:rsidRPr="000976D7" w14:paraId="32300180" w14:textId="77777777" w:rsidTr="006F7136">
        <w:tc>
          <w:tcPr>
            <w:tcW w:w="4590" w:type="dxa"/>
          </w:tcPr>
          <w:p w14:paraId="62ED66B7" w14:textId="77777777" w:rsidR="00F71658" w:rsidRPr="000976D7" w:rsidRDefault="00F71658" w:rsidP="00642957">
            <w:pPr>
              <w:tabs>
                <w:tab w:val="left" w:pos="1440"/>
              </w:tabs>
              <w:spacing w:line="380" w:lineRule="exact"/>
              <w:jc w:val="thaiDistribute"/>
              <w:rPr>
                <w:rFonts w:ascii="Arial" w:hAnsi="Arial" w:cs="Arial"/>
                <w:spacing w:val="-4"/>
                <w:sz w:val="20"/>
                <w:szCs w:val="20"/>
              </w:rPr>
            </w:pPr>
          </w:p>
        </w:tc>
        <w:tc>
          <w:tcPr>
            <w:tcW w:w="4860" w:type="dxa"/>
            <w:gridSpan w:val="3"/>
            <w:vAlign w:val="bottom"/>
          </w:tcPr>
          <w:p w14:paraId="63E06282" w14:textId="0DD1271C" w:rsidR="00F71658" w:rsidRPr="000976D7" w:rsidRDefault="00F71658" w:rsidP="00642957">
            <w:pPr>
              <w:tabs>
                <w:tab w:val="left" w:pos="1440"/>
              </w:tabs>
              <w:spacing w:line="380" w:lineRule="exact"/>
              <w:jc w:val="right"/>
              <w:rPr>
                <w:rFonts w:ascii="Arial" w:hAnsi="Arial" w:cs="Arial"/>
                <w:spacing w:val="-4"/>
                <w:sz w:val="20"/>
                <w:szCs w:val="20"/>
                <w:u w:val="single"/>
              </w:rPr>
            </w:pPr>
            <w:r w:rsidRPr="000976D7">
              <w:rPr>
                <w:rFonts w:ascii="Arial" w:hAnsi="Arial" w:cs="Arial"/>
                <w:spacing w:val="-4"/>
                <w:sz w:val="20"/>
                <w:szCs w:val="20"/>
              </w:rPr>
              <w:t>(Unit: Thousand Baht)</w:t>
            </w:r>
          </w:p>
        </w:tc>
      </w:tr>
      <w:tr w:rsidR="008E0B6C" w:rsidRPr="000976D7" w14:paraId="0F6F6B88" w14:textId="77777777" w:rsidTr="006F7136">
        <w:tc>
          <w:tcPr>
            <w:tcW w:w="4590" w:type="dxa"/>
          </w:tcPr>
          <w:p w14:paraId="2DEF0CAE" w14:textId="77777777" w:rsidR="008E0B6C" w:rsidRPr="000976D7" w:rsidRDefault="008E0B6C" w:rsidP="008E0B6C">
            <w:pPr>
              <w:tabs>
                <w:tab w:val="left" w:pos="1440"/>
              </w:tabs>
              <w:spacing w:line="380" w:lineRule="exact"/>
              <w:jc w:val="thaiDistribute"/>
              <w:rPr>
                <w:rFonts w:ascii="Arial" w:hAnsi="Arial" w:cs="Arial"/>
                <w:spacing w:val="-4"/>
                <w:sz w:val="20"/>
                <w:szCs w:val="20"/>
              </w:rPr>
            </w:pPr>
          </w:p>
        </w:tc>
        <w:tc>
          <w:tcPr>
            <w:tcW w:w="1860" w:type="dxa"/>
          </w:tcPr>
          <w:p w14:paraId="46C63558" w14:textId="4E7A69CD" w:rsidR="008E0B6C" w:rsidRPr="006F7136" w:rsidRDefault="008E0B6C" w:rsidP="008E0B6C">
            <w:pPr>
              <w:pBdr>
                <w:bottom w:val="single" w:sz="4" w:space="1" w:color="auto"/>
              </w:pBdr>
              <w:tabs>
                <w:tab w:val="left" w:pos="1440"/>
              </w:tabs>
              <w:spacing w:line="380" w:lineRule="exact"/>
              <w:jc w:val="center"/>
              <w:rPr>
                <w:rFonts w:ascii="Arial" w:hAnsi="Arial" w:cs="Arial"/>
                <w:spacing w:val="-2"/>
                <w:sz w:val="20"/>
                <w:szCs w:val="20"/>
                <w:u w:val="single"/>
              </w:rPr>
            </w:pPr>
            <w:r w:rsidRPr="006F7136">
              <w:rPr>
                <w:rFonts w:ascii="Arial" w:hAnsi="Arial" w:cs="Arial"/>
                <w:spacing w:val="-2"/>
                <w:sz w:val="20"/>
                <w:szCs w:val="20"/>
              </w:rPr>
              <w:t>Consolidated financial statement</w:t>
            </w:r>
          </w:p>
        </w:tc>
        <w:tc>
          <w:tcPr>
            <w:tcW w:w="3000" w:type="dxa"/>
            <w:gridSpan w:val="2"/>
          </w:tcPr>
          <w:p w14:paraId="13AA4BAB" w14:textId="33D3B1B9" w:rsidR="008E0B6C" w:rsidRPr="000976D7" w:rsidRDefault="00C85CBA" w:rsidP="008E0B6C">
            <w:pPr>
              <w:spacing w:line="380" w:lineRule="exact"/>
              <w:jc w:val="center"/>
              <w:rPr>
                <w:rFonts w:ascii="Arial" w:hAnsi="Arial" w:cs="Arial"/>
                <w:sz w:val="20"/>
                <w:szCs w:val="20"/>
              </w:rPr>
            </w:pPr>
            <w:r w:rsidRPr="00C85CBA">
              <w:rPr>
                <w:rFonts w:ascii="Arial" w:hAnsi="Arial" w:cs="Arial"/>
                <w:sz w:val="20"/>
                <w:szCs w:val="20"/>
              </w:rPr>
              <w:t>The Company’s</w:t>
            </w:r>
            <w:r w:rsidR="008E0B6C" w:rsidRPr="000976D7">
              <w:rPr>
                <w:rFonts w:ascii="Arial" w:hAnsi="Arial" w:cs="Arial"/>
                <w:sz w:val="20"/>
                <w:szCs w:val="20"/>
              </w:rPr>
              <w:t xml:space="preserve"> </w:t>
            </w:r>
          </w:p>
          <w:p w14:paraId="42CEB7D6" w14:textId="26F8037B" w:rsidR="008E0B6C" w:rsidRPr="000976D7" w:rsidRDefault="008E0B6C" w:rsidP="008E0B6C">
            <w:pPr>
              <w:pBdr>
                <w:bottom w:val="single" w:sz="4" w:space="1" w:color="auto"/>
              </w:pBdr>
              <w:spacing w:line="380" w:lineRule="exact"/>
              <w:jc w:val="center"/>
              <w:rPr>
                <w:rFonts w:ascii="Arial" w:hAnsi="Arial" w:cs="Arial"/>
                <w:sz w:val="20"/>
                <w:szCs w:val="20"/>
              </w:rPr>
            </w:pPr>
            <w:r w:rsidRPr="000976D7">
              <w:rPr>
                <w:rFonts w:ascii="Arial" w:hAnsi="Arial" w:cs="Arial"/>
                <w:sz w:val="20"/>
                <w:szCs w:val="20"/>
              </w:rPr>
              <w:t>financial statements</w:t>
            </w:r>
          </w:p>
        </w:tc>
      </w:tr>
      <w:tr w:rsidR="0036636C" w:rsidRPr="000976D7" w14:paraId="2B21F84D" w14:textId="77777777" w:rsidTr="006F7136">
        <w:tc>
          <w:tcPr>
            <w:tcW w:w="4590" w:type="dxa"/>
          </w:tcPr>
          <w:p w14:paraId="71A083A1" w14:textId="77777777" w:rsidR="0036636C" w:rsidRPr="000976D7" w:rsidRDefault="0036636C" w:rsidP="00642957">
            <w:pPr>
              <w:tabs>
                <w:tab w:val="left" w:pos="1440"/>
              </w:tabs>
              <w:spacing w:line="380" w:lineRule="exact"/>
              <w:jc w:val="thaiDistribute"/>
              <w:rPr>
                <w:rFonts w:ascii="Arial" w:hAnsi="Arial" w:cs="Arial"/>
                <w:spacing w:val="-4"/>
                <w:sz w:val="20"/>
                <w:szCs w:val="20"/>
              </w:rPr>
            </w:pPr>
          </w:p>
        </w:tc>
        <w:tc>
          <w:tcPr>
            <w:tcW w:w="1860" w:type="dxa"/>
          </w:tcPr>
          <w:p w14:paraId="6F2622E3" w14:textId="1047CD70" w:rsidR="0036636C" w:rsidRPr="000976D7" w:rsidRDefault="0036636C" w:rsidP="00642957">
            <w:pPr>
              <w:tabs>
                <w:tab w:val="left" w:pos="1440"/>
              </w:tabs>
              <w:spacing w:line="380" w:lineRule="exact"/>
              <w:jc w:val="center"/>
              <w:rPr>
                <w:rFonts w:ascii="Arial" w:hAnsi="Arial" w:cs="Arial"/>
                <w:sz w:val="20"/>
                <w:szCs w:val="20"/>
                <w:u w:val="single"/>
              </w:rPr>
            </w:pPr>
            <w:r w:rsidRPr="000976D7">
              <w:rPr>
                <w:rFonts w:ascii="Arial" w:hAnsi="Arial" w:cs="Arial"/>
                <w:spacing w:val="-4"/>
                <w:sz w:val="20"/>
                <w:szCs w:val="20"/>
                <w:u w:val="single"/>
              </w:rPr>
              <w:t>2019</w:t>
            </w:r>
          </w:p>
        </w:tc>
        <w:tc>
          <w:tcPr>
            <w:tcW w:w="1500" w:type="dxa"/>
          </w:tcPr>
          <w:p w14:paraId="2515627E" w14:textId="264C2900" w:rsidR="0036636C" w:rsidRPr="000976D7" w:rsidRDefault="0036636C" w:rsidP="00642957">
            <w:pPr>
              <w:tabs>
                <w:tab w:val="left" w:pos="1440"/>
              </w:tabs>
              <w:spacing w:line="380" w:lineRule="exact"/>
              <w:jc w:val="center"/>
              <w:rPr>
                <w:rFonts w:ascii="Arial" w:hAnsi="Arial" w:cs="Arial"/>
                <w:sz w:val="20"/>
                <w:szCs w:val="20"/>
                <w:u w:val="single"/>
              </w:rPr>
            </w:pPr>
            <w:r w:rsidRPr="000976D7">
              <w:rPr>
                <w:rFonts w:ascii="Arial" w:hAnsi="Arial" w:cs="Arial"/>
                <w:spacing w:val="-4"/>
                <w:sz w:val="20"/>
                <w:szCs w:val="20"/>
                <w:u w:val="single"/>
              </w:rPr>
              <w:t>2020</w:t>
            </w:r>
          </w:p>
        </w:tc>
        <w:tc>
          <w:tcPr>
            <w:tcW w:w="1500" w:type="dxa"/>
          </w:tcPr>
          <w:p w14:paraId="40703159" w14:textId="153D232A" w:rsidR="0036636C" w:rsidRPr="000976D7" w:rsidRDefault="0036636C" w:rsidP="00642957">
            <w:pPr>
              <w:tabs>
                <w:tab w:val="left" w:pos="1440"/>
              </w:tabs>
              <w:spacing w:line="380" w:lineRule="exact"/>
              <w:jc w:val="center"/>
              <w:rPr>
                <w:rFonts w:ascii="Arial" w:hAnsi="Arial" w:cs="Arial"/>
                <w:sz w:val="20"/>
                <w:szCs w:val="20"/>
                <w:u w:val="single"/>
              </w:rPr>
            </w:pPr>
            <w:r w:rsidRPr="000976D7">
              <w:rPr>
                <w:rFonts w:ascii="Arial" w:hAnsi="Arial" w:cs="Arial"/>
                <w:spacing w:val="-4"/>
                <w:sz w:val="20"/>
                <w:szCs w:val="20"/>
                <w:u w:val="single"/>
              </w:rPr>
              <w:t>2019</w:t>
            </w:r>
          </w:p>
        </w:tc>
      </w:tr>
      <w:tr w:rsidR="0036636C" w:rsidRPr="000976D7" w14:paraId="576FB780" w14:textId="77777777" w:rsidTr="006F7136">
        <w:tc>
          <w:tcPr>
            <w:tcW w:w="4590" w:type="dxa"/>
          </w:tcPr>
          <w:p w14:paraId="513F7B10" w14:textId="77777777" w:rsidR="0036636C" w:rsidRPr="000976D7" w:rsidRDefault="0036636C" w:rsidP="00642957">
            <w:pPr>
              <w:tabs>
                <w:tab w:val="left" w:pos="1440"/>
              </w:tabs>
              <w:spacing w:line="380" w:lineRule="exact"/>
              <w:rPr>
                <w:rFonts w:ascii="Arial" w:hAnsi="Arial" w:cs="Arial"/>
                <w:spacing w:val="-4"/>
                <w:sz w:val="20"/>
                <w:szCs w:val="20"/>
              </w:rPr>
            </w:pPr>
          </w:p>
        </w:tc>
        <w:tc>
          <w:tcPr>
            <w:tcW w:w="1860" w:type="dxa"/>
            <w:vAlign w:val="bottom"/>
          </w:tcPr>
          <w:p w14:paraId="20853048" w14:textId="77777777" w:rsidR="0036636C" w:rsidRPr="000976D7" w:rsidRDefault="0036636C" w:rsidP="00642957">
            <w:pPr>
              <w:spacing w:line="380" w:lineRule="exact"/>
              <w:ind w:right="-63"/>
              <w:jc w:val="center"/>
              <w:rPr>
                <w:rFonts w:ascii="Arial" w:hAnsi="Arial" w:cs="Arial"/>
                <w:spacing w:val="-4"/>
                <w:sz w:val="20"/>
                <w:szCs w:val="20"/>
              </w:rPr>
            </w:pPr>
          </w:p>
        </w:tc>
        <w:tc>
          <w:tcPr>
            <w:tcW w:w="1500" w:type="dxa"/>
            <w:vAlign w:val="bottom"/>
          </w:tcPr>
          <w:p w14:paraId="309A04A3" w14:textId="77777777" w:rsidR="0036636C" w:rsidRPr="000976D7" w:rsidRDefault="0036636C" w:rsidP="00642957">
            <w:pPr>
              <w:spacing w:line="380" w:lineRule="exact"/>
              <w:ind w:left="72" w:right="-63"/>
              <w:jc w:val="center"/>
              <w:rPr>
                <w:rFonts w:ascii="Arial" w:hAnsi="Arial" w:cs="Arial"/>
                <w:spacing w:val="-4"/>
                <w:sz w:val="20"/>
                <w:szCs w:val="20"/>
              </w:rPr>
            </w:pPr>
          </w:p>
        </w:tc>
        <w:tc>
          <w:tcPr>
            <w:tcW w:w="1500" w:type="dxa"/>
            <w:vAlign w:val="bottom"/>
          </w:tcPr>
          <w:p w14:paraId="1FB0A9D3" w14:textId="77777777" w:rsidR="0036636C" w:rsidRPr="000976D7" w:rsidRDefault="0036636C" w:rsidP="00642957">
            <w:pPr>
              <w:spacing w:line="380" w:lineRule="exact"/>
              <w:ind w:right="-63"/>
              <w:jc w:val="center"/>
              <w:rPr>
                <w:rFonts w:ascii="Arial" w:hAnsi="Arial" w:cs="Arial"/>
                <w:spacing w:val="-4"/>
                <w:sz w:val="20"/>
                <w:szCs w:val="20"/>
              </w:rPr>
            </w:pPr>
          </w:p>
        </w:tc>
      </w:tr>
      <w:tr w:rsidR="0036636C" w:rsidRPr="000976D7" w14:paraId="58AC1BA5" w14:textId="77777777" w:rsidTr="006F7136">
        <w:tc>
          <w:tcPr>
            <w:tcW w:w="4590" w:type="dxa"/>
          </w:tcPr>
          <w:p w14:paraId="73DF9E03" w14:textId="77777777" w:rsidR="0036636C" w:rsidRPr="000976D7" w:rsidRDefault="0036636C" w:rsidP="00642957">
            <w:pPr>
              <w:tabs>
                <w:tab w:val="left" w:pos="1440"/>
              </w:tabs>
              <w:spacing w:line="380" w:lineRule="exact"/>
              <w:ind w:left="222" w:hanging="222"/>
              <w:rPr>
                <w:rFonts w:ascii="Arial" w:hAnsi="Arial" w:cs="Arial"/>
                <w:sz w:val="20"/>
                <w:szCs w:val="20"/>
              </w:rPr>
            </w:pPr>
            <w:r w:rsidRPr="000976D7">
              <w:rPr>
                <w:rFonts w:ascii="Arial" w:hAnsi="Arial" w:cs="Arial"/>
                <w:sz w:val="20"/>
                <w:szCs w:val="20"/>
              </w:rPr>
              <w:t>Accounting profit before tax</w:t>
            </w:r>
          </w:p>
        </w:tc>
        <w:tc>
          <w:tcPr>
            <w:tcW w:w="1860" w:type="dxa"/>
            <w:vAlign w:val="bottom"/>
          </w:tcPr>
          <w:p w14:paraId="5F1E2868" w14:textId="5C73519F" w:rsidR="0036636C" w:rsidRPr="000976D7" w:rsidRDefault="0036636C" w:rsidP="006F7136">
            <w:pPr>
              <w:pBdr>
                <w:bottom w:val="double" w:sz="4" w:space="1" w:color="auto"/>
              </w:pBdr>
              <w:tabs>
                <w:tab w:val="decimal" w:pos="1237"/>
              </w:tabs>
              <w:spacing w:line="380" w:lineRule="exact"/>
              <w:ind w:right="-42"/>
              <w:jc w:val="thaiDistribute"/>
              <w:rPr>
                <w:rFonts w:ascii="Arial" w:hAnsi="Arial" w:cs="Arial"/>
                <w:spacing w:val="-4"/>
                <w:sz w:val="20"/>
                <w:szCs w:val="20"/>
              </w:rPr>
            </w:pPr>
            <w:r w:rsidRPr="000976D7">
              <w:rPr>
                <w:rFonts w:ascii="Arial" w:hAnsi="Arial" w:cs="Arial"/>
                <w:spacing w:val="-4"/>
                <w:sz w:val="20"/>
                <w:szCs w:val="20"/>
              </w:rPr>
              <w:t>36,010</w:t>
            </w:r>
          </w:p>
        </w:tc>
        <w:tc>
          <w:tcPr>
            <w:tcW w:w="1500" w:type="dxa"/>
            <w:vAlign w:val="bottom"/>
          </w:tcPr>
          <w:p w14:paraId="23010C3A" w14:textId="3CEAEB97" w:rsidR="0036636C" w:rsidRPr="000976D7" w:rsidRDefault="006D24B4" w:rsidP="00642957">
            <w:pPr>
              <w:pBdr>
                <w:bottom w:val="double" w:sz="4" w:space="1" w:color="auto"/>
              </w:pBdr>
              <w:tabs>
                <w:tab w:val="decimal" w:pos="975"/>
              </w:tabs>
              <w:spacing w:line="380" w:lineRule="exact"/>
              <w:ind w:right="-42"/>
              <w:jc w:val="thaiDistribute"/>
              <w:rPr>
                <w:rFonts w:ascii="Arial" w:hAnsi="Arial" w:cs="Arial"/>
                <w:spacing w:val="-4"/>
                <w:sz w:val="20"/>
                <w:szCs w:val="20"/>
              </w:rPr>
            </w:pPr>
            <w:r w:rsidRPr="000976D7">
              <w:rPr>
                <w:rFonts w:ascii="Arial" w:hAnsi="Arial" w:cs="Arial"/>
                <w:spacing w:val="-4"/>
                <w:sz w:val="20"/>
                <w:szCs w:val="20"/>
              </w:rPr>
              <w:t>94,</w:t>
            </w:r>
            <w:r w:rsidR="007B07F9" w:rsidRPr="000976D7">
              <w:rPr>
                <w:rFonts w:ascii="Arial" w:hAnsi="Arial" w:cs="Arial"/>
                <w:spacing w:val="-4"/>
                <w:sz w:val="20"/>
                <w:szCs w:val="20"/>
              </w:rPr>
              <w:t>601</w:t>
            </w:r>
          </w:p>
        </w:tc>
        <w:tc>
          <w:tcPr>
            <w:tcW w:w="1500" w:type="dxa"/>
            <w:vAlign w:val="bottom"/>
          </w:tcPr>
          <w:p w14:paraId="7A3EDCDE" w14:textId="02340E26" w:rsidR="0036636C" w:rsidRPr="000976D7" w:rsidRDefault="0036636C" w:rsidP="00642957">
            <w:pPr>
              <w:pBdr>
                <w:bottom w:val="double" w:sz="4" w:space="1" w:color="auto"/>
              </w:pBdr>
              <w:tabs>
                <w:tab w:val="decimal" w:pos="975"/>
              </w:tabs>
              <w:spacing w:line="380" w:lineRule="exact"/>
              <w:ind w:right="-42"/>
              <w:jc w:val="thaiDistribute"/>
              <w:rPr>
                <w:rFonts w:ascii="Arial" w:hAnsi="Arial" w:cs="Arial"/>
                <w:spacing w:val="-4"/>
                <w:sz w:val="20"/>
                <w:szCs w:val="20"/>
              </w:rPr>
            </w:pPr>
            <w:r w:rsidRPr="000976D7">
              <w:rPr>
                <w:rFonts w:ascii="Arial" w:hAnsi="Arial" w:cs="Arial"/>
                <w:spacing w:val="-4"/>
                <w:sz w:val="20"/>
                <w:szCs w:val="20"/>
              </w:rPr>
              <w:t>35,938</w:t>
            </w:r>
          </w:p>
        </w:tc>
      </w:tr>
      <w:tr w:rsidR="0036636C" w:rsidRPr="000976D7" w14:paraId="45A681E6" w14:textId="77777777" w:rsidTr="006F7136">
        <w:tc>
          <w:tcPr>
            <w:tcW w:w="4590" w:type="dxa"/>
          </w:tcPr>
          <w:p w14:paraId="5DAD7177" w14:textId="77777777" w:rsidR="0036636C" w:rsidRPr="000976D7" w:rsidRDefault="0036636C" w:rsidP="00642957">
            <w:pPr>
              <w:tabs>
                <w:tab w:val="left" w:pos="567"/>
                <w:tab w:val="left" w:pos="1134"/>
                <w:tab w:val="left" w:pos="1701"/>
              </w:tabs>
              <w:spacing w:line="380" w:lineRule="exact"/>
              <w:ind w:left="222" w:hanging="222"/>
              <w:rPr>
                <w:rFonts w:ascii="Arial" w:hAnsi="Arial" w:cs="Arial"/>
                <w:sz w:val="20"/>
                <w:szCs w:val="20"/>
                <w:cs/>
              </w:rPr>
            </w:pPr>
            <w:r w:rsidRPr="000976D7">
              <w:rPr>
                <w:rFonts w:ascii="Arial" w:hAnsi="Arial" w:cs="Arial"/>
                <w:sz w:val="20"/>
                <w:szCs w:val="20"/>
              </w:rPr>
              <w:t>Applicable tax rate</w:t>
            </w:r>
          </w:p>
        </w:tc>
        <w:tc>
          <w:tcPr>
            <w:tcW w:w="1860" w:type="dxa"/>
            <w:vAlign w:val="bottom"/>
          </w:tcPr>
          <w:p w14:paraId="6E05D679" w14:textId="129BCAB0" w:rsidR="0036636C" w:rsidRPr="000976D7" w:rsidRDefault="0036636C" w:rsidP="006F7136">
            <w:pPr>
              <w:tabs>
                <w:tab w:val="decimal" w:pos="1057"/>
              </w:tabs>
              <w:spacing w:line="380" w:lineRule="exact"/>
              <w:ind w:right="-42"/>
              <w:jc w:val="both"/>
              <w:rPr>
                <w:rFonts w:ascii="Arial" w:hAnsi="Arial" w:cs="Arial"/>
                <w:spacing w:val="-4"/>
                <w:sz w:val="20"/>
                <w:szCs w:val="20"/>
              </w:rPr>
            </w:pPr>
            <w:r w:rsidRPr="000976D7">
              <w:rPr>
                <w:rFonts w:ascii="Arial" w:hAnsi="Arial" w:cs="Arial"/>
                <w:spacing w:val="-4"/>
                <w:sz w:val="20"/>
                <w:szCs w:val="20"/>
              </w:rPr>
              <w:t>20%</w:t>
            </w:r>
          </w:p>
        </w:tc>
        <w:tc>
          <w:tcPr>
            <w:tcW w:w="1500" w:type="dxa"/>
            <w:vAlign w:val="bottom"/>
          </w:tcPr>
          <w:p w14:paraId="7101D13F" w14:textId="249C986B" w:rsidR="0036636C" w:rsidRPr="000976D7" w:rsidRDefault="006D24B4" w:rsidP="00642957">
            <w:pPr>
              <w:tabs>
                <w:tab w:val="decimal" w:pos="793"/>
              </w:tabs>
              <w:spacing w:line="380" w:lineRule="exact"/>
              <w:ind w:right="-42"/>
              <w:jc w:val="both"/>
              <w:rPr>
                <w:rFonts w:ascii="Arial" w:hAnsi="Arial" w:cs="Arial"/>
                <w:spacing w:val="-4"/>
                <w:sz w:val="20"/>
                <w:szCs w:val="20"/>
              </w:rPr>
            </w:pPr>
            <w:r w:rsidRPr="000976D7">
              <w:rPr>
                <w:rFonts w:ascii="Arial" w:hAnsi="Arial" w:cs="Arial"/>
                <w:spacing w:val="-4"/>
                <w:sz w:val="20"/>
                <w:szCs w:val="20"/>
              </w:rPr>
              <w:t>20%</w:t>
            </w:r>
          </w:p>
        </w:tc>
        <w:tc>
          <w:tcPr>
            <w:tcW w:w="1500" w:type="dxa"/>
            <w:vAlign w:val="bottom"/>
          </w:tcPr>
          <w:p w14:paraId="6DC5504D" w14:textId="475546B1" w:rsidR="0036636C" w:rsidRPr="000976D7" w:rsidRDefault="0036636C" w:rsidP="00642957">
            <w:pPr>
              <w:tabs>
                <w:tab w:val="decimal" w:pos="793"/>
              </w:tabs>
              <w:spacing w:line="380" w:lineRule="exact"/>
              <w:ind w:right="-42"/>
              <w:jc w:val="both"/>
              <w:rPr>
                <w:rFonts w:ascii="Arial" w:hAnsi="Arial" w:cs="Arial"/>
                <w:spacing w:val="-4"/>
                <w:sz w:val="20"/>
                <w:szCs w:val="20"/>
              </w:rPr>
            </w:pPr>
            <w:r w:rsidRPr="000976D7">
              <w:rPr>
                <w:rFonts w:ascii="Arial" w:hAnsi="Arial" w:cs="Arial"/>
                <w:spacing w:val="-4"/>
                <w:sz w:val="20"/>
                <w:szCs w:val="20"/>
              </w:rPr>
              <w:t>20%</w:t>
            </w:r>
          </w:p>
        </w:tc>
      </w:tr>
      <w:tr w:rsidR="0036636C" w:rsidRPr="000976D7" w14:paraId="40EC9B2B" w14:textId="77777777" w:rsidTr="006F7136">
        <w:tc>
          <w:tcPr>
            <w:tcW w:w="4590" w:type="dxa"/>
          </w:tcPr>
          <w:p w14:paraId="1FD22C00" w14:textId="77777777" w:rsidR="0036636C" w:rsidRPr="000976D7" w:rsidRDefault="0036636C" w:rsidP="00642957">
            <w:pPr>
              <w:tabs>
                <w:tab w:val="left" w:pos="1440"/>
              </w:tabs>
              <w:spacing w:line="380" w:lineRule="exact"/>
              <w:ind w:left="222" w:hanging="222"/>
              <w:rPr>
                <w:rFonts w:ascii="Arial" w:hAnsi="Arial" w:cs="Arial"/>
                <w:color w:val="000000"/>
                <w:sz w:val="20"/>
                <w:szCs w:val="20"/>
              </w:rPr>
            </w:pPr>
            <w:r w:rsidRPr="000976D7">
              <w:rPr>
                <w:rFonts w:ascii="Arial" w:hAnsi="Arial" w:cs="Arial"/>
                <w:color w:val="000000"/>
                <w:sz w:val="20"/>
                <w:szCs w:val="20"/>
              </w:rPr>
              <w:t>Accounting profit before tax multiplied by</w:t>
            </w:r>
          </w:p>
          <w:p w14:paraId="5CEEAE80" w14:textId="77777777" w:rsidR="0036636C" w:rsidRPr="000976D7" w:rsidRDefault="0036636C" w:rsidP="00642957">
            <w:pPr>
              <w:tabs>
                <w:tab w:val="left" w:pos="1440"/>
              </w:tabs>
              <w:spacing w:line="380" w:lineRule="exact"/>
              <w:ind w:left="222"/>
              <w:rPr>
                <w:rFonts w:ascii="Arial" w:hAnsi="Arial" w:cs="Arial"/>
                <w:color w:val="000000"/>
                <w:sz w:val="20"/>
                <w:szCs w:val="20"/>
              </w:rPr>
            </w:pPr>
            <w:r w:rsidRPr="000976D7">
              <w:rPr>
                <w:rFonts w:ascii="Arial" w:hAnsi="Arial" w:cs="Arial"/>
                <w:sz w:val="20"/>
                <w:szCs w:val="20"/>
              </w:rPr>
              <w:t>income tax rate</w:t>
            </w:r>
          </w:p>
        </w:tc>
        <w:tc>
          <w:tcPr>
            <w:tcW w:w="1860" w:type="dxa"/>
            <w:vAlign w:val="bottom"/>
          </w:tcPr>
          <w:p w14:paraId="393C0516" w14:textId="1CFE64E3" w:rsidR="0036636C" w:rsidRPr="000976D7" w:rsidRDefault="0036636C" w:rsidP="006F7136">
            <w:pPr>
              <w:tabs>
                <w:tab w:val="decimal" w:pos="1237"/>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7,202</w:t>
            </w:r>
          </w:p>
        </w:tc>
        <w:tc>
          <w:tcPr>
            <w:tcW w:w="1500" w:type="dxa"/>
            <w:vAlign w:val="bottom"/>
          </w:tcPr>
          <w:p w14:paraId="4E9BE659" w14:textId="4888D5CA" w:rsidR="0036636C" w:rsidRPr="000976D7" w:rsidRDefault="006D24B4" w:rsidP="00642957">
            <w:pPr>
              <w:tabs>
                <w:tab w:val="decimal" w:pos="975"/>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18,9</w:t>
            </w:r>
            <w:r w:rsidR="007B07F9" w:rsidRPr="000976D7">
              <w:rPr>
                <w:rFonts w:ascii="Arial" w:hAnsi="Arial" w:cs="Arial"/>
                <w:spacing w:val="-4"/>
                <w:sz w:val="20"/>
                <w:szCs w:val="20"/>
              </w:rPr>
              <w:t>20</w:t>
            </w:r>
          </w:p>
        </w:tc>
        <w:tc>
          <w:tcPr>
            <w:tcW w:w="1500" w:type="dxa"/>
            <w:vAlign w:val="bottom"/>
          </w:tcPr>
          <w:p w14:paraId="4DE0B780" w14:textId="021F62CC" w:rsidR="0036636C" w:rsidRPr="000976D7" w:rsidRDefault="0036636C" w:rsidP="00642957">
            <w:pPr>
              <w:tabs>
                <w:tab w:val="decimal" w:pos="975"/>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7,188</w:t>
            </w:r>
          </w:p>
        </w:tc>
      </w:tr>
      <w:tr w:rsidR="0036636C" w:rsidRPr="000976D7" w14:paraId="219C3CDC" w14:textId="77777777" w:rsidTr="006F7136">
        <w:tc>
          <w:tcPr>
            <w:tcW w:w="4590" w:type="dxa"/>
          </w:tcPr>
          <w:p w14:paraId="50098927" w14:textId="77777777" w:rsidR="0036636C" w:rsidRPr="000976D7" w:rsidRDefault="0036636C" w:rsidP="00642957">
            <w:pPr>
              <w:tabs>
                <w:tab w:val="left" w:pos="1440"/>
              </w:tabs>
              <w:spacing w:line="380" w:lineRule="exact"/>
              <w:ind w:left="222" w:hanging="222"/>
              <w:rPr>
                <w:rFonts w:ascii="Arial" w:hAnsi="Arial" w:cs="Arial"/>
                <w:sz w:val="20"/>
                <w:szCs w:val="20"/>
              </w:rPr>
            </w:pPr>
            <w:r w:rsidRPr="000976D7">
              <w:rPr>
                <w:rFonts w:ascii="Arial" w:hAnsi="Arial" w:cs="Arial"/>
                <w:color w:val="000000"/>
                <w:sz w:val="20"/>
                <w:szCs w:val="20"/>
              </w:rPr>
              <w:t>Effects of:</w:t>
            </w:r>
          </w:p>
        </w:tc>
        <w:tc>
          <w:tcPr>
            <w:tcW w:w="1860" w:type="dxa"/>
            <w:vAlign w:val="bottom"/>
          </w:tcPr>
          <w:p w14:paraId="4EE864C7" w14:textId="77777777" w:rsidR="0036636C" w:rsidRPr="000976D7" w:rsidRDefault="0036636C" w:rsidP="006F7136">
            <w:pPr>
              <w:tabs>
                <w:tab w:val="decimal" w:pos="1237"/>
              </w:tabs>
              <w:spacing w:line="380" w:lineRule="exact"/>
              <w:ind w:left="75" w:right="45" w:firstLine="90"/>
              <w:jc w:val="thaiDistribute"/>
              <w:rPr>
                <w:rFonts w:ascii="Arial" w:hAnsi="Arial" w:cs="Arial"/>
                <w:spacing w:val="-4"/>
                <w:sz w:val="20"/>
                <w:szCs w:val="20"/>
              </w:rPr>
            </w:pPr>
          </w:p>
        </w:tc>
        <w:tc>
          <w:tcPr>
            <w:tcW w:w="1500" w:type="dxa"/>
            <w:vAlign w:val="bottom"/>
          </w:tcPr>
          <w:p w14:paraId="446F1111" w14:textId="77777777" w:rsidR="0036636C" w:rsidRPr="000976D7" w:rsidRDefault="0036636C" w:rsidP="00642957">
            <w:pPr>
              <w:tabs>
                <w:tab w:val="decimal" w:pos="975"/>
              </w:tabs>
              <w:spacing w:line="380" w:lineRule="exact"/>
              <w:ind w:left="75" w:right="45" w:firstLine="90"/>
              <w:jc w:val="thaiDistribute"/>
              <w:rPr>
                <w:rFonts w:ascii="Arial" w:hAnsi="Arial" w:cs="Arial"/>
                <w:spacing w:val="-4"/>
                <w:sz w:val="20"/>
                <w:szCs w:val="20"/>
              </w:rPr>
            </w:pPr>
          </w:p>
        </w:tc>
        <w:tc>
          <w:tcPr>
            <w:tcW w:w="1500" w:type="dxa"/>
            <w:vAlign w:val="bottom"/>
          </w:tcPr>
          <w:p w14:paraId="73EE8CCB" w14:textId="77777777" w:rsidR="0036636C" w:rsidRPr="000976D7" w:rsidRDefault="0036636C" w:rsidP="00642957">
            <w:pPr>
              <w:tabs>
                <w:tab w:val="decimal" w:pos="975"/>
              </w:tabs>
              <w:spacing w:line="380" w:lineRule="exact"/>
              <w:ind w:left="75" w:right="45" w:firstLine="90"/>
              <w:jc w:val="thaiDistribute"/>
              <w:rPr>
                <w:rFonts w:ascii="Arial" w:hAnsi="Arial" w:cs="Arial"/>
                <w:spacing w:val="-4"/>
                <w:sz w:val="20"/>
                <w:szCs w:val="20"/>
                <w:cs/>
              </w:rPr>
            </w:pPr>
          </w:p>
        </w:tc>
      </w:tr>
      <w:tr w:rsidR="0036636C" w:rsidRPr="000976D7" w14:paraId="52A2A775" w14:textId="77777777" w:rsidTr="006F7136">
        <w:tc>
          <w:tcPr>
            <w:tcW w:w="4590" w:type="dxa"/>
          </w:tcPr>
          <w:p w14:paraId="01D79A2B" w14:textId="77777777" w:rsidR="0036636C" w:rsidRPr="000976D7" w:rsidRDefault="0036636C" w:rsidP="00642957">
            <w:pPr>
              <w:tabs>
                <w:tab w:val="left" w:pos="1440"/>
              </w:tabs>
              <w:spacing w:line="380" w:lineRule="exact"/>
              <w:ind w:left="372" w:hanging="240"/>
              <w:rPr>
                <w:rFonts w:ascii="Arial" w:hAnsi="Arial" w:cs="Arial"/>
                <w:color w:val="000000"/>
                <w:sz w:val="20"/>
                <w:szCs w:val="20"/>
              </w:rPr>
            </w:pPr>
            <w:r w:rsidRPr="000976D7">
              <w:rPr>
                <w:rFonts w:ascii="Arial" w:hAnsi="Arial" w:cs="Arial"/>
                <w:sz w:val="20"/>
                <w:szCs w:val="20"/>
              </w:rPr>
              <w:t>Non-deductible expenses</w:t>
            </w:r>
          </w:p>
        </w:tc>
        <w:tc>
          <w:tcPr>
            <w:tcW w:w="1860" w:type="dxa"/>
            <w:vAlign w:val="bottom"/>
          </w:tcPr>
          <w:p w14:paraId="4DE1873B" w14:textId="1C7ED039" w:rsidR="0036636C" w:rsidRPr="000976D7" w:rsidRDefault="0036636C" w:rsidP="006F7136">
            <w:pPr>
              <w:pBdr>
                <w:top w:val="single" w:sz="4" w:space="1" w:color="auto"/>
                <w:left w:val="single" w:sz="4" w:space="4" w:color="auto"/>
                <w:right w:val="single" w:sz="4" w:space="4" w:color="auto"/>
              </w:pBdr>
              <w:tabs>
                <w:tab w:val="decimal" w:pos="1237"/>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584</w:t>
            </w:r>
          </w:p>
        </w:tc>
        <w:tc>
          <w:tcPr>
            <w:tcW w:w="1500" w:type="dxa"/>
            <w:vAlign w:val="bottom"/>
          </w:tcPr>
          <w:p w14:paraId="600DB5AD" w14:textId="21826C5F" w:rsidR="0036636C" w:rsidRPr="000976D7" w:rsidRDefault="006D24B4" w:rsidP="00642957">
            <w:pPr>
              <w:pBdr>
                <w:top w:val="single" w:sz="4" w:space="1" w:color="auto"/>
                <w:left w:val="single" w:sz="4" w:space="4" w:color="auto"/>
                <w:right w:val="single" w:sz="4" w:space="4" w:color="auto"/>
              </w:pBdr>
              <w:tabs>
                <w:tab w:val="decimal" w:pos="975"/>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1,</w:t>
            </w:r>
            <w:r w:rsidR="006F7136">
              <w:rPr>
                <w:rFonts w:ascii="Arial" w:hAnsi="Arial" w:cs="Arial"/>
                <w:spacing w:val="-4"/>
                <w:sz w:val="20"/>
                <w:szCs w:val="20"/>
              </w:rPr>
              <w:t>033</w:t>
            </w:r>
          </w:p>
        </w:tc>
        <w:tc>
          <w:tcPr>
            <w:tcW w:w="1500" w:type="dxa"/>
            <w:vAlign w:val="bottom"/>
          </w:tcPr>
          <w:p w14:paraId="08FFA67C" w14:textId="587681EB" w:rsidR="0036636C" w:rsidRPr="000976D7" w:rsidRDefault="0036636C" w:rsidP="00642957">
            <w:pPr>
              <w:pBdr>
                <w:top w:val="single" w:sz="4" w:space="1" w:color="auto"/>
                <w:left w:val="single" w:sz="4" w:space="4" w:color="auto"/>
                <w:right w:val="single" w:sz="4" w:space="4" w:color="auto"/>
              </w:pBdr>
              <w:tabs>
                <w:tab w:val="decimal" w:pos="975"/>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584</w:t>
            </w:r>
          </w:p>
        </w:tc>
      </w:tr>
      <w:tr w:rsidR="0036636C" w:rsidRPr="000976D7" w14:paraId="7BF03E3C" w14:textId="77777777" w:rsidTr="006F7136">
        <w:tc>
          <w:tcPr>
            <w:tcW w:w="4590" w:type="dxa"/>
          </w:tcPr>
          <w:p w14:paraId="44FF0720" w14:textId="77777777" w:rsidR="0036636C" w:rsidRPr="000976D7" w:rsidRDefault="0036636C" w:rsidP="00642957">
            <w:pPr>
              <w:tabs>
                <w:tab w:val="left" w:pos="1440"/>
              </w:tabs>
              <w:spacing w:line="380" w:lineRule="exact"/>
              <w:ind w:left="372" w:hanging="240"/>
              <w:rPr>
                <w:rFonts w:ascii="Arial" w:hAnsi="Arial" w:cs="Arial"/>
                <w:sz w:val="20"/>
                <w:szCs w:val="20"/>
              </w:rPr>
            </w:pPr>
            <w:r w:rsidRPr="000976D7">
              <w:rPr>
                <w:rFonts w:ascii="Arial" w:hAnsi="Arial" w:cs="Arial"/>
                <w:sz w:val="20"/>
                <w:szCs w:val="20"/>
              </w:rPr>
              <w:t>Additional expense deductions allowed</w:t>
            </w:r>
          </w:p>
        </w:tc>
        <w:tc>
          <w:tcPr>
            <w:tcW w:w="1860" w:type="dxa"/>
            <w:vAlign w:val="bottom"/>
          </w:tcPr>
          <w:p w14:paraId="3AC3AA0B" w14:textId="48826E59" w:rsidR="0036636C" w:rsidRPr="000976D7" w:rsidRDefault="0036636C" w:rsidP="006F7136">
            <w:pPr>
              <w:pBdr>
                <w:left w:val="single" w:sz="4" w:space="4" w:color="auto"/>
                <w:right w:val="single" w:sz="4" w:space="4" w:color="auto"/>
              </w:pBdr>
              <w:tabs>
                <w:tab w:val="decimal" w:pos="1237"/>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(2,427)</w:t>
            </w:r>
          </w:p>
        </w:tc>
        <w:tc>
          <w:tcPr>
            <w:tcW w:w="1500" w:type="dxa"/>
            <w:vAlign w:val="bottom"/>
          </w:tcPr>
          <w:p w14:paraId="7F5F3D7C" w14:textId="64FA6E14" w:rsidR="0036636C" w:rsidRPr="000976D7" w:rsidRDefault="006D24B4" w:rsidP="00642957">
            <w:pPr>
              <w:pBdr>
                <w:left w:val="single" w:sz="4" w:space="4" w:color="auto"/>
                <w:right w:val="single" w:sz="4" w:space="4" w:color="auto"/>
              </w:pBdr>
              <w:tabs>
                <w:tab w:val="decimal" w:pos="975"/>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(2,202)</w:t>
            </w:r>
          </w:p>
        </w:tc>
        <w:tc>
          <w:tcPr>
            <w:tcW w:w="1500" w:type="dxa"/>
            <w:vAlign w:val="bottom"/>
          </w:tcPr>
          <w:p w14:paraId="03C6C7EB" w14:textId="504A786A" w:rsidR="0036636C" w:rsidRPr="000976D7" w:rsidRDefault="0036636C" w:rsidP="00642957">
            <w:pPr>
              <w:pBdr>
                <w:left w:val="single" w:sz="4" w:space="4" w:color="auto"/>
                <w:right w:val="single" w:sz="4" w:space="4" w:color="auto"/>
              </w:pBdr>
              <w:tabs>
                <w:tab w:val="decimal" w:pos="975"/>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(2,427)</w:t>
            </w:r>
          </w:p>
        </w:tc>
      </w:tr>
      <w:tr w:rsidR="0036636C" w:rsidRPr="000976D7" w14:paraId="3E1E3A58" w14:textId="77777777" w:rsidTr="006F7136">
        <w:tc>
          <w:tcPr>
            <w:tcW w:w="4590" w:type="dxa"/>
          </w:tcPr>
          <w:p w14:paraId="4A908905" w14:textId="5887AB50" w:rsidR="0036636C" w:rsidRPr="000976D7" w:rsidRDefault="0036636C" w:rsidP="00642957">
            <w:pPr>
              <w:tabs>
                <w:tab w:val="left" w:pos="1440"/>
              </w:tabs>
              <w:spacing w:line="380" w:lineRule="exact"/>
              <w:ind w:left="372" w:hanging="240"/>
              <w:rPr>
                <w:rFonts w:ascii="Arial" w:hAnsi="Arial" w:cs="Arial"/>
                <w:sz w:val="20"/>
                <w:szCs w:val="20"/>
              </w:rPr>
            </w:pPr>
            <w:r w:rsidRPr="000976D7">
              <w:rPr>
                <w:rFonts w:ascii="Arial" w:hAnsi="Arial" w:cs="Arial"/>
                <w:sz w:val="20"/>
                <w:szCs w:val="20"/>
              </w:rPr>
              <w:t xml:space="preserve">Others </w:t>
            </w:r>
          </w:p>
        </w:tc>
        <w:tc>
          <w:tcPr>
            <w:tcW w:w="1860" w:type="dxa"/>
            <w:vAlign w:val="bottom"/>
          </w:tcPr>
          <w:p w14:paraId="6B33A74A" w14:textId="2443A16A" w:rsidR="0036636C" w:rsidRPr="000976D7" w:rsidRDefault="0036636C" w:rsidP="006F7136">
            <w:pPr>
              <w:pBdr>
                <w:left w:val="single" w:sz="4" w:space="4" w:color="auto"/>
                <w:bottom w:val="single" w:sz="4" w:space="1" w:color="auto"/>
                <w:right w:val="single" w:sz="4" w:space="4" w:color="auto"/>
              </w:pBdr>
              <w:tabs>
                <w:tab w:val="decimal" w:pos="1237"/>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(14)</w:t>
            </w:r>
          </w:p>
        </w:tc>
        <w:tc>
          <w:tcPr>
            <w:tcW w:w="1500" w:type="dxa"/>
            <w:vAlign w:val="bottom"/>
          </w:tcPr>
          <w:p w14:paraId="37A5A0F8" w14:textId="64100202" w:rsidR="0036636C" w:rsidRPr="000976D7" w:rsidRDefault="006D24B4" w:rsidP="00642957">
            <w:pPr>
              <w:pBdr>
                <w:left w:val="single" w:sz="4" w:space="4" w:color="auto"/>
                <w:bottom w:val="single" w:sz="4" w:space="1" w:color="auto"/>
                <w:right w:val="single" w:sz="4" w:space="4" w:color="auto"/>
              </w:pBdr>
              <w:tabs>
                <w:tab w:val="decimal" w:pos="975"/>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(6)</w:t>
            </w:r>
          </w:p>
        </w:tc>
        <w:tc>
          <w:tcPr>
            <w:tcW w:w="1500" w:type="dxa"/>
            <w:vAlign w:val="bottom"/>
          </w:tcPr>
          <w:p w14:paraId="681D10E6" w14:textId="44FE71F4" w:rsidR="0036636C" w:rsidRPr="000976D7" w:rsidRDefault="0036636C" w:rsidP="00642957">
            <w:pPr>
              <w:pBdr>
                <w:left w:val="single" w:sz="4" w:space="4" w:color="auto"/>
                <w:bottom w:val="single" w:sz="4" w:space="1" w:color="auto"/>
                <w:right w:val="single" w:sz="4" w:space="4" w:color="auto"/>
              </w:pBdr>
              <w:tabs>
                <w:tab w:val="decimal" w:pos="975"/>
              </w:tabs>
              <w:spacing w:line="380" w:lineRule="exact"/>
              <w:ind w:left="75" w:right="45" w:firstLine="90"/>
              <w:jc w:val="thaiDistribute"/>
              <w:rPr>
                <w:rFonts w:ascii="Arial" w:hAnsi="Arial" w:cs="Arial"/>
                <w:spacing w:val="-4"/>
                <w:sz w:val="20"/>
                <w:szCs w:val="20"/>
              </w:rPr>
            </w:pPr>
            <w:r w:rsidRPr="000976D7">
              <w:rPr>
                <w:rFonts w:ascii="Arial" w:hAnsi="Arial" w:cs="Arial"/>
                <w:spacing w:val="-4"/>
                <w:sz w:val="20"/>
                <w:szCs w:val="20"/>
              </w:rPr>
              <w:t>-</w:t>
            </w:r>
          </w:p>
        </w:tc>
      </w:tr>
      <w:tr w:rsidR="0036636C" w:rsidRPr="000976D7" w14:paraId="275D4E9F" w14:textId="77777777" w:rsidTr="006F7136">
        <w:tc>
          <w:tcPr>
            <w:tcW w:w="4590" w:type="dxa"/>
          </w:tcPr>
          <w:p w14:paraId="28B1264D" w14:textId="77777777" w:rsidR="0036636C" w:rsidRPr="000976D7" w:rsidRDefault="0036636C" w:rsidP="00642957">
            <w:pPr>
              <w:tabs>
                <w:tab w:val="left" w:pos="567"/>
                <w:tab w:val="left" w:pos="1134"/>
                <w:tab w:val="left" w:pos="1701"/>
              </w:tabs>
              <w:spacing w:line="380" w:lineRule="exact"/>
              <w:rPr>
                <w:rFonts w:ascii="Arial" w:hAnsi="Arial" w:cs="Arial"/>
                <w:sz w:val="20"/>
                <w:szCs w:val="20"/>
              </w:rPr>
            </w:pPr>
            <w:r w:rsidRPr="000976D7">
              <w:rPr>
                <w:rFonts w:ascii="Arial" w:hAnsi="Arial" w:cs="Arial"/>
                <w:sz w:val="20"/>
                <w:szCs w:val="20"/>
              </w:rPr>
              <w:t>Total</w:t>
            </w:r>
          </w:p>
        </w:tc>
        <w:tc>
          <w:tcPr>
            <w:tcW w:w="1860" w:type="dxa"/>
            <w:vAlign w:val="bottom"/>
          </w:tcPr>
          <w:p w14:paraId="235E1E19" w14:textId="3B9A3D56" w:rsidR="0036636C" w:rsidRPr="000976D7" w:rsidRDefault="0036636C" w:rsidP="006F7136">
            <w:pPr>
              <w:pBdr>
                <w:bottom w:val="single" w:sz="2" w:space="1" w:color="auto"/>
              </w:pBdr>
              <w:tabs>
                <w:tab w:val="decimal" w:pos="1237"/>
              </w:tabs>
              <w:spacing w:line="380" w:lineRule="exact"/>
              <w:ind w:right="-42"/>
              <w:jc w:val="thaiDistribute"/>
              <w:rPr>
                <w:rFonts w:ascii="Arial" w:hAnsi="Arial" w:cs="Arial"/>
                <w:spacing w:val="-4"/>
                <w:sz w:val="20"/>
                <w:szCs w:val="20"/>
              </w:rPr>
            </w:pPr>
            <w:r w:rsidRPr="000976D7">
              <w:rPr>
                <w:rFonts w:ascii="Arial" w:hAnsi="Arial" w:cs="Arial"/>
                <w:spacing w:val="-4"/>
                <w:sz w:val="20"/>
                <w:szCs w:val="20"/>
              </w:rPr>
              <w:t>(1,857)</w:t>
            </w:r>
          </w:p>
        </w:tc>
        <w:tc>
          <w:tcPr>
            <w:tcW w:w="1500" w:type="dxa"/>
            <w:vAlign w:val="bottom"/>
          </w:tcPr>
          <w:p w14:paraId="6CB55B07" w14:textId="7DB4CD12" w:rsidR="0036636C" w:rsidRPr="000976D7" w:rsidRDefault="006D24B4" w:rsidP="00642957">
            <w:pPr>
              <w:pBdr>
                <w:bottom w:val="single" w:sz="2" w:space="1" w:color="auto"/>
              </w:pBdr>
              <w:tabs>
                <w:tab w:val="decimal" w:pos="975"/>
              </w:tabs>
              <w:spacing w:line="380" w:lineRule="exact"/>
              <w:ind w:right="-42"/>
              <w:jc w:val="thaiDistribute"/>
              <w:rPr>
                <w:rFonts w:ascii="Arial" w:hAnsi="Arial" w:cs="Arial"/>
                <w:spacing w:val="-4"/>
                <w:sz w:val="20"/>
                <w:szCs w:val="20"/>
              </w:rPr>
            </w:pPr>
            <w:r w:rsidRPr="000976D7">
              <w:rPr>
                <w:rFonts w:ascii="Arial" w:hAnsi="Arial" w:cs="Arial"/>
                <w:spacing w:val="-4"/>
                <w:sz w:val="20"/>
                <w:szCs w:val="20"/>
              </w:rPr>
              <w:t>(</w:t>
            </w:r>
            <w:r w:rsidR="00C85CBA">
              <w:rPr>
                <w:rFonts w:ascii="Arial" w:hAnsi="Arial" w:cs="Arial"/>
                <w:spacing w:val="-4"/>
                <w:sz w:val="20"/>
                <w:szCs w:val="20"/>
              </w:rPr>
              <w:t>1,175</w:t>
            </w:r>
            <w:r w:rsidR="0010420A" w:rsidRPr="000976D7">
              <w:rPr>
                <w:rFonts w:ascii="Arial" w:hAnsi="Arial" w:cs="Arial"/>
                <w:spacing w:val="-4"/>
                <w:sz w:val="20"/>
                <w:szCs w:val="20"/>
              </w:rPr>
              <w:t>)</w:t>
            </w:r>
          </w:p>
        </w:tc>
        <w:tc>
          <w:tcPr>
            <w:tcW w:w="1500" w:type="dxa"/>
            <w:vAlign w:val="bottom"/>
          </w:tcPr>
          <w:p w14:paraId="0472135B" w14:textId="259B0003" w:rsidR="0036636C" w:rsidRPr="000976D7" w:rsidRDefault="0036636C" w:rsidP="00642957">
            <w:pPr>
              <w:pBdr>
                <w:bottom w:val="single" w:sz="4" w:space="1" w:color="auto"/>
              </w:pBdr>
              <w:tabs>
                <w:tab w:val="decimal" w:pos="975"/>
              </w:tabs>
              <w:spacing w:line="380" w:lineRule="exact"/>
              <w:ind w:right="-42"/>
              <w:jc w:val="thaiDistribute"/>
              <w:rPr>
                <w:rFonts w:ascii="Arial" w:hAnsi="Arial" w:cs="Arial"/>
                <w:spacing w:val="-4"/>
                <w:sz w:val="20"/>
                <w:szCs w:val="20"/>
              </w:rPr>
            </w:pPr>
            <w:r w:rsidRPr="000976D7">
              <w:rPr>
                <w:rFonts w:ascii="Arial" w:hAnsi="Arial" w:cs="Arial"/>
                <w:spacing w:val="-4"/>
                <w:sz w:val="20"/>
                <w:szCs w:val="20"/>
              </w:rPr>
              <w:t>(1,843)</w:t>
            </w:r>
          </w:p>
        </w:tc>
      </w:tr>
      <w:tr w:rsidR="0036636C" w:rsidRPr="000976D7" w14:paraId="08957DFF" w14:textId="77777777" w:rsidTr="006F7136">
        <w:tc>
          <w:tcPr>
            <w:tcW w:w="4590" w:type="dxa"/>
          </w:tcPr>
          <w:p w14:paraId="419DE4F5" w14:textId="57E6416E" w:rsidR="0036636C" w:rsidRPr="000976D7" w:rsidRDefault="0036636C" w:rsidP="00642957">
            <w:pPr>
              <w:tabs>
                <w:tab w:val="left" w:pos="567"/>
                <w:tab w:val="left" w:pos="1134"/>
                <w:tab w:val="left" w:pos="1701"/>
              </w:tabs>
              <w:spacing w:line="380" w:lineRule="exact"/>
              <w:ind w:left="222" w:right="-108" w:hanging="222"/>
              <w:rPr>
                <w:rFonts w:ascii="Arial" w:hAnsi="Arial" w:cs="Arial"/>
                <w:color w:val="000000"/>
                <w:sz w:val="20"/>
                <w:szCs w:val="20"/>
              </w:rPr>
            </w:pPr>
            <w:r w:rsidRPr="000976D7">
              <w:rPr>
                <w:rFonts w:ascii="Arial" w:hAnsi="Arial" w:cs="Arial"/>
                <w:color w:val="000000"/>
                <w:sz w:val="20"/>
                <w:szCs w:val="20"/>
              </w:rPr>
              <w:t>Income tax expenses reported in profit or loss</w:t>
            </w:r>
          </w:p>
        </w:tc>
        <w:tc>
          <w:tcPr>
            <w:tcW w:w="1860" w:type="dxa"/>
            <w:vAlign w:val="bottom"/>
          </w:tcPr>
          <w:p w14:paraId="06F4E583" w14:textId="72B48FA5" w:rsidR="0036636C" w:rsidRPr="000976D7" w:rsidRDefault="0036636C" w:rsidP="006F7136">
            <w:pPr>
              <w:pBdr>
                <w:bottom w:val="double" w:sz="4" w:space="1" w:color="auto"/>
              </w:pBdr>
              <w:tabs>
                <w:tab w:val="decimal" w:pos="1237"/>
              </w:tabs>
              <w:spacing w:line="380" w:lineRule="exact"/>
              <w:ind w:right="-42"/>
              <w:jc w:val="thaiDistribute"/>
              <w:rPr>
                <w:rFonts w:ascii="Arial" w:hAnsi="Arial" w:cs="Arial"/>
                <w:spacing w:val="-4"/>
                <w:sz w:val="20"/>
                <w:szCs w:val="20"/>
              </w:rPr>
            </w:pPr>
            <w:r w:rsidRPr="000976D7">
              <w:rPr>
                <w:rFonts w:ascii="Arial" w:hAnsi="Arial" w:cs="Arial"/>
                <w:spacing w:val="-4"/>
                <w:sz w:val="20"/>
                <w:szCs w:val="20"/>
              </w:rPr>
              <w:t>5,345</w:t>
            </w:r>
          </w:p>
        </w:tc>
        <w:tc>
          <w:tcPr>
            <w:tcW w:w="1500" w:type="dxa"/>
            <w:vAlign w:val="bottom"/>
          </w:tcPr>
          <w:p w14:paraId="7C157AAC" w14:textId="7ABEA49C" w:rsidR="0036636C" w:rsidRPr="000976D7" w:rsidRDefault="00147B2D" w:rsidP="00642957">
            <w:pPr>
              <w:pBdr>
                <w:bottom w:val="double" w:sz="4" w:space="1" w:color="auto"/>
              </w:pBdr>
              <w:tabs>
                <w:tab w:val="decimal" w:pos="975"/>
              </w:tabs>
              <w:spacing w:line="380" w:lineRule="exact"/>
              <w:ind w:right="-42"/>
              <w:jc w:val="thaiDistribute"/>
              <w:rPr>
                <w:rFonts w:ascii="Arial" w:hAnsi="Arial" w:cstheme="minorBidi"/>
                <w:spacing w:val="-4"/>
                <w:sz w:val="20"/>
                <w:szCs w:val="20"/>
              </w:rPr>
            </w:pPr>
            <w:r w:rsidRPr="000976D7">
              <w:rPr>
                <w:rFonts w:ascii="Arial" w:hAnsi="Arial" w:cstheme="minorBidi"/>
                <w:spacing w:val="-4"/>
                <w:sz w:val="20"/>
                <w:szCs w:val="20"/>
              </w:rPr>
              <w:t>1</w:t>
            </w:r>
            <w:r w:rsidR="00C85CBA">
              <w:rPr>
                <w:rFonts w:ascii="Arial" w:hAnsi="Arial" w:cstheme="minorBidi"/>
                <w:spacing w:val="-4"/>
                <w:sz w:val="20"/>
                <w:szCs w:val="20"/>
              </w:rPr>
              <w:t>7,745</w:t>
            </w:r>
          </w:p>
        </w:tc>
        <w:tc>
          <w:tcPr>
            <w:tcW w:w="1500" w:type="dxa"/>
            <w:vAlign w:val="bottom"/>
          </w:tcPr>
          <w:p w14:paraId="5F101F81" w14:textId="5D312171" w:rsidR="0036636C" w:rsidRPr="000976D7" w:rsidRDefault="0036636C" w:rsidP="00642957">
            <w:pPr>
              <w:pBdr>
                <w:bottom w:val="double" w:sz="4" w:space="1" w:color="auto"/>
              </w:pBdr>
              <w:tabs>
                <w:tab w:val="decimal" w:pos="975"/>
              </w:tabs>
              <w:spacing w:line="380" w:lineRule="exact"/>
              <w:ind w:right="-42"/>
              <w:jc w:val="thaiDistribute"/>
              <w:rPr>
                <w:rFonts w:ascii="Arial" w:hAnsi="Arial" w:cs="Arial"/>
                <w:spacing w:val="-4"/>
                <w:sz w:val="20"/>
                <w:szCs w:val="20"/>
              </w:rPr>
            </w:pPr>
            <w:r w:rsidRPr="000976D7">
              <w:rPr>
                <w:rFonts w:ascii="Arial" w:hAnsi="Arial" w:cs="Arial"/>
                <w:spacing w:val="-4"/>
                <w:sz w:val="20"/>
                <w:szCs w:val="20"/>
              </w:rPr>
              <w:t>5,345</w:t>
            </w:r>
          </w:p>
        </w:tc>
      </w:tr>
    </w:tbl>
    <w:p w14:paraId="6A0F42DA" w14:textId="2E2DAF65" w:rsidR="003963AB" w:rsidRPr="000976D7" w:rsidRDefault="003963AB" w:rsidP="00642957">
      <w:pPr>
        <w:tabs>
          <w:tab w:val="left" w:pos="1134"/>
          <w:tab w:val="left" w:pos="1701"/>
        </w:tabs>
        <w:spacing w:before="240" w:after="120" w:line="380" w:lineRule="exact"/>
        <w:ind w:left="547"/>
        <w:jc w:val="thaiDistribute"/>
        <w:rPr>
          <w:rFonts w:ascii="Arial" w:hAnsi="Arial" w:cs="Arial"/>
          <w:sz w:val="22"/>
          <w:szCs w:val="22"/>
        </w:rPr>
      </w:pPr>
      <w:r w:rsidRPr="000976D7">
        <w:rPr>
          <w:rFonts w:ascii="Arial" w:hAnsi="Arial" w:cs="Arial"/>
          <w:sz w:val="22"/>
          <w:szCs w:val="22"/>
        </w:rPr>
        <w:t xml:space="preserve">The components of deferred tax assets </w:t>
      </w:r>
      <w:r w:rsidR="0001022E" w:rsidRPr="000976D7">
        <w:rPr>
          <w:rFonts w:ascii="Arial" w:hAnsi="Arial" w:cs="Arial"/>
          <w:sz w:val="22"/>
          <w:szCs w:val="22"/>
        </w:rPr>
        <w:t xml:space="preserve">as at 31 December </w:t>
      </w:r>
      <w:r w:rsidR="002B0D53" w:rsidRPr="000976D7">
        <w:rPr>
          <w:rFonts w:ascii="Arial" w:hAnsi="Arial" w:cs="Arial"/>
          <w:sz w:val="22"/>
          <w:szCs w:val="22"/>
        </w:rPr>
        <w:t>2020</w:t>
      </w:r>
      <w:r w:rsidR="0001022E" w:rsidRPr="000976D7">
        <w:rPr>
          <w:rFonts w:ascii="Arial" w:hAnsi="Arial" w:cs="Arial"/>
          <w:sz w:val="22"/>
          <w:szCs w:val="22"/>
        </w:rPr>
        <w:t xml:space="preserve"> and </w:t>
      </w:r>
      <w:r w:rsidR="002B0D53" w:rsidRPr="000976D7">
        <w:rPr>
          <w:rFonts w:ascii="Arial" w:hAnsi="Arial" w:cs="Arial"/>
          <w:sz w:val="22"/>
          <w:szCs w:val="22"/>
        </w:rPr>
        <w:t>2019</w:t>
      </w:r>
      <w:r w:rsidR="0001022E" w:rsidRPr="000976D7">
        <w:rPr>
          <w:rFonts w:ascii="Arial" w:hAnsi="Arial" w:cs="Arial"/>
          <w:sz w:val="22"/>
          <w:szCs w:val="22"/>
        </w:rPr>
        <w:t xml:space="preserve"> </w:t>
      </w:r>
      <w:r w:rsidRPr="000976D7">
        <w:rPr>
          <w:rFonts w:ascii="Arial" w:hAnsi="Arial" w:cs="Arial"/>
          <w:sz w:val="22"/>
          <w:szCs w:val="22"/>
        </w:rPr>
        <w:t>are as follows:</w:t>
      </w:r>
    </w:p>
    <w:tbl>
      <w:tblPr>
        <w:tblW w:w="9090" w:type="dxa"/>
        <w:tblInd w:w="450" w:type="dxa"/>
        <w:tblLayout w:type="fixed"/>
        <w:tblLook w:val="0000" w:firstRow="0" w:lastRow="0" w:firstColumn="0" w:lastColumn="0" w:noHBand="0" w:noVBand="0"/>
      </w:tblPr>
      <w:tblGrid>
        <w:gridCol w:w="5580"/>
        <w:gridCol w:w="1755"/>
        <w:gridCol w:w="1755"/>
      </w:tblGrid>
      <w:tr w:rsidR="008454B8" w:rsidRPr="000976D7" w14:paraId="53B46665" w14:textId="77777777" w:rsidTr="008454B8">
        <w:trPr>
          <w:cantSplit/>
          <w:trHeight w:val="80"/>
        </w:trPr>
        <w:tc>
          <w:tcPr>
            <w:tcW w:w="5580" w:type="dxa"/>
            <w:tcBorders>
              <w:top w:val="nil"/>
              <w:left w:val="nil"/>
              <w:bottom w:val="nil"/>
              <w:right w:val="nil"/>
            </w:tcBorders>
          </w:tcPr>
          <w:p w14:paraId="669A39DE" w14:textId="77777777" w:rsidR="008454B8" w:rsidRPr="000976D7" w:rsidRDefault="008454B8" w:rsidP="00642957">
            <w:pPr>
              <w:tabs>
                <w:tab w:val="left" w:pos="567"/>
                <w:tab w:val="left" w:pos="1134"/>
                <w:tab w:val="left" w:pos="1701"/>
              </w:tabs>
              <w:spacing w:line="380" w:lineRule="exact"/>
              <w:jc w:val="thaiDistribute"/>
              <w:rPr>
                <w:rFonts w:ascii="Arial" w:hAnsi="Arial" w:cs="Arial"/>
                <w:sz w:val="20"/>
                <w:szCs w:val="20"/>
                <w:cs/>
              </w:rPr>
            </w:pPr>
          </w:p>
        </w:tc>
        <w:tc>
          <w:tcPr>
            <w:tcW w:w="3510" w:type="dxa"/>
            <w:gridSpan w:val="2"/>
            <w:tcBorders>
              <w:top w:val="nil"/>
              <w:left w:val="nil"/>
              <w:bottom w:val="nil"/>
            </w:tcBorders>
          </w:tcPr>
          <w:p w14:paraId="4AB31834" w14:textId="4D28848A" w:rsidR="008454B8" w:rsidRPr="000976D7" w:rsidRDefault="008454B8" w:rsidP="008454B8">
            <w:pPr>
              <w:tabs>
                <w:tab w:val="left" w:pos="1440"/>
              </w:tabs>
              <w:spacing w:line="380" w:lineRule="exact"/>
              <w:jc w:val="right"/>
              <w:rPr>
                <w:rFonts w:ascii="Arial" w:hAnsi="Arial" w:cs="Arial"/>
                <w:spacing w:val="-4"/>
                <w:sz w:val="20"/>
                <w:szCs w:val="20"/>
                <w:u w:val="single"/>
              </w:rPr>
            </w:pPr>
            <w:r w:rsidRPr="000976D7">
              <w:rPr>
                <w:rFonts w:ascii="Arial" w:hAnsi="Arial" w:cs="Arial"/>
                <w:spacing w:val="-4"/>
                <w:sz w:val="20"/>
                <w:szCs w:val="20"/>
              </w:rPr>
              <w:t>(Unit: Thousand Baht)</w:t>
            </w:r>
          </w:p>
        </w:tc>
      </w:tr>
      <w:tr w:rsidR="006C0B85" w:rsidRPr="000976D7" w14:paraId="356C1F32" w14:textId="77777777" w:rsidTr="00650354">
        <w:tc>
          <w:tcPr>
            <w:tcW w:w="5580" w:type="dxa"/>
            <w:tcBorders>
              <w:top w:val="nil"/>
              <w:left w:val="nil"/>
              <w:bottom w:val="nil"/>
              <w:right w:val="nil"/>
            </w:tcBorders>
          </w:tcPr>
          <w:p w14:paraId="0975B1C2" w14:textId="77777777" w:rsidR="006C0B85" w:rsidRPr="000976D7" w:rsidRDefault="006C0B85" w:rsidP="00642957">
            <w:pPr>
              <w:tabs>
                <w:tab w:val="left" w:pos="567"/>
                <w:tab w:val="left" w:pos="1134"/>
                <w:tab w:val="left" w:pos="1701"/>
              </w:tabs>
              <w:spacing w:line="380" w:lineRule="exact"/>
              <w:jc w:val="thaiDistribute"/>
              <w:rPr>
                <w:rFonts w:ascii="Arial" w:hAnsi="Arial" w:cs="Arial"/>
                <w:sz w:val="20"/>
                <w:szCs w:val="20"/>
                <w:cs/>
              </w:rPr>
            </w:pPr>
          </w:p>
        </w:tc>
        <w:tc>
          <w:tcPr>
            <w:tcW w:w="1755" w:type="dxa"/>
            <w:tcBorders>
              <w:top w:val="nil"/>
              <w:left w:val="nil"/>
              <w:bottom w:val="nil"/>
            </w:tcBorders>
          </w:tcPr>
          <w:p w14:paraId="033123E4" w14:textId="1C988C5F" w:rsidR="006C0B85" w:rsidRPr="000976D7" w:rsidRDefault="006C0B85" w:rsidP="00642957">
            <w:pPr>
              <w:tabs>
                <w:tab w:val="left" w:pos="1440"/>
              </w:tabs>
              <w:spacing w:line="380" w:lineRule="exact"/>
              <w:jc w:val="center"/>
              <w:rPr>
                <w:rFonts w:ascii="Arial" w:hAnsi="Arial" w:cs="Arial"/>
                <w:sz w:val="20"/>
                <w:szCs w:val="20"/>
                <w:u w:val="single"/>
              </w:rPr>
            </w:pPr>
            <w:r w:rsidRPr="000976D7">
              <w:rPr>
                <w:rFonts w:ascii="Arial" w:hAnsi="Arial" w:cs="Arial"/>
                <w:spacing w:val="-4"/>
                <w:sz w:val="20"/>
                <w:szCs w:val="20"/>
                <w:u w:val="single"/>
              </w:rPr>
              <w:t>2020</w:t>
            </w:r>
          </w:p>
        </w:tc>
        <w:tc>
          <w:tcPr>
            <w:tcW w:w="1755" w:type="dxa"/>
            <w:tcBorders>
              <w:top w:val="nil"/>
              <w:bottom w:val="nil"/>
            </w:tcBorders>
          </w:tcPr>
          <w:p w14:paraId="54900DBE" w14:textId="26A5DE86" w:rsidR="006C0B85" w:rsidRPr="000976D7" w:rsidRDefault="006C0B85" w:rsidP="00642957">
            <w:pPr>
              <w:tabs>
                <w:tab w:val="left" w:pos="1440"/>
              </w:tabs>
              <w:spacing w:line="380" w:lineRule="exact"/>
              <w:jc w:val="center"/>
              <w:rPr>
                <w:rFonts w:ascii="Arial" w:hAnsi="Arial" w:cs="Arial"/>
                <w:sz w:val="20"/>
                <w:szCs w:val="20"/>
                <w:u w:val="single"/>
              </w:rPr>
            </w:pPr>
            <w:r w:rsidRPr="000976D7">
              <w:rPr>
                <w:rFonts w:ascii="Arial" w:hAnsi="Arial" w:cs="Arial"/>
                <w:spacing w:val="-4"/>
                <w:sz w:val="20"/>
                <w:szCs w:val="20"/>
                <w:u w:val="single"/>
              </w:rPr>
              <w:t>2019</w:t>
            </w:r>
          </w:p>
        </w:tc>
      </w:tr>
      <w:tr w:rsidR="006C0B85" w:rsidRPr="000976D7" w14:paraId="4F5EAA77" w14:textId="77777777" w:rsidTr="00650354">
        <w:tc>
          <w:tcPr>
            <w:tcW w:w="5580" w:type="dxa"/>
            <w:tcBorders>
              <w:top w:val="nil"/>
              <w:left w:val="nil"/>
              <w:bottom w:val="nil"/>
              <w:right w:val="nil"/>
            </w:tcBorders>
          </w:tcPr>
          <w:p w14:paraId="0FF58D98" w14:textId="77777777" w:rsidR="006C0B85" w:rsidRPr="000976D7" w:rsidRDefault="006C0B85" w:rsidP="00642957">
            <w:pPr>
              <w:tabs>
                <w:tab w:val="left" w:pos="567"/>
                <w:tab w:val="left" w:pos="1134"/>
                <w:tab w:val="left" w:pos="1701"/>
              </w:tabs>
              <w:spacing w:line="380" w:lineRule="exact"/>
              <w:jc w:val="thaiDistribute"/>
              <w:rPr>
                <w:rFonts w:ascii="Arial" w:hAnsi="Arial" w:cs="Arial"/>
                <w:sz w:val="20"/>
                <w:szCs w:val="20"/>
              </w:rPr>
            </w:pPr>
            <w:r w:rsidRPr="000976D7">
              <w:rPr>
                <w:rFonts w:ascii="Arial" w:hAnsi="Arial" w:cs="Arial"/>
                <w:sz w:val="20"/>
                <w:szCs w:val="20"/>
              </w:rPr>
              <w:t>Deferred tax assets</w:t>
            </w:r>
          </w:p>
        </w:tc>
        <w:tc>
          <w:tcPr>
            <w:tcW w:w="1755" w:type="dxa"/>
            <w:tcBorders>
              <w:top w:val="nil"/>
              <w:left w:val="nil"/>
              <w:bottom w:val="nil"/>
            </w:tcBorders>
          </w:tcPr>
          <w:p w14:paraId="5A45BE2F" w14:textId="7CD380D8" w:rsidR="006C0B85" w:rsidRPr="000976D7" w:rsidRDefault="006C0B85" w:rsidP="00642957">
            <w:pPr>
              <w:tabs>
                <w:tab w:val="decimal" w:pos="792"/>
              </w:tabs>
              <w:spacing w:line="380" w:lineRule="exact"/>
              <w:rPr>
                <w:rFonts w:ascii="Arial" w:hAnsi="Arial" w:cs="Arial"/>
                <w:spacing w:val="-4"/>
                <w:sz w:val="20"/>
                <w:szCs w:val="20"/>
              </w:rPr>
            </w:pPr>
          </w:p>
        </w:tc>
        <w:tc>
          <w:tcPr>
            <w:tcW w:w="1755" w:type="dxa"/>
            <w:tcBorders>
              <w:top w:val="nil"/>
              <w:bottom w:val="nil"/>
            </w:tcBorders>
          </w:tcPr>
          <w:p w14:paraId="0688F654" w14:textId="77777777" w:rsidR="006C0B85" w:rsidRPr="000976D7" w:rsidRDefault="006C0B85" w:rsidP="00642957">
            <w:pPr>
              <w:tabs>
                <w:tab w:val="decimal" w:pos="792"/>
              </w:tabs>
              <w:spacing w:line="380" w:lineRule="exact"/>
              <w:rPr>
                <w:rFonts w:ascii="Arial" w:hAnsi="Arial" w:cs="Arial"/>
                <w:spacing w:val="-4"/>
                <w:sz w:val="20"/>
                <w:szCs w:val="20"/>
              </w:rPr>
            </w:pPr>
          </w:p>
        </w:tc>
      </w:tr>
      <w:tr w:rsidR="006C0B85" w:rsidRPr="000976D7" w14:paraId="39BB76D9" w14:textId="77777777" w:rsidTr="00650354">
        <w:tc>
          <w:tcPr>
            <w:tcW w:w="5580" w:type="dxa"/>
            <w:tcBorders>
              <w:top w:val="nil"/>
              <w:left w:val="nil"/>
              <w:bottom w:val="nil"/>
              <w:right w:val="nil"/>
            </w:tcBorders>
          </w:tcPr>
          <w:p w14:paraId="7DBE68AD" w14:textId="77777777" w:rsidR="006C0B85" w:rsidRPr="000976D7" w:rsidRDefault="006C0B85" w:rsidP="00642957">
            <w:pPr>
              <w:tabs>
                <w:tab w:val="left" w:pos="567"/>
                <w:tab w:val="left" w:pos="1134"/>
                <w:tab w:val="left" w:pos="1701"/>
              </w:tabs>
              <w:spacing w:line="380" w:lineRule="exact"/>
              <w:ind w:left="252" w:right="-108"/>
              <w:rPr>
                <w:rFonts w:ascii="Arial" w:hAnsi="Arial" w:cs="Arial"/>
                <w:color w:val="000000"/>
                <w:sz w:val="20"/>
                <w:szCs w:val="20"/>
              </w:rPr>
            </w:pPr>
            <w:r w:rsidRPr="000976D7">
              <w:rPr>
                <w:rFonts w:ascii="Arial" w:hAnsi="Arial" w:cs="Arial"/>
                <w:color w:val="000000"/>
                <w:sz w:val="20"/>
                <w:szCs w:val="20"/>
              </w:rPr>
              <w:t>Allowance for diminution in value of inventories</w:t>
            </w:r>
          </w:p>
        </w:tc>
        <w:tc>
          <w:tcPr>
            <w:tcW w:w="1755" w:type="dxa"/>
            <w:tcBorders>
              <w:top w:val="nil"/>
              <w:left w:val="nil"/>
              <w:bottom w:val="nil"/>
            </w:tcBorders>
            <w:vAlign w:val="bottom"/>
          </w:tcPr>
          <w:p w14:paraId="0CC29FB3" w14:textId="2B12DF1A" w:rsidR="006C0B85" w:rsidRPr="000976D7" w:rsidRDefault="006C0B85" w:rsidP="00650354">
            <w:pPr>
              <w:tabs>
                <w:tab w:val="decimal" w:pos="1230"/>
              </w:tabs>
              <w:spacing w:line="380" w:lineRule="exact"/>
              <w:rPr>
                <w:rFonts w:ascii="Arial" w:hAnsi="Arial" w:cs="Arial"/>
                <w:spacing w:val="-4"/>
                <w:sz w:val="20"/>
                <w:szCs w:val="20"/>
              </w:rPr>
            </w:pPr>
            <w:r w:rsidRPr="000976D7">
              <w:rPr>
                <w:rFonts w:ascii="Arial" w:hAnsi="Arial" w:cs="Arial"/>
                <w:spacing w:val="-4"/>
                <w:sz w:val="20"/>
                <w:szCs w:val="20"/>
              </w:rPr>
              <w:t>4,590</w:t>
            </w:r>
          </w:p>
        </w:tc>
        <w:tc>
          <w:tcPr>
            <w:tcW w:w="1755" w:type="dxa"/>
            <w:tcBorders>
              <w:top w:val="nil"/>
              <w:bottom w:val="nil"/>
            </w:tcBorders>
            <w:vAlign w:val="bottom"/>
          </w:tcPr>
          <w:p w14:paraId="2BB429FC" w14:textId="6DBAE694" w:rsidR="006C0B85" w:rsidRPr="000976D7" w:rsidRDefault="006C0B85" w:rsidP="00650354">
            <w:pPr>
              <w:tabs>
                <w:tab w:val="decimal" w:pos="1230"/>
              </w:tabs>
              <w:spacing w:line="380" w:lineRule="exact"/>
              <w:rPr>
                <w:rFonts w:ascii="Arial" w:hAnsi="Arial" w:cs="Arial"/>
                <w:spacing w:val="-4"/>
                <w:sz w:val="20"/>
                <w:szCs w:val="20"/>
              </w:rPr>
            </w:pPr>
            <w:r w:rsidRPr="000976D7">
              <w:rPr>
                <w:rFonts w:ascii="Arial" w:hAnsi="Arial" w:cs="Arial"/>
                <w:spacing w:val="-4"/>
                <w:sz w:val="20"/>
                <w:szCs w:val="20"/>
              </w:rPr>
              <w:t>4,470</w:t>
            </w:r>
          </w:p>
        </w:tc>
      </w:tr>
      <w:tr w:rsidR="00C85CBA" w:rsidRPr="000976D7" w14:paraId="0A7046AE" w14:textId="77777777" w:rsidTr="00650354">
        <w:tc>
          <w:tcPr>
            <w:tcW w:w="5580" w:type="dxa"/>
            <w:tcBorders>
              <w:top w:val="nil"/>
              <w:left w:val="nil"/>
              <w:bottom w:val="nil"/>
              <w:right w:val="nil"/>
            </w:tcBorders>
          </w:tcPr>
          <w:p w14:paraId="00D605AF" w14:textId="1ECDD27A" w:rsidR="00C85CBA" w:rsidRPr="000976D7" w:rsidRDefault="00C85CBA" w:rsidP="00C85CBA">
            <w:pPr>
              <w:tabs>
                <w:tab w:val="left" w:pos="567"/>
                <w:tab w:val="left" w:pos="1134"/>
                <w:tab w:val="left" w:pos="1701"/>
              </w:tabs>
              <w:spacing w:line="380" w:lineRule="exact"/>
              <w:ind w:left="615" w:right="-108" w:hanging="363"/>
              <w:rPr>
                <w:rFonts w:ascii="Arial" w:hAnsi="Arial" w:cs="Arial"/>
                <w:color w:val="000000"/>
                <w:sz w:val="20"/>
                <w:szCs w:val="20"/>
              </w:rPr>
            </w:pPr>
            <w:r>
              <w:rPr>
                <w:rFonts w:ascii="Arial" w:hAnsi="Arial" w:cs="Arial"/>
                <w:color w:val="000000"/>
                <w:sz w:val="20"/>
                <w:szCs w:val="20"/>
              </w:rPr>
              <w:t xml:space="preserve">Allowance for impairment loss on property, plant </w:t>
            </w:r>
            <w:r w:rsidR="00650354">
              <w:rPr>
                <w:rFonts w:ascii="Arial" w:hAnsi="Arial" w:cs="Arial"/>
                <w:color w:val="000000"/>
                <w:sz w:val="20"/>
                <w:szCs w:val="20"/>
              </w:rPr>
              <w:t xml:space="preserve">                          </w:t>
            </w:r>
            <w:r>
              <w:rPr>
                <w:rFonts w:ascii="Arial" w:hAnsi="Arial" w:cs="Arial"/>
                <w:color w:val="000000"/>
                <w:sz w:val="20"/>
                <w:szCs w:val="20"/>
              </w:rPr>
              <w:t>and equipment</w:t>
            </w:r>
          </w:p>
        </w:tc>
        <w:tc>
          <w:tcPr>
            <w:tcW w:w="1755" w:type="dxa"/>
            <w:tcBorders>
              <w:top w:val="nil"/>
              <w:left w:val="nil"/>
              <w:bottom w:val="nil"/>
            </w:tcBorders>
            <w:vAlign w:val="bottom"/>
          </w:tcPr>
          <w:p w14:paraId="2DA4BD4D" w14:textId="1C17C177" w:rsidR="00C85CBA" w:rsidRPr="000976D7" w:rsidRDefault="00C85CBA" w:rsidP="00650354">
            <w:pPr>
              <w:tabs>
                <w:tab w:val="decimal" w:pos="1230"/>
              </w:tabs>
              <w:spacing w:line="380" w:lineRule="exact"/>
              <w:rPr>
                <w:rFonts w:ascii="Arial" w:hAnsi="Arial" w:cs="Arial"/>
                <w:spacing w:val="-4"/>
                <w:sz w:val="20"/>
                <w:szCs w:val="20"/>
              </w:rPr>
            </w:pPr>
            <w:r>
              <w:rPr>
                <w:rFonts w:ascii="Arial" w:hAnsi="Arial" w:cs="Arial"/>
                <w:spacing w:val="-4"/>
                <w:sz w:val="20"/>
                <w:szCs w:val="20"/>
              </w:rPr>
              <w:t>408</w:t>
            </w:r>
          </w:p>
        </w:tc>
        <w:tc>
          <w:tcPr>
            <w:tcW w:w="1755" w:type="dxa"/>
            <w:tcBorders>
              <w:top w:val="nil"/>
              <w:bottom w:val="nil"/>
            </w:tcBorders>
            <w:vAlign w:val="bottom"/>
          </w:tcPr>
          <w:p w14:paraId="23FF0BB1" w14:textId="77777777" w:rsidR="00C85CBA" w:rsidRPr="000976D7" w:rsidRDefault="00C85CBA" w:rsidP="00650354">
            <w:pPr>
              <w:tabs>
                <w:tab w:val="decimal" w:pos="1230"/>
              </w:tabs>
              <w:spacing w:line="380" w:lineRule="exact"/>
              <w:rPr>
                <w:rFonts w:ascii="Arial" w:hAnsi="Arial" w:cs="Arial"/>
                <w:spacing w:val="-4"/>
                <w:sz w:val="20"/>
                <w:szCs w:val="20"/>
              </w:rPr>
            </w:pPr>
            <w:r w:rsidRPr="000976D7">
              <w:rPr>
                <w:rFonts w:ascii="Arial" w:hAnsi="Arial" w:cs="Arial"/>
                <w:spacing w:val="-4"/>
                <w:sz w:val="20"/>
                <w:szCs w:val="20"/>
              </w:rPr>
              <w:t>-</w:t>
            </w:r>
          </w:p>
        </w:tc>
      </w:tr>
      <w:tr w:rsidR="006C0B85" w:rsidRPr="000976D7" w14:paraId="387FDECF" w14:textId="77777777" w:rsidTr="00650354">
        <w:tc>
          <w:tcPr>
            <w:tcW w:w="5580" w:type="dxa"/>
            <w:tcBorders>
              <w:top w:val="nil"/>
              <w:left w:val="nil"/>
              <w:bottom w:val="nil"/>
              <w:right w:val="nil"/>
            </w:tcBorders>
          </w:tcPr>
          <w:p w14:paraId="67CB358D" w14:textId="77777777" w:rsidR="006C0B85" w:rsidRPr="000976D7" w:rsidRDefault="006C0B85" w:rsidP="00642957">
            <w:pPr>
              <w:tabs>
                <w:tab w:val="left" w:pos="567"/>
                <w:tab w:val="left" w:pos="1134"/>
                <w:tab w:val="left" w:pos="1701"/>
              </w:tabs>
              <w:spacing w:line="380" w:lineRule="exact"/>
              <w:ind w:left="252" w:right="-108"/>
              <w:rPr>
                <w:rFonts w:ascii="Arial" w:hAnsi="Arial" w:cs="Arial"/>
                <w:color w:val="000000"/>
                <w:sz w:val="20"/>
                <w:szCs w:val="20"/>
                <w:rtl/>
                <w:cs/>
              </w:rPr>
            </w:pPr>
            <w:r w:rsidRPr="000976D7">
              <w:rPr>
                <w:rFonts w:ascii="Arial" w:hAnsi="Arial" w:cs="Arial"/>
                <w:color w:val="000000"/>
                <w:sz w:val="20"/>
                <w:szCs w:val="20"/>
              </w:rPr>
              <w:t>Provision for long-term employee benefits</w:t>
            </w:r>
          </w:p>
        </w:tc>
        <w:tc>
          <w:tcPr>
            <w:tcW w:w="1755" w:type="dxa"/>
            <w:tcBorders>
              <w:top w:val="nil"/>
              <w:left w:val="nil"/>
              <w:bottom w:val="nil"/>
            </w:tcBorders>
            <w:vAlign w:val="bottom"/>
          </w:tcPr>
          <w:p w14:paraId="79D25070" w14:textId="1896BE9C" w:rsidR="006C0B85" w:rsidRPr="000976D7" w:rsidRDefault="006C0B85" w:rsidP="00650354">
            <w:pPr>
              <w:pBdr>
                <w:bottom w:val="single" w:sz="4" w:space="1" w:color="auto"/>
              </w:pBdr>
              <w:tabs>
                <w:tab w:val="decimal" w:pos="1230"/>
              </w:tabs>
              <w:spacing w:line="380" w:lineRule="exact"/>
              <w:rPr>
                <w:rFonts w:ascii="Arial" w:hAnsi="Arial" w:cs="Arial"/>
                <w:spacing w:val="-4"/>
                <w:sz w:val="20"/>
                <w:szCs w:val="20"/>
              </w:rPr>
            </w:pPr>
            <w:r w:rsidRPr="000976D7">
              <w:rPr>
                <w:rFonts w:ascii="Arial" w:hAnsi="Arial" w:cs="Arial"/>
                <w:spacing w:val="-4"/>
                <w:sz w:val="20"/>
                <w:szCs w:val="20"/>
              </w:rPr>
              <w:t>1,442</w:t>
            </w:r>
          </w:p>
        </w:tc>
        <w:tc>
          <w:tcPr>
            <w:tcW w:w="1755" w:type="dxa"/>
            <w:tcBorders>
              <w:top w:val="nil"/>
              <w:bottom w:val="nil"/>
            </w:tcBorders>
            <w:vAlign w:val="bottom"/>
          </w:tcPr>
          <w:p w14:paraId="7CFE07D8" w14:textId="68967FEB" w:rsidR="006C0B85" w:rsidRPr="000976D7" w:rsidRDefault="006C0B85" w:rsidP="00650354">
            <w:pPr>
              <w:pBdr>
                <w:bottom w:val="single" w:sz="4" w:space="1" w:color="auto"/>
              </w:pBdr>
              <w:tabs>
                <w:tab w:val="decimal" w:pos="1230"/>
              </w:tabs>
              <w:spacing w:line="380" w:lineRule="exact"/>
              <w:rPr>
                <w:rFonts w:ascii="Arial" w:hAnsi="Arial" w:cs="Arial"/>
                <w:spacing w:val="-4"/>
                <w:sz w:val="20"/>
                <w:szCs w:val="20"/>
              </w:rPr>
            </w:pPr>
            <w:r w:rsidRPr="000976D7">
              <w:rPr>
                <w:rFonts w:ascii="Arial" w:hAnsi="Arial" w:cs="Arial"/>
                <w:spacing w:val="-4"/>
                <w:sz w:val="20"/>
                <w:szCs w:val="20"/>
              </w:rPr>
              <w:t>1,321</w:t>
            </w:r>
          </w:p>
        </w:tc>
      </w:tr>
      <w:tr w:rsidR="006C0B85" w:rsidRPr="000976D7" w14:paraId="259F628C" w14:textId="77777777" w:rsidTr="00650354">
        <w:tc>
          <w:tcPr>
            <w:tcW w:w="5580" w:type="dxa"/>
            <w:tcBorders>
              <w:top w:val="nil"/>
              <w:left w:val="nil"/>
              <w:bottom w:val="nil"/>
              <w:right w:val="nil"/>
            </w:tcBorders>
          </w:tcPr>
          <w:p w14:paraId="1C937010" w14:textId="77777777" w:rsidR="006C0B85" w:rsidRPr="000976D7" w:rsidRDefault="006C0B85" w:rsidP="00642957">
            <w:pPr>
              <w:tabs>
                <w:tab w:val="left" w:pos="567"/>
                <w:tab w:val="left" w:pos="1134"/>
                <w:tab w:val="decimal" w:pos="1212"/>
                <w:tab w:val="left" w:pos="1701"/>
              </w:tabs>
              <w:spacing w:line="380" w:lineRule="exact"/>
              <w:jc w:val="thaiDistribute"/>
              <w:rPr>
                <w:rFonts w:ascii="Arial" w:hAnsi="Arial" w:cs="Arial"/>
                <w:sz w:val="20"/>
                <w:szCs w:val="20"/>
              </w:rPr>
            </w:pPr>
            <w:r w:rsidRPr="000976D7">
              <w:rPr>
                <w:rFonts w:ascii="Arial" w:hAnsi="Arial" w:cs="Arial"/>
                <w:sz w:val="20"/>
                <w:szCs w:val="20"/>
              </w:rPr>
              <w:t>Total</w:t>
            </w:r>
          </w:p>
        </w:tc>
        <w:tc>
          <w:tcPr>
            <w:tcW w:w="1755" w:type="dxa"/>
            <w:tcBorders>
              <w:top w:val="nil"/>
              <w:left w:val="nil"/>
              <w:bottom w:val="nil"/>
            </w:tcBorders>
            <w:vAlign w:val="bottom"/>
          </w:tcPr>
          <w:p w14:paraId="5F3EC684" w14:textId="2446EABA" w:rsidR="006C0B85" w:rsidRPr="000976D7" w:rsidRDefault="00C85CBA" w:rsidP="00650354">
            <w:pPr>
              <w:pBdr>
                <w:bottom w:val="double" w:sz="4" w:space="1" w:color="auto"/>
              </w:pBdr>
              <w:tabs>
                <w:tab w:val="decimal" w:pos="1230"/>
              </w:tabs>
              <w:spacing w:line="380" w:lineRule="exact"/>
              <w:rPr>
                <w:rFonts w:ascii="Arial" w:hAnsi="Arial" w:cs="Arial"/>
                <w:spacing w:val="-4"/>
                <w:sz w:val="20"/>
                <w:szCs w:val="20"/>
              </w:rPr>
            </w:pPr>
            <w:r>
              <w:rPr>
                <w:rFonts w:ascii="Arial" w:hAnsi="Arial" w:cs="Arial"/>
                <w:spacing w:val="-4"/>
                <w:sz w:val="20"/>
                <w:szCs w:val="20"/>
              </w:rPr>
              <w:t>6,440</w:t>
            </w:r>
          </w:p>
        </w:tc>
        <w:tc>
          <w:tcPr>
            <w:tcW w:w="1755" w:type="dxa"/>
            <w:tcBorders>
              <w:top w:val="nil"/>
              <w:bottom w:val="nil"/>
            </w:tcBorders>
            <w:vAlign w:val="bottom"/>
          </w:tcPr>
          <w:p w14:paraId="28C4EC06" w14:textId="19C9E41C" w:rsidR="006C0B85" w:rsidRPr="000976D7" w:rsidRDefault="006C0B85" w:rsidP="00650354">
            <w:pPr>
              <w:pBdr>
                <w:bottom w:val="double" w:sz="4" w:space="1" w:color="auto"/>
              </w:pBdr>
              <w:tabs>
                <w:tab w:val="decimal" w:pos="1230"/>
              </w:tabs>
              <w:spacing w:line="380" w:lineRule="exact"/>
              <w:rPr>
                <w:rFonts w:ascii="Arial" w:hAnsi="Arial" w:cs="Arial"/>
                <w:spacing w:val="-4"/>
                <w:sz w:val="20"/>
                <w:szCs w:val="20"/>
              </w:rPr>
            </w:pPr>
            <w:r w:rsidRPr="000976D7">
              <w:rPr>
                <w:rFonts w:ascii="Arial" w:hAnsi="Arial" w:cs="Arial"/>
                <w:spacing w:val="-4"/>
                <w:sz w:val="20"/>
                <w:szCs w:val="20"/>
              </w:rPr>
              <w:t>5,791</w:t>
            </w:r>
          </w:p>
        </w:tc>
      </w:tr>
    </w:tbl>
    <w:p w14:paraId="6E944975" w14:textId="53D49534" w:rsidR="0093627B" w:rsidRPr="000976D7" w:rsidRDefault="0093627B" w:rsidP="00642957">
      <w:pPr>
        <w:tabs>
          <w:tab w:val="left" w:pos="1134"/>
          <w:tab w:val="left" w:pos="1701"/>
        </w:tabs>
        <w:spacing w:before="240" w:after="120" w:line="380" w:lineRule="exact"/>
        <w:ind w:left="547"/>
        <w:jc w:val="thaiDistribute"/>
        <w:rPr>
          <w:rFonts w:ascii="Arial" w:hAnsi="Arial" w:cs="Arial"/>
          <w:sz w:val="22"/>
          <w:szCs w:val="22"/>
        </w:rPr>
      </w:pPr>
      <w:r w:rsidRPr="000976D7">
        <w:rPr>
          <w:rFonts w:ascii="Arial" w:hAnsi="Arial" w:cs="Arial"/>
          <w:sz w:val="22"/>
          <w:szCs w:val="22"/>
        </w:rPr>
        <w:t xml:space="preserve">As at 31 December </w:t>
      </w:r>
      <w:r w:rsidR="002B0D53" w:rsidRPr="000976D7">
        <w:rPr>
          <w:rFonts w:ascii="Arial" w:hAnsi="Arial" w:cs="Arial"/>
          <w:sz w:val="22"/>
          <w:szCs w:val="22"/>
        </w:rPr>
        <w:t>2020</w:t>
      </w:r>
      <w:r w:rsidRPr="000976D7">
        <w:rPr>
          <w:rFonts w:ascii="Arial" w:hAnsi="Arial" w:cs="Arial"/>
          <w:sz w:val="22"/>
          <w:szCs w:val="22"/>
        </w:rPr>
        <w:t>, the Company has deductible</w:t>
      </w:r>
      <w:r w:rsidR="003E2A40" w:rsidRPr="000976D7">
        <w:rPr>
          <w:rFonts w:ascii="Arial" w:hAnsi="Arial" w:cs="Arial"/>
          <w:sz w:val="22"/>
          <w:szCs w:val="22"/>
        </w:rPr>
        <w:t xml:space="preserve"> temporary differences of Baht</w:t>
      </w:r>
      <w:r w:rsidR="00DA7648" w:rsidRPr="000976D7">
        <w:rPr>
          <w:rFonts w:ascii="Arial" w:hAnsi="Arial" w:cs="Arial"/>
          <w:sz w:val="22"/>
          <w:szCs w:val="22"/>
        </w:rPr>
        <w:t xml:space="preserve"> </w:t>
      </w:r>
      <w:r w:rsidR="00C85CBA">
        <w:rPr>
          <w:rFonts w:ascii="Arial" w:hAnsi="Arial" w:cs="Arial"/>
          <w:sz w:val="22"/>
          <w:szCs w:val="22"/>
        </w:rPr>
        <w:t xml:space="preserve">2 </w:t>
      </w:r>
      <w:r w:rsidRPr="000976D7">
        <w:rPr>
          <w:rFonts w:ascii="Arial" w:hAnsi="Arial" w:cs="Arial"/>
          <w:sz w:val="22"/>
          <w:szCs w:val="22"/>
        </w:rPr>
        <w:t>million (</w:t>
      </w:r>
      <w:r w:rsidR="002B0D53" w:rsidRPr="000976D7">
        <w:rPr>
          <w:rFonts w:ascii="Arial" w:hAnsi="Arial" w:cs="Arial"/>
          <w:sz w:val="22"/>
          <w:szCs w:val="22"/>
        </w:rPr>
        <w:t>2019</w:t>
      </w:r>
      <w:r w:rsidRPr="000976D7">
        <w:rPr>
          <w:rFonts w:ascii="Arial" w:hAnsi="Arial" w:cs="Arial"/>
          <w:sz w:val="22"/>
          <w:szCs w:val="22"/>
        </w:rPr>
        <w:t>:</w:t>
      </w:r>
      <w:r w:rsidR="0001022E" w:rsidRPr="000976D7">
        <w:rPr>
          <w:rFonts w:ascii="Arial" w:hAnsi="Arial" w:cs="Arial"/>
          <w:sz w:val="22"/>
          <w:szCs w:val="22"/>
        </w:rPr>
        <w:t xml:space="preserve"> Baht </w:t>
      </w:r>
      <w:r w:rsidR="00B9693C" w:rsidRPr="000976D7">
        <w:rPr>
          <w:rFonts w:ascii="Arial" w:hAnsi="Arial" w:cs="Arial"/>
          <w:sz w:val="22"/>
          <w:szCs w:val="22"/>
        </w:rPr>
        <w:t>1</w:t>
      </w:r>
      <w:r w:rsidR="0001022E" w:rsidRPr="000976D7">
        <w:rPr>
          <w:rFonts w:ascii="Arial" w:hAnsi="Arial" w:cs="Arial"/>
          <w:sz w:val="22"/>
          <w:szCs w:val="22"/>
        </w:rPr>
        <w:t xml:space="preserve"> Million</w:t>
      </w:r>
      <w:r w:rsidRPr="000976D7">
        <w:rPr>
          <w:rFonts w:ascii="Arial" w:hAnsi="Arial" w:cs="Arial"/>
          <w:sz w:val="22"/>
          <w:szCs w:val="22"/>
        </w:rPr>
        <w:t xml:space="preserve">), on which deferred tax assets have not been </w:t>
      </w:r>
      <w:proofErr w:type="spellStart"/>
      <w:r w:rsidR="00443831" w:rsidRPr="000976D7">
        <w:rPr>
          <w:rFonts w:ascii="Arial" w:hAnsi="Arial" w:cs="Arial"/>
          <w:sz w:val="22"/>
          <w:szCs w:val="22"/>
        </w:rPr>
        <w:t>recognised</w:t>
      </w:r>
      <w:proofErr w:type="spellEnd"/>
      <w:r w:rsidR="00F1523F" w:rsidRPr="000976D7">
        <w:rPr>
          <w:rFonts w:ascii="Arial" w:hAnsi="Arial" w:cs="Arial"/>
          <w:sz w:val="22"/>
          <w:szCs w:val="22"/>
        </w:rPr>
        <w:t xml:space="preserve"> as </w:t>
      </w:r>
      <w:r w:rsidR="00C901C7" w:rsidRPr="000976D7">
        <w:rPr>
          <w:rFonts w:ascii="Arial" w:hAnsi="Arial" w:cs="Arial"/>
          <w:sz w:val="22"/>
          <w:szCs w:val="22"/>
        </w:rPr>
        <w:t xml:space="preserve">the </w:t>
      </w:r>
      <w:r w:rsidR="00AF4A06" w:rsidRPr="000976D7">
        <w:rPr>
          <w:rFonts w:ascii="Arial" w:hAnsi="Arial" w:cs="Arial"/>
          <w:sz w:val="22"/>
          <w:szCs w:val="22"/>
        </w:rPr>
        <w:t>management</w:t>
      </w:r>
      <w:r w:rsidR="00C901C7" w:rsidRPr="000976D7">
        <w:rPr>
          <w:rFonts w:ascii="Arial" w:hAnsi="Arial" w:cs="Arial"/>
          <w:sz w:val="22"/>
          <w:szCs w:val="22"/>
        </w:rPr>
        <w:t xml:space="preserve"> of the </w:t>
      </w:r>
      <w:r w:rsidR="00F1523F" w:rsidRPr="000976D7">
        <w:rPr>
          <w:rFonts w:ascii="Arial" w:hAnsi="Arial" w:cs="Arial"/>
          <w:sz w:val="22"/>
          <w:szCs w:val="22"/>
        </w:rPr>
        <w:t>C</w:t>
      </w:r>
      <w:r w:rsidRPr="000976D7">
        <w:rPr>
          <w:rFonts w:ascii="Arial" w:hAnsi="Arial" w:cs="Arial"/>
          <w:sz w:val="22"/>
          <w:szCs w:val="22"/>
        </w:rPr>
        <w:t>ompany believe</w:t>
      </w:r>
      <w:r w:rsidR="00D9324C" w:rsidRPr="000976D7">
        <w:rPr>
          <w:rFonts w:ascii="Arial" w:hAnsi="Arial" w:cs="Arial"/>
          <w:sz w:val="22"/>
          <w:szCs w:val="22"/>
        </w:rPr>
        <w:t>s</w:t>
      </w:r>
      <w:r w:rsidRPr="000976D7">
        <w:rPr>
          <w:rFonts w:ascii="Arial" w:hAnsi="Arial" w:cs="Arial"/>
          <w:sz w:val="22"/>
          <w:szCs w:val="22"/>
        </w:rPr>
        <w:t xml:space="preserve"> </w:t>
      </w:r>
      <w:r w:rsidR="00D9324C" w:rsidRPr="000976D7">
        <w:rPr>
          <w:rFonts w:ascii="Arial" w:hAnsi="Arial" w:cs="Arial"/>
          <w:sz w:val="22"/>
          <w:szCs w:val="22"/>
        </w:rPr>
        <w:t xml:space="preserve">that they might not be used to offset taxable </w:t>
      </w:r>
      <w:r w:rsidR="00C901C7" w:rsidRPr="000976D7">
        <w:rPr>
          <w:rFonts w:ascii="Arial" w:hAnsi="Arial" w:cs="Arial"/>
          <w:sz w:val="22"/>
          <w:szCs w:val="22"/>
        </w:rPr>
        <w:t>income in the future.</w:t>
      </w:r>
    </w:p>
    <w:p w14:paraId="7BF2128B" w14:textId="77777777" w:rsidR="0037550A" w:rsidRPr="000976D7" w:rsidRDefault="0037550A">
      <w:pPr>
        <w:overflowPunct/>
        <w:autoSpaceDE/>
        <w:autoSpaceDN/>
        <w:adjustRightInd/>
        <w:spacing w:after="160" w:line="259" w:lineRule="auto"/>
        <w:textAlignment w:val="auto"/>
        <w:rPr>
          <w:rFonts w:ascii="Arial" w:hAnsi="Arial" w:cs="Arial"/>
          <w:b/>
          <w:bCs/>
          <w:sz w:val="22"/>
          <w:szCs w:val="22"/>
        </w:rPr>
      </w:pPr>
      <w:r w:rsidRPr="000976D7">
        <w:rPr>
          <w:rFonts w:ascii="Arial" w:hAnsi="Arial" w:cs="Arial"/>
          <w:b/>
          <w:bCs/>
          <w:sz w:val="22"/>
          <w:szCs w:val="22"/>
        </w:rPr>
        <w:br w:type="page"/>
      </w:r>
    </w:p>
    <w:p w14:paraId="3DF30AD5" w14:textId="3E591E74" w:rsidR="003963AB" w:rsidRPr="000976D7" w:rsidRDefault="00F62D21" w:rsidP="008454B8">
      <w:pPr>
        <w:tabs>
          <w:tab w:val="left" w:pos="156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lastRenderedPageBreak/>
        <w:t>2</w:t>
      </w:r>
      <w:r w:rsidR="00DC71F7" w:rsidRPr="000976D7">
        <w:rPr>
          <w:rFonts w:ascii="Arial" w:hAnsi="Arial" w:cs="Arial"/>
          <w:b/>
          <w:bCs/>
          <w:sz w:val="22"/>
          <w:szCs w:val="22"/>
        </w:rPr>
        <w:t>4</w:t>
      </w:r>
      <w:r w:rsidR="003963AB" w:rsidRPr="000976D7">
        <w:rPr>
          <w:rFonts w:ascii="Arial" w:hAnsi="Arial" w:cs="Arial"/>
          <w:b/>
          <w:bCs/>
          <w:sz w:val="22"/>
          <w:szCs w:val="22"/>
        </w:rPr>
        <w:t>.</w:t>
      </w:r>
      <w:r w:rsidR="003963AB" w:rsidRPr="000976D7">
        <w:rPr>
          <w:rFonts w:ascii="Arial" w:hAnsi="Arial" w:cs="Arial"/>
          <w:b/>
          <w:bCs/>
          <w:sz w:val="22"/>
          <w:szCs w:val="22"/>
        </w:rPr>
        <w:tab/>
      </w:r>
      <w:r w:rsidR="004D62FB" w:rsidRPr="000976D7">
        <w:rPr>
          <w:rFonts w:ascii="Arial" w:hAnsi="Arial" w:cs="Arial"/>
          <w:b/>
          <w:bCs/>
          <w:sz w:val="22"/>
          <w:szCs w:val="22"/>
        </w:rPr>
        <w:t>Basic e</w:t>
      </w:r>
      <w:r w:rsidR="003963AB" w:rsidRPr="000976D7">
        <w:rPr>
          <w:rFonts w:ascii="Arial" w:hAnsi="Arial" w:cs="Arial"/>
          <w:b/>
          <w:bCs/>
          <w:sz w:val="22"/>
          <w:szCs w:val="22"/>
        </w:rPr>
        <w:t>arnings per share</w:t>
      </w:r>
    </w:p>
    <w:p w14:paraId="2FF36831" w14:textId="7C3BB3F0" w:rsidR="003963AB" w:rsidRPr="000976D7" w:rsidRDefault="00443831" w:rsidP="008454B8">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tab/>
      </w:r>
      <w:r w:rsidR="003963AB" w:rsidRPr="000976D7">
        <w:rPr>
          <w:rFonts w:ascii="Arial" w:hAnsi="Arial" w:cs="Arial"/>
          <w:sz w:val="22"/>
          <w:szCs w:val="22"/>
        </w:rPr>
        <w:t>Basic earnings per share is calculated by dividing profit for the year attributable to equity holders of the Company (excluding other comprehensive income) by the weighted average</w:t>
      </w:r>
      <w:r w:rsidR="00023796" w:rsidRPr="000976D7">
        <w:rPr>
          <w:rFonts w:ascii="Arial" w:hAnsi="Arial" w:cs="Arial"/>
          <w:sz w:val="22"/>
          <w:szCs w:val="22"/>
        </w:rPr>
        <w:t xml:space="preserve"> </w:t>
      </w:r>
      <w:r w:rsidR="00AF4A06" w:rsidRPr="000976D7">
        <w:rPr>
          <w:rFonts w:ascii="Arial" w:hAnsi="Arial" w:cs="Arial"/>
          <w:sz w:val="22"/>
          <w:szCs w:val="22"/>
        </w:rPr>
        <w:t>number</w:t>
      </w:r>
      <w:r w:rsidR="00023796" w:rsidRPr="000976D7">
        <w:rPr>
          <w:rFonts w:ascii="Arial" w:hAnsi="Arial" w:cs="Arial"/>
          <w:sz w:val="22"/>
          <w:szCs w:val="22"/>
        </w:rPr>
        <w:t xml:space="preserve"> </w:t>
      </w:r>
      <w:r w:rsidR="00201E4E" w:rsidRPr="000976D7">
        <w:rPr>
          <w:rFonts w:ascii="Arial" w:hAnsi="Arial" w:cs="Arial"/>
          <w:sz w:val="22"/>
          <w:szCs w:val="22"/>
        </w:rPr>
        <w:t>of</w:t>
      </w:r>
      <w:r w:rsidR="00023796" w:rsidRPr="000976D7">
        <w:rPr>
          <w:rFonts w:ascii="Arial" w:hAnsi="Arial" w:cs="Arial"/>
          <w:sz w:val="22"/>
          <w:szCs w:val="22"/>
        </w:rPr>
        <w:t xml:space="preserve"> </w:t>
      </w:r>
      <w:r w:rsidR="00201E4E" w:rsidRPr="000976D7">
        <w:rPr>
          <w:rFonts w:ascii="Arial" w:hAnsi="Arial" w:cs="Arial"/>
          <w:sz w:val="22"/>
          <w:szCs w:val="22"/>
        </w:rPr>
        <w:t>ordinary shares in issue during the year</w:t>
      </w:r>
      <w:r w:rsidR="00DC71F7" w:rsidRPr="000976D7">
        <w:rPr>
          <w:rFonts w:ascii="Arial" w:hAnsi="Arial" w:cs="Arial"/>
          <w:sz w:val="22"/>
          <w:szCs w:val="22"/>
        </w:rPr>
        <w:t>, after reflecting the effect of stock split as mentioned in Note 19 to financial statements.</w:t>
      </w:r>
    </w:p>
    <w:tbl>
      <w:tblPr>
        <w:tblW w:w="8928" w:type="dxa"/>
        <w:tblInd w:w="540" w:type="dxa"/>
        <w:tblLayout w:type="fixed"/>
        <w:tblLook w:val="0000" w:firstRow="0" w:lastRow="0" w:firstColumn="0" w:lastColumn="0" w:noHBand="0" w:noVBand="0"/>
      </w:tblPr>
      <w:tblGrid>
        <w:gridCol w:w="4230"/>
        <w:gridCol w:w="1998"/>
        <w:gridCol w:w="1350"/>
        <w:gridCol w:w="1350"/>
      </w:tblGrid>
      <w:tr w:rsidR="00C408AD" w:rsidRPr="000976D7" w14:paraId="1E9B5EBA" w14:textId="77777777" w:rsidTr="0037550A">
        <w:tc>
          <w:tcPr>
            <w:tcW w:w="4230" w:type="dxa"/>
            <w:vAlign w:val="bottom"/>
          </w:tcPr>
          <w:p w14:paraId="27F0FF56" w14:textId="77777777" w:rsidR="00C408AD" w:rsidRPr="000976D7" w:rsidRDefault="00C408AD" w:rsidP="00642957">
            <w:pPr>
              <w:spacing w:line="380" w:lineRule="exact"/>
              <w:ind w:right="-43"/>
              <w:rPr>
                <w:rFonts w:ascii="Arial" w:hAnsi="Arial" w:cs="Arial"/>
                <w:sz w:val="20"/>
                <w:szCs w:val="20"/>
              </w:rPr>
            </w:pPr>
          </w:p>
        </w:tc>
        <w:tc>
          <w:tcPr>
            <w:tcW w:w="1998" w:type="dxa"/>
            <w:vAlign w:val="bottom"/>
          </w:tcPr>
          <w:p w14:paraId="4C9A1254" w14:textId="23844803" w:rsidR="00C408AD" w:rsidRPr="000976D7" w:rsidRDefault="00C408AD" w:rsidP="00642957">
            <w:pPr>
              <w:pBdr>
                <w:bottom w:val="single" w:sz="4" w:space="1" w:color="auto"/>
              </w:pBdr>
              <w:spacing w:line="380" w:lineRule="exact"/>
              <w:ind w:left="-108" w:right="-43"/>
              <w:jc w:val="center"/>
              <w:rPr>
                <w:rFonts w:ascii="Arial" w:hAnsi="Arial" w:cs="Arial"/>
                <w:sz w:val="20"/>
                <w:szCs w:val="20"/>
              </w:rPr>
            </w:pPr>
            <w:r w:rsidRPr="000976D7">
              <w:rPr>
                <w:rFonts w:ascii="Arial" w:hAnsi="Arial" w:cs="Arial"/>
                <w:sz w:val="20"/>
                <w:szCs w:val="20"/>
              </w:rPr>
              <w:t>Consolidated financial statement</w:t>
            </w:r>
          </w:p>
        </w:tc>
        <w:tc>
          <w:tcPr>
            <w:tcW w:w="2700" w:type="dxa"/>
            <w:gridSpan w:val="2"/>
            <w:vAlign w:val="bottom"/>
          </w:tcPr>
          <w:p w14:paraId="4DBE0B37" w14:textId="3F12196A" w:rsidR="00C408AD" w:rsidRPr="000976D7" w:rsidRDefault="00C85CBA" w:rsidP="00642957">
            <w:pPr>
              <w:pBdr>
                <w:bottom w:val="single" w:sz="4" w:space="1" w:color="auto"/>
              </w:pBdr>
              <w:spacing w:line="380" w:lineRule="exact"/>
              <w:ind w:right="-43"/>
              <w:jc w:val="center"/>
              <w:rPr>
                <w:rFonts w:ascii="Arial" w:hAnsi="Arial" w:cs="Arial"/>
                <w:sz w:val="20"/>
                <w:szCs w:val="20"/>
              </w:rPr>
            </w:pPr>
            <w:r w:rsidRPr="00C85CBA">
              <w:rPr>
                <w:rFonts w:ascii="Arial" w:hAnsi="Arial" w:cs="Arial"/>
                <w:sz w:val="20"/>
                <w:szCs w:val="20"/>
              </w:rPr>
              <w:t>The Company’s</w:t>
            </w:r>
          </w:p>
          <w:p w14:paraId="0EC109A3" w14:textId="77777777" w:rsidR="00C408AD" w:rsidRPr="000976D7" w:rsidRDefault="00C408AD" w:rsidP="00642957">
            <w:pPr>
              <w:pBdr>
                <w:bottom w:val="single" w:sz="4" w:space="1" w:color="auto"/>
              </w:pBdr>
              <w:spacing w:line="380" w:lineRule="exact"/>
              <w:ind w:right="-43"/>
              <w:jc w:val="center"/>
              <w:rPr>
                <w:rFonts w:ascii="Arial" w:hAnsi="Arial" w:cs="Arial"/>
                <w:sz w:val="20"/>
                <w:szCs w:val="20"/>
              </w:rPr>
            </w:pPr>
            <w:r w:rsidRPr="000976D7">
              <w:rPr>
                <w:rFonts w:ascii="Arial" w:hAnsi="Arial" w:cs="Arial"/>
                <w:sz w:val="20"/>
                <w:szCs w:val="20"/>
              </w:rPr>
              <w:t>financial statements</w:t>
            </w:r>
          </w:p>
        </w:tc>
      </w:tr>
      <w:tr w:rsidR="00C408AD" w:rsidRPr="000976D7" w14:paraId="160AF82B" w14:textId="77777777" w:rsidTr="0037550A">
        <w:tc>
          <w:tcPr>
            <w:tcW w:w="4230" w:type="dxa"/>
            <w:vAlign w:val="bottom"/>
          </w:tcPr>
          <w:p w14:paraId="498DB500" w14:textId="77777777" w:rsidR="00C408AD" w:rsidRPr="000976D7" w:rsidRDefault="00C408AD" w:rsidP="00642957">
            <w:pPr>
              <w:tabs>
                <w:tab w:val="left" w:pos="900"/>
                <w:tab w:val="left" w:pos="1440"/>
                <w:tab w:val="left" w:pos="2160"/>
              </w:tabs>
              <w:spacing w:line="380" w:lineRule="exact"/>
              <w:ind w:left="252" w:right="-43" w:hanging="252"/>
              <w:rPr>
                <w:rFonts w:ascii="Arial" w:hAnsi="Arial" w:cs="Arial"/>
                <w:sz w:val="20"/>
                <w:szCs w:val="20"/>
              </w:rPr>
            </w:pPr>
          </w:p>
        </w:tc>
        <w:tc>
          <w:tcPr>
            <w:tcW w:w="1998" w:type="dxa"/>
            <w:vAlign w:val="bottom"/>
          </w:tcPr>
          <w:p w14:paraId="40D25D33" w14:textId="484F5098" w:rsidR="00C408AD" w:rsidRPr="000976D7" w:rsidRDefault="00C408AD" w:rsidP="00642957">
            <w:pPr>
              <w:spacing w:line="380" w:lineRule="exact"/>
              <w:ind w:right="-43"/>
              <w:jc w:val="center"/>
              <w:rPr>
                <w:rFonts w:ascii="Arial" w:hAnsi="Arial" w:cs="Arial"/>
                <w:sz w:val="20"/>
                <w:szCs w:val="20"/>
                <w:u w:val="single"/>
              </w:rPr>
            </w:pPr>
            <w:r w:rsidRPr="000976D7">
              <w:rPr>
                <w:rFonts w:ascii="Arial" w:hAnsi="Arial" w:cs="Arial"/>
                <w:sz w:val="20"/>
                <w:szCs w:val="20"/>
                <w:u w:val="single"/>
              </w:rPr>
              <w:t>2019</w:t>
            </w:r>
          </w:p>
        </w:tc>
        <w:tc>
          <w:tcPr>
            <w:tcW w:w="1350" w:type="dxa"/>
            <w:vAlign w:val="bottom"/>
          </w:tcPr>
          <w:p w14:paraId="614E4DE2" w14:textId="2F198C0D" w:rsidR="00C408AD" w:rsidRPr="000976D7" w:rsidRDefault="00C408AD" w:rsidP="00642957">
            <w:pPr>
              <w:spacing w:line="380" w:lineRule="exact"/>
              <w:ind w:right="-43"/>
              <w:jc w:val="center"/>
              <w:rPr>
                <w:rFonts w:ascii="Arial" w:hAnsi="Arial" w:cs="Arial"/>
                <w:sz w:val="20"/>
                <w:szCs w:val="20"/>
                <w:u w:val="single"/>
              </w:rPr>
            </w:pPr>
            <w:r w:rsidRPr="000976D7">
              <w:rPr>
                <w:rFonts w:ascii="Arial" w:hAnsi="Arial" w:cs="Arial"/>
                <w:sz w:val="20"/>
                <w:szCs w:val="20"/>
                <w:u w:val="single"/>
              </w:rPr>
              <w:t>2020</w:t>
            </w:r>
          </w:p>
        </w:tc>
        <w:tc>
          <w:tcPr>
            <w:tcW w:w="1350" w:type="dxa"/>
            <w:vAlign w:val="bottom"/>
          </w:tcPr>
          <w:p w14:paraId="140EC792" w14:textId="44FD20F7" w:rsidR="00C408AD" w:rsidRPr="000976D7" w:rsidRDefault="00C408AD" w:rsidP="00642957">
            <w:pPr>
              <w:spacing w:line="380" w:lineRule="exact"/>
              <w:ind w:right="-43"/>
              <w:jc w:val="center"/>
              <w:rPr>
                <w:rFonts w:ascii="Arial" w:hAnsi="Arial" w:cs="Arial"/>
                <w:sz w:val="20"/>
                <w:szCs w:val="20"/>
                <w:u w:val="single"/>
              </w:rPr>
            </w:pPr>
            <w:r w:rsidRPr="000976D7">
              <w:rPr>
                <w:rFonts w:ascii="Arial" w:hAnsi="Arial" w:cs="Arial"/>
                <w:sz w:val="20"/>
                <w:szCs w:val="20"/>
                <w:u w:val="single"/>
              </w:rPr>
              <w:t>2019</w:t>
            </w:r>
          </w:p>
        </w:tc>
      </w:tr>
      <w:tr w:rsidR="00C408AD" w:rsidRPr="000976D7" w14:paraId="42F48CCD" w14:textId="77777777" w:rsidTr="0037550A">
        <w:tc>
          <w:tcPr>
            <w:tcW w:w="4230" w:type="dxa"/>
          </w:tcPr>
          <w:p w14:paraId="0CF99EA3" w14:textId="39AC67DE" w:rsidR="00C408AD" w:rsidRPr="000976D7" w:rsidRDefault="00C408AD" w:rsidP="00642957">
            <w:pPr>
              <w:spacing w:line="380" w:lineRule="exact"/>
              <w:ind w:right="-43"/>
              <w:rPr>
                <w:rFonts w:ascii="Arial" w:hAnsi="Arial" w:cs="Arial"/>
                <w:sz w:val="20"/>
                <w:szCs w:val="20"/>
              </w:rPr>
            </w:pPr>
            <w:r w:rsidRPr="000976D7">
              <w:rPr>
                <w:rFonts w:ascii="Arial" w:hAnsi="Arial" w:cs="Arial"/>
                <w:sz w:val="20"/>
                <w:szCs w:val="20"/>
              </w:rPr>
              <w:t>Profit for the year (Thousand Baht)</w:t>
            </w:r>
          </w:p>
        </w:tc>
        <w:tc>
          <w:tcPr>
            <w:tcW w:w="1998" w:type="dxa"/>
            <w:vAlign w:val="bottom"/>
          </w:tcPr>
          <w:p w14:paraId="5696BF81" w14:textId="68B5A3A2" w:rsidR="00C408AD" w:rsidRPr="000976D7" w:rsidRDefault="00C408AD" w:rsidP="0037550A">
            <w:pPr>
              <w:tabs>
                <w:tab w:val="decimal" w:pos="1425"/>
              </w:tabs>
              <w:spacing w:line="380" w:lineRule="exact"/>
              <w:rPr>
                <w:rFonts w:ascii="Arial" w:hAnsi="Arial" w:cs="Arial"/>
                <w:sz w:val="20"/>
                <w:szCs w:val="20"/>
              </w:rPr>
            </w:pPr>
            <w:r w:rsidRPr="000976D7">
              <w:rPr>
                <w:rFonts w:ascii="Arial" w:hAnsi="Arial" w:cs="Arial"/>
                <w:sz w:val="20"/>
                <w:szCs w:val="20"/>
              </w:rPr>
              <w:t>30,665</w:t>
            </w:r>
          </w:p>
        </w:tc>
        <w:tc>
          <w:tcPr>
            <w:tcW w:w="1350" w:type="dxa"/>
            <w:vAlign w:val="bottom"/>
          </w:tcPr>
          <w:p w14:paraId="703DA961" w14:textId="642EC460" w:rsidR="00C408AD" w:rsidRPr="000976D7" w:rsidRDefault="00C85CBA" w:rsidP="00642957">
            <w:pPr>
              <w:tabs>
                <w:tab w:val="decimal" w:pos="972"/>
              </w:tabs>
              <w:spacing w:line="380" w:lineRule="exact"/>
              <w:rPr>
                <w:rFonts w:ascii="Arial" w:hAnsi="Arial" w:cs="Arial"/>
                <w:sz w:val="20"/>
                <w:szCs w:val="20"/>
              </w:rPr>
            </w:pPr>
            <w:r>
              <w:rPr>
                <w:rFonts w:ascii="Arial" w:hAnsi="Arial" w:cs="Arial"/>
                <w:sz w:val="20"/>
                <w:szCs w:val="20"/>
              </w:rPr>
              <w:t>76,856</w:t>
            </w:r>
          </w:p>
        </w:tc>
        <w:tc>
          <w:tcPr>
            <w:tcW w:w="1350" w:type="dxa"/>
            <w:vAlign w:val="bottom"/>
          </w:tcPr>
          <w:p w14:paraId="0897CF33" w14:textId="3A0FF470" w:rsidR="00C408AD" w:rsidRPr="000976D7" w:rsidRDefault="00C408AD" w:rsidP="00642957">
            <w:pPr>
              <w:tabs>
                <w:tab w:val="decimal" w:pos="972"/>
              </w:tabs>
              <w:spacing w:line="380" w:lineRule="exact"/>
              <w:rPr>
                <w:rFonts w:ascii="Arial" w:hAnsi="Arial" w:cs="Arial"/>
                <w:sz w:val="20"/>
                <w:szCs w:val="20"/>
              </w:rPr>
            </w:pPr>
            <w:r w:rsidRPr="000976D7">
              <w:rPr>
                <w:rFonts w:ascii="Arial" w:hAnsi="Arial" w:cs="Arial"/>
                <w:sz w:val="20"/>
                <w:szCs w:val="20"/>
              </w:rPr>
              <w:t>30,593</w:t>
            </w:r>
          </w:p>
        </w:tc>
      </w:tr>
      <w:tr w:rsidR="00C408AD" w:rsidRPr="000976D7" w14:paraId="28E53B26" w14:textId="77777777" w:rsidTr="0037550A">
        <w:tc>
          <w:tcPr>
            <w:tcW w:w="4230" w:type="dxa"/>
          </w:tcPr>
          <w:p w14:paraId="1D49A08B" w14:textId="116264BD" w:rsidR="00C408AD" w:rsidRPr="000976D7" w:rsidRDefault="00C408AD" w:rsidP="00642957">
            <w:pPr>
              <w:spacing w:line="380" w:lineRule="exact"/>
              <w:ind w:left="230" w:right="-43" w:hanging="187"/>
              <w:rPr>
                <w:rFonts w:ascii="Arial" w:hAnsi="Arial" w:cs="Arial"/>
                <w:sz w:val="20"/>
                <w:szCs w:val="20"/>
              </w:rPr>
            </w:pPr>
            <w:r w:rsidRPr="000976D7">
              <w:rPr>
                <w:rFonts w:ascii="Arial" w:hAnsi="Arial" w:cs="Arial"/>
                <w:sz w:val="20"/>
                <w:szCs w:val="20"/>
              </w:rPr>
              <w:t xml:space="preserve">Weighted average number of ordinary shares (Thousand shares) </w:t>
            </w:r>
          </w:p>
        </w:tc>
        <w:tc>
          <w:tcPr>
            <w:tcW w:w="1998" w:type="dxa"/>
            <w:vAlign w:val="bottom"/>
          </w:tcPr>
          <w:p w14:paraId="2A364EAF" w14:textId="039D899F" w:rsidR="00C408AD" w:rsidRPr="000976D7" w:rsidRDefault="00B9693C" w:rsidP="0037550A">
            <w:pPr>
              <w:tabs>
                <w:tab w:val="decimal" w:pos="1425"/>
              </w:tabs>
              <w:spacing w:line="380" w:lineRule="exact"/>
              <w:rPr>
                <w:rFonts w:ascii="Arial" w:hAnsi="Arial" w:cs="Arial"/>
                <w:sz w:val="20"/>
                <w:szCs w:val="20"/>
              </w:rPr>
            </w:pPr>
            <w:r w:rsidRPr="000976D7">
              <w:rPr>
                <w:rFonts w:ascii="Arial" w:hAnsi="Arial" w:cs="Arial"/>
                <w:sz w:val="20"/>
                <w:szCs w:val="20"/>
              </w:rPr>
              <w:t>740,000</w:t>
            </w:r>
          </w:p>
        </w:tc>
        <w:tc>
          <w:tcPr>
            <w:tcW w:w="1350" w:type="dxa"/>
            <w:vAlign w:val="bottom"/>
          </w:tcPr>
          <w:p w14:paraId="00754DB2" w14:textId="5C44CCBB" w:rsidR="00C408AD" w:rsidRPr="000976D7" w:rsidRDefault="00B9693C" w:rsidP="00642957">
            <w:pPr>
              <w:tabs>
                <w:tab w:val="decimal" w:pos="972"/>
              </w:tabs>
              <w:spacing w:line="380" w:lineRule="exact"/>
              <w:rPr>
                <w:rFonts w:ascii="Arial" w:hAnsi="Arial" w:cs="Arial"/>
                <w:sz w:val="20"/>
                <w:szCs w:val="20"/>
              </w:rPr>
            </w:pPr>
            <w:r w:rsidRPr="000976D7">
              <w:rPr>
                <w:rFonts w:ascii="Arial" w:hAnsi="Arial" w:cs="Arial"/>
                <w:sz w:val="20"/>
                <w:szCs w:val="20"/>
              </w:rPr>
              <w:t>740,000</w:t>
            </w:r>
          </w:p>
        </w:tc>
        <w:tc>
          <w:tcPr>
            <w:tcW w:w="1350" w:type="dxa"/>
            <w:vAlign w:val="bottom"/>
          </w:tcPr>
          <w:p w14:paraId="3728878F" w14:textId="5E1232F7" w:rsidR="00C408AD" w:rsidRPr="000976D7" w:rsidRDefault="00B9693C" w:rsidP="00642957">
            <w:pPr>
              <w:tabs>
                <w:tab w:val="decimal" w:pos="972"/>
              </w:tabs>
              <w:spacing w:line="380" w:lineRule="exact"/>
              <w:rPr>
                <w:rFonts w:ascii="Arial" w:hAnsi="Arial" w:cs="Arial"/>
                <w:sz w:val="20"/>
                <w:szCs w:val="20"/>
              </w:rPr>
            </w:pPr>
            <w:r w:rsidRPr="000976D7">
              <w:rPr>
                <w:rFonts w:ascii="Arial" w:hAnsi="Arial" w:cs="Arial"/>
                <w:sz w:val="20"/>
                <w:szCs w:val="20"/>
              </w:rPr>
              <w:t>740,000</w:t>
            </w:r>
          </w:p>
        </w:tc>
      </w:tr>
      <w:tr w:rsidR="00C408AD" w:rsidRPr="000976D7" w14:paraId="1C1DFBD0" w14:textId="77777777" w:rsidTr="0037550A">
        <w:tc>
          <w:tcPr>
            <w:tcW w:w="4230" w:type="dxa"/>
          </w:tcPr>
          <w:p w14:paraId="7D1AF9D1" w14:textId="68D25FD9" w:rsidR="00C408AD" w:rsidRPr="000976D7" w:rsidRDefault="00C408AD" w:rsidP="00642957">
            <w:pPr>
              <w:spacing w:line="380" w:lineRule="exact"/>
              <w:ind w:left="230" w:right="-43" w:hanging="187"/>
              <w:rPr>
                <w:rFonts w:ascii="Arial" w:hAnsi="Arial" w:cs="Arial"/>
                <w:sz w:val="20"/>
                <w:szCs w:val="20"/>
              </w:rPr>
            </w:pPr>
            <w:r w:rsidRPr="000976D7">
              <w:rPr>
                <w:rFonts w:ascii="Arial" w:hAnsi="Arial" w:cs="Arial"/>
                <w:sz w:val="20"/>
                <w:szCs w:val="20"/>
              </w:rPr>
              <w:t>Basic earnings per share (Baht per share)</w:t>
            </w:r>
          </w:p>
        </w:tc>
        <w:tc>
          <w:tcPr>
            <w:tcW w:w="1998" w:type="dxa"/>
            <w:vAlign w:val="bottom"/>
          </w:tcPr>
          <w:p w14:paraId="78239CB3" w14:textId="25F59B42" w:rsidR="00C408AD" w:rsidRPr="000976D7" w:rsidRDefault="00B9693C" w:rsidP="0037550A">
            <w:pPr>
              <w:tabs>
                <w:tab w:val="decimal" w:pos="1155"/>
              </w:tabs>
              <w:spacing w:line="380" w:lineRule="exact"/>
              <w:rPr>
                <w:rFonts w:ascii="Arial" w:hAnsi="Arial" w:cs="Arial"/>
                <w:sz w:val="20"/>
                <w:szCs w:val="20"/>
              </w:rPr>
            </w:pPr>
            <w:r w:rsidRPr="000976D7">
              <w:rPr>
                <w:rFonts w:ascii="Arial" w:hAnsi="Arial" w:cs="Arial"/>
                <w:sz w:val="20"/>
                <w:szCs w:val="20"/>
              </w:rPr>
              <w:t>0.04</w:t>
            </w:r>
          </w:p>
        </w:tc>
        <w:tc>
          <w:tcPr>
            <w:tcW w:w="1350" w:type="dxa"/>
            <w:vAlign w:val="bottom"/>
          </w:tcPr>
          <w:p w14:paraId="093F7677" w14:textId="309FF10C" w:rsidR="00C408AD" w:rsidRPr="000976D7" w:rsidRDefault="00B9693C" w:rsidP="00642957">
            <w:pPr>
              <w:tabs>
                <w:tab w:val="decimal" w:pos="720"/>
              </w:tabs>
              <w:spacing w:line="380" w:lineRule="exact"/>
              <w:rPr>
                <w:rFonts w:ascii="Arial" w:hAnsi="Arial" w:cs="Arial"/>
                <w:sz w:val="20"/>
                <w:szCs w:val="20"/>
              </w:rPr>
            </w:pPr>
            <w:r w:rsidRPr="000976D7">
              <w:rPr>
                <w:rFonts w:ascii="Arial" w:hAnsi="Arial" w:cs="Arial"/>
                <w:sz w:val="20"/>
                <w:szCs w:val="20"/>
              </w:rPr>
              <w:t>0.10</w:t>
            </w:r>
          </w:p>
        </w:tc>
        <w:tc>
          <w:tcPr>
            <w:tcW w:w="1350" w:type="dxa"/>
            <w:vAlign w:val="bottom"/>
          </w:tcPr>
          <w:p w14:paraId="277A5BBC" w14:textId="57E32517" w:rsidR="00C408AD" w:rsidRPr="000976D7" w:rsidRDefault="00B9693C" w:rsidP="00642957">
            <w:pPr>
              <w:tabs>
                <w:tab w:val="decimal" w:pos="964"/>
              </w:tabs>
              <w:spacing w:line="380" w:lineRule="exact"/>
              <w:ind w:right="162"/>
              <w:jc w:val="center"/>
              <w:rPr>
                <w:rFonts w:ascii="Arial" w:hAnsi="Arial" w:cs="Arial"/>
                <w:sz w:val="20"/>
                <w:szCs w:val="20"/>
              </w:rPr>
            </w:pPr>
            <w:r w:rsidRPr="000976D7">
              <w:rPr>
                <w:rFonts w:ascii="Arial" w:hAnsi="Arial" w:cs="Arial"/>
                <w:sz w:val="20"/>
                <w:szCs w:val="20"/>
              </w:rPr>
              <w:t>0.04</w:t>
            </w:r>
          </w:p>
        </w:tc>
      </w:tr>
    </w:tbl>
    <w:p w14:paraId="79BCED03" w14:textId="7DFC4643" w:rsidR="00C408AD" w:rsidRPr="000976D7" w:rsidRDefault="00C408AD" w:rsidP="008454B8">
      <w:pPr>
        <w:tabs>
          <w:tab w:val="left" w:pos="900"/>
          <w:tab w:val="center" w:pos="3600"/>
          <w:tab w:val="center" w:pos="6480"/>
        </w:tabs>
        <w:spacing w:before="240" w:after="120" w:line="380" w:lineRule="exact"/>
        <w:ind w:left="605" w:hanging="605"/>
        <w:jc w:val="both"/>
        <w:rPr>
          <w:rFonts w:ascii="Arial" w:hAnsi="Arial" w:cs="Arial"/>
          <w:sz w:val="22"/>
          <w:szCs w:val="22"/>
        </w:rPr>
      </w:pPr>
      <w:r w:rsidRPr="000976D7">
        <w:rPr>
          <w:rFonts w:ascii="Arial" w:hAnsi="Arial" w:cs="Arial"/>
          <w:b/>
          <w:bCs/>
          <w:sz w:val="22"/>
          <w:szCs w:val="22"/>
        </w:rPr>
        <w:tab/>
      </w:r>
      <w:r w:rsidRPr="000976D7">
        <w:rPr>
          <w:rFonts w:ascii="Arial" w:hAnsi="Arial" w:cs="Arial"/>
          <w:sz w:val="22"/>
          <w:szCs w:val="22"/>
        </w:rPr>
        <w:t>For comparative purpose, the basic earnings per share for the year ended 31 December 2019 have been re-calculated to reflect the effect of the stock split.</w:t>
      </w:r>
    </w:p>
    <w:p w14:paraId="45521D19" w14:textId="1B68F0E5" w:rsidR="003963AB" w:rsidRPr="000976D7" w:rsidRDefault="00F62D21" w:rsidP="008454B8">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0976D7">
        <w:rPr>
          <w:rFonts w:ascii="Arial" w:hAnsi="Arial" w:cs="Arial"/>
          <w:b/>
          <w:bCs/>
          <w:sz w:val="22"/>
          <w:szCs w:val="22"/>
        </w:rPr>
        <w:t>2</w:t>
      </w:r>
      <w:r w:rsidR="00C408AD" w:rsidRPr="000976D7">
        <w:rPr>
          <w:rFonts w:ascii="Arial" w:hAnsi="Arial" w:cs="Arial"/>
          <w:b/>
          <w:bCs/>
          <w:sz w:val="22"/>
          <w:szCs w:val="22"/>
        </w:rPr>
        <w:t>5</w:t>
      </w:r>
      <w:r w:rsidR="00186201" w:rsidRPr="000976D7">
        <w:rPr>
          <w:rFonts w:ascii="Arial" w:hAnsi="Arial" w:cs="Arial"/>
          <w:b/>
          <w:bCs/>
          <w:sz w:val="22"/>
          <w:szCs w:val="22"/>
        </w:rPr>
        <w:t>.</w:t>
      </w:r>
      <w:r w:rsidR="00186201" w:rsidRPr="000976D7">
        <w:rPr>
          <w:rFonts w:ascii="Arial" w:hAnsi="Arial" w:cs="Arial"/>
          <w:b/>
          <w:bCs/>
          <w:sz w:val="22"/>
          <w:szCs w:val="22"/>
        </w:rPr>
        <w:tab/>
        <w:t>Segment information</w:t>
      </w:r>
    </w:p>
    <w:p w14:paraId="7A332D4F" w14:textId="77777777" w:rsidR="003963AB" w:rsidRPr="000976D7" w:rsidRDefault="00443831" w:rsidP="008454B8">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tab/>
      </w:r>
      <w:r w:rsidR="003963AB" w:rsidRPr="000976D7">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023796" w:rsidRPr="000976D7">
        <w:rPr>
          <w:rFonts w:ascii="Arial" w:hAnsi="Arial" w:cs="Arial"/>
          <w:sz w:val="22"/>
          <w:szCs w:val="22"/>
        </w:rPr>
        <w:t xml:space="preserve"> the Company’s </w:t>
      </w:r>
      <w:r w:rsidR="003963AB" w:rsidRPr="000976D7">
        <w:rPr>
          <w:rFonts w:ascii="Arial" w:hAnsi="Arial" w:cs="Arial"/>
          <w:sz w:val="22"/>
          <w:szCs w:val="22"/>
        </w:rPr>
        <w:t>executive committee.</w:t>
      </w:r>
    </w:p>
    <w:p w14:paraId="185E18C0" w14:textId="79DE35F8" w:rsidR="001C5698" w:rsidRPr="000976D7" w:rsidRDefault="001C5698" w:rsidP="008454B8">
      <w:pPr>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tab/>
      </w:r>
      <w:r w:rsidR="00501DB3" w:rsidRPr="000976D7">
        <w:rPr>
          <w:rFonts w:ascii="Arial" w:hAnsi="Arial" w:cs="Arial"/>
          <w:sz w:val="22"/>
          <w:szCs w:val="22"/>
        </w:rPr>
        <w:t>The</w:t>
      </w:r>
      <w:r w:rsidRPr="000976D7">
        <w:rPr>
          <w:rFonts w:ascii="Arial" w:hAnsi="Arial" w:cs="Arial"/>
          <w:sz w:val="22"/>
          <w:szCs w:val="22"/>
        </w:rPr>
        <w:t xml:space="preserve"> Company </w:t>
      </w:r>
      <w:r w:rsidR="00501DB3" w:rsidRPr="000976D7">
        <w:rPr>
          <w:rFonts w:ascii="Arial" w:hAnsi="Arial" w:cs="Arial"/>
          <w:sz w:val="22"/>
          <w:szCs w:val="22"/>
        </w:rPr>
        <w:t>is</w:t>
      </w:r>
      <w:r w:rsidRPr="000976D7">
        <w:rPr>
          <w:rFonts w:ascii="Arial" w:hAnsi="Arial" w:cs="Arial"/>
          <w:sz w:val="22"/>
          <w:szCs w:val="22"/>
        </w:rPr>
        <w:t xml:space="preserve"> principally engaged in </w:t>
      </w:r>
      <w:r w:rsidR="00650354">
        <w:rPr>
          <w:rFonts w:ascii="Arial" w:hAnsi="Arial" w:cs="Arial"/>
          <w:sz w:val="22"/>
          <w:szCs w:val="22"/>
        </w:rPr>
        <w:t>two reportable segments: (1)</w:t>
      </w:r>
      <w:r w:rsidRPr="000976D7">
        <w:rPr>
          <w:rFonts w:ascii="Arial" w:hAnsi="Arial" w:cs="Arial"/>
          <w:sz w:val="22"/>
          <w:szCs w:val="22"/>
        </w:rPr>
        <w:t xml:space="preserve"> manufacturing </w:t>
      </w:r>
      <w:r w:rsidR="00650354">
        <w:rPr>
          <w:rFonts w:ascii="Arial" w:hAnsi="Arial" w:cs="Arial"/>
          <w:sz w:val="22"/>
          <w:szCs w:val="22"/>
        </w:rPr>
        <w:t xml:space="preserve">and distribution </w:t>
      </w:r>
      <w:r w:rsidRPr="000976D7">
        <w:rPr>
          <w:rFonts w:ascii="Arial" w:hAnsi="Arial" w:cs="Arial"/>
          <w:sz w:val="22"/>
          <w:szCs w:val="22"/>
        </w:rPr>
        <w:t xml:space="preserve">of automotive air conditioning components </w:t>
      </w:r>
      <w:r w:rsidR="00650354">
        <w:rPr>
          <w:rFonts w:ascii="Arial" w:hAnsi="Arial" w:cs="Arial"/>
          <w:sz w:val="22"/>
          <w:szCs w:val="22"/>
        </w:rPr>
        <w:t xml:space="preserve">segment </w:t>
      </w:r>
      <w:r w:rsidRPr="000976D7">
        <w:rPr>
          <w:rFonts w:ascii="Arial" w:hAnsi="Arial" w:cs="Arial"/>
          <w:sz w:val="22"/>
          <w:szCs w:val="22"/>
        </w:rPr>
        <w:t>and</w:t>
      </w:r>
      <w:r w:rsidR="00650354">
        <w:rPr>
          <w:rFonts w:ascii="Arial" w:hAnsi="Arial" w:cs="Arial"/>
          <w:sz w:val="22"/>
          <w:szCs w:val="22"/>
        </w:rPr>
        <w:t xml:space="preserve"> (2) trading segment</w:t>
      </w:r>
      <w:r w:rsidRPr="000976D7">
        <w:rPr>
          <w:rFonts w:ascii="Arial" w:hAnsi="Arial" w:cs="Arial"/>
          <w:sz w:val="22"/>
          <w:szCs w:val="22"/>
        </w:rPr>
        <w:t>.</w:t>
      </w:r>
      <w:r w:rsidRPr="000976D7">
        <w:rPr>
          <w:rFonts w:ascii="Arial" w:hAnsi="Arial" w:cs="Arial"/>
          <w:sz w:val="22"/>
          <w:szCs w:val="22"/>
          <w:cs/>
        </w:rPr>
        <w:t xml:space="preserve"> </w:t>
      </w:r>
      <w:r w:rsidRPr="000976D7">
        <w:rPr>
          <w:rFonts w:ascii="Arial" w:hAnsi="Arial" w:cs="Arial"/>
          <w:sz w:val="22"/>
          <w:szCs w:val="22"/>
        </w:rPr>
        <w:t>Segment performance is measured based on operating profit or loss, on a basis consistent with that used to measure operating profit or loss in the financial statements.</w:t>
      </w:r>
    </w:p>
    <w:p w14:paraId="4AE01649" w14:textId="77777777" w:rsidR="00A85108" w:rsidRDefault="00A8510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E1F4976" w14:textId="5F16C464" w:rsidR="00A85108" w:rsidRPr="00A85108" w:rsidRDefault="00A85108" w:rsidP="00FD30DA">
      <w:pPr>
        <w:tabs>
          <w:tab w:val="left" w:pos="2160"/>
          <w:tab w:val="right" w:pos="7280"/>
          <w:tab w:val="right" w:pos="8540"/>
        </w:tabs>
        <w:spacing w:before="120" w:after="60" w:line="360" w:lineRule="exact"/>
        <w:ind w:left="605" w:hanging="605"/>
        <w:jc w:val="thaiDistribute"/>
        <w:rPr>
          <w:rFonts w:ascii="Arial" w:hAnsi="Arial" w:cstheme="minorBidi"/>
          <w:sz w:val="22"/>
          <w:szCs w:val="22"/>
        </w:rPr>
      </w:pPr>
      <w:r>
        <w:rPr>
          <w:rFonts w:ascii="Arial" w:hAnsi="Arial" w:cstheme="minorBidi"/>
          <w:sz w:val="22"/>
          <w:szCs w:val="22"/>
        </w:rPr>
        <w:lastRenderedPageBreak/>
        <w:tab/>
      </w:r>
      <w:r w:rsidRPr="00A85108">
        <w:rPr>
          <w:rFonts w:ascii="Arial" w:hAnsi="Arial" w:cstheme="minorBidi"/>
          <w:sz w:val="22"/>
          <w:szCs w:val="22"/>
        </w:rPr>
        <w:t>The revenue and profit information by segment in the financial statements for the years ended 31 December 2020 and 2019 are as follows:</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A85108" w:rsidRPr="00FD30DA" w14:paraId="0407C77E" w14:textId="77777777" w:rsidTr="00A85108">
        <w:trPr>
          <w:trHeight w:val="198"/>
        </w:trPr>
        <w:tc>
          <w:tcPr>
            <w:tcW w:w="3150" w:type="dxa"/>
            <w:vAlign w:val="bottom"/>
          </w:tcPr>
          <w:p w14:paraId="115226CF" w14:textId="77777777" w:rsidR="00A85108" w:rsidRPr="00FD30DA" w:rsidRDefault="00A85108" w:rsidP="00FD30DA">
            <w:pPr>
              <w:spacing w:line="360" w:lineRule="exact"/>
              <w:jc w:val="center"/>
              <w:rPr>
                <w:rFonts w:ascii="Arial" w:hAnsi="Arial" w:cs="Arial"/>
                <w:sz w:val="20"/>
                <w:szCs w:val="20"/>
              </w:rPr>
            </w:pPr>
          </w:p>
        </w:tc>
        <w:tc>
          <w:tcPr>
            <w:tcW w:w="2070" w:type="dxa"/>
            <w:gridSpan w:val="2"/>
            <w:vAlign w:val="bottom"/>
          </w:tcPr>
          <w:p w14:paraId="17A79F41" w14:textId="77777777" w:rsidR="00A85108" w:rsidRPr="00FD30DA" w:rsidRDefault="00A85108" w:rsidP="00FD30DA">
            <w:pPr>
              <w:spacing w:line="360" w:lineRule="exact"/>
              <w:ind w:left="-43" w:right="-43"/>
              <w:jc w:val="center"/>
              <w:rPr>
                <w:rFonts w:ascii="Arial" w:hAnsi="Arial" w:cs="Arial"/>
                <w:sz w:val="20"/>
                <w:szCs w:val="20"/>
              </w:rPr>
            </w:pPr>
          </w:p>
        </w:tc>
        <w:tc>
          <w:tcPr>
            <w:tcW w:w="2070" w:type="dxa"/>
            <w:gridSpan w:val="2"/>
            <w:vAlign w:val="bottom"/>
          </w:tcPr>
          <w:p w14:paraId="1495421B" w14:textId="77777777" w:rsidR="00A85108" w:rsidRPr="00FD30DA" w:rsidRDefault="00A85108" w:rsidP="00FD30DA">
            <w:pPr>
              <w:spacing w:line="360" w:lineRule="exact"/>
              <w:jc w:val="center"/>
              <w:rPr>
                <w:rFonts w:ascii="Arial" w:hAnsi="Arial" w:cs="Arial"/>
                <w:sz w:val="20"/>
                <w:szCs w:val="20"/>
              </w:rPr>
            </w:pPr>
          </w:p>
        </w:tc>
        <w:tc>
          <w:tcPr>
            <w:tcW w:w="2070" w:type="dxa"/>
            <w:gridSpan w:val="2"/>
            <w:vAlign w:val="bottom"/>
          </w:tcPr>
          <w:p w14:paraId="3D15AFD8" w14:textId="77777777" w:rsidR="00A85108" w:rsidRPr="00FD30DA" w:rsidRDefault="00A85108" w:rsidP="00FD30DA">
            <w:pPr>
              <w:spacing w:line="360" w:lineRule="exact"/>
              <w:jc w:val="right"/>
              <w:rPr>
                <w:rFonts w:ascii="Arial" w:hAnsi="Arial" w:cs="Arial"/>
                <w:sz w:val="20"/>
                <w:szCs w:val="20"/>
              </w:rPr>
            </w:pPr>
            <w:r w:rsidRPr="00FD30DA">
              <w:rPr>
                <w:rFonts w:ascii="Arial" w:hAnsi="Arial" w:cs="Arial"/>
                <w:sz w:val="20"/>
                <w:szCs w:val="20"/>
              </w:rPr>
              <w:t>(Unit: Million Baht)</w:t>
            </w:r>
          </w:p>
        </w:tc>
      </w:tr>
      <w:tr w:rsidR="00A85108" w:rsidRPr="00FD30DA" w14:paraId="2433DCEA" w14:textId="77777777" w:rsidTr="00A85108">
        <w:trPr>
          <w:trHeight w:val="369"/>
        </w:trPr>
        <w:tc>
          <w:tcPr>
            <w:tcW w:w="3150" w:type="dxa"/>
            <w:vAlign w:val="bottom"/>
          </w:tcPr>
          <w:p w14:paraId="397CCDF8" w14:textId="77777777" w:rsidR="00A85108" w:rsidRPr="00FD30DA" w:rsidRDefault="00A85108" w:rsidP="00FD30DA">
            <w:pPr>
              <w:spacing w:line="360" w:lineRule="exact"/>
              <w:jc w:val="center"/>
              <w:rPr>
                <w:rFonts w:ascii="Arial" w:hAnsi="Arial" w:cs="Arial"/>
                <w:sz w:val="20"/>
                <w:szCs w:val="20"/>
              </w:rPr>
            </w:pPr>
          </w:p>
        </w:tc>
        <w:tc>
          <w:tcPr>
            <w:tcW w:w="2070" w:type="dxa"/>
            <w:gridSpan w:val="2"/>
            <w:vAlign w:val="bottom"/>
          </w:tcPr>
          <w:p w14:paraId="4BD767C9" w14:textId="77777777" w:rsidR="0005268A" w:rsidRDefault="00650354" w:rsidP="00FD30DA">
            <w:pPr>
              <w:pBdr>
                <w:bottom w:val="single" w:sz="4" w:space="1" w:color="auto"/>
              </w:pBdr>
              <w:spacing w:line="360" w:lineRule="exact"/>
              <w:ind w:left="-43" w:right="-43"/>
              <w:jc w:val="center"/>
              <w:rPr>
                <w:rFonts w:ascii="Arial" w:hAnsi="Arial" w:cs="Arial"/>
                <w:sz w:val="20"/>
                <w:szCs w:val="20"/>
              </w:rPr>
            </w:pPr>
            <w:r w:rsidRPr="00FD30DA">
              <w:rPr>
                <w:rFonts w:ascii="Arial" w:hAnsi="Arial" w:cs="Arial"/>
                <w:sz w:val="20"/>
                <w:szCs w:val="20"/>
              </w:rPr>
              <w:t xml:space="preserve">Manufacturing </w:t>
            </w:r>
          </w:p>
          <w:p w14:paraId="46B9411C" w14:textId="77777777" w:rsidR="0005268A" w:rsidRDefault="00650354" w:rsidP="00FD30DA">
            <w:pPr>
              <w:pBdr>
                <w:bottom w:val="single" w:sz="4" w:space="1" w:color="auto"/>
              </w:pBdr>
              <w:spacing w:line="360" w:lineRule="exact"/>
              <w:ind w:left="-43" w:right="-43"/>
              <w:jc w:val="center"/>
              <w:rPr>
                <w:rFonts w:ascii="Arial" w:hAnsi="Arial" w:cs="Arial"/>
                <w:sz w:val="20"/>
                <w:szCs w:val="20"/>
              </w:rPr>
            </w:pPr>
            <w:r w:rsidRPr="00FD30DA">
              <w:rPr>
                <w:rFonts w:ascii="Arial" w:hAnsi="Arial" w:cs="Arial"/>
                <w:sz w:val="20"/>
                <w:szCs w:val="20"/>
              </w:rPr>
              <w:t xml:space="preserve">and distribution </w:t>
            </w:r>
          </w:p>
          <w:p w14:paraId="45DECE16" w14:textId="77777777" w:rsidR="0005268A" w:rsidRDefault="00650354" w:rsidP="00FD30DA">
            <w:pPr>
              <w:pBdr>
                <w:bottom w:val="single" w:sz="4" w:space="1" w:color="auto"/>
              </w:pBdr>
              <w:spacing w:line="360" w:lineRule="exact"/>
              <w:ind w:left="-43" w:right="-43"/>
              <w:jc w:val="center"/>
              <w:rPr>
                <w:rFonts w:ascii="Arial" w:hAnsi="Arial" w:cs="Arial"/>
                <w:sz w:val="20"/>
                <w:szCs w:val="20"/>
              </w:rPr>
            </w:pPr>
            <w:r w:rsidRPr="00FD30DA">
              <w:rPr>
                <w:rFonts w:ascii="Arial" w:hAnsi="Arial" w:cs="Arial"/>
                <w:sz w:val="20"/>
                <w:szCs w:val="20"/>
              </w:rPr>
              <w:t xml:space="preserve">of automotive </w:t>
            </w:r>
          </w:p>
          <w:p w14:paraId="03F6687B" w14:textId="4C03B90C" w:rsidR="00A85108" w:rsidRPr="00FD30DA" w:rsidRDefault="00650354" w:rsidP="00FD30DA">
            <w:pPr>
              <w:pBdr>
                <w:bottom w:val="single" w:sz="4" w:space="1" w:color="auto"/>
              </w:pBdr>
              <w:spacing w:line="360" w:lineRule="exact"/>
              <w:ind w:left="-43" w:right="-43"/>
              <w:jc w:val="center"/>
              <w:rPr>
                <w:rFonts w:ascii="Arial" w:hAnsi="Arial" w:cs="Arial"/>
                <w:sz w:val="20"/>
                <w:szCs w:val="20"/>
                <w:cs/>
              </w:rPr>
            </w:pPr>
            <w:r w:rsidRPr="00FD30DA">
              <w:rPr>
                <w:rFonts w:ascii="Arial" w:hAnsi="Arial" w:cs="Arial"/>
                <w:sz w:val="20"/>
                <w:szCs w:val="20"/>
              </w:rPr>
              <w:t>air conditioning components</w:t>
            </w:r>
            <w:r w:rsidR="00A85108" w:rsidRPr="00FD30DA">
              <w:rPr>
                <w:rFonts w:ascii="Arial" w:hAnsi="Arial" w:cs="Arial"/>
                <w:sz w:val="20"/>
                <w:szCs w:val="20"/>
              </w:rPr>
              <w:t xml:space="preserve"> segment</w:t>
            </w:r>
          </w:p>
        </w:tc>
        <w:tc>
          <w:tcPr>
            <w:tcW w:w="2070" w:type="dxa"/>
            <w:gridSpan w:val="2"/>
            <w:vAlign w:val="bottom"/>
          </w:tcPr>
          <w:p w14:paraId="1F12F1CE" w14:textId="77777777" w:rsidR="00A85108" w:rsidRPr="00FD30DA" w:rsidRDefault="00A85108" w:rsidP="00FD30DA">
            <w:pPr>
              <w:pBdr>
                <w:bottom w:val="single" w:sz="4" w:space="1" w:color="auto"/>
              </w:pBdr>
              <w:spacing w:line="360" w:lineRule="exact"/>
              <w:ind w:left="-29" w:right="-29"/>
              <w:jc w:val="center"/>
              <w:rPr>
                <w:rFonts w:ascii="Arial" w:hAnsi="Arial" w:cs="Arial"/>
                <w:sz w:val="20"/>
                <w:szCs w:val="20"/>
              </w:rPr>
            </w:pPr>
            <w:r w:rsidRPr="00FD30DA">
              <w:rPr>
                <w:rFonts w:ascii="Arial" w:hAnsi="Arial" w:cs="Arial"/>
                <w:sz w:val="20"/>
                <w:szCs w:val="20"/>
              </w:rPr>
              <w:t>Trading segment</w:t>
            </w:r>
          </w:p>
        </w:tc>
        <w:tc>
          <w:tcPr>
            <w:tcW w:w="2070" w:type="dxa"/>
            <w:gridSpan w:val="2"/>
            <w:vAlign w:val="bottom"/>
          </w:tcPr>
          <w:p w14:paraId="34D32B60" w14:textId="77777777" w:rsidR="00A85108" w:rsidRPr="00FD30DA" w:rsidRDefault="00A85108" w:rsidP="00FD30DA">
            <w:pPr>
              <w:pBdr>
                <w:bottom w:val="single" w:sz="4" w:space="1" w:color="auto"/>
              </w:pBdr>
              <w:spacing w:line="360" w:lineRule="exact"/>
              <w:ind w:left="-29" w:right="-29"/>
              <w:jc w:val="center"/>
              <w:rPr>
                <w:rFonts w:ascii="Arial" w:hAnsi="Arial" w:cs="Arial"/>
                <w:sz w:val="20"/>
                <w:szCs w:val="20"/>
              </w:rPr>
            </w:pPr>
            <w:r w:rsidRPr="00FD30DA">
              <w:rPr>
                <w:rFonts w:ascii="Arial" w:hAnsi="Arial" w:cs="Arial"/>
                <w:sz w:val="20"/>
                <w:szCs w:val="20"/>
              </w:rPr>
              <w:t>Total</w:t>
            </w:r>
          </w:p>
        </w:tc>
      </w:tr>
      <w:tr w:rsidR="0005268A" w:rsidRPr="00FD30DA" w14:paraId="46118BA6" w14:textId="77777777" w:rsidTr="00A85108">
        <w:trPr>
          <w:trHeight w:val="89"/>
        </w:trPr>
        <w:tc>
          <w:tcPr>
            <w:tcW w:w="3150" w:type="dxa"/>
          </w:tcPr>
          <w:p w14:paraId="74AECB15" w14:textId="77777777" w:rsidR="0005268A" w:rsidRPr="00FD30DA" w:rsidRDefault="0005268A" w:rsidP="0005268A">
            <w:pPr>
              <w:spacing w:line="360" w:lineRule="exact"/>
              <w:rPr>
                <w:rFonts w:ascii="Arial" w:hAnsi="Arial" w:cs="Arial"/>
                <w:sz w:val="20"/>
                <w:szCs w:val="20"/>
              </w:rPr>
            </w:pPr>
          </w:p>
        </w:tc>
        <w:tc>
          <w:tcPr>
            <w:tcW w:w="1035" w:type="dxa"/>
          </w:tcPr>
          <w:p w14:paraId="70B1C8CE" w14:textId="15638EC3" w:rsidR="0005268A" w:rsidRPr="00FD30DA" w:rsidRDefault="0005268A" w:rsidP="0005268A">
            <w:pPr>
              <w:spacing w:line="360" w:lineRule="exact"/>
              <w:ind w:left="-29" w:right="-29"/>
              <w:jc w:val="center"/>
              <w:rPr>
                <w:rFonts w:ascii="Arial" w:hAnsi="Arial" w:cs="Arial"/>
                <w:sz w:val="20"/>
                <w:szCs w:val="20"/>
                <w:u w:val="single"/>
              </w:rPr>
            </w:pPr>
            <w:r w:rsidRPr="00FD30DA">
              <w:rPr>
                <w:rFonts w:ascii="Arial" w:hAnsi="Arial" w:cs="Arial"/>
                <w:sz w:val="20"/>
                <w:szCs w:val="20"/>
                <w:u w:val="single"/>
              </w:rPr>
              <w:t>20</w:t>
            </w:r>
            <w:r>
              <w:rPr>
                <w:rFonts w:ascii="Arial" w:hAnsi="Arial" w:cs="Arial"/>
                <w:sz w:val="20"/>
                <w:szCs w:val="20"/>
                <w:u w:val="single"/>
              </w:rPr>
              <w:t>20</w:t>
            </w:r>
          </w:p>
        </w:tc>
        <w:tc>
          <w:tcPr>
            <w:tcW w:w="1035" w:type="dxa"/>
            <w:hideMark/>
          </w:tcPr>
          <w:p w14:paraId="6F71817E" w14:textId="72FF8531" w:rsidR="0005268A" w:rsidRPr="00FD30DA" w:rsidRDefault="0005268A" w:rsidP="0005268A">
            <w:pPr>
              <w:spacing w:line="360" w:lineRule="exact"/>
              <w:ind w:left="-29" w:right="-29"/>
              <w:jc w:val="center"/>
              <w:rPr>
                <w:rFonts w:ascii="Arial" w:hAnsi="Arial" w:cs="Arial"/>
                <w:sz w:val="20"/>
                <w:szCs w:val="20"/>
                <w:u w:val="single"/>
                <w:cs/>
              </w:rPr>
            </w:pPr>
            <w:r w:rsidRPr="00FD30DA">
              <w:rPr>
                <w:rFonts w:ascii="Arial" w:hAnsi="Arial" w:cs="Arial"/>
                <w:sz w:val="20"/>
                <w:szCs w:val="20"/>
                <w:u w:val="single"/>
              </w:rPr>
              <w:t>201</w:t>
            </w:r>
            <w:r>
              <w:rPr>
                <w:rFonts w:ascii="Arial" w:hAnsi="Arial" w:cs="Arial"/>
                <w:sz w:val="20"/>
                <w:szCs w:val="20"/>
                <w:u w:val="single"/>
              </w:rPr>
              <w:t>9</w:t>
            </w:r>
          </w:p>
        </w:tc>
        <w:tc>
          <w:tcPr>
            <w:tcW w:w="1035" w:type="dxa"/>
          </w:tcPr>
          <w:p w14:paraId="7081A5F2" w14:textId="6BAF1299" w:rsidR="0005268A" w:rsidRPr="00FD30DA" w:rsidRDefault="0005268A" w:rsidP="0005268A">
            <w:pPr>
              <w:spacing w:line="360" w:lineRule="exact"/>
              <w:ind w:left="-29" w:right="-29"/>
              <w:jc w:val="center"/>
              <w:rPr>
                <w:rFonts w:ascii="Arial" w:hAnsi="Arial" w:cs="Arial"/>
                <w:sz w:val="20"/>
                <w:szCs w:val="20"/>
                <w:u w:val="single"/>
              </w:rPr>
            </w:pPr>
            <w:r w:rsidRPr="00FD30DA">
              <w:rPr>
                <w:rFonts w:ascii="Arial" w:hAnsi="Arial" w:cs="Arial"/>
                <w:sz w:val="20"/>
                <w:szCs w:val="20"/>
                <w:u w:val="single"/>
              </w:rPr>
              <w:t>20</w:t>
            </w:r>
            <w:r>
              <w:rPr>
                <w:rFonts w:ascii="Arial" w:hAnsi="Arial" w:cs="Arial"/>
                <w:sz w:val="20"/>
                <w:szCs w:val="20"/>
                <w:u w:val="single"/>
              </w:rPr>
              <w:t>20</w:t>
            </w:r>
          </w:p>
        </w:tc>
        <w:tc>
          <w:tcPr>
            <w:tcW w:w="1035" w:type="dxa"/>
          </w:tcPr>
          <w:p w14:paraId="38C839C3" w14:textId="04DDA5F3" w:rsidR="0005268A" w:rsidRPr="00FD30DA" w:rsidRDefault="0005268A" w:rsidP="0005268A">
            <w:pPr>
              <w:spacing w:line="360" w:lineRule="exact"/>
              <w:ind w:left="-29" w:right="-29"/>
              <w:jc w:val="center"/>
              <w:rPr>
                <w:rFonts w:ascii="Arial" w:hAnsi="Arial" w:cs="Arial"/>
                <w:sz w:val="20"/>
                <w:szCs w:val="20"/>
                <w:u w:val="single"/>
                <w:cs/>
              </w:rPr>
            </w:pPr>
            <w:r w:rsidRPr="00FD30DA">
              <w:rPr>
                <w:rFonts w:ascii="Arial" w:hAnsi="Arial" w:cs="Arial"/>
                <w:sz w:val="20"/>
                <w:szCs w:val="20"/>
                <w:u w:val="single"/>
              </w:rPr>
              <w:t>201</w:t>
            </w:r>
            <w:r>
              <w:rPr>
                <w:rFonts w:ascii="Arial" w:hAnsi="Arial" w:cs="Arial"/>
                <w:sz w:val="20"/>
                <w:szCs w:val="20"/>
                <w:u w:val="single"/>
              </w:rPr>
              <w:t>9</w:t>
            </w:r>
          </w:p>
        </w:tc>
        <w:tc>
          <w:tcPr>
            <w:tcW w:w="1035" w:type="dxa"/>
            <w:hideMark/>
          </w:tcPr>
          <w:p w14:paraId="745CC9A0" w14:textId="54F9015D" w:rsidR="0005268A" w:rsidRPr="00FD30DA" w:rsidRDefault="0005268A" w:rsidP="0005268A">
            <w:pPr>
              <w:spacing w:line="360" w:lineRule="exact"/>
              <w:ind w:left="-29" w:right="-29"/>
              <w:jc w:val="center"/>
              <w:rPr>
                <w:rFonts w:ascii="Arial" w:hAnsi="Arial" w:cs="Arial"/>
                <w:sz w:val="20"/>
                <w:szCs w:val="20"/>
                <w:u w:val="single"/>
              </w:rPr>
            </w:pPr>
            <w:r w:rsidRPr="00FD30DA">
              <w:rPr>
                <w:rFonts w:ascii="Arial" w:hAnsi="Arial" w:cs="Arial"/>
                <w:sz w:val="20"/>
                <w:szCs w:val="20"/>
                <w:u w:val="single"/>
              </w:rPr>
              <w:t>20</w:t>
            </w:r>
            <w:r>
              <w:rPr>
                <w:rFonts w:ascii="Arial" w:hAnsi="Arial" w:cs="Arial"/>
                <w:sz w:val="20"/>
                <w:szCs w:val="20"/>
                <w:u w:val="single"/>
              </w:rPr>
              <w:t>20</w:t>
            </w:r>
          </w:p>
        </w:tc>
        <w:tc>
          <w:tcPr>
            <w:tcW w:w="1035" w:type="dxa"/>
            <w:hideMark/>
          </w:tcPr>
          <w:p w14:paraId="26AFEC86" w14:textId="3B7E6814" w:rsidR="0005268A" w:rsidRPr="00FD30DA" w:rsidRDefault="0005268A" w:rsidP="0005268A">
            <w:pPr>
              <w:spacing w:line="360" w:lineRule="exact"/>
              <w:ind w:left="-29" w:right="-29"/>
              <w:jc w:val="center"/>
              <w:rPr>
                <w:rFonts w:ascii="Arial" w:hAnsi="Arial" w:cs="Arial"/>
                <w:sz w:val="20"/>
                <w:szCs w:val="20"/>
                <w:u w:val="single"/>
                <w:cs/>
              </w:rPr>
            </w:pPr>
            <w:r w:rsidRPr="00FD30DA">
              <w:rPr>
                <w:rFonts w:ascii="Arial" w:hAnsi="Arial" w:cs="Arial"/>
                <w:sz w:val="20"/>
                <w:szCs w:val="20"/>
                <w:u w:val="single"/>
              </w:rPr>
              <w:t>201</w:t>
            </w:r>
            <w:r>
              <w:rPr>
                <w:rFonts w:ascii="Arial" w:hAnsi="Arial" w:cs="Arial"/>
                <w:sz w:val="20"/>
                <w:szCs w:val="20"/>
                <w:u w:val="single"/>
              </w:rPr>
              <w:t>9</w:t>
            </w:r>
          </w:p>
        </w:tc>
      </w:tr>
      <w:tr w:rsidR="00A85108" w:rsidRPr="00FD30DA" w14:paraId="180EB592" w14:textId="77777777" w:rsidTr="00A85108">
        <w:trPr>
          <w:trHeight w:val="68"/>
        </w:trPr>
        <w:tc>
          <w:tcPr>
            <w:tcW w:w="3150" w:type="dxa"/>
            <w:vAlign w:val="bottom"/>
          </w:tcPr>
          <w:p w14:paraId="2A273746" w14:textId="7B6BAB97" w:rsidR="00A85108" w:rsidRPr="00FD30DA" w:rsidRDefault="00A85108" w:rsidP="00FD30DA">
            <w:pPr>
              <w:overflowPunct/>
              <w:autoSpaceDE/>
              <w:adjustRightInd/>
              <w:spacing w:line="360" w:lineRule="exact"/>
              <w:ind w:left="165" w:right="-108" w:hanging="165"/>
              <w:rPr>
                <w:rFonts w:ascii="Arial" w:hAnsi="Arial" w:cs="Arial"/>
                <w:spacing w:val="-4"/>
                <w:sz w:val="20"/>
                <w:szCs w:val="20"/>
              </w:rPr>
            </w:pPr>
            <w:r w:rsidRPr="00FD30DA">
              <w:rPr>
                <w:rFonts w:ascii="Arial" w:hAnsi="Arial" w:cs="Arial"/>
                <w:spacing w:val="-4"/>
                <w:sz w:val="20"/>
                <w:szCs w:val="20"/>
              </w:rPr>
              <w:t>Revenue</w:t>
            </w:r>
            <w:r w:rsidR="00650354" w:rsidRPr="00FD30DA">
              <w:rPr>
                <w:rFonts w:ascii="Arial" w:hAnsi="Arial" w:cs="Arial"/>
                <w:spacing w:val="-4"/>
                <w:sz w:val="20"/>
                <w:szCs w:val="20"/>
              </w:rPr>
              <w:t xml:space="preserve"> from external customer</w:t>
            </w:r>
            <w:r w:rsidR="0005268A">
              <w:rPr>
                <w:rFonts w:ascii="Arial" w:hAnsi="Arial" w:cs="Arial"/>
                <w:spacing w:val="-4"/>
                <w:sz w:val="20"/>
                <w:szCs w:val="20"/>
              </w:rPr>
              <w:t>s</w:t>
            </w:r>
            <w:r w:rsidR="00650354" w:rsidRPr="00FD30DA">
              <w:rPr>
                <w:rFonts w:ascii="Arial" w:hAnsi="Arial" w:cs="Arial"/>
                <w:spacing w:val="-4"/>
                <w:sz w:val="20"/>
                <w:szCs w:val="20"/>
              </w:rPr>
              <w:t xml:space="preserve"> based on products</w:t>
            </w:r>
          </w:p>
        </w:tc>
        <w:tc>
          <w:tcPr>
            <w:tcW w:w="1035" w:type="dxa"/>
            <w:vAlign w:val="bottom"/>
          </w:tcPr>
          <w:p w14:paraId="3D803559" w14:textId="77777777" w:rsidR="00A85108" w:rsidRPr="00FD30DA" w:rsidRDefault="00A85108" w:rsidP="00FD30DA">
            <w:pPr>
              <w:tabs>
                <w:tab w:val="decimal" w:pos="344"/>
              </w:tabs>
              <w:spacing w:line="360" w:lineRule="exact"/>
              <w:ind w:left="-29" w:right="-29"/>
              <w:rPr>
                <w:rFonts w:ascii="Arial" w:hAnsi="Arial" w:cs="Arial"/>
                <w:sz w:val="20"/>
                <w:szCs w:val="20"/>
              </w:rPr>
            </w:pPr>
          </w:p>
        </w:tc>
        <w:tc>
          <w:tcPr>
            <w:tcW w:w="1035" w:type="dxa"/>
            <w:vAlign w:val="bottom"/>
          </w:tcPr>
          <w:p w14:paraId="7A8B64A8" w14:textId="77777777" w:rsidR="00A85108" w:rsidRPr="00FD30DA" w:rsidRDefault="00A85108" w:rsidP="00FD30DA">
            <w:pPr>
              <w:tabs>
                <w:tab w:val="decimal" w:pos="344"/>
              </w:tabs>
              <w:spacing w:line="360" w:lineRule="exact"/>
              <w:ind w:left="-29" w:right="-29"/>
              <w:rPr>
                <w:rFonts w:ascii="Arial" w:hAnsi="Arial" w:cs="Arial"/>
                <w:sz w:val="20"/>
                <w:szCs w:val="20"/>
              </w:rPr>
            </w:pPr>
          </w:p>
        </w:tc>
        <w:tc>
          <w:tcPr>
            <w:tcW w:w="1035" w:type="dxa"/>
          </w:tcPr>
          <w:p w14:paraId="50A16C41" w14:textId="77777777" w:rsidR="00A85108" w:rsidRPr="00FD30DA" w:rsidRDefault="00A85108" w:rsidP="00FD30DA">
            <w:pPr>
              <w:tabs>
                <w:tab w:val="decimal" w:pos="344"/>
              </w:tabs>
              <w:spacing w:line="360" w:lineRule="exact"/>
              <w:ind w:left="-29" w:right="-29"/>
              <w:rPr>
                <w:rFonts w:ascii="Arial" w:hAnsi="Arial" w:cs="Arial"/>
                <w:sz w:val="20"/>
                <w:szCs w:val="20"/>
              </w:rPr>
            </w:pPr>
          </w:p>
        </w:tc>
        <w:tc>
          <w:tcPr>
            <w:tcW w:w="1035" w:type="dxa"/>
          </w:tcPr>
          <w:p w14:paraId="5BC2D0C1" w14:textId="77777777" w:rsidR="00A85108" w:rsidRPr="00FD30DA" w:rsidRDefault="00A85108" w:rsidP="00FD30DA">
            <w:pPr>
              <w:tabs>
                <w:tab w:val="decimal" w:pos="344"/>
              </w:tabs>
              <w:spacing w:line="360" w:lineRule="exact"/>
              <w:ind w:left="-29" w:right="-29"/>
              <w:rPr>
                <w:rFonts w:ascii="Arial" w:hAnsi="Arial" w:cs="Arial"/>
                <w:sz w:val="20"/>
                <w:szCs w:val="20"/>
              </w:rPr>
            </w:pPr>
          </w:p>
        </w:tc>
        <w:tc>
          <w:tcPr>
            <w:tcW w:w="1035" w:type="dxa"/>
            <w:vAlign w:val="bottom"/>
          </w:tcPr>
          <w:p w14:paraId="5BCF5F78" w14:textId="77777777" w:rsidR="00A85108" w:rsidRPr="00FD30DA" w:rsidRDefault="00A85108" w:rsidP="00FD30DA">
            <w:pPr>
              <w:tabs>
                <w:tab w:val="decimal" w:pos="344"/>
              </w:tabs>
              <w:spacing w:line="360" w:lineRule="exact"/>
              <w:ind w:left="-29" w:right="-29"/>
              <w:rPr>
                <w:rFonts w:ascii="Arial" w:hAnsi="Arial" w:cs="Arial"/>
                <w:sz w:val="20"/>
                <w:szCs w:val="20"/>
              </w:rPr>
            </w:pPr>
          </w:p>
        </w:tc>
        <w:tc>
          <w:tcPr>
            <w:tcW w:w="1035" w:type="dxa"/>
            <w:vAlign w:val="bottom"/>
          </w:tcPr>
          <w:p w14:paraId="3D8E52E3" w14:textId="77777777" w:rsidR="00A85108" w:rsidRPr="00FD30DA" w:rsidRDefault="00A85108" w:rsidP="00FD30DA">
            <w:pPr>
              <w:tabs>
                <w:tab w:val="decimal" w:pos="344"/>
              </w:tabs>
              <w:spacing w:line="360" w:lineRule="exact"/>
              <w:ind w:left="-29" w:right="-29"/>
              <w:rPr>
                <w:rFonts w:ascii="Arial" w:hAnsi="Arial" w:cs="Arial"/>
                <w:sz w:val="20"/>
                <w:szCs w:val="20"/>
              </w:rPr>
            </w:pPr>
          </w:p>
        </w:tc>
      </w:tr>
      <w:tr w:rsidR="00A85108" w:rsidRPr="00FD30DA" w14:paraId="3A9D4FB2" w14:textId="77777777" w:rsidTr="00A85108">
        <w:trPr>
          <w:trHeight w:val="68"/>
        </w:trPr>
        <w:tc>
          <w:tcPr>
            <w:tcW w:w="3150" w:type="dxa"/>
            <w:vAlign w:val="bottom"/>
          </w:tcPr>
          <w:p w14:paraId="0758531F" w14:textId="77777777" w:rsidR="00A85108" w:rsidRPr="00FD30DA" w:rsidRDefault="00A85108" w:rsidP="0005268A">
            <w:pPr>
              <w:overflowPunct/>
              <w:autoSpaceDE/>
              <w:adjustRightInd/>
              <w:spacing w:line="360" w:lineRule="exact"/>
              <w:ind w:left="250" w:right="-108" w:hanging="85"/>
              <w:rPr>
                <w:rFonts w:ascii="Arial" w:hAnsi="Arial" w:cs="Arial"/>
                <w:spacing w:val="-4"/>
                <w:sz w:val="20"/>
                <w:szCs w:val="20"/>
              </w:rPr>
            </w:pPr>
            <w:r w:rsidRPr="00FD30DA">
              <w:rPr>
                <w:rFonts w:ascii="Arial" w:hAnsi="Arial" w:cs="Arial"/>
                <w:spacing w:val="-4"/>
                <w:sz w:val="20"/>
                <w:szCs w:val="20"/>
              </w:rPr>
              <w:t>Condenser</w:t>
            </w:r>
          </w:p>
        </w:tc>
        <w:tc>
          <w:tcPr>
            <w:tcW w:w="1035" w:type="dxa"/>
            <w:vAlign w:val="bottom"/>
          </w:tcPr>
          <w:p w14:paraId="62797EC3" w14:textId="711B99C9" w:rsidR="00A85108" w:rsidRPr="00FD30DA" w:rsidRDefault="00C50542" w:rsidP="00FD30DA">
            <w:pPr>
              <w:tabs>
                <w:tab w:val="decimal" w:pos="607"/>
              </w:tabs>
              <w:spacing w:line="360" w:lineRule="exact"/>
              <w:ind w:left="-29" w:right="-29"/>
              <w:rPr>
                <w:rFonts w:ascii="Arial" w:hAnsi="Arial" w:cs="Arial"/>
                <w:sz w:val="20"/>
                <w:szCs w:val="20"/>
              </w:rPr>
            </w:pPr>
            <w:r>
              <w:rPr>
                <w:rFonts w:ascii="Arial" w:hAnsi="Arial" w:cs="Arial"/>
                <w:sz w:val="20"/>
                <w:szCs w:val="20"/>
              </w:rPr>
              <w:t>447</w:t>
            </w:r>
          </w:p>
        </w:tc>
        <w:tc>
          <w:tcPr>
            <w:tcW w:w="1035" w:type="dxa"/>
            <w:vAlign w:val="bottom"/>
          </w:tcPr>
          <w:p w14:paraId="6A00E903"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489</w:t>
            </w:r>
          </w:p>
        </w:tc>
        <w:tc>
          <w:tcPr>
            <w:tcW w:w="1035" w:type="dxa"/>
          </w:tcPr>
          <w:p w14:paraId="3FF800B1"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w:t>
            </w:r>
          </w:p>
        </w:tc>
        <w:tc>
          <w:tcPr>
            <w:tcW w:w="1035" w:type="dxa"/>
          </w:tcPr>
          <w:p w14:paraId="283F4FA8"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w:t>
            </w:r>
          </w:p>
        </w:tc>
        <w:tc>
          <w:tcPr>
            <w:tcW w:w="1035" w:type="dxa"/>
            <w:vAlign w:val="bottom"/>
          </w:tcPr>
          <w:p w14:paraId="1FDFB334" w14:textId="4365A799" w:rsidR="00A85108" w:rsidRPr="00FD30DA" w:rsidRDefault="00C50542" w:rsidP="00FD30DA">
            <w:pPr>
              <w:tabs>
                <w:tab w:val="decimal" w:pos="607"/>
              </w:tabs>
              <w:spacing w:line="360" w:lineRule="exact"/>
              <w:ind w:left="-29" w:right="-29"/>
              <w:rPr>
                <w:rFonts w:ascii="Arial" w:hAnsi="Arial" w:cs="Arial"/>
                <w:sz w:val="20"/>
                <w:szCs w:val="20"/>
              </w:rPr>
            </w:pPr>
            <w:r>
              <w:rPr>
                <w:rFonts w:ascii="Arial" w:hAnsi="Arial" w:cs="Arial"/>
                <w:sz w:val="20"/>
                <w:szCs w:val="20"/>
              </w:rPr>
              <w:t>447</w:t>
            </w:r>
          </w:p>
        </w:tc>
        <w:tc>
          <w:tcPr>
            <w:tcW w:w="1035" w:type="dxa"/>
            <w:vAlign w:val="bottom"/>
          </w:tcPr>
          <w:p w14:paraId="63EA9D31"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489</w:t>
            </w:r>
          </w:p>
        </w:tc>
      </w:tr>
      <w:tr w:rsidR="00A85108" w:rsidRPr="00FD30DA" w14:paraId="7B506A53" w14:textId="77777777" w:rsidTr="00A85108">
        <w:trPr>
          <w:trHeight w:val="68"/>
        </w:trPr>
        <w:tc>
          <w:tcPr>
            <w:tcW w:w="3150" w:type="dxa"/>
            <w:vAlign w:val="bottom"/>
            <w:hideMark/>
          </w:tcPr>
          <w:p w14:paraId="400732E9" w14:textId="77777777" w:rsidR="00A85108" w:rsidRPr="00FD30DA" w:rsidRDefault="00A85108" w:rsidP="0005268A">
            <w:pPr>
              <w:overflowPunct/>
              <w:autoSpaceDE/>
              <w:adjustRightInd/>
              <w:spacing w:line="360" w:lineRule="exact"/>
              <w:ind w:left="250" w:right="-108" w:hanging="85"/>
              <w:rPr>
                <w:rFonts w:ascii="Arial" w:hAnsi="Arial" w:cs="Arial"/>
                <w:spacing w:val="-4"/>
                <w:sz w:val="20"/>
                <w:szCs w:val="20"/>
              </w:rPr>
            </w:pPr>
            <w:r w:rsidRPr="00FD30DA">
              <w:rPr>
                <w:rFonts w:ascii="Arial" w:hAnsi="Arial" w:cs="Arial"/>
                <w:spacing w:val="-4"/>
                <w:sz w:val="20"/>
                <w:szCs w:val="20"/>
              </w:rPr>
              <w:t>Evaporator</w:t>
            </w:r>
          </w:p>
        </w:tc>
        <w:tc>
          <w:tcPr>
            <w:tcW w:w="1035" w:type="dxa"/>
            <w:vAlign w:val="bottom"/>
          </w:tcPr>
          <w:p w14:paraId="6F38E6EA" w14:textId="73C73575" w:rsidR="00A85108" w:rsidRPr="00FD30DA" w:rsidRDefault="00C50542" w:rsidP="00FD30DA">
            <w:pPr>
              <w:tabs>
                <w:tab w:val="decimal" w:pos="607"/>
              </w:tabs>
              <w:spacing w:line="360" w:lineRule="exact"/>
              <w:ind w:left="-29" w:right="-29"/>
              <w:rPr>
                <w:rFonts w:ascii="Arial" w:hAnsi="Arial" w:cs="Arial"/>
                <w:sz w:val="20"/>
                <w:szCs w:val="20"/>
              </w:rPr>
            </w:pPr>
            <w:r>
              <w:rPr>
                <w:rFonts w:ascii="Arial" w:hAnsi="Arial" w:cs="Arial"/>
                <w:sz w:val="20"/>
                <w:szCs w:val="20"/>
              </w:rPr>
              <w:t>157</w:t>
            </w:r>
          </w:p>
        </w:tc>
        <w:tc>
          <w:tcPr>
            <w:tcW w:w="1035" w:type="dxa"/>
            <w:vAlign w:val="bottom"/>
          </w:tcPr>
          <w:p w14:paraId="74FF89C7"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127</w:t>
            </w:r>
          </w:p>
        </w:tc>
        <w:tc>
          <w:tcPr>
            <w:tcW w:w="1035" w:type="dxa"/>
          </w:tcPr>
          <w:p w14:paraId="0A55915B"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w:t>
            </w:r>
          </w:p>
        </w:tc>
        <w:tc>
          <w:tcPr>
            <w:tcW w:w="1035" w:type="dxa"/>
          </w:tcPr>
          <w:p w14:paraId="0FB5FF7E"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w:t>
            </w:r>
          </w:p>
        </w:tc>
        <w:tc>
          <w:tcPr>
            <w:tcW w:w="1035" w:type="dxa"/>
            <w:vAlign w:val="bottom"/>
          </w:tcPr>
          <w:p w14:paraId="5417376D" w14:textId="02AF36B1" w:rsidR="00A85108" w:rsidRPr="00FD30DA" w:rsidRDefault="00C50542" w:rsidP="00FD30DA">
            <w:pPr>
              <w:tabs>
                <w:tab w:val="decimal" w:pos="607"/>
              </w:tabs>
              <w:spacing w:line="360" w:lineRule="exact"/>
              <w:ind w:left="-29" w:right="-29"/>
              <w:rPr>
                <w:rFonts w:ascii="Arial" w:hAnsi="Arial" w:cs="Arial"/>
                <w:sz w:val="20"/>
                <w:szCs w:val="20"/>
              </w:rPr>
            </w:pPr>
            <w:r>
              <w:rPr>
                <w:rFonts w:ascii="Arial" w:hAnsi="Arial" w:cs="Arial"/>
                <w:sz w:val="20"/>
                <w:szCs w:val="20"/>
              </w:rPr>
              <w:t>157</w:t>
            </w:r>
          </w:p>
        </w:tc>
        <w:tc>
          <w:tcPr>
            <w:tcW w:w="1035" w:type="dxa"/>
            <w:vAlign w:val="bottom"/>
          </w:tcPr>
          <w:p w14:paraId="19B62259"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127</w:t>
            </w:r>
          </w:p>
        </w:tc>
      </w:tr>
      <w:tr w:rsidR="00A85108" w:rsidRPr="00FD30DA" w14:paraId="566E0A2C" w14:textId="77777777" w:rsidTr="00A85108">
        <w:trPr>
          <w:trHeight w:val="68"/>
        </w:trPr>
        <w:tc>
          <w:tcPr>
            <w:tcW w:w="3150" w:type="dxa"/>
            <w:vAlign w:val="bottom"/>
            <w:hideMark/>
          </w:tcPr>
          <w:p w14:paraId="570BE29E" w14:textId="77777777" w:rsidR="00A85108" w:rsidRPr="00FD30DA" w:rsidRDefault="00A85108" w:rsidP="0005268A">
            <w:pPr>
              <w:overflowPunct/>
              <w:autoSpaceDE/>
              <w:adjustRightInd/>
              <w:spacing w:line="360" w:lineRule="exact"/>
              <w:ind w:left="250" w:right="-108" w:hanging="85"/>
              <w:rPr>
                <w:rFonts w:ascii="Arial" w:hAnsi="Arial" w:cs="Arial"/>
                <w:spacing w:val="-4"/>
                <w:sz w:val="20"/>
                <w:szCs w:val="20"/>
              </w:rPr>
            </w:pPr>
            <w:r w:rsidRPr="00FD30DA">
              <w:rPr>
                <w:rFonts w:ascii="Arial" w:hAnsi="Arial" w:cs="Arial"/>
                <w:spacing w:val="-4"/>
                <w:sz w:val="20"/>
                <w:szCs w:val="20"/>
              </w:rPr>
              <w:t>Other products</w:t>
            </w:r>
          </w:p>
        </w:tc>
        <w:tc>
          <w:tcPr>
            <w:tcW w:w="1035" w:type="dxa"/>
            <w:vAlign w:val="bottom"/>
          </w:tcPr>
          <w:p w14:paraId="7E01B9F6" w14:textId="7F4155CB" w:rsidR="00A85108" w:rsidRPr="00FD30DA" w:rsidRDefault="00C50542" w:rsidP="00FD30DA">
            <w:pPr>
              <w:pBdr>
                <w:bottom w:val="single" w:sz="4" w:space="1" w:color="auto"/>
              </w:pBdr>
              <w:tabs>
                <w:tab w:val="decimal" w:pos="607"/>
              </w:tabs>
              <w:spacing w:line="360" w:lineRule="exact"/>
              <w:ind w:left="-29" w:right="-29"/>
              <w:rPr>
                <w:rFonts w:ascii="Arial" w:hAnsi="Arial" w:cs="Arial"/>
                <w:sz w:val="20"/>
                <w:szCs w:val="20"/>
              </w:rPr>
            </w:pPr>
            <w:r>
              <w:rPr>
                <w:rFonts w:ascii="Arial" w:hAnsi="Arial" w:cs="Arial"/>
                <w:sz w:val="20"/>
                <w:szCs w:val="20"/>
              </w:rPr>
              <w:t>7</w:t>
            </w:r>
          </w:p>
        </w:tc>
        <w:tc>
          <w:tcPr>
            <w:tcW w:w="1035" w:type="dxa"/>
            <w:vAlign w:val="bottom"/>
          </w:tcPr>
          <w:p w14:paraId="23480828" w14:textId="0FB1B4E7" w:rsidR="00A85108" w:rsidRPr="00FD30DA" w:rsidRDefault="00C50542" w:rsidP="00FD30DA">
            <w:pPr>
              <w:pBdr>
                <w:bottom w:val="single" w:sz="4" w:space="1" w:color="auto"/>
              </w:pBdr>
              <w:tabs>
                <w:tab w:val="decimal" w:pos="607"/>
              </w:tabs>
              <w:spacing w:line="360" w:lineRule="exact"/>
              <w:ind w:left="-29" w:right="-29"/>
              <w:rPr>
                <w:rFonts w:ascii="Arial" w:hAnsi="Arial" w:cs="Arial"/>
                <w:sz w:val="20"/>
                <w:szCs w:val="20"/>
              </w:rPr>
            </w:pPr>
            <w:r>
              <w:rPr>
                <w:rFonts w:ascii="Arial" w:hAnsi="Arial" w:cs="Arial"/>
                <w:sz w:val="20"/>
                <w:szCs w:val="20"/>
              </w:rPr>
              <w:t>8</w:t>
            </w:r>
          </w:p>
        </w:tc>
        <w:tc>
          <w:tcPr>
            <w:tcW w:w="1035" w:type="dxa"/>
          </w:tcPr>
          <w:p w14:paraId="1D6DAEB1" w14:textId="6A957905" w:rsidR="00A85108" w:rsidRPr="00FD30DA" w:rsidRDefault="00C50542" w:rsidP="00FD30DA">
            <w:pPr>
              <w:pBdr>
                <w:bottom w:val="single" w:sz="4" w:space="1" w:color="auto"/>
              </w:pBdr>
              <w:tabs>
                <w:tab w:val="decimal" w:pos="607"/>
              </w:tabs>
              <w:spacing w:line="360" w:lineRule="exact"/>
              <w:ind w:left="-29" w:right="-29"/>
              <w:rPr>
                <w:rFonts w:ascii="Arial" w:hAnsi="Arial" w:cs="Arial"/>
                <w:sz w:val="20"/>
                <w:szCs w:val="20"/>
              </w:rPr>
            </w:pPr>
            <w:r>
              <w:rPr>
                <w:rFonts w:ascii="Arial" w:hAnsi="Arial" w:cs="Arial"/>
                <w:sz w:val="20"/>
                <w:szCs w:val="20"/>
              </w:rPr>
              <w:t>56</w:t>
            </w:r>
          </w:p>
        </w:tc>
        <w:tc>
          <w:tcPr>
            <w:tcW w:w="1035" w:type="dxa"/>
          </w:tcPr>
          <w:p w14:paraId="13D36CB5" w14:textId="02FC4C23" w:rsidR="00A85108" w:rsidRPr="00FD30DA" w:rsidRDefault="00C50542" w:rsidP="00FD30DA">
            <w:pPr>
              <w:pBdr>
                <w:bottom w:val="single" w:sz="4" w:space="1" w:color="auto"/>
              </w:pBdr>
              <w:tabs>
                <w:tab w:val="decimal" w:pos="607"/>
              </w:tabs>
              <w:spacing w:line="360" w:lineRule="exact"/>
              <w:ind w:left="-29" w:right="-29"/>
              <w:rPr>
                <w:rFonts w:ascii="Arial" w:hAnsi="Arial" w:cs="Arial"/>
                <w:sz w:val="20"/>
                <w:szCs w:val="20"/>
              </w:rPr>
            </w:pPr>
            <w:r>
              <w:rPr>
                <w:rFonts w:ascii="Arial" w:hAnsi="Arial" w:cs="Arial"/>
                <w:sz w:val="20"/>
                <w:szCs w:val="20"/>
              </w:rPr>
              <w:t>54</w:t>
            </w:r>
          </w:p>
        </w:tc>
        <w:tc>
          <w:tcPr>
            <w:tcW w:w="1035" w:type="dxa"/>
            <w:vAlign w:val="bottom"/>
          </w:tcPr>
          <w:p w14:paraId="30FE1C45" w14:textId="0A0AED96" w:rsidR="00A85108" w:rsidRPr="00FD30DA" w:rsidRDefault="0005268A" w:rsidP="00FD30DA">
            <w:pPr>
              <w:pBdr>
                <w:bottom w:val="single" w:sz="4" w:space="1" w:color="auto"/>
              </w:pBdr>
              <w:tabs>
                <w:tab w:val="decimal" w:pos="607"/>
              </w:tabs>
              <w:spacing w:line="360" w:lineRule="exact"/>
              <w:ind w:left="-29" w:right="-29"/>
              <w:rPr>
                <w:rFonts w:ascii="Arial" w:hAnsi="Arial" w:cs="Arial"/>
                <w:sz w:val="20"/>
                <w:szCs w:val="20"/>
              </w:rPr>
            </w:pPr>
            <w:r>
              <w:rPr>
                <w:rFonts w:ascii="Arial" w:hAnsi="Arial" w:cs="Arial"/>
                <w:sz w:val="20"/>
                <w:szCs w:val="20"/>
              </w:rPr>
              <w:t>6</w:t>
            </w:r>
            <w:r w:rsidR="00C50542">
              <w:rPr>
                <w:rFonts w:ascii="Arial" w:hAnsi="Arial" w:cs="Arial"/>
                <w:sz w:val="20"/>
                <w:szCs w:val="20"/>
              </w:rPr>
              <w:t>3</w:t>
            </w:r>
          </w:p>
        </w:tc>
        <w:tc>
          <w:tcPr>
            <w:tcW w:w="1035" w:type="dxa"/>
            <w:vAlign w:val="bottom"/>
          </w:tcPr>
          <w:p w14:paraId="1F8F459B" w14:textId="77777777" w:rsidR="00A85108" w:rsidRPr="00FD30DA" w:rsidRDefault="00A85108" w:rsidP="00FD30DA">
            <w:pPr>
              <w:pBdr>
                <w:bottom w:val="single" w:sz="4" w:space="1" w:color="auto"/>
              </w:pBdr>
              <w:tabs>
                <w:tab w:val="decimal" w:pos="607"/>
              </w:tabs>
              <w:spacing w:line="360" w:lineRule="exact"/>
              <w:ind w:left="-29" w:right="-29"/>
              <w:rPr>
                <w:rFonts w:ascii="Arial" w:hAnsi="Arial" w:cs="Arial"/>
                <w:sz w:val="20"/>
                <w:szCs w:val="20"/>
              </w:rPr>
            </w:pPr>
            <w:r w:rsidRPr="00FD30DA">
              <w:rPr>
                <w:rFonts w:ascii="Arial" w:hAnsi="Arial" w:cs="Arial"/>
                <w:sz w:val="20"/>
                <w:szCs w:val="20"/>
              </w:rPr>
              <w:t>62</w:t>
            </w:r>
          </w:p>
        </w:tc>
      </w:tr>
      <w:tr w:rsidR="00A85108" w:rsidRPr="00FD30DA" w14:paraId="56C7DDE2" w14:textId="77777777" w:rsidTr="00A85108">
        <w:trPr>
          <w:trHeight w:val="68"/>
        </w:trPr>
        <w:tc>
          <w:tcPr>
            <w:tcW w:w="3150" w:type="dxa"/>
            <w:vAlign w:val="bottom"/>
            <w:hideMark/>
          </w:tcPr>
          <w:p w14:paraId="56892308" w14:textId="77777777" w:rsidR="00A85108" w:rsidRPr="00FD30DA" w:rsidRDefault="00A85108" w:rsidP="00FD30DA">
            <w:pPr>
              <w:overflowPunct/>
              <w:autoSpaceDE/>
              <w:adjustRightInd/>
              <w:spacing w:line="360" w:lineRule="exact"/>
              <w:ind w:right="-108"/>
              <w:rPr>
                <w:rFonts w:ascii="Arial" w:hAnsi="Arial" w:cs="Arial"/>
                <w:spacing w:val="-4"/>
                <w:sz w:val="20"/>
                <w:szCs w:val="20"/>
              </w:rPr>
            </w:pPr>
            <w:r w:rsidRPr="00FD30DA">
              <w:rPr>
                <w:rFonts w:ascii="Arial" w:hAnsi="Arial" w:cs="Arial"/>
                <w:spacing w:val="-4"/>
                <w:sz w:val="20"/>
                <w:szCs w:val="20"/>
              </w:rPr>
              <w:t>Total revenues</w:t>
            </w:r>
          </w:p>
        </w:tc>
        <w:tc>
          <w:tcPr>
            <w:tcW w:w="1035" w:type="dxa"/>
            <w:vAlign w:val="bottom"/>
          </w:tcPr>
          <w:p w14:paraId="6611DD12" w14:textId="0D8535BC" w:rsidR="00A85108" w:rsidRPr="00FD30DA" w:rsidRDefault="0005268A" w:rsidP="00FD30DA">
            <w:pPr>
              <w:pBdr>
                <w:bottom w:val="double" w:sz="4" w:space="1" w:color="auto"/>
              </w:pBdr>
              <w:tabs>
                <w:tab w:val="decimal" w:pos="607"/>
              </w:tabs>
              <w:spacing w:line="360" w:lineRule="exact"/>
              <w:ind w:left="-29" w:right="-29"/>
              <w:rPr>
                <w:rFonts w:ascii="Arial" w:hAnsi="Arial" w:cs="Arial"/>
                <w:sz w:val="20"/>
                <w:szCs w:val="20"/>
              </w:rPr>
            </w:pPr>
            <w:r>
              <w:rPr>
                <w:rFonts w:ascii="Arial" w:hAnsi="Arial" w:cs="Arial"/>
                <w:sz w:val="20"/>
                <w:szCs w:val="20"/>
              </w:rPr>
              <w:t>6</w:t>
            </w:r>
            <w:r w:rsidR="00C50542">
              <w:rPr>
                <w:rFonts w:ascii="Arial" w:hAnsi="Arial" w:cs="Arial"/>
                <w:sz w:val="20"/>
                <w:szCs w:val="20"/>
              </w:rPr>
              <w:t>11</w:t>
            </w:r>
          </w:p>
        </w:tc>
        <w:tc>
          <w:tcPr>
            <w:tcW w:w="1035" w:type="dxa"/>
            <w:vAlign w:val="bottom"/>
          </w:tcPr>
          <w:p w14:paraId="565ADC58" w14:textId="1FCEE194" w:rsidR="00A85108" w:rsidRPr="00FD30DA" w:rsidRDefault="00C50542" w:rsidP="00FD30DA">
            <w:pPr>
              <w:pBdr>
                <w:bottom w:val="double" w:sz="4" w:space="1" w:color="auto"/>
              </w:pBdr>
              <w:tabs>
                <w:tab w:val="decimal" w:pos="607"/>
              </w:tabs>
              <w:spacing w:line="360" w:lineRule="exact"/>
              <w:ind w:left="-29" w:right="-29"/>
              <w:rPr>
                <w:rFonts w:ascii="Arial" w:hAnsi="Arial" w:cs="Arial"/>
                <w:sz w:val="20"/>
                <w:szCs w:val="20"/>
              </w:rPr>
            </w:pPr>
            <w:r>
              <w:rPr>
                <w:rFonts w:ascii="Arial" w:hAnsi="Arial" w:cs="Arial"/>
                <w:sz w:val="20"/>
                <w:szCs w:val="20"/>
              </w:rPr>
              <w:t>624</w:t>
            </w:r>
          </w:p>
        </w:tc>
        <w:tc>
          <w:tcPr>
            <w:tcW w:w="1035" w:type="dxa"/>
          </w:tcPr>
          <w:p w14:paraId="76C40FE1" w14:textId="1062EF64" w:rsidR="00A85108" w:rsidRPr="00FD30DA" w:rsidRDefault="00C50542" w:rsidP="00FD30DA">
            <w:pPr>
              <w:pBdr>
                <w:bottom w:val="double" w:sz="4" w:space="1" w:color="auto"/>
              </w:pBdr>
              <w:tabs>
                <w:tab w:val="decimal" w:pos="607"/>
              </w:tabs>
              <w:spacing w:line="360" w:lineRule="exact"/>
              <w:ind w:left="-29" w:right="-29"/>
              <w:rPr>
                <w:rFonts w:ascii="Arial" w:hAnsi="Arial" w:cs="Arial"/>
                <w:sz w:val="20"/>
                <w:szCs w:val="20"/>
              </w:rPr>
            </w:pPr>
            <w:r>
              <w:rPr>
                <w:rFonts w:ascii="Arial" w:hAnsi="Arial" w:cs="Arial"/>
                <w:sz w:val="20"/>
                <w:szCs w:val="20"/>
              </w:rPr>
              <w:t>56</w:t>
            </w:r>
          </w:p>
        </w:tc>
        <w:tc>
          <w:tcPr>
            <w:tcW w:w="1035" w:type="dxa"/>
          </w:tcPr>
          <w:p w14:paraId="5AA22ADD" w14:textId="68086D24" w:rsidR="00A85108" w:rsidRPr="00FD30DA" w:rsidRDefault="00C50542" w:rsidP="00FD30DA">
            <w:pPr>
              <w:pBdr>
                <w:bottom w:val="double" w:sz="4" w:space="1" w:color="auto"/>
              </w:pBdr>
              <w:tabs>
                <w:tab w:val="decimal" w:pos="607"/>
              </w:tabs>
              <w:spacing w:line="360" w:lineRule="exact"/>
              <w:ind w:left="-29" w:right="-29"/>
              <w:rPr>
                <w:rFonts w:ascii="Arial" w:hAnsi="Arial" w:cs="Arial"/>
                <w:sz w:val="20"/>
                <w:szCs w:val="20"/>
              </w:rPr>
            </w:pPr>
            <w:r>
              <w:rPr>
                <w:rFonts w:ascii="Arial" w:hAnsi="Arial" w:cs="Arial"/>
                <w:sz w:val="20"/>
                <w:szCs w:val="20"/>
              </w:rPr>
              <w:t>54</w:t>
            </w:r>
          </w:p>
        </w:tc>
        <w:tc>
          <w:tcPr>
            <w:tcW w:w="1035" w:type="dxa"/>
            <w:vAlign w:val="bottom"/>
          </w:tcPr>
          <w:p w14:paraId="1A535181" w14:textId="77777777" w:rsidR="00A85108" w:rsidRPr="00FD30DA" w:rsidRDefault="00A85108" w:rsidP="00FD30DA">
            <w:pPr>
              <w:pBdr>
                <w:bottom w:val="double" w:sz="4" w:space="1" w:color="auto"/>
              </w:pBdr>
              <w:tabs>
                <w:tab w:val="decimal" w:pos="607"/>
              </w:tabs>
              <w:spacing w:line="360" w:lineRule="exact"/>
              <w:ind w:left="-29" w:right="-29"/>
              <w:rPr>
                <w:rFonts w:ascii="Arial" w:hAnsi="Arial" w:cs="Arial"/>
                <w:sz w:val="20"/>
                <w:szCs w:val="20"/>
              </w:rPr>
            </w:pPr>
            <w:r w:rsidRPr="00FD30DA">
              <w:rPr>
                <w:rFonts w:ascii="Arial" w:hAnsi="Arial" w:cs="Arial"/>
                <w:sz w:val="20"/>
                <w:szCs w:val="20"/>
              </w:rPr>
              <w:t>667</w:t>
            </w:r>
          </w:p>
        </w:tc>
        <w:tc>
          <w:tcPr>
            <w:tcW w:w="1035" w:type="dxa"/>
            <w:vAlign w:val="bottom"/>
          </w:tcPr>
          <w:p w14:paraId="096A86F3" w14:textId="77777777" w:rsidR="00A85108" w:rsidRPr="00FD30DA" w:rsidRDefault="00A85108" w:rsidP="00FD30DA">
            <w:pPr>
              <w:pBdr>
                <w:bottom w:val="double" w:sz="4" w:space="1" w:color="auto"/>
              </w:pBdr>
              <w:tabs>
                <w:tab w:val="decimal" w:pos="607"/>
              </w:tabs>
              <w:spacing w:line="360" w:lineRule="exact"/>
              <w:ind w:left="-29" w:right="-29"/>
              <w:rPr>
                <w:rFonts w:ascii="Arial" w:hAnsi="Arial" w:cs="Arial"/>
                <w:sz w:val="20"/>
                <w:szCs w:val="20"/>
              </w:rPr>
            </w:pPr>
            <w:r w:rsidRPr="00FD30DA">
              <w:rPr>
                <w:rFonts w:ascii="Arial" w:hAnsi="Arial" w:cs="Arial"/>
                <w:sz w:val="20"/>
                <w:szCs w:val="20"/>
              </w:rPr>
              <w:t>678</w:t>
            </w:r>
          </w:p>
        </w:tc>
      </w:tr>
      <w:tr w:rsidR="00A85108" w:rsidRPr="00FD30DA" w14:paraId="470B2A34" w14:textId="77777777" w:rsidTr="00A85108">
        <w:trPr>
          <w:trHeight w:val="374"/>
        </w:trPr>
        <w:tc>
          <w:tcPr>
            <w:tcW w:w="3150" w:type="dxa"/>
            <w:vAlign w:val="bottom"/>
            <w:hideMark/>
          </w:tcPr>
          <w:p w14:paraId="4C981D7D" w14:textId="77777777" w:rsidR="00A85108" w:rsidRPr="00FD30DA" w:rsidRDefault="00A85108" w:rsidP="00FD30DA">
            <w:pPr>
              <w:overflowPunct/>
              <w:autoSpaceDE/>
              <w:adjustRightInd/>
              <w:spacing w:line="360" w:lineRule="exact"/>
              <w:ind w:right="-108"/>
              <w:rPr>
                <w:rFonts w:ascii="Arial" w:hAnsi="Arial" w:cs="Arial"/>
                <w:spacing w:val="-4"/>
                <w:sz w:val="20"/>
                <w:szCs w:val="20"/>
              </w:rPr>
            </w:pPr>
            <w:r w:rsidRPr="00FD30DA">
              <w:rPr>
                <w:rFonts w:ascii="Arial" w:hAnsi="Arial" w:cs="Arial"/>
                <w:spacing w:val="-4"/>
                <w:sz w:val="20"/>
                <w:szCs w:val="20"/>
              </w:rPr>
              <w:t>Gross Profit</w:t>
            </w:r>
          </w:p>
        </w:tc>
        <w:tc>
          <w:tcPr>
            <w:tcW w:w="1035" w:type="dxa"/>
            <w:vAlign w:val="bottom"/>
          </w:tcPr>
          <w:p w14:paraId="02B01DF4" w14:textId="52186982" w:rsidR="00A85108" w:rsidRPr="00FD30DA" w:rsidRDefault="00C50542" w:rsidP="00FD30DA">
            <w:pPr>
              <w:tabs>
                <w:tab w:val="decimal" w:pos="607"/>
              </w:tabs>
              <w:spacing w:line="360" w:lineRule="exact"/>
              <w:ind w:left="-29" w:right="-29"/>
              <w:rPr>
                <w:rFonts w:ascii="Arial" w:hAnsi="Arial" w:cs="Arial"/>
                <w:sz w:val="20"/>
                <w:szCs w:val="20"/>
              </w:rPr>
            </w:pPr>
            <w:r>
              <w:rPr>
                <w:rFonts w:ascii="Arial" w:hAnsi="Arial" w:cs="Arial"/>
                <w:sz w:val="20"/>
                <w:szCs w:val="20"/>
              </w:rPr>
              <w:t>156</w:t>
            </w:r>
          </w:p>
        </w:tc>
        <w:tc>
          <w:tcPr>
            <w:tcW w:w="1035" w:type="dxa"/>
            <w:vAlign w:val="bottom"/>
          </w:tcPr>
          <w:p w14:paraId="3979CF71" w14:textId="7ABA940B" w:rsidR="00A85108" w:rsidRPr="00FD30DA" w:rsidRDefault="00C50542" w:rsidP="00FD30DA">
            <w:pPr>
              <w:tabs>
                <w:tab w:val="decimal" w:pos="607"/>
              </w:tabs>
              <w:spacing w:line="360" w:lineRule="exact"/>
              <w:ind w:left="-29" w:right="-29"/>
              <w:rPr>
                <w:rFonts w:ascii="Arial" w:hAnsi="Arial" w:cs="Arial"/>
                <w:sz w:val="20"/>
                <w:szCs w:val="20"/>
              </w:rPr>
            </w:pPr>
            <w:r>
              <w:rPr>
                <w:rFonts w:ascii="Arial" w:hAnsi="Arial" w:cs="Arial"/>
                <w:sz w:val="20"/>
                <w:szCs w:val="20"/>
              </w:rPr>
              <w:t>101</w:t>
            </w:r>
          </w:p>
        </w:tc>
        <w:tc>
          <w:tcPr>
            <w:tcW w:w="1035" w:type="dxa"/>
            <w:vAlign w:val="bottom"/>
          </w:tcPr>
          <w:p w14:paraId="1117E591" w14:textId="62CE6ADF" w:rsidR="00A85108" w:rsidRPr="00FD30DA" w:rsidRDefault="00C50542" w:rsidP="00FD30DA">
            <w:pPr>
              <w:tabs>
                <w:tab w:val="decimal" w:pos="607"/>
              </w:tabs>
              <w:spacing w:line="360" w:lineRule="exact"/>
              <w:ind w:left="-29" w:right="-29"/>
              <w:rPr>
                <w:rFonts w:ascii="Arial" w:hAnsi="Arial" w:cs="Arial"/>
                <w:sz w:val="20"/>
                <w:szCs w:val="20"/>
              </w:rPr>
            </w:pPr>
            <w:r>
              <w:rPr>
                <w:rFonts w:ascii="Arial" w:hAnsi="Arial" w:cs="Arial"/>
                <w:sz w:val="20"/>
                <w:szCs w:val="20"/>
              </w:rPr>
              <w:t>8</w:t>
            </w:r>
          </w:p>
        </w:tc>
        <w:tc>
          <w:tcPr>
            <w:tcW w:w="1035" w:type="dxa"/>
            <w:vAlign w:val="bottom"/>
          </w:tcPr>
          <w:p w14:paraId="5CCEA90A" w14:textId="23E6D70A" w:rsidR="00A85108" w:rsidRPr="00FD30DA" w:rsidRDefault="00C50542" w:rsidP="00FD30DA">
            <w:pPr>
              <w:tabs>
                <w:tab w:val="decimal" w:pos="607"/>
              </w:tabs>
              <w:spacing w:line="360" w:lineRule="exact"/>
              <w:ind w:left="-29" w:right="-29"/>
              <w:rPr>
                <w:rFonts w:ascii="Arial" w:hAnsi="Arial" w:cs="Arial"/>
                <w:sz w:val="20"/>
                <w:szCs w:val="20"/>
              </w:rPr>
            </w:pPr>
            <w:r>
              <w:rPr>
                <w:rFonts w:ascii="Arial" w:hAnsi="Arial" w:cs="Arial"/>
                <w:sz w:val="20"/>
                <w:szCs w:val="20"/>
              </w:rPr>
              <w:t>5</w:t>
            </w:r>
          </w:p>
        </w:tc>
        <w:tc>
          <w:tcPr>
            <w:tcW w:w="1035" w:type="dxa"/>
            <w:vAlign w:val="bottom"/>
          </w:tcPr>
          <w:p w14:paraId="7F37DBC4" w14:textId="19B41461" w:rsidR="00A85108" w:rsidRPr="00FD30DA" w:rsidRDefault="00C50542" w:rsidP="00FD30DA">
            <w:pPr>
              <w:tabs>
                <w:tab w:val="decimal" w:pos="607"/>
              </w:tabs>
              <w:spacing w:line="360" w:lineRule="exact"/>
              <w:ind w:left="-29" w:right="-29"/>
              <w:rPr>
                <w:rFonts w:ascii="Arial" w:hAnsi="Arial" w:cs="Arial"/>
                <w:sz w:val="20"/>
                <w:szCs w:val="20"/>
              </w:rPr>
            </w:pPr>
            <w:r>
              <w:rPr>
                <w:rFonts w:ascii="Arial" w:hAnsi="Arial" w:cs="Arial"/>
                <w:sz w:val="20"/>
                <w:szCs w:val="20"/>
              </w:rPr>
              <w:t>164</w:t>
            </w:r>
          </w:p>
        </w:tc>
        <w:tc>
          <w:tcPr>
            <w:tcW w:w="1035" w:type="dxa"/>
            <w:vAlign w:val="bottom"/>
          </w:tcPr>
          <w:p w14:paraId="1CF6E711"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106</w:t>
            </w:r>
          </w:p>
        </w:tc>
      </w:tr>
      <w:tr w:rsidR="00A85108" w:rsidRPr="00FD30DA" w14:paraId="02EF1CAB" w14:textId="77777777" w:rsidTr="00A85108">
        <w:trPr>
          <w:trHeight w:val="68"/>
        </w:trPr>
        <w:tc>
          <w:tcPr>
            <w:tcW w:w="3150" w:type="dxa"/>
            <w:hideMark/>
          </w:tcPr>
          <w:p w14:paraId="125EDB1E" w14:textId="77777777" w:rsidR="00A85108" w:rsidRPr="00FD30DA" w:rsidRDefault="00A85108" w:rsidP="00FD30DA">
            <w:pPr>
              <w:spacing w:line="360" w:lineRule="exact"/>
              <w:ind w:left="600" w:right="-108" w:hanging="600"/>
              <w:rPr>
                <w:rFonts w:ascii="Arial" w:hAnsi="Arial" w:cs="Arial"/>
                <w:spacing w:val="-6"/>
                <w:sz w:val="20"/>
                <w:szCs w:val="20"/>
              </w:rPr>
            </w:pPr>
            <w:r w:rsidRPr="00FD30DA">
              <w:rPr>
                <w:rFonts w:ascii="Arial" w:hAnsi="Arial" w:cs="Arial"/>
                <w:spacing w:val="-6"/>
                <w:sz w:val="20"/>
                <w:szCs w:val="20"/>
              </w:rPr>
              <w:t>Unallocated income and expenses:</w:t>
            </w:r>
          </w:p>
        </w:tc>
        <w:tc>
          <w:tcPr>
            <w:tcW w:w="1035" w:type="dxa"/>
            <w:vAlign w:val="bottom"/>
          </w:tcPr>
          <w:p w14:paraId="5C08D9A6"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cs/>
              </w:rPr>
            </w:pPr>
          </w:p>
        </w:tc>
        <w:tc>
          <w:tcPr>
            <w:tcW w:w="1035" w:type="dxa"/>
            <w:vAlign w:val="bottom"/>
          </w:tcPr>
          <w:p w14:paraId="5A92A7A5"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473645D3"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0821842D"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vAlign w:val="bottom"/>
          </w:tcPr>
          <w:p w14:paraId="08D861A2" w14:textId="77777777" w:rsidR="00A85108" w:rsidRPr="00FD30DA" w:rsidRDefault="00A85108" w:rsidP="00FD30DA">
            <w:pPr>
              <w:tabs>
                <w:tab w:val="decimal" w:pos="607"/>
              </w:tabs>
              <w:spacing w:line="360" w:lineRule="exact"/>
              <w:ind w:left="-29" w:right="-29"/>
              <w:rPr>
                <w:rFonts w:ascii="Arial" w:hAnsi="Arial" w:cs="Arial"/>
                <w:sz w:val="20"/>
                <w:szCs w:val="20"/>
              </w:rPr>
            </w:pPr>
          </w:p>
        </w:tc>
        <w:tc>
          <w:tcPr>
            <w:tcW w:w="1035" w:type="dxa"/>
            <w:vAlign w:val="bottom"/>
          </w:tcPr>
          <w:p w14:paraId="70262890" w14:textId="77777777" w:rsidR="00A85108" w:rsidRPr="00FD30DA" w:rsidRDefault="00A85108" w:rsidP="00FD30DA">
            <w:pPr>
              <w:tabs>
                <w:tab w:val="decimal" w:pos="607"/>
              </w:tabs>
              <w:spacing w:line="360" w:lineRule="exact"/>
              <w:ind w:left="-29" w:right="-29"/>
              <w:rPr>
                <w:rFonts w:ascii="Arial" w:hAnsi="Arial" w:cs="Arial"/>
                <w:sz w:val="20"/>
                <w:szCs w:val="20"/>
              </w:rPr>
            </w:pPr>
          </w:p>
        </w:tc>
      </w:tr>
      <w:tr w:rsidR="00A85108" w:rsidRPr="00FD30DA" w14:paraId="3C829486" w14:textId="77777777" w:rsidTr="00A85108">
        <w:trPr>
          <w:trHeight w:val="68"/>
        </w:trPr>
        <w:tc>
          <w:tcPr>
            <w:tcW w:w="3150" w:type="dxa"/>
            <w:hideMark/>
          </w:tcPr>
          <w:p w14:paraId="2A2B8571" w14:textId="77777777" w:rsidR="00A85108" w:rsidRPr="00FD30DA" w:rsidRDefault="00A85108" w:rsidP="0005268A">
            <w:pPr>
              <w:overflowPunct/>
              <w:autoSpaceDE/>
              <w:adjustRightInd/>
              <w:spacing w:line="360" w:lineRule="exact"/>
              <w:ind w:left="250" w:right="-108" w:hanging="85"/>
              <w:rPr>
                <w:rFonts w:ascii="Arial" w:hAnsi="Arial" w:cs="Arial"/>
                <w:spacing w:val="-4"/>
                <w:sz w:val="20"/>
                <w:szCs w:val="20"/>
              </w:rPr>
            </w:pPr>
            <w:r w:rsidRPr="00FD30DA">
              <w:rPr>
                <w:rFonts w:ascii="Arial" w:hAnsi="Arial" w:cs="Arial"/>
                <w:spacing w:val="-4"/>
                <w:sz w:val="20"/>
                <w:szCs w:val="20"/>
              </w:rPr>
              <w:t>Other income</w:t>
            </w:r>
          </w:p>
        </w:tc>
        <w:tc>
          <w:tcPr>
            <w:tcW w:w="1035" w:type="dxa"/>
            <w:vAlign w:val="bottom"/>
          </w:tcPr>
          <w:p w14:paraId="62AB182B"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cs/>
              </w:rPr>
            </w:pPr>
          </w:p>
        </w:tc>
        <w:tc>
          <w:tcPr>
            <w:tcW w:w="1035" w:type="dxa"/>
            <w:vAlign w:val="bottom"/>
          </w:tcPr>
          <w:p w14:paraId="58CB0B7A"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008429B5"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6940A4D2"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vAlign w:val="bottom"/>
          </w:tcPr>
          <w:p w14:paraId="70000299"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15</w:t>
            </w:r>
          </w:p>
        </w:tc>
        <w:tc>
          <w:tcPr>
            <w:tcW w:w="1035" w:type="dxa"/>
            <w:vAlign w:val="bottom"/>
          </w:tcPr>
          <w:p w14:paraId="4B70ABFB"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16</w:t>
            </w:r>
          </w:p>
        </w:tc>
      </w:tr>
      <w:tr w:rsidR="00A85108" w:rsidRPr="00FD30DA" w14:paraId="6DFA7D25" w14:textId="77777777" w:rsidTr="00A85108">
        <w:trPr>
          <w:trHeight w:val="68"/>
        </w:trPr>
        <w:tc>
          <w:tcPr>
            <w:tcW w:w="3150" w:type="dxa"/>
            <w:hideMark/>
          </w:tcPr>
          <w:p w14:paraId="7888B86F" w14:textId="77777777" w:rsidR="00A85108" w:rsidRPr="00FD30DA" w:rsidRDefault="00A85108" w:rsidP="0005268A">
            <w:pPr>
              <w:overflowPunct/>
              <w:autoSpaceDE/>
              <w:adjustRightInd/>
              <w:spacing w:line="360" w:lineRule="exact"/>
              <w:ind w:left="250" w:right="-108" w:hanging="85"/>
              <w:rPr>
                <w:rFonts w:ascii="Arial" w:hAnsi="Arial" w:cs="Arial"/>
                <w:spacing w:val="-4"/>
                <w:sz w:val="20"/>
                <w:szCs w:val="20"/>
              </w:rPr>
            </w:pPr>
            <w:r w:rsidRPr="00FD30DA">
              <w:rPr>
                <w:rFonts w:ascii="Arial" w:hAnsi="Arial" w:cs="Arial"/>
                <w:spacing w:val="-4"/>
                <w:sz w:val="20"/>
                <w:szCs w:val="20"/>
              </w:rPr>
              <w:t>Other expenses</w:t>
            </w:r>
          </w:p>
        </w:tc>
        <w:tc>
          <w:tcPr>
            <w:tcW w:w="1035" w:type="dxa"/>
            <w:vAlign w:val="bottom"/>
          </w:tcPr>
          <w:p w14:paraId="30187FC6"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cs/>
              </w:rPr>
            </w:pPr>
          </w:p>
        </w:tc>
        <w:tc>
          <w:tcPr>
            <w:tcW w:w="1035" w:type="dxa"/>
            <w:vAlign w:val="bottom"/>
          </w:tcPr>
          <w:p w14:paraId="36EA95BD"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607F4016"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0CCA7053"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vAlign w:val="bottom"/>
          </w:tcPr>
          <w:p w14:paraId="4D43DBF2"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(84)</w:t>
            </w:r>
          </w:p>
        </w:tc>
        <w:tc>
          <w:tcPr>
            <w:tcW w:w="1035" w:type="dxa"/>
            <w:vAlign w:val="bottom"/>
          </w:tcPr>
          <w:p w14:paraId="3F59AACE" w14:textId="77777777" w:rsidR="00A85108" w:rsidRPr="00FD30DA" w:rsidRDefault="00A85108" w:rsidP="00FD30DA">
            <w:pPr>
              <w:tabs>
                <w:tab w:val="decimal" w:pos="607"/>
              </w:tabs>
              <w:spacing w:line="360" w:lineRule="exact"/>
              <w:ind w:left="-29" w:right="-29"/>
              <w:rPr>
                <w:rFonts w:ascii="Arial" w:hAnsi="Arial" w:cs="Arial"/>
                <w:sz w:val="20"/>
                <w:szCs w:val="20"/>
              </w:rPr>
            </w:pPr>
            <w:r w:rsidRPr="00FD30DA">
              <w:rPr>
                <w:rFonts w:ascii="Arial" w:hAnsi="Arial" w:cs="Arial"/>
                <w:sz w:val="20"/>
                <w:szCs w:val="20"/>
              </w:rPr>
              <w:t>(86)</w:t>
            </w:r>
          </w:p>
        </w:tc>
      </w:tr>
      <w:tr w:rsidR="00A85108" w:rsidRPr="00FD30DA" w14:paraId="284742B6" w14:textId="77777777" w:rsidTr="00A85108">
        <w:trPr>
          <w:trHeight w:val="68"/>
        </w:trPr>
        <w:tc>
          <w:tcPr>
            <w:tcW w:w="3150" w:type="dxa"/>
            <w:hideMark/>
          </w:tcPr>
          <w:p w14:paraId="3D9FEC41" w14:textId="77777777" w:rsidR="00A85108" w:rsidRPr="00FD30DA" w:rsidRDefault="00A85108" w:rsidP="0005268A">
            <w:pPr>
              <w:overflowPunct/>
              <w:autoSpaceDE/>
              <w:adjustRightInd/>
              <w:spacing w:line="360" w:lineRule="exact"/>
              <w:ind w:left="250" w:right="-108" w:hanging="85"/>
              <w:rPr>
                <w:rFonts w:ascii="Arial" w:hAnsi="Arial" w:cs="Arial"/>
                <w:spacing w:val="-4"/>
                <w:sz w:val="20"/>
                <w:szCs w:val="20"/>
              </w:rPr>
            </w:pPr>
            <w:r w:rsidRPr="00FD30DA">
              <w:rPr>
                <w:rFonts w:ascii="Arial" w:hAnsi="Arial" w:cs="Arial"/>
                <w:spacing w:val="-4"/>
                <w:sz w:val="20"/>
                <w:szCs w:val="20"/>
              </w:rPr>
              <w:t>Income tax expenses</w:t>
            </w:r>
          </w:p>
        </w:tc>
        <w:tc>
          <w:tcPr>
            <w:tcW w:w="1035" w:type="dxa"/>
            <w:vAlign w:val="bottom"/>
          </w:tcPr>
          <w:p w14:paraId="3B373E2C"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cs/>
              </w:rPr>
            </w:pPr>
          </w:p>
        </w:tc>
        <w:tc>
          <w:tcPr>
            <w:tcW w:w="1035" w:type="dxa"/>
            <w:vAlign w:val="bottom"/>
          </w:tcPr>
          <w:p w14:paraId="5158FF8A"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5E503E01"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47678348"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vAlign w:val="bottom"/>
          </w:tcPr>
          <w:p w14:paraId="69242F9B" w14:textId="77777777" w:rsidR="00A85108" w:rsidRPr="00FD30DA" w:rsidRDefault="00A85108" w:rsidP="00FD30DA">
            <w:pPr>
              <w:pBdr>
                <w:bottom w:val="single" w:sz="4" w:space="1" w:color="auto"/>
              </w:pBdr>
              <w:tabs>
                <w:tab w:val="decimal" w:pos="607"/>
              </w:tabs>
              <w:spacing w:line="360" w:lineRule="exact"/>
              <w:ind w:left="-29" w:right="-29"/>
              <w:rPr>
                <w:rFonts w:ascii="Arial" w:hAnsi="Arial" w:cs="Arial"/>
                <w:sz w:val="20"/>
                <w:szCs w:val="20"/>
              </w:rPr>
            </w:pPr>
            <w:r w:rsidRPr="00FD30DA">
              <w:rPr>
                <w:rFonts w:ascii="Arial" w:hAnsi="Arial" w:cs="Arial"/>
                <w:sz w:val="20"/>
                <w:szCs w:val="20"/>
              </w:rPr>
              <w:t>(18)</w:t>
            </w:r>
          </w:p>
        </w:tc>
        <w:tc>
          <w:tcPr>
            <w:tcW w:w="1035" w:type="dxa"/>
            <w:vAlign w:val="bottom"/>
          </w:tcPr>
          <w:p w14:paraId="2C432DF8" w14:textId="77777777" w:rsidR="00A85108" w:rsidRPr="00FD30DA" w:rsidRDefault="00A85108" w:rsidP="00FD30DA">
            <w:pPr>
              <w:pBdr>
                <w:bottom w:val="single" w:sz="4" w:space="1" w:color="auto"/>
              </w:pBdr>
              <w:tabs>
                <w:tab w:val="decimal" w:pos="607"/>
              </w:tabs>
              <w:spacing w:line="360" w:lineRule="exact"/>
              <w:ind w:left="-29" w:right="-29"/>
              <w:rPr>
                <w:rFonts w:ascii="Arial" w:hAnsi="Arial" w:cs="Arial"/>
                <w:sz w:val="20"/>
                <w:szCs w:val="20"/>
              </w:rPr>
            </w:pPr>
            <w:r w:rsidRPr="00FD30DA">
              <w:rPr>
                <w:rFonts w:ascii="Arial" w:hAnsi="Arial" w:cs="Arial"/>
                <w:sz w:val="20"/>
                <w:szCs w:val="20"/>
              </w:rPr>
              <w:t>(5)</w:t>
            </w:r>
          </w:p>
        </w:tc>
      </w:tr>
      <w:tr w:rsidR="00A85108" w:rsidRPr="00FD30DA" w14:paraId="6A6D915C" w14:textId="77777777" w:rsidTr="00A85108">
        <w:trPr>
          <w:trHeight w:val="68"/>
        </w:trPr>
        <w:tc>
          <w:tcPr>
            <w:tcW w:w="3150" w:type="dxa"/>
          </w:tcPr>
          <w:p w14:paraId="50D6FBC2" w14:textId="77777777" w:rsidR="00A85108" w:rsidRPr="00FD30DA" w:rsidRDefault="00A85108" w:rsidP="00FD30DA">
            <w:pPr>
              <w:tabs>
                <w:tab w:val="left" w:pos="510"/>
              </w:tabs>
              <w:spacing w:line="360" w:lineRule="exact"/>
              <w:ind w:left="-20" w:right="-108"/>
              <w:rPr>
                <w:rFonts w:ascii="Arial" w:hAnsi="Arial" w:cs="Arial"/>
                <w:sz w:val="20"/>
                <w:szCs w:val="20"/>
              </w:rPr>
            </w:pPr>
            <w:r w:rsidRPr="00FD30DA">
              <w:rPr>
                <w:rFonts w:ascii="Arial" w:hAnsi="Arial" w:cs="Arial"/>
                <w:spacing w:val="-4"/>
                <w:sz w:val="20"/>
                <w:szCs w:val="20"/>
              </w:rPr>
              <w:t>Profit for the year</w:t>
            </w:r>
          </w:p>
        </w:tc>
        <w:tc>
          <w:tcPr>
            <w:tcW w:w="1035" w:type="dxa"/>
            <w:vAlign w:val="bottom"/>
          </w:tcPr>
          <w:p w14:paraId="628531CB"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cs/>
              </w:rPr>
            </w:pPr>
          </w:p>
        </w:tc>
        <w:tc>
          <w:tcPr>
            <w:tcW w:w="1035" w:type="dxa"/>
            <w:vAlign w:val="bottom"/>
          </w:tcPr>
          <w:p w14:paraId="2AD41D4D"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2674E3AC"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tcPr>
          <w:p w14:paraId="6D4F0902" w14:textId="77777777" w:rsidR="00A85108" w:rsidRPr="00FD30DA" w:rsidRDefault="00A85108" w:rsidP="00FD30DA">
            <w:pPr>
              <w:tabs>
                <w:tab w:val="decimal" w:pos="348"/>
                <w:tab w:val="decimal" w:pos="607"/>
              </w:tabs>
              <w:spacing w:line="360" w:lineRule="exact"/>
              <w:ind w:left="-29" w:right="-29"/>
              <w:rPr>
                <w:rFonts w:ascii="Arial" w:hAnsi="Arial" w:cs="Arial"/>
                <w:sz w:val="20"/>
                <w:szCs w:val="20"/>
              </w:rPr>
            </w:pPr>
          </w:p>
        </w:tc>
        <w:tc>
          <w:tcPr>
            <w:tcW w:w="1035" w:type="dxa"/>
            <w:vAlign w:val="bottom"/>
          </w:tcPr>
          <w:p w14:paraId="0C199587" w14:textId="77777777" w:rsidR="00A85108" w:rsidRPr="00FD30DA" w:rsidRDefault="00A85108" w:rsidP="00FD30DA">
            <w:pPr>
              <w:pBdr>
                <w:bottom w:val="double" w:sz="4" w:space="1" w:color="auto"/>
              </w:pBdr>
              <w:tabs>
                <w:tab w:val="decimal" w:pos="607"/>
              </w:tabs>
              <w:spacing w:line="360" w:lineRule="exact"/>
              <w:ind w:left="-29" w:right="-29"/>
              <w:rPr>
                <w:rFonts w:ascii="Arial" w:hAnsi="Arial" w:cs="Arial"/>
                <w:sz w:val="20"/>
                <w:szCs w:val="20"/>
              </w:rPr>
            </w:pPr>
            <w:r w:rsidRPr="00FD30DA">
              <w:rPr>
                <w:rFonts w:ascii="Arial" w:hAnsi="Arial" w:cs="Arial"/>
                <w:sz w:val="20"/>
                <w:szCs w:val="20"/>
              </w:rPr>
              <w:t>77</w:t>
            </w:r>
          </w:p>
        </w:tc>
        <w:tc>
          <w:tcPr>
            <w:tcW w:w="1035" w:type="dxa"/>
            <w:vAlign w:val="bottom"/>
          </w:tcPr>
          <w:p w14:paraId="4C8A2300" w14:textId="77777777" w:rsidR="00A85108" w:rsidRPr="00FD30DA" w:rsidRDefault="00A85108" w:rsidP="00FD30DA">
            <w:pPr>
              <w:pBdr>
                <w:bottom w:val="double" w:sz="4" w:space="1" w:color="auto"/>
              </w:pBdr>
              <w:tabs>
                <w:tab w:val="decimal" w:pos="607"/>
              </w:tabs>
              <w:spacing w:line="360" w:lineRule="exact"/>
              <w:ind w:left="-29" w:right="-29"/>
              <w:rPr>
                <w:rFonts w:ascii="Arial" w:hAnsi="Arial" w:cs="Arial"/>
                <w:sz w:val="20"/>
                <w:szCs w:val="20"/>
              </w:rPr>
            </w:pPr>
            <w:r w:rsidRPr="00FD30DA">
              <w:rPr>
                <w:rFonts w:ascii="Arial" w:hAnsi="Arial" w:cs="Arial"/>
                <w:sz w:val="20"/>
                <w:szCs w:val="20"/>
              </w:rPr>
              <w:t>31</w:t>
            </w:r>
          </w:p>
        </w:tc>
      </w:tr>
    </w:tbl>
    <w:p w14:paraId="6C9734AC" w14:textId="7C13C315" w:rsidR="00C85CBA" w:rsidRDefault="00C85CBA" w:rsidP="00FD30DA">
      <w:pPr>
        <w:tabs>
          <w:tab w:val="left" w:pos="2160"/>
          <w:tab w:val="right" w:pos="7280"/>
          <w:tab w:val="right" w:pos="8540"/>
        </w:tabs>
        <w:spacing w:before="200" w:after="40" w:line="360" w:lineRule="exact"/>
        <w:ind w:left="605" w:hanging="605"/>
        <w:jc w:val="thaiDistribute"/>
        <w:rPr>
          <w:rFonts w:ascii="Arial" w:hAnsi="Arial" w:cs="Arial"/>
          <w:b/>
          <w:bCs/>
          <w:sz w:val="22"/>
          <w:szCs w:val="22"/>
        </w:rPr>
      </w:pPr>
      <w:r>
        <w:rPr>
          <w:rFonts w:ascii="Arial" w:hAnsi="Arial" w:cs="Arial"/>
          <w:b/>
          <w:bCs/>
          <w:sz w:val="22"/>
          <w:szCs w:val="22"/>
        </w:rPr>
        <w:tab/>
      </w:r>
      <w:r w:rsidR="00A85108">
        <w:rPr>
          <w:rFonts w:ascii="Arial" w:hAnsi="Arial" w:cs="Arial"/>
          <w:b/>
          <w:bCs/>
          <w:sz w:val="22"/>
          <w:szCs w:val="22"/>
        </w:rPr>
        <w:t>Geographic information</w:t>
      </w:r>
    </w:p>
    <w:p w14:paraId="7EFC3CF3" w14:textId="6B1EBFB0" w:rsidR="00C85CBA" w:rsidRPr="00C85CBA" w:rsidRDefault="00C85CBA" w:rsidP="00FD30DA">
      <w:pPr>
        <w:tabs>
          <w:tab w:val="left" w:pos="2160"/>
          <w:tab w:val="right" w:pos="7280"/>
          <w:tab w:val="right" w:pos="8540"/>
        </w:tabs>
        <w:spacing w:before="120" w:after="40" w:line="360" w:lineRule="exact"/>
        <w:ind w:left="605" w:hanging="605"/>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Revenue from external customers </w:t>
      </w:r>
      <w:r w:rsidR="006F7136">
        <w:rPr>
          <w:rFonts w:ascii="Arial" w:hAnsi="Arial" w:cs="Arial"/>
          <w:sz w:val="22"/>
          <w:szCs w:val="22"/>
        </w:rPr>
        <w:t>based</w:t>
      </w:r>
      <w:r>
        <w:rPr>
          <w:rFonts w:ascii="Arial" w:hAnsi="Arial" w:cs="Arial"/>
          <w:sz w:val="22"/>
          <w:szCs w:val="22"/>
        </w:rPr>
        <w:t xml:space="preserve"> on locations of the customers</w:t>
      </w:r>
      <w:r w:rsidR="00A85108">
        <w:rPr>
          <w:rFonts w:ascii="Arial" w:hAnsi="Arial" w:cstheme="minorBidi"/>
          <w:sz w:val="22"/>
          <w:szCs w:val="22"/>
        </w:rPr>
        <w:t xml:space="preserve"> in the financial statements</w:t>
      </w:r>
      <w:r>
        <w:rPr>
          <w:rFonts w:ascii="Arial" w:hAnsi="Arial" w:cs="Arial"/>
          <w:sz w:val="22"/>
          <w:szCs w:val="22"/>
        </w:rPr>
        <w:t xml:space="preserve"> for the year</w:t>
      </w:r>
      <w:r w:rsidR="00650354">
        <w:rPr>
          <w:rFonts w:ascii="Arial" w:hAnsi="Arial" w:cs="Arial"/>
          <w:sz w:val="22"/>
          <w:szCs w:val="22"/>
        </w:rPr>
        <w:t>s</w:t>
      </w:r>
      <w:r>
        <w:rPr>
          <w:rFonts w:ascii="Arial" w:hAnsi="Arial" w:cs="Arial"/>
          <w:sz w:val="22"/>
          <w:szCs w:val="22"/>
        </w:rPr>
        <w:t xml:space="preserve"> ended 31 December 2020 and 2019 </w:t>
      </w:r>
      <w:r w:rsidR="006F7136">
        <w:rPr>
          <w:rFonts w:ascii="Arial" w:hAnsi="Arial" w:cs="Arial"/>
          <w:sz w:val="22"/>
          <w:szCs w:val="22"/>
        </w:rPr>
        <w:t>are</w:t>
      </w:r>
      <w:r>
        <w:rPr>
          <w:rFonts w:ascii="Arial" w:hAnsi="Arial" w:cs="Arial"/>
          <w:sz w:val="22"/>
          <w:szCs w:val="22"/>
        </w:rPr>
        <w:t xml:space="preserv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790"/>
        <w:gridCol w:w="2070"/>
        <w:gridCol w:w="1350"/>
        <w:gridCol w:w="1350"/>
      </w:tblGrid>
      <w:tr w:rsidR="00085074" w:rsidRPr="00650354" w14:paraId="7B38020D" w14:textId="77777777" w:rsidTr="00FD30DA">
        <w:trPr>
          <w:trHeight w:val="372"/>
        </w:trPr>
        <w:tc>
          <w:tcPr>
            <w:tcW w:w="1710" w:type="dxa"/>
          </w:tcPr>
          <w:p w14:paraId="1A1DF665" w14:textId="77777777" w:rsidR="00085074" w:rsidRPr="00650354" w:rsidRDefault="00085074" w:rsidP="00FD30DA">
            <w:pPr>
              <w:pStyle w:val="BodyTextIndent3"/>
              <w:spacing w:after="0" w:line="360" w:lineRule="exact"/>
              <w:ind w:left="0"/>
              <w:jc w:val="right"/>
              <w:rPr>
                <w:rFonts w:ascii="Arial" w:hAnsi="Arial" w:cs="Arial"/>
                <w:color w:val="000000"/>
                <w:sz w:val="20"/>
                <w:szCs w:val="20"/>
              </w:rPr>
            </w:pPr>
          </w:p>
        </w:tc>
        <w:tc>
          <w:tcPr>
            <w:tcW w:w="7560" w:type="dxa"/>
            <w:gridSpan w:val="4"/>
          </w:tcPr>
          <w:p w14:paraId="7F22F5AE" w14:textId="341B65D2" w:rsidR="00085074" w:rsidRPr="00650354" w:rsidRDefault="00085074" w:rsidP="00FD30DA">
            <w:pPr>
              <w:pStyle w:val="BodyTextIndent3"/>
              <w:spacing w:after="0" w:line="360" w:lineRule="exact"/>
              <w:ind w:left="0"/>
              <w:jc w:val="right"/>
              <w:rPr>
                <w:rFonts w:ascii="Arial" w:hAnsi="Arial" w:cs="Arial"/>
                <w:sz w:val="20"/>
                <w:szCs w:val="20"/>
              </w:rPr>
            </w:pPr>
            <w:r w:rsidRPr="00650354">
              <w:rPr>
                <w:rFonts w:ascii="Arial" w:hAnsi="Arial" w:cs="Arial"/>
                <w:color w:val="000000"/>
                <w:sz w:val="20"/>
                <w:szCs w:val="20"/>
              </w:rPr>
              <w:t>(Unit: Million Baht)</w:t>
            </w:r>
          </w:p>
        </w:tc>
      </w:tr>
      <w:tr w:rsidR="00085074" w:rsidRPr="00650354" w14:paraId="234AA843" w14:textId="77777777" w:rsidTr="00FD30DA">
        <w:trPr>
          <w:trHeight w:val="99"/>
        </w:trPr>
        <w:tc>
          <w:tcPr>
            <w:tcW w:w="4500" w:type="dxa"/>
            <w:gridSpan w:val="2"/>
          </w:tcPr>
          <w:p w14:paraId="30A4F4BF" w14:textId="77777777" w:rsidR="00085074" w:rsidRPr="00650354" w:rsidRDefault="00085074" w:rsidP="00FD30DA">
            <w:pPr>
              <w:pStyle w:val="BodyTextIndent3"/>
              <w:spacing w:after="0" w:line="360" w:lineRule="exact"/>
              <w:ind w:left="0"/>
              <w:rPr>
                <w:rFonts w:ascii="Arial" w:hAnsi="Arial" w:cs="Arial"/>
                <w:b/>
                <w:bCs/>
                <w:sz w:val="20"/>
                <w:szCs w:val="20"/>
              </w:rPr>
            </w:pPr>
          </w:p>
        </w:tc>
        <w:tc>
          <w:tcPr>
            <w:tcW w:w="2070" w:type="dxa"/>
            <w:vAlign w:val="bottom"/>
          </w:tcPr>
          <w:p w14:paraId="434E1B34" w14:textId="7E62CC3A" w:rsidR="00085074" w:rsidRPr="00650354" w:rsidRDefault="00085074" w:rsidP="00FD30DA">
            <w:pPr>
              <w:pBdr>
                <w:bottom w:val="single" w:sz="4" w:space="1" w:color="auto"/>
              </w:pBdr>
              <w:spacing w:line="360" w:lineRule="exact"/>
              <w:jc w:val="center"/>
              <w:rPr>
                <w:rFonts w:ascii="Arial" w:hAnsi="Arial" w:cs="Arial"/>
                <w:color w:val="000000"/>
                <w:sz w:val="20"/>
                <w:szCs w:val="20"/>
                <w:u w:val="single"/>
              </w:rPr>
            </w:pPr>
            <w:r w:rsidRPr="00650354">
              <w:rPr>
                <w:rFonts w:ascii="Arial" w:hAnsi="Arial" w:cs="Arial"/>
                <w:sz w:val="20"/>
                <w:szCs w:val="20"/>
              </w:rPr>
              <w:t>Consolidated financial statement</w:t>
            </w:r>
          </w:p>
        </w:tc>
        <w:tc>
          <w:tcPr>
            <w:tcW w:w="2700" w:type="dxa"/>
            <w:gridSpan w:val="2"/>
            <w:vAlign w:val="bottom"/>
          </w:tcPr>
          <w:p w14:paraId="24A13858" w14:textId="77777777" w:rsidR="00085074" w:rsidRPr="00650354" w:rsidRDefault="00085074" w:rsidP="00FD30DA">
            <w:pPr>
              <w:pBdr>
                <w:bottom w:val="single" w:sz="4" w:space="1" w:color="auto"/>
              </w:pBdr>
              <w:spacing w:line="360" w:lineRule="exact"/>
              <w:ind w:right="-43"/>
              <w:jc w:val="center"/>
              <w:rPr>
                <w:rFonts w:ascii="Arial" w:hAnsi="Arial" w:cs="Arial"/>
                <w:sz w:val="20"/>
                <w:szCs w:val="20"/>
              </w:rPr>
            </w:pPr>
            <w:r w:rsidRPr="00650354">
              <w:rPr>
                <w:rFonts w:ascii="Arial" w:hAnsi="Arial" w:cs="Arial"/>
                <w:sz w:val="20"/>
                <w:szCs w:val="20"/>
              </w:rPr>
              <w:t xml:space="preserve">The Company’s </w:t>
            </w:r>
          </w:p>
          <w:p w14:paraId="2896265E" w14:textId="06D7ECB9" w:rsidR="00085074" w:rsidRPr="00650354" w:rsidRDefault="00085074" w:rsidP="00FD30DA">
            <w:pPr>
              <w:pBdr>
                <w:bottom w:val="single" w:sz="4" w:space="1" w:color="auto"/>
              </w:pBdr>
              <w:spacing w:line="360" w:lineRule="exact"/>
              <w:ind w:right="-43"/>
              <w:jc w:val="center"/>
              <w:rPr>
                <w:rFonts w:ascii="Arial" w:hAnsi="Arial" w:cs="Arial"/>
                <w:color w:val="000000"/>
                <w:sz w:val="20"/>
                <w:szCs w:val="20"/>
                <w:u w:val="single"/>
              </w:rPr>
            </w:pPr>
            <w:r w:rsidRPr="00650354">
              <w:rPr>
                <w:rFonts w:ascii="Arial" w:hAnsi="Arial" w:cs="Arial"/>
                <w:sz w:val="20"/>
                <w:szCs w:val="20"/>
              </w:rPr>
              <w:t>financial statements</w:t>
            </w:r>
          </w:p>
        </w:tc>
      </w:tr>
      <w:tr w:rsidR="00085074" w:rsidRPr="00650354" w14:paraId="18848C22" w14:textId="77777777" w:rsidTr="00FD30DA">
        <w:trPr>
          <w:trHeight w:val="80"/>
        </w:trPr>
        <w:tc>
          <w:tcPr>
            <w:tcW w:w="4500" w:type="dxa"/>
            <w:gridSpan w:val="2"/>
          </w:tcPr>
          <w:p w14:paraId="2EB3B804" w14:textId="77777777" w:rsidR="00085074" w:rsidRPr="00650354" w:rsidRDefault="00085074" w:rsidP="00FD30DA">
            <w:pPr>
              <w:pStyle w:val="BodyTextIndent3"/>
              <w:spacing w:after="0" w:line="360" w:lineRule="exact"/>
              <w:ind w:left="0"/>
              <w:rPr>
                <w:rFonts w:ascii="Arial" w:hAnsi="Arial" w:cs="Arial"/>
                <w:b/>
                <w:bCs/>
                <w:sz w:val="20"/>
                <w:szCs w:val="20"/>
              </w:rPr>
            </w:pPr>
          </w:p>
        </w:tc>
        <w:tc>
          <w:tcPr>
            <w:tcW w:w="2070" w:type="dxa"/>
            <w:vAlign w:val="bottom"/>
          </w:tcPr>
          <w:p w14:paraId="3F910D5F" w14:textId="4F0980DD" w:rsidR="00085074" w:rsidRPr="00650354" w:rsidRDefault="00085074" w:rsidP="00FD30DA">
            <w:pPr>
              <w:spacing w:line="360" w:lineRule="exact"/>
              <w:jc w:val="center"/>
              <w:rPr>
                <w:rFonts w:ascii="Arial" w:hAnsi="Arial" w:cs="Arial"/>
                <w:color w:val="000000"/>
                <w:sz w:val="20"/>
                <w:szCs w:val="20"/>
                <w:u w:val="single"/>
              </w:rPr>
            </w:pPr>
            <w:r w:rsidRPr="00650354">
              <w:rPr>
                <w:rFonts w:ascii="Arial" w:hAnsi="Arial" w:cs="Arial"/>
                <w:sz w:val="20"/>
                <w:szCs w:val="20"/>
                <w:u w:val="single"/>
              </w:rPr>
              <w:t>2019</w:t>
            </w:r>
          </w:p>
        </w:tc>
        <w:tc>
          <w:tcPr>
            <w:tcW w:w="1350" w:type="dxa"/>
            <w:vAlign w:val="bottom"/>
          </w:tcPr>
          <w:p w14:paraId="3FA73EB4" w14:textId="623C1642" w:rsidR="00085074" w:rsidRPr="00650354" w:rsidRDefault="00085074" w:rsidP="00FD30DA">
            <w:pPr>
              <w:spacing w:line="360" w:lineRule="exact"/>
              <w:jc w:val="center"/>
              <w:rPr>
                <w:rFonts w:ascii="Arial" w:hAnsi="Arial" w:cs="Arial"/>
                <w:color w:val="000000"/>
                <w:sz w:val="20"/>
                <w:szCs w:val="20"/>
                <w:u w:val="single"/>
              </w:rPr>
            </w:pPr>
            <w:r w:rsidRPr="00650354">
              <w:rPr>
                <w:rFonts w:ascii="Arial" w:hAnsi="Arial" w:cs="Arial"/>
                <w:sz w:val="20"/>
                <w:szCs w:val="20"/>
                <w:u w:val="single"/>
              </w:rPr>
              <w:t>2020</w:t>
            </w:r>
          </w:p>
        </w:tc>
        <w:tc>
          <w:tcPr>
            <w:tcW w:w="1350" w:type="dxa"/>
            <w:vAlign w:val="bottom"/>
          </w:tcPr>
          <w:p w14:paraId="0E1D63A6" w14:textId="3B18C4E4" w:rsidR="00085074" w:rsidRPr="00650354" w:rsidRDefault="00085074" w:rsidP="00FD30DA">
            <w:pPr>
              <w:spacing w:line="360" w:lineRule="exact"/>
              <w:jc w:val="center"/>
              <w:rPr>
                <w:rFonts w:ascii="Arial" w:hAnsi="Arial" w:cs="Arial"/>
                <w:color w:val="000000"/>
                <w:sz w:val="20"/>
                <w:szCs w:val="20"/>
                <w:u w:val="single"/>
              </w:rPr>
            </w:pPr>
            <w:r w:rsidRPr="00650354">
              <w:rPr>
                <w:rFonts w:ascii="Arial" w:hAnsi="Arial" w:cs="Arial"/>
                <w:sz w:val="20"/>
                <w:szCs w:val="20"/>
                <w:u w:val="single"/>
              </w:rPr>
              <w:t>2019</w:t>
            </w:r>
          </w:p>
        </w:tc>
      </w:tr>
      <w:tr w:rsidR="00085074" w:rsidRPr="00650354" w14:paraId="6CAF389E" w14:textId="77777777" w:rsidTr="00FD30DA">
        <w:trPr>
          <w:trHeight w:val="80"/>
        </w:trPr>
        <w:tc>
          <w:tcPr>
            <w:tcW w:w="4500" w:type="dxa"/>
            <w:gridSpan w:val="2"/>
          </w:tcPr>
          <w:p w14:paraId="3000AA00" w14:textId="77777777" w:rsidR="00085074" w:rsidRPr="00650354" w:rsidRDefault="00085074" w:rsidP="00FD30DA">
            <w:pPr>
              <w:pStyle w:val="BodyTextIndent3"/>
              <w:spacing w:after="0" w:line="360" w:lineRule="exact"/>
              <w:ind w:left="0"/>
              <w:rPr>
                <w:rFonts w:ascii="Arial" w:hAnsi="Arial" w:cs="Arial"/>
                <w:sz w:val="20"/>
                <w:szCs w:val="20"/>
              </w:rPr>
            </w:pPr>
            <w:r w:rsidRPr="00650354">
              <w:rPr>
                <w:rFonts w:ascii="Arial" w:hAnsi="Arial" w:cs="Arial"/>
                <w:sz w:val="20"/>
                <w:szCs w:val="20"/>
              </w:rPr>
              <w:t>Revenue from external customers</w:t>
            </w:r>
          </w:p>
        </w:tc>
        <w:tc>
          <w:tcPr>
            <w:tcW w:w="2070" w:type="dxa"/>
          </w:tcPr>
          <w:p w14:paraId="2BE81EE9" w14:textId="77777777" w:rsidR="00085074" w:rsidRPr="00650354" w:rsidRDefault="00085074" w:rsidP="00FD30DA">
            <w:pPr>
              <w:spacing w:line="360" w:lineRule="exact"/>
              <w:jc w:val="center"/>
              <w:rPr>
                <w:rFonts w:ascii="Arial" w:hAnsi="Arial" w:cs="Arial"/>
                <w:color w:val="000000"/>
                <w:sz w:val="20"/>
                <w:szCs w:val="20"/>
                <w:u w:val="single"/>
              </w:rPr>
            </w:pPr>
          </w:p>
        </w:tc>
        <w:tc>
          <w:tcPr>
            <w:tcW w:w="1350" w:type="dxa"/>
          </w:tcPr>
          <w:p w14:paraId="24869DF0" w14:textId="3ABAD0C6" w:rsidR="00085074" w:rsidRPr="00650354" w:rsidRDefault="00085074" w:rsidP="00FD30DA">
            <w:pPr>
              <w:spacing w:line="360" w:lineRule="exact"/>
              <w:jc w:val="center"/>
              <w:rPr>
                <w:rFonts w:ascii="Arial" w:hAnsi="Arial" w:cs="Arial"/>
                <w:color w:val="000000"/>
                <w:sz w:val="20"/>
                <w:szCs w:val="20"/>
                <w:u w:val="single"/>
              </w:rPr>
            </w:pPr>
          </w:p>
        </w:tc>
        <w:tc>
          <w:tcPr>
            <w:tcW w:w="1350" w:type="dxa"/>
          </w:tcPr>
          <w:p w14:paraId="5B65D528" w14:textId="77777777" w:rsidR="00085074" w:rsidRPr="00650354" w:rsidRDefault="00085074" w:rsidP="00FD30DA">
            <w:pPr>
              <w:spacing w:line="360" w:lineRule="exact"/>
              <w:jc w:val="center"/>
              <w:rPr>
                <w:rFonts w:ascii="Arial" w:hAnsi="Arial" w:cs="Arial"/>
                <w:color w:val="000000"/>
                <w:sz w:val="20"/>
                <w:szCs w:val="20"/>
                <w:u w:val="single"/>
              </w:rPr>
            </w:pPr>
          </w:p>
        </w:tc>
      </w:tr>
      <w:tr w:rsidR="00085074" w:rsidRPr="00650354" w14:paraId="5C8EF491" w14:textId="77777777" w:rsidTr="00FD30DA">
        <w:trPr>
          <w:trHeight w:val="80"/>
        </w:trPr>
        <w:tc>
          <w:tcPr>
            <w:tcW w:w="4500" w:type="dxa"/>
            <w:gridSpan w:val="2"/>
          </w:tcPr>
          <w:p w14:paraId="191C047B" w14:textId="0B59A676" w:rsidR="00085074" w:rsidRPr="00650354" w:rsidRDefault="00085074" w:rsidP="00FD30DA">
            <w:pPr>
              <w:pStyle w:val="BodyTextIndent3"/>
              <w:spacing w:after="0" w:line="360" w:lineRule="exact"/>
              <w:ind w:left="0" w:firstLine="165"/>
              <w:rPr>
                <w:rFonts w:ascii="Arial" w:hAnsi="Arial" w:cs="Browallia New"/>
                <w:sz w:val="20"/>
                <w:szCs w:val="20"/>
              </w:rPr>
            </w:pPr>
            <w:r w:rsidRPr="00650354">
              <w:rPr>
                <w:rFonts w:ascii="Arial" w:hAnsi="Arial" w:cs="Arial"/>
                <w:sz w:val="20"/>
                <w:szCs w:val="20"/>
              </w:rPr>
              <w:t>Thailand</w:t>
            </w:r>
          </w:p>
        </w:tc>
        <w:tc>
          <w:tcPr>
            <w:tcW w:w="2070" w:type="dxa"/>
          </w:tcPr>
          <w:p w14:paraId="4BA98C36" w14:textId="3F6597C5" w:rsidR="00085074" w:rsidRPr="00650354" w:rsidRDefault="00085074" w:rsidP="00FD30DA">
            <w:pPr>
              <w:tabs>
                <w:tab w:val="decimal" w:pos="1512"/>
              </w:tabs>
              <w:spacing w:line="360" w:lineRule="exact"/>
              <w:rPr>
                <w:rFonts w:ascii="Arial" w:hAnsi="Arial" w:cs="Arial"/>
                <w:color w:val="000000"/>
                <w:sz w:val="20"/>
                <w:szCs w:val="20"/>
              </w:rPr>
            </w:pPr>
            <w:r w:rsidRPr="00650354">
              <w:rPr>
                <w:rFonts w:ascii="Arial" w:hAnsi="Arial" w:cs="Arial"/>
                <w:color w:val="000000"/>
                <w:sz w:val="20"/>
                <w:szCs w:val="20"/>
              </w:rPr>
              <w:t>289</w:t>
            </w:r>
          </w:p>
        </w:tc>
        <w:tc>
          <w:tcPr>
            <w:tcW w:w="1350" w:type="dxa"/>
          </w:tcPr>
          <w:p w14:paraId="62E4988E" w14:textId="02F6A877"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311</w:t>
            </w:r>
          </w:p>
        </w:tc>
        <w:tc>
          <w:tcPr>
            <w:tcW w:w="1350" w:type="dxa"/>
          </w:tcPr>
          <w:p w14:paraId="76BD706D" w14:textId="77777777"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289</w:t>
            </w:r>
          </w:p>
        </w:tc>
      </w:tr>
      <w:tr w:rsidR="00085074" w:rsidRPr="00650354" w14:paraId="0FC099DA" w14:textId="77777777" w:rsidTr="00FD30DA">
        <w:trPr>
          <w:trHeight w:val="80"/>
        </w:trPr>
        <w:tc>
          <w:tcPr>
            <w:tcW w:w="4500" w:type="dxa"/>
            <w:gridSpan w:val="2"/>
          </w:tcPr>
          <w:p w14:paraId="0F1D9AAE" w14:textId="0BE68E29" w:rsidR="00085074" w:rsidRPr="00650354" w:rsidRDefault="00085074" w:rsidP="00FD30DA">
            <w:pPr>
              <w:pStyle w:val="BodyTextIndent3"/>
              <w:spacing w:after="0" w:line="360" w:lineRule="exact"/>
              <w:ind w:left="0" w:firstLine="165"/>
              <w:rPr>
                <w:rFonts w:ascii="Arial" w:hAnsi="Arial" w:cs="Arial"/>
                <w:sz w:val="20"/>
                <w:szCs w:val="20"/>
              </w:rPr>
            </w:pPr>
            <w:r w:rsidRPr="00650354">
              <w:rPr>
                <w:rFonts w:ascii="Arial" w:hAnsi="Arial" w:cs="Arial"/>
                <w:sz w:val="20"/>
                <w:szCs w:val="20"/>
              </w:rPr>
              <w:t>Middle East</w:t>
            </w:r>
          </w:p>
        </w:tc>
        <w:tc>
          <w:tcPr>
            <w:tcW w:w="2070" w:type="dxa"/>
          </w:tcPr>
          <w:p w14:paraId="1557118E" w14:textId="377C34B6" w:rsidR="00085074" w:rsidRPr="00650354" w:rsidRDefault="00085074" w:rsidP="00FD30DA">
            <w:pPr>
              <w:tabs>
                <w:tab w:val="decimal" w:pos="1512"/>
              </w:tabs>
              <w:spacing w:line="360" w:lineRule="exact"/>
              <w:rPr>
                <w:rFonts w:ascii="Arial" w:hAnsi="Arial" w:cs="Arial"/>
                <w:color w:val="000000"/>
                <w:sz w:val="20"/>
                <w:szCs w:val="20"/>
              </w:rPr>
            </w:pPr>
            <w:r w:rsidRPr="00650354">
              <w:rPr>
                <w:rFonts w:ascii="Arial" w:hAnsi="Arial" w:cs="Arial"/>
                <w:color w:val="000000"/>
                <w:sz w:val="20"/>
                <w:szCs w:val="20"/>
              </w:rPr>
              <w:t>204</w:t>
            </w:r>
          </w:p>
        </w:tc>
        <w:tc>
          <w:tcPr>
            <w:tcW w:w="1350" w:type="dxa"/>
          </w:tcPr>
          <w:p w14:paraId="7DC3C8A5" w14:textId="4274C930"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199</w:t>
            </w:r>
          </w:p>
        </w:tc>
        <w:tc>
          <w:tcPr>
            <w:tcW w:w="1350" w:type="dxa"/>
          </w:tcPr>
          <w:p w14:paraId="5AF54E10" w14:textId="77777777"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204</w:t>
            </w:r>
          </w:p>
        </w:tc>
      </w:tr>
      <w:tr w:rsidR="00085074" w:rsidRPr="00650354" w14:paraId="1C56A9A6" w14:textId="77777777" w:rsidTr="00FD30DA">
        <w:trPr>
          <w:trHeight w:val="80"/>
        </w:trPr>
        <w:tc>
          <w:tcPr>
            <w:tcW w:w="4500" w:type="dxa"/>
            <w:gridSpan w:val="2"/>
          </w:tcPr>
          <w:p w14:paraId="6ADAF218" w14:textId="22870161" w:rsidR="00085074" w:rsidRPr="00650354" w:rsidRDefault="00085074" w:rsidP="00FD30DA">
            <w:pPr>
              <w:pStyle w:val="BodyTextIndent3"/>
              <w:spacing w:after="0" w:line="360" w:lineRule="exact"/>
              <w:ind w:left="0" w:firstLine="165"/>
              <w:rPr>
                <w:rFonts w:ascii="Arial" w:hAnsi="Arial" w:cs="Arial"/>
                <w:sz w:val="20"/>
                <w:szCs w:val="20"/>
              </w:rPr>
            </w:pPr>
            <w:r w:rsidRPr="00650354">
              <w:rPr>
                <w:rFonts w:ascii="Arial" w:hAnsi="Arial" w:cs="Arial"/>
                <w:sz w:val="20"/>
                <w:szCs w:val="20"/>
              </w:rPr>
              <w:t>South East Asia</w:t>
            </w:r>
          </w:p>
        </w:tc>
        <w:tc>
          <w:tcPr>
            <w:tcW w:w="2070" w:type="dxa"/>
          </w:tcPr>
          <w:p w14:paraId="38DAC7C3" w14:textId="32FF0348" w:rsidR="00085074" w:rsidRPr="00650354" w:rsidRDefault="00085074" w:rsidP="00FD30DA">
            <w:pPr>
              <w:tabs>
                <w:tab w:val="decimal" w:pos="1512"/>
              </w:tabs>
              <w:spacing w:line="360" w:lineRule="exact"/>
              <w:rPr>
                <w:rFonts w:ascii="Arial" w:hAnsi="Arial" w:cs="Arial"/>
                <w:color w:val="000000"/>
                <w:sz w:val="20"/>
                <w:szCs w:val="20"/>
              </w:rPr>
            </w:pPr>
            <w:r w:rsidRPr="00650354">
              <w:rPr>
                <w:rFonts w:ascii="Arial" w:hAnsi="Arial" w:cs="Arial"/>
                <w:color w:val="000000"/>
                <w:sz w:val="20"/>
                <w:szCs w:val="20"/>
              </w:rPr>
              <w:t>128</w:t>
            </w:r>
          </w:p>
        </w:tc>
        <w:tc>
          <w:tcPr>
            <w:tcW w:w="1350" w:type="dxa"/>
          </w:tcPr>
          <w:p w14:paraId="6C8681DF" w14:textId="48492344"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111</w:t>
            </w:r>
          </w:p>
        </w:tc>
        <w:tc>
          <w:tcPr>
            <w:tcW w:w="1350" w:type="dxa"/>
          </w:tcPr>
          <w:p w14:paraId="7F312B4A" w14:textId="77777777"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128</w:t>
            </w:r>
          </w:p>
        </w:tc>
      </w:tr>
      <w:tr w:rsidR="00085074" w:rsidRPr="00650354" w14:paraId="3B22799C" w14:textId="77777777" w:rsidTr="00FD30DA">
        <w:trPr>
          <w:trHeight w:val="80"/>
        </w:trPr>
        <w:tc>
          <w:tcPr>
            <w:tcW w:w="4500" w:type="dxa"/>
            <w:gridSpan w:val="2"/>
          </w:tcPr>
          <w:p w14:paraId="43B71135" w14:textId="09C736C5" w:rsidR="00085074" w:rsidRPr="00650354" w:rsidRDefault="00085074" w:rsidP="00FD30DA">
            <w:pPr>
              <w:pStyle w:val="BodyTextIndent3"/>
              <w:spacing w:after="0" w:line="360" w:lineRule="exact"/>
              <w:ind w:left="0" w:firstLine="165"/>
              <w:rPr>
                <w:rFonts w:ascii="Arial" w:hAnsi="Arial" w:cs="Arial"/>
                <w:sz w:val="20"/>
                <w:szCs w:val="20"/>
              </w:rPr>
            </w:pPr>
            <w:r w:rsidRPr="00650354">
              <w:rPr>
                <w:rFonts w:ascii="Arial" w:hAnsi="Arial" w:cs="Arial"/>
                <w:sz w:val="20"/>
                <w:szCs w:val="20"/>
              </w:rPr>
              <w:t>South Asia</w:t>
            </w:r>
          </w:p>
        </w:tc>
        <w:tc>
          <w:tcPr>
            <w:tcW w:w="2070" w:type="dxa"/>
          </w:tcPr>
          <w:p w14:paraId="590376EF" w14:textId="7C2DC0D6" w:rsidR="00085074" w:rsidRPr="00650354" w:rsidRDefault="00085074" w:rsidP="00FD30DA">
            <w:pPr>
              <w:tabs>
                <w:tab w:val="decimal" w:pos="1512"/>
              </w:tabs>
              <w:spacing w:line="360" w:lineRule="exact"/>
              <w:rPr>
                <w:rFonts w:ascii="Arial" w:hAnsi="Arial" w:cs="Arial"/>
                <w:color w:val="000000"/>
                <w:sz w:val="20"/>
                <w:szCs w:val="20"/>
              </w:rPr>
            </w:pPr>
            <w:r w:rsidRPr="00650354">
              <w:rPr>
                <w:rFonts w:ascii="Arial" w:hAnsi="Arial" w:cs="Arial"/>
                <w:color w:val="000000"/>
                <w:sz w:val="20"/>
                <w:szCs w:val="20"/>
              </w:rPr>
              <w:t>38</w:t>
            </w:r>
          </w:p>
        </w:tc>
        <w:tc>
          <w:tcPr>
            <w:tcW w:w="1350" w:type="dxa"/>
          </w:tcPr>
          <w:p w14:paraId="611BF82B" w14:textId="3C2E586F"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23</w:t>
            </w:r>
          </w:p>
        </w:tc>
        <w:tc>
          <w:tcPr>
            <w:tcW w:w="1350" w:type="dxa"/>
          </w:tcPr>
          <w:p w14:paraId="090C6244" w14:textId="77777777"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38</w:t>
            </w:r>
          </w:p>
        </w:tc>
      </w:tr>
      <w:tr w:rsidR="00085074" w:rsidRPr="00650354" w14:paraId="60AE82D1" w14:textId="77777777" w:rsidTr="00FD30DA">
        <w:trPr>
          <w:trHeight w:val="80"/>
        </w:trPr>
        <w:tc>
          <w:tcPr>
            <w:tcW w:w="4500" w:type="dxa"/>
            <w:gridSpan w:val="2"/>
          </w:tcPr>
          <w:p w14:paraId="34A02446" w14:textId="3A8CE8E0" w:rsidR="00085074" w:rsidRPr="00650354" w:rsidRDefault="00085074" w:rsidP="00FD30DA">
            <w:pPr>
              <w:pStyle w:val="BodyTextIndent3"/>
              <w:spacing w:after="0" w:line="360" w:lineRule="exact"/>
              <w:ind w:left="0" w:firstLine="165"/>
              <w:rPr>
                <w:rFonts w:ascii="Arial" w:hAnsi="Arial" w:cs="Arial"/>
                <w:sz w:val="20"/>
                <w:szCs w:val="20"/>
              </w:rPr>
            </w:pPr>
            <w:r w:rsidRPr="00650354">
              <w:rPr>
                <w:rFonts w:ascii="Arial" w:hAnsi="Arial" w:cs="Arial"/>
                <w:sz w:val="20"/>
                <w:szCs w:val="20"/>
              </w:rPr>
              <w:t>South America</w:t>
            </w:r>
          </w:p>
        </w:tc>
        <w:tc>
          <w:tcPr>
            <w:tcW w:w="2070" w:type="dxa"/>
          </w:tcPr>
          <w:p w14:paraId="33D111CE" w14:textId="024BD03A" w:rsidR="00085074" w:rsidRPr="00650354" w:rsidRDefault="00085074" w:rsidP="00FD30DA">
            <w:pPr>
              <w:tabs>
                <w:tab w:val="decimal" w:pos="1512"/>
              </w:tabs>
              <w:spacing w:line="360" w:lineRule="exact"/>
              <w:rPr>
                <w:rFonts w:ascii="Arial" w:hAnsi="Arial" w:cs="Arial"/>
                <w:color w:val="000000"/>
                <w:sz w:val="20"/>
                <w:szCs w:val="20"/>
              </w:rPr>
            </w:pPr>
            <w:r w:rsidRPr="00650354">
              <w:rPr>
                <w:rFonts w:ascii="Arial" w:hAnsi="Arial" w:cs="Arial"/>
                <w:color w:val="000000"/>
                <w:sz w:val="20"/>
                <w:szCs w:val="20"/>
              </w:rPr>
              <w:t>11</w:t>
            </w:r>
          </w:p>
        </w:tc>
        <w:tc>
          <w:tcPr>
            <w:tcW w:w="1350" w:type="dxa"/>
          </w:tcPr>
          <w:p w14:paraId="7E9C59A8" w14:textId="74F69C24"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9</w:t>
            </w:r>
          </w:p>
        </w:tc>
        <w:tc>
          <w:tcPr>
            <w:tcW w:w="1350" w:type="dxa"/>
          </w:tcPr>
          <w:p w14:paraId="4F288621" w14:textId="77777777"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11</w:t>
            </w:r>
          </w:p>
        </w:tc>
      </w:tr>
      <w:tr w:rsidR="00085074" w:rsidRPr="00650354" w14:paraId="61AF050E" w14:textId="77777777" w:rsidTr="00FD30DA">
        <w:trPr>
          <w:trHeight w:val="80"/>
        </w:trPr>
        <w:tc>
          <w:tcPr>
            <w:tcW w:w="4500" w:type="dxa"/>
            <w:gridSpan w:val="2"/>
          </w:tcPr>
          <w:p w14:paraId="21DD7C2C" w14:textId="4ACEB3E3" w:rsidR="00085074" w:rsidRPr="00650354" w:rsidRDefault="00085074" w:rsidP="00FD30DA">
            <w:pPr>
              <w:pStyle w:val="BodyTextIndent3"/>
              <w:spacing w:after="0" w:line="360" w:lineRule="exact"/>
              <w:ind w:left="0" w:firstLine="165"/>
              <w:rPr>
                <w:rFonts w:ascii="Arial" w:hAnsi="Arial" w:cs="Arial"/>
                <w:sz w:val="20"/>
                <w:szCs w:val="20"/>
              </w:rPr>
            </w:pPr>
            <w:r w:rsidRPr="00650354">
              <w:rPr>
                <w:rFonts w:ascii="Arial" w:hAnsi="Arial" w:cs="Arial"/>
                <w:sz w:val="20"/>
                <w:szCs w:val="20"/>
              </w:rPr>
              <w:t>North America</w:t>
            </w:r>
          </w:p>
        </w:tc>
        <w:tc>
          <w:tcPr>
            <w:tcW w:w="2070" w:type="dxa"/>
          </w:tcPr>
          <w:p w14:paraId="2F67EB62" w14:textId="317FE590" w:rsidR="00085074" w:rsidRPr="00650354" w:rsidRDefault="00085074" w:rsidP="00FD30DA">
            <w:pPr>
              <w:tabs>
                <w:tab w:val="decimal" w:pos="1512"/>
              </w:tabs>
              <w:spacing w:line="360" w:lineRule="exact"/>
              <w:rPr>
                <w:rFonts w:ascii="Arial" w:hAnsi="Arial" w:cs="Arial"/>
                <w:color w:val="000000"/>
                <w:sz w:val="20"/>
                <w:szCs w:val="20"/>
              </w:rPr>
            </w:pPr>
            <w:r w:rsidRPr="00650354">
              <w:rPr>
                <w:rFonts w:ascii="Arial" w:hAnsi="Arial" w:cs="Arial"/>
                <w:color w:val="000000"/>
                <w:sz w:val="20"/>
                <w:szCs w:val="20"/>
              </w:rPr>
              <w:t>3</w:t>
            </w:r>
          </w:p>
        </w:tc>
        <w:tc>
          <w:tcPr>
            <w:tcW w:w="1350" w:type="dxa"/>
          </w:tcPr>
          <w:p w14:paraId="48F15B35" w14:textId="76A4E812"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6</w:t>
            </w:r>
          </w:p>
        </w:tc>
        <w:tc>
          <w:tcPr>
            <w:tcW w:w="1350" w:type="dxa"/>
          </w:tcPr>
          <w:p w14:paraId="6E44D512" w14:textId="77777777"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3</w:t>
            </w:r>
          </w:p>
        </w:tc>
      </w:tr>
      <w:tr w:rsidR="00085074" w:rsidRPr="00650354" w14:paraId="681C4AB1" w14:textId="77777777" w:rsidTr="00FD30DA">
        <w:trPr>
          <w:trHeight w:val="80"/>
        </w:trPr>
        <w:tc>
          <w:tcPr>
            <w:tcW w:w="4500" w:type="dxa"/>
            <w:gridSpan w:val="2"/>
          </w:tcPr>
          <w:p w14:paraId="1261CB1F" w14:textId="76D7F57C" w:rsidR="00085074" w:rsidRPr="00650354" w:rsidRDefault="00085074" w:rsidP="00FD30DA">
            <w:pPr>
              <w:pStyle w:val="BodyTextIndent3"/>
              <w:spacing w:after="0" w:line="360" w:lineRule="exact"/>
              <w:ind w:left="0" w:firstLine="165"/>
              <w:rPr>
                <w:rFonts w:ascii="Arial" w:hAnsi="Arial" w:cs="Arial"/>
                <w:sz w:val="20"/>
                <w:szCs w:val="20"/>
              </w:rPr>
            </w:pPr>
            <w:r w:rsidRPr="00650354">
              <w:rPr>
                <w:rFonts w:ascii="Arial" w:hAnsi="Arial" w:cs="Arial"/>
                <w:sz w:val="20"/>
                <w:szCs w:val="20"/>
              </w:rPr>
              <w:t>Europe</w:t>
            </w:r>
          </w:p>
        </w:tc>
        <w:tc>
          <w:tcPr>
            <w:tcW w:w="2070" w:type="dxa"/>
          </w:tcPr>
          <w:p w14:paraId="4DFBA635" w14:textId="12968A67" w:rsidR="00085074" w:rsidRPr="00650354" w:rsidRDefault="00085074" w:rsidP="00FD30DA">
            <w:pPr>
              <w:tabs>
                <w:tab w:val="decimal" w:pos="1512"/>
              </w:tabs>
              <w:spacing w:line="360" w:lineRule="exact"/>
              <w:rPr>
                <w:rFonts w:ascii="Arial" w:hAnsi="Arial" w:cs="Arial"/>
                <w:color w:val="000000"/>
                <w:sz w:val="20"/>
                <w:szCs w:val="20"/>
              </w:rPr>
            </w:pPr>
            <w:r w:rsidRPr="00650354">
              <w:rPr>
                <w:rFonts w:ascii="Arial" w:hAnsi="Arial" w:cs="Arial"/>
                <w:color w:val="000000"/>
                <w:sz w:val="20"/>
                <w:szCs w:val="20"/>
              </w:rPr>
              <w:t>3</w:t>
            </w:r>
          </w:p>
        </w:tc>
        <w:tc>
          <w:tcPr>
            <w:tcW w:w="1350" w:type="dxa"/>
          </w:tcPr>
          <w:p w14:paraId="4CBA205B" w14:textId="40BDD75B"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6</w:t>
            </w:r>
          </w:p>
        </w:tc>
        <w:tc>
          <w:tcPr>
            <w:tcW w:w="1350" w:type="dxa"/>
          </w:tcPr>
          <w:p w14:paraId="1B781076" w14:textId="77777777" w:rsidR="00085074" w:rsidRPr="00650354" w:rsidRDefault="00085074" w:rsidP="00FD30DA">
            <w:pP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3</w:t>
            </w:r>
          </w:p>
        </w:tc>
      </w:tr>
      <w:tr w:rsidR="00085074" w:rsidRPr="00650354" w14:paraId="18CC3B78" w14:textId="77777777" w:rsidTr="00FD30DA">
        <w:trPr>
          <w:trHeight w:val="80"/>
        </w:trPr>
        <w:tc>
          <w:tcPr>
            <w:tcW w:w="4500" w:type="dxa"/>
            <w:gridSpan w:val="2"/>
          </w:tcPr>
          <w:p w14:paraId="206A619D" w14:textId="55F19713" w:rsidR="00085074" w:rsidRPr="00650354" w:rsidRDefault="00085074" w:rsidP="00FD30DA">
            <w:pPr>
              <w:pStyle w:val="BodyTextIndent3"/>
              <w:spacing w:after="0" w:line="360" w:lineRule="exact"/>
              <w:ind w:left="0" w:firstLine="165"/>
              <w:rPr>
                <w:rFonts w:ascii="Arial" w:hAnsi="Arial" w:cs="Arial"/>
                <w:sz w:val="20"/>
                <w:szCs w:val="20"/>
                <w:cs/>
              </w:rPr>
            </w:pPr>
            <w:r w:rsidRPr="00650354">
              <w:rPr>
                <w:rFonts w:ascii="Arial" w:hAnsi="Arial" w:cs="Arial"/>
                <w:sz w:val="20"/>
                <w:szCs w:val="20"/>
              </w:rPr>
              <w:t>Others</w:t>
            </w:r>
          </w:p>
        </w:tc>
        <w:tc>
          <w:tcPr>
            <w:tcW w:w="2070" w:type="dxa"/>
          </w:tcPr>
          <w:p w14:paraId="68A69F93" w14:textId="344847AB" w:rsidR="00085074" w:rsidRPr="00650354" w:rsidRDefault="00085074" w:rsidP="00FD30DA">
            <w:pPr>
              <w:pBdr>
                <w:bottom w:val="single" w:sz="4" w:space="1" w:color="auto"/>
              </w:pBdr>
              <w:tabs>
                <w:tab w:val="decimal" w:pos="1512"/>
              </w:tabs>
              <w:spacing w:line="360" w:lineRule="exact"/>
              <w:rPr>
                <w:rFonts w:ascii="Arial" w:hAnsi="Arial" w:cs="Arial"/>
                <w:color w:val="000000"/>
                <w:sz w:val="20"/>
                <w:szCs w:val="20"/>
              </w:rPr>
            </w:pPr>
            <w:r w:rsidRPr="00650354">
              <w:rPr>
                <w:rFonts w:ascii="Arial" w:hAnsi="Arial" w:cs="Arial"/>
                <w:color w:val="000000"/>
                <w:sz w:val="20"/>
                <w:szCs w:val="20"/>
              </w:rPr>
              <w:t>2</w:t>
            </w:r>
          </w:p>
        </w:tc>
        <w:tc>
          <w:tcPr>
            <w:tcW w:w="1350" w:type="dxa"/>
          </w:tcPr>
          <w:p w14:paraId="2C2F7A6F" w14:textId="4A242B86" w:rsidR="00085074" w:rsidRPr="00650354" w:rsidRDefault="00085074" w:rsidP="00FD30DA">
            <w:pPr>
              <w:pBdr>
                <w:bottom w:val="single" w:sz="4" w:space="1" w:color="auto"/>
              </w:pBd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2</w:t>
            </w:r>
          </w:p>
        </w:tc>
        <w:tc>
          <w:tcPr>
            <w:tcW w:w="1350" w:type="dxa"/>
          </w:tcPr>
          <w:p w14:paraId="3478C938" w14:textId="77777777" w:rsidR="00085074" w:rsidRPr="00650354" w:rsidRDefault="00085074" w:rsidP="00FD30DA">
            <w:pPr>
              <w:pBdr>
                <w:bottom w:val="single" w:sz="4" w:space="1" w:color="auto"/>
              </w:pBd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2</w:t>
            </w:r>
          </w:p>
        </w:tc>
      </w:tr>
      <w:tr w:rsidR="00085074" w:rsidRPr="00650354" w14:paraId="48CE29CE" w14:textId="77777777" w:rsidTr="00FD30DA">
        <w:trPr>
          <w:trHeight w:val="80"/>
        </w:trPr>
        <w:tc>
          <w:tcPr>
            <w:tcW w:w="4500" w:type="dxa"/>
            <w:gridSpan w:val="2"/>
          </w:tcPr>
          <w:p w14:paraId="6E122110" w14:textId="77777777" w:rsidR="00085074" w:rsidRPr="00650354" w:rsidRDefault="00085074" w:rsidP="00FD30DA">
            <w:pPr>
              <w:pStyle w:val="BodyTextIndent3"/>
              <w:spacing w:after="0" w:line="360" w:lineRule="exact"/>
              <w:ind w:left="0"/>
              <w:rPr>
                <w:rFonts w:ascii="Arial" w:hAnsi="Arial" w:cs="Arial"/>
                <w:sz w:val="20"/>
                <w:szCs w:val="20"/>
                <w:cs/>
              </w:rPr>
            </w:pPr>
            <w:r w:rsidRPr="00650354">
              <w:rPr>
                <w:rFonts w:ascii="Arial" w:hAnsi="Arial" w:cs="Arial"/>
                <w:sz w:val="20"/>
                <w:szCs w:val="20"/>
              </w:rPr>
              <w:t>Total</w:t>
            </w:r>
          </w:p>
        </w:tc>
        <w:tc>
          <w:tcPr>
            <w:tcW w:w="2070" w:type="dxa"/>
          </w:tcPr>
          <w:p w14:paraId="76998AF2" w14:textId="53F23214" w:rsidR="00085074" w:rsidRPr="00650354" w:rsidRDefault="00085074" w:rsidP="00FD30DA">
            <w:pPr>
              <w:pBdr>
                <w:bottom w:val="double" w:sz="4" w:space="1" w:color="auto"/>
              </w:pBdr>
              <w:tabs>
                <w:tab w:val="decimal" w:pos="1512"/>
              </w:tabs>
              <w:spacing w:line="360" w:lineRule="exact"/>
              <w:rPr>
                <w:rFonts w:ascii="Arial" w:hAnsi="Arial" w:cs="Arial"/>
                <w:color w:val="000000"/>
                <w:sz w:val="20"/>
                <w:szCs w:val="20"/>
              </w:rPr>
            </w:pPr>
            <w:r w:rsidRPr="00650354">
              <w:rPr>
                <w:rFonts w:ascii="Arial" w:hAnsi="Arial" w:cs="Arial"/>
                <w:color w:val="000000"/>
                <w:sz w:val="20"/>
                <w:szCs w:val="20"/>
              </w:rPr>
              <w:t>678</w:t>
            </w:r>
          </w:p>
        </w:tc>
        <w:tc>
          <w:tcPr>
            <w:tcW w:w="1350" w:type="dxa"/>
          </w:tcPr>
          <w:p w14:paraId="488B650A" w14:textId="5B44B9D2" w:rsidR="00085074" w:rsidRPr="00650354" w:rsidRDefault="00085074" w:rsidP="00FD30DA">
            <w:pPr>
              <w:pBdr>
                <w:bottom w:val="double" w:sz="4" w:space="1" w:color="auto"/>
              </w:pBd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667</w:t>
            </w:r>
          </w:p>
        </w:tc>
        <w:tc>
          <w:tcPr>
            <w:tcW w:w="1350" w:type="dxa"/>
          </w:tcPr>
          <w:p w14:paraId="26AFFEC9" w14:textId="77777777" w:rsidR="00085074" w:rsidRPr="00650354" w:rsidRDefault="00085074" w:rsidP="00FD30DA">
            <w:pPr>
              <w:pBdr>
                <w:bottom w:val="double" w:sz="4" w:space="1" w:color="auto"/>
              </w:pBdr>
              <w:tabs>
                <w:tab w:val="decimal" w:pos="876"/>
              </w:tabs>
              <w:spacing w:line="360" w:lineRule="exact"/>
              <w:rPr>
                <w:rFonts w:ascii="Arial" w:hAnsi="Arial" w:cs="Arial"/>
                <w:color w:val="000000"/>
                <w:sz w:val="20"/>
                <w:szCs w:val="20"/>
              </w:rPr>
            </w:pPr>
            <w:r w:rsidRPr="00650354">
              <w:rPr>
                <w:rFonts w:ascii="Arial" w:hAnsi="Arial" w:cs="Arial"/>
                <w:color w:val="000000"/>
                <w:sz w:val="20"/>
                <w:szCs w:val="20"/>
              </w:rPr>
              <w:t>678</w:t>
            </w:r>
          </w:p>
        </w:tc>
      </w:tr>
    </w:tbl>
    <w:p w14:paraId="6CE84AB3" w14:textId="569AE81B" w:rsidR="003963AB" w:rsidRPr="000976D7" w:rsidRDefault="00443831" w:rsidP="00A85108">
      <w:pPr>
        <w:tabs>
          <w:tab w:val="left" w:pos="2160"/>
          <w:tab w:val="right" w:pos="7280"/>
          <w:tab w:val="right" w:pos="8540"/>
        </w:tabs>
        <w:spacing w:before="240" w:after="120" w:line="370" w:lineRule="exact"/>
        <w:ind w:left="605" w:hanging="605"/>
        <w:jc w:val="thaiDistribute"/>
        <w:rPr>
          <w:rFonts w:ascii="Arial" w:hAnsi="Arial" w:cs="Arial"/>
          <w:b/>
          <w:bCs/>
          <w:sz w:val="22"/>
          <w:szCs w:val="22"/>
        </w:rPr>
      </w:pPr>
      <w:r w:rsidRPr="000976D7">
        <w:rPr>
          <w:rFonts w:ascii="Arial" w:hAnsi="Arial" w:cs="Arial"/>
          <w:b/>
          <w:bCs/>
          <w:sz w:val="22"/>
          <w:szCs w:val="22"/>
        </w:rPr>
        <w:lastRenderedPageBreak/>
        <w:tab/>
      </w:r>
      <w:r w:rsidR="003963AB" w:rsidRPr="000976D7">
        <w:rPr>
          <w:rFonts w:ascii="Arial" w:hAnsi="Arial" w:cs="Arial"/>
          <w:b/>
          <w:bCs/>
          <w:sz w:val="22"/>
          <w:szCs w:val="22"/>
        </w:rPr>
        <w:t>Major customers</w:t>
      </w:r>
    </w:p>
    <w:p w14:paraId="290914BE" w14:textId="2B20EE14" w:rsidR="00F71658" w:rsidRPr="000976D7" w:rsidRDefault="00443831" w:rsidP="00A85108">
      <w:pPr>
        <w:tabs>
          <w:tab w:val="left" w:pos="2160"/>
          <w:tab w:val="right" w:pos="7280"/>
          <w:tab w:val="right" w:pos="8540"/>
        </w:tabs>
        <w:spacing w:before="120" w:after="120" w:line="370" w:lineRule="exact"/>
        <w:ind w:left="605" w:hanging="605"/>
        <w:jc w:val="thaiDistribute"/>
        <w:rPr>
          <w:rFonts w:ascii="Arial" w:hAnsi="Arial" w:cstheme="minorBidi"/>
          <w:sz w:val="22"/>
          <w:szCs w:val="22"/>
        </w:rPr>
      </w:pPr>
      <w:r w:rsidRPr="000976D7">
        <w:rPr>
          <w:rFonts w:ascii="Arial" w:hAnsi="Arial" w:cs="Arial"/>
          <w:sz w:val="22"/>
          <w:szCs w:val="22"/>
        </w:rPr>
        <w:tab/>
      </w:r>
      <w:r w:rsidR="003963AB" w:rsidRPr="000976D7">
        <w:rPr>
          <w:rFonts w:ascii="Arial" w:hAnsi="Arial" w:cs="Arial"/>
          <w:sz w:val="22"/>
          <w:szCs w:val="22"/>
        </w:rPr>
        <w:t xml:space="preserve">For the year </w:t>
      </w:r>
      <w:r w:rsidR="002B0D53" w:rsidRPr="000976D7">
        <w:rPr>
          <w:rFonts w:ascii="Arial" w:hAnsi="Arial" w:cs="Arial"/>
          <w:sz w:val="22"/>
          <w:szCs w:val="22"/>
        </w:rPr>
        <w:t>2020</w:t>
      </w:r>
      <w:r w:rsidR="003963AB" w:rsidRPr="000976D7">
        <w:rPr>
          <w:rFonts w:ascii="Arial" w:hAnsi="Arial" w:cs="Arial"/>
          <w:sz w:val="22"/>
          <w:szCs w:val="22"/>
        </w:rPr>
        <w:t>,</w:t>
      </w:r>
      <w:r w:rsidR="003963AB" w:rsidRPr="000976D7">
        <w:rPr>
          <w:rFonts w:ascii="Arial" w:hAnsi="Arial" w:cs="Arial"/>
          <w:sz w:val="22"/>
          <w:szCs w:val="22"/>
          <w:cs/>
        </w:rPr>
        <w:t xml:space="preserve"> </w:t>
      </w:r>
      <w:r w:rsidR="003963AB" w:rsidRPr="000976D7">
        <w:rPr>
          <w:rFonts w:ascii="Arial" w:hAnsi="Arial" w:cs="Arial"/>
          <w:sz w:val="22"/>
          <w:szCs w:val="22"/>
        </w:rPr>
        <w:t xml:space="preserve">the Company </w:t>
      </w:r>
      <w:r w:rsidR="0001022E" w:rsidRPr="000976D7">
        <w:rPr>
          <w:rFonts w:ascii="Arial" w:hAnsi="Arial" w:cs="Arial"/>
          <w:sz w:val="22"/>
          <w:szCs w:val="22"/>
        </w:rPr>
        <w:t>has</w:t>
      </w:r>
      <w:r w:rsidR="003963AB" w:rsidRPr="000976D7">
        <w:rPr>
          <w:rFonts w:ascii="Arial" w:hAnsi="Arial" w:cs="Arial"/>
          <w:sz w:val="22"/>
          <w:szCs w:val="22"/>
        </w:rPr>
        <w:t xml:space="preserve"> revenue from </w:t>
      </w:r>
      <w:r w:rsidR="00E944BB" w:rsidRPr="000976D7">
        <w:rPr>
          <w:rFonts w:ascii="Arial" w:hAnsi="Arial" w:cs="Arial"/>
          <w:sz w:val="22"/>
          <w:szCs w:val="22"/>
        </w:rPr>
        <w:t>2</w:t>
      </w:r>
      <w:r w:rsidR="003963AB" w:rsidRPr="000976D7">
        <w:rPr>
          <w:rFonts w:ascii="Arial" w:hAnsi="Arial" w:cs="Arial"/>
          <w:sz w:val="22"/>
          <w:szCs w:val="22"/>
        </w:rPr>
        <w:t xml:space="preserve"> major custome</w:t>
      </w:r>
      <w:r w:rsidR="003636E7" w:rsidRPr="000976D7">
        <w:rPr>
          <w:rFonts w:ascii="Arial" w:hAnsi="Arial" w:cs="Arial"/>
          <w:sz w:val="22"/>
          <w:szCs w:val="22"/>
        </w:rPr>
        <w:t xml:space="preserve">rs in amount of Baht </w:t>
      </w:r>
      <w:r w:rsidR="00E944BB" w:rsidRPr="000976D7">
        <w:rPr>
          <w:rFonts w:ascii="Arial" w:hAnsi="Arial" w:cs="Arial"/>
          <w:sz w:val="22"/>
          <w:szCs w:val="22"/>
        </w:rPr>
        <w:t>1</w:t>
      </w:r>
      <w:r w:rsidR="006F5487" w:rsidRPr="000976D7">
        <w:rPr>
          <w:rFonts w:ascii="Arial" w:hAnsi="Arial" w:cs="Arial"/>
          <w:sz w:val="22"/>
          <w:szCs w:val="22"/>
        </w:rPr>
        <w:t>3</w:t>
      </w:r>
      <w:r w:rsidR="00E944BB" w:rsidRPr="000976D7">
        <w:rPr>
          <w:rFonts w:ascii="Arial" w:hAnsi="Arial" w:cs="Arial"/>
          <w:sz w:val="22"/>
          <w:szCs w:val="22"/>
        </w:rPr>
        <w:t>0</w:t>
      </w:r>
      <w:r w:rsidR="00CC4F29" w:rsidRPr="000976D7">
        <w:rPr>
          <w:rFonts w:ascii="Arial" w:hAnsi="Arial" w:cs="Arial"/>
          <w:sz w:val="22"/>
          <w:szCs w:val="22"/>
        </w:rPr>
        <w:t xml:space="preserve"> </w:t>
      </w:r>
      <w:r w:rsidR="00114199" w:rsidRPr="000976D7">
        <w:rPr>
          <w:rFonts w:ascii="Arial" w:hAnsi="Arial" w:cs="Arial"/>
          <w:sz w:val="22"/>
          <w:szCs w:val="22"/>
        </w:rPr>
        <w:t xml:space="preserve">million </w:t>
      </w:r>
      <w:r w:rsidR="003963AB" w:rsidRPr="000976D7">
        <w:rPr>
          <w:rFonts w:ascii="Arial" w:hAnsi="Arial" w:cs="Arial"/>
          <w:sz w:val="22"/>
          <w:szCs w:val="22"/>
        </w:rPr>
        <w:t>(</w:t>
      </w:r>
      <w:r w:rsidR="002B0D53" w:rsidRPr="000976D7">
        <w:rPr>
          <w:rFonts w:ascii="Arial" w:hAnsi="Arial" w:cs="Arial"/>
          <w:sz w:val="22"/>
          <w:szCs w:val="22"/>
        </w:rPr>
        <w:t>2019</w:t>
      </w:r>
      <w:r w:rsidR="003636E7" w:rsidRPr="000976D7">
        <w:rPr>
          <w:rFonts w:ascii="Arial" w:hAnsi="Arial" w:cs="Arial"/>
          <w:sz w:val="22"/>
          <w:szCs w:val="22"/>
        </w:rPr>
        <w:t xml:space="preserve">: Baht </w:t>
      </w:r>
      <w:r w:rsidR="006F5487" w:rsidRPr="000976D7">
        <w:rPr>
          <w:rFonts w:ascii="Arial" w:hAnsi="Arial" w:cs="Arial"/>
          <w:sz w:val="22"/>
          <w:szCs w:val="22"/>
        </w:rPr>
        <w:t>160</w:t>
      </w:r>
      <w:r w:rsidR="003963AB" w:rsidRPr="000976D7">
        <w:rPr>
          <w:rFonts w:ascii="Arial" w:hAnsi="Arial" w:cs="Arial"/>
          <w:sz w:val="22"/>
          <w:szCs w:val="22"/>
        </w:rPr>
        <w:t xml:space="preserve"> million derived from</w:t>
      </w:r>
      <w:r w:rsidR="003636E7" w:rsidRPr="000976D7">
        <w:rPr>
          <w:rFonts w:ascii="Arial" w:hAnsi="Arial" w:cs="Arial"/>
          <w:sz w:val="22"/>
          <w:szCs w:val="22"/>
        </w:rPr>
        <w:t xml:space="preserve"> </w:t>
      </w:r>
      <w:r w:rsidR="006F5487" w:rsidRPr="000976D7">
        <w:rPr>
          <w:rFonts w:ascii="Arial" w:hAnsi="Arial" w:cs="Arial"/>
          <w:sz w:val="22"/>
          <w:szCs w:val="22"/>
        </w:rPr>
        <w:t>2</w:t>
      </w:r>
      <w:r w:rsidR="003963AB" w:rsidRPr="000976D7">
        <w:rPr>
          <w:rFonts w:ascii="Arial" w:hAnsi="Arial" w:cs="Arial"/>
          <w:sz w:val="22"/>
          <w:szCs w:val="22"/>
        </w:rPr>
        <w:t xml:space="preserve"> major customer</w:t>
      </w:r>
      <w:r w:rsidR="003C71E9" w:rsidRPr="000976D7">
        <w:rPr>
          <w:rFonts w:ascii="Arial" w:hAnsi="Arial" w:cs="Arial"/>
          <w:sz w:val="22"/>
          <w:szCs w:val="22"/>
        </w:rPr>
        <w:t>s</w:t>
      </w:r>
      <w:r w:rsidR="00114199" w:rsidRPr="000976D7">
        <w:rPr>
          <w:rFonts w:ascii="Arial" w:hAnsi="Arial" w:cs="Arial"/>
          <w:sz w:val="22"/>
          <w:szCs w:val="22"/>
        </w:rPr>
        <w:t>)</w:t>
      </w:r>
      <w:r w:rsidR="00186201" w:rsidRPr="000976D7">
        <w:rPr>
          <w:rFonts w:ascii="Arial" w:hAnsi="Arial" w:cs="Arial"/>
          <w:sz w:val="22"/>
          <w:szCs w:val="22"/>
        </w:rPr>
        <w:t>.</w:t>
      </w:r>
    </w:p>
    <w:p w14:paraId="0959C66B" w14:textId="4AFC7AF4" w:rsidR="003963AB" w:rsidRPr="000976D7" w:rsidRDefault="003636E7" w:rsidP="00A85108">
      <w:pPr>
        <w:overflowPunct/>
        <w:autoSpaceDE/>
        <w:autoSpaceDN/>
        <w:adjustRightInd/>
        <w:spacing w:before="120" w:after="120" w:line="370" w:lineRule="exact"/>
        <w:ind w:left="605" w:hanging="605"/>
        <w:textAlignment w:val="auto"/>
        <w:rPr>
          <w:rFonts w:ascii="Arial" w:hAnsi="Arial" w:cs="Arial"/>
          <w:b/>
          <w:bCs/>
          <w:sz w:val="22"/>
          <w:szCs w:val="22"/>
        </w:rPr>
      </w:pPr>
      <w:r w:rsidRPr="000976D7">
        <w:rPr>
          <w:rFonts w:ascii="Arial" w:hAnsi="Arial" w:cs="Arial"/>
          <w:b/>
          <w:bCs/>
          <w:sz w:val="22"/>
          <w:szCs w:val="22"/>
        </w:rPr>
        <w:t>2</w:t>
      </w:r>
      <w:r w:rsidR="000828D6" w:rsidRPr="000976D7">
        <w:rPr>
          <w:rFonts w:ascii="Arial" w:hAnsi="Arial" w:cs="Arial"/>
          <w:b/>
          <w:bCs/>
          <w:sz w:val="22"/>
          <w:szCs w:val="22"/>
        </w:rPr>
        <w:t>6</w:t>
      </w:r>
      <w:r w:rsidR="003963AB" w:rsidRPr="000976D7">
        <w:rPr>
          <w:rFonts w:ascii="Arial" w:hAnsi="Arial" w:cs="Arial"/>
          <w:b/>
          <w:bCs/>
          <w:sz w:val="22"/>
          <w:szCs w:val="22"/>
        </w:rPr>
        <w:t>.</w:t>
      </w:r>
      <w:r w:rsidR="00F71658" w:rsidRPr="000976D7">
        <w:rPr>
          <w:rFonts w:ascii="Arial" w:hAnsi="Arial" w:cstheme="minorBidi"/>
          <w:b/>
          <w:bCs/>
          <w:sz w:val="22"/>
          <w:szCs w:val="22"/>
          <w:cs/>
        </w:rPr>
        <w:tab/>
      </w:r>
      <w:r w:rsidR="003963AB" w:rsidRPr="000976D7">
        <w:rPr>
          <w:rFonts w:ascii="Arial" w:hAnsi="Arial" w:cs="Arial"/>
          <w:b/>
          <w:bCs/>
          <w:sz w:val="22"/>
          <w:szCs w:val="22"/>
        </w:rPr>
        <w:t>Provident fund</w:t>
      </w:r>
    </w:p>
    <w:p w14:paraId="541DB24A" w14:textId="75FA78D5" w:rsidR="003963AB" w:rsidRPr="000976D7" w:rsidRDefault="00443831" w:rsidP="00A85108">
      <w:pPr>
        <w:tabs>
          <w:tab w:val="left" w:pos="600"/>
        </w:tabs>
        <w:spacing w:before="120" w:after="120" w:line="370" w:lineRule="exact"/>
        <w:ind w:left="605" w:hanging="605"/>
        <w:jc w:val="thaiDistribute"/>
        <w:rPr>
          <w:rFonts w:ascii="Arial" w:hAnsi="Arial" w:cs="Arial"/>
          <w:sz w:val="22"/>
          <w:szCs w:val="22"/>
        </w:rPr>
      </w:pPr>
      <w:r w:rsidRPr="000976D7">
        <w:rPr>
          <w:rFonts w:ascii="Arial" w:hAnsi="Arial" w:cs="Arial"/>
          <w:sz w:val="22"/>
          <w:szCs w:val="22"/>
        </w:rPr>
        <w:tab/>
      </w:r>
      <w:r w:rsidR="003963AB" w:rsidRPr="000976D7">
        <w:rPr>
          <w:rFonts w:ascii="Arial" w:hAnsi="Arial" w:cs="Arial"/>
          <w:sz w:val="22"/>
          <w:szCs w:val="22"/>
        </w:rPr>
        <w:t>The Company and its employees have jointly established a provident fund in accordance with the Provident Fund Act B.E. 2530. Both employees and the Company contribute to the fund monthly at the rate</w:t>
      </w:r>
      <w:r w:rsidR="00201E4E" w:rsidRPr="000976D7">
        <w:rPr>
          <w:rFonts w:ascii="Arial" w:hAnsi="Arial" w:cs="Arial"/>
          <w:sz w:val="22"/>
          <w:szCs w:val="22"/>
        </w:rPr>
        <w:t>s</w:t>
      </w:r>
      <w:r w:rsidR="003963AB" w:rsidRPr="000976D7">
        <w:rPr>
          <w:rFonts w:ascii="Arial" w:hAnsi="Arial" w:cs="Arial"/>
          <w:sz w:val="22"/>
          <w:szCs w:val="22"/>
        </w:rPr>
        <w:t xml:space="preserve"> of </w:t>
      </w:r>
      <w:r w:rsidR="003636E7" w:rsidRPr="000976D7">
        <w:rPr>
          <w:rFonts w:ascii="Arial" w:hAnsi="Arial" w:cs="Arial"/>
          <w:sz w:val="22"/>
          <w:szCs w:val="22"/>
        </w:rPr>
        <w:t>3 - 5</w:t>
      </w:r>
      <w:r w:rsidR="003963AB" w:rsidRPr="000976D7">
        <w:rPr>
          <w:rFonts w:ascii="Arial" w:hAnsi="Arial" w:cs="Arial"/>
          <w:sz w:val="22"/>
          <w:szCs w:val="22"/>
        </w:rPr>
        <w:t xml:space="preserve"> percent of basic salary. The fund, which is managed by </w:t>
      </w:r>
      <w:r w:rsidRPr="000976D7">
        <w:rPr>
          <w:rFonts w:ascii="Arial" w:hAnsi="Arial" w:cs="Arial"/>
          <w:sz w:val="22"/>
          <w:szCs w:val="22"/>
        </w:rPr>
        <w:t>licensed fund managers</w:t>
      </w:r>
      <w:r w:rsidR="003963AB" w:rsidRPr="000976D7">
        <w:rPr>
          <w:rFonts w:ascii="Arial" w:hAnsi="Arial" w:cs="Arial"/>
          <w:sz w:val="22"/>
          <w:szCs w:val="22"/>
        </w:rPr>
        <w:t xml:space="preserve">, will be paid to employees upon termination in accordance with the fund rules. The contributions for the year </w:t>
      </w:r>
      <w:r w:rsidR="002B0D53" w:rsidRPr="000976D7">
        <w:rPr>
          <w:rFonts w:ascii="Arial" w:hAnsi="Arial" w:cs="Arial"/>
          <w:sz w:val="22"/>
          <w:szCs w:val="22"/>
        </w:rPr>
        <w:t>2020</w:t>
      </w:r>
      <w:r w:rsidR="003963AB" w:rsidRPr="000976D7">
        <w:rPr>
          <w:rFonts w:ascii="Arial" w:hAnsi="Arial" w:cs="Arial"/>
          <w:sz w:val="22"/>
          <w:szCs w:val="22"/>
        </w:rPr>
        <w:t xml:space="preserve"> amoun</w:t>
      </w:r>
      <w:r w:rsidR="003636E7" w:rsidRPr="000976D7">
        <w:rPr>
          <w:rFonts w:ascii="Arial" w:hAnsi="Arial" w:cs="Arial"/>
          <w:sz w:val="22"/>
          <w:szCs w:val="22"/>
        </w:rPr>
        <w:t xml:space="preserve">ting to approximately </w:t>
      </w:r>
      <w:r w:rsidR="003963AB" w:rsidRPr="000976D7">
        <w:rPr>
          <w:rFonts w:ascii="Arial" w:hAnsi="Arial" w:cs="Arial"/>
          <w:sz w:val="22"/>
          <w:szCs w:val="22"/>
        </w:rPr>
        <w:t xml:space="preserve">Baht </w:t>
      </w:r>
      <w:r w:rsidR="0001022E" w:rsidRPr="000976D7">
        <w:rPr>
          <w:rFonts w:ascii="Arial" w:hAnsi="Arial" w:cs="Arial"/>
          <w:sz w:val="22"/>
          <w:szCs w:val="22"/>
        </w:rPr>
        <w:t>1</w:t>
      </w:r>
      <w:r w:rsidR="003636E7" w:rsidRPr="000976D7">
        <w:rPr>
          <w:rFonts w:ascii="Arial" w:hAnsi="Arial" w:cs="Arial"/>
          <w:sz w:val="22"/>
          <w:szCs w:val="22"/>
        </w:rPr>
        <w:t xml:space="preserve"> million (</w:t>
      </w:r>
      <w:r w:rsidR="002B0D53" w:rsidRPr="000976D7">
        <w:rPr>
          <w:rFonts w:ascii="Arial" w:hAnsi="Arial" w:cs="Arial"/>
          <w:sz w:val="22"/>
          <w:szCs w:val="22"/>
        </w:rPr>
        <w:t>2019</w:t>
      </w:r>
      <w:r w:rsidR="003636E7" w:rsidRPr="000976D7">
        <w:rPr>
          <w:rFonts w:ascii="Arial" w:hAnsi="Arial" w:cs="Arial"/>
          <w:sz w:val="22"/>
          <w:szCs w:val="22"/>
        </w:rPr>
        <w:t>: Baht 1 million</w:t>
      </w:r>
      <w:r w:rsidR="003963AB" w:rsidRPr="000976D7">
        <w:rPr>
          <w:rFonts w:ascii="Arial" w:hAnsi="Arial" w:cs="Arial"/>
          <w:sz w:val="22"/>
          <w:szCs w:val="22"/>
        </w:rPr>
        <w:t xml:space="preserve">) were </w:t>
      </w:r>
      <w:proofErr w:type="spellStart"/>
      <w:r w:rsidR="003963AB" w:rsidRPr="000976D7">
        <w:rPr>
          <w:rFonts w:ascii="Arial" w:hAnsi="Arial" w:cs="Arial"/>
          <w:sz w:val="22"/>
          <w:szCs w:val="22"/>
        </w:rPr>
        <w:t>recognised</w:t>
      </w:r>
      <w:proofErr w:type="spellEnd"/>
      <w:r w:rsidR="003963AB" w:rsidRPr="000976D7">
        <w:rPr>
          <w:rFonts w:ascii="Arial" w:hAnsi="Arial" w:cs="Arial"/>
          <w:sz w:val="22"/>
          <w:szCs w:val="22"/>
        </w:rPr>
        <w:t xml:space="preserve"> as expenses.</w:t>
      </w:r>
    </w:p>
    <w:p w14:paraId="7E060AF4" w14:textId="303D85A7" w:rsidR="000828D6" w:rsidRPr="000976D7" w:rsidRDefault="000828D6" w:rsidP="00A85108">
      <w:pPr>
        <w:spacing w:before="120" w:after="120" w:line="370" w:lineRule="exact"/>
        <w:ind w:left="605" w:hanging="605"/>
        <w:jc w:val="thaiDistribute"/>
        <w:rPr>
          <w:rFonts w:ascii="Arial" w:hAnsi="Arial" w:cs="Arial"/>
          <w:b/>
          <w:bCs/>
          <w:sz w:val="22"/>
          <w:szCs w:val="22"/>
        </w:rPr>
      </w:pPr>
      <w:r w:rsidRPr="000976D7">
        <w:rPr>
          <w:rFonts w:ascii="Arial" w:hAnsi="Arial" w:cs="Arial"/>
          <w:b/>
          <w:bCs/>
          <w:sz w:val="22"/>
          <w:szCs w:val="22"/>
        </w:rPr>
        <w:t>27.</w:t>
      </w:r>
      <w:r w:rsidRPr="000976D7">
        <w:rPr>
          <w:rFonts w:ascii="Arial" w:hAnsi="Arial" w:cs="Arial"/>
          <w:b/>
          <w:bCs/>
          <w:sz w:val="22"/>
          <w:szCs w:val="22"/>
        </w:rPr>
        <w:tab/>
        <w:t>Dividends</w:t>
      </w:r>
    </w:p>
    <w:tbl>
      <w:tblPr>
        <w:tblW w:w="9180" w:type="dxa"/>
        <w:tblInd w:w="540" w:type="dxa"/>
        <w:tblLayout w:type="fixed"/>
        <w:tblLook w:val="01E0" w:firstRow="1" w:lastRow="1" w:firstColumn="1" w:lastColumn="1" w:noHBand="0" w:noVBand="0"/>
      </w:tblPr>
      <w:tblGrid>
        <w:gridCol w:w="2520"/>
        <w:gridCol w:w="3330"/>
        <w:gridCol w:w="1665"/>
        <w:gridCol w:w="1665"/>
      </w:tblGrid>
      <w:tr w:rsidR="000828D6" w:rsidRPr="000976D7" w14:paraId="2314B43E" w14:textId="77777777" w:rsidTr="0037550A">
        <w:trPr>
          <w:trHeight w:val="279"/>
          <w:tblHeader/>
        </w:trPr>
        <w:tc>
          <w:tcPr>
            <w:tcW w:w="2520" w:type="dxa"/>
            <w:vAlign w:val="bottom"/>
          </w:tcPr>
          <w:p w14:paraId="48DF3923" w14:textId="77777777" w:rsidR="000828D6" w:rsidRPr="000976D7" w:rsidRDefault="000828D6" w:rsidP="00A85108">
            <w:pPr>
              <w:pBdr>
                <w:bottom w:val="single" w:sz="4" w:space="1" w:color="auto"/>
              </w:pBdr>
              <w:spacing w:line="370" w:lineRule="exact"/>
              <w:jc w:val="center"/>
              <w:rPr>
                <w:rFonts w:ascii="Arial" w:hAnsi="Arial" w:cs="Arial"/>
                <w:sz w:val="20"/>
                <w:szCs w:val="20"/>
              </w:rPr>
            </w:pPr>
            <w:r w:rsidRPr="000976D7">
              <w:rPr>
                <w:rFonts w:ascii="Arial" w:hAnsi="Arial" w:cs="Arial"/>
                <w:sz w:val="20"/>
                <w:szCs w:val="20"/>
              </w:rPr>
              <w:t>Dividends</w:t>
            </w:r>
          </w:p>
        </w:tc>
        <w:tc>
          <w:tcPr>
            <w:tcW w:w="3330" w:type="dxa"/>
            <w:vAlign w:val="bottom"/>
          </w:tcPr>
          <w:p w14:paraId="369FCF5A" w14:textId="77777777" w:rsidR="000828D6" w:rsidRPr="000976D7" w:rsidRDefault="000828D6" w:rsidP="00A85108">
            <w:pPr>
              <w:pBdr>
                <w:bottom w:val="single" w:sz="4" w:space="1" w:color="auto"/>
              </w:pBdr>
              <w:spacing w:line="370" w:lineRule="exact"/>
              <w:jc w:val="center"/>
              <w:rPr>
                <w:rFonts w:ascii="Arial" w:hAnsi="Arial" w:cs="Arial"/>
                <w:sz w:val="20"/>
                <w:szCs w:val="20"/>
              </w:rPr>
            </w:pPr>
            <w:r w:rsidRPr="000976D7">
              <w:rPr>
                <w:rFonts w:ascii="Arial" w:hAnsi="Arial" w:cs="Arial"/>
                <w:sz w:val="20"/>
                <w:szCs w:val="20"/>
              </w:rPr>
              <w:t>Approved by</w:t>
            </w:r>
          </w:p>
        </w:tc>
        <w:tc>
          <w:tcPr>
            <w:tcW w:w="1665" w:type="dxa"/>
            <w:vAlign w:val="bottom"/>
            <w:hideMark/>
          </w:tcPr>
          <w:p w14:paraId="2BE28F28" w14:textId="77777777" w:rsidR="000828D6" w:rsidRPr="000976D7" w:rsidRDefault="000828D6" w:rsidP="00A85108">
            <w:pPr>
              <w:pBdr>
                <w:bottom w:val="single" w:sz="4" w:space="1" w:color="auto"/>
              </w:pBdr>
              <w:spacing w:line="370" w:lineRule="exact"/>
              <w:jc w:val="center"/>
              <w:rPr>
                <w:rFonts w:ascii="Arial" w:hAnsi="Arial" w:cs="Arial"/>
                <w:sz w:val="20"/>
                <w:szCs w:val="20"/>
              </w:rPr>
            </w:pPr>
            <w:r w:rsidRPr="000976D7">
              <w:rPr>
                <w:rFonts w:ascii="Arial" w:hAnsi="Arial" w:cs="Arial"/>
                <w:sz w:val="20"/>
                <w:szCs w:val="20"/>
              </w:rPr>
              <w:t xml:space="preserve">Total dividends </w:t>
            </w:r>
          </w:p>
        </w:tc>
        <w:tc>
          <w:tcPr>
            <w:tcW w:w="1665" w:type="dxa"/>
            <w:vAlign w:val="bottom"/>
            <w:hideMark/>
          </w:tcPr>
          <w:p w14:paraId="2D9AB4BE" w14:textId="77777777" w:rsidR="000828D6" w:rsidRPr="000976D7" w:rsidRDefault="000828D6" w:rsidP="00A85108">
            <w:pPr>
              <w:pBdr>
                <w:bottom w:val="single" w:sz="4" w:space="1" w:color="auto"/>
              </w:pBdr>
              <w:spacing w:line="370" w:lineRule="exact"/>
              <w:jc w:val="center"/>
              <w:rPr>
                <w:rFonts w:ascii="Arial" w:hAnsi="Arial" w:cs="Arial"/>
                <w:sz w:val="20"/>
                <w:szCs w:val="20"/>
              </w:rPr>
            </w:pPr>
            <w:r w:rsidRPr="000976D7">
              <w:rPr>
                <w:rFonts w:ascii="Arial" w:hAnsi="Arial" w:cs="Arial"/>
                <w:sz w:val="20"/>
                <w:szCs w:val="20"/>
              </w:rPr>
              <w:t>Dividend               per share</w:t>
            </w:r>
            <w:r w:rsidRPr="000976D7">
              <w:rPr>
                <w:rFonts w:ascii="Arial" w:hAnsi="Arial" w:cs="Arial"/>
                <w:sz w:val="20"/>
                <w:szCs w:val="20"/>
                <w:cs/>
              </w:rPr>
              <w:t>*</w:t>
            </w:r>
          </w:p>
        </w:tc>
      </w:tr>
      <w:tr w:rsidR="000828D6" w:rsidRPr="000976D7" w14:paraId="6B9B39A8" w14:textId="77777777" w:rsidTr="0037550A">
        <w:tc>
          <w:tcPr>
            <w:tcW w:w="2520" w:type="dxa"/>
          </w:tcPr>
          <w:p w14:paraId="6C53727B" w14:textId="77777777" w:rsidR="000828D6" w:rsidRPr="000976D7" w:rsidRDefault="000828D6" w:rsidP="00A85108">
            <w:pPr>
              <w:spacing w:line="370" w:lineRule="exact"/>
              <w:rPr>
                <w:rFonts w:ascii="Arial" w:hAnsi="Arial" w:cs="Arial"/>
                <w:sz w:val="20"/>
                <w:szCs w:val="20"/>
              </w:rPr>
            </w:pPr>
          </w:p>
        </w:tc>
        <w:tc>
          <w:tcPr>
            <w:tcW w:w="3330" w:type="dxa"/>
          </w:tcPr>
          <w:p w14:paraId="585BCF38" w14:textId="77777777" w:rsidR="000828D6" w:rsidRPr="000976D7" w:rsidRDefault="000828D6" w:rsidP="00A85108">
            <w:pPr>
              <w:spacing w:line="370" w:lineRule="exact"/>
              <w:ind w:left="245" w:right="-105" w:hanging="245"/>
              <w:rPr>
                <w:rFonts w:ascii="Arial" w:hAnsi="Arial" w:cs="Arial"/>
                <w:sz w:val="20"/>
                <w:szCs w:val="20"/>
              </w:rPr>
            </w:pPr>
          </w:p>
        </w:tc>
        <w:tc>
          <w:tcPr>
            <w:tcW w:w="1665" w:type="dxa"/>
          </w:tcPr>
          <w:p w14:paraId="55297EF8" w14:textId="77777777" w:rsidR="000828D6" w:rsidRPr="000976D7" w:rsidRDefault="000828D6" w:rsidP="00A85108">
            <w:pPr>
              <w:tabs>
                <w:tab w:val="decimal" w:pos="1313"/>
              </w:tabs>
              <w:spacing w:line="370" w:lineRule="exact"/>
              <w:rPr>
                <w:rFonts w:ascii="Arial" w:hAnsi="Arial" w:cs="Arial"/>
                <w:sz w:val="20"/>
                <w:szCs w:val="20"/>
              </w:rPr>
            </w:pPr>
            <w:r w:rsidRPr="000976D7">
              <w:rPr>
                <w:rFonts w:ascii="Arial" w:hAnsi="Arial" w:cs="Arial"/>
                <w:sz w:val="20"/>
                <w:szCs w:val="20"/>
              </w:rPr>
              <w:t>(Million Baht)</w:t>
            </w:r>
          </w:p>
        </w:tc>
        <w:tc>
          <w:tcPr>
            <w:tcW w:w="1665" w:type="dxa"/>
          </w:tcPr>
          <w:p w14:paraId="33F8D1F3" w14:textId="77777777" w:rsidR="000828D6" w:rsidRPr="000976D7" w:rsidRDefault="000828D6" w:rsidP="00A85108">
            <w:pPr>
              <w:tabs>
                <w:tab w:val="decimal" w:pos="942"/>
              </w:tabs>
              <w:spacing w:line="370" w:lineRule="exact"/>
              <w:rPr>
                <w:rFonts w:ascii="Arial" w:hAnsi="Arial" w:cs="Arial"/>
                <w:sz w:val="20"/>
                <w:szCs w:val="20"/>
              </w:rPr>
            </w:pPr>
            <w:r w:rsidRPr="000976D7">
              <w:rPr>
                <w:rFonts w:ascii="Arial" w:hAnsi="Arial" w:cs="Arial"/>
                <w:sz w:val="20"/>
                <w:szCs w:val="20"/>
              </w:rPr>
              <w:t>(Baht)</w:t>
            </w:r>
          </w:p>
        </w:tc>
      </w:tr>
      <w:tr w:rsidR="000828D6" w:rsidRPr="000976D7" w14:paraId="5BCE7819" w14:textId="77777777" w:rsidTr="0037550A">
        <w:tc>
          <w:tcPr>
            <w:tcW w:w="2520" w:type="dxa"/>
          </w:tcPr>
          <w:p w14:paraId="3CFFCED4" w14:textId="77777777" w:rsidR="000828D6" w:rsidRPr="000976D7" w:rsidRDefault="000828D6" w:rsidP="00A85108">
            <w:pPr>
              <w:spacing w:line="370" w:lineRule="exact"/>
              <w:rPr>
                <w:rFonts w:ascii="Arial" w:hAnsi="Arial" w:cs="Arial"/>
                <w:sz w:val="20"/>
                <w:szCs w:val="20"/>
              </w:rPr>
            </w:pPr>
            <w:r w:rsidRPr="000976D7">
              <w:rPr>
                <w:rFonts w:ascii="Arial" w:hAnsi="Arial" w:cs="Arial"/>
                <w:sz w:val="20"/>
                <w:szCs w:val="20"/>
              </w:rPr>
              <w:t>Final dividends for 2019</w:t>
            </w:r>
          </w:p>
        </w:tc>
        <w:tc>
          <w:tcPr>
            <w:tcW w:w="3330" w:type="dxa"/>
          </w:tcPr>
          <w:p w14:paraId="3CAE6AF7" w14:textId="77777777" w:rsidR="000828D6" w:rsidRPr="000976D7" w:rsidRDefault="000828D6" w:rsidP="00A85108">
            <w:pPr>
              <w:spacing w:line="370" w:lineRule="exact"/>
              <w:ind w:left="245" w:right="-105" w:hanging="245"/>
              <w:rPr>
                <w:rFonts w:ascii="Arial" w:hAnsi="Arial" w:cs="Arial"/>
                <w:sz w:val="20"/>
                <w:szCs w:val="20"/>
              </w:rPr>
            </w:pPr>
            <w:r w:rsidRPr="000976D7">
              <w:rPr>
                <w:rFonts w:ascii="Arial" w:hAnsi="Arial" w:cs="Arial"/>
                <w:sz w:val="20"/>
                <w:szCs w:val="20"/>
              </w:rPr>
              <w:t>Annual General Meeting of the shareholders on 20 April 2020</w:t>
            </w:r>
          </w:p>
        </w:tc>
        <w:tc>
          <w:tcPr>
            <w:tcW w:w="1665" w:type="dxa"/>
          </w:tcPr>
          <w:p w14:paraId="0A4A584E" w14:textId="77777777" w:rsidR="000828D6" w:rsidRPr="000976D7" w:rsidRDefault="000828D6" w:rsidP="00A85108">
            <w:pPr>
              <w:tabs>
                <w:tab w:val="decimal" w:pos="1313"/>
              </w:tabs>
              <w:spacing w:line="370" w:lineRule="exact"/>
              <w:rPr>
                <w:rFonts w:ascii="Arial" w:hAnsi="Arial" w:cs="Arial"/>
                <w:sz w:val="20"/>
                <w:szCs w:val="20"/>
              </w:rPr>
            </w:pPr>
          </w:p>
          <w:p w14:paraId="612A6241" w14:textId="77777777" w:rsidR="000828D6" w:rsidRPr="000976D7" w:rsidRDefault="000828D6" w:rsidP="00A85108">
            <w:pPr>
              <w:tabs>
                <w:tab w:val="decimal" w:pos="1313"/>
              </w:tabs>
              <w:spacing w:line="370" w:lineRule="exact"/>
              <w:rPr>
                <w:rFonts w:ascii="Arial" w:hAnsi="Arial" w:cs="Arial"/>
                <w:sz w:val="20"/>
                <w:szCs w:val="20"/>
              </w:rPr>
            </w:pPr>
            <w:r w:rsidRPr="000976D7">
              <w:rPr>
                <w:rFonts w:ascii="Arial" w:hAnsi="Arial" w:cs="Arial"/>
                <w:sz w:val="20"/>
                <w:szCs w:val="20"/>
              </w:rPr>
              <w:t>90</w:t>
            </w:r>
          </w:p>
        </w:tc>
        <w:tc>
          <w:tcPr>
            <w:tcW w:w="1665" w:type="dxa"/>
          </w:tcPr>
          <w:p w14:paraId="3208411D" w14:textId="77777777" w:rsidR="000828D6" w:rsidRPr="000976D7" w:rsidRDefault="000828D6" w:rsidP="00A85108">
            <w:pPr>
              <w:tabs>
                <w:tab w:val="decimal" w:pos="942"/>
              </w:tabs>
              <w:spacing w:line="370" w:lineRule="exact"/>
              <w:rPr>
                <w:rFonts w:ascii="Arial" w:hAnsi="Arial" w:cs="Arial"/>
                <w:sz w:val="20"/>
                <w:szCs w:val="20"/>
              </w:rPr>
            </w:pPr>
          </w:p>
          <w:p w14:paraId="01B6C5CA" w14:textId="77777777" w:rsidR="000828D6" w:rsidRPr="000976D7" w:rsidRDefault="000828D6" w:rsidP="00A85108">
            <w:pPr>
              <w:tabs>
                <w:tab w:val="decimal" w:pos="942"/>
              </w:tabs>
              <w:spacing w:line="370" w:lineRule="exact"/>
              <w:rPr>
                <w:rFonts w:ascii="Arial" w:hAnsi="Arial" w:cs="Arial"/>
                <w:sz w:val="20"/>
                <w:szCs w:val="20"/>
              </w:rPr>
            </w:pPr>
            <w:r w:rsidRPr="000976D7">
              <w:rPr>
                <w:rFonts w:ascii="Arial" w:hAnsi="Arial" w:cs="Arial"/>
                <w:sz w:val="20"/>
                <w:szCs w:val="20"/>
              </w:rPr>
              <w:t>0.12</w:t>
            </w:r>
          </w:p>
        </w:tc>
      </w:tr>
      <w:tr w:rsidR="000828D6" w:rsidRPr="000976D7" w14:paraId="2424265D" w14:textId="77777777" w:rsidTr="0037550A">
        <w:tc>
          <w:tcPr>
            <w:tcW w:w="2520" w:type="dxa"/>
          </w:tcPr>
          <w:p w14:paraId="1AE24D40" w14:textId="77777777" w:rsidR="000828D6" w:rsidRPr="000976D7" w:rsidRDefault="000828D6" w:rsidP="00A85108">
            <w:pPr>
              <w:spacing w:line="370" w:lineRule="exact"/>
              <w:rPr>
                <w:rFonts w:ascii="Arial" w:hAnsi="Arial" w:cs="Arial"/>
                <w:sz w:val="20"/>
                <w:szCs w:val="20"/>
              </w:rPr>
            </w:pPr>
            <w:r w:rsidRPr="000976D7">
              <w:rPr>
                <w:rFonts w:ascii="Arial" w:hAnsi="Arial" w:cs="Arial"/>
                <w:sz w:val="20"/>
                <w:szCs w:val="20"/>
              </w:rPr>
              <w:t>Interim dividends for 2020</w:t>
            </w:r>
          </w:p>
        </w:tc>
        <w:tc>
          <w:tcPr>
            <w:tcW w:w="3330" w:type="dxa"/>
          </w:tcPr>
          <w:p w14:paraId="76BA4585" w14:textId="77777777" w:rsidR="000828D6" w:rsidRPr="000976D7" w:rsidRDefault="000828D6" w:rsidP="00A85108">
            <w:pPr>
              <w:spacing w:line="370" w:lineRule="exact"/>
              <w:ind w:left="245" w:right="-105" w:hanging="245"/>
              <w:rPr>
                <w:rFonts w:ascii="Arial" w:hAnsi="Arial" w:cs="Arial"/>
                <w:sz w:val="20"/>
                <w:szCs w:val="20"/>
              </w:rPr>
            </w:pPr>
            <w:r w:rsidRPr="000976D7">
              <w:rPr>
                <w:rFonts w:ascii="Arial" w:hAnsi="Arial" w:cs="Arial"/>
                <w:sz w:val="20"/>
                <w:szCs w:val="20"/>
              </w:rPr>
              <w:t>Board of Directors’ meeting                       on 8 May 2020</w:t>
            </w:r>
          </w:p>
        </w:tc>
        <w:tc>
          <w:tcPr>
            <w:tcW w:w="1665" w:type="dxa"/>
          </w:tcPr>
          <w:p w14:paraId="630A0523" w14:textId="77777777" w:rsidR="000828D6" w:rsidRPr="000976D7" w:rsidRDefault="000828D6" w:rsidP="00A85108">
            <w:pPr>
              <w:tabs>
                <w:tab w:val="decimal" w:pos="1313"/>
              </w:tabs>
              <w:spacing w:line="370" w:lineRule="exact"/>
              <w:jc w:val="thaiDistribute"/>
              <w:rPr>
                <w:rFonts w:ascii="Arial" w:hAnsi="Arial" w:cs="Arial"/>
                <w:sz w:val="20"/>
                <w:szCs w:val="20"/>
              </w:rPr>
            </w:pPr>
          </w:p>
          <w:p w14:paraId="1273F971" w14:textId="77777777" w:rsidR="000828D6" w:rsidRPr="000976D7" w:rsidRDefault="000828D6" w:rsidP="00A85108">
            <w:pPr>
              <w:tabs>
                <w:tab w:val="decimal" w:pos="1313"/>
              </w:tabs>
              <w:spacing w:line="370" w:lineRule="exact"/>
              <w:jc w:val="thaiDistribute"/>
              <w:rPr>
                <w:rFonts w:ascii="Arial" w:hAnsi="Arial" w:cs="Arial"/>
                <w:sz w:val="20"/>
                <w:szCs w:val="20"/>
              </w:rPr>
            </w:pPr>
            <w:r w:rsidRPr="000976D7">
              <w:rPr>
                <w:rFonts w:ascii="Arial" w:hAnsi="Arial" w:cs="Arial"/>
                <w:sz w:val="20"/>
                <w:szCs w:val="20"/>
              </w:rPr>
              <w:t>95</w:t>
            </w:r>
          </w:p>
        </w:tc>
        <w:tc>
          <w:tcPr>
            <w:tcW w:w="1665" w:type="dxa"/>
          </w:tcPr>
          <w:p w14:paraId="063522D8" w14:textId="77777777" w:rsidR="000828D6" w:rsidRPr="000976D7" w:rsidRDefault="000828D6" w:rsidP="00A85108">
            <w:pPr>
              <w:tabs>
                <w:tab w:val="decimal" w:pos="942"/>
              </w:tabs>
              <w:spacing w:line="370" w:lineRule="exact"/>
              <w:jc w:val="thaiDistribute"/>
              <w:rPr>
                <w:rFonts w:ascii="Arial" w:hAnsi="Arial" w:cs="Arial"/>
                <w:sz w:val="20"/>
                <w:szCs w:val="20"/>
              </w:rPr>
            </w:pPr>
          </w:p>
          <w:p w14:paraId="3F867430" w14:textId="77777777" w:rsidR="000828D6" w:rsidRPr="000976D7" w:rsidRDefault="000828D6" w:rsidP="00A85108">
            <w:pPr>
              <w:tabs>
                <w:tab w:val="decimal" w:pos="942"/>
              </w:tabs>
              <w:spacing w:line="370" w:lineRule="exact"/>
              <w:jc w:val="thaiDistribute"/>
              <w:rPr>
                <w:rFonts w:ascii="Arial" w:hAnsi="Arial" w:cs="Arial"/>
                <w:sz w:val="20"/>
                <w:szCs w:val="20"/>
              </w:rPr>
            </w:pPr>
            <w:r w:rsidRPr="000976D7">
              <w:rPr>
                <w:rFonts w:ascii="Arial" w:hAnsi="Arial" w:cs="Arial"/>
                <w:sz w:val="20"/>
                <w:szCs w:val="20"/>
              </w:rPr>
              <w:t>0.13</w:t>
            </w:r>
          </w:p>
        </w:tc>
      </w:tr>
      <w:tr w:rsidR="000828D6" w:rsidRPr="000976D7" w14:paraId="19B59562" w14:textId="77777777" w:rsidTr="0037550A">
        <w:tc>
          <w:tcPr>
            <w:tcW w:w="2520" w:type="dxa"/>
            <w:hideMark/>
          </w:tcPr>
          <w:p w14:paraId="19E077DB" w14:textId="77777777" w:rsidR="000828D6" w:rsidRPr="000976D7" w:rsidRDefault="000828D6" w:rsidP="00A85108">
            <w:pPr>
              <w:spacing w:line="370" w:lineRule="exact"/>
              <w:rPr>
                <w:rFonts w:ascii="Arial" w:hAnsi="Arial" w:cs="Arial"/>
                <w:sz w:val="20"/>
                <w:szCs w:val="20"/>
              </w:rPr>
            </w:pPr>
          </w:p>
        </w:tc>
        <w:tc>
          <w:tcPr>
            <w:tcW w:w="3330" w:type="dxa"/>
            <w:hideMark/>
          </w:tcPr>
          <w:p w14:paraId="5362DDA1" w14:textId="77777777" w:rsidR="000828D6" w:rsidRPr="000976D7" w:rsidRDefault="000828D6" w:rsidP="00A85108">
            <w:pPr>
              <w:spacing w:line="370" w:lineRule="exact"/>
              <w:ind w:left="245" w:right="-105" w:hanging="245"/>
              <w:rPr>
                <w:rFonts w:ascii="Arial" w:hAnsi="Arial" w:cs="Arial"/>
                <w:sz w:val="20"/>
                <w:szCs w:val="20"/>
              </w:rPr>
            </w:pPr>
            <w:r w:rsidRPr="000976D7">
              <w:rPr>
                <w:rFonts w:ascii="Arial" w:hAnsi="Arial" w:cs="Arial"/>
                <w:sz w:val="20"/>
                <w:szCs w:val="20"/>
              </w:rPr>
              <w:t>Board of Directors’ meeting                       on 10 August 2020</w:t>
            </w:r>
          </w:p>
        </w:tc>
        <w:tc>
          <w:tcPr>
            <w:tcW w:w="1665" w:type="dxa"/>
          </w:tcPr>
          <w:p w14:paraId="12DD57DC" w14:textId="77777777" w:rsidR="000828D6" w:rsidRPr="000976D7" w:rsidRDefault="000828D6" w:rsidP="00A85108">
            <w:pPr>
              <w:tabs>
                <w:tab w:val="decimal" w:pos="1313"/>
              </w:tabs>
              <w:spacing w:line="370" w:lineRule="exact"/>
              <w:jc w:val="thaiDistribute"/>
              <w:rPr>
                <w:rFonts w:ascii="Arial" w:hAnsi="Arial" w:cs="Arial"/>
                <w:sz w:val="20"/>
                <w:szCs w:val="20"/>
              </w:rPr>
            </w:pPr>
          </w:p>
          <w:p w14:paraId="50805BC0" w14:textId="77777777" w:rsidR="000828D6" w:rsidRPr="000976D7" w:rsidRDefault="000828D6" w:rsidP="00A85108">
            <w:pPr>
              <w:tabs>
                <w:tab w:val="decimal" w:pos="1313"/>
              </w:tabs>
              <w:spacing w:line="370" w:lineRule="exact"/>
              <w:jc w:val="thaiDistribute"/>
              <w:rPr>
                <w:rFonts w:ascii="Arial" w:hAnsi="Arial" w:cs="Arial"/>
                <w:sz w:val="20"/>
                <w:szCs w:val="20"/>
              </w:rPr>
            </w:pPr>
            <w:r w:rsidRPr="000976D7">
              <w:rPr>
                <w:rFonts w:ascii="Arial" w:hAnsi="Arial" w:cs="Arial"/>
                <w:sz w:val="20"/>
                <w:szCs w:val="20"/>
              </w:rPr>
              <w:t>40</w:t>
            </w:r>
          </w:p>
        </w:tc>
        <w:tc>
          <w:tcPr>
            <w:tcW w:w="1665" w:type="dxa"/>
          </w:tcPr>
          <w:p w14:paraId="674CC3DE" w14:textId="77777777" w:rsidR="000828D6" w:rsidRPr="000976D7" w:rsidRDefault="000828D6" w:rsidP="00A85108">
            <w:pPr>
              <w:tabs>
                <w:tab w:val="decimal" w:pos="942"/>
              </w:tabs>
              <w:spacing w:line="370" w:lineRule="exact"/>
              <w:jc w:val="thaiDistribute"/>
              <w:rPr>
                <w:rFonts w:ascii="Arial" w:hAnsi="Arial" w:cs="Arial"/>
                <w:sz w:val="20"/>
                <w:szCs w:val="20"/>
              </w:rPr>
            </w:pPr>
          </w:p>
          <w:p w14:paraId="070303CD" w14:textId="77777777" w:rsidR="000828D6" w:rsidRPr="000976D7" w:rsidRDefault="000828D6" w:rsidP="00A85108">
            <w:pPr>
              <w:tabs>
                <w:tab w:val="decimal" w:pos="942"/>
              </w:tabs>
              <w:spacing w:line="370" w:lineRule="exact"/>
              <w:jc w:val="thaiDistribute"/>
              <w:rPr>
                <w:rFonts w:ascii="Arial" w:hAnsi="Arial" w:cs="Arial"/>
                <w:sz w:val="20"/>
                <w:szCs w:val="20"/>
              </w:rPr>
            </w:pPr>
            <w:r w:rsidRPr="000976D7">
              <w:rPr>
                <w:rFonts w:ascii="Arial" w:hAnsi="Arial" w:cs="Arial"/>
                <w:sz w:val="20"/>
                <w:szCs w:val="20"/>
              </w:rPr>
              <w:t>0.05</w:t>
            </w:r>
          </w:p>
        </w:tc>
      </w:tr>
      <w:tr w:rsidR="000828D6" w:rsidRPr="000976D7" w14:paraId="23A2F102" w14:textId="77777777" w:rsidTr="0037550A">
        <w:tc>
          <w:tcPr>
            <w:tcW w:w="5850" w:type="dxa"/>
            <w:gridSpan w:val="2"/>
            <w:hideMark/>
          </w:tcPr>
          <w:p w14:paraId="66309622" w14:textId="2BC87431" w:rsidR="000828D6" w:rsidRPr="000976D7" w:rsidRDefault="000828D6" w:rsidP="00A85108">
            <w:pPr>
              <w:spacing w:line="370" w:lineRule="exact"/>
              <w:rPr>
                <w:rFonts w:ascii="Arial" w:hAnsi="Arial" w:cs="Arial"/>
                <w:spacing w:val="-8"/>
                <w:sz w:val="20"/>
                <w:szCs w:val="20"/>
              </w:rPr>
            </w:pPr>
            <w:r w:rsidRPr="000976D7">
              <w:rPr>
                <w:rFonts w:ascii="Arial" w:hAnsi="Arial" w:cs="Arial"/>
                <w:spacing w:val="-8"/>
                <w:sz w:val="20"/>
                <w:szCs w:val="20"/>
              </w:rPr>
              <w:t>Total dividends for the year 2020</w:t>
            </w:r>
          </w:p>
        </w:tc>
        <w:tc>
          <w:tcPr>
            <w:tcW w:w="1665" w:type="dxa"/>
          </w:tcPr>
          <w:p w14:paraId="70FC85C4" w14:textId="77777777" w:rsidR="000828D6" w:rsidRPr="000976D7" w:rsidRDefault="000828D6" w:rsidP="00A85108">
            <w:pPr>
              <w:pBdr>
                <w:top w:val="single" w:sz="4" w:space="1" w:color="auto"/>
                <w:bottom w:val="double" w:sz="4" w:space="1" w:color="auto"/>
              </w:pBdr>
              <w:tabs>
                <w:tab w:val="decimal" w:pos="1313"/>
              </w:tabs>
              <w:spacing w:line="370" w:lineRule="exact"/>
              <w:jc w:val="thaiDistribute"/>
              <w:rPr>
                <w:rFonts w:ascii="Arial" w:hAnsi="Arial" w:cs="Arial"/>
                <w:sz w:val="20"/>
                <w:szCs w:val="20"/>
              </w:rPr>
            </w:pPr>
            <w:r w:rsidRPr="000976D7">
              <w:rPr>
                <w:rFonts w:ascii="Arial" w:hAnsi="Arial" w:cs="Arial"/>
                <w:sz w:val="20"/>
                <w:szCs w:val="20"/>
              </w:rPr>
              <w:t>225</w:t>
            </w:r>
          </w:p>
        </w:tc>
        <w:tc>
          <w:tcPr>
            <w:tcW w:w="1665" w:type="dxa"/>
          </w:tcPr>
          <w:p w14:paraId="22A4B43B" w14:textId="77777777" w:rsidR="000828D6" w:rsidRPr="000976D7" w:rsidRDefault="000828D6" w:rsidP="00A85108">
            <w:pPr>
              <w:pBdr>
                <w:top w:val="single" w:sz="4" w:space="1" w:color="auto"/>
                <w:bottom w:val="double" w:sz="4" w:space="1" w:color="auto"/>
              </w:pBdr>
              <w:tabs>
                <w:tab w:val="decimal" w:pos="942"/>
              </w:tabs>
              <w:spacing w:line="370" w:lineRule="exact"/>
              <w:jc w:val="thaiDistribute"/>
              <w:rPr>
                <w:rFonts w:ascii="Arial" w:hAnsi="Arial" w:cs="Arial"/>
                <w:sz w:val="20"/>
                <w:szCs w:val="20"/>
              </w:rPr>
            </w:pPr>
            <w:r w:rsidRPr="000976D7">
              <w:rPr>
                <w:rFonts w:ascii="Arial" w:hAnsi="Arial" w:cs="Arial"/>
                <w:sz w:val="20"/>
                <w:szCs w:val="20"/>
              </w:rPr>
              <w:t>0.30</w:t>
            </w:r>
          </w:p>
        </w:tc>
      </w:tr>
    </w:tbl>
    <w:p w14:paraId="3D04AEB2" w14:textId="5708F0E4" w:rsidR="000828D6" w:rsidRPr="000976D7" w:rsidRDefault="000828D6" w:rsidP="00A85108">
      <w:pPr>
        <w:spacing w:before="120" w:line="370" w:lineRule="exact"/>
        <w:ind w:left="810" w:hanging="180"/>
        <w:rPr>
          <w:rFonts w:ascii="Arial" w:hAnsi="Arial" w:cs="Arial"/>
          <w:sz w:val="20"/>
          <w:szCs w:val="20"/>
        </w:rPr>
      </w:pPr>
      <w:r w:rsidRPr="000976D7">
        <w:rPr>
          <w:rFonts w:ascii="Arial" w:hAnsi="Arial" w:cs="Arial"/>
          <w:sz w:val="20"/>
          <w:szCs w:val="20"/>
        </w:rPr>
        <w:t>*</w:t>
      </w:r>
      <w:r w:rsidR="0037550A" w:rsidRPr="000976D7">
        <w:rPr>
          <w:rFonts w:ascii="Arial" w:hAnsi="Arial" w:cstheme="minorBidi"/>
          <w:sz w:val="20"/>
          <w:szCs w:val="20"/>
          <w:cs/>
        </w:rPr>
        <w:tab/>
      </w:r>
      <w:r w:rsidRPr="000976D7">
        <w:rPr>
          <w:rFonts w:ascii="Arial" w:hAnsi="Arial" w:cs="Arial"/>
          <w:sz w:val="20"/>
          <w:szCs w:val="20"/>
        </w:rPr>
        <w:t>After the change in the par value of the Company’s ordinary shares.</w:t>
      </w:r>
    </w:p>
    <w:p w14:paraId="124D9C4C" w14:textId="558A631F" w:rsidR="003963AB" w:rsidRPr="000976D7" w:rsidRDefault="003963AB" w:rsidP="00A836F6">
      <w:pPr>
        <w:tabs>
          <w:tab w:val="left" w:pos="2160"/>
          <w:tab w:val="right" w:pos="7200"/>
          <w:tab w:val="right" w:pos="854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t>2</w:t>
      </w:r>
      <w:r w:rsidR="00FA31F6" w:rsidRPr="000976D7">
        <w:rPr>
          <w:rFonts w:ascii="Arial" w:hAnsi="Arial" w:cs="Arial"/>
          <w:b/>
          <w:bCs/>
          <w:sz w:val="22"/>
          <w:szCs w:val="22"/>
        </w:rPr>
        <w:t>8</w:t>
      </w:r>
      <w:r w:rsidRPr="000976D7">
        <w:rPr>
          <w:rFonts w:ascii="Arial" w:hAnsi="Arial" w:cs="Arial"/>
          <w:b/>
          <w:bCs/>
          <w:sz w:val="22"/>
          <w:szCs w:val="22"/>
        </w:rPr>
        <w:t>.</w:t>
      </w:r>
      <w:r w:rsidRPr="000976D7">
        <w:rPr>
          <w:rFonts w:ascii="Arial" w:hAnsi="Arial" w:cs="Arial"/>
          <w:b/>
          <w:bCs/>
          <w:sz w:val="22"/>
          <w:szCs w:val="22"/>
        </w:rPr>
        <w:tab/>
        <w:t>Commitments and contingent liabilities</w:t>
      </w:r>
    </w:p>
    <w:p w14:paraId="4671DA2A" w14:textId="41E56798" w:rsidR="003963AB" w:rsidRPr="000976D7" w:rsidRDefault="003963AB" w:rsidP="00A836F6">
      <w:pPr>
        <w:tabs>
          <w:tab w:val="left" w:pos="900"/>
          <w:tab w:val="left" w:pos="1440"/>
          <w:tab w:val="right" w:pos="7200"/>
          <w:tab w:val="right" w:pos="854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t>2</w:t>
      </w:r>
      <w:r w:rsidR="00BE5BC8" w:rsidRPr="000976D7">
        <w:rPr>
          <w:rFonts w:ascii="Arial" w:hAnsi="Arial" w:cs="Arial"/>
          <w:b/>
          <w:bCs/>
          <w:sz w:val="22"/>
          <w:szCs w:val="22"/>
        </w:rPr>
        <w:t>8</w:t>
      </w:r>
      <w:r w:rsidRPr="000976D7">
        <w:rPr>
          <w:rFonts w:ascii="Arial" w:hAnsi="Arial" w:cs="Arial"/>
          <w:b/>
          <w:bCs/>
          <w:sz w:val="22"/>
          <w:szCs w:val="22"/>
        </w:rPr>
        <w:t>.1</w:t>
      </w:r>
      <w:r w:rsidRPr="000976D7">
        <w:rPr>
          <w:rFonts w:ascii="Arial" w:hAnsi="Arial" w:cs="Arial"/>
          <w:b/>
          <w:bCs/>
          <w:sz w:val="22"/>
          <w:szCs w:val="22"/>
        </w:rPr>
        <w:tab/>
        <w:t>Capital commitments</w:t>
      </w:r>
    </w:p>
    <w:p w14:paraId="18CB4CD6" w14:textId="615973F7" w:rsidR="003963AB" w:rsidRPr="000976D7" w:rsidRDefault="003963AB"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0976D7">
        <w:rPr>
          <w:rFonts w:ascii="Arial" w:hAnsi="Arial" w:cs="Arial"/>
          <w:sz w:val="22"/>
          <w:szCs w:val="22"/>
        </w:rPr>
        <w:tab/>
        <w:t xml:space="preserve">As at 31 December </w:t>
      </w:r>
      <w:r w:rsidR="002B0D53" w:rsidRPr="000976D7">
        <w:rPr>
          <w:rFonts w:ascii="Arial" w:hAnsi="Arial" w:cs="Arial"/>
          <w:sz w:val="22"/>
          <w:szCs w:val="22"/>
        </w:rPr>
        <w:t>2020</w:t>
      </w:r>
      <w:r w:rsidRPr="000976D7">
        <w:rPr>
          <w:rFonts w:ascii="Arial" w:hAnsi="Arial" w:cs="Arial"/>
          <w:sz w:val="22"/>
          <w:szCs w:val="22"/>
        </w:rPr>
        <w:t xml:space="preserve">, </w:t>
      </w:r>
      <w:r w:rsidR="005808A1" w:rsidRPr="000976D7">
        <w:rPr>
          <w:rFonts w:ascii="Arial" w:hAnsi="Arial" w:cs="Arial"/>
          <w:sz w:val="22"/>
          <w:szCs w:val="22"/>
        </w:rPr>
        <w:t>the Company had capital commitments of approximately Baht                  2 million (2019: Baht 2 million), relating to the acquisition of machinery and equipment</w:t>
      </w:r>
      <w:r w:rsidRPr="000976D7">
        <w:rPr>
          <w:rFonts w:ascii="Arial" w:hAnsi="Arial" w:cs="Arial"/>
          <w:sz w:val="22"/>
          <w:szCs w:val="22"/>
        </w:rPr>
        <w:t>.</w:t>
      </w:r>
    </w:p>
    <w:p w14:paraId="740D91AA" w14:textId="0A7A7632" w:rsidR="005808A1" w:rsidRPr="000976D7" w:rsidRDefault="005808A1" w:rsidP="00A836F6">
      <w:pPr>
        <w:tabs>
          <w:tab w:val="left" w:pos="600"/>
          <w:tab w:val="left" w:pos="900"/>
          <w:tab w:val="left" w:pos="2160"/>
          <w:tab w:val="right" w:pos="7200"/>
          <w:tab w:val="right" w:pos="8540"/>
        </w:tabs>
        <w:spacing w:before="120" w:after="120" w:line="380" w:lineRule="exact"/>
        <w:ind w:left="605" w:hanging="605"/>
        <w:jc w:val="thaiDistribute"/>
        <w:rPr>
          <w:rFonts w:ascii="Arial" w:hAnsi="Arial" w:cs="Arial"/>
          <w:b/>
          <w:bCs/>
          <w:sz w:val="22"/>
          <w:szCs w:val="22"/>
        </w:rPr>
      </w:pPr>
      <w:r w:rsidRPr="000976D7">
        <w:rPr>
          <w:rFonts w:ascii="Arial" w:hAnsi="Arial" w:cs="Arial"/>
          <w:b/>
          <w:bCs/>
          <w:sz w:val="22"/>
          <w:szCs w:val="22"/>
        </w:rPr>
        <w:t>28.2</w:t>
      </w:r>
      <w:r w:rsidRPr="000976D7">
        <w:rPr>
          <w:rFonts w:ascii="Arial" w:hAnsi="Arial" w:cs="Arial"/>
          <w:b/>
          <w:bCs/>
          <w:sz w:val="22"/>
          <w:szCs w:val="22"/>
        </w:rPr>
        <w:tab/>
        <w:t>Commitment on financial advisory service fee</w:t>
      </w:r>
    </w:p>
    <w:p w14:paraId="479A0E89" w14:textId="77777777" w:rsidR="005808A1" w:rsidRPr="000976D7" w:rsidRDefault="005808A1" w:rsidP="00A836F6">
      <w:pPr>
        <w:tabs>
          <w:tab w:val="left" w:pos="1440"/>
        </w:tabs>
        <w:spacing w:before="120" w:after="120" w:line="380" w:lineRule="exact"/>
        <w:ind w:left="605" w:hanging="605"/>
        <w:jc w:val="thaiDistribute"/>
        <w:outlineLvl w:val="0"/>
        <w:rPr>
          <w:rFonts w:ascii="Arial" w:hAnsi="Arial" w:cs="Arial"/>
          <w:sz w:val="22"/>
          <w:szCs w:val="22"/>
        </w:rPr>
      </w:pPr>
      <w:r w:rsidRPr="000976D7">
        <w:rPr>
          <w:rFonts w:ascii="Arial" w:hAnsi="Arial" w:cs="Arial"/>
          <w:sz w:val="22"/>
          <w:szCs w:val="22"/>
        </w:rPr>
        <w:tab/>
        <w:t xml:space="preserve">The Company entered into a financial advisory service and underwriting agreement to appoint a securities company as its financial advisor for the purpose of its application to the Office of the Securities and Exchange Commission for permission to make an initial public offering of its shares, to list the Company’s new shares on the Stock Exchange of Thailand, and as underwriter for the sale of its shares through the initial public offering. </w:t>
      </w:r>
    </w:p>
    <w:p w14:paraId="182C23F8" w14:textId="77777777" w:rsidR="00A836F6" w:rsidRDefault="00A836F6">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C2C6745" w14:textId="17E06FC2" w:rsidR="005808A1" w:rsidRPr="000976D7" w:rsidRDefault="005808A1" w:rsidP="00A836F6">
      <w:pPr>
        <w:tabs>
          <w:tab w:val="left" w:pos="1440"/>
        </w:tabs>
        <w:spacing w:before="120" w:after="120" w:line="380" w:lineRule="exact"/>
        <w:ind w:left="605" w:hanging="605"/>
        <w:jc w:val="thaiDistribute"/>
        <w:outlineLvl w:val="0"/>
        <w:rPr>
          <w:rFonts w:ascii="Arial" w:hAnsi="Arial" w:cs="Arial"/>
          <w:b/>
          <w:bCs/>
          <w:sz w:val="22"/>
          <w:szCs w:val="22"/>
        </w:rPr>
      </w:pPr>
      <w:r w:rsidRPr="000976D7">
        <w:rPr>
          <w:rFonts w:ascii="Arial" w:hAnsi="Arial" w:cs="Arial"/>
          <w:sz w:val="22"/>
          <w:szCs w:val="22"/>
        </w:rPr>
        <w:lastRenderedPageBreak/>
        <w:tab/>
        <w:t>As at 31 December 2020, under the agreement the Company was committed to paying financial advisory service fee and underwriting fee at the rates stipulated in the agreement.</w:t>
      </w:r>
    </w:p>
    <w:p w14:paraId="772343FD" w14:textId="3B5046D3" w:rsidR="005808A1" w:rsidRPr="000976D7" w:rsidRDefault="005808A1"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b/>
          <w:bCs/>
          <w:sz w:val="22"/>
          <w:szCs w:val="22"/>
          <w:cs/>
        </w:rPr>
      </w:pPr>
      <w:r w:rsidRPr="000976D7">
        <w:rPr>
          <w:rFonts w:ascii="Arial" w:hAnsi="Arial" w:cs="Arial"/>
          <w:b/>
          <w:bCs/>
          <w:sz w:val="22"/>
          <w:szCs w:val="22"/>
        </w:rPr>
        <w:t>28.3</w:t>
      </w:r>
      <w:r w:rsidRPr="000976D7">
        <w:rPr>
          <w:rFonts w:ascii="Arial" w:hAnsi="Arial" w:cs="Arial"/>
          <w:b/>
          <w:bCs/>
          <w:sz w:val="22"/>
          <w:szCs w:val="22"/>
        </w:rPr>
        <w:tab/>
        <w:t>Service commitments</w:t>
      </w:r>
      <w:r w:rsidRPr="000976D7">
        <w:rPr>
          <w:rFonts w:ascii="Arial" w:hAnsi="Arial" w:cs="Arial"/>
          <w:b/>
          <w:bCs/>
          <w:sz w:val="22"/>
          <w:szCs w:val="22"/>
        </w:rPr>
        <w:tab/>
      </w:r>
    </w:p>
    <w:p w14:paraId="1EF4392C" w14:textId="3C6F1A6C" w:rsidR="005808A1" w:rsidRPr="000976D7" w:rsidRDefault="005808A1" w:rsidP="00A836F6">
      <w:pPr>
        <w:tabs>
          <w:tab w:val="left" w:pos="2880"/>
          <w:tab w:val="left" w:pos="5760"/>
          <w:tab w:val="decimal" w:pos="6660"/>
          <w:tab w:val="left" w:pos="7110"/>
          <w:tab w:val="decimal" w:pos="7920"/>
        </w:tabs>
        <w:spacing w:before="120" w:after="120" w:line="380" w:lineRule="exact"/>
        <w:ind w:left="605" w:hanging="605"/>
        <w:jc w:val="thaiDistribute"/>
        <w:rPr>
          <w:rFonts w:ascii="Arial" w:hAnsi="Arial" w:cs="Arial"/>
          <w:sz w:val="22"/>
          <w:szCs w:val="22"/>
        </w:rPr>
      </w:pPr>
      <w:r w:rsidRPr="000976D7">
        <w:rPr>
          <w:rFonts w:ascii="Arial" w:hAnsi="Arial" w:cs="Arial"/>
          <w:sz w:val="22"/>
          <w:szCs w:val="22"/>
        </w:rPr>
        <w:tab/>
        <w:t xml:space="preserve">As at 31 December 2020, the Company had commitments totaling Baht 5 million under various service agreements (2019: Baht 9 million). </w:t>
      </w:r>
      <w:r w:rsidRPr="000976D7">
        <w:rPr>
          <w:rFonts w:ascii="Arial" w:hAnsi="Arial" w:cs="Arial"/>
          <w:sz w:val="22"/>
          <w:szCs w:val="22"/>
        </w:rPr>
        <w:tab/>
      </w:r>
    </w:p>
    <w:p w14:paraId="79385D8A" w14:textId="450DED9B" w:rsidR="003963AB" w:rsidRPr="000976D7" w:rsidRDefault="00CC4F29"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b/>
          <w:bCs/>
          <w:sz w:val="22"/>
          <w:szCs w:val="22"/>
        </w:rPr>
      </w:pPr>
      <w:r w:rsidRPr="000976D7">
        <w:rPr>
          <w:rFonts w:ascii="Arial" w:hAnsi="Arial" w:cs="Arial"/>
          <w:b/>
          <w:bCs/>
          <w:sz w:val="22"/>
          <w:szCs w:val="22"/>
        </w:rPr>
        <w:t>2</w:t>
      </w:r>
      <w:r w:rsidR="00BE5BC8" w:rsidRPr="000976D7">
        <w:rPr>
          <w:rFonts w:ascii="Arial" w:hAnsi="Arial" w:cs="Arial"/>
          <w:b/>
          <w:bCs/>
          <w:sz w:val="22"/>
          <w:szCs w:val="22"/>
        </w:rPr>
        <w:t>8</w:t>
      </w:r>
      <w:r w:rsidR="003963AB" w:rsidRPr="000976D7">
        <w:rPr>
          <w:rFonts w:ascii="Arial" w:hAnsi="Arial" w:cs="Arial"/>
          <w:b/>
          <w:bCs/>
          <w:sz w:val="22"/>
          <w:szCs w:val="22"/>
        </w:rPr>
        <w:t>.</w:t>
      </w:r>
      <w:r w:rsidR="005808A1" w:rsidRPr="000976D7">
        <w:rPr>
          <w:rFonts w:ascii="Arial" w:hAnsi="Arial" w:cs="Arial"/>
          <w:b/>
          <w:bCs/>
          <w:sz w:val="22"/>
          <w:szCs w:val="22"/>
        </w:rPr>
        <w:t>4</w:t>
      </w:r>
      <w:r w:rsidR="003963AB" w:rsidRPr="000976D7">
        <w:rPr>
          <w:rFonts w:ascii="Arial" w:hAnsi="Arial" w:cs="Arial"/>
          <w:b/>
          <w:bCs/>
          <w:sz w:val="22"/>
          <w:szCs w:val="22"/>
        </w:rPr>
        <w:tab/>
        <w:t>Guarantees</w:t>
      </w:r>
    </w:p>
    <w:p w14:paraId="0269613C" w14:textId="1A966BF9" w:rsidR="003963AB" w:rsidRPr="000976D7" w:rsidRDefault="003963AB"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0976D7">
        <w:rPr>
          <w:rFonts w:ascii="Arial" w:hAnsi="Arial" w:cs="Arial"/>
          <w:sz w:val="22"/>
          <w:szCs w:val="22"/>
        </w:rPr>
        <w:tab/>
        <w:t xml:space="preserve">As at 31 December </w:t>
      </w:r>
      <w:r w:rsidR="002B0D53" w:rsidRPr="000976D7">
        <w:rPr>
          <w:rFonts w:ascii="Arial" w:hAnsi="Arial" w:cs="Arial"/>
          <w:sz w:val="22"/>
          <w:szCs w:val="22"/>
        </w:rPr>
        <w:t>2020</w:t>
      </w:r>
      <w:r w:rsidRPr="000976D7">
        <w:rPr>
          <w:rFonts w:ascii="Arial" w:hAnsi="Arial" w:cs="Arial"/>
          <w:sz w:val="22"/>
          <w:szCs w:val="22"/>
        </w:rPr>
        <w:t xml:space="preserve">, there were outstanding bank guarantees of approximately Baht </w:t>
      </w:r>
      <w:r w:rsidR="00C72684" w:rsidRPr="000976D7">
        <w:rPr>
          <w:rFonts w:ascii="Arial" w:hAnsi="Arial" w:cs="Arial"/>
          <w:sz w:val="22"/>
          <w:szCs w:val="22"/>
        </w:rPr>
        <w:t>5</w:t>
      </w:r>
      <w:r w:rsidR="003636E7" w:rsidRPr="000976D7">
        <w:rPr>
          <w:rFonts w:ascii="Arial" w:hAnsi="Arial" w:cs="Arial"/>
          <w:sz w:val="22"/>
          <w:szCs w:val="22"/>
        </w:rPr>
        <w:t xml:space="preserve"> </w:t>
      </w:r>
      <w:r w:rsidRPr="000976D7">
        <w:rPr>
          <w:rFonts w:ascii="Arial" w:hAnsi="Arial" w:cs="Arial"/>
          <w:sz w:val="22"/>
          <w:szCs w:val="22"/>
        </w:rPr>
        <w:t>million (</w:t>
      </w:r>
      <w:r w:rsidR="002B0D53" w:rsidRPr="000976D7">
        <w:rPr>
          <w:rFonts w:ascii="Arial" w:hAnsi="Arial" w:cs="Arial"/>
          <w:sz w:val="22"/>
          <w:szCs w:val="22"/>
        </w:rPr>
        <w:t>2019</w:t>
      </w:r>
      <w:r w:rsidRPr="000976D7">
        <w:rPr>
          <w:rFonts w:ascii="Arial" w:hAnsi="Arial" w:cs="Arial"/>
          <w:sz w:val="22"/>
          <w:szCs w:val="22"/>
        </w:rPr>
        <w:t xml:space="preserve">: Baht </w:t>
      </w:r>
      <w:r w:rsidR="00E5420C" w:rsidRPr="000976D7">
        <w:rPr>
          <w:rFonts w:ascii="Arial" w:hAnsi="Arial" w:cs="Arial"/>
          <w:sz w:val="22"/>
          <w:szCs w:val="22"/>
        </w:rPr>
        <w:t>5</w:t>
      </w:r>
      <w:r w:rsidRPr="000976D7">
        <w:rPr>
          <w:rFonts w:ascii="Arial" w:hAnsi="Arial" w:cs="Arial"/>
          <w:sz w:val="22"/>
          <w:szCs w:val="22"/>
        </w:rPr>
        <w:t xml:space="preserve"> million) issued by banks on behalf of the Company </w:t>
      </w:r>
      <w:r w:rsidR="00114199" w:rsidRPr="000976D7">
        <w:rPr>
          <w:rFonts w:ascii="Arial" w:hAnsi="Arial" w:cs="Arial"/>
          <w:sz w:val="22"/>
          <w:szCs w:val="22"/>
        </w:rPr>
        <w:t xml:space="preserve">to </w:t>
      </w:r>
      <w:r w:rsidRPr="000976D7">
        <w:rPr>
          <w:rFonts w:ascii="Arial" w:hAnsi="Arial" w:cs="Arial"/>
          <w:sz w:val="22"/>
          <w:szCs w:val="22"/>
        </w:rPr>
        <w:t xml:space="preserve">guarantee electricity use. </w:t>
      </w:r>
    </w:p>
    <w:p w14:paraId="1FC3F611" w14:textId="04971AFA" w:rsidR="003963AB" w:rsidRPr="000976D7" w:rsidRDefault="003963AB"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b/>
          <w:bCs/>
          <w:sz w:val="22"/>
          <w:szCs w:val="22"/>
        </w:rPr>
      </w:pPr>
      <w:r w:rsidRPr="000976D7">
        <w:rPr>
          <w:rFonts w:ascii="Arial" w:hAnsi="Arial" w:cs="Arial"/>
          <w:b/>
          <w:bCs/>
          <w:sz w:val="22"/>
          <w:szCs w:val="22"/>
        </w:rPr>
        <w:t>2</w:t>
      </w:r>
      <w:r w:rsidR="00BE5BC8" w:rsidRPr="000976D7">
        <w:rPr>
          <w:rFonts w:ascii="Arial" w:hAnsi="Arial" w:cs="Arial"/>
          <w:b/>
          <w:bCs/>
          <w:sz w:val="22"/>
          <w:szCs w:val="22"/>
        </w:rPr>
        <w:t>9</w:t>
      </w:r>
      <w:r w:rsidRPr="000976D7">
        <w:rPr>
          <w:rFonts w:ascii="Arial" w:hAnsi="Arial" w:cs="Arial"/>
          <w:b/>
          <w:bCs/>
          <w:sz w:val="22"/>
          <w:szCs w:val="22"/>
        </w:rPr>
        <w:t>.</w:t>
      </w:r>
      <w:r w:rsidRPr="00A836F6">
        <w:rPr>
          <w:rFonts w:ascii="Arial" w:hAnsi="Arial" w:cs="Arial"/>
          <w:b/>
          <w:bCs/>
          <w:sz w:val="22"/>
          <w:szCs w:val="22"/>
        </w:rPr>
        <w:tab/>
      </w:r>
      <w:r w:rsidRPr="000976D7">
        <w:rPr>
          <w:rFonts w:ascii="Arial" w:hAnsi="Arial" w:cs="Arial"/>
          <w:b/>
          <w:bCs/>
          <w:sz w:val="22"/>
          <w:szCs w:val="22"/>
        </w:rPr>
        <w:t>Financial instruments</w:t>
      </w:r>
    </w:p>
    <w:p w14:paraId="04387F4B" w14:textId="77777777" w:rsidR="00BE5BC8" w:rsidRPr="00A836F6" w:rsidRDefault="003963AB"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b/>
          <w:bCs/>
          <w:sz w:val="22"/>
          <w:szCs w:val="22"/>
          <w:cs/>
        </w:rPr>
      </w:pPr>
      <w:r w:rsidRPr="00A836F6">
        <w:rPr>
          <w:rFonts w:ascii="Arial" w:hAnsi="Arial" w:cs="Arial"/>
          <w:b/>
          <w:bCs/>
          <w:sz w:val="22"/>
          <w:szCs w:val="22"/>
        </w:rPr>
        <w:t>2</w:t>
      </w:r>
      <w:r w:rsidR="00BE5BC8" w:rsidRPr="00A836F6">
        <w:rPr>
          <w:rFonts w:ascii="Arial" w:hAnsi="Arial" w:cs="Arial"/>
          <w:b/>
          <w:bCs/>
          <w:sz w:val="22"/>
          <w:szCs w:val="22"/>
        </w:rPr>
        <w:t>9</w:t>
      </w:r>
      <w:r w:rsidRPr="00A836F6">
        <w:rPr>
          <w:rFonts w:ascii="Arial" w:hAnsi="Arial" w:cs="Arial"/>
          <w:b/>
          <w:bCs/>
          <w:sz w:val="22"/>
          <w:szCs w:val="22"/>
        </w:rPr>
        <w:t>.1</w:t>
      </w:r>
      <w:r w:rsidRPr="00A836F6">
        <w:rPr>
          <w:rFonts w:ascii="Arial" w:hAnsi="Arial" w:cs="Arial"/>
          <w:b/>
          <w:bCs/>
          <w:sz w:val="22"/>
          <w:szCs w:val="22"/>
        </w:rPr>
        <w:tab/>
      </w:r>
      <w:r w:rsidR="00BE5BC8" w:rsidRPr="00A836F6">
        <w:rPr>
          <w:rFonts w:ascii="Arial" w:hAnsi="Arial" w:cs="Arial"/>
          <w:b/>
          <w:bCs/>
          <w:sz w:val="22"/>
          <w:szCs w:val="22"/>
        </w:rPr>
        <w:t>Financial risk management objectives and policies</w:t>
      </w:r>
    </w:p>
    <w:p w14:paraId="06781A2B" w14:textId="351931BC" w:rsidR="00BE5BC8" w:rsidRPr="000976D7" w:rsidRDefault="00F71658"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trike/>
          <w:sz w:val="22"/>
          <w:szCs w:val="22"/>
        </w:rPr>
      </w:pPr>
      <w:r w:rsidRPr="000976D7">
        <w:rPr>
          <w:rFonts w:ascii="Arial" w:hAnsi="Arial" w:cstheme="minorBidi"/>
          <w:sz w:val="22"/>
          <w:szCs w:val="22"/>
          <w:cs/>
        </w:rPr>
        <w:tab/>
      </w:r>
      <w:r w:rsidR="00BE5BC8" w:rsidRPr="000976D7">
        <w:rPr>
          <w:rFonts w:ascii="Arial" w:hAnsi="Arial" w:cs="Arial"/>
          <w:sz w:val="22"/>
          <w:szCs w:val="22"/>
        </w:rPr>
        <w:t xml:space="preserve">The </w:t>
      </w:r>
      <w:r w:rsidR="00950251" w:rsidRPr="000976D7">
        <w:rPr>
          <w:rFonts w:ascii="Arial" w:hAnsi="Arial" w:cs="Arial"/>
          <w:sz w:val="22"/>
          <w:szCs w:val="22"/>
        </w:rPr>
        <w:t>Company</w:t>
      </w:r>
      <w:r w:rsidR="00BE5BC8" w:rsidRPr="000976D7">
        <w:rPr>
          <w:rFonts w:ascii="Arial" w:hAnsi="Arial" w:cs="Arial"/>
          <w:sz w:val="22"/>
          <w:szCs w:val="22"/>
        </w:rPr>
        <w:t>’s financial instruments principally comprise cash and cash equivalents</w:t>
      </w:r>
      <w:r w:rsidR="00FA25C1" w:rsidRPr="000976D7">
        <w:rPr>
          <w:rFonts w:ascii="Arial" w:hAnsi="Arial" w:cs="Arial"/>
          <w:sz w:val="22"/>
          <w:szCs w:val="22"/>
        </w:rPr>
        <w:t>, t</w:t>
      </w:r>
      <w:r w:rsidR="00C647A1" w:rsidRPr="000976D7">
        <w:rPr>
          <w:rFonts w:ascii="Arial" w:hAnsi="Arial" w:cs="Arial"/>
          <w:sz w:val="22"/>
          <w:szCs w:val="22"/>
        </w:rPr>
        <w:t>rade receivables</w:t>
      </w:r>
      <w:r w:rsidR="00BE5BC8" w:rsidRPr="000976D7">
        <w:rPr>
          <w:rFonts w:ascii="Arial" w:hAnsi="Arial" w:cs="Arial"/>
          <w:sz w:val="22"/>
          <w:szCs w:val="22"/>
        </w:rPr>
        <w:t>, short-term and long-term loans. The financial risks associated with these financial instruments and how they are managed is described below.</w:t>
      </w:r>
      <w:r w:rsidR="00BE5BC8" w:rsidRPr="000976D7">
        <w:rPr>
          <w:rFonts w:ascii="Arial" w:hAnsi="Arial" w:cs="Arial"/>
          <w:strike/>
          <w:sz w:val="22"/>
          <w:szCs w:val="22"/>
        </w:rPr>
        <w:t xml:space="preserve"> </w:t>
      </w:r>
    </w:p>
    <w:p w14:paraId="4890A6C2" w14:textId="1BDD9B86" w:rsidR="00BE5BC8" w:rsidRPr="000976D7" w:rsidRDefault="00F71658"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trike/>
          <w:sz w:val="22"/>
          <w:szCs w:val="22"/>
        </w:rPr>
      </w:pPr>
      <w:r w:rsidRPr="000976D7">
        <w:rPr>
          <w:rFonts w:ascii="Arial" w:hAnsi="Arial" w:cstheme="minorBidi"/>
          <w:b/>
          <w:bCs/>
          <w:sz w:val="22"/>
          <w:szCs w:val="22"/>
          <w:cs/>
        </w:rPr>
        <w:tab/>
      </w:r>
      <w:r w:rsidR="00BE5BC8" w:rsidRPr="000976D7">
        <w:rPr>
          <w:rFonts w:ascii="Arial" w:hAnsi="Arial" w:cs="Arial"/>
          <w:b/>
          <w:bCs/>
          <w:sz w:val="22"/>
          <w:szCs w:val="22"/>
        </w:rPr>
        <w:t>Credit risk</w:t>
      </w:r>
    </w:p>
    <w:p w14:paraId="705A30B9" w14:textId="250FA2D5" w:rsidR="00BE5BC8" w:rsidRPr="000976D7" w:rsidRDefault="00F71658"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trike/>
          <w:sz w:val="22"/>
          <w:szCs w:val="22"/>
        </w:rPr>
      </w:pPr>
      <w:r w:rsidRPr="000976D7">
        <w:rPr>
          <w:rFonts w:ascii="Arial" w:hAnsi="Arial" w:cstheme="minorBidi"/>
          <w:sz w:val="22"/>
          <w:szCs w:val="22"/>
          <w:cs/>
        </w:rPr>
        <w:tab/>
      </w:r>
      <w:r w:rsidR="00BE5BC8" w:rsidRPr="000976D7">
        <w:rPr>
          <w:rFonts w:ascii="Arial" w:hAnsi="Arial" w:cs="Arial"/>
          <w:sz w:val="22"/>
          <w:szCs w:val="22"/>
        </w:rPr>
        <w:t xml:space="preserve">The </w:t>
      </w:r>
      <w:r w:rsidR="00950251" w:rsidRPr="000976D7">
        <w:rPr>
          <w:rFonts w:ascii="Arial" w:hAnsi="Arial" w:cs="Arial"/>
          <w:sz w:val="22"/>
          <w:szCs w:val="22"/>
        </w:rPr>
        <w:t>Company</w:t>
      </w:r>
      <w:r w:rsidR="00BE5BC8" w:rsidRPr="000976D7">
        <w:rPr>
          <w:rFonts w:ascii="Arial" w:hAnsi="Arial" w:cs="Arial"/>
          <w:sz w:val="22"/>
          <w:szCs w:val="22"/>
        </w:rPr>
        <w:t xml:space="preserve"> is exposed to credit risk primarily with respect to </w:t>
      </w:r>
      <w:r w:rsidR="00B74628" w:rsidRPr="000976D7">
        <w:rPr>
          <w:rFonts w:ascii="Arial" w:hAnsi="Arial" w:cs="Arial"/>
          <w:sz w:val="22"/>
          <w:szCs w:val="22"/>
        </w:rPr>
        <w:t>trade receivables</w:t>
      </w:r>
      <w:r w:rsidR="005808A1" w:rsidRPr="000976D7">
        <w:rPr>
          <w:rFonts w:ascii="Arial" w:hAnsi="Arial" w:cstheme="minorBidi" w:hint="cs"/>
          <w:sz w:val="22"/>
          <w:szCs w:val="22"/>
          <w:cs/>
        </w:rPr>
        <w:t xml:space="preserve"> </w:t>
      </w:r>
      <w:r w:rsidR="005808A1" w:rsidRPr="000976D7">
        <w:rPr>
          <w:rFonts w:ascii="Arial" w:hAnsi="Arial" w:cstheme="minorBidi"/>
          <w:sz w:val="22"/>
          <w:szCs w:val="22"/>
        </w:rPr>
        <w:t>and cash at</w:t>
      </w:r>
      <w:r w:rsidR="00BE5BC8" w:rsidRPr="000976D7">
        <w:rPr>
          <w:rFonts w:ascii="Arial" w:hAnsi="Arial" w:cs="Arial"/>
          <w:sz w:val="22"/>
          <w:szCs w:val="22"/>
        </w:rPr>
        <w:t xml:space="preserve"> banks. </w:t>
      </w:r>
      <w:r w:rsidR="00774566" w:rsidRPr="000976D7">
        <w:rPr>
          <w:rFonts w:ascii="Arial" w:hAnsi="Arial" w:cs="Arial"/>
          <w:sz w:val="22"/>
          <w:szCs w:val="22"/>
        </w:rPr>
        <w:t>T</w:t>
      </w:r>
      <w:r w:rsidR="00BE5BC8" w:rsidRPr="000976D7">
        <w:rPr>
          <w:rFonts w:ascii="Arial" w:hAnsi="Arial" w:cs="Arial"/>
          <w:sz w:val="22"/>
          <w:szCs w:val="22"/>
        </w:rPr>
        <w:t>he maximum exposure to credit risk is limited to the carrying amounts</w:t>
      </w:r>
      <w:r w:rsidR="00BE5BC8" w:rsidRPr="000976D7">
        <w:rPr>
          <w:rFonts w:ascii="Arial" w:hAnsi="Arial" w:cs="Arial"/>
          <w:color w:val="FF0000"/>
          <w:sz w:val="22"/>
          <w:szCs w:val="22"/>
        </w:rPr>
        <w:t xml:space="preserve"> </w:t>
      </w:r>
      <w:r w:rsidR="00BE5BC8" w:rsidRPr="000976D7">
        <w:rPr>
          <w:rFonts w:ascii="Arial" w:hAnsi="Arial" w:cs="Arial"/>
          <w:sz w:val="22"/>
          <w:szCs w:val="22"/>
        </w:rPr>
        <w:t xml:space="preserve">as stated in the statement of financial position. </w:t>
      </w:r>
    </w:p>
    <w:p w14:paraId="321BE7EC" w14:textId="75B56814" w:rsidR="009849A1" w:rsidRPr="000976D7" w:rsidRDefault="009849A1" w:rsidP="00A836F6">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0976D7">
        <w:rPr>
          <w:rFonts w:ascii="Arial" w:hAnsi="Arial" w:cs="Arial"/>
          <w:b/>
          <w:bCs/>
          <w:i/>
          <w:iCs/>
          <w:sz w:val="22"/>
          <w:szCs w:val="22"/>
        </w:rPr>
        <w:tab/>
        <w:t xml:space="preserve">Trade receivables </w:t>
      </w:r>
    </w:p>
    <w:p w14:paraId="739D160F" w14:textId="509EEE40" w:rsidR="009849A1" w:rsidRPr="000976D7" w:rsidRDefault="009849A1" w:rsidP="00A836F6">
      <w:pPr>
        <w:tabs>
          <w:tab w:val="left" w:pos="2880"/>
          <w:tab w:val="left" w:pos="5760"/>
          <w:tab w:val="decimal" w:pos="6660"/>
          <w:tab w:val="left" w:pos="7110"/>
          <w:tab w:val="decimal" w:pos="7920"/>
        </w:tabs>
        <w:spacing w:before="120" w:after="120" w:line="380" w:lineRule="exact"/>
        <w:ind w:left="605" w:right="-43" w:hanging="605"/>
        <w:jc w:val="both"/>
        <w:textAlignment w:val="auto"/>
        <w:rPr>
          <w:rFonts w:ascii="Arial" w:hAnsi="Arial" w:cs="Arial"/>
          <w:sz w:val="22"/>
          <w:szCs w:val="22"/>
        </w:rPr>
      </w:pPr>
      <w:r w:rsidRPr="000976D7">
        <w:rPr>
          <w:rFonts w:ascii="Arial" w:hAnsi="Arial" w:cs="Cordia New"/>
          <w:sz w:val="22"/>
          <w:szCs w:val="22"/>
          <w:cs/>
        </w:rPr>
        <w:tab/>
      </w:r>
      <w:r w:rsidRPr="000976D7">
        <w:rPr>
          <w:rFonts w:ascii="Arial" w:hAnsi="Arial" w:cs="Arial"/>
          <w:sz w:val="22"/>
          <w:szCs w:val="22"/>
        </w:rPr>
        <w:t>The Company manages the risk by adopting appropriate credit control policies and procedures, and outstanding trade receivables and loans are regularly monitored. The Company therefore does not expect to incur material financial losses. In addition, the Company does not have high concentrations of credit risk since it has a large customer base.</w:t>
      </w:r>
    </w:p>
    <w:p w14:paraId="6C6428AB" w14:textId="17712691" w:rsidR="009849A1" w:rsidRPr="000976D7" w:rsidRDefault="009849A1" w:rsidP="00A836F6">
      <w:pPr>
        <w:tabs>
          <w:tab w:val="left" w:pos="2880"/>
          <w:tab w:val="left" w:pos="5760"/>
          <w:tab w:val="decimal" w:pos="6660"/>
          <w:tab w:val="left" w:pos="7110"/>
          <w:tab w:val="decimal" w:pos="7920"/>
        </w:tabs>
        <w:spacing w:before="120" w:after="120" w:line="380" w:lineRule="exact"/>
        <w:ind w:left="605" w:right="-43" w:hanging="605"/>
        <w:jc w:val="both"/>
        <w:textAlignment w:val="auto"/>
        <w:rPr>
          <w:rFonts w:ascii="Arial" w:hAnsi="Arial" w:cs="Arial"/>
          <w:sz w:val="22"/>
          <w:szCs w:val="22"/>
        </w:rPr>
      </w:pPr>
      <w:r w:rsidRPr="000976D7">
        <w:rPr>
          <w:rFonts w:ascii="Arial" w:hAnsi="Arial" w:cs="Cordia New"/>
          <w:sz w:val="22"/>
          <w:szCs w:val="22"/>
          <w:cs/>
        </w:rPr>
        <w:tab/>
      </w:r>
      <w:r w:rsidRPr="000976D7">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Company classifies customer segments by customer type and rating. The calculation of impairment reflects the probability-weighted outcome, the time value of money and reasonable and supportable information that is available at the reporting date about past events, current conditions and forecasts of future economic conditions.</w:t>
      </w:r>
    </w:p>
    <w:p w14:paraId="135B1662" w14:textId="77777777" w:rsidR="00A836F6" w:rsidRDefault="00A836F6" w:rsidP="00A836F6">
      <w:pPr>
        <w:overflowPunct/>
        <w:autoSpaceDE/>
        <w:autoSpaceDN/>
        <w:adjustRightInd/>
        <w:spacing w:after="160" w:line="380" w:lineRule="exact"/>
        <w:textAlignment w:val="auto"/>
        <w:rPr>
          <w:rFonts w:ascii="Arial" w:hAnsi="Arial" w:cs="Cordia New"/>
          <w:b/>
          <w:bCs/>
          <w:i/>
          <w:iCs/>
          <w:sz w:val="22"/>
          <w:szCs w:val="22"/>
        </w:rPr>
      </w:pPr>
      <w:r>
        <w:rPr>
          <w:rFonts w:ascii="Arial" w:hAnsi="Arial" w:cs="Cordia New"/>
          <w:b/>
          <w:bCs/>
          <w:i/>
          <w:iCs/>
          <w:sz w:val="22"/>
          <w:szCs w:val="22"/>
        </w:rPr>
        <w:br w:type="page"/>
      </w:r>
    </w:p>
    <w:p w14:paraId="597925A0" w14:textId="706CA74D" w:rsidR="009849A1" w:rsidRPr="000976D7" w:rsidRDefault="009849A1" w:rsidP="00A836F6">
      <w:pPr>
        <w:tabs>
          <w:tab w:val="left" w:pos="2880"/>
          <w:tab w:val="left" w:pos="5760"/>
          <w:tab w:val="decimal" w:pos="6660"/>
          <w:tab w:val="left" w:pos="7110"/>
          <w:tab w:val="decimal" w:pos="7920"/>
        </w:tabs>
        <w:spacing w:before="120" w:after="120" w:line="380" w:lineRule="exact"/>
        <w:ind w:left="605" w:hanging="605"/>
        <w:jc w:val="both"/>
        <w:textAlignment w:val="auto"/>
        <w:rPr>
          <w:rFonts w:ascii="Arial" w:hAnsi="Arial" w:cs="Arial"/>
          <w:b/>
          <w:bCs/>
          <w:i/>
          <w:iCs/>
          <w:sz w:val="22"/>
          <w:szCs w:val="22"/>
        </w:rPr>
      </w:pPr>
      <w:r w:rsidRPr="000976D7">
        <w:rPr>
          <w:rFonts w:ascii="Arial" w:hAnsi="Arial" w:cs="Cordia New"/>
          <w:b/>
          <w:bCs/>
          <w:i/>
          <w:iCs/>
          <w:sz w:val="22"/>
          <w:szCs w:val="22"/>
        </w:rPr>
        <w:lastRenderedPageBreak/>
        <w:tab/>
        <w:t>Cash at banks</w:t>
      </w:r>
    </w:p>
    <w:p w14:paraId="17A54E8F" w14:textId="30BF152F" w:rsidR="009849A1" w:rsidRPr="000976D7" w:rsidRDefault="009849A1" w:rsidP="00A836F6">
      <w:pPr>
        <w:tabs>
          <w:tab w:val="left" w:pos="2880"/>
          <w:tab w:val="left" w:pos="5760"/>
          <w:tab w:val="decimal" w:pos="6660"/>
          <w:tab w:val="left" w:pos="7110"/>
          <w:tab w:val="decimal" w:pos="7920"/>
        </w:tabs>
        <w:spacing w:before="120" w:after="120" w:line="380" w:lineRule="exact"/>
        <w:ind w:left="605" w:right="-43" w:hanging="605"/>
        <w:jc w:val="both"/>
        <w:textAlignment w:val="auto"/>
        <w:rPr>
          <w:rFonts w:ascii="Arial" w:hAnsi="Arial" w:cs="Arial"/>
          <w:sz w:val="22"/>
          <w:szCs w:val="22"/>
        </w:rPr>
      </w:pPr>
      <w:r w:rsidRPr="000976D7">
        <w:rPr>
          <w:rFonts w:ascii="Arial" w:hAnsi="Arial" w:cs="Cordia New"/>
          <w:sz w:val="22"/>
          <w:szCs w:val="22"/>
          <w:cs/>
        </w:rPr>
        <w:tab/>
      </w:r>
      <w:r w:rsidRPr="000976D7">
        <w:rPr>
          <w:rFonts w:ascii="Arial" w:hAnsi="Arial" w:cs="Arial"/>
          <w:sz w:val="22"/>
          <w:szCs w:val="22"/>
        </w:rPr>
        <w:t>The Company manages the credit risk from balances with banks by making investments only with approved counterparties. The credit risk on debt instruments is limited because the counterparties are banks with high credit-ratings assigned by international credit-rating agencies.</w:t>
      </w:r>
    </w:p>
    <w:p w14:paraId="165C49E4" w14:textId="3D0ABF53" w:rsidR="009849A1" w:rsidRPr="000976D7" w:rsidRDefault="009849A1" w:rsidP="00A836F6">
      <w:pPr>
        <w:tabs>
          <w:tab w:val="left" w:pos="2880"/>
          <w:tab w:val="left" w:pos="5760"/>
          <w:tab w:val="decimal" w:pos="6660"/>
          <w:tab w:val="left" w:pos="7110"/>
          <w:tab w:val="decimal" w:pos="7920"/>
        </w:tabs>
        <w:spacing w:before="120" w:after="120" w:line="380" w:lineRule="exact"/>
        <w:ind w:left="605" w:right="-43" w:hanging="605"/>
        <w:jc w:val="both"/>
        <w:textAlignment w:val="auto"/>
        <w:rPr>
          <w:rFonts w:ascii="Arial" w:hAnsi="Arial"/>
          <w:sz w:val="22"/>
          <w:szCs w:val="22"/>
        </w:rPr>
      </w:pPr>
      <w:r w:rsidRPr="000976D7">
        <w:rPr>
          <w:rFonts w:ascii="Arial" w:hAnsi="Arial" w:cs="Arial"/>
          <w:b/>
          <w:bCs/>
          <w:sz w:val="22"/>
          <w:szCs w:val="22"/>
        </w:rPr>
        <w:tab/>
        <w:t>Market risk</w:t>
      </w:r>
      <w:r w:rsidRPr="000976D7">
        <w:rPr>
          <w:rFonts w:ascii="Arial" w:hAnsi="Arial" w:hint="cs"/>
          <w:b/>
          <w:bCs/>
          <w:sz w:val="22"/>
          <w:szCs w:val="22"/>
          <w:cs/>
        </w:rPr>
        <w:t xml:space="preserve"> </w:t>
      </w:r>
    </w:p>
    <w:p w14:paraId="6D8B6360" w14:textId="530DB510" w:rsidR="009849A1" w:rsidRPr="000976D7" w:rsidRDefault="009849A1" w:rsidP="00A836F6">
      <w:pPr>
        <w:tabs>
          <w:tab w:val="left" w:pos="2880"/>
          <w:tab w:val="left" w:pos="5760"/>
          <w:tab w:val="decimal" w:pos="6660"/>
          <w:tab w:val="left" w:pos="7110"/>
          <w:tab w:val="decimal" w:pos="7920"/>
        </w:tabs>
        <w:spacing w:before="120" w:after="120" w:line="380" w:lineRule="exact"/>
        <w:ind w:left="605" w:right="-43" w:hanging="605"/>
        <w:jc w:val="both"/>
        <w:textAlignment w:val="auto"/>
        <w:rPr>
          <w:rFonts w:ascii="Arial" w:hAnsi="Arial" w:cs="Arial"/>
          <w:sz w:val="22"/>
          <w:szCs w:val="22"/>
        </w:rPr>
      </w:pPr>
      <w:r w:rsidRPr="000976D7">
        <w:rPr>
          <w:rFonts w:ascii="Arial" w:hAnsi="Arial" w:cs="Browallia New"/>
          <w:sz w:val="22"/>
          <w:szCs w:val="22"/>
        </w:rPr>
        <w:tab/>
        <w:t>There are t</w:t>
      </w:r>
      <w:r w:rsidR="00805684">
        <w:rPr>
          <w:rFonts w:ascii="Arial" w:hAnsi="Arial" w:cs="Browallia New"/>
          <w:sz w:val="22"/>
          <w:szCs w:val="22"/>
        </w:rPr>
        <w:t>hree</w:t>
      </w:r>
      <w:r w:rsidRPr="000976D7">
        <w:rPr>
          <w:rFonts w:ascii="Arial" w:hAnsi="Arial" w:cs="Browallia New"/>
          <w:sz w:val="22"/>
          <w:szCs w:val="22"/>
        </w:rPr>
        <w:t xml:space="preserve"> types of market risk comprising interest rate risk</w:t>
      </w:r>
      <w:r w:rsidR="00805684">
        <w:rPr>
          <w:rFonts w:ascii="Arial" w:hAnsi="Arial" w:cs="Browallia New"/>
          <w:sz w:val="22"/>
          <w:szCs w:val="22"/>
        </w:rPr>
        <w:t xml:space="preserve">, </w:t>
      </w:r>
      <w:r w:rsidRPr="000976D7">
        <w:rPr>
          <w:rFonts w:ascii="Arial" w:hAnsi="Arial" w:cs="Browallia New"/>
          <w:sz w:val="22"/>
          <w:szCs w:val="22"/>
        </w:rPr>
        <w:t>foreign currency risk</w:t>
      </w:r>
      <w:r w:rsidR="00805684">
        <w:rPr>
          <w:rFonts w:ascii="Arial" w:hAnsi="Arial" w:cs="Browallia New"/>
          <w:sz w:val="22"/>
          <w:szCs w:val="22"/>
        </w:rPr>
        <w:t xml:space="preserve"> and commodity price risk</w:t>
      </w:r>
      <w:r w:rsidRPr="000976D7">
        <w:rPr>
          <w:rFonts w:ascii="Arial" w:hAnsi="Arial" w:cs="Browallia New"/>
          <w:sz w:val="22"/>
          <w:szCs w:val="22"/>
        </w:rPr>
        <w:t>. The details are as follows:</w:t>
      </w:r>
    </w:p>
    <w:p w14:paraId="177058E2" w14:textId="7EC19180" w:rsidR="009849A1" w:rsidRPr="000976D7" w:rsidRDefault="009849A1" w:rsidP="00A836F6">
      <w:pPr>
        <w:tabs>
          <w:tab w:val="left" w:pos="2880"/>
          <w:tab w:val="left" w:pos="5760"/>
          <w:tab w:val="decimal" w:pos="6660"/>
          <w:tab w:val="left" w:pos="7110"/>
          <w:tab w:val="decimal" w:pos="7920"/>
        </w:tabs>
        <w:spacing w:before="120" w:after="120" w:line="380" w:lineRule="exact"/>
        <w:ind w:left="605" w:right="-43" w:hanging="605"/>
        <w:jc w:val="both"/>
        <w:textAlignment w:val="auto"/>
        <w:rPr>
          <w:rFonts w:ascii="Arial" w:hAnsi="Arial" w:cs="Arial"/>
          <w:b/>
          <w:bCs/>
          <w:i/>
          <w:iCs/>
          <w:sz w:val="22"/>
          <w:szCs w:val="22"/>
        </w:rPr>
      </w:pPr>
      <w:r w:rsidRPr="000976D7">
        <w:rPr>
          <w:rFonts w:ascii="Arial" w:hAnsi="Arial" w:cs="Arial"/>
          <w:b/>
          <w:bCs/>
          <w:i/>
          <w:iCs/>
          <w:sz w:val="22"/>
          <w:szCs w:val="22"/>
        </w:rPr>
        <w:tab/>
        <w:t>Interest rate risk</w:t>
      </w:r>
    </w:p>
    <w:p w14:paraId="4C0E8515" w14:textId="636478D4" w:rsidR="009849A1" w:rsidRPr="000976D7" w:rsidRDefault="009849A1" w:rsidP="00A836F6">
      <w:pPr>
        <w:tabs>
          <w:tab w:val="left" w:pos="2880"/>
          <w:tab w:val="left" w:pos="5760"/>
          <w:tab w:val="decimal" w:pos="6660"/>
          <w:tab w:val="left" w:pos="7110"/>
          <w:tab w:val="decimal" w:pos="7920"/>
        </w:tabs>
        <w:spacing w:before="120" w:after="120" w:line="380" w:lineRule="exact"/>
        <w:ind w:left="605" w:right="-43" w:hanging="605"/>
        <w:jc w:val="both"/>
        <w:textAlignment w:val="auto"/>
        <w:rPr>
          <w:rFonts w:ascii="Arial" w:hAnsi="Arial" w:cs="Arial"/>
          <w:sz w:val="22"/>
          <w:szCs w:val="22"/>
          <w:cs/>
        </w:rPr>
      </w:pPr>
      <w:r w:rsidRPr="000976D7">
        <w:rPr>
          <w:rFonts w:ascii="Arial" w:hAnsi="Arial" w:cs="Arial"/>
          <w:sz w:val="22"/>
          <w:szCs w:val="22"/>
        </w:rPr>
        <w:tab/>
        <w:t>The Company’s exposure to interest rate risk relates primarily to its interest-bearing cash at banks and short-term and long-term borrowings. However, because of most of the Company’s financial assets and liabilities bear floating interest rates or fixed interest rates which are close to the market rate, the Company does not use derivatives to manage its interest rate risk.</w:t>
      </w:r>
    </w:p>
    <w:p w14:paraId="35D32BA9" w14:textId="4F394168" w:rsidR="005D3946" w:rsidRPr="000976D7" w:rsidRDefault="00F71658" w:rsidP="00A836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sectPr w:rsidR="005D3946" w:rsidRPr="000976D7" w:rsidSect="007B07F9">
          <w:footerReference w:type="default" r:id="rId11"/>
          <w:pgSz w:w="11909" w:h="16834" w:code="9"/>
          <w:pgMar w:top="1296" w:right="1080" w:bottom="1080" w:left="1339" w:header="706" w:footer="706" w:gutter="0"/>
          <w:cols w:space="720"/>
          <w:docGrid w:linePitch="360"/>
        </w:sectPr>
      </w:pPr>
      <w:r w:rsidRPr="000976D7">
        <w:rPr>
          <w:rFonts w:ascii="Arial" w:hAnsi="Arial" w:cstheme="minorBidi"/>
          <w:sz w:val="22"/>
          <w:szCs w:val="22"/>
          <w:cs/>
        </w:rPr>
        <w:tab/>
      </w:r>
      <w:r w:rsidR="00950251" w:rsidRPr="000976D7">
        <w:rPr>
          <w:rFonts w:ascii="Arial" w:hAnsi="Arial" w:cs="Arial"/>
          <w:sz w:val="22"/>
          <w:szCs w:val="22"/>
        </w:rPr>
        <w:t xml:space="preserve">As at 31 December 2020 and 2019, significant financial assets and liabilities classified by type of interest rate are </w:t>
      </w:r>
      <w:proofErr w:type="spellStart"/>
      <w:r w:rsidR="00950251" w:rsidRPr="000976D7">
        <w:rPr>
          <w:rFonts w:ascii="Arial" w:hAnsi="Arial" w:cs="Arial"/>
          <w:sz w:val="22"/>
          <w:szCs w:val="22"/>
        </w:rPr>
        <w:t>summarised</w:t>
      </w:r>
      <w:proofErr w:type="spellEnd"/>
      <w:r w:rsidR="00950251" w:rsidRPr="000976D7">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5570" w:type="dxa"/>
        <w:tblInd w:w="-450" w:type="dxa"/>
        <w:tblLayout w:type="fixed"/>
        <w:tblLook w:val="0000" w:firstRow="0" w:lastRow="0" w:firstColumn="0" w:lastColumn="0" w:noHBand="0" w:noVBand="0"/>
      </w:tblPr>
      <w:tblGrid>
        <w:gridCol w:w="2520"/>
        <w:gridCol w:w="810"/>
        <w:gridCol w:w="810"/>
        <w:gridCol w:w="810"/>
        <w:gridCol w:w="1005"/>
        <w:gridCol w:w="1005"/>
        <w:gridCol w:w="1005"/>
        <w:gridCol w:w="1170"/>
        <w:gridCol w:w="825"/>
        <w:gridCol w:w="30"/>
        <w:gridCol w:w="795"/>
        <w:gridCol w:w="15"/>
        <w:gridCol w:w="810"/>
        <w:gridCol w:w="930"/>
        <w:gridCol w:w="930"/>
        <w:gridCol w:w="930"/>
        <w:gridCol w:w="1170"/>
      </w:tblGrid>
      <w:tr w:rsidR="005D3946" w:rsidRPr="000976D7" w14:paraId="4B2AB6F0" w14:textId="77777777" w:rsidTr="00BD3771">
        <w:trPr>
          <w:cantSplit/>
        </w:trPr>
        <w:tc>
          <w:tcPr>
            <w:tcW w:w="2520" w:type="dxa"/>
            <w:vAlign w:val="bottom"/>
          </w:tcPr>
          <w:p w14:paraId="61151D4F" w14:textId="77777777" w:rsidR="005D3946" w:rsidRPr="000976D7" w:rsidRDefault="005D3946" w:rsidP="00642957">
            <w:pPr>
              <w:tabs>
                <w:tab w:val="left" w:pos="900"/>
                <w:tab w:val="left" w:pos="1440"/>
                <w:tab w:val="left" w:pos="1980"/>
              </w:tabs>
              <w:spacing w:line="380" w:lineRule="exact"/>
              <w:jc w:val="thaiDistribute"/>
              <w:rPr>
                <w:rFonts w:ascii="Arial" w:hAnsi="Arial" w:cs="Arial"/>
                <w:sz w:val="15"/>
                <w:szCs w:val="15"/>
                <w:u w:val="single"/>
              </w:rPr>
            </w:pPr>
          </w:p>
        </w:tc>
        <w:tc>
          <w:tcPr>
            <w:tcW w:w="6615" w:type="dxa"/>
            <w:gridSpan w:val="7"/>
          </w:tcPr>
          <w:p w14:paraId="02124981"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2020</w:t>
            </w:r>
          </w:p>
        </w:tc>
        <w:tc>
          <w:tcPr>
            <w:tcW w:w="6435" w:type="dxa"/>
            <w:gridSpan w:val="9"/>
          </w:tcPr>
          <w:p w14:paraId="129A7943"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2019</w:t>
            </w:r>
          </w:p>
        </w:tc>
      </w:tr>
      <w:tr w:rsidR="005D3946" w:rsidRPr="000976D7" w14:paraId="3081D086" w14:textId="77777777" w:rsidTr="00BD3771">
        <w:trPr>
          <w:cantSplit/>
        </w:trPr>
        <w:tc>
          <w:tcPr>
            <w:tcW w:w="2520" w:type="dxa"/>
            <w:vAlign w:val="bottom"/>
          </w:tcPr>
          <w:p w14:paraId="40B8FD7D" w14:textId="77777777" w:rsidR="005D3946" w:rsidRPr="000976D7" w:rsidRDefault="005D3946" w:rsidP="00642957">
            <w:pPr>
              <w:tabs>
                <w:tab w:val="left" w:pos="900"/>
                <w:tab w:val="left" w:pos="1440"/>
                <w:tab w:val="left" w:pos="1980"/>
              </w:tabs>
              <w:spacing w:line="380" w:lineRule="exact"/>
              <w:jc w:val="thaiDistribute"/>
              <w:rPr>
                <w:rFonts w:ascii="Arial" w:hAnsi="Arial" w:cs="Arial"/>
                <w:sz w:val="15"/>
                <w:szCs w:val="15"/>
                <w:u w:val="single"/>
              </w:rPr>
            </w:pPr>
          </w:p>
        </w:tc>
        <w:tc>
          <w:tcPr>
            <w:tcW w:w="2430" w:type="dxa"/>
            <w:gridSpan w:val="3"/>
          </w:tcPr>
          <w:p w14:paraId="13E17842"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Fixed interest rates</w:t>
            </w:r>
          </w:p>
        </w:tc>
        <w:tc>
          <w:tcPr>
            <w:tcW w:w="1005" w:type="dxa"/>
            <w:vAlign w:val="bottom"/>
          </w:tcPr>
          <w:p w14:paraId="4BCF3944"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Floating</w:t>
            </w:r>
          </w:p>
        </w:tc>
        <w:tc>
          <w:tcPr>
            <w:tcW w:w="1005" w:type="dxa"/>
            <w:vAlign w:val="bottom"/>
          </w:tcPr>
          <w:p w14:paraId="67D4D5DE"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Non-</w:t>
            </w:r>
          </w:p>
        </w:tc>
        <w:tc>
          <w:tcPr>
            <w:tcW w:w="1005" w:type="dxa"/>
            <w:vAlign w:val="bottom"/>
          </w:tcPr>
          <w:p w14:paraId="6B1DA2A0" w14:textId="77777777" w:rsidR="005D3946" w:rsidRPr="000976D7" w:rsidRDefault="005D3946" w:rsidP="00642957">
            <w:pPr>
              <w:spacing w:line="380" w:lineRule="exact"/>
              <w:jc w:val="center"/>
              <w:rPr>
                <w:rFonts w:ascii="Arial" w:hAnsi="Arial" w:cs="Arial"/>
                <w:sz w:val="15"/>
                <w:szCs w:val="15"/>
              </w:rPr>
            </w:pPr>
          </w:p>
        </w:tc>
        <w:tc>
          <w:tcPr>
            <w:tcW w:w="1170" w:type="dxa"/>
            <w:vAlign w:val="bottom"/>
          </w:tcPr>
          <w:p w14:paraId="6AF4D36D" w14:textId="77777777" w:rsidR="005D3946" w:rsidRPr="000976D7" w:rsidRDefault="005D3946" w:rsidP="00642957">
            <w:pPr>
              <w:spacing w:line="380" w:lineRule="exact"/>
              <w:jc w:val="center"/>
              <w:rPr>
                <w:rFonts w:ascii="Arial" w:hAnsi="Arial" w:cs="Arial"/>
                <w:sz w:val="15"/>
                <w:szCs w:val="15"/>
              </w:rPr>
            </w:pPr>
          </w:p>
        </w:tc>
        <w:tc>
          <w:tcPr>
            <w:tcW w:w="2475" w:type="dxa"/>
            <w:gridSpan w:val="5"/>
          </w:tcPr>
          <w:p w14:paraId="4D5FEDD0"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Fixed interest rates</w:t>
            </w:r>
          </w:p>
        </w:tc>
        <w:tc>
          <w:tcPr>
            <w:tcW w:w="930" w:type="dxa"/>
            <w:vAlign w:val="bottom"/>
          </w:tcPr>
          <w:p w14:paraId="74333015"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Floating</w:t>
            </w:r>
          </w:p>
        </w:tc>
        <w:tc>
          <w:tcPr>
            <w:tcW w:w="930" w:type="dxa"/>
            <w:vAlign w:val="bottom"/>
          </w:tcPr>
          <w:p w14:paraId="6AC88891"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Non-</w:t>
            </w:r>
          </w:p>
        </w:tc>
        <w:tc>
          <w:tcPr>
            <w:tcW w:w="930" w:type="dxa"/>
            <w:vAlign w:val="bottom"/>
          </w:tcPr>
          <w:p w14:paraId="2A2C1518" w14:textId="77777777" w:rsidR="005D3946" w:rsidRPr="000976D7" w:rsidRDefault="005D3946" w:rsidP="00642957">
            <w:pPr>
              <w:spacing w:line="380" w:lineRule="exact"/>
              <w:jc w:val="center"/>
              <w:rPr>
                <w:rFonts w:ascii="Arial" w:hAnsi="Arial" w:cs="Arial"/>
                <w:sz w:val="15"/>
                <w:szCs w:val="15"/>
              </w:rPr>
            </w:pPr>
          </w:p>
        </w:tc>
        <w:tc>
          <w:tcPr>
            <w:tcW w:w="1170" w:type="dxa"/>
            <w:vAlign w:val="bottom"/>
          </w:tcPr>
          <w:p w14:paraId="7831FB47" w14:textId="77777777" w:rsidR="005D3946" w:rsidRPr="000976D7" w:rsidRDefault="005D3946" w:rsidP="00642957">
            <w:pPr>
              <w:spacing w:line="380" w:lineRule="exact"/>
              <w:jc w:val="center"/>
              <w:rPr>
                <w:rFonts w:ascii="Arial" w:hAnsi="Arial" w:cs="Arial"/>
                <w:sz w:val="15"/>
                <w:szCs w:val="15"/>
              </w:rPr>
            </w:pPr>
          </w:p>
        </w:tc>
      </w:tr>
      <w:tr w:rsidR="005D3946" w:rsidRPr="000976D7" w14:paraId="7A86DA98" w14:textId="77777777" w:rsidTr="00BD3771">
        <w:trPr>
          <w:cantSplit/>
        </w:trPr>
        <w:tc>
          <w:tcPr>
            <w:tcW w:w="2520" w:type="dxa"/>
            <w:vAlign w:val="bottom"/>
          </w:tcPr>
          <w:p w14:paraId="7F2976B9" w14:textId="77777777" w:rsidR="005D3946" w:rsidRPr="000976D7" w:rsidRDefault="005D3946" w:rsidP="00642957">
            <w:pPr>
              <w:tabs>
                <w:tab w:val="left" w:pos="900"/>
                <w:tab w:val="left" w:pos="1440"/>
                <w:tab w:val="left" w:pos="1980"/>
              </w:tabs>
              <w:spacing w:line="380" w:lineRule="exact"/>
              <w:jc w:val="thaiDistribute"/>
              <w:rPr>
                <w:rFonts w:ascii="Arial" w:hAnsi="Arial" w:cs="Arial"/>
                <w:sz w:val="15"/>
                <w:szCs w:val="15"/>
                <w:u w:val="single"/>
              </w:rPr>
            </w:pPr>
          </w:p>
        </w:tc>
        <w:tc>
          <w:tcPr>
            <w:tcW w:w="810" w:type="dxa"/>
            <w:vAlign w:val="bottom"/>
          </w:tcPr>
          <w:p w14:paraId="74BC936F"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Within</w:t>
            </w:r>
          </w:p>
          <w:p w14:paraId="01710FD3"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1 year</w:t>
            </w:r>
          </w:p>
        </w:tc>
        <w:tc>
          <w:tcPr>
            <w:tcW w:w="810" w:type="dxa"/>
            <w:vAlign w:val="bottom"/>
          </w:tcPr>
          <w:p w14:paraId="6978C6ED" w14:textId="14BC77B4"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1</w:t>
            </w:r>
            <w:r w:rsidR="00AC0046" w:rsidRPr="000976D7">
              <w:rPr>
                <w:rFonts w:ascii="Arial" w:hAnsi="Arial" w:cs="Arial"/>
                <w:sz w:val="15"/>
                <w:szCs w:val="15"/>
              </w:rPr>
              <w:t xml:space="preserve"> </w:t>
            </w:r>
            <w:r w:rsidRPr="000976D7">
              <w:rPr>
                <w:rFonts w:ascii="Arial" w:hAnsi="Arial" w:cs="Arial"/>
                <w:sz w:val="15"/>
                <w:szCs w:val="15"/>
              </w:rPr>
              <w:t>-</w:t>
            </w:r>
            <w:r w:rsidR="00AC0046" w:rsidRPr="000976D7">
              <w:rPr>
                <w:rFonts w:ascii="Arial" w:hAnsi="Arial" w:cs="Arial"/>
                <w:sz w:val="15"/>
                <w:szCs w:val="15"/>
              </w:rPr>
              <w:t xml:space="preserve"> </w:t>
            </w:r>
            <w:r w:rsidRPr="000976D7">
              <w:rPr>
                <w:rFonts w:ascii="Arial" w:hAnsi="Arial" w:cs="Arial"/>
                <w:sz w:val="15"/>
                <w:szCs w:val="15"/>
              </w:rPr>
              <w:t>5</w:t>
            </w:r>
          </w:p>
          <w:p w14:paraId="5974518E"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years</w:t>
            </w:r>
          </w:p>
        </w:tc>
        <w:tc>
          <w:tcPr>
            <w:tcW w:w="810" w:type="dxa"/>
            <w:vAlign w:val="bottom"/>
          </w:tcPr>
          <w:p w14:paraId="5E69A99F"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Over</w:t>
            </w:r>
          </w:p>
          <w:p w14:paraId="169D2E54"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5 years</w:t>
            </w:r>
          </w:p>
        </w:tc>
        <w:tc>
          <w:tcPr>
            <w:tcW w:w="1005" w:type="dxa"/>
            <w:vAlign w:val="bottom"/>
          </w:tcPr>
          <w:p w14:paraId="2706FFC5"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interest rate</w:t>
            </w:r>
          </w:p>
        </w:tc>
        <w:tc>
          <w:tcPr>
            <w:tcW w:w="1005" w:type="dxa"/>
            <w:vAlign w:val="bottom"/>
          </w:tcPr>
          <w:p w14:paraId="528EE555"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interest</w:t>
            </w:r>
          </w:p>
          <w:p w14:paraId="4F00D3A2"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bearing</w:t>
            </w:r>
          </w:p>
        </w:tc>
        <w:tc>
          <w:tcPr>
            <w:tcW w:w="1005" w:type="dxa"/>
            <w:vAlign w:val="bottom"/>
          </w:tcPr>
          <w:p w14:paraId="6DC3BAF3"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Total</w:t>
            </w:r>
          </w:p>
        </w:tc>
        <w:tc>
          <w:tcPr>
            <w:tcW w:w="1170" w:type="dxa"/>
            <w:vAlign w:val="bottom"/>
          </w:tcPr>
          <w:p w14:paraId="08E7F8F6"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Interest rate</w:t>
            </w:r>
          </w:p>
        </w:tc>
        <w:tc>
          <w:tcPr>
            <w:tcW w:w="825" w:type="dxa"/>
            <w:vAlign w:val="bottom"/>
          </w:tcPr>
          <w:p w14:paraId="4646B26F"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Within</w:t>
            </w:r>
          </w:p>
          <w:p w14:paraId="21382797"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1 year</w:t>
            </w:r>
          </w:p>
        </w:tc>
        <w:tc>
          <w:tcPr>
            <w:tcW w:w="825" w:type="dxa"/>
            <w:gridSpan w:val="2"/>
            <w:vAlign w:val="bottom"/>
          </w:tcPr>
          <w:p w14:paraId="0253887A" w14:textId="1443FB2C"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1</w:t>
            </w:r>
            <w:r w:rsidR="00AC0046" w:rsidRPr="000976D7">
              <w:rPr>
                <w:rFonts w:ascii="Arial" w:hAnsi="Arial" w:cs="Arial"/>
                <w:sz w:val="15"/>
                <w:szCs w:val="15"/>
              </w:rPr>
              <w:t xml:space="preserve"> </w:t>
            </w:r>
            <w:r w:rsidRPr="000976D7">
              <w:rPr>
                <w:rFonts w:ascii="Arial" w:hAnsi="Arial" w:cs="Arial"/>
                <w:sz w:val="15"/>
                <w:szCs w:val="15"/>
              </w:rPr>
              <w:t>-</w:t>
            </w:r>
            <w:r w:rsidR="00AC0046" w:rsidRPr="000976D7">
              <w:rPr>
                <w:rFonts w:ascii="Arial" w:hAnsi="Arial" w:cs="Arial"/>
                <w:sz w:val="15"/>
                <w:szCs w:val="15"/>
              </w:rPr>
              <w:t xml:space="preserve"> </w:t>
            </w:r>
            <w:r w:rsidRPr="000976D7">
              <w:rPr>
                <w:rFonts w:ascii="Arial" w:hAnsi="Arial" w:cs="Arial"/>
                <w:sz w:val="15"/>
                <w:szCs w:val="15"/>
              </w:rPr>
              <w:t>5</w:t>
            </w:r>
          </w:p>
          <w:p w14:paraId="59A761C6"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years</w:t>
            </w:r>
          </w:p>
        </w:tc>
        <w:tc>
          <w:tcPr>
            <w:tcW w:w="825" w:type="dxa"/>
            <w:gridSpan w:val="2"/>
            <w:vAlign w:val="bottom"/>
          </w:tcPr>
          <w:p w14:paraId="055EBE47"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Over</w:t>
            </w:r>
          </w:p>
          <w:p w14:paraId="1EB67001"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5 years</w:t>
            </w:r>
          </w:p>
        </w:tc>
        <w:tc>
          <w:tcPr>
            <w:tcW w:w="930" w:type="dxa"/>
            <w:vAlign w:val="bottom"/>
          </w:tcPr>
          <w:p w14:paraId="57F39168"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interest rate</w:t>
            </w:r>
          </w:p>
        </w:tc>
        <w:tc>
          <w:tcPr>
            <w:tcW w:w="930" w:type="dxa"/>
            <w:vAlign w:val="bottom"/>
          </w:tcPr>
          <w:p w14:paraId="361E21B7"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interest</w:t>
            </w:r>
          </w:p>
          <w:p w14:paraId="3D0048A4"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bearing</w:t>
            </w:r>
          </w:p>
        </w:tc>
        <w:tc>
          <w:tcPr>
            <w:tcW w:w="930" w:type="dxa"/>
            <w:vAlign w:val="bottom"/>
          </w:tcPr>
          <w:p w14:paraId="4EEF8947"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Total</w:t>
            </w:r>
          </w:p>
        </w:tc>
        <w:tc>
          <w:tcPr>
            <w:tcW w:w="1170" w:type="dxa"/>
            <w:vAlign w:val="bottom"/>
          </w:tcPr>
          <w:p w14:paraId="5672507E" w14:textId="77777777" w:rsidR="005D3946" w:rsidRPr="000976D7" w:rsidRDefault="005D3946" w:rsidP="00642957">
            <w:pPr>
              <w:pBdr>
                <w:bottom w:val="single" w:sz="4" w:space="1" w:color="auto"/>
              </w:pBdr>
              <w:spacing w:line="380" w:lineRule="exact"/>
              <w:jc w:val="center"/>
              <w:rPr>
                <w:rFonts w:ascii="Arial" w:hAnsi="Arial" w:cs="Arial"/>
                <w:sz w:val="15"/>
                <w:szCs w:val="15"/>
              </w:rPr>
            </w:pPr>
            <w:r w:rsidRPr="000976D7">
              <w:rPr>
                <w:rFonts w:ascii="Arial" w:hAnsi="Arial" w:cs="Arial"/>
                <w:sz w:val="15"/>
                <w:szCs w:val="15"/>
              </w:rPr>
              <w:t>Interest rate</w:t>
            </w:r>
          </w:p>
        </w:tc>
      </w:tr>
      <w:tr w:rsidR="005D3946" w:rsidRPr="000976D7" w14:paraId="42754835" w14:textId="77777777" w:rsidTr="00BD3771">
        <w:trPr>
          <w:cantSplit/>
        </w:trPr>
        <w:tc>
          <w:tcPr>
            <w:tcW w:w="2520" w:type="dxa"/>
            <w:vAlign w:val="bottom"/>
          </w:tcPr>
          <w:p w14:paraId="227CFDD8" w14:textId="77777777" w:rsidR="005D3946" w:rsidRPr="000976D7" w:rsidRDefault="005D3946" w:rsidP="00642957">
            <w:pPr>
              <w:tabs>
                <w:tab w:val="left" w:pos="900"/>
                <w:tab w:val="left" w:pos="1440"/>
                <w:tab w:val="left" w:pos="1980"/>
              </w:tabs>
              <w:spacing w:line="380" w:lineRule="exact"/>
              <w:jc w:val="thaiDistribute"/>
              <w:rPr>
                <w:rFonts w:ascii="Arial" w:hAnsi="Arial" w:cs="Arial"/>
                <w:sz w:val="15"/>
                <w:szCs w:val="15"/>
                <w:u w:val="single"/>
              </w:rPr>
            </w:pPr>
          </w:p>
        </w:tc>
        <w:tc>
          <w:tcPr>
            <w:tcW w:w="5445" w:type="dxa"/>
            <w:gridSpan w:val="6"/>
            <w:vAlign w:val="bottom"/>
          </w:tcPr>
          <w:p w14:paraId="30230E6D" w14:textId="77777777" w:rsidR="005D3946" w:rsidRPr="000976D7" w:rsidRDefault="005D3946" w:rsidP="00642957">
            <w:pPr>
              <w:pBdr>
                <w:bottom w:val="single" w:sz="4" w:space="1" w:color="auto"/>
              </w:pBdr>
              <w:tabs>
                <w:tab w:val="decimal" w:pos="810"/>
              </w:tabs>
              <w:spacing w:line="380" w:lineRule="exact"/>
              <w:jc w:val="center"/>
              <w:rPr>
                <w:rFonts w:ascii="Arial" w:hAnsi="Arial" w:cs="Arial"/>
                <w:sz w:val="15"/>
                <w:szCs w:val="15"/>
              </w:rPr>
            </w:pPr>
            <w:r w:rsidRPr="000976D7">
              <w:rPr>
                <w:rFonts w:ascii="Arial" w:hAnsi="Arial" w:cs="Arial"/>
                <w:sz w:val="15"/>
                <w:szCs w:val="15"/>
              </w:rPr>
              <w:t>(Million Baht)</w:t>
            </w:r>
          </w:p>
        </w:tc>
        <w:tc>
          <w:tcPr>
            <w:tcW w:w="1170" w:type="dxa"/>
          </w:tcPr>
          <w:p w14:paraId="4BED45F6" w14:textId="77777777" w:rsidR="005D3946" w:rsidRPr="000976D7" w:rsidRDefault="005D3946" w:rsidP="00642957">
            <w:pPr>
              <w:pBdr>
                <w:bottom w:val="single" w:sz="4" w:space="1" w:color="auto"/>
              </w:pBdr>
              <w:spacing w:line="380" w:lineRule="exact"/>
              <w:jc w:val="center"/>
              <w:rPr>
                <w:rFonts w:ascii="Arial" w:hAnsi="Arial" w:cs="Arial"/>
                <w:spacing w:val="-4"/>
                <w:sz w:val="15"/>
                <w:szCs w:val="15"/>
              </w:rPr>
            </w:pPr>
            <w:r w:rsidRPr="000976D7">
              <w:rPr>
                <w:rFonts w:ascii="Arial" w:hAnsi="Arial" w:cs="Arial"/>
                <w:spacing w:val="-4"/>
                <w:sz w:val="15"/>
                <w:szCs w:val="15"/>
              </w:rPr>
              <w:t>(% per annum)</w:t>
            </w:r>
          </w:p>
        </w:tc>
        <w:tc>
          <w:tcPr>
            <w:tcW w:w="5265" w:type="dxa"/>
            <w:gridSpan w:val="8"/>
          </w:tcPr>
          <w:p w14:paraId="68A1CA74" w14:textId="77777777" w:rsidR="005D3946" w:rsidRPr="000976D7" w:rsidRDefault="005D3946" w:rsidP="00642957">
            <w:pPr>
              <w:pBdr>
                <w:bottom w:val="single" w:sz="4" w:space="1" w:color="auto"/>
              </w:pBdr>
              <w:tabs>
                <w:tab w:val="decimal" w:pos="810"/>
              </w:tabs>
              <w:spacing w:line="380" w:lineRule="exact"/>
              <w:jc w:val="center"/>
              <w:rPr>
                <w:rFonts w:ascii="Arial" w:hAnsi="Arial" w:cs="Arial"/>
                <w:sz w:val="15"/>
                <w:szCs w:val="15"/>
              </w:rPr>
            </w:pPr>
            <w:r w:rsidRPr="000976D7">
              <w:rPr>
                <w:rFonts w:ascii="Arial" w:hAnsi="Arial" w:cs="Arial"/>
                <w:sz w:val="15"/>
                <w:szCs w:val="15"/>
              </w:rPr>
              <w:t>(Million Baht)</w:t>
            </w:r>
          </w:p>
        </w:tc>
        <w:tc>
          <w:tcPr>
            <w:tcW w:w="1170" w:type="dxa"/>
          </w:tcPr>
          <w:p w14:paraId="21E0A70C" w14:textId="77777777" w:rsidR="005D3946" w:rsidRPr="000976D7" w:rsidRDefault="005D3946" w:rsidP="00642957">
            <w:pPr>
              <w:pBdr>
                <w:bottom w:val="single" w:sz="4" w:space="1" w:color="auto"/>
              </w:pBdr>
              <w:spacing w:line="380" w:lineRule="exact"/>
              <w:jc w:val="center"/>
              <w:rPr>
                <w:rFonts w:ascii="Arial" w:hAnsi="Arial" w:cs="Arial"/>
                <w:spacing w:val="-4"/>
                <w:sz w:val="15"/>
                <w:szCs w:val="15"/>
              </w:rPr>
            </w:pPr>
            <w:r w:rsidRPr="000976D7">
              <w:rPr>
                <w:rFonts w:ascii="Arial" w:hAnsi="Arial" w:cs="Arial"/>
                <w:spacing w:val="-4"/>
                <w:sz w:val="15"/>
                <w:szCs w:val="15"/>
              </w:rPr>
              <w:t>(% per annum)</w:t>
            </w:r>
          </w:p>
        </w:tc>
      </w:tr>
      <w:tr w:rsidR="005D3946" w:rsidRPr="000976D7" w14:paraId="6B53248A" w14:textId="77777777" w:rsidTr="00BD3771">
        <w:trPr>
          <w:cantSplit/>
        </w:trPr>
        <w:tc>
          <w:tcPr>
            <w:tcW w:w="2520" w:type="dxa"/>
            <w:vAlign w:val="bottom"/>
          </w:tcPr>
          <w:p w14:paraId="285FF2B8" w14:textId="77777777" w:rsidR="005D3946" w:rsidRPr="000976D7" w:rsidRDefault="005D3946" w:rsidP="00642957">
            <w:pPr>
              <w:tabs>
                <w:tab w:val="left" w:pos="900"/>
                <w:tab w:val="left" w:pos="1440"/>
                <w:tab w:val="left" w:pos="1980"/>
              </w:tabs>
              <w:spacing w:line="380" w:lineRule="exact"/>
              <w:jc w:val="thaiDistribute"/>
              <w:rPr>
                <w:rFonts w:ascii="Arial" w:hAnsi="Arial" w:cs="Arial"/>
                <w:b/>
                <w:bCs/>
                <w:sz w:val="15"/>
                <w:szCs w:val="15"/>
              </w:rPr>
            </w:pPr>
            <w:r w:rsidRPr="000976D7">
              <w:rPr>
                <w:rFonts w:ascii="Arial" w:hAnsi="Arial" w:cs="Arial"/>
                <w:b/>
                <w:bCs/>
                <w:sz w:val="15"/>
                <w:szCs w:val="15"/>
              </w:rPr>
              <w:t>Financial assets</w:t>
            </w:r>
          </w:p>
        </w:tc>
        <w:tc>
          <w:tcPr>
            <w:tcW w:w="810" w:type="dxa"/>
            <w:vAlign w:val="bottom"/>
          </w:tcPr>
          <w:p w14:paraId="03EF520B" w14:textId="77777777" w:rsidR="005D3946" w:rsidRPr="000976D7" w:rsidRDefault="005D3946" w:rsidP="00642957">
            <w:pPr>
              <w:tabs>
                <w:tab w:val="decimal" w:pos="522"/>
              </w:tabs>
              <w:spacing w:line="380" w:lineRule="exact"/>
              <w:rPr>
                <w:rFonts w:ascii="Arial" w:hAnsi="Arial" w:cs="Arial"/>
                <w:sz w:val="15"/>
                <w:szCs w:val="15"/>
              </w:rPr>
            </w:pPr>
          </w:p>
        </w:tc>
        <w:tc>
          <w:tcPr>
            <w:tcW w:w="810" w:type="dxa"/>
            <w:vAlign w:val="bottom"/>
          </w:tcPr>
          <w:p w14:paraId="0F2B1144" w14:textId="77777777" w:rsidR="005D3946" w:rsidRPr="000976D7" w:rsidRDefault="005D3946" w:rsidP="00642957">
            <w:pPr>
              <w:tabs>
                <w:tab w:val="decimal" w:pos="810"/>
              </w:tabs>
              <w:spacing w:line="380" w:lineRule="exact"/>
              <w:rPr>
                <w:rFonts w:ascii="Arial" w:hAnsi="Arial" w:cs="Arial"/>
                <w:sz w:val="15"/>
                <w:szCs w:val="15"/>
              </w:rPr>
            </w:pPr>
          </w:p>
        </w:tc>
        <w:tc>
          <w:tcPr>
            <w:tcW w:w="810" w:type="dxa"/>
            <w:vAlign w:val="bottom"/>
          </w:tcPr>
          <w:p w14:paraId="02422A0F" w14:textId="77777777" w:rsidR="005D3946" w:rsidRPr="000976D7" w:rsidRDefault="005D3946" w:rsidP="00642957">
            <w:pPr>
              <w:tabs>
                <w:tab w:val="decimal" w:pos="810"/>
              </w:tabs>
              <w:spacing w:line="380" w:lineRule="exact"/>
              <w:rPr>
                <w:rFonts w:ascii="Arial" w:hAnsi="Arial" w:cs="Arial"/>
                <w:sz w:val="15"/>
                <w:szCs w:val="15"/>
              </w:rPr>
            </w:pPr>
          </w:p>
        </w:tc>
        <w:tc>
          <w:tcPr>
            <w:tcW w:w="1005" w:type="dxa"/>
            <w:vAlign w:val="bottom"/>
          </w:tcPr>
          <w:p w14:paraId="3F543872" w14:textId="77777777" w:rsidR="005D3946" w:rsidRPr="000976D7" w:rsidRDefault="005D3946" w:rsidP="00642957">
            <w:pPr>
              <w:tabs>
                <w:tab w:val="decimal" w:pos="612"/>
              </w:tabs>
              <w:spacing w:line="380" w:lineRule="exact"/>
              <w:rPr>
                <w:rFonts w:ascii="Arial" w:hAnsi="Arial" w:cs="Arial"/>
                <w:sz w:val="15"/>
                <w:szCs w:val="15"/>
              </w:rPr>
            </w:pPr>
          </w:p>
        </w:tc>
        <w:tc>
          <w:tcPr>
            <w:tcW w:w="1005" w:type="dxa"/>
            <w:vAlign w:val="bottom"/>
          </w:tcPr>
          <w:p w14:paraId="1D0653B2" w14:textId="77777777" w:rsidR="005D3946" w:rsidRPr="000976D7" w:rsidRDefault="005D3946" w:rsidP="00642957">
            <w:pPr>
              <w:tabs>
                <w:tab w:val="decimal" w:pos="507"/>
              </w:tabs>
              <w:spacing w:line="380" w:lineRule="exact"/>
              <w:jc w:val="right"/>
              <w:rPr>
                <w:rFonts w:ascii="Arial" w:hAnsi="Arial" w:cs="Arial"/>
                <w:sz w:val="15"/>
                <w:szCs w:val="15"/>
              </w:rPr>
            </w:pPr>
          </w:p>
        </w:tc>
        <w:tc>
          <w:tcPr>
            <w:tcW w:w="1005" w:type="dxa"/>
            <w:vAlign w:val="bottom"/>
          </w:tcPr>
          <w:p w14:paraId="16C59BD3" w14:textId="77777777" w:rsidR="005D3946" w:rsidRPr="000976D7" w:rsidRDefault="005D3946" w:rsidP="00642957">
            <w:pPr>
              <w:tabs>
                <w:tab w:val="decimal" w:pos="810"/>
              </w:tabs>
              <w:spacing w:line="380" w:lineRule="exact"/>
              <w:rPr>
                <w:rFonts w:ascii="Arial" w:hAnsi="Arial" w:cs="Arial"/>
                <w:sz w:val="15"/>
                <w:szCs w:val="15"/>
              </w:rPr>
            </w:pPr>
          </w:p>
        </w:tc>
        <w:tc>
          <w:tcPr>
            <w:tcW w:w="1170" w:type="dxa"/>
          </w:tcPr>
          <w:p w14:paraId="35F79E0F" w14:textId="77777777" w:rsidR="005D3946" w:rsidRPr="000976D7" w:rsidRDefault="005D3946" w:rsidP="00642957">
            <w:pPr>
              <w:spacing w:line="380" w:lineRule="exact"/>
              <w:jc w:val="thaiDistribute"/>
              <w:rPr>
                <w:rFonts w:ascii="Arial" w:hAnsi="Arial" w:cs="Arial"/>
                <w:sz w:val="15"/>
                <w:szCs w:val="15"/>
              </w:rPr>
            </w:pPr>
          </w:p>
        </w:tc>
        <w:tc>
          <w:tcPr>
            <w:tcW w:w="855" w:type="dxa"/>
            <w:gridSpan w:val="2"/>
          </w:tcPr>
          <w:p w14:paraId="777765F6" w14:textId="77777777" w:rsidR="005D3946" w:rsidRPr="000976D7" w:rsidRDefault="005D3946" w:rsidP="00642957">
            <w:pPr>
              <w:spacing w:line="380" w:lineRule="exact"/>
              <w:jc w:val="thaiDistribute"/>
              <w:rPr>
                <w:rFonts w:ascii="Arial" w:hAnsi="Arial" w:cs="Arial"/>
                <w:sz w:val="15"/>
                <w:szCs w:val="15"/>
              </w:rPr>
            </w:pPr>
          </w:p>
        </w:tc>
        <w:tc>
          <w:tcPr>
            <w:tcW w:w="810" w:type="dxa"/>
            <w:gridSpan w:val="2"/>
          </w:tcPr>
          <w:p w14:paraId="3A8F7744" w14:textId="77777777" w:rsidR="005D3946" w:rsidRPr="000976D7" w:rsidRDefault="005D3946" w:rsidP="00642957">
            <w:pPr>
              <w:spacing w:line="380" w:lineRule="exact"/>
              <w:jc w:val="thaiDistribute"/>
              <w:rPr>
                <w:rFonts w:ascii="Arial" w:hAnsi="Arial" w:cs="Arial"/>
                <w:sz w:val="15"/>
                <w:szCs w:val="15"/>
              </w:rPr>
            </w:pPr>
          </w:p>
        </w:tc>
        <w:tc>
          <w:tcPr>
            <w:tcW w:w="810" w:type="dxa"/>
          </w:tcPr>
          <w:p w14:paraId="2CDF50EF" w14:textId="77777777" w:rsidR="005D3946" w:rsidRPr="000976D7" w:rsidRDefault="005D3946" w:rsidP="00642957">
            <w:pPr>
              <w:spacing w:line="380" w:lineRule="exact"/>
              <w:jc w:val="thaiDistribute"/>
              <w:rPr>
                <w:rFonts w:ascii="Arial" w:hAnsi="Arial" w:cs="Arial"/>
                <w:sz w:val="15"/>
                <w:szCs w:val="15"/>
              </w:rPr>
            </w:pPr>
          </w:p>
        </w:tc>
        <w:tc>
          <w:tcPr>
            <w:tcW w:w="930" w:type="dxa"/>
          </w:tcPr>
          <w:p w14:paraId="0E30A384" w14:textId="77777777" w:rsidR="005D3946" w:rsidRPr="000976D7" w:rsidRDefault="005D3946" w:rsidP="00642957">
            <w:pPr>
              <w:spacing w:line="380" w:lineRule="exact"/>
              <w:jc w:val="thaiDistribute"/>
              <w:rPr>
                <w:rFonts w:ascii="Arial" w:hAnsi="Arial" w:cs="Arial"/>
                <w:sz w:val="15"/>
                <w:szCs w:val="15"/>
              </w:rPr>
            </w:pPr>
          </w:p>
        </w:tc>
        <w:tc>
          <w:tcPr>
            <w:tcW w:w="930" w:type="dxa"/>
          </w:tcPr>
          <w:p w14:paraId="7AFDA563" w14:textId="77777777" w:rsidR="005D3946" w:rsidRPr="000976D7" w:rsidRDefault="005D3946" w:rsidP="00642957">
            <w:pPr>
              <w:spacing w:line="380" w:lineRule="exact"/>
              <w:jc w:val="thaiDistribute"/>
              <w:rPr>
                <w:rFonts w:ascii="Arial" w:hAnsi="Arial" w:cs="Arial"/>
                <w:sz w:val="15"/>
                <w:szCs w:val="15"/>
              </w:rPr>
            </w:pPr>
          </w:p>
        </w:tc>
        <w:tc>
          <w:tcPr>
            <w:tcW w:w="930" w:type="dxa"/>
          </w:tcPr>
          <w:p w14:paraId="6FBECE22" w14:textId="77777777" w:rsidR="005D3946" w:rsidRPr="000976D7" w:rsidRDefault="005D3946" w:rsidP="00642957">
            <w:pPr>
              <w:spacing w:line="380" w:lineRule="exact"/>
              <w:jc w:val="thaiDistribute"/>
              <w:rPr>
                <w:rFonts w:ascii="Arial" w:hAnsi="Arial" w:cs="Arial"/>
                <w:sz w:val="15"/>
                <w:szCs w:val="15"/>
              </w:rPr>
            </w:pPr>
          </w:p>
        </w:tc>
        <w:tc>
          <w:tcPr>
            <w:tcW w:w="1170" w:type="dxa"/>
          </w:tcPr>
          <w:p w14:paraId="05F6E245" w14:textId="77777777" w:rsidR="005D3946" w:rsidRPr="000976D7" w:rsidRDefault="005D3946" w:rsidP="00642957">
            <w:pPr>
              <w:spacing w:line="380" w:lineRule="exact"/>
              <w:jc w:val="thaiDistribute"/>
              <w:rPr>
                <w:rFonts w:ascii="Arial" w:hAnsi="Arial" w:cs="Arial"/>
                <w:sz w:val="15"/>
                <w:szCs w:val="15"/>
              </w:rPr>
            </w:pPr>
          </w:p>
        </w:tc>
      </w:tr>
      <w:tr w:rsidR="005D3946" w:rsidRPr="000976D7" w14:paraId="4898F4E5" w14:textId="77777777" w:rsidTr="00BD3771">
        <w:trPr>
          <w:cantSplit/>
        </w:trPr>
        <w:tc>
          <w:tcPr>
            <w:tcW w:w="2520" w:type="dxa"/>
            <w:vAlign w:val="bottom"/>
          </w:tcPr>
          <w:p w14:paraId="6FADBA2A" w14:textId="77777777" w:rsidR="005D3946" w:rsidRPr="000976D7" w:rsidRDefault="005D3946" w:rsidP="00642957">
            <w:pPr>
              <w:tabs>
                <w:tab w:val="left" w:pos="900"/>
                <w:tab w:val="left" w:pos="1440"/>
                <w:tab w:val="left" w:pos="1980"/>
              </w:tabs>
              <w:spacing w:line="380" w:lineRule="exact"/>
              <w:rPr>
                <w:rFonts w:ascii="Arial" w:hAnsi="Arial" w:cs="Arial"/>
                <w:sz w:val="15"/>
                <w:szCs w:val="15"/>
              </w:rPr>
            </w:pPr>
            <w:r w:rsidRPr="000976D7">
              <w:rPr>
                <w:rFonts w:ascii="Arial" w:hAnsi="Arial" w:cs="Arial"/>
                <w:sz w:val="15"/>
                <w:szCs w:val="15"/>
              </w:rPr>
              <w:t xml:space="preserve">Cash and cash equivalents </w:t>
            </w:r>
          </w:p>
        </w:tc>
        <w:tc>
          <w:tcPr>
            <w:tcW w:w="810" w:type="dxa"/>
            <w:vAlign w:val="bottom"/>
          </w:tcPr>
          <w:p w14:paraId="76CBDD28" w14:textId="5241F740" w:rsidR="005D3946" w:rsidRPr="000976D7" w:rsidRDefault="00E93C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05F04A23" w14:textId="4F00A576" w:rsidR="005D3946" w:rsidRPr="000976D7" w:rsidRDefault="00A92A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6E58C4E7" w14:textId="26E430F3" w:rsidR="005D3946" w:rsidRPr="000976D7" w:rsidRDefault="00A92A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5E86C7DB" w14:textId="00908515" w:rsidR="005D3946" w:rsidRPr="000976D7" w:rsidRDefault="00A92A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9</w:t>
            </w:r>
            <w:r w:rsidR="007B07F9" w:rsidRPr="000976D7">
              <w:rPr>
                <w:rFonts w:ascii="Arial" w:hAnsi="Arial" w:cs="Arial"/>
                <w:sz w:val="15"/>
                <w:szCs w:val="15"/>
              </w:rPr>
              <w:t>7.4</w:t>
            </w:r>
          </w:p>
        </w:tc>
        <w:tc>
          <w:tcPr>
            <w:tcW w:w="1005" w:type="dxa"/>
            <w:vAlign w:val="bottom"/>
          </w:tcPr>
          <w:p w14:paraId="73ADF2CC" w14:textId="35A9B33A" w:rsidR="005D3946" w:rsidRPr="000976D7" w:rsidRDefault="00135B23"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4.0</w:t>
            </w:r>
          </w:p>
        </w:tc>
        <w:tc>
          <w:tcPr>
            <w:tcW w:w="1005" w:type="dxa"/>
            <w:vAlign w:val="bottom"/>
          </w:tcPr>
          <w:p w14:paraId="73487EEE" w14:textId="5E88994A" w:rsidR="005D3946" w:rsidRPr="000976D7" w:rsidRDefault="007B07F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101.4</w:t>
            </w:r>
          </w:p>
        </w:tc>
        <w:tc>
          <w:tcPr>
            <w:tcW w:w="1170" w:type="dxa"/>
            <w:vAlign w:val="bottom"/>
          </w:tcPr>
          <w:p w14:paraId="3F3A765C" w14:textId="3E59AD3C" w:rsidR="005D3946" w:rsidRPr="000976D7" w:rsidRDefault="007B07F9" w:rsidP="00642957">
            <w:pPr>
              <w:spacing w:line="380" w:lineRule="exact"/>
              <w:jc w:val="center"/>
              <w:rPr>
                <w:rFonts w:ascii="Arial" w:hAnsi="Arial" w:cs="Arial"/>
                <w:sz w:val="15"/>
                <w:szCs w:val="15"/>
              </w:rPr>
            </w:pPr>
            <w:r w:rsidRPr="000976D7">
              <w:rPr>
                <w:rFonts w:ascii="Arial" w:hAnsi="Arial" w:cs="Arial"/>
                <w:sz w:val="15"/>
                <w:szCs w:val="15"/>
              </w:rPr>
              <w:t xml:space="preserve">See </w:t>
            </w:r>
            <w:r w:rsidR="00FF006E">
              <w:rPr>
                <w:rFonts w:ascii="Arial" w:hAnsi="Arial" w:cs="Arial"/>
                <w:sz w:val="15"/>
                <w:szCs w:val="15"/>
              </w:rPr>
              <w:t>N</w:t>
            </w:r>
            <w:r w:rsidRPr="000976D7">
              <w:rPr>
                <w:rFonts w:ascii="Arial" w:hAnsi="Arial" w:cs="Arial"/>
                <w:sz w:val="15"/>
                <w:szCs w:val="15"/>
              </w:rPr>
              <w:t>ote 8</w:t>
            </w:r>
          </w:p>
        </w:tc>
        <w:tc>
          <w:tcPr>
            <w:tcW w:w="855" w:type="dxa"/>
            <w:gridSpan w:val="2"/>
            <w:vAlign w:val="bottom"/>
          </w:tcPr>
          <w:p w14:paraId="40DB71AD"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gridSpan w:val="2"/>
            <w:vAlign w:val="bottom"/>
          </w:tcPr>
          <w:p w14:paraId="3DA4D3E9"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77627838"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17AAEFBC"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9.6</w:t>
            </w:r>
          </w:p>
        </w:tc>
        <w:tc>
          <w:tcPr>
            <w:tcW w:w="930" w:type="dxa"/>
            <w:vAlign w:val="bottom"/>
          </w:tcPr>
          <w:p w14:paraId="13BBCEA6"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4.9</w:t>
            </w:r>
          </w:p>
        </w:tc>
        <w:tc>
          <w:tcPr>
            <w:tcW w:w="930" w:type="dxa"/>
            <w:vAlign w:val="bottom"/>
          </w:tcPr>
          <w:p w14:paraId="26F3777F"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14.5</w:t>
            </w:r>
          </w:p>
        </w:tc>
        <w:tc>
          <w:tcPr>
            <w:tcW w:w="1170" w:type="dxa"/>
            <w:vAlign w:val="bottom"/>
          </w:tcPr>
          <w:p w14:paraId="653BF7A9" w14:textId="195AC501"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See Note 8</w:t>
            </w:r>
          </w:p>
        </w:tc>
      </w:tr>
      <w:tr w:rsidR="005D3946" w:rsidRPr="000976D7" w14:paraId="3348E657" w14:textId="77777777" w:rsidTr="00BD3771">
        <w:trPr>
          <w:cantSplit/>
        </w:trPr>
        <w:tc>
          <w:tcPr>
            <w:tcW w:w="2520" w:type="dxa"/>
            <w:vAlign w:val="bottom"/>
          </w:tcPr>
          <w:p w14:paraId="2EF7E19D" w14:textId="77777777" w:rsidR="005D3946" w:rsidRPr="000976D7" w:rsidRDefault="005D3946" w:rsidP="00642957">
            <w:pPr>
              <w:tabs>
                <w:tab w:val="left" w:pos="900"/>
                <w:tab w:val="left" w:pos="1440"/>
                <w:tab w:val="left" w:pos="1980"/>
              </w:tabs>
              <w:spacing w:line="380" w:lineRule="exact"/>
              <w:rPr>
                <w:rFonts w:ascii="Arial" w:hAnsi="Arial" w:cs="Arial"/>
                <w:sz w:val="15"/>
                <w:szCs w:val="15"/>
              </w:rPr>
            </w:pPr>
            <w:r w:rsidRPr="000976D7">
              <w:rPr>
                <w:rFonts w:ascii="Arial" w:hAnsi="Arial" w:cs="Arial"/>
                <w:sz w:val="15"/>
                <w:szCs w:val="15"/>
              </w:rPr>
              <w:t>Trade and other receivables</w:t>
            </w:r>
          </w:p>
        </w:tc>
        <w:tc>
          <w:tcPr>
            <w:tcW w:w="810" w:type="dxa"/>
            <w:vAlign w:val="bottom"/>
          </w:tcPr>
          <w:p w14:paraId="76971781" w14:textId="47B740EB" w:rsidR="005D3946" w:rsidRPr="000976D7" w:rsidRDefault="00E93C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1D6D970B" w14:textId="66D873B6" w:rsidR="005D3946" w:rsidRPr="000976D7" w:rsidRDefault="00A92A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1048391F" w14:textId="1B36A50F" w:rsidR="005D3946" w:rsidRPr="000976D7" w:rsidRDefault="00A92A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3DC40F9C" w14:textId="0DEBD344" w:rsidR="005D3946" w:rsidRPr="000976D7" w:rsidRDefault="00A92AE8" w:rsidP="00642957">
            <w:pPr>
              <w:tabs>
                <w:tab w:val="decimal" w:pos="522"/>
                <w:tab w:val="decimal" w:pos="705"/>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2597BA1A" w14:textId="182AEAC8" w:rsidR="005D3946" w:rsidRPr="000976D7" w:rsidRDefault="00135B23"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103.0</w:t>
            </w:r>
          </w:p>
        </w:tc>
        <w:tc>
          <w:tcPr>
            <w:tcW w:w="1005" w:type="dxa"/>
            <w:vAlign w:val="bottom"/>
          </w:tcPr>
          <w:p w14:paraId="48CB3689" w14:textId="69B4822E" w:rsidR="005D3946" w:rsidRPr="000976D7" w:rsidRDefault="00135B23"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103.0</w:t>
            </w:r>
          </w:p>
        </w:tc>
        <w:tc>
          <w:tcPr>
            <w:tcW w:w="1170" w:type="dxa"/>
            <w:vAlign w:val="bottom"/>
          </w:tcPr>
          <w:p w14:paraId="36F7FD5D" w14:textId="159C5926" w:rsidR="005D3946" w:rsidRPr="000976D7" w:rsidRDefault="007B07F9" w:rsidP="00642957">
            <w:pPr>
              <w:spacing w:line="380" w:lineRule="exact"/>
              <w:jc w:val="center"/>
              <w:rPr>
                <w:rFonts w:ascii="Arial" w:hAnsi="Arial" w:cs="Arial"/>
                <w:sz w:val="15"/>
                <w:szCs w:val="15"/>
              </w:rPr>
            </w:pPr>
            <w:r w:rsidRPr="000976D7">
              <w:rPr>
                <w:rFonts w:ascii="Arial" w:hAnsi="Arial" w:cs="Arial"/>
                <w:sz w:val="15"/>
                <w:szCs w:val="15"/>
              </w:rPr>
              <w:t>-</w:t>
            </w:r>
          </w:p>
        </w:tc>
        <w:tc>
          <w:tcPr>
            <w:tcW w:w="855" w:type="dxa"/>
            <w:gridSpan w:val="2"/>
            <w:vAlign w:val="bottom"/>
          </w:tcPr>
          <w:p w14:paraId="62BF9939"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gridSpan w:val="2"/>
            <w:vAlign w:val="bottom"/>
          </w:tcPr>
          <w:p w14:paraId="6B6601A3"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4359B390"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634A8423"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3CBC10FA"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114.4</w:t>
            </w:r>
          </w:p>
        </w:tc>
        <w:tc>
          <w:tcPr>
            <w:tcW w:w="930" w:type="dxa"/>
            <w:vAlign w:val="bottom"/>
          </w:tcPr>
          <w:p w14:paraId="15E40DA1"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114.4</w:t>
            </w:r>
          </w:p>
        </w:tc>
        <w:tc>
          <w:tcPr>
            <w:tcW w:w="1170" w:type="dxa"/>
            <w:vAlign w:val="bottom"/>
          </w:tcPr>
          <w:p w14:paraId="68EBA5EA"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w:t>
            </w:r>
          </w:p>
        </w:tc>
      </w:tr>
      <w:tr w:rsidR="005D3946" w:rsidRPr="000976D7" w14:paraId="7F069820" w14:textId="77777777" w:rsidTr="00BD3771">
        <w:trPr>
          <w:cantSplit/>
        </w:trPr>
        <w:tc>
          <w:tcPr>
            <w:tcW w:w="2520" w:type="dxa"/>
          </w:tcPr>
          <w:p w14:paraId="0EB95367" w14:textId="77777777" w:rsidR="005D3946" w:rsidRPr="000976D7" w:rsidRDefault="005D3946" w:rsidP="00642957">
            <w:pPr>
              <w:tabs>
                <w:tab w:val="left" w:pos="240"/>
              </w:tabs>
              <w:spacing w:line="380" w:lineRule="exact"/>
              <w:ind w:left="132" w:right="-108" w:hanging="132"/>
              <w:rPr>
                <w:rFonts w:ascii="Arial" w:hAnsi="Arial" w:cs="Arial"/>
                <w:sz w:val="15"/>
                <w:szCs w:val="15"/>
              </w:rPr>
            </w:pPr>
            <w:r w:rsidRPr="000976D7">
              <w:rPr>
                <w:rFonts w:ascii="Arial" w:hAnsi="Arial" w:cs="Arial"/>
                <w:sz w:val="15"/>
                <w:szCs w:val="15"/>
              </w:rPr>
              <w:t>Receivables from the Revenue Department</w:t>
            </w:r>
          </w:p>
        </w:tc>
        <w:tc>
          <w:tcPr>
            <w:tcW w:w="810" w:type="dxa"/>
            <w:vAlign w:val="bottom"/>
          </w:tcPr>
          <w:p w14:paraId="76C147F1" w14:textId="5C425C13" w:rsidR="005D3946" w:rsidRPr="000976D7" w:rsidRDefault="00E93C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6FF1EB39" w14:textId="18DBF0C6" w:rsidR="005D3946" w:rsidRPr="000976D7" w:rsidRDefault="00A92A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2ED9E185" w14:textId="1A66EE91" w:rsidR="005D3946" w:rsidRPr="000976D7" w:rsidRDefault="00A92AE8"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77AD6FDF" w14:textId="2B14A136" w:rsidR="005D3946" w:rsidRPr="000976D7" w:rsidRDefault="00A92AE8" w:rsidP="00642957">
            <w:pPr>
              <w:tabs>
                <w:tab w:val="decimal" w:pos="522"/>
                <w:tab w:val="decimal" w:pos="705"/>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53A9C5EE" w14:textId="187677FF" w:rsidR="005D3946" w:rsidRPr="000976D7" w:rsidRDefault="00135B23"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4.5</w:t>
            </w:r>
          </w:p>
        </w:tc>
        <w:tc>
          <w:tcPr>
            <w:tcW w:w="1005" w:type="dxa"/>
            <w:vAlign w:val="bottom"/>
          </w:tcPr>
          <w:p w14:paraId="331B287C" w14:textId="2AC79CDA" w:rsidR="005D3946" w:rsidRPr="000976D7" w:rsidRDefault="00135B23"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4.5</w:t>
            </w:r>
          </w:p>
        </w:tc>
        <w:tc>
          <w:tcPr>
            <w:tcW w:w="1170" w:type="dxa"/>
            <w:vAlign w:val="bottom"/>
          </w:tcPr>
          <w:p w14:paraId="33ECDB8A" w14:textId="2A14D0E9" w:rsidR="005D3946" w:rsidRPr="000976D7" w:rsidRDefault="007B07F9" w:rsidP="00642957">
            <w:pPr>
              <w:spacing w:line="380" w:lineRule="exact"/>
              <w:jc w:val="center"/>
              <w:rPr>
                <w:rFonts w:ascii="Arial" w:hAnsi="Arial" w:cs="Arial"/>
                <w:sz w:val="15"/>
                <w:szCs w:val="15"/>
              </w:rPr>
            </w:pPr>
            <w:r w:rsidRPr="000976D7">
              <w:rPr>
                <w:rFonts w:ascii="Arial" w:hAnsi="Arial" w:cs="Arial"/>
                <w:sz w:val="15"/>
                <w:szCs w:val="15"/>
              </w:rPr>
              <w:t>-</w:t>
            </w:r>
          </w:p>
        </w:tc>
        <w:tc>
          <w:tcPr>
            <w:tcW w:w="855" w:type="dxa"/>
            <w:gridSpan w:val="2"/>
            <w:vAlign w:val="bottom"/>
          </w:tcPr>
          <w:p w14:paraId="20AF0358"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gridSpan w:val="2"/>
            <w:vAlign w:val="bottom"/>
          </w:tcPr>
          <w:p w14:paraId="75200202"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67FA0C06"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7EAC2169"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2C8AB42E"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5.0</w:t>
            </w:r>
          </w:p>
        </w:tc>
        <w:tc>
          <w:tcPr>
            <w:tcW w:w="930" w:type="dxa"/>
            <w:vAlign w:val="bottom"/>
          </w:tcPr>
          <w:p w14:paraId="602F0613"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5.0</w:t>
            </w:r>
          </w:p>
        </w:tc>
        <w:tc>
          <w:tcPr>
            <w:tcW w:w="1170" w:type="dxa"/>
            <w:vAlign w:val="bottom"/>
          </w:tcPr>
          <w:p w14:paraId="0708FE0B"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cs/>
              </w:rPr>
              <w:t>-</w:t>
            </w:r>
          </w:p>
        </w:tc>
      </w:tr>
      <w:tr w:rsidR="005D3946" w:rsidRPr="000976D7" w14:paraId="1341524D" w14:textId="77777777" w:rsidTr="00BD3771">
        <w:trPr>
          <w:cantSplit/>
        </w:trPr>
        <w:tc>
          <w:tcPr>
            <w:tcW w:w="2520" w:type="dxa"/>
          </w:tcPr>
          <w:p w14:paraId="3B07034E" w14:textId="77777777" w:rsidR="005D3946" w:rsidRPr="000976D7" w:rsidRDefault="005D3946" w:rsidP="00642957">
            <w:pPr>
              <w:tabs>
                <w:tab w:val="left" w:pos="240"/>
              </w:tabs>
              <w:spacing w:line="380" w:lineRule="exact"/>
              <w:ind w:left="132" w:hanging="132"/>
              <w:rPr>
                <w:rFonts w:ascii="Arial" w:hAnsi="Arial" w:cs="Arial"/>
                <w:sz w:val="15"/>
                <w:szCs w:val="15"/>
              </w:rPr>
            </w:pPr>
            <w:r w:rsidRPr="000976D7">
              <w:rPr>
                <w:rFonts w:ascii="Arial" w:hAnsi="Arial" w:cs="Arial"/>
                <w:sz w:val="15"/>
                <w:szCs w:val="15"/>
              </w:rPr>
              <w:t>Restricted bank deposits</w:t>
            </w:r>
          </w:p>
        </w:tc>
        <w:tc>
          <w:tcPr>
            <w:tcW w:w="810" w:type="dxa"/>
            <w:vAlign w:val="bottom"/>
          </w:tcPr>
          <w:p w14:paraId="17168E98" w14:textId="78D32389" w:rsidR="005D3946" w:rsidRPr="000976D7" w:rsidRDefault="00E93CE8"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57692D17" w14:textId="48B0A5BC" w:rsidR="005D3946" w:rsidRPr="000976D7" w:rsidRDefault="00A92AE8"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78F3BD51" w14:textId="79DAFA67" w:rsidR="005D3946" w:rsidRPr="000976D7" w:rsidRDefault="00A92AE8"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39B2D732" w14:textId="52340831" w:rsidR="005D3946" w:rsidRPr="000976D7" w:rsidRDefault="00135B23"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2.0</w:t>
            </w:r>
          </w:p>
        </w:tc>
        <w:tc>
          <w:tcPr>
            <w:tcW w:w="1005" w:type="dxa"/>
            <w:vAlign w:val="bottom"/>
          </w:tcPr>
          <w:p w14:paraId="1CF65BED" w14:textId="13E62C9C" w:rsidR="005D3946" w:rsidRPr="000976D7" w:rsidRDefault="00135B23" w:rsidP="00642957">
            <w:pPr>
              <w:pBdr>
                <w:bottom w:val="single" w:sz="4" w:space="1" w:color="auto"/>
              </w:pBdr>
              <w:tabs>
                <w:tab w:val="decimal" w:pos="522"/>
                <w:tab w:val="decimal" w:pos="678"/>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323166DE" w14:textId="7136DE36" w:rsidR="005D3946" w:rsidRPr="000976D7" w:rsidRDefault="00135B23"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2.0</w:t>
            </w:r>
          </w:p>
        </w:tc>
        <w:tc>
          <w:tcPr>
            <w:tcW w:w="1170" w:type="dxa"/>
            <w:vAlign w:val="bottom"/>
          </w:tcPr>
          <w:p w14:paraId="2C442F56" w14:textId="62341F7F" w:rsidR="005D3946" w:rsidRPr="000976D7" w:rsidRDefault="007B07F9" w:rsidP="00642957">
            <w:pPr>
              <w:spacing w:line="380" w:lineRule="exact"/>
              <w:jc w:val="center"/>
              <w:rPr>
                <w:rFonts w:ascii="Arial" w:hAnsi="Arial" w:cs="Arial"/>
                <w:sz w:val="15"/>
                <w:szCs w:val="15"/>
              </w:rPr>
            </w:pPr>
            <w:r w:rsidRPr="000976D7">
              <w:rPr>
                <w:rFonts w:ascii="Arial" w:hAnsi="Arial" w:cs="Arial"/>
                <w:sz w:val="15"/>
                <w:szCs w:val="15"/>
              </w:rPr>
              <w:t>0.3 - 0.4</w:t>
            </w:r>
          </w:p>
        </w:tc>
        <w:tc>
          <w:tcPr>
            <w:tcW w:w="855" w:type="dxa"/>
            <w:gridSpan w:val="2"/>
            <w:vAlign w:val="bottom"/>
          </w:tcPr>
          <w:p w14:paraId="4ED8C42B"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gridSpan w:val="2"/>
            <w:vAlign w:val="bottom"/>
          </w:tcPr>
          <w:p w14:paraId="6CEA7BDC"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7A9EA9BE"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33E2E3EC"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0.4</w:t>
            </w:r>
          </w:p>
        </w:tc>
        <w:tc>
          <w:tcPr>
            <w:tcW w:w="930" w:type="dxa"/>
            <w:vAlign w:val="bottom"/>
          </w:tcPr>
          <w:p w14:paraId="224E9EFE"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3D3629F9"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0.4</w:t>
            </w:r>
          </w:p>
        </w:tc>
        <w:tc>
          <w:tcPr>
            <w:tcW w:w="1170" w:type="dxa"/>
            <w:vAlign w:val="bottom"/>
          </w:tcPr>
          <w:p w14:paraId="61F51C08" w14:textId="7E175653"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0.</w:t>
            </w:r>
            <w:r w:rsidR="000976D7" w:rsidRPr="000976D7">
              <w:rPr>
                <w:rFonts w:ascii="Arial" w:hAnsi="Arial" w:cs="Arial"/>
                <w:sz w:val="15"/>
                <w:szCs w:val="15"/>
              </w:rPr>
              <w:t>4</w:t>
            </w:r>
          </w:p>
        </w:tc>
      </w:tr>
      <w:tr w:rsidR="005D3946" w:rsidRPr="000976D7" w14:paraId="4AB96363" w14:textId="77777777" w:rsidTr="00BD3771">
        <w:trPr>
          <w:cantSplit/>
        </w:trPr>
        <w:tc>
          <w:tcPr>
            <w:tcW w:w="2520" w:type="dxa"/>
          </w:tcPr>
          <w:p w14:paraId="4BFEFCF5" w14:textId="77777777" w:rsidR="005D3946" w:rsidRPr="000976D7" w:rsidRDefault="005D3946" w:rsidP="00642957">
            <w:pPr>
              <w:tabs>
                <w:tab w:val="left" w:pos="240"/>
              </w:tabs>
              <w:spacing w:line="380" w:lineRule="exact"/>
              <w:rPr>
                <w:rFonts w:ascii="Arial" w:hAnsi="Arial" w:cs="Arial"/>
                <w:sz w:val="15"/>
                <w:szCs w:val="15"/>
                <w:rtl/>
                <w:cs/>
              </w:rPr>
            </w:pPr>
          </w:p>
        </w:tc>
        <w:tc>
          <w:tcPr>
            <w:tcW w:w="810" w:type="dxa"/>
            <w:vAlign w:val="bottom"/>
          </w:tcPr>
          <w:p w14:paraId="103B2A8F" w14:textId="2E996D3E" w:rsidR="005D3946" w:rsidRPr="000976D7" w:rsidRDefault="00A92AE8"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48DC6479" w14:textId="3BD2F3EA" w:rsidR="005D3946" w:rsidRPr="000976D7" w:rsidRDefault="00A92AE8"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4A075C75" w14:textId="60C5376E" w:rsidR="005D3946" w:rsidRPr="000976D7" w:rsidRDefault="00A92AE8"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1772E0EE" w14:textId="3ED8561C" w:rsidR="005D3946" w:rsidRPr="000976D7" w:rsidRDefault="00135B23"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9</w:t>
            </w:r>
            <w:r w:rsidR="007B07F9" w:rsidRPr="000976D7">
              <w:rPr>
                <w:rFonts w:ascii="Arial" w:hAnsi="Arial" w:cs="Arial"/>
                <w:sz w:val="15"/>
                <w:szCs w:val="15"/>
              </w:rPr>
              <w:t>9.4</w:t>
            </w:r>
          </w:p>
        </w:tc>
        <w:tc>
          <w:tcPr>
            <w:tcW w:w="1005" w:type="dxa"/>
            <w:vAlign w:val="bottom"/>
          </w:tcPr>
          <w:p w14:paraId="2D2BB792" w14:textId="2D7DA6AB" w:rsidR="005D3946" w:rsidRPr="000976D7" w:rsidRDefault="00135B23"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111.5</w:t>
            </w:r>
          </w:p>
        </w:tc>
        <w:tc>
          <w:tcPr>
            <w:tcW w:w="1005" w:type="dxa"/>
            <w:vAlign w:val="bottom"/>
          </w:tcPr>
          <w:p w14:paraId="012E1CDB" w14:textId="7F2142C4" w:rsidR="005D3946" w:rsidRPr="000976D7" w:rsidRDefault="007B07F9"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210.9</w:t>
            </w:r>
          </w:p>
        </w:tc>
        <w:tc>
          <w:tcPr>
            <w:tcW w:w="1170" w:type="dxa"/>
            <w:vAlign w:val="bottom"/>
          </w:tcPr>
          <w:p w14:paraId="6115B59A" w14:textId="77777777" w:rsidR="005D3946" w:rsidRPr="000976D7" w:rsidRDefault="005D3946" w:rsidP="00642957">
            <w:pPr>
              <w:spacing w:line="380" w:lineRule="exact"/>
              <w:jc w:val="center"/>
              <w:rPr>
                <w:rFonts w:ascii="Arial" w:hAnsi="Arial" w:cs="Arial"/>
                <w:sz w:val="15"/>
                <w:szCs w:val="15"/>
              </w:rPr>
            </w:pPr>
          </w:p>
        </w:tc>
        <w:tc>
          <w:tcPr>
            <w:tcW w:w="855" w:type="dxa"/>
            <w:gridSpan w:val="2"/>
            <w:vAlign w:val="bottom"/>
          </w:tcPr>
          <w:p w14:paraId="18E4D00E"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gridSpan w:val="2"/>
            <w:vAlign w:val="bottom"/>
          </w:tcPr>
          <w:p w14:paraId="1D0E78BD"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4F3AA15B"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174D10D4"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10.0</w:t>
            </w:r>
          </w:p>
        </w:tc>
        <w:tc>
          <w:tcPr>
            <w:tcW w:w="930" w:type="dxa"/>
            <w:vAlign w:val="bottom"/>
          </w:tcPr>
          <w:p w14:paraId="028B56A8"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124.3</w:t>
            </w:r>
          </w:p>
        </w:tc>
        <w:tc>
          <w:tcPr>
            <w:tcW w:w="930" w:type="dxa"/>
            <w:vAlign w:val="bottom"/>
          </w:tcPr>
          <w:p w14:paraId="36882301"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134.3</w:t>
            </w:r>
          </w:p>
        </w:tc>
        <w:tc>
          <w:tcPr>
            <w:tcW w:w="1170" w:type="dxa"/>
            <w:vAlign w:val="bottom"/>
          </w:tcPr>
          <w:p w14:paraId="1FB3AB25" w14:textId="77777777" w:rsidR="005D3946" w:rsidRPr="000976D7" w:rsidRDefault="005D3946" w:rsidP="00642957">
            <w:pPr>
              <w:spacing w:line="380" w:lineRule="exact"/>
              <w:jc w:val="center"/>
              <w:rPr>
                <w:rFonts w:ascii="Arial" w:hAnsi="Arial" w:cs="Arial"/>
                <w:sz w:val="15"/>
                <w:szCs w:val="15"/>
              </w:rPr>
            </w:pPr>
          </w:p>
        </w:tc>
      </w:tr>
      <w:tr w:rsidR="005D3946" w:rsidRPr="000976D7" w14:paraId="0E7503C5" w14:textId="77777777" w:rsidTr="00BD3771">
        <w:trPr>
          <w:cantSplit/>
        </w:trPr>
        <w:tc>
          <w:tcPr>
            <w:tcW w:w="2520" w:type="dxa"/>
            <w:vAlign w:val="bottom"/>
          </w:tcPr>
          <w:p w14:paraId="4526A89A" w14:textId="77777777" w:rsidR="005D3946" w:rsidRPr="000976D7" w:rsidRDefault="005D3946" w:rsidP="00642957">
            <w:pPr>
              <w:tabs>
                <w:tab w:val="left" w:pos="900"/>
                <w:tab w:val="left" w:pos="1440"/>
                <w:tab w:val="left" w:pos="1980"/>
              </w:tabs>
              <w:spacing w:line="380" w:lineRule="exact"/>
              <w:rPr>
                <w:rFonts w:ascii="Arial" w:hAnsi="Arial" w:cs="Arial"/>
                <w:sz w:val="15"/>
                <w:szCs w:val="15"/>
                <w:u w:val="single"/>
              </w:rPr>
            </w:pPr>
          </w:p>
        </w:tc>
        <w:tc>
          <w:tcPr>
            <w:tcW w:w="810" w:type="dxa"/>
          </w:tcPr>
          <w:p w14:paraId="771EFB67"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810" w:type="dxa"/>
          </w:tcPr>
          <w:p w14:paraId="7A9F87FD"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810" w:type="dxa"/>
          </w:tcPr>
          <w:p w14:paraId="5530F290"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005" w:type="dxa"/>
          </w:tcPr>
          <w:p w14:paraId="51D66FAE"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005" w:type="dxa"/>
          </w:tcPr>
          <w:p w14:paraId="2A87393C"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005" w:type="dxa"/>
          </w:tcPr>
          <w:p w14:paraId="20AB702A"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170" w:type="dxa"/>
            <w:vAlign w:val="bottom"/>
          </w:tcPr>
          <w:p w14:paraId="6BFACC07" w14:textId="77777777" w:rsidR="005D3946" w:rsidRPr="000976D7" w:rsidRDefault="005D3946" w:rsidP="00642957">
            <w:pPr>
              <w:spacing w:line="380" w:lineRule="exact"/>
              <w:jc w:val="center"/>
              <w:rPr>
                <w:rFonts w:ascii="Arial" w:hAnsi="Arial" w:cs="Arial"/>
                <w:sz w:val="15"/>
                <w:szCs w:val="15"/>
                <w:cs/>
              </w:rPr>
            </w:pPr>
          </w:p>
        </w:tc>
        <w:tc>
          <w:tcPr>
            <w:tcW w:w="855" w:type="dxa"/>
            <w:gridSpan w:val="2"/>
          </w:tcPr>
          <w:p w14:paraId="0F722168"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810" w:type="dxa"/>
            <w:gridSpan w:val="2"/>
          </w:tcPr>
          <w:p w14:paraId="287845CF"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810" w:type="dxa"/>
          </w:tcPr>
          <w:p w14:paraId="291AE46D"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930" w:type="dxa"/>
          </w:tcPr>
          <w:p w14:paraId="07B9F55B"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930" w:type="dxa"/>
          </w:tcPr>
          <w:p w14:paraId="040649AD"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930" w:type="dxa"/>
          </w:tcPr>
          <w:p w14:paraId="00452C5F"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170" w:type="dxa"/>
            <w:vAlign w:val="bottom"/>
          </w:tcPr>
          <w:p w14:paraId="78C3E6AA" w14:textId="77777777" w:rsidR="005D3946" w:rsidRPr="000976D7" w:rsidRDefault="005D3946" w:rsidP="00642957">
            <w:pPr>
              <w:spacing w:line="380" w:lineRule="exact"/>
              <w:jc w:val="center"/>
              <w:rPr>
                <w:rFonts w:ascii="Arial" w:hAnsi="Arial" w:cs="Arial"/>
                <w:sz w:val="15"/>
                <w:szCs w:val="15"/>
              </w:rPr>
            </w:pPr>
          </w:p>
        </w:tc>
      </w:tr>
      <w:tr w:rsidR="005D3946" w:rsidRPr="000976D7" w14:paraId="74F6AF9B" w14:textId="77777777" w:rsidTr="00BD3771">
        <w:trPr>
          <w:cantSplit/>
        </w:trPr>
        <w:tc>
          <w:tcPr>
            <w:tcW w:w="2520" w:type="dxa"/>
            <w:vAlign w:val="bottom"/>
          </w:tcPr>
          <w:p w14:paraId="3A1E4FBE" w14:textId="77777777" w:rsidR="005D3946" w:rsidRPr="000976D7" w:rsidRDefault="005D3946" w:rsidP="00642957">
            <w:pPr>
              <w:tabs>
                <w:tab w:val="left" w:pos="900"/>
                <w:tab w:val="left" w:pos="1440"/>
                <w:tab w:val="left" w:pos="1980"/>
              </w:tabs>
              <w:spacing w:line="380" w:lineRule="exact"/>
              <w:jc w:val="thaiDistribute"/>
              <w:rPr>
                <w:rFonts w:ascii="Arial" w:hAnsi="Arial" w:cs="Arial"/>
                <w:b/>
                <w:bCs/>
                <w:sz w:val="15"/>
                <w:szCs w:val="15"/>
              </w:rPr>
            </w:pPr>
            <w:r w:rsidRPr="000976D7">
              <w:rPr>
                <w:rFonts w:ascii="Arial" w:hAnsi="Arial" w:cs="Arial"/>
                <w:b/>
                <w:bCs/>
                <w:sz w:val="15"/>
                <w:szCs w:val="15"/>
              </w:rPr>
              <w:t>Financial liabilities</w:t>
            </w:r>
          </w:p>
        </w:tc>
        <w:tc>
          <w:tcPr>
            <w:tcW w:w="810" w:type="dxa"/>
          </w:tcPr>
          <w:p w14:paraId="37E60830"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810" w:type="dxa"/>
          </w:tcPr>
          <w:p w14:paraId="0ED4DCF4"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810" w:type="dxa"/>
          </w:tcPr>
          <w:p w14:paraId="172D2302"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005" w:type="dxa"/>
          </w:tcPr>
          <w:p w14:paraId="39A4B734"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005" w:type="dxa"/>
          </w:tcPr>
          <w:p w14:paraId="7F15178F"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005" w:type="dxa"/>
          </w:tcPr>
          <w:p w14:paraId="6735C8B3"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170" w:type="dxa"/>
            <w:vAlign w:val="bottom"/>
          </w:tcPr>
          <w:p w14:paraId="15616FB2" w14:textId="77777777" w:rsidR="005D3946" w:rsidRPr="000976D7" w:rsidRDefault="005D3946" w:rsidP="00642957">
            <w:pPr>
              <w:spacing w:line="380" w:lineRule="exact"/>
              <w:jc w:val="center"/>
              <w:rPr>
                <w:rFonts w:ascii="Arial" w:hAnsi="Arial" w:cs="Arial"/>
                <w:sz w:val="15"/>
                <w:szCs w:val="15"/>
                <w:cs/>
              </w:rPr>
            </w:pPr>
          </w:p>
        </w:tc>
        <w:tc>
          <w:tcPr>
            <w:tcW w:w="855" w:type="dxa"/>
            <w:gridSpan w:val="2"/>
          </w:tcPr>
          <w:p w14:paraId="5606AC05"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810" w:type="dxa"/>
            <w:gridSpan w:val="2"/>
          </w:tcPr>
          <w:p w14:paraId="59022A09"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810" w:type="dxa"/>
          </w:tcPr>
          <w:p w14:paraId="43137C87"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930" w:type="dxa"/>
          </w:tcPr>
          <w:p w14:paraId="5D9D180A"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930" w:type="dxa"/>
          </w:tcPr>
          <w:p w14:paraId="6EB01F08"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930" w:type="dxa"/>
          </w:tcPr>
          <w:p w14:paraId="75A36938"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1170" w:type="dxa"/>
            <w:vAlign w:val="bottom"/>
          </w:tcPr>
          <w:p w14:paraId="1908782A" w14:textId="77777777" w:rsidR="005D3946" w:rsidRPr="000976D7" w:rsidRDefault="005D3946" w:rsidP="00642957">
            <w:pPr>
              <w:spacing w:line="380" w:lineRule="exact"/>
              <w:jc w:val="center"/>
              <w:rPr>
                <w:rFonts w:ascii="Arial" w:hAnsi="Arial" w:cs="Arial"/>
                <w:sz w:val="15"/>
                <w:szCs w:val="15"/>
              </w:rPr>
            </w:pPr>
          </w:p>
        </w:tc>
      </w:tr>
      <w:tr w:rsidR="005D3946" w:rsidRPr="000976D7" w14:paraId="39BFBE34" w14:textId="77777777" w:rsidTr="00BD3771">
        <w:trPr>
          <w:cantSplit/>
        </w:trPr>
        <w:tc>
          <w:tcPr>
            <w:tcW w:w="2520" w:type="dxa"/>
            <w:vAlign w:val="bottom"/>
          </w:tcPr>
          <w:p w14:paraId="36BBD109" w14:textId="77777777" w:rsidR="005D3946" w:rsidRPr="000976D7" w:rsidRDefault="005D3946" w:rsidP="00642957">
            <w:pPr>
              <w:tabs>
                <w:tab w:val="left" w:pos="900"/>
                <w:tab w:val="left" w:pos="1440"/>
                <w:tab w:val="left" w:pos="1980"/>
              </w:tabs>
              <w:spacing w:line="380" w:lineRule="exact"/>
              <w:ind w:left="162" w:hanging="162"/>
              <w:rPr>
                <w:rFonts w:ascii="Arial" w:hAnsi="Arial" w:cs="Arial"/>
                <w:sz w:val="15"/>
                <w:szCs w:val="15"/>
              </w:rPr>
            </w:pPr>
            <w:r w:rsidRPr="000976D7">
              <w:rPr>
                <w:rFonts w:ascii="Arial" w:hAnsi="Arial" w:cs="Arial"/>
                <w:sz w:val="15"/>
                <w:szCs w:val="15"/>
              </w:rPr>
              <w:t>Bank overdrafts and short-term loans from financial institutions</w:t>
            </w:r>
          </w:p>
        </w:tc>
        <w:tc>
          <w:tcPr>
            <w:tcW w:w="810" w:type="dxa"/>
            <w:vAlign w:val="bottom"/>
          </w:tcPr>
          <w:p w14:paraId="5E4F0655" w14:textId="71F66356" w:rsidR="005D3946" w:rsidRPr="000976D7" w:rsidRDefault="00E2395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69.3</w:t>
            </w:r>
          </w:p>
        </w:tc>
        <w:tc>
          <w:tcPr>
            <w:tcW w:w="810" w:type="dxa"/>
            <w:vAlign w:val="bottom"/>
          </w:tcPr>
          <w:p w14:paraId="18B2D056" w14:textId="2104F2D7" w:rsidR="005D3946" w:rsidRPr="000976D7" w:rsidRDefault="00E2395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1EEF2479" w14:textId="464021A8" w:rsidR="005D3946" w:rsidRPr="000976D7" w:rsidRDefault="00E2395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5756F665" w14:textId="05F2D7F8" w:rsidR="005D3946" w:rsidRPr="000976D7" w:rsidRDefault="00E23959" w:rsidP="00642957">
            <w:pPr>
              <w:tabs>
                <w:tab w:val="decimal" w:pos="522"/>
                <w:tab w:val="decimal" w:pos="694"/>
              </w:tabs>
              <w:spacing w:line="380" w:lineRule="exact"/>
              <w:jc w:val="right"/>
              <w:rPr>
                <w:rFonts w:ascii="Arial" w:hAnsi="Arial" w:cs="Arial"/>
                <w:sz w:val="15"/>
                <w:szCs w:val="15"/>
              </w:rPr>
            </w:pPr>
            <w:r w:rsidRPr="000976D7">
              <w:rPr>
                <w:rFonts w:ascii="Arial" w:hAnsi="Arial" w:cs="Arial"/>
                <w:sz w:val="15"/>
                <w:szCs w:val="15"/>
              </w:rPr>
              <w:t>9</w:t>
            </w:r>
            <w:r w:rsidR="007B07F9" w:rsidRPr="000976D7">
              <w:rPr>
                <w:rFonts w:ascii="Arial" w:hAnsi="Arial" w:cs="Arial"/>
                <w:sz w:val="15"/>
                <w:szCs w:val="15"/>
              </w:rPr>
              <w:t>9.3</w:t>
            </w:r>
          </w:p>
        </w:tc>
        <w:tc>
          <w:tcPr>
            <w:tcW w:w="1005" w:type="dxa"/>
            <w:vAlign w:val="bottom"/>
          </w:tcPr>
          <w:p w14:paraId="3E3762A0" w14:textId="208445C7" w:rsidR="005D3946" w:rsidRPr="000976D7" w:rsidRDefault="00E23959" w:rsidP="00642957">
            <w:pPr>
              <w:tabs>
                <w:tab w:val="decimal" w:pos="522"/>
                <w:tab w:val="decimal" w:pos="65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6DCF571C" w14:textId="60EC151F" w:rsidR="005D3946" w:rsidRPr="000976D7" w:rsidRDefault="007B07F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168.6</w:t>
            </w:r>
          </w:p>
        </w:tc>
        <w:tc>
          <w:tcPr>
            <w:tcW w:w="1170" w:type="dxa"/>
            <w:vAlign w:val="bottom"/>
          </w:tcPr>
          <w:p w14:paraId="464DB5D9" w14:textId="6C2D1E44" w:rsidR="005D3946" w:rsidRPr="000976D7" w:rsidRDefault="007B07F9" w:rsidP="00642957">
            <w:pPr>
              <w:spacing w:line="380" w:lineRule="exact"/>
              <w:jc w:val="center"/>
              <w:rPr>
                <w:rFonts w:ascii="Arial" w:hAnsi="Arial" w:cs="Arial"/>
                <w:sz w:val="15"/>
                <w:szCs w:val="15"/>
              </w:rPr>
            </w:pPr>
            <w:r w:rsidRPr="000976D7">
              <w:rPr>
                <w:rFonts w:ascii="Arial" w:hAnsi="Arial" w:cs="Arial"/>
                <w:sz w:val="15"/>
                <w:szCs w:val="15"/>
              </w:rPr>
              <w:t xml:space="preserve">See </w:t>
            </w:r>
            <w:r w:rsidR="00FF006E">
              <w:rPr>
                <w:rFonts w:ascii="Arial" w:hAnsi="Arial" w:cs="Arial"/>
                <w:sz w:val="15"/>
                <w:szCs w:val="15"/>
              </w:rPr>
              <w:t>N</w:t>
            </w:r>
            <w:r w:rsidRPr="000976D7">
              <w:rPr>
                <w:rFonts w:ascii="Arial" w:hAnsi="Arial" w:cs="Arial"/>
                <w:sz w:val="15"/>
                <w:szCs w:val="15"/>
              </w:rPr>
              <w:t>ote 14</w:t>
            </w:r>
          </w:p>
        </w:tc>
        <w:tc>
          <w:tcPr>
            <w:tcW w:w="855" w:type="dxa"/>
            <w:gridSpan w:val="2"/>
            <w:vAlign w:val="bottom"/>
          </w:tcPr>
          <w:p w14:paraId="2E46163B"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69.2</w:t>
            </w:r>
          </w:p>
        </w:tc>
        <w:tc>
          <w:tcPr>
            <w:tcW w:w="810" w:type="dxa"/>
            <w:gridSpan w:val="2"/>
            <w:vAlign w:val="bottom"/>
          </w:tcPr>
          <w:p w14:paraId="51CFAB73"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26F148B3"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117EC06A" w14:textId="77777777" w:rsidR="005D3946" w:rsidRPr="000976D7" w:rsidRDefault="005D3946" w:rsidP="00642957">
            <w:pPr>
              <w:tabs>
                <w:tab w:val="decimal" w:pos="522"/>
                <w:tab w:val="decimal" w:pos="694"/>
              </w:tabs>
              <w:spacing w:line="380" w:lineRule="exact"/>
              <w:jc w:val="right"/>
              <w:rPr>
                <w:rFonts w:ascii="Arial" w:hAnsi="Arial" w:cs="Arial"/>
                <w:sz w:val="15"/>
                <w:szCs w:val="15"/>
              </w:rPr>
            </w:pPr>
            <w:r w:rsidRPr="000976D7">
              <w:rPr>
                <w:rFonts w:ascii="Arial" w:hAnsi="Arial" w:cs="Arial"/>
                <w:sz w:val="15"/>
                <w:szCs w:val="15"/>
              </w:rPr>
              <w:t>75.0</w:t>
            </w:r>
          </w:p>
        </w:tc>
        <w:tc>
          <w:tcPr>
            <w:tcW w:w="930" w:type="dxa"/>
            <w:vAlign w:val="bottom"/>
          </w:tcPr>
          <w:p w14:paraId="46A85DA0" w14:textId="77777777" w:rsidR="005D3946" w:rsidRPr="000976D7" w:rsidRDefault="005D3946" w:rsidP="00642957">
            <w:pPr>
              <w:tabs>
                <w:tab w:val="decimal" w:pos="522"/>
                <w:tab w:val="decimal" w:pos="65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441CA907"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144.2</w:t>
            </w:r>
          </w:p>
        </w:tc>
        <w:tc>
          <w:tcPr>
            <w:tcW w:w="1170" w:type="dxa"/>
            <w:vAlign w:val="bottom"/>
          </w:tcPr>
          <w:p w14:paraId="1A8D4C95"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See Note 14</w:t>
            </w:r>
          </w:p>
        </w:tc>
      </w:tr>
      <w:tr w:rsidR="005D3946" w:rsidRPr="000976D7" w14:paraId="57801E0B" w14:textId="77777777" w:rsidTr="00BD3771">
        <w:trPr>
          <w:cantSplit/>
        </w:trPr>
        <w:tc>
          <w:tcPr>
            <w:tcW w:w="2520" w:type="dxa"/>
            <w:vAlign w:val="bottom"/>
          </w:tcPr>
          <w:p w14:paraId="0BF0B513" w14:textId="77777777" w:rsidR="005D3946" w:rsidRPr="000976D7" w:rsidRDefault="005D3946" w:rsidP="00642957">
            <w:pPr>
              <w:tabs>
                <w:tab w:val="left" w:pos="900"/>
                <w:tab w:val="left" w:pos="1440"/>
                <w:tab w:val="left" w:pos="1980"/>
              </w:tabs>
              <w:spacing w:line="380" w:lineRule="exact"/>
              <w:rPr>
                <w:rFonts w:ascii="Arial" w:hAnsi="Arial" w:cs="Arial"/>
                <w:sz w:val="15"/>
                <w:szCs w:val="15"/>
              </w:rPr>
            </w:pPr>
            <w:r w:rsidRPr="000976D7">
              <w:rPr>
                <w:rFonts w:ascii="Arial" w:hAnsi="Arial" w:cs="Arial"/>
                <w:sz w:val="15"/>
                <w:szCs w:val="15"/>
              </w:rPr>
              <w:t>Trade and other payables</w:t>
            </w:r>
          </w:p>
        </w:tc>
        <w:tc>
          <w:tcPr>
            <w:tcW w:w="810" w:type="dxa"/>
            <w:vAlign w:val="bottom"/>
          </w:tcPr>
          <w:p w14:paraId="2C5F47C3" w14:textId="144DD62D" w:rsidR="005D3946" w:rsidRPr="000976D7" w:rsidRDefault="00E2395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5E50BD9C" w14:textId="55E4E132" w:rsidR="005D3946" w:rsidRPr="000976D7" w:rsidRDefault="00E2395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5A86E53C" w14:textId="2557F689" w:rsidR="005D3946" w:rsidRPr="000976D7" w:rsidRDefault="00E2395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0415074B" w14:textId="0324BB06" w:rsidR="005D3946" w:rsidRPr="000976D7" w:rsidRDefault="00E2395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35C56937" w14:textId="351F4C7C" w:rsidR="005D3946" w:rsidRPr="000976D7" w:rsidRDefault="00E23959" w:rsidP="00642957">
            <w:pPr>
              <w:tabs>
                <w:tab w:val="decimal" w:pos="522"/>
                <w:tab w:val="decimal" w:pos="652"/>
              </w:tabs>
              <w:spacing w:line="380" w:lineRule="exact"/>
              <w:jc w:val="right"/>
              <w:rPr>
                <w:rFonts w:ascii="Arial" w:hAnsi="Arial" w:cs="Arial"/>
                <w:sz w:val="15"/>
                <w:szCs w:val="15"/>
              </w:rPr>
            </w:pPr>
            <w:r w:rsidRPr="000976D7">
              <w:rPr>
                <w:rFonts w:ascii="Arial" w:hAnsi="Arial" w:cs="Arial"/>
                <w:sz w:val="15"/>
                <w:szCs w:val="15"/>
              </w:rPr>
              <w:t>72.</w:t>
            </w:r>
            <w:r w:rsidR="007B07F9" w:rsidRPr="000976D7">
              <w:rPr>
                <w:rFonts w:ascii="Arial" w:hAnsi="Arial" w:cs="Arial"/>
                <w:sz w:val="15"/>
                <w:szCs w:val="15"/>
              </w:rPr>
              <w:t>6</w:t>
            </w:r>
          </w:p>
        </w:tc>
        <w:tc>
          <w:tcPr>
            <w:tcW w:w="1005" w:type="dxa"/>
            <w:vAlign w:val="bottom"/>
          </w:tcPr>
          <w:p w14:paraId="716239D2" w14:textId="191DC418" w:rsidR="005D3946" w:rsidRPr="000976D7" w:rsidRDefault="007B07F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72.6</w:t>
            </w:r>
          </w:p>
        </w:tc>
        <w:tc>
          <w:tcPr>
            <w:tcW w:w="1170" w:type="dxa"/>
            <w:vAlign w:val="bottom"/>
          </w:tcPr>
          <w:p w14:paraId="60511B22" w14:textId="442FAE69" w:rsidR="005D3946" w:rsidRPr="000976D7" w:rsidRDefault="007B07F9" w:rsidP="00642957">
            <w:pPr>
              <w:spacing w:line="380" w:lineRule="exact"/>
              <w:jc w:val="center"/>
              <w:rPr>
                <w:rFonts w:ascii="Arial" w:hAnsi="Arial" w:cs="Arial"/>
                <w:sz w:val="15"/>
                <w:szCs w:val="15"/>
              </w:rPr>
            </w:pPr>
            <w:r w:rsidRPr="000976D7">
              <w:rPr>
                <w:rFonts w:ascii="Arial" w:hAnsi="Arial" w:cs="Arial"/>
                <w:sz w:val="15"/>
                <w:szCs w:val="15"/>
              </w:rPr>
              <w:t>-</w:t>
            </w:r>
          </w:p>
        </w:tc>
        <w:tc>
          <w:tcPr>
            <w:tcW w:w="855" w:type="dxa"/>
            <w:gridSpan w:val="2"/>
            <w:vAlign w:val="bottom"/>
          </w:tcPr>
          <w:p w14:paraId="228ACC48"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gridSpan w:val="2"/>
            <w:vAlign w:val="bottom"/>
          </w:tcPr>
          <w:p w14:paraId="41CBB355"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3EABA12A" w14:textId="77777777" w:rsidR="005D3946" w:rsidRPr="000976D7" w:rsidRDefault="005D3946" w:rsidP="00642957">
            <w:pPr>
              <w:tabs>
                <w:tab w:val="decimal" w:pos="522"/>
                <w:tab w:val="decimal" w:pos="695"/>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5952A791"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52F34150" w14:textId="77777777" w:rsidR="005D3946" w:rsidRPr="000976D7" w:rsidRDefault="005D3946" w:rsidP="00642957">
            <w:pPr>
              <w:tabs>
                <w:tab w:val="decimal" w:pos="522"/>
                <w:tab w:val="decimal" w:pos="652"/>
              </w:tabs>
              <w:spacing w:line="380" w:lineRule="exact"/>
              <w:jc w:val="right"/>
              <w:rPr>
                <w:rFonts w:ascii="Arial" w:hAnsi="Arial" w:cs="Arial"/>
                <w:sz w:val="15"/>
                <w:szCs w:val="15"/>
              </w:rPr>
            </w:pPr>
            <w:r w:rsidRPr="000976D7">
              <w:rPr>
                <w:rFonts w:ascii="Arial" w:hAnsi="Arial" w:cs="Arial"/>
                <w:sz w:val="15"/>
                <w:szCs w:val="15"/>
              </w:rPr>
              <w:t>66.0</w:t>
            </w:r>
          </w:p>
        </w:tc>
        <w:tc>
          <w:tcPr>
            <w:tcW w:w="930" w:type="dxa"/>
            <w:vAlign w:val="bottom"/>
          </w:tcPr>
          <w:p w14:paraId="591D7985"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66.0</w:t>
            </w:r>
          </w:p>
        </w:tc>
        <w:tc>
          <w:tcPr>
            <w:tcW w:w="1170" w:type="dxa"/>
            <w:vAlign w:val="bottom"/>
          </w:tcPr>
          <w:p w14:paraId="5ACBCCE4"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w:t>
            </w:r>
          </w:p>
        </w:tc>
      </w:tr>
      <w:tr w:rsidR="005D3946" w:rsidRPr="000976D7" w14:paraId="202B5232" w14:textId="77777777" w:rsidTr="00BD3771">
        <w:trPr>
          <w:cantSplit/>
        </w:trPr>
        <w:tc>
          <w:tcPr>
            <w:tcW w:w="2520" w:type="dxa"/>
            <w:vAlign w:val="bottom"/>
          </w:tcPr>
          <w:p w14:paraId="690D7651" w14:textId="3DB57293" w:rsidR="005D3946" w:rsidRPr="000976D7" w:rsidRDefault="00FF006E" w:rsidP="00642957">
            <w:pPr>
              <w:tabs>
                <w:tab w:val="left" w:pos="900"/>
                <w:tab w:val="left" w:pos="1440"/>
                <w:tab w:val="left" w:pos="1980"/>
              </w:tabs>
              <w:spacing w:line="380" w:lineRule="exact"/>
              <w:ind w:left="162" w:hanging="162"/>
              <w:rPr>
                <w:rFonts w:ascii="Arial" w:hAnsi="Arial" w:cs="Arial"/>
                <w:sz w:val="15"/>
                <w:szCs w:val="15"/>
              </w:rPr>
            </w:pPr>
            <w:r>
              <w:rPr>
                <w:rFonts w:ascii="Arial" w:hAnsi="Arial" w:cs="Arial"/>
                <w:sz w:val="15"/>
                <w:szCs w:val="15"/>
              </w:rPr>
              <w:t>Lease l</w:t>
            </w:r>
            <w:r w:rsidR="005D3946" w:rsidRPr="000976D7">
              <w:rPr>
                <w:rFonts w:ascii="Arial" w:hAnsi="Arial" w:cs="Arial"/>
                <w:sz w:val="15"/>
                <w:szCs w:val="15"/>
              </w:rPr>
              <w:t xml:space="preserve">iabilities </w:t>
            </w:r>
          </w:p>
        </w:tc>
        <w:tc>
          <w:tcPr>
            <w:tcW w:w="810" w:type="dxa"/>
            <w:vAlign w:val="bottom"/>
          </w:tcPr>
          <w:p w14:paraId="4480F7F6" w14:textId="4AD03024" w:rsidR="005D3946" w:rsidRPr="000976D7" w:rsidRDefault="00E2395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11.2</w:t>
            </w:r>
          </w:p>
        </w:tc>
        <w:tc>
          <w:tcPr>
            <w:tcW w:w="810" w:type="dxa"/>
            <w:vAlign w:val="bottom"/>
          </w:tcPr>
          <w:p w14:paraId="22B57FD8" w14:textId="215AD3D3" w:rsidR="005D3946" w:rsidRPr="000976D7" w:rsidRDefault="007B07F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23.3</w:t>
            </w:r>
          </w:p>
        </w:tc>
        <w:tc>
          <w:tcPr>
            <w:tcW w:w="810" w:type="dxa"/>
            <w:vAlign w:val="bottom"/>
          </w:tcPr>
          <w:p w14:paraId="27F65564" w14:textId="6726170B" w:rsidR="005D3946" w:rsidRPr="000976D7" w:rsidRDefault="007B07F9"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15.2</w:t>
            </w:r>
          </w:p>
        </w:tc>
        <w:tc>
          <w:tcPr>
            <w:tcW w:w="1005" w:type="dxa"/>
            <w:vAlign w:val="bottom"/>
          </w:tcPr>
          <w:p w14:paraId="3036A197" w14:textId="33279804" w:rsidR="005D3946" w:rsidRPr="000976D7" w:rsidRDefault="00E23959" w:rsidP="00642957">
            <w:pPr>
              <w:tabs>
                <w:tab w:val="decimal" w:pos="522"/>
                <w:tab w:val="decimal" w:pos="694"/>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3AE1E38A" w14:textId="716DCE6F" w:rsidR="005D3946" w:rsidRPr="000976D7" w:rsidRDefault="00E23959" w:rsidP="00642957">
            <w:pPr>
              <w:tabs>
                <w:tab w:val="decimal" w:pos="522"/>
                <w:tab w:val="decimal" w:pos="694"/>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06E2FC21" w14:textId="0B44C299" w:rsidR="005D3946" w:rsidRPr="000976D7" w:rsidRDefault="00E23959" w:rsidP="00642957">
            <w:pPr>
              <w:tabs>
                <w:tab w:val="decimal" w:pos="522"/>
                <w:tab w:val="decimal" w:pos="684"/>
              </w:tabs>
              <w:spacing w:line="380" w:lineRule="exact"/>
              <w:jc w:val="right"/>
              <w:rPr>
                <w:rFonts w:ascii="Arial" w:hAnsi="Arial" w:cs="Arial"/>
                <w:sz w:val="15"/>
                <w:szCs w:val="15"/>
              </w:rPr>
            </w:pPr>
            <w:r w:rsidRPr="000976D7">
              <w:rPr>
                <w:rFonts w:ascii="Arial" w:hAnsi="Arial" w:cs="Arial"/>
                <w:sz w:val="15"/>
                <w:szCs w:val="15"/>
              </w:rPr>
              <w:t>49.7</w:t>
            </w:r>
          </w:p>
        </w:tc>
        <w:tc>
          <w:tcPr>
            <w:tcW w:w="1170" w:type="dxa"/>
            <w:vAlign w:val="bottom"/>
          </w:tcPr>
          <w:p w14:paraId="4CEF2D0B" w14:textId="65A57165" w:rsidR="005D3946" w:rsidRPr="000976D7" w:rsidRDefault="007B07F9" w:rsidP="00642957">
            <w:pPr>
              <w:spacing w:line="380" w:lineRule="exact"/>
              <w:jc w:val="center"/>
              <w:rPr>
                <w:rFonts w:ascii="Arial" w:hAnsi="Arial" w:cs="Arial"/>
                <w:sz w:val="15"/>
                <w:szCs w:val="15"/>
              </w:rPr>
            </w:pPr>
            <w:r w:rsidRPr="000976D7">
              <w:rPr>
                <w:rFonts w:ascii="Arial" w:hAnsi="Arial" w:cs="Arial"/>
                <w:sz w:val="15"/>
                <w:szCs w:val="15"/>
              </w:rPr>
              <w:t>3.6 - 5.1</w:t>
            </w:r>
          </w:p>
        </w:tc>
        <w:tc>
          <w:tcPr>
            <w:tcW w:w="855" w:type="dxa"/>
            <w:gridSpan w:val="2"/>
            <w:vAlign w:val="bottom"/>
          </w:tcPr>
          <w:p w14:paraId="0E9FDB89"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2.9</w:t>
            </w:r>
          </w:p>
        </w:tc>
        <w:tc>
          <w:tcPr>
            <w:tcW w:w="810" w:type="dxa"/>
            <w:gridSpan w:val="2"/>
            <w:vAlign w:val="bottom"/>
          </w:tcPr>
          <w:p w14:paraId="25B5D6C3"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3.4</w:t>
            </w:r>
          </w:p>
        </w:tc>
        <w:tc>
          <w:tcPr>
            <w:tcW w:w="810" w:type="dxa"/>
            <w:vAlign w:val="bottom"/>
          </w:tcPr>
          <w:p w14:paraId="4BFCAEF6" w14:textId="77777777" w:rsidR="005D3946" w:rsidRPr="000976D7" w:rsidRDefault="005D3946" w:rsidP="00642957">
            <w:pP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37D0EF15" w14:textId="77777777" w:rsidR="005D3946" w:rsidRPr="000976D7" w:rsidRDefault="005D3946" w:rsidP="00642957">
            <w:pPr>
              <w:tabs>
                <w:tab w:val="decimal" w:pos="522"/>
                <w:tab w:val="decimal" w:pos="694"/>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6570B8B1" w14:textId="77777777" w:rsidR="005D3946" w:rsidRPr="000976D7" w:rsidRDefault="005D3946" w:rsidP="00642957">
            <w:pPr>
              <w:tabs>
                <w:tab w:val="decimal" w:pos="522"/>
                <w:tab w:val="decimal" w:pos="694"/>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306A43C1" w14:textId="77777777" w:rsidR="005D3946" w:rsidRPr="000976D7" w:rsidRDefault="005D3946" w:rsidP="00642957">
            <w:pPr>
              <w:tabs>
                <w:tab w:val="decimal" w:pos="522"/>
                <w:tab w:val="decimal" w:pos="684"/>
              </w:tabs>
              <w:spacing w:line="380" w:lineRule="exact"/>
              <w:jc w:val="right"/>
              <w:rPr>
                <w:rFonts w:ascii="Arial" w:hAnsi="Arial" w:cs="Arial"/>
                <w:sz w:val="15"/>
                <w:szCs w:val="15"/>
              </w:rPr>
            </w:pPr>
            <w:r w:rsidRPr="000976D7">
              <w:rPr>
                <w:rFonts w:ascii="Arial" w:hAnsi="Arial" w:cs="Arial"/>
                <w:sz w:val="15"/>
                <w:szCs w:val="15"/>
              </w:rPr>
              <w:t>6.3</w:t>
            </w:r>
          </w:p>
        </w:tc>
        <w:tc>
          <w:tcPr>
            <w:tcW w:w="1170" w:type="dxa"/>
            <w:vAlign w:val="bottom"/>
          </w:tcPr>
          <w:p w14:paraId="77B61AB4"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3.8 - 7.1</w:t>
            </w:r>
          </w:p>
        </w:tc>
      </w:tr>
      <w:tr w:rsidR="005D3946" w:rsidRPr="000976D7" w14:paraId="34103931" w14:textId="77777777" w:rsidTr="00BD3771">
        <w:trPr>
          <w:cantSplit/>
        </w:trPr>
        <w:tc>
          <w:tcPr>
            <w:tcW w:w="2520" w:type="dxa"/>
            <w:vAlign w:val="bottom"/>
          </w:tcPr>
          <w:p w14:paraId="38FD03BC" w14:textId="77777777" w:rsidR="005D3946" w:rsidRPr="000976D7" w:rsidRDefault="005D3946" w:rsidP="00642957">
            <w:pPr>
              <w:tabs>
                <w:tab w:val="left" w:pos="900"/>
                <w:tab w:val="left" w:pos="1440"/>
                <w:tab w:val="left" w:pos="1980"/>
              </w:tabs>
              <w:spacing w:line="380" w:lineRule="exact"/>
              <w:ind w:left="162" w:hanging="162"/>
              <w:rPr>
                <w:rFonts w:ascii="Arial" w:hAnsi="Arial" w:cs="Arial"/>
                <w:sz w:val="15"/>
                <w:szCs w:val="15"/>
              </w:rPr>
            </w:pPr>
            <w:r w:rsidRPr="000976D7">
              <w:rPr>
                <w:rFonts w:ascii="Arial" w:hAnsi="Arial" w:cs="Arial"/>
                <w:sz w:val="15"/>
                <w:szCs w:val="15"/>
              </w:rPr>
              <w:t>Long-term loans from financial institutions</w:t>
            </w:r>
          </w:p>
        </w:tc>
        <w:tc>
          <w:tcPr>
            <w:tcW w:w="810" w:type="dxa"/>
            <w:vAlign w:val="bottom"/>
          </w:tcPr>
          <w:p w14:paraId="5D850648" w14:textId="4C63857D" w:rsidR="005D3946" w:rsidRPr="000976D7" w:rsidRDefault="00E23959"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18.4</w:t>
            </w:r>
          </w:p>
        </w:tc>
        <w:tc>
          <w:tcPr>
            <w:tcW w:w="810" w:type="dxa"/>
            <w:vAlign w:val="bottom"/>
          </w:tcPr>
          <w:p w14:paraId="534EE0D5" w14:textId="1336F1CC" w:rsidR="005D3946" w:rsidRPr="000976D7" w:rsidRDefault="00E23959"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60.2</w:t>
            </w:r>
          </w:p>
        </w:tc>
        <w:tc>
          <w:tcPr>
            <w:tcW w:w="810" w:type="dxa"/>
            <w:vAlign w:val="bottom"/>
          </w:tcPr>
          <w:p w14:paraId="14141BB4" w14:textId="7C26C91B" w:rsidR="005D3946" w:rsidRPr="000976D7" w:rsidRDefault="00E23959"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62779770" w14:textId="39E89A9B" w:rsidR="005D3946" w:rsidRPr="000976D7" w:rsidRDefault="00E23959" w:rsidP="00642957">
            <w:pPr>
              <w:pBdr>
                <w:bottom w:val="single" w:sz="4" w:space="1" w:color="auto"/>
              </w:pBdr>
              <w:tabs>
                <w:tab w:val="decimal" w:pos="522"/>
                <w:tab w:val="decimal" w:pos="694"/>
              </w:tabs>
              <w:spacing w:line="380" w:lineRule="exact"/>
              <w:jc w:val="right"/>
              <w:rPr>
                <w:rFonts w:ascii="Arial" w:hAnsi="Arial" w:cs="Arial"/>
                <w:sz w:val="15"/>
                <w:szCs w:val="15"/>
              </w:rPr>
            </w:pPr>
            <w:r w:rsidRPr="000976D7">
              <w:rPr>
                <w:rFonts w:ascii="Arial" w:hAnsi="Arial" w:cs="Arial"/>
                <w:sz w:val="15"/>
                <w:szCs w:val="15"/>
              </w:rPr>
              <w:t>164.8</w:t>
            </w:r>
          </w:p>
        </w:tc>
        <w:tc>
          <w:tcPr>
            <w:tcW w:w="1005" w:type="dxa"/>
            <w:vAlign w:val="bottom"/>
          </w:tcPr>
          <w:p w14:paraId="20F995BB" w14:textId="1C956473" w:rsidR="005D3946" w:rsidRPr="000976D7" w:rsidRDefault="00E23959" w:rsidP="00642957">
            <w:pPr>
              <w:pBdr>
                <w:bottom w:val="single" w:sz="4" w:space="1" w:color="auto"/>
              </w:pBdr>
              <w:tabs>
                <w:tab w:val="decimal" w:pos="522"/>
                <w:tab w:val="decimal" w:pos="652"/>
              </w:tabs>
              <w:spacing w:line="380" w:lineRule="exact"/>
              <w:jc w:val="right"/>
              <w:rPr>
                <w:rFonts w:ascii="Arial" w:hAnsi="Arial" w:cs="Arial"/>
                <w:sz w:val="15"/>
                <w:szCs w:val="15"/>
              </w:rPr>
            </w:pPr>
            <w:r w:rsidRPr="000976D7">
              <w:rPr>
                <w:rFonts w:ascii="Arial" w:hAnsi="Arial" w:cs="Arial"/>
                <w:sz w:val="15"/>
                <w:szCs w:val="15"/>
              </w:rPr>
              <w:t>-</w:t>
            </w:r>
          </w:p>
        </w:tc>
        <w:tc>
          <w:tcPr>
            <w:tcW w:w="1005" w:type="dxa"/>
            <w:vAlign w:val="bottom"/>
          </w:tcPr>
          <w:p w14:paraId="21F1EBF2" w14:textId="7FC911B6" w:rsidR="005D3946" w:rsidRPr="000976D7" w:rsidRDefault="00E23959"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243.4</w:t>
            </w:r>
          </w:p>
        </w:tc>
        <w:tc>
          <w:tcPr>
            <w:tcW w:w="1170" w:type="dxa"/>
            <w:vAlign w:val="bottom"/>
          </w:tcPr>
          <w:p w14:paraId="58F5618E" w14:textId="00F03AD4" w:rsidR="005D3946" w:rsidRPr="000976D7" w:rsidRDefault="007B07F9" w:rsidP="00642957">
            <w:pPr>
              <w:spacing w:line="380" w:lineRule="exact"/>
              <w:jc w:val="center"/>
              <w:rPr>
                <w:rFonts w:ascii="Arial" w:hAnsi="Arial" w:cs="Arial"/>
                <w:sz w:val="15"/>
                <w:szCs w:val="15"/>
              </w:rPr>
            </w:pPr>
            <w:r w:rsidRPr="000976D7">
              <w:rPr>
                <w:rFonts w:ascii="Arial" w:hAnsi="Arial" w:cs="Arial"/>
                <w:sz w:val="15"/>
                <w:szCs w:val="15"/>
              </w:rPr>
              <w:t xml:space="preserve">See </w:t>
            </w:r>
            <w:r w:rsidR="00FF006E">
              <w:rPr>
                <w:rFonts w:ascii="Arial" w:hAnsi="Arial" w:cs="Arial"/>
                <w:sz w:val="15"/>
                <w:szCs w:val="15"/>
              </w:rPr>
              <w:t>N</w:t>
            </w:r>
            <w:r w:rsidRPr="000976D7">
              <w:rPr>
                <w:rFonts w:ascii="Arial" w:hAnsi="Arial" w:cs="Arial"/>
                <w:sz w:val="15"/>
                <w:szCs w:val="15"/>
              </w:rPr>
              <w:t>ote 17</w:t>
            </w:r>
          </w:p>
        </w:tc>
        <w:tc>
          <w:tcPr>
            <w:tcW w:w="855" w:type="dxa"/>
            <w:gridSpan w:val="2"/>
            <w:vAlign w:val="bottom"/>
          </w:tcPr>
          <w:p w14:paraId="58AC58BB"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gridSpan w:val="2"/>
            <w:vAlign w:val="bottom"/>
          </w:tcPr>
          <w:p w14:paraId="66D4D719"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810" w:type="dxa"/>
            <w:vAlign w:val="bottom"/>
          </w:tcPr>
          <w:p w14:paraId="0E4CB9C5"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307F6C52"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105.4</w:t>
            </w:r>
          </w:p>
        </w:tc>
        <w:tc>
          <w:tcPr>
            <w:tcW w:w="930" w:type="dxa"/>
            <w:vAlign w:val="bottom"/>
          </w:tcPr>
          <w:p w14:paraId="236B50A5" w14:textId="77777777" w:rsidR="005D3946" w:rsidRPr="000976D7" w:rsidRDefault="005D3946" w:rsidP="00642957">
            <w:pPr>
              <w:pBdr>
                <w:bottom w:val="single" w:sz="4" w:space="1" w:color="auto"/>
              </w:pBdr>
              <w:tabs>
                <w:tab w:val="decimal" w:pos="522"/>
                <w:tab w:val="decimal" w:pos="65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67018F06"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105.4</w:t>
            </w:r>
          </w:p>
        </w:tc>
        <w:tc>
          <w:tcPr>
            <w:tcW w:w="1170" w:type="dxa"/>
            <w:vAlign w:val="bottom"/>
          </w:tcPr>
          <w:p w14:paraId="41D8C527" w14:textId="77777777" w:rsidR="005D3946" w:rsidRPr="000976D7" w:rsidRDefault="005D3946" w:rsidP="00642957">
            <w:pPr>
              <w:spacing w:line="380" w:lineRule="exact"/>
              <w:jc w:val="center"/>
              <w:rPr>
                <w:rFonts w:ascii="Arial" w:hAnsi="Arial" w:cs="Arial"/>
                <w:sz w:val="15"/>
                <w:szCs w:val="15"/>
              </w:rPr>
            </w:pPr>
            <w:r w:rsidRPr="000976D7">
              <w:rPr>
                <w:rFonts w:ascii="Arial" w:hAnsi="Arial" w:cs="Arial"/>
                <w:sz w:val="15"/>
                <w:szCs w:val="15"/>
              </w:rPr>
              <w:t>See Note 17</w:t>
            </w:r>
          </w:p>
        </w:tc>
      </w:tr>
      <w:tr w:rsidR="005D3946" w:rsidRPr="000976D7" w14:paraId="7C260236" w14:textId="77777777" w:rsidTr="00BD3771">
        <w:trPr>
          <w:cantSplit/>
        </w:trPr>
        <w:tc>
          <w:tcPr>
            <w:tcW w:w="2520" w:type="dxa"/>
            <w:vAlign w:val="bottom"/>
          </w:tcPr>
          <w:p w14:paraId="6D6EE656" w14:textId="77777777" w:rsidR="005D3946" w:rsidRPr="000976D7" w:rsidRDefault="005D3946" w:rsidP="00642957">
            <w:pPr>
              <w:tabs>
                <w:tab w:val="left" w:pos="900"/>
                <w:tab w:val="left" w:pos="1440"/>
                <w:tab w:val="left" w:pos="1980"/>
              </w:tabs>
              <w:spacing w:line="380" w:lineRule="exact"/>
              <w:jc w:val="thaiDistribute"/>
              <w:rPr>
                <w:rFonts w:ascii="Arial" w:hAnsi="Arial" w:cs="Arial"/>
                <w:sz w:val="15"/>
                <w:szCs w:val="15"/>
              </w:rPr>
            </w:pPr>
          </w:p>
        </w:tc>
        <w:tc>
          <w:tcPr>
            <w:tcW w:w="810" w:type="dxa"/>
            <w:vAlign w:val="bottom"/>
          </w:tcPr>
          <w:p w14:paraId="528773C4" w14:textId="7D97D7F9" w:rsidR="005D3946" w:rsidRPr="000976D7" w:rsidRDefault="00E23959"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98.9</w:t>
            </w:r>
          </w:p>
        </w:tc>
        <w:tc>
          <w:tcPr>
            <w:tcW w:w="810" w:type="dxa"/>
            <w:vAlign w:val="bottom"/>
          </w:tcPr>
          <w:p w14:paraId="3171103A" w14:textId="3A954244" w:rsidR="005D3946" w:rsidRPr="000976D7" w:rsidRDefault="007B07F9" w:rsidP="00642957">
            <w:pPr>
              <w:pBdr>
                <w:bottom w:val="single" w:sz="4" w:space="1" w:color="auto"/>
              </w:pBdr>
              <w:tabs>
                <w:tab w:val="decimal" w:pos="522"/>
                <w:tab w:val="decimal" w:pos="645"/>
              </w:tabs>
              <w:spacing w:line="380" w:lineRule="exact"/>
              <w:jc w:val="right"/>
              <w:rPr>
                <w:rFonts w:ascii="Arial" w:hAnsi="Arial" w:cs="Arial"/>
                <w:sz w:val="15"/>
                <w:szCs w:val="15"/>
              </w:rPr>
            </w:pPr>
            <w:r w:rsidRPr="000976D7">
              <w:rPr>
                <w:rFonts w:ascii="Arial" w:hAnsi="Arial" w:cs="Arial"/>
                <w:sz w:val="15"/>
                <w:szCs w:val="15"/>
              </w:rPr>
              <w:t>83.5</w:t>
            </w:r>
          </w:p>
        </w:tc>
        <w:tc>
          <w:tcPr>
            <w:tcW w:w="810" w:type="dxa"/>
            <w:vAlign w:val="bottom"/>
          </w:tcPr>
          <w:p w14:paraId="59885BBB" w14:textId="7FDB6A93" w:rsidR="005D3946" w:rsidRPr="000976D7" w:rsidRDefault="007B07F9"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15.2</w:t>
            </w:r>
          </w:p>
        </w:tc>
        <w:tc>
          <w:tcPr>
            <w:tcW w:w="1005" w:type="dxa"/>
            <w:vAlign w:val="bottom"/>
          </w:tcPr>
          <w:p w14:paraId="5F340CE4" w14:textId="58BA166C" w:rsidR="005D3946" w:rsidRPr="000976D7" w:rsidRDefault="007B07F9" w:rsidP="00642957">
            <w:pPr>
              <w:pBdr>
                <w:bottom w:val="single" w:sz="4" w:space="1" w:color="auto"/>
              </w:pBdr>
              <w:tabs>
                <w:tab w:val="decimal" w:pos="522"/>
                <w:tab w:val="decimal" w:pos="694"/>
              </w:tabs>
              <w:spacing w:line="380" w:lineRule="exact"/>
              <w:jc w:val="right"/>
              <w:rPr>
                <w:rFonts w:ascii="Arial" w:hAnsi="Arial" w:cs="Arial"/>
                <w:sz w:val="15"/>
                <w:szCs w:val="15"/>
              </w:rPr>
            </w:pPr>
            <w:r w:rsidRPr="000976D7">
              <w:rPr>
                <w:rFonts w:ascii="Arial" w:hAnsi="Arial" w:cs="Arial"/>
                <w:sz w:val="15"/>
                <w:szCs w:val="15"/>
              </w:rPr>
              <w:t>264.1</w:t>
            </w:r>
          </w:p>
        </w:tc>
        <w:tc>
          <w:tcPr>
            <w:tcW w:w="1005" w:type="dxa"/>
            <w:vAlign w:val="bottom"/>
          </w:tcPr>
          <w:p w14:paraId="6ADF7F9C" w14:textId="10B8DC8C" w:rsidR="005D3946" w:rsidRPr="000976D7" w:rsidRDefault="007B07F9" w:rsidP="00642957">
            <w:pPr>
              <w:pBdr>
                <w:bottom w:val="single" w:sz="4" w:space="1" w:color="auto"/>
              </w:pBdr>
              <w:tabs>
                <w:tab w:val="decimal" w:pos="522"/>
                <w:tab w:val="decimal" w:pos="652"/>
              </w:tabs>
              <w:spacing w:line="380" w:lineRule="exact"/>
              <w:jc w:val="right"/>
              <w:rPr>
                <w:rFonts w:ascii="Arial" w:hAnsi="Arial" w:cs="Arial"/>
                <w:sz w:val="15"/>
                <w:szCs w:val="15"/>
              </w:rPr>
            </w:pPr>
            <w:r w:rsidRPr="000976D7">
              <w:rPr>
                <w:rFonts w:ascii="Arial" w:hAnsi="Arial" w:cs="Arial"/>
                <w:sz w:val="15"/>
                <w:szCs w:val="15"/>
              </w:rPr>
              <w:t>72.6</w:t>
            </w:r>
          </w:p>
        </w:tc>
        <w:tc>
          <w:tcPr>
            <w:tcW w:w="1005" w:type="dxa"/>
            <w:vAlign w:val="bottom"/>
          </w:tcPr>
          <w:p w14:paraId="1B2F7C62" w14:textId="6D30EFEA" w:rsidR="005D3946" w:rsidRPr="000976D7" w:rsidRDefault="007B07F9"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534.3</w:t>
            </w:r>
          </w:p>
        </w:tc>
        <w:tc>
          <w:tcPr>
            <w:tcW w:w="1170" w:type="dxa"/>
            <w:vAlign w:val="bottom"/>
          </w:tcPr>
          <w:p w14:paraId="07C3870F" w14:textId="77777777" w:rsidR="005D3946" w:rsidRPr="000976D7" w:rsidRDefault="005D3946" w:rsidP="00642957">
            <w:pPr>
              <w:tabs>
                <w:tab w:val="decimal" w:pos="522"/>
              </w:tabs>
              <w:spacing w:line="380" w:lineRule="exact"/>
              <w:jc w:val="right"/>
              <w:rPr>
                <w:rFonts w:ascii="Arial" w:hAnsi="Arial" w:cs="Arial"/>
                <w:sz w:val="15"/>
                <w:szCs w:val="15"/>
              </w:rPr>
            </w:pPr>
          </w:p>
        </w:tc>
        <w:tc>
          <w:tcPr>
            <w:tcW w:w="855" w:type="dxa"/>
            <w:gridSpan w:val="2"/>
            <w:vAlign w:val="bottom"/>
          </w:tcPr>
          <w:p w14:paraId="7320FA8D"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72.1</w:t>
            </w:r>
          </w:p>
        </w:tc>
        <w:tc>
          <w:tcPr>
            <w:tcW w:w="810" w:type="dxa"/>
            <w:gridSpan w:val="2"/>
            <w:vAlign w:val="bottom"/>
          </w:tcPr>
          <w:p w14:paraId="5338E497" w14:textId="77777777" w:rsidR="005D3946" w:rsidRPr="000976D7" w:rsidRDefault="005D3946" w:rsidP="00642957">
            <w:pPr>
              <w:pBdr>
                <w:bottom w:val="single" w:sz="4" w:space="1" w:color="auto"/>
              </w:pBdr>
              <w:tabs>
                <w:tab w:val="decimal" w:pos="522"/>
                <w:tab w:val="decimal" w:pos="645"/>
              </w:tabs>
              <w:spacing w:line="380" w:lineRule="exact"/>
              <w:jc w:val="right"/>
              <w:rPr>
                <w:rFonts w:ascii="Arial" w:hAnsi="Arial" w:cs="Arial"/>
                <w:sz w:val="15"/>
                <w:szCs w:val="15"/>
              </w:rPr>
            </w:pPr>
            <w:r w:rsidRPr="000976D7">
              <w:rPr>
                <w:rFonts w:ascii="Arial" w:hAnsi="Arial" w:cs="Arial"/>
                <w:sz w:val="15"/>
                <w:szCs w:val="15"/>
              </w:rPr>
              <w:t>3.4</w:t>
            </w:r>
          </w:p>
        </w:tc>
        <w:tc>
          <w:tcPr>
            <w:tcW w:w="810" w:type="dxa"/>
            <w:vAlign w:val="bottom"/>
          </w:tcPr>
          <w:p w14:paraId="48A647F3"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w:t>
            </w:r>
          </w:p>
        </w:tc>
        <w:tc>
          <w:tcPr>
            <w:tcW w:w="930" w:type="dxa"/>
            <w:vAlign w:val="bottom"/>
          </w:tcPr>
          <w:p w14:paraId="2E231FFA" w14:textId="77777777" w:rsidR="005D3946" w:rsidRPr="000976D7" w:rsidRDefault="005D3946" w:rsidP="00642957">
            <w:pPr>
              <w:pBdr>
                <w:bottom w:val="single" w:sz="4" w:space="1" w:color="auto"/>
              </w:pBdr>
              <w:tabs>
                <w:tab w:val="decimal" w:pos="522"/>
                <w:tab w:val="decimal" w:pos="694"/>
              </w:tabs>
              <w:spacing w:line="380" w:lineRule="exact"/>
              <w:jc w:val="right"/>
              <w:rPr>
                <w:rFonts w:ascii="Arial" w:hAnsi="Arial" w:cs="Arial"/>
                <w:sz w:val="15"/>
                <w:szCs w:val="15"/>
              </w:rPr>
            </w:pPr>
            <w:r w:rsidRPr="000976D7">
              <w:rPr>
                <w:rFonts w:ascii="Arial" w:hAnsi="Arial" w:cs="Arial"/>
                <w:sz w:val="15"/>
                <w:szCs w:val="15"/>
              </w:rPr>
              <w:t>180.4</w:t>
            </w:r>
          </w:p>
        </w:tc>
        <w:tc>
          <w:tcPr>
            <w:tcW w:w="930" w:type="dxa"/>
            <w:vAlign w:val="bottom"/>
          </w:tcPr>
          <w:p w14:paraId="148E867A" w14:textId="77777777" w:rsidR="005D3946" w:rsidRPr="000976D7" w:rsidRDefault="005D3946" w:rsidP="00642957">
            <w:pPr>
              <w:pBdr>
                <w:bottom w:val="single" w:sz="4" w:space="1" w:color="auto"/>
              </w:pBdr>
              <w:tabs>
                <w:tab w:val="decimal" w:pos="522"/>
                <w:tab w:val="decimal" w:pos="652"/>
              </w:tabs>
              <w:spacing w:line="380" w:lineRule="exact"/>
              <w:jc w:val="right"/>
              <w:rPr>
                <w:rFonts w:ascii="Arial" w:hAnsi="Arial" w:cs="Arial"/>
                <w:sz w:val="15"/>
                <w:szCs w:val="15"/>
              </w:rPr>
            </w:pPr>
            <w:r w:rsidRPr="000976D7">
              <w:rPr>
                <w:rFonts w:ascii="Arial" w:hAnsi="Arial" w:cs="Arial"/>
                <w:sz w:val="15"/>
                <w:szCs w:val="15"/>
              </w:rPr>
              <w:t>66.0</w:t>
            </w:r>
          </w:p>
        </w:tc>
        <w:tc>
          <w:tcPr>
            <w:tcW w:w="930" w:type="dxa"/>
            <w:vAlign w:val="bottom"/>
          </w:tcPr>
          <w:p w14:paraId="3AC9A2D4" w14:textId="77777777" w:rsidR="005D3946" w:rsidRPr="000976D7" w:rsidRDefault="005D3946" w:rsidP="00642957">
            <w:pPr>
              <w:pBdr>
                <w:bottom w:val="single" w:sz="4" w:space="1" w:color="auto"/>
              </w:pBdr>
              <w:tabs>
                <w:tab w:val="decimal" w:pos="522"/>
              </w:tabs>
              <w:spacing w:line="380" w:lineRule="exact"/>
              <w:jc w:val="right"/>
              <w:rPr>
                <w:rFonts w:ascii="Arial" w:hAnsi="Arial" w:cs="Arial"/>
                <w:sz w:val="15"/>
                <w:szCs w:val="15"/>
              </w:rPr>
            </w:pPr>
            <w:r w:rsidRPr="000976D7">
              <w:rPr>
                <w:rFonts w:ascii="Arial" w:hAnsi="Arial" w:cs="Arial"/>
                <w:sz w:val="15"/>
                <w:szCs w:val="15"/>
              </w:rPr>
              <w:t>321.9</w:t>
            </w:r>
          </w:p>
        </w:tc>
        <w:tc>
          <w:tcPr>
            <w:tcW w:w="1170" w:type="dxa"/>
            <w:vAlign w:val="bottom"/>
          </w:tcPr>
          <w:p w14:paraId="647874CE" w14:textId="77777777" w:rsidR="005D3946" w:rsidRPr="000976D7" w:rsidRDefault="005D3946" w:rsidP="00642957">
            <w:pPr>
              <w:spacing w:line="380" w:lineRule="exact"/>
              <w:jc w:val="thaiDistribute"/>
              <w:rPr>
                <w:rFonts w:ascii="Arial" w:hAnsi="Arial" w:cs="Arial"/>
                <w:sz w:val="15"/>
                <w:szCs w:val="15"/>
                <w:cs/>
              </w:rPr>
            </w:pPr>
          </w:p>
        </w:tc>
      </w:tr>
    </w:tbl>
    <w:p w14:paraId="6B1C6196" w14:textId="1D508A37" w:rsidR="005D3946" w:rsidRPr="000976D7" w:rsidRDefault="005D3946" w:rsidP="0064295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sectPr w:rsidR="005D3946" w:rsidRPr="000976D7" w:rsidSect="005D3946">
          <w:pgSz w:w="16834" w:h="11909" w:orient="landscape" w:code="9"/>
          <w:pgMar w:top="1440" w:right="1296" w:bottom="1080" w:left="1080" w:header="706" w:footer="706" w:gutter="0"/>
          <w:cols w:space="720"/>
          <w:docGrid w:linePitch="360"/>
        </w:sectPr>
      </w:pPr>
    </w:p>
    <w:p w14:paraId="3DE88F5F" w14:textId="7A0B0C87" w:rsidR="00950251" w:rsidRPr="000976D7" w:rsidRDefault="00A648DD" w:rsidP="00642957">
      <w:pPr>
        <w:tabs>
          <w:tab w:val="left" w:pos="2880"/>
          <w:tab w:val="left" w:pos="5760"/>
          <w:tab w:val="decimal" w:pos="6660"/>
          <w:tab w:val="left" w:pos="7110"/>
          <w:tab w:val="decimal" w:pos="7920"/>
        </w:tabs>
        <w:spacing w:before="120" w:after="120" w:line="380" w:lineRule="exact"/>
        <w:ind w:left="605" w:hanging="605"/>
        <w:jc w:val="both"/>
        <w:rPr>
          <w:rFonts w:ascii="Arial" w:hAnsi="Arial" w:cs="Arial"/>
          <w:i/>
          <w:iCs/>
          <w:color w:val="FF0000"/>
          <w:sz w:val="32"/>
          <w:szCs w:val="32"/>
          <w:u w:val="single"/>
          <w:cs/>
        </w:rPr>
      </w:pPr>
      <w:bookmarkStart w:id="7" w:name="_Hlk60880703"/>
      <w:r w:rsidRPr="000976D7">
        <w:rPr>
          <w:rFonts w:ascii="Arial" w:hAnsi="Arial" w:cstheme="minorBidi"/>
          <w:i/>
          <w:iCs/>
          <w:sz w:val="22"/>
          <w:szCs w:val="22"/>
          <w:cs/>
        </w:rPr>
        <w:lastRenderedPageBreak/>
        <w:tab/>
      </w:r>
      <w:r w:rsidR="00950251" w:rsidRPr="000976D7">
        <w:rPr>
          <w:rFonts w:ascii="Arial" w:hAnsi="Arial" w:cs="Arial"/>
          <w:i/>
          <w:iCs/>
          <w:sz w:val="22"/>
          <w:szCs w:val="22"/>
          <w:u w:val="single"/>
        </w:rPr>
        <w:t>Interest rate sensitivity</w:t>
      </w:r>
    </w:p>
    <w:p w14:paraId="1DD1176C" w14:textId="5F4CFB49" w:rsidR="00950251" w:rsidRPr="000976D7" w:rsidRDefault="00A648DD" w:rsidP="00642957">
      <w:pPr>
        <w:keepLines/>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0976D7">
        <w:rPr>
          <w:rFonts w:ascii="Arial" w:hAnsi="Arial" w:cstheme="minorBidi"/>
          <w:sz w:val="22"/>
          <w:szCs w:val="22"/>
          <w:cs/>
        </w:rPr>
        <w:tab/>
      </w:r>
      <w:r w:rsidR="00950251" w:rsidRPr="000976D7">
        <w:rPr>
          <w:rFonts w:ascii="Arial" w:hAnsi="Arial" w:cs="Arial"/>
          <w:sz w:val="22"/>
          <w:szCs w:val="22"/>
        </w:rPr>
        <w:t xml:space="preserve">The following table demonstrates the sensitivity of the </w:t>
      </w:r>
      <w:r w:rsidR="009849A1" w:rsidRPr="000976D7">
        <w:rPr>
          <w:rFonts w:ascii="Arial" w:hAnsi="Arial" w:cs="Arial"/>
          <w:sz w:val="22"/>
          <w:szCs w:val="22"/>
        </w:rPr>
        <w:t>Company</w:t>
      </w:r>
      <w:r w:rsidR="00950251" w:rsidRPr="000976D7">
        <w:rPr>
          <w:rFonts w:ascii="Arial" w:hAnsi="Arial" w:cs="Arial"/>
          <w:sz w:val="22"/>
          <w:szCs w:val="22"/>
        </w:rPr>
        <w:t xml:space="preserve">’s profit before tax to </w:t>
      </w:r>
      <w:r w:rsidR="0037550A" w:rsidRPr="000976D7">
        <w:rPr>
          <w:rFonts w:ascii="Arial" w:hAnsi="Arial" w:cstheme="minorBidi" w:hint="cs"/>
          <w:sz w:val="22"/>
          <w:szCs w:val="22"/>
          <w:cs/>
        </w:rPr>
        <w:t xml:space="preserve">                              </w:t>
      </w:r>
      <w:r w:rsidR="00950251" w:rsidRPr="000976D7">
        <w:rPr>
          <w:rFonts w:ascii="Arial" w:hAnsi="Arial" w:cs="Arial"/>
          <w:sz w:val="22"/>
          <w:szCs w:val="22"/>
        </w:rPr>
        <w:t xml:space="preserve">a reasonably possible change in interest rates on that portion of floating rate loans </w:t>
      </w:r>
      <w:r w:rsidR="003E70CF" w:rsidRPr="000976D7">
        <w:rPr>
          <w:rFonts w:ascii="Arial" w:hAnsi="Arial" w:cs="Arial"/>
          <w:sz w:val="22"/>
          <w:szCs w:val="22"/>
        </w:rPr>
        <w:t>from financial institutions</w:t>
      </w:r>
      <w:r w:rsidR="00950251" w:rsidRPr="000976D7">
        <w:rPr>
          <w:rFonts w:ascii="Arial" w:hAnsi="Arial" w:cs="Arial"/>
          <w:sz w:val="22"/>
          <w:szCs w:val="22"/>
        </w:rPr>
        <w:t xml:space="preserve"> affected as at 31 December 2020</w:t>
      </w:r>
      <w:r w:rsidR="007F415F">
        <w:rPr>
          <w:rFonts w:ascii="Arial" w:hAnsi="Arial" w:cs="Arial"/>
          <w:sz w:val="22"/>
          <w:szCs w:val="22"/>
        </w:rPr>
        <w:t>.</w:t>
      </w:r>
    </w:p>
    <w:tbl>
      <w:tblPr>
        <w:tblW w:w="8868" w:type="dxa"/>
        <w:tblInd w:w="588" w:type="dxa"/>
        <w:tblLayout w:type="fixed"/>
        <w:tblLook w:val="04A0" w:firstRow="1" w:lastRow="0" w:firstColumn="1" w:lastColumn="0" w:noHBand="0" w:noVBand="1"/>
      </w:tblPr>
      <w:tblGrid>
        <w:gridCol w:w="3372"/>
        <w:gridCol w:w="2610"/>
        <w:gridCol w:w="2886"/>
      </w:tblGrid>
      <w:tr w:rsidR="00950251" w:rsidRPr="000976D7" w14:paraId="184EEE80" w14:textId="77777777" w:rsidTr="0037550A">
        <w:trPr>
          <w:trHeight w:val="64"/>
        </w:trPr>
        <w:tc>
          <w:tcPr>
            <w:tcW w:w="3372" w:type="dxa"/>
            <w:vAlign w:val="bottom"/>
          </w:tcPr>
          <w:p w14:paraId="797C431A" w14:textId="77777777" w:rsidR="00950251" w:rsidRPr="000976D7" w:rsidRDefault="00950251" w:rsidP="00642957">
            <w:pPr>
              <w:pBdr>
                <w:bottom w:val="single" w:sz="4" w:space="1" w:color="auto"/>
              </w:pBdr>
              <w:spacing w:line="380" w:lineRule="exact"/>
              <w:ind w:right="-18"/>
              <w:jc w:val="center"/>
              <w:textAlignment w:val="auto"/>
              <w:rPr>
                <w:rFonts w:ascii="Arial" w:hAnsi="Arial" w:cs="Arial"/>
                <w:sz w:val="20"/>
                <w:szCs w:val="20"/>
              </w:rPr>
            </w:pPr>
            <w:r w:rsidRPr="000976D7">
              <w:rPr>
                <w:rFonts w:ascii="Arial" w:hAnsi="Arial" w:cs="Arial"/>
                <w:sz w:val="20"/>
                <w:szCs w:val="20"/>
              </w:rPr>
              <w:t>Currency</w:t>
            </w:r>
          </w:p>
        </w:tc>
        <w:tc>
          <w:tcPr>
            <w:tcW w:w="2610" w:type="dxa"/>
            <w:vAlign w:val="bottom"/>
            <w:hideMark/>
          </w:tcPr>
          <w:p w14:paraId="2F27377B" w14:textId="77777777" w:rsidR="00950251" w:rsidRPr="000976D7" w:rsidRDefault="00950251" w:rsidP="00642957">
            <w:pPr>
              <w:pBdr>
                <w:bottom w:val="single" w:sz="4" w:space="1" w:color="auto"/>
              </w:pBdr>
              <w:spacing w:line="380" w:lineRule="exact"/>
              <w:jc w:val="center"/>
              <w:textAlignment w:val="auto"/>
              <w:rPr>
                <w:rFonts w:ascii="Arial" w:hAnsi="Arial" w:cs="Arial"/>
                <w:sz w:val="20"/>
                <w:szCs w:val="20"/>
              </w:rPr>
            </w:pPr>
            <w:r w:rsidRPr="000976D7">
              <w:rPr>
                <w:rFonts w:ascii="Arial" w:hAnsi="Arial" w:cs="Arial"/>
                <w:sz w:val="20"/>
                <w:szCs w:val="20"/>
              </w:rPr>
              <w:t>Increase/decrease</w:t>
            </w:r>
          </w:p>
        </w:tc>
        <w:tc>
          <w:tcPr>
            <w:tcW w:w="2886" w:type="dxa"/>
            <w:vAlign w:val="bottom"/>
            <w:hideMark/>
          </w:tcPr>
          <w:p w14:paraId="0E88270E" w14:textId="77777777" w:rsidR="00950251" w:rsidRPr="000976D7" w:rsidRDefault="00950251" w:rsidP="00642957">
            <w:pPr>
              <w:pBdr>
                <w:bottom w:val="single" w:sz="4" w:space="1" w:color="auto"/>
              </w:pBdr>
              <w:spacing w:line="380" w:lineRule="exact"/>
              <w:jc w:val="center"/>
              <w:textAlignment w:val="auto"/>
              <w:rPr>
                <w:rFonts w:ascii="Arial" w:hAnsi="Arial" w:cs="Arial"/>
                <w:sz w:val="20"/>
                <w:szCs w:val="20"/>
                <w:cs/>
              </w:rPr>
            </w:pPr>
            <w:r w:rsidRPr="000976D7">
              <w:rPr>
                <w:rFonts w:ascii="Arial" w:hAnsi="Arial" w:cs="Arial"/>
                <w:sz w:val="20"/>
                <w:szCs w:val="20"/>
              </w:rPr>
              <w:t>Effect on profit before tax</w:t>
            </w:r>
          </w:p>
        </w:tc>
      </w:tr>
      <w:tr w:rsidR="00950251" w:rsidRPr="000976D7" w14:paraId="56618F9C" w14:textId="77777777" w:rsidTr="0037550A">
        <w:trPr>
          <w:trHeight w:val="275"/>
        </w:trPr>
        <w:tc>
          <w:tcPr>
            <w:tcW w:w="3372" w:type="dxa"/>
            <w:hideMark/>
          </w:tcPr>
          <w:p w14:paraId="272050A2" w14:textId="77777777" w:rsidR="00950251" w:rsidRPr="000976D7" w:rsidRDefault="00950251" w:rsidP="00642957">
            <w:pPr>
              <w:spacing w:line="380" w:lineRule="exact"/>
              <w:ind w:left="288" w:right="-18"/>
              <w:jc w:val="thaiDistribute"/>
              <w:textAlignment w:val="auto"/>
              <w:rPr>
                <w:rFonts w:ascii="Arial" w:hAnsi="Arial" w:cs="Arial"/>
                <w:b/>
                <w:bCs/>
                <w:sz w:val="20"/>
                <w:szCs w:val="20"/>
              </w:rPr>
            </w:pPr>
          </w:p>
        </w:tc>
        <w:tc>
          <w:tcPr>
            <w:tcW w:w="2610" w:type="dxa"/>
            <w:hideMark/>
          </w:tcPr>
          <w:p w14:paraId="1DC2302B" w14:textId="77777777" w:rsidR="00950251" w:rsidRPr="000976D7" w:rsidRDefault="00950251" w:rsidP="00642957">
            <w:pPr>
              <w:spacing w:line="380" w:lineRule="exact"/>
              <w:ind w:right="-18"/>
              <w:jc w:val="center"/>
              <w:textAlignment w:val="auto"/>
              <w:rPr>
                <w:rFonts w:ascii="Arial" w:hAnsi="Arial" w:cs="Arial"/>
                <w:sz w:val="20"/>
                <w:szCs w:val="20"/>
                <w:cs/>
              </w:rPr>
            </w:pPr>
            <w:r w:rsidRPr="000976D7">
              <w:rPr>
                <w:rFonts w:ascii="Arial" w:hAnsi="Arial" w:cs="Arial"/>
                <w:sz w:val="20"/>
                <w:szCs w:val="20"/>
              </w:rPr>
              <w:t>(%)</w:t>
            </w:r>
          </w:p>
        </w:tc>
        <w:tc>
          <w:tcPr>
            <w:tcW w:w="2886" w:type="dxa"/>
            <w:vAlign w:val="bottom"/>
            <w:hideMark/>
          </w:tcPr>
          <w:p w14:paraId="3DBEA8E1" w14:textId="77777777" w:rsidR="00950251" w:rsidRPr="000976D7" w:rsidRDefault="00950251" w:rsidP="00642957">
            <w:pPr>
              <w:spacing w:line="380" w:lineRule="exact"/>
              <w:ind w:right="-18"/>
              <w:jc w:val="center"/>
              <w:textAlignment w:val="auto"/>
              <w:rPr>
                <w:rFonts w:ascii="Arial" w:hAnsi="Arial" w:cs="Arial"/>
                <w:sz w:val="20"/>
                <w:szCs w:val="20"/>
                <w:cs/>
              </w:rPr>
            </w:pPr>
            <w:r w:rsidRPr="000976D7">
              <w:rPr>
                <w:rFonts w:ascii="Arial" w:hAnsi="Arial" w:cs="Arial"/>
                <w:sz w:val="20"/>
                <w:szCs w:val="20"/>
                <w:cs/>
              </w:rPr>
              <w:t>(</w:t>
            </w:r>
            <w:r w:rsidRPr="000976D7">
              <w:rPr>
                <w:rFonts w:ascii="Arial" w:hAnsi="Arial" w:cs="Arial"/>
                <w:sz w:val="20"/>
                <w:szCs w:val="20"/>
              </w:rPr>
              <w:t>Thousand Baht</w:t>
            </w:r>
            <w:r w:rsidRPr="000976D7">
              <w:rPr>
                <w:rFonts w:ascii="Arial" w:hAnsi="Arial" w:cs="Arial"/>
                <w:sz w:val="20"/>
                <w:szCs w:val="20"/>
                <w:cs/>
              </w:rPr>
              <w:t>)</w:t>
            </w:r>
          </w:p>
        </w:tc>
      </w:tr>
      <w:tr w:rsidR="00950251" w:rsidRPr="000976D7" w14:paraId="55BD5873" w14:textId="77777777" w:rsidTr="0037550A">
        <w:trPr>
          <w:trHeight w:val="288"/>
        </w:trPr>
        <w:tc>
          <w:tcPr>
            <w:tcW w:w="3372" w:type="dxa"/>
            <w:hideMark/>
          </w:tcPr>
          <w:p w14:paraId="77CF45A2" w14:textId="5486F177" w:rsidR="00950251" w:rsidRPr="000976D7" w:rsidRDefault="00950251" w:rsidP="00642957">
            <w:pPr>
              <w:spacing w:line="380" w:lineRule="exact"/>
              <w:ind w:left="288" w:right="-18"/>
              <w:jc w:val="center"/>
              <w:textAlignment w:val="auto"/>
              <w:rPr>
                <w:rFonts w:ascii="Arial" w:hAnsi="Arial" w:cs="Arial"/>
                <w:color w:val="FF0000"/>
                <w:sz w:val="20"/>
                <w:szCs w:val="20"/>
                <w:cs/>
              </w:rPr>
            </w:pPr>
            <w:r w:rsidRPr="000976D7">
              <w:rPr>
                <w:rFonts w:ascii="Arial" w:hAnsi="Arial" w:cs="Arial"/>
                <w:sz w:val="20"/>
                <w:szCs w:val="20"/>
              </w:rPr>
              <w:t>Baht</w:t>
            </w:r>
          </w:p>
        </w:tc>
        <w:tc>
          <w:tcPr>
            <w:tcW w:w="2610" w:type="dxa"/>
            <w:vAlign w:val="bottom"/>
            <w:hideMark/>
          </w:tcPr>
          <w:p w14:paraId="65AF629E" w14:textId="2EA99EC1" w:rsidR="00950251" w:rsidRPr="000976D7" w:rsidRDefault="00950251" w:rsidP="00642957">
            <w:pPr>
              <w:spacing w:line="380" w:lineRule="exact"/>
              <w:ind w:right="-18"/>
              <w:jc w:val="center"/>
              <w:textAlignment w:val="auto"/>
              <w:rPr>
                <w:rFonts w:ascii="Arial" w:hAnsi="Arial" w:cs="Arial"/>
                <w:sz w:val="20"/>
                <w:szCs w:val="20"/>
                <w:cs/>
              </w:rPr>
            </w:pPr>
            <w:r w:rsidRPr="000976D7">
              <w:rPr>
                <w:rFonts w:ascii="Arial" w:hAnsi="Arial" w:cs="Arial"/>
                <w:sz w:val="20"/>
                <w:szCs w:val="20"/>
              </w:rPr>
              <w:t>+</w:t>
            </w:r>
            <w:r w:rsidR="00AC0046" w:rsidRPr="000976D7">
              <w:rPr>
                <w:rFonts w:ascii="Arial" w:hAnsi="Arial" w:cs="Arial"/>
                <w:sz w:val="20"/>
                <w:szCs w:val="20"/>
              </w:rPr>
              <w:t xml:space="preserve"> </w:t>
            </w:r>
            <w:r w:rsidR="003E70CF" w:rsidRPr="000976D7">
              <w:rPr>
                <w:rFonts w:ascii="Arial" w:hAnsi="Arial" w:cs="Arial"/>
                <w:sz w:val="20"/>
                <w:szCs w:val="20"/>
              </w:rPr>
              <w:t>3</w:t>
            </w:r>
            <w:r w:rsidR="00585A3A" w:rsidRPr="000976D7">
              <w:rPr>
                <w:rFonts w:ascii="Arial" w:hAnsi="Arial" w:cs="Arial"/>
                <w:sz w:val="20"/>
                <w:szCs w:val="20"/>
              </w:rPr>
              <w:t>.0</w:t>
            </w:r>
          </w:p>
        </w:tc>
        <w:tc>
          <w:tcPr>
            <w:tcW w:w="2886" w:type="dxa"/>
            <w:vAlign w:val="bottom"/>
            <w:hideMark/>
          </w:tcPr>
          <w:p w14:paraId="14673087" w14:textId="60FFAAB9" w:rsidR="00950251" w:rsidRPr="000976D7" w:rsidRDefault="000B4D88" w:rsidP="00642957">
            <w:pPr>
              <w:tabs>
                <w:tab w:val="decimal" w:pos="1428"/>
              </w:tabs>
              <w:spacing w:line="380" w:lineRule="exact"/>
              <w:ind w:right="-18"/>
              <w:textAlignment w:val="auto"/>
              <w:rPr>
                <w:rFonts w:ascii="Arial" w:hAnsi="Arial" w:cs="Arial"/>
                <w:sz w:val="20"/>
                <w:szCs w:val="20"/>
                <w:cs/>
              </w:rPr>
            </w:pPr>
            <w:r w:rsidRPr="000976D7">
              <w:rPr>
                <w:rFonts w:ascii="Arial" w:hAnsi="Arial" w:cs="Arial"/>
                <w:sz w:val="20"/>
                <w:szCs w:val="20"/>
              </w:rPr>
              <w:t>(</w:t>
            </w:r>
            <w:r w:rsidR="003E70CF" w:rsidRPr="000976D7">
              <w:rPr>
                <w:rFonts w:ascii="Arial" w:hAnsi="Arial" w:cs="Arial"/>
                <w:sz w:val="20"/>
                <w:szCs w:val="20"/>
              </w:rPr>
              <w:t>358</w:t>
            </w:r>
            <w:r w:rsidRPr="000976D7">
              <w:rPr>
                <w:rFonts w:ascii="Arial" w:hAnsi="Arial" w:cs="Arial"/>
                <w:sz w:val="20"/>
                <w:szCs w:val="20"/>
              </w:rPr>
              <w:t>)</w:t>
            </w:r>
          </w:p>
        </w:tc>
      </w:tr>
      <w:tr w:rsidR="00950251" w:rsidRPr="000976D7" w14:paraId="4331D764" w14:textId="77777777" w:rsidTr="0037550A">
        <w:trPr>
          <w:trHeight w:val="288"/>
        </w:trPr>
        <w:tc>
          <w:tcPr>
            <w:tcW w:w="3372" w:type="dxa"/>
          </w:tcPr>
          <w:p w14:paraId="5BF71076" w14:textId="77777777" w:rsidR="00950251" w:rsidRPr="000976D7" w:rsidRDefault="00950251" w:rsidP="00642957">
            <w:pPr>
              <w:spacing w:line="380" w:lineRule="exact"/>
              <w:ind w:left="288" w:right="-18"/>
              <w:jc w:val="center"/>
              <w:textAlignment w:val="auto"/>
              <w:rPr>
                <w:rFonts w:ascii="Arial" w:hAnsi="Arial" w:cs="Arial"/>
                <w:color w:val="FF0000"/>
                <w:sz w:val="20"/>
                <w:szCs w:val="20"/>
              </w:rPr>
            </w:pPr>
          </w:p>
        </w:tc>
        <w:tc>
          <w:tcPr>
            <w:tcW w:w="2610" w:type="dxa"/>
            <w:vAlign w:val="bottom"/>
          </w:tcPr>
          <w:p w14:paraId="303F7328" w14:textId="410FB17A" w:rsidR="00950251" w:rsidRPr="000976D7" w:rsidDel="00656A28" w:rsidRDefault="00AC0046" w:rsidP="00AC0046">
            <w:pPr>
              <w:spacing w:line="380" w:lineRule="exact"/>
              <w:ind w:right="-18"/>
              <w:jc w:val="center"/>
              <w:textAlignment w:val="auto"/>
              <w:rPr>
                <w:rFonts w:ascii="Arial" w:hAnsi="Arial" w:cs="Arial"/>
                <w:sz w:val="20"/>
                <w:szCs w:val="20"/>
                <w:cs/>
              </w:rPr>
            </w:pPr>
            <w:r w:rsidRPr="000976D7">
              <w:rPr>
                <w:rFonts w:ascii="Arial" w:hAnsi="Arial" w:cs="Arial"/>
                <w:sz w:val="20"/>
                <w:szCs w:val="20"/>
              </w:rPr>
              <w:t xml:space="preserve">- </w:t>
            </w:r>
            <w:r w:rsidR="003E70CF" w:rsidRPr="000976D7">
              <w:rPr>
                <w:rFonts w:ascii="Arial" w:hAnsi="Arial" w:cs="Arial"/>
                <w:sz w:val="20"/>
                <w:szCs w:val="20"/>
              </w:rPr>
              <w:t>3</w:t>
            </w:r>
            <w:r w:rsidR="00585A3A" w:rsidRPr="000976D7">
              <w:rPr>
                <w:rFonts w:ascii="Arial" w:hAnsi="Arial" w:cs="Arial"/>
                <w:sz w:val="20"/>
                <w:szCs w:val="20"/>
              </w:rPr>
              <w:t>.0</w:t>
            </w:r>
          </w:p>
        </w:tc>
        <w:tc>
          <w:tcPr>
            <w:tcW w:w="2886" w:type="dxa"/>
            <w:vAlign w:val="bottom"/>
          </w:tcPr>
          <w:p w14:paraId="0D319BC7" w14:textId="5E7B584C" w:rsidR="00950251" w:rsidRPr="000976D7" w:rsidRDefault="003E70CF" w:rsidP="00642957">
            <w:pPr>
              <w:tabs>
                <w:tab w:val="decimal" w:pos="1428"/>
              </w:tabs>
              <w:spacing w:line="380" w:lineRule="exact"/>
              <w:ind w:right="-18"/>
              <w:textAlignment w:val="auto"/>
              <w:rPr>
                <w:rFonts w:ascii="Arial" w:hAnsi="Arial" w:cs="Arial"/>
                <w:sz w:val="20"/>
                <w:szCs w:val="20"/>
              </w:rPr>
            </w:pPr>
            <w:r w:rsidRPr="000976D7">
              <w:rPr>
                <w:rFonts w:ascii="Arial" w:hAnsi="Arial" w:cs="Arial"/>
                <w:sz w:val="20"/>
                <w:szCs w:val="20"/>
              </w:rPr>
              <w:t>358</w:t>
            </w:r>
          </w:p>
        </w:tc>
      </w:tr>
    </w:tbl>
    <w:bookmarkEnd w:id="7"/>
    <w:p w14:paraId="48A05D40" w14:textId="16AF1311" w:rsidR="00950251" w:rsidRPr="000976D7" w:rsidRDefault="005D3946" w:rsidP="00642957">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sz w:val="22"/>
          <w:szCs w:val="22"/>
        </w:rPr>
      </w:pPr>
      <w:r w:rsidRPr="000976D7">
        <w:rPr>
          <w:rFonts w:ascii="Arial" w:hAnsi="Arial" w:cs="Arial"/>
          <w:sz w:val="22"/>
          <w:szCs w:val="22"/>
        </w:rPr>
        <w:tab/>
      </w:r>
      <w:r w:rsidR="00950251" w:rsidRPr="000976D7">
        <w:rPr>
          <w:rFonts w:ascii="Arial" w:hAnsi="Arial" w:cs="Arial"/>
          <w:sz w:val="22"/>
          <w:szCs w:val="22"/>
        </w:rPr>
        <w:t xml:space="preserve">The above analysis has been prepared assuming that the amounts of the floating rate loans and all other variables remain constant over one year. Moreover, the floating legs of these loans are assumed to not yet have set interest rates. As a result, a change in interest rates affects interest payable for the full 12-month period of the sensitivity calculation. </w:t>
      </w:r>
    </w:p>
    <w:p w14:paraId="45B9059D" w14:textId="4CA8F67F" w:rsidR="009849A1" w:rsidRPr="000976D7" w:rsidRDefault="00A648DD" w:rsidP="009849A1">
      <w:pPr>
        <w:tabs>
          <w:tab w:val="left" w:pos="2880"/>
          <w:tab w:val="left" w:pos="5760"/>
          <w:tab w:val="decimal" w:pos="6660"/>
          <w:tab w:val="left" w:pos="7110"/>
          <w:tab w:val="decimal" w:pos="7920"/>
        </w:tabs>
        <w:spacing w:before="120" w:after="120" w:line="360" w:lineRule="exact"/>
        <w:ind w:left="605" w:hanging="605"/>
        <w:jc w:val="both"/>
        <w:rPr>
          <w:rFonts w:ascii="Arial" w:hAnsi="Arial" w:cs="Arial"/>
          <w:b/>
          <w:bCs/>
          <w:i/>
          <w:iCs/>
          <w:sz w:val="22"/>
          <w:szCs w:val="22"/>
        </w:rPr>
      </w:pPr>
      <w:r w:rsidRPr="000976D7">
        <w:rPr>
          <w:rFonts w:ascii="Arial" w:hAnsi="Arial" w:cstheme="minorBidi"/>
          <w:b/>
          <w:bCs/>
          <w:i/>
          <w:iCs/>
          <w:sz w:val="22"/>
          <w:szCs w:val="22"/>
          <w:cs/>
        </w:rPr>
        <w:tab/>
      </w:r>
      <w:r w:rsidR="009849A1" w:rsidRPr="000976D7">
        <w:rPr>
          <w:rFonts w:ascii="Arial" w:hAnsi="Arial" w:cs="Arial"/>
          <w:b/>
          <w:bCs/>
          <w:i/>
          <w:iCs/>
          <w:sz w:val="22"/>
          <w:szCs w:val="22"/>
        </w:rPr>
        <w:t>Foreign currency risk</w:t>
      </w:r>
    </w:p>
    <w:p w14:paraId="68D2E5A4" w14:textId="73E91466" w:rsidR="008278F5" w:rsidRPr="000976D7" w:rsidRDefault="009849A1" w:rsidP="009849A1">
      <w:pPr>
        <w:tabs>
          <w:tab w:val="left" w:pos="2880"/>
          <w:tab w:val="left" w:pos="5760"/>
          <w:tab w:val="decimal" w:pos="6660"/>
          <w:tab w:val="left" w:pos="7110"/>
          <w:tab w:val="decimal" w:pos="7920"/>
        </w:tabs>
        <w:spacing w:before="120" w:after="120" w:line="360" w:lineRule="exact"/>
        <w:ind w:left="605" w:hanging="605"/>
        <w:jc w:val="both"/>
        <w:rPr>
          <w:rFonts w:ascii="Arial" w:hAnsi="Arial" w:cs="Browallia New"/>
          <w:color w:val="000000" w:themeColor="text1"/>
          <w:sz w:val="22"/>
          <w:szCs w:val="28"/>
        </w:rPr>
      </w:pPr>
      <w:r w:rsidRPr="000976D7">
        <w:rPr>
          <w:rFonts w:ascii="Arial" w:hAnsi="Arial" w:cstheme="minorBidi"/>
          <w:color w:val="000000" w:themeColor="text1"/>
          <w:sz w:val="22"/>
          <w:szCs w:val="22"/>
          <w:cs/>
        </w:rPr>
        <w:tab/>
      </w:r>
      <w:r w:rsidRPr="000976D7">
        <w:rPr>
          <w:rFonts w:ascii="Arial" w:hAnsi="Arial" w:cs="Arial"/>
          <w:color w:val="000000" w:themeColor="text1"/>
          <w:sz w:val="22"/>
          <w:szCs w:val="22"/>
        </w:rPr>
        <w:t xml:space="preserve">The Company’s exposure to the foreign currency risk relates primarily to its </w:t>
      </w:r>
      <w:r w:rsidRPr="000976D7">
        <w:rPr>
          <w:rFonts w:ascii="Arial" w:hAnsi="Arial" w:cs="Arial"/>
          <w:sz w:val="22"/>
          <w:szCs w:val="22"/>
        </w:rPr>
        <w:t>trading transactions that are denominated in foreign currencies.</w:t>
      </w:r>
      <w:r w:rsidRPr="000976D7">
        <w:rPr>
          <w:rFonts w:ascii="Arial" w:hAnsi="Arial" w:cs="Arial"/>
          <w:color w:val="000000" w:themeColor="text1"/>
          <w:sz w:val="22"/>
          <w:szCs w:val="22"/>
        </w:rPr>
        <w:t xml:space="preserve"> </w:t>
      </w:r>
      <w:r w:rsidR="008278F5" w:rsidRPr="000976D7">
        <w:rPr>
          <w:rFonts w:ascii="Arial" w:hAnsi="Arial" w:cs="Arial"/>
          <w:color w:val="000000" w:themeColor="text1"/>
          <w:sz w:val="22"/>
          <w:szCs w:val="22"/>
        </w:rPr>
        <w:t xml:space="preserve">The Company manages its exposure to foreign currency risk by balancing net position of receipt and payment of the foreign currency transactions in each </w:t>
      </w:r>
      <w:proofErr w:type="gramStart"/>
      <w:r w:rsidR="008278F5" w:rsidRPr="000976D7">
        <w:rPr>
          <w:rFonts w:ascii="Arial" w:hAnsi="Arial" w:cs="Arial"/>
          <w:color w:val="000000" w:themeColor="text1"/>
          <w:sz w:val="22"/>
          <w:szCs w:val="22"/>
        </w:rPr>
        <w:t>period, and</w:t>
      </w:r>
      <w:proofErr w:type="gramEnd"/>
      <w:r w:rsidR="008278F5" w:rsidRPr="000976D7">
        <w:rPr>
          <w:rFonts w:ascii="Arial" w:hAnsi="Arial" w:cs="Arial"/>
          <w:color w:val="000000" w:themeColor="text1"/>
          <w:sz w:val="22"/>
          <w:szCs w:val="22"/>
        </w:rPr>
        <w:t xml:space="preserve"> considering purchase/sale of forward contracts from time to time so as to reduce exposure to the foreign currency risk which may incur. The Company had no forward contracts outstanding at the end of the reporting period</w:t>
      </w:r>
      <w:r w:rsidR="008278F5" w:rsidRPr="000976D7">
        <w:rPr>
          <w:rFonts w:ascii="Arial" w:hAnsi="Arial" w:cs="Browallia New"/>
          <w:color w:val="000000" w:themeColor="text1"/>
          <w:sz w:val="22"/>
          <w:szCs w:val="28"/>
        </w:rPr>
        <w:t>.</w:t>
      </w:r>
    </w:p>
    <w:p w14:paraId="710B1F7E" w14:textId="69CB60F6" w:rsidR="009849A1" w:rsidRPr="000976D7" w:rsidRDefault="009849A1" w:rsidP="009849A1">
      <w:pPr>
        <w:tabs>
          <w:tab w:val="left" w:pos="2880"/>
          <w:tab w:val="left" w:pos="5760"/>
          <w:tab w:val="decimal" w:pos="6660"/>
          <w:tab w:val="left" w:pos="7110"/>
          <w:tab w:val="decimal" w:pos="7920"/>
        </w:tabs>
        <w:spacing w:before="120" w:after="120" w:line="360" w:lineRule="exact"/>
        <w:ind w:left="605" w:hanging="605"/>
        <w:jc w:val="both"/>
        <w:rPr>
          <w:rFonts w:ascii="Arial" w:hAnsi="Arial" w:cs="Arial"/>
          <w:sz w:val="22"/>
          <w:szCs w:val="22"/>
        </w:rPr>
      </w:pPr>
      <w:r w:rsidRPr="000976D7">
        <w:rPr>
          <w:rFonts w:ascii="Arial" w:hAnsi="Arial" w:cstheme="minorBidi"/>
          <w:sz w:val="22"/>
          <w:szCs w:val="22"/>
          <w:cs/>
        </w:rPr>
        <w:tab/>
      </w:r>
      <w:r w:rsidRPr="000976D7">
        <w:rPr>
          <w:rFonts w:ascii="Arial" w:hAnsi="Arial" w:cs="Arial"/>
          <w:sz w:val="22"/>
          <w:szCs w:val="22"/>
        </w:rPr>
        <w:t xml:space="preserve">As at 31 December 2020 and 2019, the balances of financial assets and liabilities denominated in foreign currencies are </w:t>
      </w:r>
      <w:proofErr w:type="spellStart"/>
      <w:r w:rsidRPr="000976D7">
        <w:rPr>
          <w:rFonts w:ascii="Arial" w:hAnsi="Arial" w:cs="Arial"/>
          <w:sz w:val="22"/>
          <w:szCs w:val="22"/>
        </w:rPr>
        <w:t>summarised</w:t>
      </w:r>
      <w:proofErr w:type="spellEnd"/>
      <w:r w:rsidRPr="000976D7">
        <w:rPr>
          <w:rFonts w:ascii="Arial" w:hAnsi="Arial" w:cs="Arial"/>
          <w:sz w:val="22"/>
          <w:szCs w:val="22"/>
        </w:rPr>
        <w:t xml:space="preserve"> below</w:t>
      </w:r>
      <w:r w:rsidR="007F415F">
        <w:rPr>
          <w:rFonts w:ascii="Arial" w:hAnsi="Arial" w:cs="Arial"/>
          <w:sz w:val="22"/>
          <w:szCs w:val="22"/>
        </w:rPr>
        <w:t>.</w:t>
      </w:r>
    </w:p>
    <w:tbl>
      <w:tblPr>
        <w:tblW w:w="9090" w:type="dxa"/>
        <w:tblInd w:w="540" w:type="dxa"/>
        <w:tblLayout w:type="fixed"/>
        <w:tblLook w:val="0000" w:firstRow="0" w:lastRow="0" w:firstColumn="0" w:lastColumn="0" w:noHBand="0" w:noVBand="0"/>
      </w:tblPr>
      <w:tblGrid>
        <w:gridCol w:w="1800"/>
        <w:gridCol w:w="990"/>
        <w:gridCol w:w="990"/>
        <w:gridCol w:w="990"/>
        <w:gridCol w:w="990"/>
        <w:gridCol w:w="1650"/>
        <w:gridCol w:w="1680"/>
      </w:tblGrid>
      <w:tr w:rsidR="009849A1" w:rsidRPr="000976D7" w14:paraId="13DB4B19" w14:textId="77777777" w:rsidTr="00DE37C3">
        <w:trPr>
          <w:trHeight w:val="274"/>
        </w:trPr>
        <w:tc>
          <w:tcPr>
            <w:tcW w:w="1800" w:type="dxa"/>
            <w:vAlign w:val="bottom"/>
          </w:tcPr>
          <w:p w14:paraId="52C407C1" w14:textId="77777777" w:rsidR="009849A1" w:rsidRPr="000976D7" w:rsidRDefault="009849A1" w:rsidP="00DE37C3">
            <w:pPr>
              <w:pStyle w:val="Heading2"/>
              <w:keepNext w:val="0"/>
              <w:pBdr>
                <w:bottom w:val="single" w:sz="4" w:space="1" w:color="auto"/>
              </w:pBdr>
              <w:tabs>
                <w:tab w:val="left" w:pos="600"/>
                <w:tab w:val="left" w:pos="900"/>
                <w:tab w:val="left" w:pos="1440"/>
              </w:tabs>
              <w:spacing w:before="0" w:after="0" w:line="360" w:lineRule="exact"/>
              <w:ind w:left="14" w:right="14"/>
              <w:jc w:val="center"/>
              <w:rPr>
                <w:rFonts w:ascii="Arial" w:hAnsi="Arial" w:cs="Arial"/>
                <w:b w:val="0"/>
                <w:bCs w:val="0"/>
                <w:i w:val="0"/>
                <w:iCs w:val="0"/>
                <w:sz w:val="20"/>
                <w:szCs w:val="20"/>
              </w:rPr>
            </w:pPr>
            <w:r w:rsidRPr="000976D7">
              <w:rPr>
                <w:rFonts w:ascii="Arial" w:hAnsi="Arial" w:cs="Arial"/>
                <w:b w:val="0"/>
                <w:bCs w:val="0"/>
                <w:i w:val="0"/>
                <w:iCs w:val="0"/>
                <w:sz w:val="20"/>
                <w:szCs w:val="20"/>
              </w:rPr>
              <w:t>Foreign currency</w:t>
            </w:r>
          </w:p>
        </w:tc>
        <w:tc>
          <w:tcPr>
            <w:tcW w:w="1980" w:type="dxa"/>
            <w:gridSpan w:val="2"/>
            <w:vAlign w:val="bottom"/>
          </w:tcPr>
          <w:p w14:paraId="456A4F01" w14:textId="77777777" w:rsidR="009849A1" w:rsidRPr="000976D7" w:rsidRDefault="009849A1" w:rsidP="00DE37C3">
            <w:pPr>
              <w:pBdr>
                <w:bottom w:val="single" w:sz="4" w:space="1" w:color="auto"/>
              </w:pBdr>
              <w:tabs>
                <w:tab w:val="left" w:pos="600"/>
                <w:tab w:val="left" w:pos="900"/>
                <w:tab w:val="left" w:pos="1440"/>
              </w:tabs>
              <w:spacing w:line="360" w:lineRule="exact"/>
              <w:ind w:right="14"/>
              <w:jc w:val="center"/>
              <w:rPr>
                <w:rFonts w:ascii="Arial" w:hAnsi="Arial" w:cs="Arial"/>
                <w:sz w:val="20"/>
                <w:szCs w:val="20"/>
              </w:rPr>
            </w:pPr>
            <w:r w:rsidRPr="000976D7">
              <w:rPr>
                <w:rFonts w:ascii="Arial" w:hAnsi="Arial" w:cs="Arial"/>
                <w:sz w:val="20"/>
                <w:szCs w:val="20"/>
              </w:rPr>
              <w:t>Financial assets</w:t>
            </w:r>
          </w:p>
        </w:tc>
        <w:tc>
          <w:tcPr>
            <w:tcW w:w="1980" w:type="dxa"/>
            <w:gridSpan w:val="2"/>
            <w:vAlign w:val="bottom"/>
          </w:tcPr>
          <w:p w14:paraId="1A65B5AD" w14:textId="77777777" w:rsidR="009849A1" w:rsidRPr="000976D7" w:rsidRDefault="009849A1" w:rsidP="00DE37C3">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Financial liabilities</w:t>
            </w:r>
          </w:p>
        </w:tc>
        <w:tc>
          <w:tcPr>
            <w:tcW w:w="3330" w:type="dxa"/>
            <w:gridSpan w:val="2"/>
            <w:vAlign w:val="bottom"/>
          </w:tcPr>
          <w:p w14:paraId="4AF77F4B" w14:textId="77777777" w:rsidR="009849A1" w:rsidRPr="000976D7" w:rsidRDefault="009849A1" w:rsidP="00DE37C3">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Average exchange rate</w:t>
            </w:r>
          </w:p>
        </w:tc>
      </w:tr>
      <w:tr w:rsidR="009849A1" w:rsidRPr="000976D7" w14:paraId="59F2ABDE" w14:textId="77777777" w:rsidTr="00DE37C3">
        <w:trPr>
          <w:trHeight w:val="274"/>
        </w:trPr>
        <w:tc>
          <w:tcPr>
            <w:tcW w:w="1800" w:type="dxa"/>
            <w:vAlign w:val="bottom"/>
          </w:tcPr>
          <w:p w14:paraId="5EDCB24E" w14:textId="77777777" w:rsidR="009849A1" w:rsidRPr="000976D7" w:rsidRDefault="009849A1" w:rsidP="00DE37C3">
            <w:pPr>
              <w:pStyle w:val="Heading2"/>
              <w:keepNext w:val="0"/>
              <w:tabs>
                <w:tab w:val="left" w:pos="600"/>
                <w:tab w:val="left" w:pos="900"/>
                <w:tab w:val="left" w:pos="1440"/>
              </w:tabs>
              <w:spacing w:before="0" w:after="0" w:line="360" w:lineRule="exact"/>
              <w:ind w:left="14" w:right="14"/>
              <w:jc w:val="center"/>
              <w:rPr>
                <w:rFonts w:ascii="Arial" w:hAnsi="Arial" w:cs="Arial"/>
                <w:b w:val="0"/>
                <w:bCs w:val="0"/>
                <w:i w:val="0"/>
                <w:iCs w:val="0"/>
                <w:sz w:val="20"/>
                <w:szCs w:val="20"/>
              </w:rPr>
            </w:pPr>
          </w:p>
        </w:tc>
        <w:tc>
          <w:tcPr>
            <w:tcW w:w="990" w:type="dxa"/>
            <w:vAlign w:val="bottom"/>
          </w:tcPr>
          <w:p w14:paraId="53B14B54"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u w:val="single"/>
              </w:rPr>
            </w:pPr>
            <w:r w:rsidRPr="000976D7">
              <w:rPr>
                <w:rFonts w:ascii="Arial" w:hAnsi="Arial" w:cs="Arial"/>
                <w:sz w:val="20"/>
                <w:szCs w:val="20"/>
                <w:u w:val="single"/>
              </w:rPr>
              <w:t>2020</w:t>
            </w:r>
          </w:p>
        </w:tc>
        <w:tc>
          <w:tcPr>
            <w:tcW w:w="990" w:type="dxa"/>
            <w:vAlign w:val="bottom"/>
          </w:tcPr>
          <w:p w14:paraId="53A3AC0F"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u w:val="single"/>
              </w:rPr>
            </w:pPr>
            <w:r w:rsidRPr="000976D7">
              <w:rPr>
                <w:rFonts w:ascii="Arial" w:hAnsi="Arial" w:cs="Arial"/>
                <w:sz w:val="20"/>
                <w:szCs w:val="20"/>
                <w:u w:val="single"/>
              </w:rPr>
              <w:t>2019</w:t>
            </w:r>
          </w:p>
        </w:tc>
        <w:tc>
          <w:tcPr>
            <w:tcW w:w="990" w:type="dxa"/>
            <w:vAlign w:val="bottom"/>
          </w:tcPr>
          <w:p w14:paraId="490C8D6C"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u w:val="single"/>
              </w:rPr>
            </w:pPr>
            <w:r w:rsidRPr="000976D7">
              <w:rPr>
                <w:rFonts w:ascii="Arial" w:hAnsi="Arial" w:cs="Arial"/>
                <w:sz w:val="20"/>
                <w:szCs w:val="20"/>
                <w:u w:val="single"/>
              </w:rPr>
              <w:t>2020</w:t>
            </w:r>
          </w:p>
        </w:tc>
        <w:tc>
          <w:tcPr>
            <w:tcW w:w="990" w:type="dxa"/>
            <w:vAlign w:val="bottom"/>
          </w:tcPr>
          <w:p w14:paraId="019A3723"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u w:val="single"/>
              </w:rPr>
            </w:pPr>
            <w:r w:rsidRPr="000976D7">
              <w:rPr>
                <w:rFonts w:ascii="Arial" w:hAnsi="Arial" w:cs="Arial"/>
                <w:sz w:val="20"/>
                <w:szCs w:val="20"/>
                <w:u w:val="single"/>
              </w:rPr>
              <w:t>2019</w:t>
            </w:r>
          </w:p>
        </w:tc>
        <w:tc>
          <w:tcPr>
            <w:tcW w:w="1650" w:type="dxa"/>
            <w:vAlign w:val="bottom"/>
          </w:tcPr>
          <w:p w14:paraId="1441F775"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u w:val="single"/>
              </w:rPr>
            </w:pPr>
            <w:r w:rsidRPr="000976D7">
              <w:rPr>
                <w:rFonts w:ascii="Arial" w:hAnsi="Arial" w:cs="Arial"/>
                <w:sz w:val="20"/>
                <w:szCs w:val="20"/>
                <w:u w:val="single"/>
              </w:rPr>
              <w:t>2020</w:t>
            </w:r>
          </w:p>
        </w:tc>
        <w:tc>
          <w:tcPr>
            <w:tcW w:w="1680" w:type="dxa"/>
            <w:vAlign w:val="bottom"/>
          </w:tcPr>
          <w:p w14:paraId="41BF10C2"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u w:val="single"/>
              </w:rPr>
            </w:pPr>
            <w:r w:rsidRPr="000976D7">
              <w:rPr>
                <w:rFonts w:ascii="Arial" w:hAnsi="Arial" w:cs="Arial"/>
                <w:sz w:val="20"/>
                <w:szCs w:val="20"/>
                <w:u w:val="single"/>
              </w:rPr>
              <w:t>2019</w:t>
            </w:r>
          </w:p>
        </w:tc>
      </w:tr>
      <w:tr w:rsidR="009849A1" w:rsidRPr="000976D7" w14:paraId="5941E43E" w14:textId="77777777" w:rsidTr="00DE37C3">
        <w:tc>
          <w:tcPr>
            <w:tcW w:w="1800" w:type="dxa"/>
            <w:vAlign w:val="bottom"/>
          </w:tcPr>
          <w:p w14:paraId="4DB84D72"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rPr>
            </w:pPr>
          </w:p>
        </w:tc>
        <w:tc>
          <w:tcPr>
            <w:tcW w:w="990" w:type="dxa"/>
            <w:vAlign w:val="bottom"/>
          </w:tcPr>
          <w:p w14:paraId="327FFA89"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(Million)</w:t>
            </w:r>
          </w:p>
        </w:tc>
        <w:tc>
          <w:tcPr>
            <w:tcW w:w="990" w:type="dxa"/>
            <w:vAlign w:val="bottom"/>
          </w:tcPr>
          <w:p w14:paraId="72BB37BA"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(Million)</w:t>
            </w:r>
          </w:p>
        </w:tc>
        <w:tc>
          <w:tcPr>
            <w:tcW w:w="990" w:type="dxa"/>
            <w:vAlign w:val="bottom"/>
          </w:tcPr>
          <w:p w14:paraId="1355D23C"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(Million)</w:t>
            </w:r>
          </w:p>
        </w:tc>
        <w:tc>
          <w:tcPr>
            <w:tcW w:w="990" w:type="dxa"/>
            <w:vAlign w:val="bottom"/>
          </w:tcPr>
          <w:p w14:paraId="5E6EFE6B"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(Million)</w:t>
            </w:r>
          </w:p>
        </w:tc>
        <w:tc>
          <w:tcPr>
            <w:tcW w:w="3330" w:type="dxa"/>
            <w:gridSpan w:val="2"/>
            <w:vAlign w:val="bottom"/>
          </w:tcPr>
          <w:p w14:paraId="632338AB"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(Baht per 1 foreign currency unit)</w:t>
            </w:r>
          </w:p>
        </w:tc>
      </w:tr>
      <w:tr w:rsidR="009849A1" w:rsidRPr="000976D7" w14:paraId="1AA87DD0" w14:textId="77777777" w:rsidTr="00DE37C3">
        <w:tc>
          <w:tcPr>
            <w:tcW w:w="1800" w:type="dxa"/>
            <w:vAlign w:val="bottom"/>
          </w:tcPr>
          <w:p w14:paraId="4FDDFC7C" w14:textId="77777777" w:rsidR="009849A1" w:rsidRPr="000976D7" w:rsidRDefault="009849A1" w:rsidP="00DE37C3">
            <w:pPr>
              <w:pStyle w:val="Heading6"/>
              <w:tabs>
                <w:tab w:val="left" w:pos="600"/>
              </w:tabs>
              <w:spacing w:before="0" w:after="0" w:line="360" w:lineRule="exact"/>
              <w:ind w:left="252" w:right="14"/>
              <w:rPr>
                <w:rFonts w:ascii="Arial" w:hAnsi="Arial" w:cs="Arial"/>
                <w:b w:val="0"/>
                <w:bCs w:val="0"/>
                <w:sz w:val="20"/>
                <w:szCs w:val="20"/>
                <w:cs/>
              </w:rPr>
            </w:pPr>
            <w:r w:rsidRPr="000976D7">
              <w:rPr>
                <w:rFonts w:ascii="Arial" w:hAnsi="Arial" w:cs="Arial"/>
                <w:b w:val="0"/>
                <w:bCs w:val="0"/>
                <w:sz w:val="20"/>
                <w:szCs w:val="20"/>
              </w:rPr>
              <w:t>US dollar</w:t>
            </w:r>
          </w:p>
        </w:tc>
        <w:tc>
          <w:tcPr>
            <w:tcW w:w="990" w:type="dxa"/>
            <w:vAlign w:val="bottom"/>
          </w:tcPr>
          <w:p w14:paraId="122BF259"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5</w:t>
            </w:r>
          </w:p>
        </w:tc>
        <w:tc>
          <w:tcPr>
            <w:tcW w:w="990" w:type="dxa"/>
            <w:vAlign w:val="bottom"/>
          </w:tcPr>
          <w:p w14:paraId="3AFCF6E1"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3</w:t>
            </w:r>
          </w:p>
        </w:tc>
        <w:tc>
          <w:tcPr>
            <w:tcW w:w="990" w:type="dxa"/>
            <w:vAlign w:val="bottom"/>
          </w:tcPr>
          <w:p w14:paraId="1597F892" w14:textId="77777777" w:rsidR="009849A1" w:rsidRPr="000976D7" w:rsidRDefault="009849A1" w:rsidP="00DE37C3">
            <w:pPr>
              <w:tabs>
                <w:tab w:val="left" w:pos="600"/>
                <w:tab w:val="left" w:pos="900"/>
                <w:tab w:val="left" w:pos="1440"/>
              </w:tabs>
              <w:spacing w:line="360" w:lineRule="exact"/>
              <w:ind w:left="14" w:right="14"/>
              <w:jc w:val="center"/>
              <w:rPr>
                <w:rFonts w:ascii="Arial" w:hAnsi="Arial" w:cs="Arial"/>
                <w:sz w:val="20"/>
                <w:szCs w:val="20"/>
              </w:rPr>
            </w:pPr>
            <w:r w:rsidRPr="000976D7">
              <w:rPr>
                <w:rFonts w:ascii="Arial" w:hAnsi="Arial" w:cs="Arial"/>
                <w:sz w:val="20"/>
                <w:szCs w:val="20"/>
              </w:rPr>
              <w:t>1</w:t>
            </w:r>
          </w:p>
        </w:tc>
        <w:tc>
          <w:tcPr>
            <w:tcW w:w="990" w:type="dxa"/>
            <w:vAlign w:val="bottom"/>
          </w:tcPr>
          <w:p w14:paraId="0227C2EC" w14:textId="77777777" w:rsidR="009849A1" w:rsidRPr="000976D7" w:rsidRDefault="009849A1" w:rsidP="00DE37C3">
            <w:pPr>
              <w:tabs>
                <w:tab w:val="left" w:pos="600"/>
                <w:tab w:val="decimal" w:pos="792"/>
              </w:tabs>
              <w:spacing w:line="360" w:lineRule="exact"/>
              <w:ind w:left="14" w:right="14"/>
              <w:jc w:val="center"/>
              <w:rPr>
                <w:rFonts w:ascii="Arial" w:hAnsi="Arial" w:cs="Arial"/>
                <w:sz w:val="20"/>
                <w:szCs w:val="20"/>
              </w:rPr>
            </w:pPr>
            <w:r w:rsidRPr="000976D7">
              <w:rPr>
                <w:rFonts w:ascii="Arial" w:hAnsi="Arial" w:cs="Arial"/>
                <w:sz w:val="20"/>
                <w:szCs w:val="20"/>
              </w:rPr>
              <w:t>1</w:t>
            </w:r>
          </w:p>
        </w:tc>
        <w:tc>
          <w:tcPr>
            <w:tcW w:w="1650" w:type="dxa"/>
            <w:vAlign w:val="bottom"/>
          </w:tcPr>
          <w:p w14:paraId="4A6D8EF5" w14:textId="77777777" w:rsidR="009849A1" w:rsidRPr="000976D7" w:rsidRDefault="009849A1" w:rsidP="00DE37C3">
            <w:pPr>
              <w:tabs>
                <w:tab w:val="left" w:pos="600"/>
                <w:tab w:val="decimal" w:pos="1512"/>
              </w:tabs>
              <w:spacing w:line="360" w:lineRule="exact"/>
              <w:ind w:left="14" w:right="14"/>
              <w:jc w:val="center"/>
              <w:rPr>
                <w:rFonts w:ascii="Arial" w:hAnsi="Arial" w:cs="Arial"/>
                <w:sz w:val="20"/>
                <w:szCs w:val="20"/>
              </w:rPr>
            </w:pPr>
            <w:r w:rsidRPr="000976D7">
              <w:rPr>
                <w:rFonts w:ascii="Arial" w:hAnsi="Arial" w:cs="Arial"/>
                <w:sz w:val="20"/>
                <w:szCs w:val="20"/>
              </w:rPr>
              <w:t>30.0371</w:t>
            </w:r>
          </w:p>
        </w:tc>
        <w:tc>
          <w:tcPr>
            <w:tcW w:w="1680" w:type="dxa"/>
            <w:vAlign w:val="bottom"/>
          </w:tcPr>
          <w:p w14:paraId="681221D3" w14:textId="77777777" w:rsidR="009849A1" w:rsidRPr="000976D7" w:rsidRDefault="009849A1" w:rsidP="00DE37C3">
            <w:pPr>
              <w:tabs>
                <w:tab w:val="left" w:pos="600"/>
                <w:tab w:val="decimal" w:pos="1512"/>
              </w:tabs>
              <w:spacing w:line="360" w:lineRule="exact"/>
              <w:ind w:left="14" w:right="14"/>
              <w:jc w:val="center"/>
              <w:rPr>
                <w:rFonts w:ascii="Arial" w:hAnsi="Arial" w:cs="Arial"/>
                <w:sz w:val="20"/>
                <w:szCs w:val="20"/>
              </w:rPr>
            </w:pPr>
            <w:r w:rsidRPr="000976D7">
              <w:rPr>
                <w:rFonts w:ascii="Arial" w:hAnsi="Arial" w:cs="Arial"/>
                <w:sz w:val="20"/>
                <w:szCs w:val="20"/>
              </w:rPr>
              <w:t>30.1540</w:t>
            </w:r>
          </w:p>
        </w:tc>
      </w:tr>
    </w:tbl>
    <w:p w14:paraId="1260BCAC" w14:textId="77777777" w:rsidR="009849A1" w:rsidRPr="000976D7" w:rsidRDefault="009849A1" w:rsidP="009849A1">
      <w:pPr>
        <w:tabs>
          <w:tab w:val="left" w:pos="2880"/>
          <w:tab w:val="left" w:pos="5760"/>
          <w:tab w:val="decimal" w:pos="6660"/>
          <w:tab w:val="left" w:pos="7110"/>
          <w:tab w:val="decimal" w:pos="7920"/>
        </w:tabs>
        <w:spacing w:before="240" w:after="120" w:line="380" w:lineRule="exact"/>
        <w:ind w:left="605" w:hanging="605"/>
        <w:jc w:val="both"/>
        <w:rPr>
          <w:rFonts w:ascii="Arial" w:hAnsi="Arial" w:cs="Arial"/>
          <w:i/>
          <w:iCs/>
          <w:sz w:val="32"/>
          <w:szCs w:val="32"/>
          <w:u w:val="single"/>
        </w:rPr>
      </w:pPr>
      <w:bookmarkStart w:id="8" w:name="_Hlk60880693"/>
      <w:r w:rsidRPr="000976D7">
        <w:rPr>
          <w:rFonts w:ascii="Arial" w:hAnsi="Arial" w:cstheme="minorBidi"/>
          <w:i/>
          <w:iCs/>
          <w:sz w:val="22"/>
          <w:szCs w:val="22"/>
          <w:cs/>
        </w:rPr>
        <w:tab/>
      </w:r>
      <w:r w:rsidRPr="000976D7">
        <w:rPr>
          <w:rFonts w:ascii="Arial" w:hAnsi="Arial" w:cs="Arial"/>
          <w:i/>
          <w:iCs/>
          <w:sz w:val="22"/>
          <w:szCs w:val="22"/>
          <w:u w:val="single"/>
        </w:rPr>
        <w:t xml:space="preserve">Foreign currency sensitivity </w:t>
      </w:r>
    </w:p>
    <w:p w14:paraId="2432BD92" w14:textId="4EC654FB" w:rsidR="009849A1" w:rsidRPr="000976D7" w:rsidRDefault="009849A1" w:rsidP="0037550A">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0976D7">
        <w:rPr>
          <w:rFonts w:ascii="Arial" w:hAnsi="Arial" w:cstheme="minorBidi"/>
          <w:sz w:val="22"/>
          <w:szCs w:val="22"/>
          <w:cs/>
        </w:rPr>
        <w:tab/>
      </w:r>
      <w:r w:rsidRPr="000976D7">
        <w:rPr>
          <w:rFonts w:ascii="Arial" w:hAnsi="Arial" w:cs="Arial"/>
          <w:sz w:val="22"/>
          <w:szCs w:val="22"/>
        </w:rPr>
        <w:t>The</w:t>
      </w:r>
      <w:r w:rsidRPr="000976D7">
        <w:rPr>
          <w:rFonts w:ascii="Arial" w:hAnsi="Arial" w:cs="Arial"/>
          <w:sz w:val="22"/>
          <w:szCs w:val="22"/>
          <w:cs/>
        </w:rPr>
        <w:t xml:space="preserve"> </w:t>
      </w:r>
      <w:r w:rsidRPr="000976D7">
        <w:rPr>
          <w:rFonts w:ascii="Arial" w:hAnsi="Arial" w:cs="Arial"/>
          <w:sz w:val="22"/>
          <w:szCs w:val="22"/>
        </w:rPr>
        <w:t>following</w:t>
      </w:r>
      <w:r w:rsidRPr="000976D7">
        <w:rPr>
          <w:rFonts w:ascii="Arial" w:hAnsi="Arial" w:cs="Arial"/>
          <w:sz w:val="22"/>
          <w:szCs w:val="22"/>
          <w:cs/>
        </w:rPr>
        <w:t xml:space="preserve"> </w:t>
      </w:r>
      <w:r w:rsidRPr="000976D7">
        <w:rPr>
          <w:rFonts w:ascii="Arial" w:hAnsi="Arial" w:cs="Arial"/>
          <w:sz w:val="22"/>
          <w:szCs w:val="22"/>
        </w:rPr>
        <w:t>tables</w:t>
      </w:r>
      <w:r w:rsidRPr="000976D7">
        <w:rPr>
          <w:rFonts w:ascii="Arial" w:hAnsi="Arial" w:cs="Arial"/>
          <w:sz w:val="22"/>
          <w:szCs w:val="22"/>
          <w:cs/>
        </w:rPr>
        <w:t xml:space="preserve"> </w:t>
      </w:r>
      <w:r w:rsidRPr="000976D7">
        <w:rPr>
          <w:rFonts w:ascii="Arial" w:hAnsi="Arial" w:cs="Arial"/>
          <w:sz w:val="22"/>
          <w:szCs w:val="22"/>
        </w:rPr>
        <w:t>demonstrate</w:t>
      </w:r>
      <w:r w:rsidRPr="000976D7">
        <w:rPr>
          <w:rFonts w:ascii="Arial" w:hAnsi="Arial" w:cs="Arial"/>
          <w:sz w:val="22"/>
          <w:szCs w:val="22"/>
          <w:cs/>
        </w:rPr>
        <w:t xml:space="preserve"> </w:t>
      </w:r>
      <w:r w:rsidRPr="000976D7">
        <w:rPr>
          <w:rFonts w:ascii="Arial" w:hAnsi="Arial" w:cs="Arial"/>
          <w:sz w:val="22"/>
          <w:szCs w:val="22"/>
        </w:rPr>
        <w:t>the</w:t>
      </w:r>
      <w:r w:rsidRPr="000976D7">
        <w:rPr>
          <w:rFonts w:ascii="Arial" w:hAnsi="Arial" w:cs="Arial"/>
          <w:sz w:val="22"/>
          <w:szCs w:val="22"/>
          <w:cs/>
        </w:rPr>
        <w:t xml:space="preserve"> </w:t>
      </w:r>
      <w:r w:rsidRPr="000976D7">
        <w:rPr>
          <w:rFonts w:ascii="Arial" w:hAnsi="Arial" w:cs="Arial"/>
          <w:sz w:val="22"/>
          <w:szCs w:val="22"/>
        </w:rPr>
        <w:t>sensitivity</w:t>
      </w:r>
      <w:r w:rsidRPr="000976D7">
        <w:rPr>
          <w:rFonts w:ascii="Arial" w:hAnsi="Arial" w:cs="Arial"/>
          <w:sz w:val="22"/>
          <w:szCs w:val="22"/>
          <w:cs/>
        </w:rPr>
        <w:t xml:space="preserve"> </w:t>
      </w:r>
      <w:r w:rsidRPr="000976D7">
        <w:rPr>
          <w:rFonts w:ascii="Arial" w:hAnsi="Arial" w:cs="Arial"/>
          <w:sz w:val="22"/>
          <w:szCs w:val="22"/>
        </w:rPr>
        <w:t xml:space="preserve">of the </w:t>
      </w:r>
      <w:r w:rsidR="006B5B78" w:rsidRPr="000976D7">
        <w:rPr>
          <w:rFonts w:ascii="Arial" w:hAnsi="Arial" w:cs="Arial"/>
          <w:sz w:val="22"/>
          <w:szCs w:val="22"/>
        </w:rPr>
        <w:t>Company</w:t>
      </w:r>
      <w:r w:rsidRPr="000976D7">
        <w:rPr>
          <w:rFonts w:ascii="Arial" w:hAnsi="Arial" w:cs="Arial"/>
          <w:sz w:val="22"/>
          <w:szCs w:val="22"/>
        </w:rPr>
        <w:t>’s profit before tax to</w:t>
      </w:r>
      <w:r w:rsidRPr="000976D7">
        <w:rPr>
          <w:rFonts w:ascii="Arial" w:hAnsi="Arial" w:cs="Arial"/>
          <w:sz w:val="22"/>
          <w:szCs w:val="22"/>
          <w:cs/>
        </w:rPr>
        <w:t xml:space="preserve"> </w:t>
      </w:r>
      <w:r w:rsidRPr="000976D7">
        <w:rPr>
          <w:rFonts w:ascii="Arial" w:hAnsi="Arial" w:cs="Arial"/>
          <w:sz w:val="22"/>
          <w:szCs w:val="22"/>
        </w:rPr>
        <w:t>a</w:t>
      </w:r>
      <w:r w:rsidRPr="000976D7">
        <w:rPr>
          <w:rFonts w:ascii="Arial" w:hAnsi="Arial" w:cs="Arial"/>
          <w:sz w:val="22"/>
          <w:szCs w:val="22"/>
          <w:cs/>
        </w:rPr>
        <w:t xml:space="preserve"> </w:t>
      </w:r>
      <w:r w:rsidRPr="000976D7">
        <w:rPr>
          <w:rFonts w:ascii="Arial" w:hAnsi="Arial" w:cs="Arial"/>
          <w:sz w:val="22"/>
          <w:szCs w:val="22"/>
        </w:rPr>
        <w:t>reasonably</w:t>
      </w:r>
      <w:r w:rsidRPr="000976D7">
        <w:rPr>
          <w:rFonts w:ascii="Arial" w:hAnsi="Arial" w:cs="Arial"/>
          <w:sz w:val="22"/>
          <w:szCs w:val="22"/>
          <w:cs/>
        </w:rPr>
        <w:t xml:space="preserve"> </w:t>
      </w:r>
      <w:r w:rsidRPr="000976D7">
        <w:rPr>
          <w:rFonts w:ascii="Arial" w:hAnsi="Arial" w:cs="Arial"/>
          <w:sz w:val="22"/>
          <w:szCs w:val="22"/>
        </w:rPr>
        <w:t>possible</w:t>
      </w:r>
      <w:r w:rsidRPr="000976D7">
        <w:rPr>
          <w:rFonts w:ascii="Arial" w:hAnsi="Arial" w:cs="Arial"/>
          <w:sz w:val="22"/>
          <w:szCs w:val="22"/>
          <w:cs/>
        </w:rPr>
        <w:t xml:space="preserve"> </w:t>
      </w:r>
      <w:r w:rsidRPr="000976D7">
        <w:rPr>
          <w:rFonts w:ascii="Arial" w:hAnsi="Arial" w:cs="Arial"/>
          <w:sz w:val="22"/>
          <w:szCs w:val="22"/>
        </w:rPr>
        <w:t>change</w:t>
      </w:r>
      <w:r w:rsidRPr="000976D7">
        <w:rPr>
          <w:rFonts w:ascii="Arial" w:hAnsi="Arial" w:cs="Arial"/>
          <w:sz w:val="22"/>
          <w:szCs w:val="22"/>
          <w:cs/>
        </w:rPr>
        <w:t xml:space="preserve"> </w:t>
      </w:r>
      <w:r w:rsidRPr="000976D7">
        <w:rPr>
          <w:rFonts w:ascii="Arial" w:hAnsi="Arial" w:cs="Arial"/>
          <w:sz w:val="22"/>
          <w:szCs w:val="22"/>
        </w:rPr>
        <w:t xml:space="preserve">in </w:t>
      </w:r>
      <w:r w:rsidR="006B5B78" w:rsidRPr="000976D7">
        <w:rPr>
          <w:rFonts w:ascii="Arial" w:hAnsi="Arial" w:cs="Browallia New"/>
          <w:sz w:val="22"/>
          <w:szCs w:val="28"/>
        </w:rPr>
        <w:t xml:space="preserve">the </w:t>
      </w:r>
      <w:r w:rsidRPr="000976D7">
        <w:rPr>
          <w:rFonts w:ascii="Arial" w:hAnsi="Arial" w:cs="Arial"/>
          <w:sz w:val="22"/>
          <w:szCs w:val="22"/>
        </w:rPr>
        <w:t>US dollar</w:t>
      </w:r>
      <w:r w:rsidRPr="000976D7">
        <w:rPr>
          <w:rFonts w:ascii="Arial" w:hAnsi="Arial" w:cs="Arial"/>
          <w:sz w:val="22"/>
          <w:szCs w:val="22"/>
          <w:cs/>
        </w:rPr>
        <w:t xml:space="preserve"> </w:t>
      </w:r>
      <w:r w:rsidRPr="000976D7">
        <w:rPr>
          <w:rFonts w:ascii="Arial" w:hAnsi="Arial" w:cs="Arial"/>
          <w:sz w:val="22"/>
          <w:szCs w:val="22"/>
        </w:rPr>
        <w:t>exchange</w:t>
      </w:r>
      <w:r w:rsidRPr="000976D7">
        <w:rPr>
          <w:rFonts w:ascii="Arial" w:hAnsi="Arial" w:cs="Arial"/>
          <w:sz w:val="22"/>
          <w:szCs w:val="22"/>
          <w:cs/>
        </w:rPr>
        <w:t xml:space="preserve"> </w:t>
      </w:r>
      <w:r w:rsidRPr="000976D7">
        <w:rPr>
          <w:rFonts w:ascii="Arial" w:hAnsi="Arial" w:cs="Arial"/>
          <w:sz w:val="22"/>
          <w:szCs w:val="22"/>
        </w:rPr>
        <w:t>rate,</w:t>
      </w:r>
      <w:r w:rsidRPr="000976D7">
        <w:rPr>
          <w:rFonts w:ascii="Arial" w:hAnsi="Arial" w:cs="Arial"/>
          <w:sz w:val="22"/>
          <w:szCs w:val="22"/>
          <w:cs/>
        </w:rPr>
        <w:t xml:space="preserve"> </w:t>
      </w:r>
      <w:r w:rsidRPr="000976D7">
        <w:rPr>
          <w:rFonts w:ascii="Arial" w:hAnsi="Arial" w:cs="Arial"/>
          <w:sz w:val="22"/>
          <w:szCs w:val="22"/>
        </w:rPr>
        <w:t>with</w:t>
      </w:r>
      <w:r w:rsidRPr="000976D7">
        <w:rPr>
          <w:rFonts w:ascii="Arial" w:hAnsi="Arial" w:cs="Arial"/>
          <w:sz w:val="22"/>
          <w:szCs w:val="22"/>
          <w:cs/>
        </w:rPr>
        <w:t xml:space="preserve"> </w:t>
      </w:r>
      <w:r w:rsidRPr="000976D7">
        <w:rPr>
          <w:rFonts w:ascii="Arial" w:hAnsi="Arial" w:cs="Arial"/>
          <w:sz w:val="22"/>
          <w:szCs w:val="22"/>
        </w:rPr>
        <w:t>all</w:t>
      </w:r>
      <w:r w:rsidRPr="000976D7">
        <w:rPr>
          <w:rFonts w:ascii="Arial" w:hAnsi="Arial" w:cs="Arial"/>
          <w:sz w:val="22"/>
          <w:szCs w:val="22"/>
          <w:cs/>
        </w:rPr>
        <w:t xml:space="preserve"> </w:t>
      </w:r>
      <w:r w:rsidRPr="000976D7">
        <w:rPr>
          <w:rFonts w:ascii="Arial" w:hAnsi="Arial" w:cs="Arial"/>
          <w:sz w:val="22"/>
          <w:szCs w:val="22"/>
        </w:rPr>
        <w:t>other</w:t>
      </w:r>
      <w:r w:rsidRPr="000976D7">
        <w:rPr>
          <w:rFonts w:ascii="Arial" w:hAnsi="Arial" w:cs="Arial"/>
          <w:sz w:val="22"/>
          <w:szCs w:val="22"/>
          <w:cs/>
        </w:rPr>
        <w:t xml:space="preserve"> </w:t>
      </w:r>
      <w:r w:rsidRPr="000976D7">
        <w:rPr>
          <w:rFonts w:ascii="Arial" w:hAnsi="Arial" w:cs="Arial"/>
          <w:sz w:val="22"/>
          <w:szCs w:val="22"/>
        </w:rPr>
        <w:t>variables</w:t>
      </w:r>
      <w:r w:rsidRPr="000976D7">
        <w:rPr>
          <w:rFonts w:ascii="Arial" w:hAnsi="Arial" w:cs="Arial"/>
          <w:sz w:val="22"/>
          <w:szCs w:val="22"/>
          <w:cs/>
        </w:rPr>
        <w:t xml:space="preserve"> </w:t>
      </w:r>
      <w:r w:rsidRPr="000976D7">
        <w:rPr>
          <w:rFonts w:ascii="Arial" w:hAnsi="Arial" w:cs="Arial"/>
          <w:sz w:val="22"/>
          <w:szCs w:val="22"/>
        </w:rPr>
        <w:t>held</w:t>
      </w:r>
      <w:r w:rsidRPr="000976D7">
        <w:rPr>
          <w:rFonts w:ascii="Arial" w:hAnsi="Arial" w:cs="Arial"/>
          <w:sz w:val="22"/>
          <w:szCs w:val="22"/>
          <w:cs/>
        </w:rPr>
        <w:t xml:space="preserve"> </w:t>
      </w:r>
      <w:r w:rsidRPr="000976D7">
        <w:rPr>
          <w:rFonts w:ascii="Arial" w:hAnsi="Arial" w:cs="Arial"/>
          <w:sz w:val="22"/>
          <w:szCs w:val="22"/>
        </w:rPr>
        <w:t>constant.</w:t>
      </w:r>
      <w:r w:rsidRPr="000976D7">
        <w:rPr>
          <w:rFonts w:ascii="Arial" w:hAnsi="Arial" w:cs="Arial"/>
          <w:sz w:val="22"/>
          <w:szCs w:val="22"/>
          <w:cs/>
        </w:rPr>
        <w:t xml:space="preserve"> </w:t>
      </w:r>
      <w:r w:rsidRPr="000976D7">
        <w:rPr>
          <w:rFonts w:ascii="Arial" w:hAnsi="Arial" w:cs="Arial"/>
          <w:sz w:val="22"/>
          <w:szCs w:val="22"/>
        </w:rPr>
        <w:t>The</w:t>
      </w:r>
      <w:r w:rsidRPr="000976D7">
        <w:rPr>
          <w:rFonts w:ascii="Arial" w:hAnsi="Arial" w:cs="Arial"/>
          <w:sz w:val="22"/>
          <w:szCs w:val="22"/>
          <w:cs/>
        </w:rPr>
        <w:t xml:space="preserve"> </w:t>
      </w:r>
      <w:r w:rsidRPr="000976D7">
        <w:rPr>
          <w:rFonts w:ascii="Arial" w:hAnsi="Arial" w:cs="Arial"/>
          <w:sz w:val="22"/>
          <w:szCs w:val="22"/>
        </w:rPr>
        <w:t>impact</w:t>
      </w:r>
      <w:r w:rsidRPr="000976D7">
        <w:rPr>
          <w:rFonts w:ascii="Arial" w:hAnsi="Arial" w:cs="Arial"/>
          <w:sz w:val="22"/>
          <w:szCs w:val="22"/>
          <w:cs/>
        </w:rPr>
        <w:t xml:space="preserve"> </w:t>
      </w:r>
      <w:r w:rsidRPr="000976D7">
        <w:rPr>
          <w:rFonts w:ascii="Arial" w:hAnsi="Arial" w:cs="Arial"/>
          <w:sz w:val="22"/>
          <w:szCs w:val="22"/>
        </w:rPr>
        <w:t>on</w:t>
      </w:r>
      <w:r w:rsidRPr="000976D7">
        <w:rPr>
          <w:rFonts w:ascii="Arial" w:hAnsi="Arial" w:cs="Arial"/>
          <w:sz w:val="22"/>
          <w:szCs w:val="22"/>
          <w:cs/>
        </w:rPr>
        <w:t xml:space="preserve"> </w:t>
      </w:r>
      <w:r w:rsidRPr="000976D7">
        <w:rPr>
          <w:rFonts w:ascii="Arial" w:hAnsi="Arial" w:cs="Arial"/>
          <w:sz w:val="22"/>
          <w:szCs w:val="22"/>
        </w:rPr>
        <w:t>the</w:t>
      </w:r>
      <w:r w:rsidRPr="000976D7">
        <w:rPr>
          <w:rFonts w:ascii="Arial" w:hAnsi="Arial" w:cs="Arial"/>
          <w:sz w:val="22"/>
          <w:szCs w:val="22"/>
          <w:cs/>
        </w:rPr>
        <w:t xml:space="preserve"> </w:t>
      </w:r>
      <w:r w:rsidR="006B5B78" w:rsidRPr="000976D7">
        <w:rPr>
          <w:rFonts w:ascii="Arial" w:hAnsi="Arial" w:cs="Arial"/>
          <w:sz w:val="22"/>
          <w:szCs w:val="22"/>
        </w:rPr>
        <w:t>Company</w:t>
      </w:r>
      <w:r w:rsidRPr="000976D7">
        <w:rPr>
          <w:rFonts w:ascii="Arial" w:hAnsi="Arial" w:cs="Arial"/>
          <w:sz w:val="22"/>
          <w:szCs w:val="22"/>
        </w:rPr>
        <w:t>’s</w:t>
      </w:r>
      <w:r w:rsidRPr="000976D7">
        <w:rPr>
          <w:rFonts w:ascii="Arial" w:hAnsi="Arial" w:cs="Arial"/>
          <w:sz w:val="22"/>
          <w:szCs w:val="22"/>
          <w:cs/>
        </w:rPr>
        <w:t xml:space="preserve"> </w:t>
      </w:r>
      <w:r w:rsidRPr="000976D7">
        <w:rPr>
          <w:rFonts w:ascii="Arial" w:hAnsi="Arial" w:cs="Arial"/>
          <w:sz w:val="22"/>
          <w:szCs w:val="22"/>
        </w:rPr>
        <w:t>profit</w:t>
      </w:r>
      <w:r w:rsidRPr="000976D7">
        <w:rPr>
          <w:rFonts w:ascii="Arial" w:hAnsi="Arial" w:cs="Arial"/>
          <w:sz w:val="22"/>
          <w:szCs w:val="22"/>
          <w:cs/>
        </w:rPr>
        <w:t xml:space="preserve"> </w:t>
      </w:r>
      <w:r w:rsidRPr="000976D7">
        <w:rPr>
          <w:rFonts w:ascii="Arial" w:hAnsi="Arial" w:cs="Arial"/>
          <w:sz w:val="22"/>
          <w:szCs w:val="22"/>
        </w:rPr>
        <w:t>before</w:t>
      </w:r>
      <w:r w:rsidRPr="000976D7">
        <w:rPr>
          <w:rFonts w:ascii="Arial" w:hAnsi="Arial" w:cs="Arial"/>
          <w:sz w:val="22"/>
          <w:szCs w:val="22"/>
          <w:cs/>
        </w:rPr>
        <w:t xml:space="preserve"> </w:t>
      </w:r>
      <w:r w:rsidRPr="000976D7">
        <w:rPr>
          <w:rFonts w:ascii="Arial" w:hAnsi="Arial" w:cs="Arial"/>
          <w:sz w:val="22"/>
          <w:szCs w:val="22"/>
        </w:rPr>
        <w:t>tax</w:t>
      </w:r>
      <w:r w:rsidRPr="000976D7">
        <w:rPr>
          <w:rFonts w:ascii="Arial" w:hAnsi="Arial" w:cs="Arial"/>
          <w:sz w:val="22"/>
          <w:szCs w:val="22"/>
          <w:cs/>
        </w:rPr>
        <w:t xml:space="preserve"> </w:t>
      </w:r>
      <w:r w:rsidRPr="000976D7">
        <w:rPr>
          <w:rFonts w:ascii="Arial" w:hAnsi="Arial" w:cs="Arial"/>
          <w:sz w:val="22"/>
          <w:szCs w:val="22"/>
        </w:rPr>
        <w:t>is</w:t>
      </w:r>
      <w:r w:rsidRPr="000976D7">
        <w:rPr>
          <w:rFonts w:ascii="Arial" w:hAnsi="Arial" w:cs="Arial"/>
          <w:sz w:val="22"/>
          <w:szCs w:val="22"/>
          <w:cs/>
        </w:rPr>
        <w:t xml:space="preserve"> </w:t>
      </w:r>
      <w:r w:rsidRPr="000976D7">
        <w:rPr>
          <w:rFonts w:ascii="Arial" w:hAnsi="Arial" w:cs="Arial"/>
          <w:sz w:val="22"/>
          <w:szCs w:val="22"/>
        </w:rPr>
        <w:t>due</w:t>
      </w:r>
      <w:r w:rsidRPr="000976D7">
        <w:rPr>
          <w:rFonts w:ascii="Arial" w:hAnsi="Arial" w:cs="Arial"/>
          <w:sz w:val="22"/>
          <w:szCs w:val="22"/>
          <w:cs/>
        </w:rPr>
        <w:t xml:space="preserve"> </w:t>
      </w:r>
      <w:r w:rsidRPr="000976D7">
        <w:rPr>
          <w:rFonts w:ascii="Arial" w:hAnsi="Arial" w:cs="Arial"/>
          <w:sz w:val="22"/>
          <w:szCs w:val="22"/>
        </w:rPr>
        <w:t>to</w:t>
      </w:r>
      <w:r w:rsidRPr="000976D7">
        <w:rPr>
          <w:rFonts w:ascii="Arial" w:hAnsi="Arial" w:cs="Arial"/>
          <w:sz w:val="22"/>
          <w:szCs w:val="22"/>
          <w:cs/>
        </w:rPr>
        <w:t xml:space="preserve"> </w:t>
      </w:r>
      <w:r w:rsidRPr="000976D7">
        <w:rPr>
          <w:rFonts w:ascii="Arial" w:hAnsi="Arial" w:cs="Arial"/>
          <w:sz w:val="22"/>
          <w:szCs w:val="22"/>
        </w:rPr>
        <w:t>changes in</w:t>
      </w:r>
      <w:r w:rsidRPr="000976D7">
        <w:rPr>
          <w:rFonts w:ascii="Arial" w:hAnsi="Arial" w:cs="Arial"/>
          <w:sz w:val="22"/>
          <w:szCs w:val="22"/>
          <w:cs/>
        </w:rPr>
        <w:t xml:space="preserve"> </w:t>
      </w:r>
      <w:r w:rsidRPr="000976D7">
        <w:rPr>
          <w:rFonts w:ascii="Arial" w:hAnsi="Arial" w:cs="Arial"/>
          <w:sz w:val="22"/>
          <w:szCs w:val="22"/>
        </w:rPr>
        <w:t>the</w:t>
      </w:r>
      <w:r w:rsidRPr="000976D7">
        <w:rPr>
          <w:rFonts w:ascii="Arial" w:hAnsi="Arial" w:cs="Arial"/>
          <w:sz w:val="22"/>
          <w:szCs w:val="22"/>
          <w:cs/>
        </w:rPr>
        <w:t xml:space="preserve"> </w:t>
      </w:r>
      <w:r w:rsidRPr="000976D7">
        <w:rPr>
          <w:rFonts w:ascii="Arial" w:hAnsi="Arial" w:cs="Arial"/>
          <w:sz w:val="22"/>
          <w:szCs w:val="22"/>
        </w:rPr>
        <w:t>fair</w:t>
      </w:r>
      <w:r w:rsidRPr="000976D7">
        <w:rPr>
          <w:rFonts w:ascii="Arial" w:hAnsi="Arial" w:cs="Arial"/>
          <w:sz w:val="22"/>
          <w:szCs w:val="22"/>
          <w:cs/>
        </w:rPr>
        <w:t xml:space="preserve"> </w:t>
      </w:r>
      <w:r w:rsidRPr="000976D7">
        <w:rPr>
          <w:rFonts w:ascii="Arial" w:hAnsi="Arial" w:cs="Arial"/>
          <w:sz w:val="22"/>
          <w:szCs w:val="22"/>
        </w:rPr>
        <w:t>value</w:t>
      </w:r>
      <w:r w:rsidRPr="000976D7">
        <w:rPr>
          <w:rFonts w:ascii="Arial" w:hAnsi="Arial" w:cs="Arial"/>
          <w:sz w:val="22"/>
          <w:szCs w:val="22"/>
          <w:cs/>
        </w:rPr>
        <w:t xml:space="preserve"> </w:t>
      </w:r>
      <w:r w:rsidRPr="000976D7">
        <w:rPr>
          <w:rFonts w:ascii="Arial" w:hAnsi="Arial" w:cs="Arial"/>
          <w:sz w:val="22"/>
          <w:szCs w:val="22"/>
        </w:rPr>
        <w:t>of</w:t>
      </w:r>
      <w:r w:rsidRPr="000976D7">
        <w:rPr>
          <w:rFonts w:ascii="Arial" w:hAnsi="Arial" w:cs="Arial"/>
          <w:sz w:val="22"/>
          <w:szCs w:val="22"/>
          <w:cs/>
        </w:rPr>
        <w:t xml:space="preserve"> </w:t>
      </w:r>
      <w:r w:rsidRPr="000976D7">
        <w:rPr>
          <w:rFonts w:ascii="Arial" w:hAnsi="Arial" w:cs="Arial"/>
          <w:sz w:val="22"/>
          <w:szCs w:val="22"/>
        </w:rPr>
        <w:t>monetary</w:t>
      </w:r>
      <w:r w:rsidRPr="000976D7">
        <w:rPr>
          <w:rFonts w:ascii="Arial" w:hAnsi="Arial" w:cs="Arial"/>
          <w:sz w:val="22"/>
          <w:szCs w:val="22"/>
          <w:cs/>
        </w:rPr>
        <w:t xml:space="preserve"> </w:t>
      </w:r>
      <w:r w:rsidRPr="000976D7">
        <w:rPr>
          <w:rFonts w:ascii="Arial" w:hAnsi="Arial" w:cs="Arial"/>
          <w:sz w:val="22"/>
          <w:szCs w:val="22"/>
        </w:rPr>
        <w:t>assets</w:t>
      </w:r>
      <w:r w:rsidRPr="000976D7">
        <w:rPr>
          <w:rFonts w:ascii="Arial" w:hAnsi="Arial" w:cs="Arial"/>
          <w:sz w:val="22"/>
          <w:szCs w:val="22"/>
          <w:cs/>
        </w:rPr>
        <w:t xml:space="preserve"> </w:t>
      </w:r>
      <w:r w:rsidRPr="000976D7">
        <w:rPr>
          <w:rFonts w:ascii="Arial" w:hAnsi="Arial" w:cs="Arial"/>
          <w:sz w:val="22"/>
          <w:szCs w:val="22"/>
        </w:rPr>
        <w:t>and</w:t>
      </w:r>
      <w:r w:rsidRPr="000976D7">
        <w:rPr>
          <w:rFonts w:ascii="Arial" w:hAnsi="Arial" w:cs="Arial"/>
          <w:sz w:val="22"/>
          <w:szCs w:val="22"/>
          <w:cs/>
        </w:rPr>
        <w:t xml:space="preserve"> </w:t>
      </w:r>
      <w:r w:rsidRPr="000976D7">
        <w:rPr>
          <w:rFonts w:ascii="Arial" w:hAnsi="Arial" w:cs="Arial"/>
          <w:sz w:val="22"/>
          <w:szCs w:val="22"/>
        </w:rPr>
        <w:t>liabilities</w:t>
      </w:r>
      <w:r w:rsidRPr="000976D7">
        <w:rPr>
          <w:rFonts w:ascii="Arial" w:hAnsi="Arial" w:cs="Arial"/>
          <w:sz w:val="22"/>
          <w:szCs w:val="22"/>
          <w:cs/>
        </w:rPr>
        <w:t xml:space="preserve"> </w:t>
      </w:r>
      <w:r w:rsidRPr="000976D7">
        <w:rPr>
          <w:rFonts w:ascii="Arial" w:hAnsi="Arial" w:cs="Arial"/>
          <w:sz w:val="22"/>
          <w:szCs w:val="22"/>
        </w:rPr>
        <w:t>as at 31 December 2020</w:t>
      </w:r>
      <w:r w:rsidR="007F415F">
        <w:rPr>
          <w:rFonts w:ascii="Arial" w:hAnsi="Arial" w:cs="Arial"/>
          <w:sz w:val="22"/>
          <w:szCs w:val="22"/>
        </w:rPr>
        <w:t>.</w:t>
      </w:r>
    </w:p>
    <w:tbl>
      <w:tblPr>
        <w:tblW w:w="8868" w:type="dxa"/>
        <w:tblInd w:w="588" w:type="dxa"/>
        <w:tblLayout w:type="fixed"/>
        <w:tblLook w:val="04A0" w:firstRow="1" w:lastRow="0" w:firstColumn="1" w:lastColumn="0" w:noHBand="0" w:noVBand="1"/>
      </w:tblPr>
      <w:tblGrid>
        <w:gridCol w:w="3372"/>
        <w:gridCol w:w="2610"/>
        <w:gridCol w:w="2886"/>
      </w:tblGrid>
      <w:tr w:rsidR="006B5B78" w:rsidRPr="000976D7" w14:paraId="52827B82" w14:textId="77777777" w:rsidTr="0037550A">
        <w:trPr>
          <w:trHeight w:val="64"/>
        </w:trPr>
        <w:tc>
          <w:tcPr>
            <w:tcW w:w="3372" w:type="dxa"/>
            <w:vAlign w:val="bottom"/>
          </w:tcPr>
          <w:p w14:paraId="504B778F" w14:textId="77777777" w:rsidR="006B5B78" w:rsidRPr="000976D7" w:rsidRDefault="006B5B78" w:rsidP="00DE37C3">
            <w:pPr>
              <w:pBdr>
                <w:bottom w:val="single" w:sz="4" w:space="1" w:color="auto"/>
              </w:pBdr>
              <w:spacing w:line="380" w:lineRule="exact"/>
              <w:ind w:right="-18"/>
              <w:jc w:val="center"/>
              <w:textAlignment w:val="auto"/>
              <w:rPr>
                <w:rFonts w:ascii="Arial" w:hAnsi="Arial" w:cs="Arial"/>
                <w:sz w:val="20"/>
                <w:szCs w:val="20"/>
              </w:rPr>
            </w:pPr>
            <w:r w:rsidRPr="000976D7">
              <w:rPr>
                <w:rFonts w:ascii="Arial" w:hAnsi="Arial" w:cs="Arial"/>
                <w:sz w:val="20"/>
                <w:szCs w:val="20"/>
              </w:rPr>
              <w:t>Currency</w:t>
            </w:r>
          </w:p>
        </w:tc>
        <w:tc>
          <w:tcPr>
            <w:tcW w:w="2610" w:type="dxa"/>
            <w:vAlign w:val="bottom"/>
            <w:hideMark/>
          </w:tcPr>
          <w:p w14:paraId="7A369092" w14:textId="77777777" w:rsidR="006B5B78" w:rsidRPr="000976D7" w:rsidRDefault="006B5B78" w:rsidP="00DE37C3">
            <w:pPr>
              <w:pBdr>
                <w:bottom w:val="single" w:sz="4" w:space="1" w:color="auto"/>
              </w:pBdr>
              <w:spacing w:line="380" w:lineRule="exact"/>
              <w:jc w:val="center"/>
              <w:textAlignment w:val="auto"/>
              <w:rPr>
                <w:rFonts w:ascii="Arial" w:hAnsi="Arial" w:cs="Arial"/>
                <w:sz w:val="20"/>
                <w:szCs w:val="20"/>
              </w:rPr>
            </w:pPr>
            <w:r w:rsidRPr="000976D7">
              <w:rPr>
                <w:rFonts w:ascii="Arial" w:hAnsi="Arial" w:cs="Arial"/>
                <w:sz w:val="20"/>
                <w:szCs w:val="20"/>
              </w:rPr>
              <w:t>Increase/decrease</w:t>
            </w:r>
          </w:p>
        </w:tc>
        <w:tc>
          <w:tcPr>
            <w:tcW w:w="2886" w:type="dxa"/>
            <w:vAlign w:val="bottom"/>
            <w:hideMark/>
          </w:tcPr>
          <w:p w14:paraId="1A553943" w14:textId="77777777" w:rsidR="006B5B78" w:rsidRPr="000976D7" w:rsidRDefault="006B5B78" w:rsidP="00DE37C3">
            <w:pPr>
              <w:pBdr>
                <w:bottom w:val="single" w:sz="4" w:space="1" w:color="auto"/>
              </w:pBdr>
              <w:spacing w:line="380" w:lineRule="exact"/>
              <w:jc w:val="center"/>
              <w:textAlignment w:val="auto"/>
              <w:rPr>
                <w:rFonts w:ascii="Arial" w:hAnsi="Arial" w:cs="Arial"/>
                <w:sz w:val="20"/>
                <w:szCs w:val="20"/>
                <w:cs/>
              </w:rPr>
            </w:pPr>
            <w:r w:rsidRPr="000976D7">
              <w:rPr>
                <w:rFonts w:ascii="Arial" w:hAnsi="Arial" w:cs="Arial"/>
                <w:sz w:val="20"/>
                <w:szCs w:val="20"/>
              </w:rPr>
              <w:t>Effect on profit before tax</w:t>
            </w:r>
          </w:p>
        </w:tc>
      </w:tr>
      <w:tr w:rsidR="006B5B78" w:rsidRPr="000976D7" w14:paraId="548A9900" w14:textId="77777777" w:rsidTr="0037550A">
        <w:trPr>
          <w:trHeight w:val="275"/>
        </w:trPr>
        <w:tc>
          <w:tcPr>
            <w:tcW w:w="3372" w:type="dxa"/>
            <w:hideMark/>
          </w:tcPr>
          <w:p w14:paraId="72C8FE98" w14:textId="77777777" w:rsidR="006B5B78" w:rsidRPr="000976D7" w:rsidRDefault="006B5B78" w:rsidP="00DE37C3">
            <w:pPr>
              <w:spacing w:line="380" w:lineRule="exact"/>
              <w:ind w:left="288" w:right="-18"/>
              <w:jc w:val="thaiDistribute"/>
              <w:textAlignment w:val="auto"/>
              <w:rPr>
                <w:rFonts w:ascii="Arial" w:hAnsi="Arial" w:cs="Arial"/>
                <w:b/>
                <w:bCs/>
                <w:sz w:val="20"/>
                <w:szCs w:val="20"/>
              </w:rPr>
            </w:pPr>
          </w:p>
        </w:tc>
        <w:tc>
          <w:tcPr>
            <w:tcW w:w="2610" w:type="dxa"/>
            <w:hideMark/>
          </w:tcPr>
          <w:p w14:paraId="23DBFB4A" w14:textId="77777777" w:rsidR="006B5B78" w:rsidRPr="000976D7" w:rsidRDefault="006B5B78" w:rsidP="00DE37C3">
            <w:pPr>
              <w:spacing w:line="380" w:lineRule="exact"/>
              <w:ind w:right="-18"/>
              <w:jc w:val="center"/>
              <w:textAlignment w:val="auto"/>
              <w:rPr>
                <w:rFonts w:ascii="Arial" w:hAnsi="Arial" w:cs="Arial"/>
                <w:sz w:val="20"/>
                <w:szCs w:val="20"/>
                <w:cs/>
              </w:rPr>
            </w:pPr>
            <w:r w:rsidRPr="000976D7">
              <w:rPr>
                <w:rFonts w:ascii="Arial" w:hAnsi="Arial" w:cs="Arial"/>
                <w:sz w:val="20"/>
                <w:szCs w:val="20"/>
              </w:rPr>
              <w:t>(%)</w:t>
            </w:r>
          </w:p>
        </w:tc>
        <w:tc>
          <w:tcPr>
            <w:tcW w:w="2886" w:type="dxa"/>
            <w:vAlign w:val="bottom"/>
            <w:hideMark/>
          </w:tcPr>
          <w:p w14:paraId="49441947" w14:textId="77777777" w:rsidR="006B5B78" w:rsidRPr="000976D7" w:rsidRDefault="006B5B78" w:rsidP="00DE37C3">
            <w:pPr>
              <w:spacing w:line="380" w:lineRule="exact"/>
              <w:ind w:right="-18"/>
              <w:jc w:val="center"/>
              <w:textAlignment w:val="auto"/>
              <w:rPr>
                <w:rFonts w:ascii="Arial" w:hAnsi="Arial" w:cs="Arial"/>
                <w:sz w:val="20"/>
                <w:szCs w:val="20"/>
                <w:cs/>
              </w:rPr>
            </w:pPr>
            <w:r w:rsidRPr="000976D7">
              <w:rPr>
                <w:rFonts w:ascii="Arial" w:hAnsi="Arial" w:cs="Arial"/>
                <w:sz w:val="20"/>
                <w:szCs w:val="20"/>
                <w:cs/>
              </w:rPr>
              <w:t>(</w:t>
            </w:r>
            <w:r w:rsidRPr="000976D7">
              <w:rPr>
                <w:rFonts w:ascii="Arial" w:hAnsi="Arial" w:cs="Arial"/>
                <w:sz w:val="20"/>
                <w:szCs w:val="20"/>
              </w:rPr>
              <w:t>Thousand Baht</w:t>
            </w:r>
            <w:r w:rsidRPr="000976D7">
              <w:rPr>
                <w:rFonts w:ascii="Arial" w:hAnsi="Arial" w:cs="Arial"/>
                <w:sz w:val="20"/>
                <w:szCs w:val="20"/>
                <w:cs/>
              </w:rPr>
              <w:t>)</w:t>
            </w:r>
          </w:p>
        </w:tc>
      </w:tr>
      <w:tr w:rsidR="006B5B78" w:rsidRPr="000976D7" w14:paraId="6F1CB551" w14:textId="77777777" w:rsidTr="0037550A">
        <w:trPr>
          <w:trHeight w:val="288"/>
        </w:trPr>
        <w:tc>
          <w:tcPr>
            <w:tcW w:w="3372" w:type="dxa"/>
            <w:hideMark/>
          </w:tcPr>
          <w:p w14:paraId="641C7787" w14:textId="6B1E6C95" w:rsidR="006B5B78" w:rsidRPr="000976D7" w:rsidRDefault="006B5B78" w:rsidP="00DE37C3">
            <w:pPr>
              <w:spacing w:line="380" w:lineRule="exact"/>
              <w:ind w:left="288" w:right="-18"/>
              <w:jc w:val="center"/>
              <w:textAlignment w:val="auto"/>
              <w:rPr>
                <w:rFonts w:ascii="Arial" w:hAnsi="Arial" w:cs="Arial"/>
                <w:color w:val="FF0000"/>
                <w:sz w:val="20"/>
                <w:szCs w:val="20"/>
                <w:cs/>
              </w:rPr>
            </w:pPr>
            <w:r w:rsidRPr="000976D7">
              <w:rPr>
                <w:rFonts w:ascii="Arial" w:hAnsi="Arial" w:cs="Arial"/>
                <w:sz w:val="20"/>
                <w:szCs w:val="20"/>
              </w:rPr>
              <w:t>US dollar</w:t>
            </w:r>
          </w:p>
        </w:tc>
        <w:tc>
          <w:tcPr>
            <w:tcW w:w="2610" w:type="dxa"/>
            <w:vAlign w:val="bottom"/>
            <w:hideMark/>
          </w:tcPr>
          <w:p w14:paraId="332270C7" w14:textId="12186319" w:rsidR="006B5B78" w:rsidRPr="000976D7" w:rsidRDefault="006B5B78" w:rsidP="00DE37C3">
            <w:pPr>
              <w:spacing w:line="380" w:lineRule="exact"/>
              <w:ind w:right="-18"/>
              <w:jc w:val="center"/>
              <w:textAlignment w:val="auto"/>
              <w:rPr>
                <w:rFonts w:ascii="Arial" w:hAnsi="Arial" w:cs="Arial"/>
                <w:sz w:val="20"/>
                <w:szCs w:val="20"/>
                <w:cs/>
              </w:rPr>
            </w:pPr>
            <w:r w:rsidRPr="000976D7">
              <w:rPr>
                <w:rFonts w:ascii="Arial" w:hAnsi="Arial" w:cs="Arial"/>
                <w:sz w:val="20"/>
                <w:szCs w:val="20"/>
              </w:rPr>
              <w:t>+</w:t>
            </w:r>
            <w:r w:rsidR="00AC0046" w:rsidRPr="000976D7">
              <w:rPr>
                <w:rFonts w:ascii="Arial" w:hAnsi="Arial" w:cs="Arial"/>
                <w:sz w:val="20"/>
                <w:szCs w:val="20"/>
              </w:rPr>
              <w:t xml:space="preserve"> </w:t>
            </w:r>
            <w:r w:rsidRPr="000976D7">
              <w:rPr>
                <w:rFonts w:ascii="Arial" w:hAnsi="Arial" w:cs="Arial"/>
                <w:sz w:val="20"/>
                <w:szCs w:val="20"/>
              </w:rPr>
              <w:t>3.0</w:t>
            </w:r>
          </w:p>
        </w:tc>
        <w:tc>
          <w:tcPr>
            <w:tcW w:w="2886" w:type="dxa"/>
            <w:vAlign w:val="bottom"/>
            <w:hideMark/>
          </w:tcPr>
          <w:p w14:paraId="4B4D4A00" w14:textId="42EB505C" w:rsidR="006B5B78" w:rsidRPr="000976D7" w:rsidRDefault="006B5B78" w:rsidP="00DE37C3">
            <w:pPr>
              <w:tabs>
                <w:tab w:val="decimal" w:pos="1428"/>
              </w:tabs>
              <w:spacing w:line="380" w:lineRule="exact"/>
              <w:ind w:right="-18"/>
              <w:textAlignment w:val="auto"/>
              <w:rPr>
                <w:rFonts w:ascii="Arial" w:hAnsi="Arial" w:cs="Arial"/>
                <w:sz w:val="20"/>
                <w:szCs w:val="20"/>
                <w:cs/>
              </w:rPr>
            </w:pPr>
            <w:r w:rsidRPr="000976D7">
              <w:rPr>
                <w:rFonts w:ascii="Arial" w:hAnsi="Arial" w:cstheme="minorBidi"/>
                <w:sz w:val="20"/>
                <w:szCs w:val="20"/>
              </w:rPr>
              <w:t>3,887</w:t>
            </w:r>
          </w:p>
        </w:tc>
      </w:tr>
      <w:tr w:rsidR="006B5B78" w:rsidRPr="000976D7" w14:paraId="225A6304" w14:textId="77777777" w:rsidTr="0037550A">
        <w:trPr>
          <w:trHeight w:val="288"/>
        </w:trPr>
        <w:tc>
          <w:tcPr>
            <w:tcW w:w="3372" w:type="dxa"/>
          </w:tcPr>
          <w:p w14:paraId="3B64E407" w14:textId="77777777" w:rsidR="006B5B78" w:rsidRPr="000976D7" w:rsidRDefault="006B5B78" w:rsidP="00DE37C3">
            <w:pPr>
              <w:spacing w:line="380" w:lineRule="exact"/>
              <w:ind w:left="288" w:right="-18"/>
              <w:jc w:val="center"/>
              <w:textAlignment w:val="auto"/>
              <w:rPr>
                <w:rFonts w:ascii="Arial" w:hAnsi="Arial" w:cs="Arial"/>
                <w:color w:val="FF0000"/>
                <w:sz w:val="20"/>
                <w:szCs w:val="20"/>
              </w:rPr>
            </w:pPr>
          </w:p>
        </w:tc>
        <w:tc>
          <w:tcPr>
            <w:tcW w:w="2610" w:type="dxa"/>
            <w:vAlign w:val="bottom"/>
          </w:tcPr>
          <w:p w14:paraId="288CC745" w14:textId="352C08BB" w:rsidR="006B5B78" w:rsidRPr="000976D7" w:rsidDel="00656A28" w:rsidRDefault="00AC0046" w:rsidP="00AC0046">
            <w:pPr>
              <w:spacing w:line="380" w:lineRule="exact"/>
              <w:ind w:right="-18"/>
              <w:jc w:val="center"/>
              <w:textAlignment w:val="auto"/>
              <w:rPr>
                <w:rFonts w:ascii="Arial" w:hAnsi="Arial" w:cs="Arial"/>
                <w:sz w:val="20"/>
                <w:szCs w:val="20"/>
                <w:cs/>
              </w:rPr>
            </w:pPr>
            <w:r w:rsidRPr="000976D7">
              <w:rPr>
                <w:rFonts w:ascii="Arial" w:hAnsi="Arial" w:cs="Arial"/>
                <w:sz w:val="20"/>
                <w:szCs w:val="20"/>
              </w:rPr>
              <w:t xml:space="preserve">- </w:t>
            </w:r>
            <w:r w:rsidR="006B5B78" w:rsidRPr="000976D7">
              <w:rPr>
                <w:rFonts w:ascii="Arial" w:hAnsi="Arial" w:cs="Arial"/>
                <w:sz w:val="20"/>
                <w:szCs w:val="20"/>
              </w:rPr>
              <w:t>3.0</w:t>
            </w:r>
          </w:p>
        </w:tc>
        <w:tc>
          <w:tcPr>
            <w:tcW w:w="2886" w:type="dxa"/>
            <w:vAlign w:val="bottom"/>
          </w:tcPr>
          <w:p w14:paraId="3BC57D08" w14:textId="5F4BC60B" w:rsidR="006B5B78" w:rsidRPr="000976D7" w:rsidRDefault="00AC0046" w:rsidP="00DE37C3">
            <w:pPr>
              <w:tabs>
                <w:tab w:val="decimal" w:pos="1428"/>
              </w:tabs>
              <w:spacing w:line="380" w:lineRule="exact"/>
              <w:ind w:right="-18"/>
              <w:textAlignment w:val="auto"/>
              <w:rPr>
                <w:rFonts w:ascii="Arial" w:hAnsi="Arial" w:cs="Arial"/>
                <w:sz w:val="20"/>
                <w:szCs w:val="20"/>
              </w:rPr>
            </w:pPr>
            <w:r w:rsidRPr="000976D7">
              <w:rPr>
                <w:rFonts w:ascii="Arial" w:hAnsi="Arial" w:cs="Arial"/>
                <w:sz w:val="20"/>
                <w:szCs w:val="20"/>
              </w:rPr>
              <w:t>(</w:t>
            </w:r>
            <w:r w:rsidR="006B5B78" w:rsidRPr="000976D7">
              <w:rPr>
                <w:rFonts w:ascii="Arial" w:hAnsi="Arial" w:cs="Arial"/>
                <w:sz w:val="20"/>
                <w:szCs w:val="20"/>
              </w:rPr>
              <w:t>3,887</w:t>
            </w:r>
            <w:r w:rsidRPr="000976D7">
              <w:rPr>
                <w:rFonts w:ascii="Arial" w:hAnsi="Arial" w:cs="Arial"/>
                <w:sz w:val="20"/>
                <w:szCs w:val="20"/>
              </w:rPr>
              <w:t>)</w:t>
            </w:r>
          </w:p>
        </w:tc>
      </w:tr>
    </w:tbl>
    <w:bookmarkEnd w:id="8"/>
    <w:p w14:paraId="0BE8BF4A" w14:textId="77777777" w:rsidR="00805684" w:rsidRPr="00805684" w:rsidRDefault="00805684" w:rsidP="00805684">
      <w:pPr>
        <w:tabs>
          <w:tab w:val="left" w:pos="2880"/>
          <w:tab w:val="left" w:pos="5760"/>
          <w:tab w:val="decimal" w:pos="6660"/>
          <w:tab w:val="left" w:pos="7110"/>
          <w:tab w:val="decimal" w:pos="7920"/>
        </w:tabs>
        <w:spacing w:before="120" w:after="120" w:line="380" w:lineRule="exact"/>
        <w:ind w:left="605" w:hanging="605"/>
        <w:jc w:val="both"/>
        <w:rPr>
          <w:rFonts w:ascii="Arial" w:hAnsi="Arial" w:cs="Arial"/>
          <w:b/>
          <w:bCs/>
          <w:i/>
          <w:iCs/>
          <w:sz w:val="22"/>
          <w:szCs w:val="22"/>
        </w:rPr>
      </w:pPr>
      <w:r w:rsidRPr="00805684">
        <w:rPr>
          <w:rFonts w:ascii="Arial" w:hAnsi="Arial" w:cs="Arial"/>
          <w:b/>
          <w:bCs/>
          <w:i/>
          <w:iCs/>
          <w:sz w:val="22"/>
          <w:szCs w:val="22"/>
          <w:cs/>
        </w:rPr>
        <w:lastRenderedPageBreak/>
        <w:tab/>
      </w:r>
      <w:r w:rsidRPr="00805684">
        <w:rPr>
          <w:rFonts w:ascii="Arial" w:hAnsi="Arial" w:cs="Arial"/>
          <w:b/>
          <w:bCs/>
          <w:i/>
          <w:iCs/>
          <w:sz w:val="22"/>
          <w:szCs w:val="22"/>
        </w:rPr>
        <w:t>Commodity price risk</w:t>
      </w:r>
    </w:p>
    <w:p w14:paraId="3DF9EAB2" w14:textId="6ED36A15" w:rsidR="00805684" w:rsidRPr="00805684" w:rsidRDefault="00805684" w:rsidP="00805684">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Pr>
          <w:rFonts w:ascii="Arial" w:hAnsi="Arial" w:cs="Arial"/>
          <w:sz w:val="22"/>
          <w:szCs w:val="22"/>
        </w:rPr>
        <w:tab/>
      </w:r>
      <w:r w:rsidRPr="00805684">
        <w:rPr>
          <w:rFonts w:ascii="Arial" w:hAnsi="Arial" w:cs="Arial"/>
          <w:sz w:val="22"/>
          <w:szCs w:val="22"/>
        </w:rPr>
        <w:t>The Company is affected by the price volatility of certain commodities. Its operating activities require the ongoing purchases of aluminum. The Company is exposed to changes in the price of aluminum on its forecast purchases.</w:t>
      </w:r>
      <w:r w:rsidRPr="00805684">
        <w:rPr>
          <w:rFonts w:ascii="Arial" w:hAnsi="Arial" w:cs="Arial" w:hint="cs"/>
          <w:sz w:val="22"/>
          <w:szCs w:val="22"/>
          <w:cs/>
        </w:rPr>
        <w:t xml:space="preserve"> </w:t>
      </w:r>
      <w:r w:rsidRPr="00805684">
        <w:rPr>
          <w:rFonts w:ascii="Arial" w:hAnsi="Arial" w:cs="Arial"/>
          <w:sz w:val="22"/>
          <w:szCs w:val="22"/>
        </w:rPr>
        <w:t>The Company seeks to reduce this risk by entering into forward contracts when it considers appropriate.</w:t>
      </w:r>
    </w:p>
    <w:p w14:paraId="3EAC2036" w14:textId="4290898E" w:rsidR="00396D5A" w:rsidRPr="000976D7" w:rsidRDefault="00396D5A" w:rsidP="0037550A">
      <w:pPr>
        <w:tabs>
          <w:tab w:val="left" w:pos="2880"/>
          <w:tab w:val="left" w:pos="5760"/>
          <w:tab w:val="decimal" w:pos="6660"/>
          <w:tab w:val="left" w:pos="7110"/>
          <w:tab w:val="decimal" w:pos="7920"/>
        </w:tabs>
        <w:spacing w:before="120" w:after="120" w:line="380" w:lineRule="exact"/>
        <w:ind w:left="605" w:hanging="605"/>
        <w:jc w:val="both"/>
        <w:rPr>
          <w:rFonts w:ascii="Arial" w:hAnsi="Arial" w:cs="Arial"/>
          <w:b/>
          <w:bCs/>
          <w:sz w:val="22"/>
          <w:szCs w:val="22"/>
        </w:rPr>
      </w:pPr>
      <w:r w:rsidRPr="000976D7">
        <w:rPr>
          <w:rFonts w:ascii="Arial" w:hAnsi="Arial" w:cstheme="minorBidi"/>
          <w:b/>
          <w:bCs/>
          <w:sz w:val="22"/>
          <w:szCs w:val="22"/>
          <w:cs/>
        </w:rPr>
        <w:tab/>
      </w:r>
      <w:r w:rsidRPr="000976D7">
        <w:rPr>
          <w:rFonts w:ascii="Arial" w:hAnsi="Arial" w:cs="Arial"/>
          <w:b/>
          <w:bCs/>
          <w:sz w:val="22"/>
          <w:szCs w:val="22"/>
        </w:rPr>
        <w:t>Liquidity risk</w:t>
      </w:r>
    </w:p>
    <w:p w14:paraId="6C5C89D0" w14:textId="79174B73" w:rsidR="00396D5A" w:rsidRPr="000976D7" w:rsidRDefault="00396D5A" w:rsidP="0037550A">
      <w:pPr>
        <w:tabs>
          <w:tab w:val="left" w:pos="2880"/>
          <w:tab w:val="left" w:pos="5760"/>
          <w:tab w:val="decimal" w:pos="6660"/>
          <w:tab w:val="left" w:pos="7110"/>
          <w:tab w:val="decimal" w:pos="7920"/>
        </w:tabs>
        <w:spacing w:before="120" w:after="120" w:line="380" w:lineRule="exact"/>
        <w:ind w:left="605" w:hanging="605"/>
        <w:jc w:val="both"/>
        <w:rPr>
          <w:rFonts w:ascii="Arial" w:hAnsi="Arial" w:cstheme="minorBidi"/>
          <w:color w:val="000000" w:themeColor="text1"/>
          <w:sz w:val="22"/>
          <w:szCs w:val="22"/>
        </w:rPr>
      </w:pPr>
      <w:r w:rsidRPr="000976D7">
        <w:rPr>
          <w:rFonts w:ascii="Arial" w:hAnsi="Arial" w:cstheme="minorBidi"/>
          <w:sz w:val="22"/>
          <w:szCs w:val="22"/>
          <w:cs/>
        </w:rPr>
        <w:tab/>
      </w:r>
      <w:r w:rsidRPr="000976D7">
        <w:rPr>
          <w:rFonts w:ascii="Arial" w:hAnsi="Arial" w:cs="Arial"/>
          <w:sz w:val="22"/>
          <w:szCs w:val="22"/>
        </w:rPr>
        <w:t xml:space="preserve">The </w:t>
      </w:r>
      <w:r w:rsidRPr="000976D7">
        <w:rPr>
          <w:rFonts w:ascii="Arial" w:hAnsi="Arial" w:cs="Browallia New"/>
          <w:sz w:val="22"/>
          <w:szCs w:val="28"/>
        </w:rPr>
        <w:t>Company</w:t>
      </w:r>
      <w:r w:rsidRPr="000976D7">
        <w:rPr>
          <w:rFonts w:ascii="Arial" w:hAnsi="Arial" w:cs="Arial"/>
          <w:sz w:val="22"/>
          <w:szCs w:val="22"/>
        </w:rPr>
        <w:t xml:space="preserve"> monitors the risk of a shortage of liquidity </w:t>
      </w:r>
      <w:proofErr w:type="gramStart"/>
      <w:r w:rsidRPr="000976D7">
        <w:rPr>
          <w:rFonts w:ascii="Arial" w:hAnsi="Arial" w:cs="Arial"/>
          <w:sz w:val="22"/>
          <w:szCs w:val="22"/>
        </w:rPr>
        <w:t>through the use of</w:t>
      </w:r>
      <w:proofErr w:type="gramEnd"/>
      <w:r w:rsidRPr="000976D7">
        <w:rPr>
          <w:rFonts w:ascii="Arial" w:hAnsi="Arial" w:cs="Arial"/>
          <w:sz w:val="22"/>
          <w:szCs w:val="22"/>
        </w:rPr>
        <w:t xml:space="preserve"> bank overdrafts, loans from financial institutions</w:t>
      </w:r>
      <w:r w:rsidRPr="000976D7">
        <w:rPr>
          <w:rFonts w:ascii="Arial" w:hAnsi="Arial" w:cs="Cordia New"/>
          <w:sz w:val="22"/>
          <w:szCs w:val="22"/>
          <w:cs/>
        </w:rPr>
        <w:t xml:space="preserve"> </w:t>
      </w:r>
      <w:r w:rsidRPr="000976D7">
        <w:rPr>
          <w:rFonts w:ascii="Arial" w:hAnsi="Arial" w:cs="Arial"/>
          <w:sz w:val="22"/>
          <w:szCs w:val="22"/>
        </w:rPr>
        <w:t xml:space="preserve">and lease contracts. The Company has assessed the concentration of risk with </w:t>
      </w:r>
      <w:r w:rsidRPr="000976D7">
        <w:rPr>
          <w:rFonts w:ascii="Arial" w:hAnsi="Arial" w:cstheme="minorBidi"/>
          <w:color w:val="000000" w:themeColor="text1"/>
          <w:sz w:val="22"/>
          <w:szCs w:val="22"/>
        </w:rPr>
        <w:t>respect</w:t>
      </w:r>
      <w:r w:rsidRPr="000976D7">
        <w:rPr>
          <w:rFonts w:ascii="Arial" w:hAnsi="Arial" w:cs="Arial"/>
          <w:sz w:val="22"/>
          <w:szCs w:val="22"/>
        </w:rPr>
        <w:t xml:space="preserve"> to refinancing its debt and concluded it to be low. The Company has access to a </w:t>
      </w:r>
      <w:proofErr w:type="gramStart"/>
      <w:r w:rsidRPr="000976D7">
        <w:rPr>
          <w:rFonts w:ascii="Arial" w:hAnsi="Arial" w:cs="Arial"/>
          <w:sz w:val="22"/>
          <w:szCs w:val="22"/>
        </w:rPr>
        <w:t>sufficient</w:t>
      </w:r>
      <w:proofErr w:type="gramEnd"/>
      <w:r w:rsidRPr="000976D7">
        <w:rPr>
          <w:rFonts w:ascii="Arial" w:hAnsi="Arial" w:cs="Arial"/>
          <w:sz w:val="22"/>
          <w:szCs w:val="22"/>
        </w:rPr>
        <w:t xml:space="preserve"> </w:t>
      </w:r>
      <w:r w:rsidRPr="000976D7">
        <w:rPr>
          <w:rFonts w:ascii="Arial" w:hAnsi="Arial" w:cstheme="minorBidi"/>
          <w:color w:val="000000" w:themeColor="text1"/>
          <w:sz w:val="22"/>
          <w:szCs w:val="22"/>
        </w:rPr>
        <w:t>variety of sources of funding</w:t>
      </w:r>
      <w:r w:rsidRPr="000976D7">
        <w:rPr>
          <w:rFonts w:ascii="Arial" w:hAnsi="Arial" w:cstheme="minorBidi"/>
          <w:color w:val="000000" w:themeColor="text1"/>
          <w:sz w:val="22"/>
          <w:szCs w:val="22"/>
          <w:cs/>
        </w:rPr>
        <w:t>.</w:t>
      </w:r>
    </w:p>
    <w:p w14:paraId="351FD45E" w14:textId="71CE3DA0" w:rsidR="00396D5A" w:rsidRPr="000976D7" w:rsidRDefault="00396D5A" w:rsidP="0037550A">
      <w:pPr>
        <w:tabs>
          <w:tab w:val="left" w:pos="2880"/>
          <w:tab w:val="left" w:pos="5760"/>
          <w:tab w:val="decimal" w:pos="6660"/>
          <w:tab w:val="left" w:pos="7110"/>
          <w:tab w:val="decimal" w:pos="7920"/>
        </w:tabs>
        <w:spacing w:before="120" w:after="120" w:line="380" w:lineRule="exact"/>
        <w:ind w:left="605" w:hanging="605"/>
        <w:jc w:val="both"/>
        <w:rPr>
          <w:rFonts w:ascii="Arial" w:hAnsi="Arial" w:cstheme="minorBidi"/>
          <w:color w:val="000000" w:themeColor="text1"/>
          <w:sz w:val="22"/>
          <w:szCs w:val="22"/>
        </w:rPr>
      </w:pPr>
      <w:r w:rsidRPr="000976D7">
        <w:rPr>
          <w:rFonts w:ascii="Arial" w:hAnsi="Arial" w:cstheme="minorBidi"/>
          <w:color w:val="000000" w:themeColor="text1"/>
          <w:sz w:val="22"/>
          <w:szCs w:val="22"/>
          <w:cs/>
        </w:rPr>
        <w:tab/>
      </w:r>
      <w:r w:rsidRPr="000976D7">
        <w:rPr>
          <w:rFonts w:ascii="Arial" w:hAnsi="Arial" w:cstheme="minorBidi"/>
          <w:color w:val="000000" w:themeColor="text1"/>
          <w:sz w:val="22"/>
          <w:szCs w:val="22"/>
        </w:rPr>
        <w:t xml:space="preserve">The table below </w:t>
      </w:r>
      <w:proofErr w:type="spellStart"/>
      <w:r w:rsidRPr="000976D7">
        <w:rPr>
          <w:rFonts w:ascii="Arial" w:hAnsi="Arial" w:cstheme="minorBidi"/>
          <w:color w:val="000000" w:themeColor="text1"/>
          <w:sz w:val="22"/>
          <w:szCs w:val="22"/>
        </w:rPr>
        <w:t>summarises</w:t>
      </w:r>
      <w:proofErr w:type="spellEnd"/>
      <w:r w:rsidRPr="000976D7">
        <w:rPr>
          <w:rFonts w:ascii="Arial" w:hAnsi="Arial" w:cstheme="minorBidi"/>
          <w:color w:val="000000" w:themeColor="text1"/>
          <w:sz w:val="22"/>
          <w:szCs w:val="22"/>
        </w:rPr>
        <w:t xml:space="preserve"> the maturity profile of the Company’s financial liabilities as at          31 December 2020 based on contractual undiscounted cash flows</w:t>
      </w:r>
      <w:r w:rsidR="007F415F">
        <w:rPr>
          <w:rFonts w:ascii="Arial" w:hAnsi="Arial" w:cstheme="minorBidi"/>
          <w:color w:val="000000" w:themeColor="text1"/>
          <w:sz w:val="22"/>
          <w:szCs w:val="22"/>
        </w:rPr>
        <w:t>.</w:t>
      </w:r>
      <w:bookmarkStart w:id="9" w:name="_GoBack"/>
      <w:bookmarkEnd w:id="9"/>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396D5A" w:rsidRPr="000976D7" w14:paraId="13775295" w14:textId="77777777" w:rsidTr="0037550A">
        <w:trPr>
          <w:trHeight w:val="64"/>
          <w:tblHeader/>
        </w:trPr>
        <w:tc>
          <w:tcPr>
            <w:tcW w:w="3420" w:type="dxa"/>
            <w:noWrap/>
            <w:vAlign w:val="center"/>
            <w:hideMark/>
          </w:tcPr>
          <w:p w14:paraId="2122F1E4" w14:textId="77777777" w:rsidR="00396D5A" w:rsidRPr="000976D7" w:rsidRDefault="00396D5A" w:rsidP="0037550A">
            <w:pPr>
              <w:spacing w:line="380" w:lineRule="exact"/>
              <w:textAlignment w:val="auto"/>
              <w:rPr>
                <w:rFonts w:ascii="Arial" w:hAnsi="Arial" w:cs="Arial"/>
                <w:b/>
                <w:bCs/>
                <w:i/>
                <w:iCs/>
                <w:sz w:val="22"/>
                <w:szCs w:val="22"/>
              </w:rPr>
            </w:pPr>
          </w:p>
        </w:tc>
        <w:tc>
          <w:tcPr>
            <w:tcW w:w="5720" w:type="dxa"/>
            <w:gridSpan w:val="5"/>
            <w:noWrap/>
            <w:vAlign w:val="center"/>
            <w:hideMark/>
          </w:tcPr>
          <w:p w14:paraId="54A68634" w14:textId="77777777" w:rsidR="00396D5A" w:rsidRPr="000976D7" w:rsidRDefault="00396D5A" w:rsidP="0037550A">
            <w:pPr>
              <w:spacing w:line="380" w:lineRule="exact"/>
              <w:jc w:val="right"/>
              <w:textAlignment w:val="auto"/>
              <w:rPr>
                <w:rFonts w:ascii="Arial" w:hAnsi="Arial" w:cs="Arial"/>
                <w:sz w:val="18"/>
                <w:szCs w:val="18"/>
              </w:rPr>
            </w:pPr>
            <w:r w:rsidRPr="000976D7">
              <w:rPr>
                <w:rFonts w:ascii="Arial" w:hAnsi="Arial" w:cs="Arial"/>
                <w:sz w:val="18"/>
                <w:szCs w:val="18"/>
              </w:rPr>
              <w:t>(Unit: Thousand Baht)</w:t>
            </w:r>
          </w:p>
        </w:tc>
      </w:tr>
      <w:tr w:rsidR="00396D5A" w:rsidRPr="000976D7" w14:paraId="19136DCE" w14:textId="77777777" w:rsidTr="0037550A">
        <w:trPr>
          <w:trHeight w:val="64"/>
          <w:tblHeader/>
        </w:trPr>
        <w:tc>
          <w:tcPr>
            <w:tcW w:w="3420" w:type="dxa"/>
            <w:noWrap/>
            <w:vAlign w:val="center"/>
            <w:hideMark/>
          </w:tcPr>
          <w:p w14:paraId="36A667A1" w14:textId="77777777" w:rsidR="00396D5A" w:rsidRPr="000976D7" w:rsidRDefault="00396D5A" w:rsidP="0037550A">
            <w:pPr>
              <w:spacing w:line="380" w:lineRule="exact"/>
              <w:textAlignment w:val="auto"/>
              <w:rPr>
                <w:rFonts w:ascii="Arial" w:hAnsi="Arial" w:cs="Arial"/>
                <w:sz w:val="18"/>
                <w:szCs w:val="18"/>
              </w:rPr>
            </w:pPr>
          </w:p>
        </w:tc>
        <w:tc>
          <w:tcPr>
            <w:tcW w:w="1144" w:type="dxa"/>
            <w:noWrap/>
            <w:vAlign w:val="bottom"/>
            <w:hideMark/>
          </w:tcPr>
          <w:p w14:paraId="28E25A51" w14:textId="77777777" w:rsidR="00396D5A" w:rsidRPr="000976D7" w:rsidRDefault="00396D5A" w:rsidP="0037550A">
            <w:pPr>
              <w:pBdr>
                <w:bottom w:val="single" w:sz="4" w:space="1" w:color="auto"/>
              </w:pBdr>
              <w:spacing w:line="380" w:lineRule="exact"/>
              <w:jc w:val="center"/>
              <w:textAlignment w:val="auto"/>
              <w:rPr>
                <w:rFonts w:ascii="Arial" w:hAnsi="Arial" w:cs="Arial"/>
                <w:color w:val="000000"/>
                <w:sz w:val="18"/>
                <w:szCs w:val="18"/>
              </w:rPr>
            </w:pPr>
            <w:r w:rsidRPr="000976D7">
              <w:rPr>
                <w:rFonts w:ascii="Arial" w:hAnsi="Arial" w:cs="Arial"/>
                <w:color w:val="000000"/>
                <w:sz w:val="18"/>
                <w:szCs w:val="18"/>
              </w:rPr>
              <w:t>On</w:t>
            </w:r>
          </w:p>
          <w:p w14:paraId="0EAF8C34" w14:textId="77777777" w:rsidR="00396D5A" w:rsidRPr="000976D7" w:rsidRDefault="00396D5A" w:rsidP="0037550A">
            <w:pPr>
              <w:pBdr>
                <w:bottom w:val="single" w:sz="4" w:space="1" w:color="auto"/>
              </w:pBdr>
              <w:spacing w:line="380" w:lineRule="exact"/>
              <w:jc w:val="center"/>
              <w:textAlignment w:val="auto"/>
              <w:rPr>
                <w:rFonts w:ascii="Arial" w:hAnsi="Arial" w:cs="Arial"/>
                <w:color w:val="000000"/>
                <w:sz w:val="18"/>
                <w:szCs w:val="18"/>
              </w:rPr>
            </w:pPr>
            <w:r w:rsidRPr="000976D7">
              <w:rPr>
                <w:rFonts w:ascii="Arial" w:hAnsi="Arial" w:cs="Arial"/>
                <w:color w:val="000000"/>
                <w:sz w:val="18"/>
                <w:szCs w:val="18"/>
              </w:rPr>
              <w:t>demand</w:t>
            </w:r>
          </w:p>
        </w:tc>
        <w:tc>
          <w:tcPr>
            <w:tcW w:w="1144" w:type="dxa"/>
            <w:noWrap/>
            <w:vAlign w:val="bottom"/>
            <w:hideMark/>
          </w:tcPr>
          <w:p w14:paraId="7FA251E5" w14:textId="77777777" w:rsidR="00396D5A" w:rsidRPr="000976D7" w:rsidRDefault="00396D5A" w:rsidP="0037550A">
            <w:pPr>
              <w:pBdr>
                <w:bottom w:val="single" w:sz="4" w:space="1" w:color="auto"/>
              </w:pBdr>
              <w:spacing w:line="380" w:lineRule="exact"/>
              <w:jc w:val="center"/>
              <w:textAlignment w:val="auto"/>
              <w:rPr>
                <w:rFonts w:ascii="Arial" w:hAnsi="Arial" w:cs="Arial"/>
                <w:color w:val="000000"/>
                <w:sz w:val="18"/>
                <w:szCs w:val="18"/>
              </w:rPr>
            </w:pPr>
            <w:r w:rsidRPr="000976D7">
              <w:rPr>
                <w:rFonts w:ascii="Arial" w:hAnsi="Arial" w:cs="Arial"/>
                <w:color w:val="000000"/>
                <w:sz w:val="18"/>
                <w:szCs w:val="18"/>
              </w:rPr>
              <w:t>Less than 1 year</w:t>
            </w:r>
          </w:p>
        </w:tc>
        <w:tc>
          <w:tcPr>
            <w:tcW w:w="1144" w:type="dxa"/>
            <w:noWrap/>
            <w:vAlign w:val="bottom"/>
            <w:hideMark/>
          </w:tcPr>
          <w:p w14:paraId="112CC870" w14:textId="77777777" w:rsidR="00396D5A" w:rsidRPr="000976D7" w:rsidRDefault="00396D5A" w:rsidP="0037550A">
            <w:pPr>
              <w:pBdr>
                <w:bottom w:val="single" w:sz="4" w:space="1" w:color="auto"/>
              </w:pBdr>
              <w:spacing w:line="380" w:lineRule="exact"/>
              <w:jc w:val="center"/>
              <w:textAlignment w:val="auto"/>
              <w:rPr>
                <w:rFonts w:ascii="Arial" w:hAnsi="Arial" w:cs="Arial"/>
                <w:color w:val="000000"/>
                <w:sz w:val="18"/>
                <w:szCs w:val="18"/>
              </w:rPr>
            </w:pPr>
            <w:r w:rsidRPr="000976D7">
              <w:rPr>
                <w:rFonts w:ascii="Arial" w:hAnsi="Arial" w:cs="Arial"/>
                <w:color w:val="000000"/>
                <w:sz w:val="18"/>
                <w:szCs w:val="18"/>
              </w:rPr>
              <w:t>1</w:t>
            </w:r>
            <w:r w:rsidRPr="000976D7">
              <w:rPr>
                <w:rFonts w:ascii="Arial" w:hAnsi="Arial"/>
                <w:color w:val="000000"/>
                <w:sz w:val="18"/>
                <w:szCs w:val="18"/>
                <w:cs/>
              </w:rPr>
              <w:t xml:space="preserve"> </w:t>
            </w:r>
            <w:r w:rsidRPr="000976D7">
              <w:rPr>
                <w:rFonts w:ascii="Arial" w:hAnsi="Arial" w:cs="Arial"/>
                <w:color w:val="000000"/>
                <w:sz w:val="18"/>
                <w:szCs w:val="18"/>
              </w:rPr>
              <w:t>to</w:t>
            </w:r>
            <w:r w:rsidRPr="000976D7">
              <w:rPr>
                <w:rFonts w:ascii="Arial" w:hAnsi="Arial"/>
                <w:color w:val="000000"/>
                <w:sz w:val="18"/>
                <w:szCs w:val="18"/>
                <w:cs/>
              </w:rPr>
              <w:t xml:space="preserve"> </w:t>
            </w:r>
            <w:r w:rsidRPr="000976D7">
              <w:rPr>
                <w:rFonts w:ascii="Arial" w:hAnsi="Arial"/>
                <w:color w:val="000000"/>
                <w:sz w:val="18"/>
                <w:szCs w:val="18"/>
              </w:rPr>
              <w:t>5</w:t>
            </w:r>
          </w:p>
          <w:p w14:paraId="7E12291B" w14:textId="77777777" w:rsidR="00396D5A" w:rsidRPr="000976D7" w:rsidRDefault="00396D5A" w:rsidP="0037550A">
            <w:pPr>
              <w:pBdr>
                <w:bottom w:val="single" w:sz="4" w:space="1" w:color="auto"/>
              </w:pBdr>
              <w:spacing w:line="380" w:lineRule="exact"/>
              <w:jc w:val="center"/>
              <w:textAlignment w:val="auto"/>
              <w:rPr>
                <w:rFonts w:ascii="Arial" w:hAnsi="Arial" w:cs="Arial"/>
                <w:color w:val="000000"/>
                <w:sz w:val="18"/>
                <w:szCs w:val="18"/>
              </w:rPr>
            </w:pPr>
            <w:r w:rsidRPr="000976D7">
              <w:rPr>
                <w:rFonts w:ascii="Arial" w:hAnsi="Arial" w:cs="Arial"/>
                <w:color w:val="000000"/>
                <w:sz w:val="18"/>
                <w:szCs w:val="18"/>
              </w:rPr>
              <w:t>years</w:t>
            </w:r>
          </w:p>
        </w:tc>
        <w:tc>
          <w:tcPr>
            <w:tcW w:w="1144" w:type="dxa"/>
            <w:noWrap/>
            <w:vAlign w:val="bottom"/>
            <w:hideMark/>
          </w:tcPr>
          <w:p w14:paraId="19BFE866" w14:textId="77777777" w:rsidR="00396D5A" w:rsidRPr="000976D7" w:rsidRDefault="00396D5A" w:rsidP="0037550A">
            <w:pPr>
              <w:pBdr>
                <w:bottom w:val="single" w:sz="4" w:space="1" w:color="auto"/>
              </w:pBdr>
              <w:spacing w:line="380" w:lineRule="exact"/>
              <w:jc w:val="center"/>
              <w:textAlignment w:val="auto"/>
              <w:rPr>
                <w:rFonts w:ascii="Arial" w:hAnsi="Arial" w:cs="Arial"/>
                <w:color w:val="000000"/>
                <w:sz w:val="18"/>
                <w:szCs w:val="18"/>
                <w:cs/>
              </w:rPr>
            </w:pPr>
            <w:r w:rsidRPr="000976D7">
              <w:rPr>
                <w:rFonts w:ascii="Arial" w:hAnsi="Arial" w:cs="Arial"/>
                <w:color w:val="000000"/>
                <w:sz w:val="18"/>
                <w:szCs w:val="18"/>
              </w:rPr>
              <w:t xml:space="preserve">&gt; </w:t>
            </w:r>
            <w:r w:rsidRPr="000976D7">
              <w:rPr>
                <w:rFonts w:ascii="Arial" w:hAnsi="Arial"/>
                <w:color w:val="000000"/>
                <w:sz w:val="18"/>
                <w:szCs w:val="18"/>
              </w:rPr>
              <w:t>5</w:t>
            </w:r>
            <w:r w:rsidRPr="000976D7">
              <w:rPr>
                <w:rFonts w:ascii="Arial" w:hAnsi="Arial"/>
                <w:color w:val="000000"/>
                <w:sz w:val="18"/>
                <w:szCs w:val="18"/>
                <w:cs/>
              </w:rPr>
              <w:t xml:space="preserve"> </w:t>
            </w:r>
            <w:r w:rsidRPr="000976D7">
              <w:rPr>
                <w:rFonts w:ascii="Arial" w:hAnsi="Arial" w:cs="Arial"/>
                <w:color w:val="000000"/>
                <w:sz w:val="18"/>
                <w:szCs w:val="18"/>
              </w:rPr>
              <w:t>years</w:t>
            </w:r>
          </w:p>
        </w:tc>
        <w:tc>
          <w:tcPr>
            <w:tcW w:w="1144" w:type="dxa"/>
            <w:noWrap/>
            <w:vAlign w:val="bottom"/>
            <w:hideMark/>
          </w:tcPr>
          <w:p w14:paraId="724340A2" w14:textId="77777777" w:rsidR="00396D5A" w:rsidRPr="000976D7" w:rsidRDefault="00396D5A" w:rsidP="0037550A">
            <w:pPr>
              <w:pBdr>
                <w:bottom w:val="single" w:sz="4" w:space="1" w:color="auto"/>
              </w:pBdr>
              <w:spacing w:line="380" w:lineRule="exact"/>
              <w:jc w:val="center"/>
              <w:textAlignment w:val="auto"/>
              <w:rPr>
                <w:rFonts w:ascii="Arial" w:hAnsi="Arial" w:cs="Arial"/>
                <w:color w:val="000000"/>
                <w:sz w:val="18"/>
                <w:szCs w:val="18"/>
              </w:rPr>
            </w:pPr>
            <w:r w:rsidRPr="000976D7">
              <w:rPr>
                <w:rFonts w:ascii="Arial" w:hAnsi="Arial" w:cs="Arial"/>
                <w:color w:val="000000"/>
                <w:sz w:val="18"/>
                <w:szCs w:val="18"/>
              </w:rPr>
              <w:t>Total</w:t>
            </w:r>
          </w:p>
        </w:tc>
      </w:tr>
      <w:tr w:rsidR="0051012C" w:rsidRPr="000976D7" w14:paraId="5AC150A6" w14:textId="77777777" w:rsidTr="0037550A">
        <w:trPr>
          <w:trHeight w:val="64"/>
          <w:tblHeader/>
        </w:trPr>
        <w:tc>
          <w:tcPr>
            <w:tcW w:w="3420" w:type="dxa"/>
            <w:noWrap/>
            <w:vAlign w:val="center"/>
            <w:hideMark/>
          </w:tcPr>
          <w:p w14:paraId="1968417E" w14:textId="5278CCAD" w:rsidR="0051012C" w:rsidRPr="000976D7" w:rsidRDefault="00853384" w:rsidP="0037550A">
            <w:pPr>
              <w:spacing w:line="380" w:lineRule="exact"/>
              <w:ind w:left="230" w:hanging="180"/>
              <w:textAlignment w:val="auto"/>
              <w:rPr>
                <w:rFonts w:ascii="Arial" w:hAnsi="Arial" w:cs="Arial"/>
                <w:color w:val="000000"/>
                <w:sz w:val="18"/>
                <w:szCs w:val="18"/>
              </w:rPr>
            </w:pPr>
            <w:r w:rsidRPr="000976D7">
              <w:rPr>
                <w:rFonts w:ascii="Arial" w:hAnsi="Arial" w:cs="Arial"/>
                <w:color w:val="000000"/>
                <w:sz w:val="18"/>
                <w:szCs w:val="18"/>
              </w:rPr>
              <w:t>Bank overdrafts and s</w:t>
            </w:r>
            <w:r w:rsidR="0051012C" w:rsidRPr="000976D7">
              <w:rPr>
                <w:rFonts w:ascii="Arial" w:hAnsi="Arial" w:cs="Arial"/>
                <w:color w:val="000000"/>
                <w:sz w:val="18"/>
                <w:szCs w:val="18"/>
              </w:rPr>
              <w:t>hort-term loans from financial institutions</w:t>
            </w:r>
          </w:p>
        </w:tc>
        <w:tc>
          <w:tcPr>
            <w:tcW w:w="1144" w:type="dxa"/>
            <w:noWrap/>
            <w:vAlign w:val="bottom"/>
          </w:tcPr>
          <w:p w14:paraId="4FA54774" w14:textId="0970C412" w:rsidR="0051012C" w:rsidRPr="000976D7" w:rsidRDefault="007B07F9" w:rsidP="0037550A">
            <w:pPr>
              <w:tabs>
                <w:tab w:val="decimal" w:pos="885"/>
              </w:tabs>
              <w:spacing w:line="380" w:lineRule="exact"/>
              <w:textAlignment w:val="auto"/>
              <w:rPr>
                <w:rFonts w:ascii="Arial" w:hAnsi="Arial" w:cs="Arial"/>
                <w:color w:val="000000"/>
                <w:sz w:val="18"/>
                <w:szCs w:val="18"/>
              </w:rPr>
            </w:pPr>
            <w:r w:rsidRPr="000976D7">
              <w:rPr>
                <w:rFonts w:ascii="Arial" w:hAnsi="Arial" w:cs="Arial"/>
                <w:color w:val="000000"/>
                <w:sz w:val="18"/>
                <w:szCs w:val="18"/>
              </w:rPr>
              <w:t>-</w:t>
            </w:r>
          </w:p>
        </w:tc>
        <w:tc>
          <w:tcPr>
            <w:tcW w:w="1144" w:type="dxa"/>
            <w:noWrap/>
            <w:vAlign w:val="bottom"/>
          </w:tcPr>
          <w:p w14:paraId="12B30E53" w14:textId="101E9E10" w:rsidR="0051012C" w:rsidRPr="000976D7" w:rsidRDefault="007B07F9" w:rsidP="0037550A">
            <w:pPr>
              <w:tabs>
                <w:tab w:val="decimal" w:pos="885"/>
              </w:tabs>
              <w:spacing w:line="380" w:lineRule="exact"/>
              <w:textAlignment w:val="auto"/>
              <w:rPr>
                <w:rFonts w:ascii="Arial" w:hAnsi="Arial" w:cs="Arial"/>
                <w:color w:val="000000"/>
                <w:sz w:val="18"/>
                <w:szCs w:val="18"/>
              </w:rPr>
            </w:pPr>
            <w:r w:rsidRPr="000976D7">
              <w:rPr>
                <w:rFonts w:ascii="Arial" w:hAnsi="Arial" w:cs="Arial"/>
                <w:color w:val="000000"/>
                <w:sz w:val="18"/>
                <w:szCs w:val="18"/>
              </w:rPr>
              <w:t>168,585</w:t>
            </w:r>
          </w:p>
        </w:tc>
        <w:tc>
          <w:tcPr>
            <w:tcW w:w="1144" w:type="dxa"/>
            <w:noWrap/>
            <w:vAlign w:val="bottom"/>
          </w:tcPr>
          <w:p w14:paraId="7A39502E" w14:textId="3D2CDEFF" w:rsidR="0051012C" w:rsidRPr="000976D7" w:rsidRDefault="007B07F9"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w:t>
            </w:r>
          </w:p>
        </w:tc>
        <w:tc>
          <w:tcPr>
            <w:tcW w:w="1144" w:type="dxa"/>
            <w:noWrap/>
            <w:vAlign w:val="bottom"/>
          </w:tcPr>
          <w:p w14:paraId="03C5E03D" w14:textId="0492FD86" w:rsidR="0051012C" w:rsidRPr="000976D7" w:rsidRDefault="007B07F9"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w:t>
            </w:r>
          </w:p>
        </w:tc>
        <w:tc>
          <w:tcPr>
            <w:tcW w:w="1144" w:type="dxa"/>
            <w:noWrap/>
            <w:vAlign w:val="bottom"/>
            <w:hideMark/>
          </w:tcPr>
          <w:p w14:paraId="59382A73" w14:textId="2B72B1E7" w:rsidR="0051012C" w:rsidRPr="000976D7" w:rsidRDefault="0051012C"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168,585</w:t>
            </w:r>
          </w:p>
        </w:tc>
      </w:tr>
      <w:tr w:rsidR="0051012C" w:rsidRPr="000976D7" w14:paraId="4E244D85" w14:textId="77777777" w:rsidTr="0037550A">
        <w:trPr>
          <w:trHeight w:val="64"/>
          <w:tblHeader/>
        </w:trPr>
        <w:tc>
          <w:tcPr>
            <w:tcW w:w="3420" w:type="dxa"/>
            <w:noWrap/>
            <w:vAlign w:val="center"/>
            <w:hideMark/>
          </w:tcPr>
          <w:p w14:paraId="453FC619" w14:textId="77777777" w:rsidR="0051012C" w:rsidRPr="000976D7" w:rsidRDefault="0051012C" w:rsidP="0037550A">
            <w:pPr>
              <w:spacing w:line="380" w:lineRule="exact"/>
              <w:ind w:left="230" w:hanging="180"/>
              <w:textAlignment w:val="auto"/>
              <w:rPr>
                <w:rFonts w:ascii="Arial" w:hAnsi="Arial" w:cs="Arial"/>
                <w:color w:val="000000"/>
                <w:sz w:val="18"/>
                <w:szCs w:val="18"/>
                <w:cs/>
              </w:rPr>
            </w:pPr>
            <w:r w:rsidRPr="000976D7">
              <w:rPr>
                <w:rFonts w:ascii="Arial" w:hAnsi="Arial" w:cs="Arial"/>
                <w:color w:val="000000"/>
                <w:sz w:val="18"/>
                <w:szCs w:val="18"/>
              </w:rPr>
              <w:t>Trade and other payables</w:t>
            </w:r>
          </w:p>
        </w:tc>
        <w:tc>
          <w:tcPr>
            <w:tcW w:w="1144" w:type="dxa"/>
            <w:noWrap/>
            <w:vAlign w:val="bottom"/>
          </w:tcPr>
          <w:p w14:paraId="3A9F8619" w14:textId="461E94EB" w:rsidR="0051012C" w:rsidRPr="000976D7" w:rsidRDefault="007B07F9" w:rsidP="0037550A">
            <w:pPr>
              <w:tabs>
                <w:tab w:val="decimal" w:pos="885"/>
              </w:tabs>
              <w:spacing w:line="380" w:lineRule="exact"/>
              <w:textAlignment w:val="auto"/>
              <w:rPr>
                <w:rFonts w:ascii="Arial" w:hAnsi="Arial" w:cs="Arial"/>
                <w:color w:val="000000"/>
                <w:sz w:val="18"/>
                <w:szCs w:val="18"/>
              </w:rPr>
            </w:pPr>
            <w:r w:rsidRPr="000976D7">
              <w:rPr>
                <w:rFonts w:ascii="Arial" w:hAnsi="Arial" w:cs="Arial"/>
                <w:color w:val="000000"/>
                <w:sz w:val="18"/>
                <w:szCs w:val="18"/>
              </w:rPr>
              <w:t>-</w:t>
            </w:r>
          </w:p>
        </w:tc>
        <w:tc>
          <w:tcPr>
            <w:tcW w:w="1144" w:type="dxa"/>
            <w:noWrap/>
            <w:vAlign w:val="bottom"/>
          </w:tcPr>
          <w:p w14:paraId="14E83ED5" w14:textId="24FD0D77" w:rsidR="0051012C" w:rsidRPr="000976D7" w:rsidRDefault="007B07F9" w:rsidP="0037550A">
            <w:pPr>
              <w:tabs>
                <w:tab w:val="decimal" w:pos="885"/>
              </w:tabs>
              <w:spacing w:line="380" w:lineRule="exact"/>
              <w:textAlignment w:val="auto"/>
              <w:rPr>
                <w:rFonts w:ascii="Arial" w:hAnsi="Arial" w:cs="Arial"/>
                <w:color w:val="000000"/>
                <w:sz w:val="18"/>
                <w:szCs w:val="18"/>
              </w:rPr>
            </w:pPr>
            <w:r w:rsidRPr="000976D7">
              <w:rPr>
                <w:rFonts w:ascii="Arial" w:hAnsi="Arial" w:cs="Arial"/>
                <w:color w:val="000000"/>
                <w:sz w:val="18"/>
                <w:szCs w:val="18"/>
              </w:rPr>
              <w:t>72,571</w:t>
            </w:r>
          </w:p>
        </w:tc>
        <w:tc>
          <w:tcPr>
            <w:tcW w:w="1144" w:type="dxa"/>
            <w:noWrap/>
            <w:vAlign w:val="bottom"/>
          </w:tcPr>
          <w:p w14:paraId="2CBF2B60" w14:textId="7D73AE01" w:rsidR="0051012C" w:rsidRPr="000976D7" w:rsidRDefault="007B07F9"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w:t>
            </w:r>
          </w:p>
        </w:tc>
        <w:tc>
          <w:tcPr>
            <w:tcW w:w="1144" w:type="dxa"/>
            <w:noWrap/>
            <w:vAlign w:val="bottom"/>
          </w:tcPr>
          <w:p w14:paraId="3CEFCBFB" w14:textId="16149E6D" w:rsidR="0051012C" w:rsidRPr="000976D7" w:rsidRDefault="007B07F9"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w:t>
            </w:r>
          </w:p>
        </w:tc>
        <w:tc>
          <w:tcPr>
            <w:tcW w:w="1144" w:type="dxa"/>
            <w:noWrap/>
            <w:vAlign w:val="bottom"/>
            <w:hideMark/>
          </w:tcPr>
          <w:p w14:paraId="5671284F" w14:textId="5E5C28B3" w:rsidR="0051012C" w:rsidRPr="000976D7" w:rsidRDefault="0051012C"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72,571</w:t>
            </w:r>
          </w:p>
        </w:tc>
      </w:tr>
      <w:tr w:rsidR="0051012C" w:rsidRPr="000976D7" w14:paraId="68808945" w14:textId="77777777" w:rsidTr="0037550A">
        <w:trPr>
          <w:trHeight w:val="64"/>
          <w:tblHeader/>
        </w:trPr>
        <w:tc>
          <w:tcPr>
            <w:tcW w:w="3420" w:type="dxa"/>
            <w:noWrap/>
            <w:vAlign w:val="center"/>
            <w:hideMark/>
          </w:tcPr>
          <w:p w14:paraId="61BEB397" w14:textId="77777777" w:rsidR="0051012C" w:rsidRPr="000976D7" w:rsidRDefault="0051012C" w:rsidP="0037550A">
            <w:pPr>
              <w:spacing w:line="380" w:lineRule="exact"/>
              <w:ind w:left="50"/>
              <w:textAlignment w:val="auto"/>
              <w:rPr>
                <w:rFonts w:ascii="Arial" w:hAnsi="Arial" w:cs="Arial"/>
                <w:color w:val="000000"/>
                <w:sz w:val="18"/>
                <w:szCs w:val="18"/>
                <w:cs/>
              </w:rPr>
            </w:pPr>
            <w:r w:rsidRPr="000976D7">
              <w:rPr>
                <w:rFonts w:ascii="Arial" w:hAnsi="Arial" w:cs="Arial"/>
                <w:color w:val="000000"/>
                <w:sz w:val="18"/>
                <w:szCs w:val="18"/>
              </w:rPr>
              <w:t>Lease liabilities</w:t>
            </w:r>
          </w:p>
        </w:tc>
        <w:tc>
          <w:tcPr>
            <w:tcW w:w="1144" w:type="dxa"/>
            <w:noWrap/>
            <w:vAlign w:val="bottom"/>
          </w:tcPr>
          <w:p w14:paraId="6BFCA49C" w14:textId="1E43E5EC" w:rsidR="0051012C" w:rsidRPr="000976D7" w:rsidRDefault="007B07F9"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w:t>
            </w:r>
          </w:p>
        </w:tc>
        <w:tc>
          <w:tcPr>
            <w:tcW w:w="1144" w:type="dxa"/>
            <w:noWrap/>
            <w:vAlign w:val="bottom"/>
          </w:tcPr>
          <w:p w14:paraId="5643DF12" w14:textId="15281D82" w:rsidR="0051012C" w:rsidRPr="000976D7" w:rsidRDefault="007B07F9"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12,955</w:t>
            </w:r>
          </w:p>
        </w:tc>
        <w:tc>
          <w:tcPr>
            <w:tcW w:w="1144" w:type="dxa"/>
            <w:noWrap/>
            <w:vAlign w:val="bottom"/>
          </w:tcPr>
          <w:p w14:paraId="04D18CAF" w14:textId="283D0014" w:rsidR="0051012C" w:rsidRPr="000976D7" w:rsidRDefault="007B07F9"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27,300</w:t>
            </w:r>
          </w:p>
        </w:tc>
        <w:tc>
          <w:tcPr>
            <w:tcW w:w="1144" w:type="dxa"/>
            <w:noWrap/>
            <w:vAlign w:val="bottom"/>
          </w:tcPr>
          <w:p w14:paraId="760ED290" w14:textId="5B4D2E89" w:rsidR="0051012C" w:rsidRPr="000976D7" w:rsidRDefault="007B07F9"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16,005</w:t>
            </w:r>
          </w:p>
        </w:tc>
        <w:tc>
          <w:tcPr>
            <w:tcW w:w="1144" w:type="dxa"/>
            <w:noWrap/>
            <w:vAlign w:val="bottom"/>
            <w:hideMark/>
          </w:tcPr>
          <w:p w14:paraId="31B0D8F9" w14:textId="5841896F" w:rsidR="0051012C" w:rsidRPr="000976D7" w:rsidRDefault="0051012C" w:rsidP="0037550A">
            <w:pP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56,260</w:t>
            </w:r>
          </w:p>
        </w:tc>
      </w:tr>
      <w:tr w:rsidR="0051012C" w:rsidRPr="000976D7" w14:paraId="021F5554" w14:textId="77777777" w:rsidTr="0037550A">
        <w:trPr>
          <w:trHeight w:val="64"/>
          <w:tblHeader/>
        </w:trPr>
        <w:tc>
          <w:tcPr>
            <w:tcW w:w="3420" w:type="dxa"/>
            <w:noWrap/>
            <w:vAlign w:val="center"/>
            <w:hideMark/>
          </w:tcPr>
          <w:p w14:paraId="261EFA7A" w14:textId="77777777" w:rsidR="0051012C" w:rsidRPr="000976D7" w:rsidRDefault="0051012C" w:rsidP="0037550A">
            <w:pPr>
              <w:spacing w:line="380" w:lineRule="exact"/>
              <w:ind w:left="255" w:hanging="205"/>
              <w:textAlignment w:val="auto"/>
              <w:rPr>
                <w:rFonts w:ascii="Arial" w:hAnsi="Arial" w:cs="Arial"/>
                <w:color w:val="000000"/>
                <w:spacing w:val="-4"/>
                <w:sz w:val="18"/>
                <w:szCs w:val="18"/>
                <w:cs/>
              </w:rPr>
            </w:pPr>
            <w:r w:rsidRPr="000976D7">
              <w:rPr>
                <w:rFonts w:ascii="Arial" w:hAnsi="Arial" w:cs="Arial"/>
                <w:color w:val="000000"/>
                <w:spacing w:val="-4"/>
                <w:sz w:val="18"/>
                <w:szCs w:val="18"/>
              </w:rPr>
              <w:t>Long-term loans from financial institutions</w:t>
            </w:r>
          </w:p>
        </w:tc>
        <w:tc>
          <w:tcPr>
            <w:tcW w:w="1144" w:type="dxa"/>
            <w:noWrap/>
            <w:vAlign w:val="bottom"/>
          </w:tcPr>
          <w:p w14:paraId="0D7BEF11" w14:textId="2DD84D73" w:rsidR="0051012C" w:rsidRPr="000976D7" w:rsidRDefault="007B07F9" w:rsidP="0037550A">
            <w:pPr>
              <w:pBdr>
                <w:bottom w:val="single" w:sz="4" w:space="1" w:color="auto"/>
              </w:pBd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w:t>
            </w:r>
          </w:p>
        </w:tc>
        <w:tc>
          <w:tcPr>
            <w:tcW w:w="1144" w:type="dxa"/>
            <w:noWrap/>
            <w:vAlign w:val="bottom"/>
          </w:tcPr>
          <w:p w14:paraId="668F235C" w14:textId="75EBBCB0" w:rsidR="0051012C" w:rsidRPr="000976D7" w:rsidRDefault="007B07F9" w:rsidP="0037550A">
            <w:pPr>
              <w:pBdr>
                <w:bottom w:val="single" w:sz="4" w:space="1" w:color="auto"/>
              </w:pBdr>
              <w:tabs>
                <w:tab w:val="decimal" w:pos="885"/>
              </w:tabs>
              <w:spacing w:line="380" w:lineRule="exact"/>
              <w:textAlignment w:val="auto"/>
              <w:rPr>
                <w:rFonts w:ascii="Arial" w:hAnsi="Arial" w:cs="Arial"/>
                <w:color w:val="000000"/>
                <w:sz w:val="18"/>
                <w:szCs w:val="18"/>
              </w:rPr>
            </w:pPr>
            <w:r w:rsidRPr="000976D7">
              <w:rPr>
                <w:rFonts w:ascii="Arial" w:hAnsi="Arial" w:cs="Arial"/>
                <w:color w:val="000000"/>
                <w:sz w:val="18"/>
                <w:szCs w:val="18"/>
              </w:rPr>
              <w:t>88,119</w:t>
            </w:r>
          </w:p>
        </w:tc>
        <w:tc>
          <w:tcPr>
            <w:tcW w:w="1144" w:type="dxa"/>
            <w:noWrap/>
            <w:vAlign w:val="bottom"/>
          </w:tcPr>
          <w:p w14:paraId="1C4C6581" w14:textId="0770212E" w:rsidR="0051012C" w:rsidRPr="000976D7" w:rsidRDefault="007B07F9" w:rsidP="0037550A">
            <w:pPr>
              <w:pBdr>
                <w:bottom w:val="single" w:sz="4" w:space="1" w:color="auto"/>
              </w:pBd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155,308</w:t>
            </w:r>
          </w:p>
        </w:tc>
        <w:tc>
          <w:tcPr>
            <w:tcW w:w="1144" w:type="dxa"/>
            <w:noWrap/>
            <w:vAlign w:val="bottom"/>
          </w:tcPr>
          <w:p w14:paraId="39DEBA9D" w14:textId="3AFF2EE9" w:rsidR="0051012C" w:rsidRPr="000976D7" w:rsidRDefault="007B07F9" w:rsidP="0037550A">
            <w:pPr>
              <w:pBdr>
                <w:bottom w:val="single" w:sz="4" w:space="1" w:color="auto"/>
              </w:pBd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w:t>
            </w:r>
          </w:p>
        </w:tc>
        <w:tc>
          <w:tcPr>
            <w:tcW w:w="1144" w:type="dxa"/>
            <w:noWrap/>
            <w:vAlign w:val="bottom"/>
            <w:hideMark/>
          </w:tcPr>
          <w:p w14:paraId="30A9EE14" w14:textId="3BFE2095" w:rsidR="0051012C" w:rsidRPr="000976D7" w:rsidRDefault="0051012C" w:rsidP="0037550A">
            <w:pPr>
              <w:pBdr>
                <w:bottom w:val="single" w:sz="4" w:space="1" w:color="auto"/>
              </w:pBd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243,427</w:t>
            </w:r>
          </w:p>
        </w:tc>
      </w:tr>
      <w:tr w:rsidR="0051012C" w:rsidRPr="000976D7" w14:paraId="0DEA3DEF" w14:textId="77777777" w:rsidTr="0037550A">
        <w:trPr>
          <w:trHeight w:val="54"/>
          <w:tblHeader/>
        </w:trPr>
        <w:tc>
          <w:tcPr>
            <w:tcW w:w="3420" w:type="dxa"/>
            <w:vAlign w:val="center"/>
            <w:hideMark/>
          </w:tcPr>
          <w:p w14:paraId="071925C0" w14:textId="77777777" w:rsidR="0051012C" w:rsidRPr="000976D7" w:rsidRDefault="0051012C" w:rsidP="0037550A">
            <w:pPr>
              <w:spacing w:line="380" w:lineRule="exact"/>
              <w:textAlignment w:val="auto"/>
              <w:rPr>
                <w:rFonts w:ascii="Arial" w:hAnsi="Arial" w:cs="Arial"/>
                <w:color w:val="000000"/>
                <w:sz w:val="18"/>
                <w:szCs w:val="18"/>
                <w:cs/>
              </w:rPr>
            </w:pPr>
            <w:r w:rsidRPr="000976D7">
              <w:rPr>
                <w:rFonts w:ascii="Arial" w:hAnsi="Arial" w:cs="Arial"/>
                <w:color w:val="000000"/>
                <w:sz w:val="18"/>
                <w:szCs w:val="18"/>
              </w:rPr>
              <w:t>Total financial liabilities</w:t>
            </w:r>
          </w:p>
        </w:tc>
        <w:tc>
          <w:tcPr>
            <w:tcW w:w="1144" w:type="dxa"/>
            <w:noWrap/>
            <w:vAlign w:val="bottom"/>
          </w:tcPr>
          <w:p w14:paraId="6AC9ED00" w14:textId="5E200FE3" w:rsidR="0051012C" w:rsidRPr="000976D7" w:rsidRDefault="007B07F9" w:rsidP="00FF006E">
            <w:pPr>
              <w:pBdr>
                <w:bottom w:val="double" w:sz="4" w:space="1" w:color="auto"/>
              </w:pBd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w:t>
            </w:r>
          </w:p>
        </w:tc>
        <w:tc>
          <w:tcPr>
            <w:tcW w:w="1144" w:type="dxa"/>
            <w:noWrap/>
            <w:vAlign w:val="bottom"/>
          </w:tcPr>
          <w:p w14:paraId="5F95F6F3" w14:textId="4098B38C" w:rsidR="0051012C" w:rsidRPr="000976D7" w:rsidRDefault="007B07F9" w:rsidP="00FF006E">
            <w:pPr>
              <w:pBdr>
                <w:bottom w:val="double" w:sz="4" w:space="1" w:color="auto"/>
              </w:pBdr>
              <w:tabs>
                <w:tab w:val="decimal" w:pos="885"/>
              </w:tabs>
              <w:spacing w:line="380" w:lineRule="exact"/>
              <w:textAlignment w:val="auto"/>
              <w:rPr>
                <w:rFonts w:ascii="Arial" w:hAnsi="Arial" w:cs="Arial"/>
                <w:color w:val="000000"/>
                <w:sz w:val="18"/>
                <w:szCs w:val="18"/>
              </w:rPr>
            </w:pPr>
            <w:r w:rsidRPr="000976D7">
              <w:rPr>
                <w:rFonts w:ascii="Arial" w:hAnsi="Arial" w:cs="Arial"/>
                <w:color w:val="000000"/>
                <w:sz w:val="18"/>
                <w:szCs w:val="18"/>
              </w:rPr>
              <w:t>342,230</w:t>
            </w:r>
          </w:p>
        </w:tc>
        <w:tc>
          <w:tcPr>
            <w:tcW w:w="1144" w:type="dxa"/>
            <w:noWrap/>
            <w:vAlign w:val="bottom"/>
          </w:tcPr>
          <w:p w14:paraId="172FB0CE" w14:textId="3201A7E6" w:rsidR="0051012C" w:rsidRPr="000976D7" w:rsidRDefault="007B07F9" w:rsidP="00FF006E">
            <w:pPr>
              <w:pBdr>
                <w:bottom w:val="double" w:sz="4" w:space="1" w:color="auto"/>
              </w:pBd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182,608</w:t>
            </w:r>
          </w:p>
        </w:tc>
        <w:tc>
          <w:tcPr>
            <w:tcW w:w="1144" w:type="dxa"/>
            <w:noWrap/>
            <w:vAlign w:val="bottom"/>
          </w:tcPr>
          <w:p w14:paraId="1B9E913A" w14:textId="767B68A8" w:rsidR="0051012C" w:rsidRPr="000976D7" w:rsidRDefault="007B07F9" w:rsidP="00FF006E">
            <w:pPr>
              <w:pBdr>
                <w:bottom w:val="double" w:sz="4" w:space="1" w:color="auto"/>
              </w:pBd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16,005</w:t>
            </w:r>
          </w:p>
        </w:tc>
        <w:tc>
          <w:tcPr>
            <w:tcW w:w="1144" w:type="dxa"/>
            <w:noWrap/>
            <w:vAlign w:val="bottom"/>
            <w:hideMark/>
          </w:tcPr>
          <w:p w14:paraId="2D360F00" w14:textId="476CB92A" w:rsidR="0051012C" w:rsidRPr="000976D7" w:rsidRDefault="0051012C" w:rsidP="00FF006E">
            <w:pPr>
              <w:pBdr>
                <w:bottom w:val="double" w:sz="4" w:space="1" w:color="auto"/>
              </w:pBdr>
              <w:tabs>
                <w:tab w:val="decimal" w:pos="885"/>
              </w:tabs>
              <w:spacing w:line="380" w:lineRule="exact"/>
              <w:textAlignment w:val="auto"/>
              <w:rPr>
                <w:rFonts w:ascii="Arial" w:hAnsi="Arial" w:cs="Arial"/>
                <w:color w:val="000000"/>
                <w:sz w:val="18"/>
                <w:szCs w:val="18"/>
                <w:cs/>
              </w:rPr>
            </w:pPr>
            <w:r w:rsidRPr="000976D7">
              <w:rPr>
                <w:rFonts w:ascii="Arial" w:hAnsi="Arial" w:cs="Arial"/>
                <w:color w:val="000000"/>
                <w:sz w:val="18"/>
                <w:szCs w:val="18"/>
              </w:rPr>
              <w:t>540,843</w:t>
            </w:r>
          </w:p>
        </w:tc>
      </w:tr>
    </w:tbl>
    <w:p w14:paraId="14B53F6B" w14:textId="0153CED8" w:rsidR="005D3946" w:rsidRPr="000976D7" w:rsidRDefault="00E01CEF" w:rsidP="0037550A">
      <w:pPr>
        <w:spacing w:before="240" w:after="120" w:line="380" w:lineRule="exact"/>
        <w:ind w:left="605" w:hanging="605"/>
        <w:jc w:val="thaiDistribute"/>
        <w:rPr>
          <w:rFonts w:ascii="Arial" w:hAnsi="Arial" w:cs="Arial"/>
          <w:b/>
          <w:bCs/>
          <w:sz w:val="22"/>
          <w:szCs w:val="22"/>
        </w:rPr>
      </w:pPr>
      <w:r w:rsidRPr="000976D7">
        <w:rPr>
          <w:rFonts w:ascii="Arial" w:hAnsi="Arial" w:cs="Arial"/>
          <w:b/>
          <w:bCs/>
          <w:sz w:val="22"/>
          <w:szCs w:val="22"/>
        </w:rPr>
        <w:t>29</w:t>
      </w:r>
      <w:r w:rsidR="005D3946" w:rsidRPr="000976D7">
        <w:rPr>
          <w:rFonts w:ascii="Arial" w:hAnsi="Arial" w:cs="Arial"/>
          <w:b/>
          <w:bCs/>
          <w:sz w:val="22"/>
          <w:szCs w:val="22"/>
        </w:rPr>
        <w:t>.</w:t>
      </w:r>
      <w:r w:rsidRPr="000976D7">
        <w:rPr>
          <w:rFonts w:ascii="Arial" w:hAnsi="Arial" w:cs="Arial"/>
          <w:b/>
          <w:bCs/>
          <w:sz w:val="22"/>
          <w:szCs w:val="22"/>
        </w:rPr>
        <w:t>2</w:t>
      </w:r>
      <w:r w:rsidR="005D3946" w:rsidRPr="000976D7">
        <w:rPr>
          <w:rFonts w:ascii="Arial" w:hAnsi="Arial" w:cs="Arial"/>
          <w:b/>
          <w:bCs/>
          <w:sz w:val="22"/>
          <w:szCs w:val="22"/>
        </w:rPr>
        <w:tab/>
        <w:t>Fair values of financial instruments</w:t>
      </w:r>
    </w:p>
    <w:p w14:paraId="5E514322" w14:textId="6E89698F" w:rsidR="00F37621" w:rsidRPr="000976D7" w:rsidRDefault="00E01CEF" w:rsidP="0037550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976D7">
        <w:rPr>
          <w:rFonts w:ascii="Arial" w:hAnsi="Arial" w:cs="Arial"/>
          <w:i/>
          <w:iCs/>
          <w:color w:val="FF0000"/>
          <w:sz w:val="32"/>
          <w:szCs w:val="32"/>
        </w:rPr>
        <w:tab/>
      </w:r>
      <w:r w:rsidR="005D3946" w:rsidRPr="000976D7">
        <w:rPr>
          <w:rFonts w:ascii="Arial" w:hAnsi="Arial" w:cs="Arial"/>
          <w:sz w:val="22"/>
          <w:szCs w:val="22"/>
        </w:rPr>
        <w:t xml:space="preserve">Since </w:t>
      </w:r>
      <w:proofErr w:type="gramStart"/>
      <w:r w:rsidR="005D3946" w:rsidRPr="000976D7">
        <w:rPr>
          <w:rFonts w:ascii="Arial" w:hAnsi="Arial" w:cs="Arial"/>
          <w:sz w:val="22"/>
          <w:szCs w:val="22"/>
        </w:rPr>
        <w:t>the majority of</w:t>
      </w:r>
      <w:proofErr w:type="gramEnd"/>
      <w:r w:rsidR="005D3946" w:rsidRPr="000976D7">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4F1BA002" w14:textId="2E564A67" w:rsidR="0085270C" w:rsidRPr="000976D7" w:rsidRDefault="00E01CEF" w:rsidP="00805684">
      <w:pPr>
        <w:spacing w:before="120" w:after="120" w:line="380" w:lineRule="exact"/>
        <w:ind w:left="547" w:hanging="547"/>
        <w:jc w:val="thaiDistribute"/>
        <w:rPr>
          <w:rFonts w:ascii="Arial" w:hAnsi="Arial" w:cs="Arial"/>
          <w:b/>
          <w:bCs/>
          <w:sz w:val="22"/>
          <w:szCs w:val="22"/>
        </w:rPr>
      </w:pPr>
      <w:r w:rsidRPr="000976D7">
        <w:rPr>
          <w:rFonts w:ascii="Arial" w:hAnsi="Arial" w:cs="Arial"/>
          <w:b/>
          <w:bCs/>
          <w:sz w:val="22"/>
          <w:szCs w:val="22"/>
        </w:rPr>
        <w:t>30</w:t>
      </w:r>
      <w:r w:rsidR="0085270C" w:rsidRPr="000976D7">
        <w:rPr>
          <w:rFonts w:ascii="Arial" w:hAnsi="Arial" w:cs="Arial"/>
          <w:b/>
          <w:bCs/>
          <w:sz w:val="22"/>
          <w:szCs w:val="22"/>
        </w:rPr>
        <w:t>.</w:t>
      </w:r>
      <w:r w:rsidR="0085270C" w:rsidRPr="000976D7">
        <w:rPr>
          <w:rFonts w:ascii="Arial" w:hAnsi="Arial" w:cs="Arial"/>
          <w:sz w:val="22"/>
          <w:szCs w:val="22"/>
        </w:rPr>
        <w:tab/>
      </w:r>
      <w:r w:rsidR="0085270C" w:rsidRPr="000976D7">
        <w:rPr>
          <w:rFonts w:ascii="Arial" w:hAnsi="Arial" w:cs="Arial"/>
          <w:b/>
          <w:bCs/>
          <w:sz w:val="22"/>
          <w:szCs w:val="22"/>
        </w:rPr>
        <w:t>Capital management</w:t>
      </w:r>
    </w:p>
    <w:p w14:paraId="71D65746" w14:textId="1A09B43A" w:rsidR="0085270C" w:rsidRPr="000976D7" w:rsidRDefault="00A648DD" w:rsidP="00805684">
      <w:pPr>
        <w:overflowPunct/>
        <w:spacing w:before="120" w:after="120" w:line="380" w:lineRule="exact"/>
        <w:ind w:left="547" w:hanging="547"/>
        <w:jc w:val="thaiDistribute"/>
        <w:textAlignment w:val="auto"/>
        <w:rPr>
          <w:rFonts w:ascii="Arial" w:hAnsi="Arial" w:cs="Arial"/>
          <w:sz w:val="22"/>
          <w:szCs w:val="22"/>
        </w:rPr>
      </w:pPr>
      <w:r w:rsidRPr="000976D7">
        <w:rPr>
          <w:rFonts w:ascii="Arial" w:hAnsi="Arial" w:cstheme="minorBidi"/>
          <w:sz w:val="22"/>
          <w:szCs w:val="22"/>
          <w:cs/>
        </w:rPr>
        <w:tab/>
      </w:r>
      <w:r w:rsidR="0085270C" w:rsidRPr="000976D7">
        <w:rPr>
          <w:rFonts w:ascii="Arial" w:hAnsi="Arial" w:cs="Arial"/>
          <w:sz w:val="22"/>
          <w:szCs w:val="22"/>
        </w:rPr>
        <w:t xml:space="preserve">The primary objective of the Company’s capital management is to ensure that it has appropriate capital structure in order to support its business and </w:t>
      </w:r>
      <w:proofErr w:type="spellStart"/>
      <w:r w:rsidR="0085270C" w:rsidRPr="000976D7">
        <w:rPr>
          <w:rFonts w:ascii="Arial" w:hAnsi="Arial" w:cs="Arial"/>
          <w:sz w:val="22"/>
          <w:szCs w:val="22"/>
        </w:rPr>
        <w:t>maximise</w:t>
      </w:r>
      <w:proofErr w:type="spellEnd"/>
      <w:r w:rsidR="0085270C" w:rsidRPr="000976D7">
        <w:rPr>
          <w:rFonts w:ascii="Arial" w:hAnsi="Arial" w:cs="Arial"/>
          <w:sz w:val="22"/>
          <w:szCs w:val="22"/>
        </w:rPr>
        <w:t xml:space="preserve"> shareholder value. As at 31 December </w:t>
      </w:r>
      <w:r w:rsidR="002B0D53" w:rsidRPr="000976D7">
        <w:rPr>
          <w:rFonts w:ascii="Arial" w:hAnsi="Arial" w:cs="Arial"/>
          <w:sz w:val="22"/>
          <w:szCs w:val="22"/>
        </w:rPr>
        <w:t>2020</w:t>
      </w:r>
      <w:r w:rsidR="0085270C" w:rsidRPr="000976D7">
        <w:rPr>
          <w:rFonts w:ascii="Arial" w:hAnsi="Arial" w:cs="Arial"/>
          <w:sz w:val="22"/>
          <w:szCs w:val="22"/>
        </w:rPr>
        <w:t xml:space="preserve">, the </w:t>
      </w:r>
      <w:r w:rsidR="004F04A9" w:rsidRPr="000976D7">
        <w:rPr>
          <w:rFonts w:ascii="Arial" w:hAnsi="Arial" w:cs="Arial"/>
          <w:sz w:val="22"/>
          <w:szCs w:val="22"/>
        </w:rPr>
        <w:t>Company’s</w:t>
      </w:r>
      <w:r w:rsidR="0085270C" w:rsidRPr="000976D7">
        <w:rPr>
          <w:rFonts w:ascii="Arial" w:hAnsi="Arial" w:cs="Arial"/>
          <w:sz w:val="22"/>
          <w:szCs w:val="22"/>
        </w:rPr>
        <w:t xml:space="preserve"> debt-to-equity ratio was</w:t>
      </w:r>
      <w:r w:rsidR="00F76A2C" w:rsidRPr="000976D7">
        <w:rPr>
          <w:rFonts w:ascii="Arial" w:hAnsi="Arial" w:cs="Arial"/>
          <w:sz w:val="22"/>
          <w:szCs w:val="22"/>
        </w:rPr>
        <w:t xml:space="preserve"> </w:t>
      </w:r>
      <w:r w:rsidR="00BD3CD7" w:rsidRPr="000976D7">
        <w:rPr>
          <w:rFonts w:ascii="Arial" w:hAnsi="Arial" w:cs="Arial"/>
          <w:sz w:val="22"/>
          <w:szCs w:val="22"/>
        </w:rPr>
        <w:t>1.1</w:t>
      </w:r>
      <w:r w:rsidR="006B5B78" w:rsidRPr="000976D7">
        <w:rPr>
          <w:rFonts w:ascii="Arial" w:hAnsi="Arial" w:cs="Arial"/>
          <w:sz w:val="22"/>
          <w:szCs w:val="22"/>
        </w:rPr>
        <w:t>9</w:t>
      </w:r>
      <w:r w:rsidR="001F5152" w:rsidRPr="000976D7">
        <w:rPr>
          <w:rFonts w:ascii="Arial" w:hAnsi="Arial" w:cs="Arial"/>
          <w:sz w:val="22"/>
          <w:szCs w:val="22"/>
        </w:rPr>
        <w:t>:1</w:t>
      </w:r>
      <w:r w:rsidR="0085270C" w:rsidRPr="000976D7">
        <w:rPr>
          <w:rFonts w:ascii="Arial" w:hAnsi="Arial" w:cs="Arial"/>
          <w:sz w:val="22"/>
          <w:szCs w:val="22"/>
        </w:rPr>
        <w:t xml:space="preserve"> (</w:t>
      </w:r>
      <w:r w:rsidR="002B0D53" w:rsidRPr="000976D7">
        <w:rPr>
          <w:rFonts w:ascii="Arial" w:hAnsi="Arial" w:cs="Arial"/>
          <w:sz w:val="22"/>
          <w:szCs w:val="22"/>
        </w:rPr>
        <w:t>2019</w:t>
      </w:r>
      <w:r w:rsidR="0085270C" w:rsidRPr="000976D7">
        <w:rPr>
          <w:rFonts w:ascii="Arial" w:hAnsi="Arial" w:cs="Arial"/>
          <w:sz w:val="22"/>
          <w:szCs w:val="22"/>
        </w:rPr>
        <w:t xml:space="preserve">: </w:t>
      </w:r>
      <w:r w:rsidR="003E2A40" w:rsidRPr="000976D7">
        <w:rPr>
          <w:rFonts w:ascii="Arial" w:hAnsi="Arial" w:cs="Arial"/>
          <w:sz w:val="22"/>
          <w:szCs w:val="22"/>
        </w:rPr>
        <w:t>0.</w:t>
      </w:r>
      <w:r w:rsidR="00BD3CD7" w:rsidRPr="000976D7">
        <w:rPr>
          <w:rFonts w:ascii="Arial" w:hAnsi="Arial" w:cs="Arial"/>
          <w:sz w:val="22"/>
          <w:szCs w:val="22"/>
        </w:rPr>
        <w:t>55</w:t>
      </w:r>
      <w:r w:rsidR="003E2A40" w:rsidRPr="000976D7">
        <w:rPr>
          <w:rFonts w:ascii="Arial" w:hAnsi="Arial" w:cs="Arial"/>
          <w:sz w:val="22"/>
          <w:szCs w:val="22"/>
        </w:rPr>
        <w:t>:1</w:t>
      </w:r>
      <w:r w:rsidR="006407BE" w:rsidRPr="000976D7">
        <w:rPr>
          <w:rFonts w:ascii="Arial" w:hAnsi="Arial" w:cs="Arial"/>
          <w:sz w:val="22"/>
          <w:szCs w:val="22"/>
        </w:rPr>
        <w:t>)</w:t>
      </w:r>
      <w:r w:rsidR="0085270C" w:rsidRPr="000976D7">
        <w:rPr>
          <w:rFonts w:ascii="Arial" w:hAnsi="Arial" w:cs="Arial"/>
          <w:sz w:val="22"/>
          <w:szCs w:val="22"/>
        </w:rPr>
        <w:t>.</w:t>
      </w:r>
    </w:p>
    <w:p w14:paraId="46DEFD82" w14:textId="56868FEB" w:rsidR="003963AB" w:rsidRPr="000976D7" w:rsidRDefault="00E01CEF" w:rsidP="00D720AC">
      <w:pPr>
        <w:spacing w:before="120" w:after="120" w:line="380" w:lineRule="exact"/>
        <w:ind w:left="540" w:hanging="540"/>
        <w:jc w:val="thaiDistribute"/>
        <w:rPr>
          <w:rFonts w:ascii="Arial" w:hAnsi="Arial" w:cs="Arial"/>
          <w:sz w:val="22"/>
          <w:szCs w:val="22"/>
        </w:rPr>
      </w:pPr>
      <w:r w:rsidRPr="000976D7">
        <w:rPr>
          <w:rFonts w:ascii="Arial" w:hAnsi="Arial" w:cs="Arial"/>
          <w:b/>
          <w:bCs/>
          <w:sz w:val="22"/>
          <w:szCs w:val="22"/>
        </w:rPr>
        <w:t>3</w:t>
      </w:r>
      <w:r w:rsidR="00D720AC">
        <w:rPr>
          <w:rFonts w:ascii="Arial" w:hAnsi="Arial" w:cs="Arial"/>
          <w:b/>
          <w:bCs/>
          <w:sz w:val="22"/>
          <w:szCs w:val="22"/>
        </w:rPr>
        <w:t>1</w:t>
      </w:r>
      <w:r w:rsidR="003963AB" w:rsidRPr="000976D7">
        <w:rPr>
          <w:rFonts w:ascii="Arial" w:hAnsi="Arial" w:cs="Arial"/>
          <w:b/>
          <w:bCs/>
          <w:sz w:val="22"/>
          <w:szCs w:val="22"/>
        </w:rPr>
        <w:t>.</w:t>
      </w:r>
      <w:r w:rsidR="003963AB" w:rsidRPr="000976D7">
        <w:rPr>
          <w:rFonts w:ascii="Arial" w:hAnsi="Arial" w:cs="Arial"/>
          <w:b/>
          <w:bCs/>
          <w:sz w:val="22"/>
          <w:szCs w:val="22"/>
        </w:rPr>
        <w:tab/>
        <w:t>Approval of financial statements</w:t>
      </w:r>
    </w:p>
    <w:p w14:paraId="73B03F69" w14:textId="034AE667" w:rsidR="003963AB" w:rsidRPr="007116B4" w:rsidRDefault="00A648DD" w:rsidP="00D720AC">
      <w:pPr>
        <w:overflowPunct/>
        <w:spacing w:before="120" w:after="120" w:line="380" w:lineRule="exact"/>
        <w:ind w:left="540" w:hanging="540"/>
        <w:jc w:val="thaiDistribute"/>
        <w:textAlignment w:val="auto"/>
        <w:rPr>
          <w:rFonts w:ascii="Arial" w:hAnsi="Arial" w:cstheme="minorBidi"/>
          <w:sz w:val="22"/>
          <w:szCs w:val="22"/>
          <w:cs/>
        </w:rPr>
      </w:pPr>
      <w:r w:rsidRPr="000976D7">
        <w:rPr>
          <w:rFonts w:ascii="Arial" w:hAnsi="Arial" w:cstheme="minorBidi"/>
          <w:sz w:val="22"/>
          <w:szCs w:val="22"/>
          <w:cs/>
        </w:rPr>
        <w:tab/>
      </w:r>
      <w:r w:rsidR="003963AB" w:rsidRPr="000976D7">
        <w:rPr>
          <w:rFonts w:ascii="Arial" w:hAnsi="Arial" w:cs="Arial"/>
          <w:sz w:val="22"/>
          <w:szCs w:val="22"/>
        </w:rPr>
        <w:t xml:space="preserve">These financial statements were </w:t>
      </w:r>
      <w:proofErr w:type="spellStart"/>
      <w:r w:rsidR="003963AB" w:rsidRPr="000976D7">
        <w:rPr>
          <w:rFonts w:ascii="Arial" w:hAnsi="Arial" w:cs="Arial"/>
          <w:sz w:val="22"/>
          <w:szCs w:val="22"/>
        </w:rPr>
        <w:t>authorised</w:t>
      </w:r>
      <w:proofErr w:type="spellEnd"/>
      <w:r w:rsidR="003963AB" w:rsidRPr="000976D7">
        <w:rPr>
          <w:rFonts w:ascii="Arial" w:hAnsi="Arial" w:cs="Arial"/>
          <w:sz w:val="22"/>
          <w:szCs w:val="22"/>
        </w:rPr>
        <w:t xml:space="preserve"> for issue by the Comp</w:t>
      </w:r>
      <w:r w:rsidR="0085270C" w:rsidRPr="000976D7">
        <w:rPr>
          <w:rFonts w:ascii="Arial" w:hAnsi="Arial" w:cs="Arial"/>
          <w:sz w:val="22"/>
          <w:szCs w:val="22"/>
        </w:rPr>
        <w:t xml:space="preserve">any’s </w:t>
      </w:r>
      <w:r w:rsidR="00FF006E">
        <w:rPr>
          <w:rFonts w:ascii="Arial" w:hAnsi="Arial" w:cs="Arial"/>
          <w:sz w:val="22"/>
          <w:szCs w:val="22"/>
        </w:rPr>
        <w:t>Board of D</w:t>
      </w:r>
      <w:r w:rsidR="0067020F" w:rsidRPr="000976D7">
        <w:rPr>
          <w:rFonts w:ascii="Arial" w:hAnsi="Arial" w:cs="Arial"/>
          <w:sz w:val="22"/>
          <w:szCs w:val="22"/>
        </w:rPr>
        <w:t>irectors</w:t>
      </w:r>
      <w:r w:rsidR="0085270C" w:rsidRPr="000976D7">
        <w:rPr>
          <w:rFonts w:ascii="Arial" w:hAnsi="Arial" w:cs="Arial"/>
          <w:sz w:val="22"/>
          <w:szCs w:val="22"/>
        </w:rPr>
        <w:t xml:space="preserve"> on </w:t>
      </w:r>
      <w:r w:rsidR="003573BD" w:rsidRPr="000976D7">
        <w:rPr>
          <w:rFonts w:ascii="Arial" w:hAnsi="Arial" w:cs="Arial"/>
          <w:sz w:val="22"/>
          <w:szCs w:val="22"/>
        </w:rPr>
        <w:t>23</w:t>
      </w:r>
      <w:r w:rsidR="004F04A9" w:rsidRPr="000976D7">
        <w:rPr>
          <w:rFonts w:ascii="Arial" w:hAnsi="Arial" w:cs="Arial"/>
          <w:sz w:val="22"/>
          <w:szCs w:val="22"/>
        </w:rPr>
        <w:t xml:space="preserve"> February</w:t>
      </w:r>
      <w:r w:rsidR="00E5420C" w:rsidRPr="000976D7">
        <w:rPr>
          <w:rFonts w:ascii="Arial" w:hAnsi="Arial" w:cs="Arial"/>
          <w:sz w:val="22"/>
          <w:szCs w:val="22"/>
        </w:rPr>
        <w:t xml:space="preserve"> 202</w:t>
      </w:r>
      <w:r w:rsidR="001A3CA2" w:rsidRPr="000976D7">
        <w:rPr>
          <w:rFonts w:ascii="Arial" w:hAnsi="Arial" w:cs="Arial"/>
          <w:sz w:val="22"/>
          <w:szCs w:val="22"/>
        </w:rPr>
        <w:t>1</w:t>
      </w:r>
      <w:r w:rsidR="003963AB" w:rsidRPr="000976D7">
        <w:rPr>
          <w:rFonts w:ascii="Arial" w:hAnsi="Arial" w:cs="Arial"/>
          <w:sz w:val="22"/>
          <w:szCs w:val="22"/>
        </w:rPr>
        <w:t>.</w:t>
      </w:r>
    </w:p>
    <w:sectPr w:rsidR="003963AB" w:rsidRPr="007116B4" w:rsidSect="00007EBE">
      <w:footerReference w:type="default" r:id="rId12"/>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C385D" w14:textId="77777777" w:rsidR="00105B1B" w:rsidRDefault="00105B1B">
      <w:r>
        <w:separator/>
      </w:r>
    </w:p>
  </w:endnote>
  <w:endnote w:type="continuationSeparator" w:id="0">
    <w:p w14:paraId="588836B1" w14:textId="77777777" w:rsidR="00105B1B" w:rsidRDefault="0010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257155"/>
      <w:docPartObj>
        <w:docPartGallery w:val="Page Numbers (Bottom of Page)"/>
        <w:docPartUnique/>
      </w:docPartObj>
    </w:sdtPr>
    <w:sdtEndPr>
      <w:rPr>
        <w:rFonts w:ascii="Arial" w:hAnsi="Arial" w:cs="Arial"/>
        <w:noProof/>
        <w:sz w:val="22"/>
        <w:szCs w:val="22"/>
      </w:rPr>
    </w:sdtEndPr>
    <w:sdtContent>
      <w:p w14:paraId="728A21A6" w14:textId="77777777" w:rsidR="00650354" w:rsidRPr="000430F4" w:rsidRDefault="00650354">
        <w:pPr>
          <w:pStyle w:val="Footer"/>
          <w:jc w:val="right"/>
          <w:rPr>
            <w:rFonts w:ascii="Arial" w:hAnsi="Arial" w:cs="Arial"/>
            <w:sz w:val="22"/>
            <w:szCs w:val="22"/>
          </w:rPr>
        </w:pPr>
        <w:r w:rsidRPr="000430F4">
          <w:rPr>
            <w:rFonts w:ascii="Arial" w:hAnsi="Arial" w:cs="Arial"/>
            <w:sz w:val="22"/>
            <w:szCs w:val="22"/>
          </w:rPr>
          <w:fldChar w:fldCharType="begin"/>
        </w:r>
        <w:r w:rsidRPr="000430F4">
          <w:rPr>
            <w:rFonts w:ascii="Arial" w:hAnsi="Arial" w:cs="Arial"/>
            <w:sz w:val="22"/>
            <w:szCs w:val="22"/>
          </w:rPr>
          <w:instrText xml:space="preserve"> PAGE   \* MERGEFORMAT </w:instrText>
        </w:r>
        <w:r w:rsidRPr="000430F4">
          <w:rPr>
            <w:rFonts w:ascii="Arial" w:hAnsi="Arial" w:cs="Arial"/>
            <w:sz w:val="22"/>
            <w:szCs w:val="22"/>
          </w:rPr>
          <w:fldChar w:fldCharType="separate"/>
        </w:r>
        <w:r>
          <w:rPr>
            <w:rFonts w:ascii="Arial" w:hAnsi="Arial" w:cs="Arial"/>
            <w:noProof/>
            <w:sz w:val="22"/>
            <w:szCs w:val="22"/>
          </w:rPr>
          <w:t>21</w:t>
        </w:r>
        <w:r w:rsidRPr="000430F4">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8757768"/>
      <w:docPartObj>
        <w:docPartGallery w:val="Page Numbers (Bottom of Page)"/>
        <w:docPartUnique/>
      </w:docPartObj>
    </w:sdtPr>
    <w:sdtEndPr>
      <w:rPr>
        <w:rFonts w:ascii="Arial" w:hAnsi="Arial" w:cs="Arial"/>
        <w:noProof/>
        <w:sz w:val="22"/>
        <w:szCs w:val="22"/>
      </w:rPr>
    </w:sdtEndPr>
    <w:sdtContent>
      <w:p w14:paraId="14325A6D" w14:textId="77777777" w:rsidR="00650354" w:rsidRPr="000430F4" w:rsidRDefault="00650354">
        <w:pPr>
          <w:pStyle w:val="Footer"/>
          <w:jc w:val="right"/>
          <w:rPr>
            <w:rFonts w:ascii="Arial" w:hAnsi="Arial" w:cs="Arial"/>
            <w:sz w:val="22"/>
            <w:szCs w:val="22"/>
          </w:rPr>
        </w:pPr>
        <w:r w:rsidRPr="000430F4">
          <w:rPr>
            <w:rFonts w:ascii="Arial" w:hAnsi="Arial" w:cs="Arial"/>
            <w:sz w:val="22"/>
            <w:szCs w:val="22"/>
          </w:rPr>
          <w:fldChar w:fldCharType="begin"/>
        </w:r>
        <w:r w:rsidRPr="000430F4">
          <w:rPr>
            <w:rFonts w:ascii="Arial" w:hAnsi="Arial" w:cs="Arial"/>
            <w:sz w:val="22"/>
            <w:szCs w:val="22"/>
          </w:rPr>
          <w:instrText xml:space="preserve"> PAGE   \* MERGEFORMAT </w:instrText>
        </w:r>
        <w:r w:rsidRPr="000430F4">
          <w:rPr>
            <w:rFonts w:ascii="Arial" w:hAnsi="Arial" w:cs="Arial"/>
            <w:sz w:val="22"/>
            <w:szCs w:val="22"/>
          </w:rPr>
          <w:fldChar w:fldCharType="separate"/>
        </w:r>
        <w:r>
          <w:rPr>
            <w:rFonts w:ascii="Arial" w:hAnsi="Arial" w:cs="Arial"/>
            <w:noProof/>
            <w:sz w:val="22"/>
            <w:szCs w:val="22"/>
          </w:rPr>
          <w:t>21</w:t>
        </w:r>
        <w:r w:rsidRPr="000430F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51E93" w14:textId="77777777" w:rsidR="00105B1B" w:rsidRDefault="00105B1B">
      <w:r>
        <w:separator/>
      </w:r>
    </w:p>
  </w:footnote>
  <w:footnote w:type="continuationSeparator" w:id="0">
    <w:p w14:paraId="48214D54" w14:textId="77777777" w:rsidR="00105B1B" w:rsidRDefault="00105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661BD2"/>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3F4B6178"/>
    <w:multiLevelType w:val="hybridMultilevel"/>
    <w:tmpl w:val="EC004134"/>
    <w:lvl w:ilvl="0" w:tplc="A85C7B54">
      <w:start w:val="3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943C88"/>
    <w:multiLevelType w:val="hybridMultilevel"/>
    <w:tmpl w:val="01C076EA"/>
    <w:lvl w:ilvl="0" w:tplc="17C89176">
      <w:start w:val="3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29"/>
  </w:num>
  <w:num w:numId="6">
    <w:abstractNumId w:val="7"/>
  </w:num>
  <w:num w:numId="7">
    <w:abstractNumId w:val="24"/>
  </w:num>
  <w:num w:numId="8">
    <w:abstractNumId w:val="9"/>
  </w:num>
  <w:num w:numId="9">
    <w:abstractNumId w:val="19"/>
  </w:num>
  <w:num w:numId="10">
    <w:abstractNumId w:val="21"/>
  </w:num>
  <w:num w:numId="11">
    <w:abstractNumId w:val="10"/>
  </w:num>
  <w:num w:numId="12">
    <w:abstractNumId w:val="16"/>
  </w:num>
  <w:num w:numId="13">
    <w:abstractNumId w:val="6"/>
  </w:num>
  <w:num w:numId="14">
    <w:abstractNumId w:val="4"/>
  </w:num>
  <w:num w:numId="15">
    <w:abstractNumId w:val="5"/>
  </w:num>
  <w:num w:numId="16">
    <w:abstractNumId w:val="18"/>
  </w:num>
  <w:num w:numId="17">
    <w:abstractNumId w:val="14"/>
  </w:num>
  <w:num w:numId="18">
    <w:abstractNumId w:val="27"/>
  </w:num>
  <w:num w:numId="19">
    <w:abstractNumId w:val="2"/>
  </w:num>
  <w:num w:numId="20">
    <w:abstractNumId w:val="17"/>
  </w:num>
  <w:num w:numId="21">
    <w:abstractNumId w:val="23"/>
  </w:num>
  <w:num w:numId="22">
    <w:abstractNumId w:val="22"/>
  </w:num>
  <w:num w:numId="23">
    <w:abstractNumId w:val="28"/>
  </w:num>
  <w:num w:numId="24">
    <w:abstractNumId w:val="25"/>
  </w:num>
  <w:num w:numId="25">
    <w:abstractNumId w:val="0"/>
  </w:num>
  <w:num w:numId="26">
    <w:abstractNumId w:val="20"/>
  </w:num>
  <w:num w:numId="27">
    <w:abstractNumId w:val="8"/>
  </w:num>
  <w:num w:numId="28">
    <w:abstractNumId w:val="3"/>
  </w:num>
  <w:num w:numId="29">
    <w:abstractNumId w:val="26"/>
  </w:num>
  <w:num w:numId="30">
    <w:abstractNumId w:val="30"/>
  </w:num>
  <w:num w:numId="31">
    <w:abstractNumId w:val="11"/>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3AB"/>
    <w:rsid w:val="00006133"/>
    <w:rsid w:val="00006582"/>
    <w:rsid w:val="00007EBE"/>
    <w:rsid w:val="0001022E"/>
    <w:rsid w:val="00015FA0"/>
    <w:rsid w:val="00023796"/>
    <w:rsid w:val="0002732B"/>
    <w:rsid w:val="00030EC7"/>
    <w:rsid w:val="00037A5E"/>
    <w:rsid w:val="00040B82"/>
    <w:rsid w:val="000430F4"/>
    <w:rsid w:val="000507FB"/>
    <w:rsid w:val="00050E86"/>
    <w:rsid w:val="00050F70"/>
    <w:rsid w:val="0005268A"/>
    <w:rsid w:val="000526BF"/>
    <w:rsid w:val="00053265"/>
    <w:rsid w:val="00053F35"/>
    <w:rsid w:val="000540BB"/>
    <w:rsid w:val="00061951"/>
    <w:rsid w:val="000634E2"/>
    <w:rsid w:val="00074BFA"/>
    <w:rsid w:val="00075DED"/>
    <w:rsid w:val="000766B0"/>
    <w:rsid w:val="000828D6"/>
    <w:rsid w:val="00085074"/>
    <w:rsid w:val="00092D71"/>
    <w:rsid w:val="00094553"/>
    <w:rsid w:val="000976D7"/>
    <w:rsid w:val="000A041F"/>
    <w:rsid w:val="000A193C"/>
    <w:rsid w:val="000A4A60"/>
    <w:rsid w:val="000A6038"/>
    <w:rsid w:val="000A75E6"/>
    <w:rsid w:val="000B4D88"/>
    <w:rsid w:val="000C288E"/>
    <w:rsid w:val="000C5348"/>
    <w:rsid w:val="000D5F38"/>
    <w:rsid w:val="000F5755"/>
    <w:rsid w:val="00100AB1"/>
    <w:rsid w:val="00102122"/>
    <w:rsid w:val="0010420A"/>
    <w:rsid w:val="00105B1B"/>
    <w:rsid w:val="00105C8D"/>
    <w:rsid w:val="0011261E"/>
    <w:rsid w:val="00112849"/>
    <w:rsid w:val="00114199"/>
    <w:rsid w:val="0011603F"/>
    <w:rsid w:val="001170A8"/>
    <w:rsid w:val="0012192E"/>
    <w:rsid w:val="001242CE"/>
    <w:rsid w:val="0012687B"/>
    <w:rsid w:val="001275A4"/>
    <w:rsid w:val="0013244E"/>
    <w:rsid w:val="00135B23"/>
    <w:rsid w:val="001420BD"/>
    <w:rsid w:val="001445FD"/>
    <w:rsid w:val="00144615"/>
    <w:rsid w:val="0014766D"/>
    <w:rsid w:val="00147B2D"/>
    <w:rsid w:val="001527B8"/>
    <w:rsid w:val="001760D4"/>
    <w:rsid w:val="00186201"/>
    <w:rsid w:val="001A06AB"/>
    <w:rsid w:val="001A3CA2"/>
    <w:rsid w:val="001B05C7"/>
    <w:rsid w:val="001B0975"/>
    <w:rsid w:val="001B3ADF"/>
    <w:rsid w:val="001B6708"/>
    <w:rsid w:val="001B7649"/>
    <w:rsid w:val="001B7FE2"/>
    <w:rsid w:val="001C5698"/>
    <w:rsid w:val="001C63C6"/>
    <w:rsid w:val="001E1DBD"/>
    <w:rsid w:val="001E27D8"/>
    <w:rsid w:val="001F1597"/>
    <w:rsid w:val="001F5152"/>
    <w:rsid w:val="001F6D0A"/>
    <w:rsid w:val="00201E4E"/>
    <w:rsid w:val="002061B4"/>
    <w:rsid w:val="002158B7"/>
    <w:rsid w:val="00221BA3"/>
    <w:rsid w:val="00222DE8"/>
    <w:rsid w:val="002256A2"/>
    <w:rsid w:val="00232CD3"/>
    <w:rsid w:val="0023448B"/>
    <w:rsid w:val="00234BE1"/>
    <w:rsid w:val="00240E12"/>
    <w:rsid w:val="00247D40"/>
    <w:rsid w:val="00263422"/>
    <w:rsid w:val="00263F5F"/>
    <w:rsid w:val="00265674"/>
    <w:rsid w:val="002664D3"/>
    <w:rsid w:val="00271384"/>
    <w:rsid w:val="002727BD"/>
    <w:rsid w:val="002811F9"/>
    <w:rsid w:val="00286E27"/>
    <w:rsid w:val="0029005E"/>
    <w:rsid w:val="002906C0"/>
    <w:rsid w:val="00291287"/>
    <w:rsid w:val="00291B39"/>
    <w:rsid w:val="002922B4"/>
    <w:rsid w:val="002A3C5A"/>
    <w:rsid w:val="002B0D53"/>
    <w:rsid w:val="002B6788"/>
    <w:rsid w:val="002D7A60"/>
    <w:rsid w:val="002D7DCA"/>
    <w:rsid w:val="002E50E0"/>
    <w:rsid w:val="002E5461"/>
    <w:rsid w:val="002E7A50"/>
    <w:rsid w:val="002E7DDC"/>
    <w:rsid w:val="002F29CD"/>
    <w:rsid w:val="002F2C96"/>
    <w:rsid w:val="002F6F23"/>
    <w:rsid w:val="00304F8F"/>
    <w:rsid w:val="003148CD"/>
    <w:rsid w:val="0031598A"/>
    <w:rsid w:val="00317F2C"/>
    <w:rsid w:val="00321FF3"/>
    <w:rsid w:val="00331148"/>
    <w:rsid w:val="00332CBE"/>
    <w:rsid w:val="00351262"/>
    <w:rsid w:val="00355B44"/>
    <w:rsid w:val="003573BD"/>
    <w:rsid w:val="00361BD4"/>
    <w:rsid w:val="003636E7"/>
    <w:rsid w:val="0036636C"/>
    <w:rsid w:val="00371BD8"/>
    <w:rsid w:val="0037550A"/>
    <w:rsid w:val="00375CF3"/>
    <w:rsid w:val="00375E4E"/>
    <w:rsid w:val="003776D5"/>
    <w:rsid w:val="00386F56"/>
    <w:rsid w:val="0039322D"/>
    <w:rsid w:val="00393781"/>
    <w:rsid w:val="003963AB"/>
    <w:rsid w:val="00396D5A"/>
    <w:rsid w:val="003A4773"/>
    <w:rsid w:val="003B0F63"/>
    <w:rsid w:val="003B1D55"/>
    <w:rsid w:val="003B580C"/>
    <w:rsid w:val="003C4A66"/>
    <w:rsid w:val="003C71E9"/>
    <w:rsid w:val="003D6213"/>
    <w:rsid w:val="003E2A40"/>
    <w:rsid w:val="003E6570"/>
    <w:rsid w:val="003E70CF"/>
    <w:rsid w:val="003F7AB1"/>
    <w:rsid w:val="00412182"/>
    <w:rsid w:val="00421E0A"/>
    <w:rsid w:val="00430CE0"/>
    <w:rsid w:val="00431A3A"/>
    <w:rsid w:val="00437F35"/>
    <w:rsid w:val="00443831"/>
    <w:rsid w:val="004442F8"/>
    <w:rsid w:val="00453A51"/>
    <w:rsid w:val="00453B8F"/>
    <w:rsid w:val="00460D92"/>
    <w:rsid w:val="00461FF8"/>
    <w:rsid w:val="00470971"/>
    <w:rsid w:val="00474F18"/>
    <w:rsid w:val="004851CD"/>
    <w:rsid w:val="00485AFE"/>
    <w:rsid w:val="0049239E"/>
    <w:rsid w:val="004A1451"/>
    <w:rsid w:val="004A20A9"/>
    <w:rsid w:val="004C5DE1"/>
    <w:rsid w:val="004C6EDE"/>
    <w:rsid w:val="004D3BDF"/>
    <w:rsid w:val="004D62FB"/>
    <w:rsid w:val="004D6DE3"/>
    <w:rsid w:val="004E083B"/>
    <w:rsid w:val="004E27C0"/>
    <w:rsid w:val="004E3CF3"/>
    <w:rsid w:val="004E6050"/>
    <w:rsid w:val="004E6457"/>
    <w:rsid w:val="004F04A9"/>
    <w:rsid w:val="004F175D"/>
    <w:rsid w:val="004F366D"/>
    <w:rsid w:val="00501DB3"/>
    <w:rsid w:val="00504006"/>
    <w:rsid w:val="00506A9B"/>
    <w:rsid w:val="0051012C"/>
    <w:rsid w:val="0053343E"/>
    <w:rsid w:val="00536B1A"/>
    <w:rsid w:val="005422CF"/>
    <w:rsid w:val="00551E88"/>
    <w:rsid w:val="005654FD"/>
    <w:rsid w:val="005705D1"/>
    <w:rsid w:val="0057622D"/>
    <w:rsid w:val="005808A1"/>
    <w:rsid w:val="00584F99"/>
    <w:rsid w:val="00585A3A"/>
    <w:rsid w:val="00585B6F"/>
    <w:rsid w:val="00590CE1"/>
    <w:rsid w:val="005A0CE1"/>
    <w:rsid w:val="005A10A3"/>
    <w:rsid w:val="005A192E"/>
    <w:rsid w:val="005A52FA"/>
    <w:rsid w:val="005C184D"/>
    <w:rsid w:val="005D34B3"/>
    <w:rsid w:val="005D3946"/>
    <w:rsid w:val="005D55C4"/>
    <w:rsid w:val="005E38D3"/>
    <w:rsid w:val="005F145D"/>
    <w:rsid w:val="005F1C0B"/>
    <w:rsid w:val="005F502B"/>
    <w:rsid w:val="00603EEE"/>
    <w:rsid w:val="00612BE8"/>
    <w:rsid w:val="006233B3"/>
    <w:rsid w:val="006234B2"/>
    <w:rsid w:val="00630BFC"/>
    <w:rsid w:val="00630FD5"/>
    <w:rsid w:val="006407BE"/>
    <w:rsid w:val="00642957"/>
    <w:rsid w:val="00650354"/>
    <w:rsid w:val="0065641B"/>
    <w:rsid w:val="00656772"/>
    <w:rsid w:val="00664646"/>
    <w:rsid w:val="0066480F"/>
    <w:rsid w:val="006673D6"/>
    <w:rsid w:val="0067020F"/>
    <w:rsid w:val="00673CEA"/>
    <w:rsid w:val="006821B8"/>
    <w:rsid w:val="00694B8C"/>
    <w:rsid w:val="006A5341"/>
    <w:rsid w:val="006B1BAC"/>
    <w:rsid w:val="006B4037"/>
    <w:rsid w:val="006B48C0"/>
    <w:rsid w:val="006B5B78"/>
    <w:rsid w:val="006B7189"/>
    <w:rsid w:val="006B7879"/>
    <w:rsid w:val="006C0B85"/>
    <w:rsid w:val="006D24B4"/>
    <w:rsid w:val="006D50F6"/>
    <w:rsid w:val="006E05B5"/>
    <w:rsid w:val="006E4C6E"/>
    <w:rsid w:val="006E6394"/>
    <w:rsid w:val="006F0F69"/>
    <w:rsid w:val="006F4984"/>
    <w:rsid w:val="006F5487"/>
    <w:rsid w:val="006F7136"/>
    <w:rsid w:val="006F7186"/>
    <w:rsid w:val="0070693C"/>
    <w:rsid w:val="007074BB"/>
    <w:rsid w:val="007116B4"/>
    <w:rsid w:val="00711D78"/>
    <w:rsid w:val="00711ED3"/>
    <w:rsid w:val="00713AE0"/>
    <w:rsid w:val="00715430"/>
    <w:rsid w:val="00720374"/>
    <w:rsid w:val="00731D2C"/>
    <w:rsid w:val="007336F2"/>
    <w:rsid w:val="00745425"/>
    <w:rsid w:val="00750A18"/>
    <w:rsid w:val="00761A28"/>
    <w:rsid w:val="0076633B"/>
    <w:rsid w:val="007705ED"/>
    <w:rsid w:val="00774566"/>
    <w:rsid w:val="00776165"/>
    <w:rsid w:val="00783682"/>
    <w:rsid w:val="00783DD2"/>
    <w:rsid w:val="00797AAA"/>
    <w:rsid w:val="007A0834"/>
    <w:rsid w:val="007A0B31"/>
    <w:rsid w:val="007B07F9"/>
    <w:rsid w:val="007B5B33"/>
    <w:rsid w:val="007C0170"/>
    <w:rsid w:val="007D1BB0"/>
    <w:rsid w:val="007D6C63"/>
    <w:rsid w:val="007E3C08"/>
    <w:rsid w:val="007E6C9F"/>
    <w:rsid w:val="007F3BA1"/>
    <w:rsid w:val="007F415F"/>
    <w:rsid w:val="007F45DA"/>
    <w:rsid w:val="007F523E"/>
    <w:rsid w:val="00805684"/>
    <w:rsid w:val="00806C37"/>
    <w:rsid w:val="00811E74"/>
    <w:rsid w:val="00814DD4"/>
    <w:rsid w:val="00822955"/>
    <w:rsid w:val="008268EE"/>
    <w:rsid w:val="00827771"/>
    <w:rsid w:val="008278F5"/>
    <w:rsid w:val="008454B8"/>
    <w:rsid w:val="0085270C"/>
    <w:rsid w:val="00853353"/>
    <w:rsid w:val="00853384"/>
    <w:rsid w:val="008533EA"/>
    <w:rsid w:val="00853ECF"/>
    <w:rsid w:val="0086100E"/>
    <w:rsid w:val="0086342F"/>
    <w:rsid w:val="00863850"/>
    <w:rsid w:val="00864268"/>
    <w:rsid w:val="00864F47"/>
    <w:rsid w:val="00865679"/>
    <w:rsid w:val="00872E2C"/>
    <w:rsid w:val="0088454D"/>
    <w:rsid w:val="00890394"/>
    <w:rsid w:val="00890E61"/>
    <w:rsid w:val="00893A0A"/>
    <w:rsid w:val="008A37D0"/>
    <w:rsid w:val="008B4DA3"/>
    <w:rsid w:val="008B7440"/>
    <w:rsid w:val="008C2F3C"/>
    <w:rsid w:val="008C387E"/>
    <w:rsid w:val="008C46F1"/>
    <w:rsid w:val="008C58F9"/>
    <w:rsid w:val="008D5B60"/>
    <w:rsid w:val="008D6DAD"/>
    <w:rsid w:val="008E0B6C"/>
    <w:rsid w:val="008E64E1"/>
    <w:rsid w:val="008F2982"/>
    <w:rsid w:val="008F3E85"/>
    <w:rsid w:val="008F5C56"/>
    <w:rsid w:val="008F6C50"/>
    <w:rsid w:val="00900C38"/>
    <w:rsid w:val="0090645E"/>
    <w:rsid w:val="00911EAE"/>
    <w:rsid w:val="009127E6"/>
    <w:rsid w:val="00917957"/>
    <w:rsid w:val="0093199C"/>
    <w:rsid w:val="00931ADD"/>
    <w:rsid w:val="00932007"/>
    <w:rsid w:val="00933CDB"/>
    <w:rsid w:val="0093483A"/>
    <w:rsid w:val="0093627B"/>
    <w:rsid w:val="00942336"/>
    <w:rsid w:val="009501F1"/>
    <w:rsid w:val="00950251"/>
    <w:rsid w:val="00955420"/>
    <w:rsid w:val="00957107"/>
    <w:rsid w:val="00961716"/>
    <w:rsid w:val="00962544"/>
    <w:rsid w:val="009633AD"/>
    <w:rsid w:val="00966F55"/>
    <w:rsid w:val="00970975"/>
    <w:rsid w:val="00971F28"/>
    <w:rsid w:val="00981E4A"/>
    <w:rsid w:val="009849A1"/>
    <w:rsid w:val="00994731"/>
    <w:rsid w:val="009A2716"/>
    <w:rsid w:val="009A3503"/>
    <w:rsid w:val="009B02BD"/>
    <w:rsid w:val="009B38BC"/>
    <w:rsid w:val="009C2153"/>
    <w:rsid w:val="009C7498"/>
    <w:rsid w:val="009D0524"/>
    <w:rsid w:val="009D6726"/>
    <w:rsid w:val="009E3910"/>
    <w:rsid w:val="009F151D"/>
    <w:rsid w:val="009F1ED5"/>
    <w:rsid w:val="00A07350"/>
    <w:rsid w:val="00A13D6B"/>
    <w:rsid w:val="00A1557D"/>
    <w:rsid w:val="00A22065"/>
    <w:rsid w:val="00A31C78"/>
    <w:rsid w:val="00A3455B"/>
    <w:rsid w:val="00A4582F"/>
    <w:rsid w:val="00A47EE3"/>
    <w:rsid w:val="00A50AE1"/>
    <w:rsid w:val="00A51D9F"/>
    <w:rsid w:val="00A53574"/>
    <w:rsid w:val="00A55C6D"/>
    <w:rsid w:val="00A55CD4"/>
    <w:rsid w:val="00A648DD"/>
    <w:rsid w:val="00A65A00"/>
    <w:rsid w:val="00A7123E"/>
    <w:rsid w:val="00A76067"/>
    <w:rsid w:val="00A836F6"/>
    <w:rsid w:val="00A844F2"/>
    <w:rsid w:val="00A85108"/>
    <w:rsid w:val="00A92AE8"/>
    <w:rsid w:val="00A94FA6"/>
    <w:rsid w:val="00A96040"/>
    <w:rsid w:val="00A96468"/>
    <w:rsid w:val="00A96DAC"/>
    <w:rsid w:val="00A974EB"/>
    <w:rsid w:val="00AA2FF5"/>
    <w:rsid w:val="00AA4BDF"/>
    <w:rsid w:val="00AB78B2"/>
    <w:rsid w:val="00AC0046"/>
    <w:rsid w:val="00AC7F98"/>
    <w:rsid w:val="00AD574A"/>
    <w:rsid w:val="00AD7E85"/>
    <w:rsid w:val="00AE145A"/>
    <w:rsid w:val="00AE1826"/>
    <w:rsid w:val="00AE3FD4"/>
    <w:rsid w:val="00AF4A06"/>
    <w:rsid w:val="00B01F8B"/>
    <w:rsid w:val="00B0464D"/>
    <w:rsid w:val="00B06FAA"/>
    <w:rsid w:val="00B1238C"/>
    <w:rsid w:val="00B17BD7"/>
    <w:rsid w:val="00B3238C"/>
    <w:rsid w:val="00B3385F"/>
    <w:rsid w:val="00B34FFB"/>
    <w:rsid w:val="00B36499"/>
    <w:rsid w:val="00B37194"/>
    <w:rsid w:val="00B400D9"/>
    <w:rsid w:val="00B42458"/>
    <w:rsid w:val="00B478AF"/>
    <w:rsid w:val="00B50DCE"/>
    <w:rsid w:val="00B611D9"/>
    <w:rsid w:val="00B7446F"/>
    <w:rsid w:val="00B74628"/>
    <w:rsid w:val="00B74F83"/>
    <w:rsid w:val="00B7620C"/>
    <w:rsid w:val="00B76F47"/>
    <w:rsid w:val="00B86813"/>
    <w:rsid w:val="00B87FAF"/>
    <w:rsid w:val="00B92AE8"/>
    <w:rsid w:val="00B92D91"/>
    <w:rsid w:val="00B93119"/>
    <w:rsid w:val="00B9693C"/>
    <w:rsid w:val="00BA3A44"/>
    <w:rsid w:val="00BA47C7"/>
    <w:rsid w:val="00BB2ED0"/>
    <w:rsid w:val="00BC2B94"/>
    <w:rsid w:val="00BC3681"/>
    <w:rsid w:val="00BC37DB"/>
    <w:rsid w:val="00BC53C9"/>
    <w:rsid w:val="00BC5E3F"/>
    <w:rsid w:val="00BD3771"/>
    <w:rsid w:val="00BD3CD7"/>
    <w:rsid w:val="00BD5C81"/>
    <w:rsid w:val="00BD71FF"/>
    <w:rsid w:val="00BE4526"/>
    <w:rsid w:val="00BE53F3"/>
    <w:rsid w:val="00BE5BC8"/>
    <w:rsid w:val="00BE667A"/>
    <w:rsid w:val="00BF114C"/>
    <w:rsid w:val="00BF26A3"/>
    <w:rsid w:val="00C054AF"/>
    <w:rsid w:val="00C05E5C"/>
    <w:rsid w:val="00C05EB1"/>
    <w:rsid w:val="00C07F97"/>
    <w:rsid w:val="00C10141"/>
    <w:rsid w:val="00C1684D"/>
    <w:rsid w:val="00C222C0"/>
    <w:rsid w:val="00C22FEC"/>
    <w:rsid w:val="00C2330A"/>
    <w:rsid w:val="00C23C3C"/>
    <w:rsid w:val="00C30AD1"/>
    <w:rsid w:val="00C35B5C"/>
    <w:rsid w:val="00C37CA5"/>
    <w:rsid w:val="00C408AD"/>
    <w:rsid w:val="00C42532"/>
    <w:rsid w:val="00C42C71"/>
    <w:rsid w:val="00C42E43"/>
    <w:rsid w:val="00C455EE"/>
    <w:rsid w:val="00C50542"/>
    <w:rsid w:val="00C55834"/>
    <w:rsid w:val="00C55E29"/>
    <w:rsid w:val="00C612AB"/>
    <w:rsid w:val="00C647A1"/>
    <w:rsid w:val="00C64A77"/>
    <w:rsid w:val="00C670D8"/>
    <w:rsid w:val="00C70C12"/>
    <w:rsid w:val="00C72684"/>
    <w:rsid w:val="00C75910"/>
    <w:rsid w:val="00C76DFA"/>
    <w:rsid w:val="00C779C7"/>
    <w:rsid w:val="00C85CBA"/>
    <w:rsid w:val="00C85D45"/>
    <w:rsid w:val="00C901C7"/>
    <w:rsid w:val="00C95015"/>
    <w:rsid w:val="00C973D9"/>
    <w:rsid w:val="00CC0BF2"/>
    <w:rsid w:val="00CC1C13"/>
    <w:rsid w:val="00CC4F29"/>
    <w:rsid w:val="00CD3C98"/>
    <w:rsid w:val="00CD5BDA"/>
    <w:rsid w:val="00CE178E"/>
    <w:rsid w:val="00CE2C94"/>
    <w:rsid w:val="00CF62D9"/>
    <w:rsid w:val="00D12BA2"/>
    <w:rsid w:val="00D25365"/>
    <w:rsid w:val="00D31D7C"/>
    <w:rsid w:val="00D37BF5"/>
    <w:rsid w:val="00D408F1"/>
    <w:rsid w:val="00D442FA"/>
    <w:rsid w:val="00D515CB"/>
    <w:rsid w:val="00D51C5E"/>
    <w:rsid w:val="00D630AE"/>
    <w:rsid w:val="00D6704A"/>
    <w:rsid w:val="00D720AC"/>
    <w:rsid w:val="00D75E12"/>
    <w:rsid w:val="00D80345"/>
    <w:rsid w:val="00D80A8C"/>
    <w:rsid w:val="00D8771F"/>
    <w:rsid w:val="00D908EF"/>
    <w:rsid w:val="00D92DAC"/>
    <w:rsid w:val="00D92EBD"/>
    <w:rsid w:val="00D9324C"/>
    <w:rsid w:val="00DA1B4B"/>
    <w:rsid w:val="00DA54B8"/>
    <w:rsid w:val="00DA7648"/>
    <w:rsid w:val="00DB4A31"/>
    <w:rsid w:val="00DC71F7"/>
    <w:rsid w:val="00DD2CE5"/>
    <w:rsid w:val="00DD4F3A"/>
    <w:rsid w:val="00DE0458"/>
    <w:rsid w:val="00DE0D90"/>
    <w:rsid w:val="00DE2E76"/>
    <w:rsid w:val="00DE34EB"/>
    <w:rsid w:val="00DE37C3"/>
    <w:rsid w:val="00DE657B"/>
    <w:rsid w:val="00DE6798"/>
    <w:rsid w:val="00DE6BA6"/>
    <w:rsid w:val="00DE7DED"/>
    <w:rsid w:val="00DF1AF8"/>
    <w:rsid w:val="00E003B7"/>
    <w:rsid w:val="00E01CEF"/>
    <w:rsid w:val="00E044F1"/>
    <w:rsid w:val="00E17580"/>
    <w:rsid w:val="00E23959"/>
    <w:rsid w:val="00E24C28"/>
    <w:rsid w:val="00E27AA3"/>
    <w:rsid w:val="00E331FA"/>
    <w:rsid w:val="00E34356"/>
    <w:rsid w:val="00E50AC9"/>
    <w:rsid w:val="00E53C7E"/>
    <w:rsid w:val="00E5420C"/>
    <w:rsid w:val="00E56A2B"/>
    <w:rsid w:val="00E66D7A"/>
    <w:rsid w:val="00E71A9B"/>
    <w:rsid w:val="00E773A2"/>
    <w:rsid w:val="00E86553"/>
    <w:rsid w:val="00E93A03"/>
    <w:rsid w:val="00E93B0F"/>
    <w:rsid w:val="00E93CE8"/>
    <w:rsid w:val="00E944BB"/>
    <w:rsid w:val="00E97A15"/>
    <w:rsid w:val="00E97B19"/>
    <w:rsid w:val="00EA3BDF"/>
    <w:rsid w:val="00EB5EEA"/>
    <w:rsid w:val="00EB7E8E"/>
    <w:rsid w:val="00EC2418"/>
    <w:rsid w:val="00EC4C70"/>
    <w:rsid w:val="00EC76AF"/>
    <w:rsid w:val="00EE05F7"/>
    <w:rsid w:val="00EE0AAF"/>
    <w:rsid w:val="00EE3DF6"/>
    <w:rsid w:val="00EE5556"/>
    <w:rsid w:val="00EF0E1E"/>
    <w:rsid w:val="00EF3A80"/>
    <w:rsid w:val="00F0203F"/>
    <w:rsid w:val="00F051A0"/>
    <w:rsid w:val="00F055A9"/>
    <w:rsid w:val="00F06BFB"/>
    <w:rsid w:val="00F1523F"/>
    <w:rsid w:val="00F166B8"/>
    <w:rsid w:val="00F2275A"/>
    <w:rsid w:val="00F23467"/>
    <w:rsid w:val="00F24A4F"/>
    <w:rsid w:val="00F308E6"/>
    <w:rsid w:val="00F318D5"/>
    <w:rsid w:val="00F37621"/>
    <w:rsid w:val="00F52763"/>
    <w:rsid w:val="00F52C1B"/>
    <w:rsid w:val="00F62D21"/>
    <w:rsid w:val="00F71658"/>
    <w:rsid w:val="00F71995"/>
    <w:rsid w:val="00F71F7D"/>
    <w:rsid w:val="00F76A2C"/>
    <w:rsid w:val="00F813A2"/>
    <w:rsid w:val="00F84760"/>
    <w:rsid w:val="00F86BDB"/>
    <w:rsid w:val="00F97460"/>
    <w:rsid w:val="00FA25C1"/>
    <w:rsid w:val="00FA31F6"/>
    <w:rsid w:val="00FB40BF"/>
    <w:rsid w:val="00FC42D1"/>
    <w:rsid w:val="00FD2030"/>
    <w:rsid w:val="00FD30DA"/>
    <w:rsid w:val="00FD5588"/>
    <w:rsid w:val="00FD7943"/>
    <w:rsid w:val="00FE0398"/>
    <w:rsid w:val="00FE05C2"/>
    <w:rsid w:val="00FF006E"/>
    <w:rsid w:val="00FF069A"/>
    <w:rsid w:val="00FF78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BC2A0"/>
  <w15:chartTrackingRefBased/>
  <w15:docId w15:val="{5147AFDE-4EB0-4FAE-AB09-773FE7139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63A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963A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3963AB"/>
    <w:pPr>
      <w:keepNext/>
      <w:spacing w:before="240" w:after="60"/>
      <w:outlineLvl w:val="1"/>
    </w:pPr>
    <w:rPr>
      <w:b/>
      <w:bCs/>
      <w:i/>
      <w:iCs/>
      <w:szCs w:val="28"/>
    </w:rPr>
  </w:style>
  <w:style w:type="paragraph" w:styleId="Heading3">
    <w:name w:val="heading 3"/>
    <w:basedOn w:val="Normal"/>
    <w:next w:val="Normal"/>
    <w:link w:val="Heading3Char"/>
    <w:qFormat/>
    <w:rsid w:val="003963AB"/>
    <w:pPr>
      <w:keepNext/>
      <w:spacing w:before="240" w:after="60"/>
      <w:outlineLvl w:val="2"/>
    </w:pPr>
    <w:rPr>
      <w:b/>
      <w:bCs/>
      <w:szCs w:val="28"/>
    </w:rPr>
  </w:style>
  <w:style w:type="paragraph" w:styleId="Heading4">
    <w:name w:val="heading 4"/>
    <w:basedOn w:val="Normal"/>
    <w:next w:val="Normal"/>
    <w:link w:val="Heading4Char"/>
    <w:qFormat/>
    <w:rsid w:val="003963AB"/>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3963AB"/>
    <w:pPr>
      <w:spacing w:before="240" w:after="60"/>
      <w:outlineLvl w:val="5"/>
    </w:pPr>
    <w:rPr>
      <w:rFonts w:hAnsi="Times New Roman"/>
      <w:b/>
      <w:bCs/>
      <w:sz w:val="22"/>
      <w:szCs w:val="22"/>
    </w:rPr>
  </w:style>
  <w:style w:type="paragraph" w:styleId="Heading7">
    <w:name w:val="heading 7"/>
    <w:basedOn w:val="Normal"/>
    <w:next w:val="Normal"/>
    <w:link w:val="Heading7Char"/>
    <w:qFormat/>
    <w:rsid w:val="003963AB"/>
    <w:pPr>
      <w:spacing w:before="240" w:after="60"/>
      <w:outlineLvl w:val="6"/>
    </w:pPr>
    <w:rPr>
      <w:sz w:val="20"/>
      <w:szCs w:val="20"/>
    </w:rPr>
  </w:style>
  <w:style w:type="paragraph" w:styleId="Heading8">
    <w:name w:val="heading 8"/>
    <w:basedOn w:val="Normal"/>
    <w:next w:val="Normal"/>
    <w:link w:val="Heading8Char"/>
    <w:qFormat/>
    <w:rsid w:val="003963AB"/>
    <w:pPr>
      <w:spacing w:before="240" w:after="60"/>
      <w:outlineLvl w:val="7"/>
    </w:pPr>
    <w:rPr>
      <w:rFonts w:hAnsi="Times New Roman"/>
      <w:i/>
      <w:iCs/>
    </w:rPr>
  </w:style>
  <w:style w:type="paragraph" w:styleId="Heading9">
    <w:name w:val="heading 9"/>
    <w:basedOn w:val="Normal"/>
    <w:next w:val="Normal"/>
    <w:link w:val="Heading9Char"/>
    <w:qFormat/>
    <w:rsid w:val="003963AB"/>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63AB"/>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3963AB"/>
    <w:rPr>
      <w:rFonts w:ascii="Times New Roman" w:eastAsia="Times New Roman" w:hAnsi="Tms Rmn" w:cs="Angsana New"/>
      <w:b/>
      <w:bCs/>
      <w:i/>
      <w:iCs/>
      <w:sz w:val="24"/>
    </w:rPr>
  </w:style>
  <w:style w:type="character" w:customStyle="1" w:styleId="Heading3Char">
    <w:name w:val="Heading 3 Char"/>
    <w:basedOn w:val="DefaultParagraphFont"/>
    <w:link w:val="Heading3"/>
    <w:rsid w:val="003963AB"/>
    <w:rPr>
      <w:rFonts w:ascii="Times New Roman" w:eastAsia="Times New Roman" w:hAnsi="Tms Rmn" w:cs="Angsana New"/>
      <w:b/>
      <w:bCs/>
      <w:sz w:val="24"/>
    </w:rPr>
  </w:style>
  <w:style w:type="character" w:customStyle="1" w:styleId="Heading4Char">
    <w:name w:val="Heading 4 Char"/>
    <w:basedOn w:val="DefaultParagraphFont"/>
    <w:link w:val="Heading4"/>
    <w:rsid w:val="003963AB"/>
    <w:rPr>
      <w:rFonts w:ascii="Times New Roman" w:eastAsia="Times New Roman" w:hAnsi="Times New Roman" w:cs="Angsana New"/>
      <w:b/>
      <w:bCs/>
      <w:sz w:val="28"/>
    </w:rPr>
  </w:style>
  <w:style w:type="character" w:customStyle="1" w:styleId="Heading6Char">
    <w:name w:val="Heading 6 Char"/>
    <w:basedOn w:val="DefaultParagraphFont"/>
    <w:link w:val="Heading6"/>
    <w:rsid w:val="003963AB"/>
    <w:rPr>
      <w:rFonts w:ascii="Times New Roman" w:eastAsia="Times New Roman" w:hAnsi="Times New Roman" w:cs="Angsana New"/>
      <w:b/>
      <w:bCs/>
      <w:szCs w:val="22"/>
    </w:rPr>
  </w:style>
  <w:style w:type="character" w:customStyle="1" w:styleId="Heading7Char">
    <w:name w:val="Heading 7 Char"/>
    <w:basedOn w:val="DefaultParagraphFont"/>
    <w:link w:val="Heading7"/>
    <w:rsid w:val="003963AB"/>
    <w:rPr>
      <w:rFonts w:ascii="Times New Roman" w:eastAsia="Times New Roman" w:hAnsi="Tms Rmn" w:cs="Angsana New"/>
      <w:sz w:val="20"/>
      <w:szCs w:val="20"/>
    </w:rPr>
  </w:style>
  <w:style w:type="character" w:customStyle="1" w:styleId="Heading8Char">
    <w:name w:val="Heading 8 Char"/>
    <w:basedOn w:val="DefaultParagraphFont"/>
    <w:link w:val="Heading8"/>
    <w:rsid w:val="003963AB"/>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3963AB"/>
    <w:rPr>
      <w:rFonts w:ascii="Angsana New" w:eastAsia="Times New Roman" w:hAnsi="Angsana New" w:cs="Angsana New"/>
      <w:sz w:val="32"/>
      <w:szCs w:val="32"/>
    </w:rPr>
  </w:style>
  <w:style w:type="paragraph" w:styleId="Footer">
    <w:name w:val="footer"/>
    <w:basedOn w:val="Normal"/>
    <w:link w:val="FooterChar"/>
    <w:uiPriority w:val="99"/>
    <w:rsid w:val="003963AB"/>
    <w:pPr>
      <w:tabs>
        <w:tab w:val="center" w:pos="4153"/>
        <w:tab w:val="right" w:pos="8306"/>
      </w:tabs>
    </w:pPr>
  </w:style>
  <w:style w:type="character" w:customStyle="1" w:styleId="FooterChar">
    <w:name w:val="Footer Char"/>
    <w:basedOn w:val="DefaultParagraphFont"/>
    <w:link w:val="Footer"/>
    <w:uiPriority w:val="99"/>
    <w:rsid w:val="003963AB"/>
    <w:rPr>
      <w:rFonts w:ascii="Times New Roman" w:eastAsia="Times New Roman" w:hAnsi="Tms Rmn" w:cs="Angsana New"/>
      <w:sz w:val="24"/>
      <w:szCs w:val="24"/>
    </w:rPr>
  </w:style>
  <w:style w:type="paragraph" w:styleId="BlockText">
    <w:name w:val="Block Text"/>
    <w:basedOn w:val="Normal"/>
    <w:rsid w:val="003963AB"/>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3963AB"/>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3963AB"/>
    <w:rPr>
      <w:rFonts w:ascii="Angsana New" w:eastAsia="Times New Roman" w:hAnsi="Angsana New" w:cs="Angsana New"/>
      <w:sz w:val="32"/>
      <w:szCs w:val="32"/>
    </w:rPr>
  </w:style>
  <w:style w:type="paragraph" w:styleId="Caption">
    <w:name w:val="caption"/>
    <w:basedOn w:val="Normal"/>
    <w:next w:val="Normal"/>
    <w:qFormat/>
    <w:rsid w:val="003963AB"/>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3963AB"/>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3963AB"/>
    <w:rPr>
      <w:rFonts w:ascii="Angsana New" w:eastAsia="Times New Roman" w:hAnsi="Angsana New" w:cs="Angsana New"/>
      <w:sz w:val="32"/>
      <w:szCs w:val="32"/>
    </w:rPr>
  </w:style>
  <w:style w:type="character" w:styleId="PageNumber">
    <w:name w:val="page number"/>
    <w:basedOn w:val="DefaultParagraphFont"/>
    <w:rsid w:val="003963AB"/>
  </w:style>
  <w:style w:type="paragraph" w:styleId="Header">
    <w:name w:val="header"/>
    <w:basedOn w:val="Normal"/>
    <w:link w:val="HeaderChar"/>
    <w:rsid w:val="003963AB"/>
    <w:pPr>
      <w:tabs>
        <w:tab w:val="center" w:pos="4153"/>
        <w:tab w:val="right" w:pos="8306"/>
      </w:tabs>
    </w:pPr>
  </w:style>
  <w:style w:type="character" w:customStyle="1" w:styleId="HeaderChar">
    <w:name w:val="Header Char"/>
    <w:basedOn w:val="DefaultParagraphFont"/>
    <w:link w:val="Header"/>
    <w:rsid w:val="003963AB"/>
    <w:rPr>
      <w:rFonts w:ascii="Times New Roman" w:eastAsia="Times New Roman" w:hAnsi="Tms Rmn" w:cs="Angsana New"/>
      <w:sz w:val="24"/>
      <w:szCs w:val="24"/>
    </w:rPr>
  </w:style>
  <w:style w:type="table" w:styleId="TableGrid">
    <w:name w:val="Table Grid"/>
    <w:basedOn w:val="TableNormal"/>
    <w:uiPriority w:val="59"/>
    <w:rsid w:val="003963A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963AB"/>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3963AB"/>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3963AB"/>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3963AB"/>
    <w:pPr>
      <w:spacing w:after="120"/>
      <w:ind w:left="360"/>
    </w:pPr>
    <w:rPr>
      <w:sz w:val="16"/>
      <w:szCs w:val="16"/>
    </w:rPr>
  </w:style>
  <w:style w:type="character" w:customStyle="1" w:styleId="BodyTextIndent3Char">
    <w:name w:val="Body Text Indent 3 Char"/>
    <w:basedOn w:val="DefaultParagraphFont"/>
    <w:link w:val="BodyTextIndent3"/>
    <w:rsid w:val="003963AB"/>
    <w:rPr>
      <w:rFonts w:ascii="Times New Roman" w:eastAsia="Times New Roman" w:hAnsi="Tms Rmn" w:cs="Angsana New"/>
      <w:sz w:val="16"/>
      <w:szCs w:val="16"/>
    </w:rPr>
  </w:style>
  <w:style w:type="paragraph" w:styleId="List">
    <w:name w:val="List"/>
    <w:basedOn w:val="Normal"/>
    <w:rsid w:val="003963AB"/>
    <w:pPr>
      <w:ind w:left="360" w:hanging="360"/>
    </w:pPr>
    <w:rPr>
      <w:rFonts w:eastAsia="SimSun"/>
    </w:rPr>
  </w:style>
  <w:style w:type="paragraph" w:customStyle="1" w:styleId="Char1">
    <w:name w:val="Char1"/>
    <w:basedOn w:val="Normal"/>
    <w:rsid w:val="003963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3963AB"/>
    <w:pPr>
      <w:widowControl w:val="0"/>
      <w:ind w:right="386"/>
    </w:pPr>
    <w:rPr>
      <w:rFonts w:hAnsi="CordiaUPC" w:cs="CordiaUPC"/>
      <w:color w:val="800080"/>
      <w:sz w:val="28"/>
      <w:szCs w:val="28"/>
    </w:rPr>
  </w:style>
  <w:style w:type="paragraph" w:styleId="BodyText">
    <w:name w:val="Body Text"/>
    <w:basedOn w:val="Normal"/>
    <w:link w:val="BodyTextChar"/>
    <w:rsid w:val="003963AB"/>
    <w:pPr>
      <w:spacing w:after="120"/>
    </w:pPr>
  </w:style>
  <w:style w:type="character" w:customStyle="1" w:styleId="BodyTextChar">
    <w:name w:val="Body Text Char"/>
    <w:basedOn w:val="DefaultParagraphFont"/>
    <w:link w:val="BodyText"/>
    <w:rsid w:val="003963AB"/>
    <w:rPr>
      <w:rFonts w:ascii="Times New Roman" w:eastAsia="Times New Roman" w:hAnsi="Tms Rmn" w:cs="Angsana New"/>
      <w:sz w:val="24"/>
      <w:szCs w:val="24"/>
    </w:rPr>
  </w:style>
  <w:style w:type="paragraph" w:customStyle="1" w:styleId="a">
    <w:name w:val="อักขระ อักขระ อักขระ"/>
    <w:basedOn w:val="Normal"/>
    <w:rsid w:val="003963AB"/>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3963AB"/>
    <w:rPr>
      <w:b/>
      <w:bCs/>
    </w:rPr>
  </w:style>
  <w:style w:type="paragraph" w:customStyle="1" w:styleId="ps-020-bullet-10">
    <w:name w:val="ps-020-bullet-10"/>
    <w:basedOn w:val="Normal"/>
    <w:rsid w:val="003963AB"/>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3963AB"/>
    <w:rPr>
      <w:rFonts w:ascii="Tahoma" w:hAnsi="Tahoma" w:cs="Tahoma"/>
      <w:sz w:val="16"/>
      <w:szCs w:val="16"/>
    </w:rPr>
  </w:style>
  <w:style w:type="character" w:customStyle="1" w:styleId="BalloonTextChar">
    <w:name w:val="Balloon Text Char"/>
    <w:basedOn w:val="DefaultParagraphFont"/>
    <w:link w:val="BalloonText"/>
    <w:semiHidden/>
    <w:rsid w:val="003963AB"/>
    <w:rPr>
      <w:rFonts w:ascii="Tahoma" w:eastAsia="Times New Roman" w:hAnsi="Tahoma" w:cs="Tahoma"/>
      <w:sz w:val="16"/>
      <w:szCs w:val="16"/>
    </w:rPr>
  </w:style>
  <w:style w:type="paragraph" w:styleId="ListParagraph">
    <w:name w:val="List Paragraph"/>
    <w:basedOn w:val="Normal"/>
    <w:link w:val="ListParagraphChar"/>
    <w:uiPriority w:val="34"/>
    <w:qFormat/>
    <w:rsid w:val="003963AB"/>
    <w:pPr>
      <w:ind w:left="720"/>
      <w:contextualSpacing/>
    </w:pPr>
    <w:rPr>
      <w:szCs w:val="30"/>
    </w:rPr>
  </w:style>
  <w:style w:type="character" w:styleId="CommentReference">
    <w:name w:val="annotation reference"/>
    <w:basedOn w:val="DefaultParagraphFont"/>
    <w:rsid w:val="003963AB"/>
    <w:rPr>
      <w:sz w:val="16"/>
      <w:szCs w:val="16"/>
    </w:rPr>
  </w:style>
  <w:style w:type="paragraph" w:styleId="CommentText">
    <w:name w:val="annotation text"/>
    <w:basedOn w:val="Normal"/>
    <w:link w:val="CommentTextChar"/>
    <w:rsid w:val="003963AB"/>
    <w:rPr>
      <w:sz w:val="20"/>
      <w:szCs w:val="25"/>
    </w:rPr>
  </w:style>
  <w:style w:type="character" w:customStyle="1" w:styleId="CommentTextChar">
    <w:name w:val="Comment Text Char"/>
    <w:basedOn w:val="DefaultParagraphFont"/>
    <w:link w:val="CommentText"/>
    <w:rsid w:val="003963AB"/>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3963AB"/>
    <w:rPr>
      <w:b/>
      <w:bCs/>
    </w:rPr>
  </w:style>
  <w:style w:type="character" w:customStyle="1" w:styleId="CommentSubjectChar">
    <w:name w:val="Comment Subject Char"/>
    <w:basedOn w:val="CommentTextChar"/>
    <w:link w:val="CommentSubject"/>
    <w:rsid w:val="003963AB"/>
    <w:rPr>
      <w:rFonts w:ascii="Times New Roman" w:eastAsia="Times New Roman" w:hAnsi="Tms Rmn" w:cs="Angsana New"/>
      <w:b/>
      <w:bCs/>
      <w:sz w:val="20"/>
      <w:szCs w:val="25"/>
    </w:rPr>
  </w:style>
  <w:style w:type="paragraph" w:customStyle="1" w:styleId="ps-000-normal">
    <w:name w:val="ps-000-normal"/>
    <w:basedOn w:val="Normal"/>
    <w:rsid w:val="003963AB"/>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3963A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3963AB"/>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1E1DBD"/>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3">
    <w:name w:val="Table Grid3"/>
    <w:basedOn w:val="TableNormal"/>
    <w:uiPriority w:val="59"/>
    <w:rsid w:val="00C5583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5654F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890394"/>
    <w:rPr>
      <w:rFonts w:ascii="Times New Roman" w:eastAsia="Times New Roman" w:hAnsi="Tms Rmn" w:cs="Angsana New"/>
      <w:sz w:val="24"/>
      <w:szCs w:val="30"/>
    </w:rPr>
  </w:style>
  <w:style w:type="table" w:customStyle="1" w:styleId="TableGrid2">
    <w:name w:val="Table Grid2"/>
    <w:basedOn w:val="TableNormal"/>
    <w:next w:val="TableGrid"/>
    <w:uiPriority w:val="59"/>
    <w:rsid w:val="009B38B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633A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9D0524"/>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7598">
      <w:bodyDiv w:val="1"/>
      <w:marLeft w:val="0"/>
      <w:marRight w:val="0"/>
      <w:marTop w:val="0"/>
      <w:marBottom w:val="0"/>
      <w:divBdr>
        <w:top w:val="none" w:sz="0" w:space="0" w:color="auto"/>
        <w:left w:val="none" w:sz="0" w:space="0" w:color="auto"/>
        <w:bottom w:val="none" w:sz="0" w:space="0" w:color="auto"/>
        <w:right w:val="none" w:sz="0" w:space="0" w:color="auto"/>
      </w:divBdr>
    </w:div>
    <w:div w:id="432818707">
      <w:bodyDiv w:val="1"/>
      <w:marLeft w:val="0"/>
      <w:marRight w:val="0"/>
      <w:marTop w:val="0"/>
      <w:marBottom w:val="0"/>
      <w:divBdr>
        <w:top w:val="none" w:sz="0" w:space="0" w:color="auto"/>
        <w:left w:val="none" w:sz="0" w:space="0" w:color="auto"/>
        <w:bottom w:val="none" w:sz="0" w:space="0" w:color="auto"/>
        <w:right w:val="none" w:sz="0" w:space="0" w:color="auto"/>
      </w:divBdr>
    </w:div>
    <w:div w:id="510686130">
      <w:bodyDiv w:val="1"/>
      <w:marLeft w:val="0"/>
      <w:marRight w:val="0"/>
      <w:marTop w:val="0"/>
      <w:marBottom w:val="0"/>
      <w:divBdr>
        <w:top w:val="none" w:sz="0" w:space="0" w:color="auto"/>
        <w:left w:val="none" w:sz="0" w:space="0" w:color="auto"/>
        <w:bottom w:val="none" w:sz="0" w:space="0" w:color="auto"/>
        <w:right w:val="none" w:sz="0" w:space="0" w:color="auto"/>
      </w:divBdr>
    </w:div>
    <w:div w:id="551232742">
      <w:bodyDiv w:val="1"/>
      <w:marLeft w:val="0"/>
      <w:marRight w:val="0"/>
      <w:marTop w:val="0"/>
      <w:marBottom w:val="0"/>
      <w:divBdr>
        <w:top w:val="none" w:sz="0" w:space="0" w:color="auto"/>
        <w:left w:val="none" w:sz="0" w:space="0" w:color="auto"/>
        <w:bottom w:val="none" w:sz="0" w:space="0" w:color="auto"/>
        <w:right w:val="none" w:sz="0" w:space="0" w:color="auto"/>
      </w:divBdr>
    </w:div>
    <w:div w:id="589041933">
      <w:bodyDiv w:val="1"/>
      <w:marLeft w:val="0"/>
      <w:marRight w:val="0"/>
      <w:marTop w:val="0"/>
      <w:marBottom w:val="0"/>
      <w:divBdr>
        <w:top w:val="none" w:sz="0" w:space="0" w:color="auto"/>
        <w:left w:val="none" w:sz="0" w:space="0" w:color="auto"/>
        <w:bottom w:val="none" w:sz="0" w:space="0" w:color="auto"/>
        <w:right w:val="none" w:sz="0" w:space="0" w:color="auto"/>
      </w:divBdr>
    </w:div>
    <w:div w:id="706222142">
      <w:bodyDiv w:val="1"/>
      <w:marLeft w:val="0"/>
      <w:marRight w:val="0"/>
      <w:marTop w:val="0"/>
      <w:marBottom w:val="0"/>
      <w:divBdr>
        <w:top w:val="none" w:sz="0" w:space="0" w:color="auto"/>
        <w:left w:val="none" w:sz="0" w:space="0" w:color="auto"/>
        <w:bottom w:val="none" w:sz="0" w:space="0" w:color="auto"/>
        <w:right w:val="none" w:sz="0" w:space="0" w:color="auto"/>
      </w:divBdr>
    </w:div>
    <w:div w:id="941376736">
      <w:bodyDiv w:val="1"/>
      <w:marLeft w:val="0"/>
      <w:marRight w:val="0"/>
      <w:marTop w:val="0"/>
      <w:marBottom w:val="0"/>
      <w:divBdr>
        <w:top w:val="none" w:sz="0" w:space="0" w:color="auto"/>
        <w:left w:val="none" w:sz="0" w:space="0" w:color="auto"/>
        <w:bottom w:val="none" w:sz="0" w:space="0" w:color="auto"/>
        <w:right w:val="none" w:sz="0" w:space="0" w:color="auto"/>
      </w:divBdr>
    </w:div>
    <w:div w:id="1034505225">
      <w:bodyDiv w:val="1"/>
      <w:marLeft w:val="0"/>
      <w:marRight w:val="0"/>
      <w:marTop w:val="0"/>
      <w:marBottom w:val="0"/>
      <w:divBdr>
        <w:top w:val="none" w:sz="0" w:space="0" w:color="auto"/>
        <w:left w:val="none" w:sz="0" w:space="0" w:color="auto"/>
        <w:bottom w:val="none" w:sz="0" w:space="0" w:color="auto"/>
        <w:right w:val="none" w:sz="0" w:space="0" w:color="auto"/>
      </w:divBdr>
    </w:div>
    <w:div w:id="1093041797">
      <w:bodyDiv w:val="1"/>
      <w:marLeft w:val="0"/>
      <w:marRight w:val="0"/>
      <w:marTop w:val="0"/>
      <w:marBottom w:val="0"/>
      <w:divBdr>
        <w:top w:val="none" w:sz="0" w:space="0" w:color="auto"/>
        <w:left w:val="none" w:sz="0" w:space="0" w:color="auto"/>
        <w:bottom w:val="none" w:sz="0" w:space="0" w:color="auto"/>
        <w:right w:val="none" w:sz="0" w:space="0" w:color="auto"/>
      </w:divBdr>
    </w:div>
    <w:div w:id="1289168321">
      <w:bodyDiv w:val="1"/>
      <w:marLeft w:val="0"/>
      <w:marRight w:val="0"/>
      <w:marTop w:val="0"/>
      <w:marBottom w:val="0"/>
      <w:divBdr>
        <w:top w:val="none" w:sz="0" w:space="0" w:color="auto"/>
        <w:left w:val="none" w:sz="0" w:space="0" w:color="auto"/>
        <w:bottom w:val="none" w:sz="0" w:space="0" w:color="auto"/>
        <w:right w:val="none" w:sz="0" w:space="0" w:color="auto"/>
      </w:divBdr>
    </w:div>
    <w:div w:id="1315720695">
      <w:bodyDiv w:val="1"/>
      <w:marLeft w:val="0"/>
      <w:marRight w:val="0"/>
      <w:marTop w:val="0"/>
      <w:marBottom w:val="0"/>
      <w:divBdr>
        <w:top w:val="none" w:sz="0" w:space="0" w:color="auto"/>
        <w:left w:val="none" w:sz="0" w:space="0" w:color="auto"/>
        <w:bottom w:val="none" w:sz="0" w:space="0" w:color="auto"/>
        <w:right w:val="none" w:sz="0" w:space="0" w:color="auto"/>
      </w:divBdr>
    </w:div>
    <w:div w:id="1330598699">
      <w:bodyDiv w:val="1"/>
      <w:marLeft w:val="0"/>
      <w:marRight w:val="0"/>
      <w:marTop w:val="0"/>
      <w:marBottom w:val="0"/>
      <w:divBdr>
        <w:top w:val="none" w:sz="0" w:space="0" w:color="auto"/>
        <w:left w:val="none" w:sz="0" w:space="0" w:color="auto"/>
        <w:bottom w:val="none" w:sz="0" w:space="0" w:color="auto"/>
        <w:right w:val="none" w:sz="0" w:space="0" w:color="auto"/>
      </w:divBdr>
    </w:div>
    <w:div w:id="1363941202">
      <w:bodyDiv w:val="1"/>
      <w:marLeft w:val="0"/>
      <w:marRight w:val="0"/>
      <w:marTop w:val="0"/>
      <w:marBottom w:val="0"/>
      <w:divBdr>
        <w:top w:val="none" w:sz="0" w:space="0" w:color="auto"/>
        <w:left w:val="none" w:sz="0" w:space="0" w:color="auto"/>
        <w:bottom w:val="none" w:sz="0" w:space="0" w:color="auto"/>
        <w:right w:val="none" w:sz="0" w:space="0" w:color="auto"/>
      </w:divBdr>
    </w:div>
    <w:div w:id="1577980732">
      <w:bodyDiv w:val="1"/>
      <w:marLeft w:val="0"/>
      <w:marRight w:val="0"/>
      <w:marTop w:val="0"/>
      <w:marBottom w:val="0"/>
      <w:divBdr>
        <w:top w:val="none" w:sz="0" w:space="0" w:color="auto"/>
        <w:left w:val="none" w:sz="0" w:space="0" w:color="auto"/>
        <w:bottom w:val="none" w:sz="0" w:space="0" w:color="auto"/>
        <w:right w:val="none" w:sz="0" w:space="0" w:color="auto"/>
      </w:divBdr>
    </w:div>
    <w:div w:id="1661427466">
      <w:bodyDiv w:val="1"/>
      <w:marLeft w:val="0"/>
      <w:marRight w:val="0"/>
      <w:marTop w:val="0"/>
      <w:marBottom w:val="0"/>
      <w:divBdr>
        <w:top w:val="none" w:sz="0" w:space="0" w:color="auto"/>
        <w:left w:val="none" w:sz="0" w:space="0" w:color="auto"/>
        <w:bottom w:val="none" w:sz="0" w:space="0" w:color="auto"/>
        <w:right w:val="none" w:sz="0" w:space="0" w:color="auto"/>
      </w:divBdr>
    </w:div>
    <w:div w:id="1732843986">
      <w:bodyDiv w:val="1"/>
      <w:marLeft w:val="0"/>
      <w:marRight w:val="0"/>
      <w:marTop w:val="0"/>
      <w:marBottom w:val="0"/>
      <w:divBdr>
        <w:top w:val="none" w:sz="0" w:space="0" w:color="auto"/>
        <w:left w:val="none" w:sz="0" w:space="0" w:color="auto"/>
        <w:bottom w:val="none" w:sz="0" w:space="0" w:color="auto"/>
        <w:right w:val="none" w:sz="0" w:space="0" w:color="auto"/>
      </w:divBdr>
    </w:div>
    <w:div w:id="1864250375">
      <w:bodyDiv w:val="1"/>
      <w:marLeft w:val="0"/>
      <w:marRight w:val="0"/>
      <w:marTop w:val="0"/>
      <w:marBottom w:val="0"/>
      <w:divBdr>
        <w:top w:val="none" w:sz="0" w:space="0" w:color="auto"/>
        <w:left w:val="none" w:sz="0" w:space="0" w:color="auto"/>
        <w:bottom w:val="none" w:sz="0" w:space="0" w:color="auto"/>
        <w:right w:val="none" w:sz="0" w:space="0" w:color="auto"/>
      </w:divBdr>
    </w:div>
    <w:div w:id="205535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9379bdece0f6fb53e7b340e498348c73">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1ff5b2147879659ea1f84bb29ae43d27"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2E43E-4922-4C5E-A674-D88BC1A95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4DBF2-5BD1-4A81-A7BE-74A33714E8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3968BC-C9A2-4988-A9A4-CAFB9A51B6AF}">
  <ds:schemaRefs>
    <ds:schemaRef ds:uri="http://schemas.microsoft.com/sharepoint/v3/contenttype/forms"/>
  </ds:schemaRefs>
</ds:datastoreItem>
</file>

<file path=customXml/itemProps4.xml><?xml version="1.0" encoding="utf-8"?>
<ds:datastoreItem xmlns:ds="http://schemas.openxmlformats.org/officeDocument/2006/customXml" ds:itemID="{052C3E8D-2C15-4A39-9C59-EEDCC91782D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139376</vt:lpwstr>
  </property>
  <property fmtid="{D5CDD505-2E9C-101B-9397-08002B2CF9AE}" pid="4" name="OptimizationTime">
    <vt:lpwstr>20210223_2053</vt:lpwstr>
  </property>
</Properties>
</file>

<file path=docProps/app.xml><?xml version="1.0" encoding="utf-8"?>
<Properties xmlns="http://schemas.openxmlformats.org/officeDocument/2006/extended-properties" xmlns:vt="http://schemas.openxmlformats.org/officeDocument/2006/docPropsVTypes">
  <Template>Normal.dotm</Template>
  <TotalTime>458</TotalTime>
  <Pages>37</Pages>
  <Words>9827</Words>
  <Characters>56018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Wassachol Wiriyasakulsuk</dc:creator>
  <cp:keywords/>
  <dc:description/>
  <cp:lastModifiedBy>Preeyanan Nasingbuth</cp:lastModifiedBy>
  <cp:revision>172</cp:revision>
  <cp:lastPrinted>2021-02-23T11:15:00Z</cp:lastPrinted>
  <dcterms:created xsi:type="dcterms:W3CDTF">2021-02-13T05:19:00Z</dcterms:created>
  <dcterms:modified xsi:type="dcterms:W3CDTF">2021-02-23T11:15:00Z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