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FA04D" w14:textId="77777777" w:rsidR="00854E66" w:rsidRPr="00480B32" w:rsidRDefault="00854E66" w:rsidP="00EF7909">
      <w:pPr>
        <w:spacing w:line="240" w:lineRule="atLeast"/>
        <w:ind w:right="45"/>
        <w:jc w:val="center"/>
        <w:rPr>
          <w:b/>
          <w:bCs/>
          <w:sz w:val="40"/>
          <w:szCs w:val="40"/>
          <w:lang w:val="en-US"/>
        </w:rPr>
      </w:pPr>
    </w:p>
    <w:p w14:paraId="1BB59F2A" w14:textId="77777777" w:rsidR="00854E66" w:rsidRPr="00480B32" w:rsidRDefault="00854E66" w:rsidP="00EF7909">
      <w:pPr>
        <w:spacing w:line="240" w:lineRule="atLeast"/>
        <w:ind w:right="45"/>
        <w:jc w:val="center"/>
        <w:rPr>
          <w:b/>
          <w:bCs/>
          <w:sz w:val="40"/>
          <w:szCs w:val="40"/>
          <w:lang w:val="en-US"/>
        </w:rPr>
      </w:pPr>
    </w:p>
    <w:tbl>
      <w:tblPr>
        <w:tblW w:w="0" w:type="auto"/>
        <w:tblLayout w:type="fixed"/>
        <w:tblLook w:val="01E0" w:firstRow="1" w:lastRow="1" w:firstColumn="1" w:lastColumn="1" w:noHBand="0" w:noVBand="0"/>
      </w:tblPr>
      <w:tblGrid>
        <w:gridCol w:w="1278"/>
        <w:gridCol w:w="270"/>
        <w:gridCol w:w="7920"/>
      </w:tblGrid>
      <w:tr w:rsidR="007B3D2F" w:rsidRPr="00C576D2" w14:paraId="436CFD10" w14:textId="77777777" w:rsidTr="00720DF6">
        <w:tc>
          <w:tcPr>
            <w:tcW w:w="1278" w:type="dxa"/>
          </w:tcPr>
          <w:p w14:paraId="6AA89434" w14:textId="77777777" w:rsidR="007B3D2F" w:rsidRPr="00C576D2" w:rsidRDefault="007B3D2F" w:rsidP="00EF7909">
            <w:pPr>
              <w:pStyle w:val="TOC2"/>
              <w:rPr>
                <w:b/>
                <w:bCs/>
              </w:rPr>
            </w:pPr>
            <w:r w:rsidRPr="00C576D2">
              <w:rPr>
                <w:b/>
                <w:bCs/>
              </w:rPr>
              <w:t>Note</w:t>
            </w:r>
          </w:p>
        </w:tc>
        <w:tc>
          <w:tcPr>
            <w:tcW w:w="270" w:type="dxa"/>
          </w:tcPr>
          <w:p w14:paraId="604A7371" w14:textId="77777777" w:rsidR="007B3D2F" w:rsidRPr="00C576D2" w:rsidRDefault="007B3D2F" w:rsidP="00EF7909">
            <w:pPr>
              <w:pStyle w:val="TOC2"/>
              <w:rPr>
                <w:b/>
                <w:bCs/>
              </w:rPr>
            </w:pPr>
          </w:p>
        </w:tc>
        <w:tc>
          <w:tcPr>
            <w:tcW w:w="7920" w:type="dxa"/>
          </w:tcPr>
          <w:p w14:paraId="233BAD1D" w14:textId="77777777" w:rsidR="007B3D2F" w:rsidRPr="00C576D2" w:rsidRDefault="007B3D2F" w:rsidP="00EF7909">
            <w:pPr>
              <w:pStyle w:val="TOC2"/>
              <w:rPr>
                <w:b/>
                <w:bCs/>
              </w:rPr>
            </w:pPr>
            <w:r w:rsidRPr="00C576D2">
              <w:rPr>
                <w:b/>
                <w:bCs/>
              </w:rPr>
              <w:t>Contents</w:t>
            </w:r>
          </w:p>
        </w:tc>
      </w:tr>
      <w:tr w:rsidR="007B3D2F" w:rsidRPr="00C576D2" w14:paraId="35ED8898" w14:textId="77777777" w:rsidTr="00720DF6">
        <w:tc>
          <w:tcPr>
            <w:tcW w:w="1278" w:type="dxa"/>
          </w:tcPr>
          <w:p w14:paraId="47352C3F" w14:textId="77777777" w:rsidR="007B3D2F" w:rsidRPr="00C576D2" w:rsidRDefault="007B3D2F" w:rsidP="00EF7909">
            <w:pPr>
              <w:spacing w:line="240" w:lineRule="auto"/>
            </w:pPr>
          </w:p>
        </w:tc>
        <w:tc>
          <w:tcPr>
            <w:tcW w:w="270" w:type="dxa"/>
          </w:tcPr>
          <w:p w14:paraId="5DEF5A21" w14:textId="77777777" w:rsidR="007B3D2F" w:rsidRPr="00C576D2" w:rsidRDefault="007B3D2F" w:rsidP="00EF7909">
            <w:pPr>
              <w:pStyle w:val="TOC2"/>
            </w:pPr>
          </w:p>
        </w:tc>
        <w:tc>
          <w:tcPr>
            <w:tcW w:w="7920" w:type="dxa"/>
          </w:tcPr>
          <w:p w14:paraId="42619DBF" w14:textId="77777777" w:rsidR="007B3D2F" w:rsidRPr="00C576D2" w:rsidRDefault="007B3D2F" w:rsidP="00EF7909">
            <w:pPr>
              <w:pStyle w:val="TOC2"/>
            </w:pPr>
          </w:p>
        </w:tc>
      </w:tr>
      <w:tr w:rsidR="007B3D2F" w:rsidRPr="00C576D2" w14:paraId="3E4E383B" w14:textId="77777777" w:rsidTr="00720DF6">
        <w:tc>
          <w:tcPr>
            <w:tcW w:w="1278" w:type="dxa"/>
          </w:tcPr>
          <w:p w14:paraId="749E11BF" w14:textId="77777777" w:rsidR="007B3D2F" w:rsidRPr="00C576D2" w:rsidRDefault="007B3D2F" w:rsidP="00EF7909">
            <w:pPr>
              <w:pStyle w:val="TOC2"/>
            </w:pPr>
            <w:r w:rsidRPr="00C576D2">
              <w:t>1</w:t>
            </w:r>
          </w:p>
        </w:tc>
        <w:tc>
          <w:tcPr>
            <w:tcW w:w="270" w:type="dxa"/>
          </w:tcPr>
          <w:p w14:paraId="6F1BC71E" w14:textId="77777777" w:rsidR="007B3D2F" w:rsidRPr="00C576D2" w:rsidRDefault="007B3D2F" w:rsidP="00EF7909">
            <w:pPr>
              <w:pStyle w:val="TOC2"/>
            </w:pPr>
          </w:p>
        </w:tc>
        <w:tc>
          <w:tcPr>
            <w:tcW w:w="7920" w:type="dxa"/>
          </w:tcPr>
          <w:p w14:paraId="17B2B81F" w14:textId="77777777" w:rsidR="007B3D2F" w:rsidRPr="00C576D2" w:rsidRDefault="007B3D2F" w:rsidP="00EF7909">
            <w:pPr>
              <w:pStyle w:val="TOC2"/>
            </w:pPr>
            <w:r w:rsidRPr="00C576D2">
              <w:t>General information</w:t>
            </w:r>
          </w:p>
        </w:tc>
      </w:tr>
      <w:tr w:rsidR="007B3D2F" w:rsidRPr="00C576D2" w14:paraId="38BA44E6" w14:textId="77777777" w:rsidTr="00720DF6">
        <w:tc>
          <w:tcPr>
            <w:tcW w:w="1278" w:type="dxa"/>
          </w:tcPr>
          <w:p w14:paraId="59D00766" w14:textId="77777777" w:rsidR="007B3D2F" w:rsidRPr="00C576D2" w:rsidRDefault="007B3D2F" w:rsidP="00EF7909">
            <w:pPr>
              <w:pStyle w:val="TOC2"/>
            </w:pPr>
            <w:r w:rsidRPr="00C576D2">
              <w:t>2</w:t>
            </w:r>
          </w:p>
        </w:tc>
        <w:tc>
          <w:tcPr>
            <w:tcW w:w="270" w:type="dxa"/>
          </w:tcPr>
          <w:p w14:paraId="1CB8B756" w14:textId="77777777" w:rsidR="007B3D2F" w:rsidRPr="00C576D2" w:rsidRDefault="007B3D2F" w:rsidP="00EF7909">
            <w:pPr>
              <w:pStyle w:val="TOC2"/>
            </w:pPr>
          </w:p>
        </w:tc>
        <w:tc>
          <w:tcPr>
            <w:tcW w:w="7920" w:type="dxa"/>
          </w:tcPr>
          <w:p w14:paraId="755E2B91" w14:textId="77777777" w:rsidR="007B3D2F" w:rsidRPr="00C576D2" w:rsidRDefault="007B3D2F" w:rsidP="00EF7909">
            <w:pPr>
              <w:pStyle w:val="index"/>
              <w:tabs>
                <w:tab w:val="clear" w:pos="680"/>
                <w:tab w:val="clear" w:pos="1134"/>
                <w:tab w:val="num" w:pos="747"/>
                <w:tab w:val="num" w:pos="1170"/>
              </w:tabs>
              <w:spacing w:after="0" w:line="230" w:lineRule="exact"/>
              <w:ind w:left="1170" w:hanging="1170"/>
              <w:outlineLvl w:val="0"/>
            </w:pPr>
            <w:r w:rsidRPr="00C576D2">
              <w:t>Basis of preparation of the financial statements</w:t>
            </w:r>
          </w:p>
        </w:tc>
      </w:tr>
      <w:tr w:rsidR="00DD4E68" w:rsidRPr="00C576D2" w14:paraId="72A1F745" w14:textId="77777777" w:rsidTr="00720DF6">
        <w:tc>
          <w:tcPr>
            <w:tcW w:w="1278" w:type="dxa"/>
          </w:tcPr>
          <w:p w14:paraId="5CF202B2" w14:textId="799693CD" w:rsidR="00EC3044" w:rsidRPr="00C576D2" w:rsidRDefault="00DD4E68" w:rsidP="00EF7909">
            <w:pPr>
              <w:pStyle w:val="TOC2"/>
            </w:pPr>
            <w:r w:rsidRPr="00C576D2">
              <w:t>3</w:t>
            </w:r>
          </w:p>
        </w:tc>
        <w:tc>
          <w:tcPr>
            <w:tcW w:w="270" w:type="dxa"/>
          </w:tcPr>
          <w:p w14:paraId="4B5E4A05" w14:textId="77777777" w:rsidR="00DD4E68" w:rsidRPr="00C576D2" w:rsidRDefault="00DD4E68" w:rsidP="00EF7909">
            <w:pPr>
              <w:pStyle w:val="TOC2"/>
            </w:pPr>
          </w:p>
        </w:tc>
        <w:tc>
          <w:tcPr>
            <w:tcW w:w="7920" w:type="dxa"/>
          </w:tcPr>
          <w:p w14:paraId="7B4A761C" w14:textId="73B3612D" w:rsidR="00DD4E68" w:rsidRPr="00C576D2" w:rsidRDefault="008C3D33" w:rsidP="00EF7909">
            <w:pPr>
              <w:pStyle w:val="TOC2"/>
            </w:pPr>
            <w:r w:rsidRPr="00C576D2">
              <w:t>Changes in accounting policies</w:t>
            </w:r>
          </w:p>
        </w:tc>
      </w:tr>
      <w:tr w:rsidR="00DD4E68" w:rsidRPr="00C576D2" w14:paraId="6906E259" w14:textId="77777777" w:rsidTr="00720DF6">
        <w:tc>
          <w:tcPr>
            <w:tcW w:w="1278" w:type="dxa"/>
          </w:tcPr>
          <w:p w14:paraId="4A980FDF" w14:textId="77777777" w:rsidR="00DD4E68" w:rsidRPr="00C576D2" w:rsidRDefault="00DD4E68" w:rsidP="00EF7909">
            <w:pPr>
              <w:pStyle w:val="TOC2"/>
            </w:pPr>
            <w:r w:rsidRPr="00C576D2">
              <w:t>4</w:t>
            </w:r>
          </w:p>
        </w:tc>
        <w:tc>
          <w:tcPr>
            <w:tcW w:w="270" w:type="dxa"/>
          </w:tcPr>
          <w:p w14:paraId="46A5B6F4" w14:textId="77777777" w:rsidR="00DD4E68" w:rsidRPr="00C576D2" w:rsidRDefault="00DD4E68" w:rsidP="00EF7909">
            <w:pPr>
              <w:pStyle w:val="TOC2"/>
            </w:pPr>
          </w:p>
        </w:tc>
        <w:tc>
          <w:tcPr>
            <w:tcW w:w="7920" w:type="dxa"/>
          </w:tcPr>
          <w:p w14:paraId="5E68796B" w14:textId="64D3E243" w:rsidR="00DD4E68" w:rsidRPr="00C576D2" w:rsidRDefault="000E2B46" w:rsidP="00EF7909">
            <w:pPr>
              <w:pStyle w:val="TOC2"/>
            </w:pPr>
            <w:r w:rsidRPr="00C576D2">
              <w:t>Significant accounting policies</w:t>
            </w:r>
          </w:p>
        </w:tc>
      </w:tr>
      <w:tr w:rsidR="00DD4E68" w:rsidRPr="00C576D2" w14:paraId="2EAC1AAF" w14:textId="77777777" w:rsidTr="00720DF6">
        <w:tc>
          <w:tcPr>
            <w:tcW w:w="1278" w:type="dxa"/>
          </w:tcPr>
          <w:p w14:paraId="4826606D" w14:textId="77777777" w:rsidR="00DD4E68" w:rsidRPr="00C576D2" w:rsidRDefault="00DD4E68" w:rsidP="00EF7909">
            <w:pPr>
              <w:pStyle w:val="TOC2"/>
            </w:pPr>
            <w:r w:rsidRPr="00C576D2">
              <w:t>5</w:t>
            </w:r>
          </w:p>
        </w:tc>
        <w:tc>
          <w:tcPr>
            <w:tcW w:w="270" w:type="dxa"/>
          </w:tcPr>
          <w:p w14:paraId="034E0540" w14:textId="77777777" w:rsidR="00DD4E68" w:rsidRPr="00C576D2" w:rsidRDefault="00DD4E68" w:rsidP="00EF7909">
            <w:pPr>
              <w:pStyle w:val="TOC2"/>
            </w:pPr>
          </w:p>
        </w:tc>
        <w:tc>
          <w:tcPr>
            <w:tcW w:w="7920" w:type="dxa"/>
          </w:tcPr>
          <w:p w14:paraId="632C1EF2" w14:textId="73C4188C" w:rsidR="00DD4E68" w:rsidRPr="00C576D2" w:rsidRDefault="009F7ABF" w:rsidP="00EF7909">
            <w:pPr>
              <w:pStyle w:val="TOC2"/>
            </w:pPr>
            <w:r w:rsidRPr="00C576D2">
              <w:t xml:space="preserve">Impact of </w:t>
            </w:r>
            <w:r w:rsidR="00227702" w:rsidRPr="00227702">
              <w:t>Covid</w:t>
            </w:r>
            <w:r w:rsidRPr="00C576D2">
              <w:rPr>
                <w:rFonts w:cs="Angsana New"/>
                <w:cs/>
                <w:lang w:bidi="th-TH"/>
              </w:rPr>
              <w:t>-</w:t>
            </w:r>
            <w:r w:rsidRPr="00C576D2">
              <w:t>19 Outbreak</w:t>
            </w:r>
          </w:p>
        </w:tc>
      </w:tr>
      <w:tr w:rsidR="00DD4E68" w:rsidRPr="00C576D2" w14:paraId="41ABA36D" w14:textId="77777777" w:rsidTr="00720DF6">
        <w:tc>
          <w:tcPr>
            <w:tcW w:w="1278" w:type="dxa"/>
          </w:tcPr>
          <w:p w14:paraId="1B888438" w14:textId="77777777" w:rsidR="00DD4E68" w:rsidRPr="00C576D2" w:rsidRDefault="00DD4E68" w:rsidP="00EF7909">
            <w:pPr>
              <w:pStyle w:val="TOC2"/>
            </w:pPr>
            <w:r w:rsidRPr="00C576D2">
              <w:t>6</w:t>
            </w:r>
          </w:p>
        </w:tc>
        <w:tc>
          <w:tcPr>
            <w:tcW w:w="270" w:type="dxa"/>
          </w:tcPr>
          <w:p w14:paraId="5F45073F" w14:textId="77777777" w:rsidR="00DD4E68" w:rsidRPr="00C576D2" w:rsidRDefault="00DD4E68" w:rsidP="00EF7909">
            <w:pPr>
              <w:pStyle w:val="TOC2"/>
            </w:pPr>
          </w:p>
        </w:tc>
        <w:tc>
          <w:tcPr>
            <w:tcW w:w="7920" w:type="dxa"/>
          </w:tcPr>
          <w:p w14:paraId="7633F0D9" w14:textId="0377B3B5" w:rsidR="00DD4E68" w:rsidRPr="00C576D2" w:rsidRDefault="000E2B46" w:rsidP="00EF7909">
            <w:pPr>
              <w:pStyle w:val="TOC2"/>
            </w:pPr>
            <w:r w:rsidRPr="00C576D2">
              <w:t>Related parties</w:t>
            </w:r>
          </w:p>
        </w:tc>
      </w:tr>
      <w:tr w:rsidR="00DD4E68" w:rsidRPr="00C576D2" w14:paraId="3B59C613" w14:textId="77777777" w:rsidTr="00720DF6">
        <w:tc>
          <w:tcPr>
            <w:tcW w:w="1278" w:type="dxa"/>
          </w:tcPr>
          <w:p w14:paraId="70A96A55" w14:textId="77777777" w:rsidR="00DD4E68" w:rsidRPr="00C576D2" w:rsidRDefault="00DD4E68" w:rsidP="00EF7909">
            <w:pPr>
              <w:pStyle w:val="TOC2"/>
            </w:pPr>
            <w:r w:rsidRPr="00C576D2">
              <w:t>7</w:t>
            </w:r>
          </w:p>
        </w:tc>
        <w:tc>
          <w:tcPr>
            <w:tcW w:w="270" w:type="dxa"/>
          </w:tcPr>
          <w:p w14:paraId="2E6121A3" w14:textId="77777777" w:rsidR="00DD4E68" w:rsidRPr="00C576D2" w:rsidRDefault="00DD4E68" w:rsidP="00EF7909">
            <w:pPr>
              <w:pStyle w:val="TOC2"/>
            </w:pPr>
          </w:p>
        </w:tc>
        <w:tc>
          <w:tcPr>
            <w:tcW w:w="7920" w:type="dxa"/>
          </w:tcPr>
          <w:p w14:paraId="5F542D46" w14:textId="013B7E17" w:rsidR="00DD4E68" w:rsidRPr="00C576D2" w:rsidRDefault="000E2B46" w:rsidP="00EF7909">
            <w:pPr>
              <w:pStyle w:val="TOC2"/>
            </w:pPr>
            <w:r w:rsidRPr="00C576D2">
              <w:t>Cash and cash equivalents</w:t>
            </w:r>
          </w:p>
        </w:tc>
      </w:tr>
      <w:tr w:rsidR="006B73FD" w:rsidRPr="00C576D2" w14:paraId="5AFE11AB" w14:textId="77777777" w:rsidTr="00720DF6">
        <w:tc>
          <w:tcPr>
            <w:tcW w:w="1278" w:type="dxa"/>
          </w:tcPr>
          <w:p w14:paraId="115F2B3F" w14:textId="467A64B6" w:rsidR="006B73FD" w:rsidRPr="00C576D2" w:rsidRDefault="006B73FD" w:rsidP="006B73FD">
            <w:pPr>
              <w:pStyle w:val="TOC2"/>
            </w:pPr>
            <w:r w:rsidRPr="00C576D2">
              <w:t>8</w:t>
            </w:r>
          </w:p>
        </w:tc>
        <w:tc>
          <w:tcPr>
            <w:tcW w:w="270" w:type="dxa"/>
          </w:tcPr>
          <w:p w14:paraId="0B0ADAD2" w14:textId="77777777" w:rsidR="006B73FD" w:rsidRPr="00C576D2" w:rsidRDefault="006B73FD" w:rsidP="006B73FD">
            <w:pPr>
              <w:pStyle w:val="TOC2"/>
            </w:pPr>
          </w:p>
        </w:tc>
        <w:tc>
          <w:tcPr>
            <w:tcW w:w="7920" w:type="dxa"/>
          </w:tcPr>
          <w:p w14:paraId="3A794FFB" w14:textId="0788C313" w:rsidR="006B73FD" w:rsidRPr="00C576D2" w:rsidRDefault="006B73FD" w:rsidP="006B73FD">
            <w:pPr>
              <w:pStyle w:val="TOC2"/>
            </w:pPr>
            <w:r w:rsidRPr="00C576D2">
              <w:t>Building improvements and equipment</w:t>
            </w:r>
          </w:p>
        </w:tc>
      </w:tr>
      <w:tr w:rsidR="00933469" w:rsidRPr="00C576D2" w14:paraId="566DCA68" w14:textId="77777777" w:rsidTr="00720DF6">
        <w:tc>
          <w:tcPr>
            <w:tcW w:w="1278" w:type="dxa"/>
          </w:tcPr>
          <w:p w14:paraId="7E10931A" w14:textId="607670E2" w:rsidR="00933469" w:rsidRPr="00C576D2" w:rsidRDefault="00933469" w:rsidP="00933469">
            <w:pPr>
              <w:pStyle w:val="TOC2"/>
            </w:pPr>
            <w:r w:rsidRPr="00C576D2">
              <w:t>9</w:t>
            </w:r>
          </w:p>
        </w:tc>
        <w:tc>
          <w:tcPr>
            <w:tcW w:w="270" w:type="dxa"/>
          </w:tcPr>
          <w:p w14:paraId="5CE8423B" w14:textId="77777777" w:rsidR="00933469" w:rsidRPr="00C576D2" w:rsidRDefault="00933469" w:rsidP="00933469">
            <w:pPr>
              <w:pStyle w:val="TOC2"/>
            </w:pPr>
          </w:p>
        </w:tc>
        <w:tc>
          <w:tcPr>
            <w:tcW w:w="7920" w:type="dxa"/>
          </w:tcPr>
          <w:p w14:paraId="5541BFF4" w14:textId="61527E68" w:rsidR="00933469" w:rsidRPr="00C576D2" w:rsidRDefault="00933469" w:rsidP="00933469">
            <w:pPr>
              <w:pStyle w:val="TOC2"/>
            </w:pPr>
            <w:r w:rsidRPr="00C576D2">
              <w:t>Toll road concession</w:t>
            </w:r>
          </w:p>
        </w:tc>
      </w:tr>
      <w:tr w:rsidR="00933469" w:rsidRPr="00C576D2" w14:paraId="42C30EFD" w14:textId="77777777" w:rsidTr="00720DF6">
        <w:tc>
          <w:tcPr>
            <w:tcW w:w="1278" w:type="dxa"/>
          </w:tcPr>
          <w:p w14:paraId="4CFADEA8" w14:textId="3AD574FB" w:rsidR="00933469" w:rsidRPr="00C576D2" w:rsidRDefault="00933469" w:rsidP="00933469">
            <w:pPr>
              <w:pStyle w:val="TOC2"/>
            </w:pPr>
            <w:r w:rsidRPr="00C576D2">
              <w:t>10</w:t>
            </w:r>
          </w:p>
        </w:tc>
        <w:tc>
          <w:tcPr>
            <w:tcW w:w="270" w:type="dxa"/>
          </w:tcPr>
          <w:p w14:paraId="4F3CBBEE" w14:textId="77777777" w:rsidR="00933469" w:rsidRPr="00C576D2" w:rsidRDefault="00933469" w:rsidP="00933469">
            <w:pPr>
              <w:pStyle w:val="TOC2"/>
            </w:pPr>
          </w:p>
        </w:tc>
        <w:tc>
          <w:tcPr>
            <w:tcW w:w="7920" w:type="dxa"/>
          </w:tcPr>
          <w:p w14:paraId="68027EB0" w14:textId="34C8383E" w:rsidR="00933469" w:rsidRPr="00C576D2" w:rsidRDefault="00933469" w:rsidP="00933469">
            <w:pPr>
              <w:pStyle w:val="TOC2"/>
            </w:pPr>
            <w:r w:rsidRPr="00C576D2">
              <w:t>Interest</w:t>
            </w:r>
            <w:r w:rsidRPr="00C576D2">
              <w:rPr>
                <w:rFonts w:cs="Angsana New"/>
                <w:cs/>
                <w:lang w:bidi="th-TH"/>
              </w:rPr>
              <w:t>-</w:t>
            </w:r>
            <w:r w:rsidRPr="00C576D2">
              <w:t>bearing liabilities</w:t>
            </w:r>
          </w:p>
        </w:tc>
      </w:tr>
      <w:tr w:rsidR="00A56AAC" w:rsidRPr="00C576D2" w14:paraId="117E6AB2" w14:textId="77777777" w:rsidTr="00720DF6">
        <w:tc>
          <w:tcPr>
            <w:tcW w:w="1278" w:type="dxa"/>
          </w:tcPr>
          <w:p w14:paraId="553DD12A" w14:textId="58FE987A" w:rsidR="00A56AAC" w:rsidRPr="00C576D2" w:rsidRDefault="00A56AAC" w:rsidP="00A56AAC">
            <w:pPr>
              <w:pStyle w:val="TOC2"/>
            </w:pPr>
            <w:r w:rsidRPr="00C576D2">
              <w:t>11</w:t>
            </w:r>
          </w:p>
        </w:tc>
        <w:tc>
          <w:tcPr>
            <w:tcW w:w="270" w:type="dxa"/>
          </w:tcPr>
          <w:p w14:paraId="3F8E1565" w14:textId="77777777" w:rsidR="00A56AAC" w:rsidRPr="00C576D2" w:rsidRDefault="00A56AAC" w:rsidP="00A56AAC">
            <w:pPr>
              <w:pStyle w:val="TOC2"/>
            </w:pPr>
          </w:p>
        </w:tc>
        <w:tc>
          <w:tcPr>
            <w:tcW w:w="7920" w:type="dxa"/>
          </w:tcPr>
          <w:p w14:paraId="48D79510" w14:textId="58E1B70D" w:rsidR="00A56AAC" w:rsidRPr="00C576D2" w:rsidRDefault="00A56AAC" w:rsidP="00A56AAC">
            <w:pPr>
              <w:pStyle w:val="TOC2"/>
            </w:pPr>
            <w:r w:rsidRPr="00C576D2">
              <w:t>Non</w:t>
            </w:r>
            <w:r w:rsidRPr="00C576D2">
              <w:rPr>
                <w:rFonts w:cs="Angsana New"/>
                <w:cs/>
                <w:lang w:bidi="th-TH"/>
              </w:rPr>
              <w:t>-</w:t>
            </w:r>
            <w:r w:rsidRPr="00C576D2">
              <w:t>current provisions for employee benefits</w:t>
            </w:r>
          </w:p>
        </w:tc>
      </w:tr>
      <w:tr w:rsidR="00A56AAC" w:rsidRPr="00C576D2" w14:paraId="5C5AF911" w14:textId="77777777" w:rsidTr="00720DF6">
        <w:tc>
          <w:tcPr>
            <w:tcW w:w="1278" w:type="dxa"/>
          </w:tcPr>
          <w:p w14:paraId="5022CCB6" w14:textId="3A2C6207" w:rsidR="00A56AAC" w:rsidRPr="00C576D2" w:rsidRDefault="00A56AAC" w:rsidP="00A56AAC">
            <w:pPr>
              <w:pStyle w:val="TOC2"/>
            </w:pPr>
            <w:r w:rsidRPr="00C576D2">
              <w:t>12</w:t>
            </w:r>
          </w:p>
        </w:tc>
        <w:tc>
          <w:tcPr>
            <w:tcW w:w="270" w:type="dxa"/>
          </w:tcPr>
          <w:p w14:paraId="621442EC" w14:textId="77777777" w:rsidR="00A56AAC" w:rsidRPr="00C576D2" w:rsidRDefault="00A56AAC" w:rsidP="00A56AAC">
            <w:pPr>
              <w:pStyle w:val="TOC2"/>
            </w:pPr>
          </w:p>
        </w:tc>
        <w:tc>
          <w:tcPr>
            <w:tcW w:w="7920" w:type="dxa"/>
          </w:tcPr>
          <w:p w14:paraId="3E584BA6" w14:textId="66384ADB" w:rsidR="00A56AAC" w:rsidRPr="00C576D2" w:rsidRDefault="00A56AAC" w:rsidP="00A56AAC">
            <w:pPr>
              <w:pStyle w:val="TOC2"/>
            </w:pPr>
            <w:r w:rsidRPr="00C576D2">
              <w:t>Provision for maintenance of toll road</w:t>
            </w:r>
          </w:p>
        </w:tc>
      </w:tr>
      <w:tr w:rsidR="00A56AAC" w:rsidRPr="00C576D2" w14:paraId="4956C189" w14:textId="77777777" w:rsidTr="00720DF6">
        <w:tc>
          <w:tcPr>
            <w:tcW w:w="1278" w:type="dxa"/>
          </w:tcPr>
          <w:p w14:paraId="2911F23F" w14:textId="53B97AFC" w:rsidR="00A56AAC" w:rsidRPr="00C576D2" w:rsidRDefault="00A56AAC" w:rsidP="00A56AAC">
            <w:pPr>
              <w:pStyle w:val="TOC2"/>
            </w:pPr>
            <w:r w:rsidRPr="00C576D2">
              <w:t>13</w:t>
            </w:r>
          </w:p>
        </w:tc>
        <w:tc>
          <w:tcPr>
            <w:tcW w:w="270" w:type="dxa"/>
          </w:tcPr>
          <w:p w14:paraId="30871209" w14:textId="77777777" w:rsidR="00A56AAC" w:rsidRPr="00C576D2" w:rsidRDefault="00A56AAC" w:rsidP="00A56AAC">
            <w:pPr>
              <w:pStyle w:val="TOC2"/>
            </w:pPr>
          </w:p>
        </w:tc>
        <w:tc>
          <w:tcPr>
            <w:tcW w:w="7920" w:type="dxa"/>
          </w:tcPr>
          <w:p w14:paraId="48CBB11F" w14:textId="189CAB4C" w:rsidR="00A56AAC" w:rsidRPr="00C576D2" w:rsidRDefault="00A56AAC" w:rsidP="00A56AAC">
            <w:pPr>
              <w:pStyle w:val="TOC2"/>
            </w:pPr>
            <w:r w:rsidRPr="00C576D2">
              <w:t>Share capital</w:t>
            </w:r>
          </w:p>
        </w:tc>
      </w:tr>
      <w:tr w:rsidR="00A56AAC" w:rsidRPr="00C576D2" w14:paraId="45F8C6E5" w14:textId="77777777" w:rsidTr="00720DF6">
        <w:tc>
          <w:tcPr>
            <w:tcW w:w="1278" w:type="dxa"/>
          </w:tcPr>
          <w:p w14:paraId="204B855B" w14:textId="0DB00A97" w:rsidR="00A56AAC" w:rsidRPr="00C576D2" w:rsidRDefault="00A56AAC" w:rsidP="00A56AAC">
            <w:pPr>
              <w:pStyle w:val="TOC2"/>
            </w:pPr>
            <w:r w:rsidRPr="00C576D2">
              <w:t>14</w:t>
            </w:r>
          </w:p>
        </w:tc>
        <w:tc>
          <w:tcPr>
            <w:tcW w:w="270" w:type="dxa"/>
          </w:tcPr>
          <w:p w14:paraId="0C47ACB5" w14:textId="77777777" w:rsidR="00A56AAC" w:rsidRPr="00C576D2" w:rsidRDefault="00A56AAC" w:rsidP="00A56AAC">
            <w:pPr>
              <w:pStyle w:val="TOC2"/>
            </w:pPr>
          </w:p>
        </w:tc>
        <w:tc>
          <w:tcPr>
            <w:tcW w:w="7920" w:type="dxa"/>
          </w:tcPr>
          <w:p w14:paraId="34B95B85" w14:textId="4D644020" w:rsidR="00A56AAC" w:rsidRPr="00C576D2" w:rsidRDefault="00A56AAC" w:rsidP="00A56AAC">
            <w:pPr>
              <w:pStyle w:val="TOC2"/>
            </w:pPr>
            <w:r w:rsidRPr="00C576D2">
              <w:t>Reserves</w:t>
            </w:r>
          </w:p>
        </w:tc>
      </w:tr>
      <w:tr w:rsidR="00A56AAC" w:rsidRPr="00C576D2" w14:paraId="79B67F47" w14:textId="77777777" w:rsidTr="00720DF6">
        <w:tc>
          <w:tcPr>
            <w:tcW w:w="1278" w:type="dxa"/>
          </w:tcPr>
          <w:p w14:paraId="73F32744" w14:textId="3592EBB1" w:rsidR="00A56AAC" w:rsidRPr="00C576D2" w:rsidRDefault="00A56AAC" w:rsidP="00A56AAC">
            <w:pPr>
              <w:pStyle w:val="TOC2"/>
            </w:pPr>
            <w:r w:rsidRPr="00C576D2">
              <w:t>15</w:t>
            </w:r>
          </w:p>
        </w:tc>
        <w:tc>
          <w:tcPr>
            <w:tcW w:w="270" w:type="dxa"/>
          </w:tcPr>
          <w:p w14:paraId="52364101" w14:textId="77777777" w:rsidR="00A56AAC" w:rsidRPr="00C576D2" w:rsidRDefault="00A56AAC" w:rsidP="00A56AAC">
            <w:pPr>
              <w:pStyle w:val="TOC2"/>
            </w:pPr>
          </w:p>
        </w:tc>
        <w:tc>
          <w:tcPr>
            <w:tcW w:w="7920" w:type="dxa"/>
          </w:tcPr>
          <w:p w14:paraId="0668B363" w14:textId="19FCEA56" w:rsidR="00A56AAC" w:rsidRPr="00C576D2" w:rsidRDefault="00A56AAC" w:rsidP="00A56AAC">
            <w:pPr>
              <w:pStyle w:val="TOC2"/>
            </w:pPr>
            <w:r w:rsidRPr="00C576D2">
              <w:t>Segment information and disaggregation of revenue</w:t>
            </w:r>
          </w:p>
        </w:tc>
      </w:tr>
      <w:tr w:rsidR="00A56AAC" w:rsidRPr="00C576D2" w14:paraId="51837458" w14:textId="77777777" w:rsidTr="00720DF6">
        <w:tc>
          <w:tcPr>
            <w:tcW w:w="1278" w:type="dxa"/>
          </w:tcPr>
          <w:p w14:paraId="693DCE56" w14:textId="6068BEEA" w:rsidR="00A56AAC" w:rsidRPr="00C576D2" w:rsidRDefault="00A56AAC" w:rsidP="00A56AAC">
            <w:pPr>
              <w:pStyle w:val="TOC2"/>
            </w:pPr>
            <w:r w:rsidRPr="00C576D2">
              <w:t>16</w:t>
            </w:r>
          </w:p>
        </w:tc>
        <w:tc>
          <w:tcPr>
            <w:tcW w:w="270" w:type="dxa"/>
          </w:tcPr>
          <w:p w14:paraId="0321A9B7" w14:textId="77777777" w:rsidR="00A56AAC" w:rsidRPr="00C576D2" w:rsidRDefault="00A56AAC" w:rsidP="00A56AAC">
            <w:pPr>
              <w:pStyle w:val="TOC2"/>
            </w:pPr>
          </w:p>
        </w:tc>
        <w:tc>
          <w:tcPr>
            <w:tcW w:w="7920" w:type="dxa"/>
          </w:tcPr>
          <w:p w14:paraId="3D78773F" w14:textId="16B6AF80" w:rsidR="00A56AAC" w:rsidRPr="00C576D2" w:rsidRDefault="00A56AAC" w:rsidP="00A56AAC">
            <w:pPr>
              <w:pStyle w:val="TOC2"/>
            </w:pPr>
            <w:r w:rsidRPr="00C576D2">
              <w:t>Employee benefit expenses</w:t>
            </w:r>
          </w:p>
        </w:tc>
      </w:tr>
      <w:tr w:rsidR="00A56AAC" w:rsidRPr="00C576D2" w14:paraId="2AA19266" w14:textId="77777777" w:rsidTr="00720DF6">
        <w:tc>
          <w:tcPr>
            <w:tcW w:w="1278" w:type="dxa"/>
          </w:tcPr>
          <w:p w14:paraId="50A1B090" w14:textId="2DB0577B" w:rsidR="00A56AAC" w:rsidRPr="00C576D2" w:rsidRDefault="00A56AAC" w:rsidP="00A56AAC">
            <w:pPr>
              <w:pStyle w:val="TOC2"/>
            </w:pPr>
            <w:r w:rsidRPr="00C576D2">
              <w:t>17</w:t>
            </w:r>
          </w:p>
        </w:tc>
        <w:tc>
          <w:tcPr>
            <w:tcW w:w="270" w:type="dxa"/>
          </w:tcPr>
          <w:p w14:paraId="65FF7168" w14:textId="77777777" w:rsidR="00A56AAC" w:rsidRPr="00C576D2" w:rsidRDefault="00A56AAC" w:rsidP="00A56AAC">
            <w:pPr>
              <w:pStyle w:val="TOC2"/>
            </w:pPr>
          </w:p>
        </w:tc>
        <w:tc>
          <w:tcPr>
            <w:tcW w:w="7920" w:type="dxa"/>
          </w:tcPr>
          <w:p w14:paraId="13AE8E9B" w14:textId="79777533" w:rsidR="00A56AAC" w:rsidRPr="00C576D2" w:rsidRDefault="00A56AAC" w:rsidP="00A56AAC">
            <w:pPr>
              <w:pStyle w:val="TOC2"/>
            </w:pPr>
            <w:r w:rsidRPr="00C576D2">
              <w:t>Expenses by nature</w:t>
            </w:r>
          </w:p>
        </w:tc>
      </w:tr>
      <w:tr w:rsidR="00A56AAC" w:rsidRPr="00C576D2" w14:paraId="0E835245" w14:textId="77777777" w:rsidTr="00720DF6">
        <w:tc>
          <w:tcPr>
            <w:tcW w:w="1278" w:type="dxa"/>
          </w:tcPr>
          <w:p w14:paraId="3B133740" w14:textId="6118DBBA" w:rsidR="00A56AAC" w:rsidRPr="00C576D2" w:rsidRDefault="00A56AAC" w:rsidP="00A56AAC">
            <w:pPr>
              <w:pStyle w:val="TOC2"/>
              <w:rPr>
                <w:rFonts w:cs="Cordia New"/>
                <w:szCs w:val="28"/>
                <w:lang w:bidi="th-TH"/>
              </w:rPr>
            </w:pPr>
            <w:r w:rsidRPr="00C576D2">
              <w:t>1</w:t>
            </w:r>
            <w:r w:rsidRPr="00C576D2">
              <w:rPr>
                <w:rFonts w:cs="Angsana New"/>
                <w:szCs w:val="28"/>
                <w:lang w:val="en-US" w:bidi="th-TH"/>
              </w:rPr>
              <w:t>8</w:t>
            </w:r>
          </w:p>
        </w:tc>
        <w:tc>
          <w:tcPr>
            <w:tcW w:w="270" w:type="dxa"/>
          </w:tcPr>
          <w:p w14:paraId="6B3B5F93" w14:textId="77777777" w:rsidR="00A56AAC" w:rsidRPr="00C576D2" w:rsidRDefault="00A56AAC" w:rsidP="00A56AAC">
            <w:pPr>
              <w:pStyle w:val="TOC2"/>
            </w:pPr>
          </w:p>
        </w:tc>
        <w:tc>
          <w:tcPr>
            <w:tcW w:w="7920" w:type="dxa"/>
          </w:tcPr>
          <w:p w14:paraId="5FCE75A0" w14:textId="76D80C1A" w:rsidR="00A56AAC" w:rsidRPr="00C576D2" w:rsidRDefault="00A56AAC" w:rsidP="00A56AAC">
            <w:pPr>
              <w:pStyle w:val="TOC2"/>
            </w:pPr>
            <w:r w:rsidRPr="00C576D2">
              <w:t>Income tax</w:t>
            </w:r>
          </w:p>
        </w:tc>
      </w:tr>
      <w:tr w:rsidR="00A56AAC" w:rsidRPr="00C576D2" w14:paraId="247DC411" w14:textId="77777777" w:rsidTr="00720DF6">
        <w:tc>
          <w:tcPr>
            <w:tcW w:w="1278" w:type="dxa"/>
          </w:tcPr>
          <w:p w14:paraId="5EF7DE0E" w14:textId="11B26ACE" w:rsidR="00A56AAC" w:rsidRPr="00C576D2" w:rsidRDefault="00A56AAC" w:rsidP="00A56AAC">
            <w:pPr>
              <w:pStyle w:val="TOC2"/>
            </w:pPr>
            <w:r w:rsidRPr="00C576D2">
              <w:t>19</w:t>
            </w:r>
          </w:p>
        </w:tc>
        <w:tc>
          <w:tcPr>
            <w:tcW w:w="270" w:type="dxa"/>
          </w:tcPr>
          <w:p w14:paraId="660EB9BE" w14:textId="77777777" w:rsidR="00A56AAC" w:rsidRPr="00C576D2" w:rsidRDefault="00A56AAC" w:rsidP="00A56AAC">
            <w:pPr>
              <w:pStyle w:val="TOC2"/>
            </w:pPr>
          </w:p>
        </w:tc>
        <w:tc>
          <w:tcPr>
            <w:tcW w:w="7920" w:type="dxa"/>
          </w:tcPr>
          <w:p w14:paraId="5DF89520" w14:textId="595534E9" w:rsidR="00A56AAC" w:rsidRPr="00C576D2" w:rsidRDefault="00A56AAC" w:rsidP="00A56AAC">
            <w:pPr>
              <w:pStyle w:val="TOC2"/>
            </w:pPr>
            <w:r w:rsidRPr="00C576D2">
              <w:t>Basic earnings per share</w:t>
            </w:r>
          </w:p>
        </w:tc>
      </w:tr>
      <w:tr w:rsidR="00A56AAC" w:rsidRPr="00C576D2" w14:paraId="64224B0A" w14:textId="77777777" w:rsidTr="00720DF6">
        <w:tc>
          <w:tcPr>
            <w:tcW w:w="1278" w:type="dxa"/>
          </w:tcPr>
          <w:p w14:paraId="07D7990B" w14:textId="04B81A76" w:rsidR="00A56AAC" w:rsidRPr="00C576D2" w:rsidRDefault="00A56AAC" w:rsidP="00A56AAC">
            <w:pPr>
              <w:pStyle w:val="TOC2"/>
            </w:pPr>
            <w:r w:rsidRPr="00C576D2">
              <w:t>20</w:t>
            </w:r>
          </w:p>
        </w:tc>
        <w:tc>
          <w:tcPr>
            <w:tcW w:w="270" w:type="dxa"/>
          </w:tcPr>
          <w:p w14:paraId="7516FECE" w14:textId="77777777" w:rsidR="00A56AAC" w:rsidRPr="00C576D2" w:rsidRDefault="00A56AAC" w:rsidP="00A56AAC">
            <w:pPr>
              <w:pStyle w:val="TOC2"/>
            </w:pPr>
          </w:p>
        </w:tc>
        <w:tc>
          <w:tcPr>
            <w:tcW w:w="7920" w:type="dxa"/>
          </w:tcPr>
          <w:p w14:paraId="0E3A0D70" w14:textId="34DBA50A" w:rsidR="00A56AAC" w:rsidRPr="00C576D2" w:rsidRDefault="00A56AAC" w:rsidP="00A56AAC">
            <w:pPr>
              <w:pStyle w:val="TOC2"/>
            </w:pPr>
            <w:r w:rsidRPr="00C576D2">
              <w:t>Dividends</w:t>
            </w:r>
          </w:p>
        </w:tc>
      </w:tr>
      <w:tr w:rsidR="00A56AAC" w:rsidRPr="00C576D2" w14:paraId="5D5B43BB" w14:textId="77777777" w:rsidTr="00720DF6">
        <w:tc>
          <w:tcPr>
            <w:tcW w:w="1278" w:type="dxa"/>
          </w:tcPr>
          <w:p w14:paraId="12A5B82B" w14:textId="25DBC822" w:rsidR="00A56AAC" w:rsidRPr="00C576D2" w:rsidRDefault="00A56AAC" w:rsidP="00A56AAC">
            <w:pPr>
              <w:pStyle w:val="TOC2"/>
              <w:rPr>
                <w:rFonts w:cs="Angsana New"/>
                <w:szCs w:val="28"/>
                <w:lang w:val="en-US" w:bidi="th-TH"/>
              </w:rPr>
            </w:pPr>
            <w:r w:rsidRPr="00C576D2">
              <w:t>21</w:t>
            </w:r>
          </w:p>
        </w:tc>
        <w:tc>
          <w:tcPr>
            <w:tcW w:w="270" w:type="dxa"/>
          </w:tcPr>
          <w:p w14:paraId="7A9714EC" w14:textId="77777777" w:rsidR="00A56AAC" w:rsidRPr="00C576D2" w:rsidRDefault="00A56AAC" w:rsidP="00A56AAC">
            <w:pPr>
              <w:pStyle w:val="TOC2"/>
            </w:pPr>
          </w:p>
        </w:tc>
        <w:tc>
          <w:tcPr>
            <w:tcW w:w="7920" w:type="dxa"/>
          </w:tcPr>
          <w:p w14:paraId="110A90A2" w14:textId="695734AA" w:rsidR="00A56AAC" w:rsidRPr="00C576D2" w:rsidRDefault="00A56AAC" w:rsidP="00A56AAC">
            <w:pPr>
              <w:pStyle w:val="TOC2"/>
            </w:pPr>
            <w:r w:rsidRPr="00C576D2">
              <w:rPr>
                <w:lang w:val="en-US"/>
              </w:rPr>
              <w:t>Financial instruments</w:t>
            </w:r>
          </w:p>
        </w:tc>
      </w:tr>
      <w:tr w:rsidR="00A56AAC" w:rsidRPr="00C576D2" w14:paraId="1FF9C0CE" w14:textId="77777777" w:rsidTr="00720DF6">
        <w:tc>
          <w:tcPr>
            <w:tcW w:w="1278" w:type="dxa"/>
          </w:tcPr>
          <w:p w14:paraId="11425592" w14:textId="7B997AB8" w:rsidR="00A56AAC" w:rsidRPr="00C576D2" w:rsidRDefault="00A56AAC" w:rsidP="00A56AAC">
            <w:pPr>
              <w:pStyle w:val="TOC2"/>
              <w:rPr>
                <w:rFonts w:cs="Angsana New"/>
                <w:szCs w:val="28"/>
                <w:lang w:bidi="th-TH"/>
              </w:rPr>
            </w:pPr>
            <w:r w:rsidRPr="00C576D2">
              <w:t>22</w:t>
            </w:r>
          </w:p>
        </w:tc>
        <w:tc>
          <w:tcPr>
            <w:tcW w:w="270" w:type="dxa"/>
          </w:tcPr>
          <w:p w14:paraId="38D98673" w14:textId="77777777" w:rsidR="00A56AAC" w:rsidRPr="00C576D2" w:rsidRDefault="00A56AAC" w:rsidP="00A56AAC">
            <w:pPr>
              <w:pStyle w:val="TOC2"/>
            </w:pPr>
          </w:p>
        </w:tc>
        <w:tc>
          <w:tcPr>
            <w:tcW w:w="7920" w:type="dxa"/>
          </w:tcPr>
          <w:p w14:paraId="0C07BD67" w14:textId="518C5B43" w:rsidR="00A56AAC" w:rsidRPr="00C576D2" w:rsidRDefault="00A56AAC" w:rsidP="00A56AAC">
            <w:pPr>
              <w:pStyle w:val="TOC2"/>
            </w:pPr>
            <w:r w:rsidRPr="00C576D2">
              <w:t>Capital management</w:t>
            </w:r>
          </w:p>
        </w:tc>
      </w:tr>
      <w:tr w:rsidR="00A56AAC" w:rsidRPr="00C576D2" w14:paraId="4E70650B" w14:textId="77777777" w:rsidTr="00720DF6">
        <w:tc>
          <w:tcPr>
            <w:tcW w:w="1278" w:type="dxa"/>
          </w:tcPr>
          <w:p w14:paraId="4B667501" w14:textId="4A05D1CA" w:rsidR="00A56AAC" w:rsidRPr="00C576D2" w:rsidRDefault="00A56AAC" w:rsidP="00A56AAC">
            <w:pPr>
              <w:pStyle w:val="TOC2"/>
            </w:pPr>
            <w:r w:rsidRPr="00C576D2">
              <w:t>23</w:t>
            </w:r>
          </w:p>
        </w:tc>
        <w:tc>
          <w:tcPr>
            <w:tcW w:w="270" w:type="dxa"/>
          </w:tcPr>
          <w:p w14:paraId="34A37CDC" w14:textId="77777777" w:rsidR="00A56AAC" w:rsidRPr="00C576D2" w:rsidRDefault="00A56AAC" w:rsidP="00A56AAC">
            <w:pPr>
              <w:pStyle w:val="TOC2"/>
            </w:pPr>
          </w:p>
        </w:tc>
        <w:tc>
          <w:tcPr>
            <w:tcW w:w="7920" w:type="dxa"/>
          </w:tcPr>
          <w:p w14:paraId="7EF9C10F" w14:textId="1095FCB3" w:rsidR="00A56AAC" w:rsidRPr="00C576D2" w:rsidRDefault="00A56AAC" w:rsidP="00A56AAC">
            <w:pPr>
              <w:pStyle w:val="TOC2"/>
            </w:pPr>
            <w:r w:rsidRPr="00C576D2">
              <w:t>Commitments with non</w:t>
            </w:r>
            <w:r w:rsidRPr="00C576D2">
              <w:rPr>
                <w:rFonts w:cs="Angsana New"/>
                <w:cs/>
                <w:lang w:bidi="th-TH"/>
              </w:rPr>
              <w:t>-</w:t>
            </w:r>
            <w:r w:rsidRPr="00C576D2">
              <w:t>related parties</w:t>
            </w:r>
          </w:p>
        </w:tc>
      </w:tr>
      <w:tr w:rsidR="00A56AAC" w:rsidRPr="00C576D2" w14:paraId="5961AD92" w14:textId="77777777" w:rsidTr="00720DF6">
        <w:tc>
          <w:tcPr>
            <w:tcW w:w="1278" w:type="dxa"/>
          </w:tcPr>
          <w:p w14:paraId="48E135EE" w14:textId="5C4E106B" w:rsidR="00A56AAC" w:rsidRPr="00C576D2" w:rsidRDefault="00A56AAC" w:rsidP="00A56AAC">
            <w:pPr>
              <w:pStyle w:val="TOC2"/>
            </w:pPr>
            <w:r w:rsidRPr="00C576D2">
              <w:t>24</w:t>
            </w:r>
          </w:p>
        </w:tc>
        <w:tc>
          <w:tcPr>
            <w:tcW w:w="270" w:type="dxa"/>
          </w:tcPr>
          <w:p w14:paraId="02DECAA0" w14:textId="77777777" w:rsidR="00A56AAC" w:rsidRPr="00C576D2" w:rsidRDefault="00A56AAC" w:rsidP="00A56AAC">
            <w:pPr>
              <w:pStyle w:val="TOC2"/>
            </w:pPr>
          </w:p>
        </w:tc>
        <w:tc>
          <w:tcPr>
            <w:tcW w:w="7920" w:type="dxa"/>
          </w:tcPr>
          <w:p w14:paraId="38100377" w14:textId="650C0CF5" w:rsidR="00A56AAC" w:rsidRPr="00C576D2" w:rsidRDefault="00A56AAC" w:rsidP="00A56AAC">
            <w:pPr>
              <w:pStyle w:val="TOC2"/>
            </w:pPr>
            <w:r w:rsidRPr="00C576D2">
              <w:t>Lawsuits</w:t>
            </w:r>
          </w:p>
        </w:tc>
      </w:tr>
    </w:tbl>
    <w:p w14:paraId="5D48D693" w14:textId="77777777" w:rsidR="00854E66" w:rsidRPr="00C576D2" w:rsidRDefault="00854E66" w:rsidP="00EF7909">
      <w:pPr>
        <w:pStyle w:val="block"/>
        <w:spacing w:after="0" w:line="240" w:lineRule="atLeast"/>
        <w:ind w:left="540"/>
        <w:jc w:val="both"/>
        <w:rPr>
          <w:rFonts w:cs="Times New Roman"/>
          <w:lang w:val="en-US"/>
        </w:rPr>
      </w:pPr>
      <w:r w:rsidRPr="00C576D2">
        <w:rPr>
          <w:cs/>
          <w:lang w:val="en-US"/>
        </w:rPr>
        <w:br w:type="page"/>
      </w:r>
      <w:r w:rsidRPr="00C576D2">
        <w:rPr>
          <w:rFonts w:cs="Times New Roman"/>
          <w:lang w:val="en-US"/>
        </w:rPr>
        <w:lastRenderedPageBreak/>
        <w:t>These not</w:t>
      </w:r>
      <w:r w:rsidR="004C35C2" w:rsidRPr="00C576D2">
        <w:rPr>
          <w:rFonts w:cs="Times New Roman"/>
          <w:lang w:val="en-US"/>
        </w:rPr>
        <w:t>es form an integral part of</w:t>
      </w:r>
      <w:r w:rsidRPr="00C576D2">
        <w:rPr>
          <w:cs/>
          <w:lang w:val="en-US"/>
        </w:rPr>
        <w:t xml:space="preserve"> </w:t>
      </w:r>
      <w:r w:rsidR="00257FB5" w:rsidRPr="00C576D2">
        <w:rPr>
          <w:rFonts w:cs="Times New Roman"/>
          <w:lang w:val="en-US"/>
        </w:rPr>
        <w:t xml:space="preserve">the </w:t>
      </w:r>
      <w:r w:rsidRPr="00C576D2">
        <w:rPr>
          <w:rFonts w:cs="Times New Roman"/>
          <w:lang w:val="en-US"/>
        </w:rPr>
        <w:t>financial statements</w:t>
      </w:r>
      <w:r w:rsidRPr="00C576D2">
        <w:rPr>
          <w:cs/>
          <w:lang w:val="en-US"/>
        </w:rPr>
        <w:t>.</w:t>
      </w:r>
    </w:p>
    <w:p w14:paraId="4E5CB4F8" w14:textId="77777777" w:rsidR="00854E66" w:rsidRPr="00C576D2" w:rsidRDefault="00854E66" w:rsidP="00EF7909">
      <w:pPr>
        <w:spacing w:line="240" w:lineRule="atLeast"/>
        <w:ind w:left="540"/>
        <w:rPr>
          <w:rFonts w:cs="Times New Roman"/>
        </w:rPr>
      </w:pPr>
    </w:p>
    <w:p w14:paraId="559779B1" w14:textId="19B84E1B" w:rsidR="00854E66" w:rsidRPr="00C576D2" w:rsidRDefault="00235BE1" w:rsidP="00EF7909">
      <w:pPr>
        <w:pStyle w:val="block"/>
        <w:spacing w:after="0" w:line="240" w:lineRule="atLeast"/>
        <w:ind w:left="540"/>
        <w:jc w:val="both"/>
        <w:rPr>
          <w:rFonts w:cs="Times New Roman"/>
        </w:rPr>
      </w:pPr>
      <w:r w:rsidRPr="00C576D2">
        <w:rPr>
          <w:rFonts w:cs="Times New Roman"/>
          <w:lang w:val="en-US"/>
        </w:rPr>
        <w:t>The financial statements issued for Thai statutory and regulatory reporting purposes are prepared in the Thai language</w:t>
      </w:r>
      <w:r w:rsidRPr="00C576D2">
        <w:rPr>
          <w:cs/>
          <w:lang w:val="en-US"/>
        </w:rPr>
        <w:t xml:space="preserve">. </w:t>
      </w:r>
      <w:r w:rsidRPr="00C576D2">
        <w:rPr>
          <w:rFonts w:cs="Times New Roman"/>
          <w:lang w:val="en-US"/>
        </w:rPr>
        <w:t>These English language financial statements have been prepared from the Thai language statutory financial statements, and were approved and authori</w:t>
      </w:r>
      <w:r w:rsidR="005840A1" w:rsidRPr="00C576D2">
        <w:rPr>
          <w:rFonts w:cs="Times New Roman"/>
          <w:lang w:val="en-US"/>
        </w:rPr>
        <w:t>s</w:t>
      </w:r>
      <w:r w:rsidRPr="00C576D2">
        <w:rPr>
          <w:rFonts w:cs="Times New Roman"/>
          <w:lang w:val="en-US"/>
        </w:rPr>
        <w:t xml:space="preserve">ed for issue by the Board of Directors on </w:t>
      </w:r>
      <w:r w:rsidR="00E73A17" w:rsidRPr="00C576D2">
        <w:rPr>
          <w:rFonts w:cs="Times New Roman"/>
          <w:lang w:val="en-US"/>
        </w:rPr>
        <w:t>18</w:t>
      </w:r>
      <w:r w:rsidR="004F2D68" w:rsidRPr="00C576D2">
        <w:rPr>
          <w:snapToGrid w:val="0"/>
          <w:lang w:eastAsia="th-TH"/>
        </w:rPr>
        <w:t xml:space="preserve"> February </w:t>
      </w:r>
      <w:r w:rsidR="00B778F2" w:rsidRPr="00C576D2">
        <w:rPr>
          <w:snapToGrid w:val="0"/>
          <w:lang w:eastAsia="th-TH"/>
        </w:rPr>
        <w:t>20</w:t>
      </w:r>
      <w:r w:rsidR="00CB2275" w:rsidRPr="00C576D2">
        <w:rPr>
          <w:snapToGrid w:val="0"/>
          <w:lang w:eastAsia="th-TH"/>
        </w:rPr>
        <w:t>20</w:t>
      </w:r>
      <w:r w:rsidR="00B778F2" w:rsidRPr="00C576D2">
        <w:rPr>
          <w:snapToGrid w:val="0"/>
          <w:cs/>
          <w:lang w:eastAsia="th-TH"/>
        </w:rPr>
        <w:t>.</w:t>
      </w:r>
    </w:p>
    <w:p w14:paraId="2F244ED9" w14:textId="77777777" w:rsidR="00854E66" w:rsidRPr="00C576D2" w:rsidRDefault="00854E66" w:rsidP="00EF7909">
      <w:pPr>
        <w:spacing w:line="240" w:lineRule="atLeast"/>
        <w:ind w:left="540" w:right="45"/>
        <w:rPr>
          <w:rFonts w:cs="Times New Roman"/>
          <w:lang w:val="en-US"/>
        </w:rPr>
      </w:pPr>
    </w:p>
    <w:p w14:paraId="204E294C" w14:textId="77777777" w:rsidR="00470F32" w:rsidRPr="00C576D2" w:rsidRDefault="00470F32"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General information</w:t>
      </w:r>
    </w:p>
    <w:p w14:paraId="36F83B53" w14:textId="77777777" w:rsidR="00854E66" w:rsidRPr="00C576D2" w:rsidRDefault="00854E66" w:rsidP="00EF7909">
      <w:pPr>
        <w:spacing w:line="240" w:lineRule="atLeast"/>
        <w:ind w:left="540" w:right="45"/>
        <w:jc w:val="both"/>
        <w:rPr>
          <w:rFonts w:cs="Times New Roman"/>
          <w:lang w:val="en-US"/>
        </w:rPr>
      </w:pPr>
    </w:p>
    <w:p w14:paraId="6C08B445" w14:textId="6EF0F2C1" w:rsidR="00854E66" w:rsidRPr="00C576D2" w:rsidRDefault="00854E66" w:rsidP="00EF7909">
      <w:pPr>
        <w:pStyle w:val="block"/>
        <w:spacing w:after="0" w:line="240" w:lineRule="atLeast"/>
        <w:ind w:left="540"/>
        <w:jc w:val="thaiDistribute"/>
        <w:rPr>
          <w:rFonts w:cs="Times New Roman"/>
          <w:lang w:val="en-US"/>
        </w:rPr>
      </w:pPr>
      <w:r w:rsidRPr="00C576D2">
        <w:rPr>
          <w:rFonts w:cs="Times New Roman"/>
          <w:lang w:val="en-US"/>
        </w:rPr>
        <w:t xml:space="preserve">Don Muang Tollway Public Company Limited, the </w:t>
      </w:r>
      <w:r w:rsidRPr="00C576D2">
        <w:rPr>
          <w:cs/>
          <w:lang w:val="en-US"/>
        </w:rPr>
        <w:t>“</w:t>
      </w:r>
      <w:r w:rsidRPr="00C576D2">
        <w:rPr>
          <w:rFonts w:cs="Times New Roman"/>
          <w:lang w:val="en-US"/>
        </w:rPr>
        <w:t>Company</w:t>
      </w:r>
      <w:r w:rsidRPr="00C576D2">
        <w:rPr>
          <w:cs/>
          <w:lang w:val="en-US"/>
        </w:rPr>
        <w:t>”</w:t>
      </w:r>
      <w:r w:rsidRPr="00C576D2">
        <w:rPr>
          <w:rFonts w:cs="Times New Roman"/>
          <w:lang w:val="en-US"/>
        </w:rPr>
        <w:t>, is incorporated in Thailand</w:t>
      </w:r>
      <w:r w:rsidR="00E048D7" w:rsidRPr="00C576D2">
        <w:rPr>
          <w:cs/>
          <w:lang w:val="en-US"/>
        </w:rPr>
        <w:t>.</w:t>
      </w:r>
      <w:r w:rsidRPr="00C576D2">
        <w:rPr>
          <w:cs/>
          <w:lang w:val="en-US"/>
        </w:rPr>
        <w:t xml:space="preserve"> </w:t>
      </w:r>
      <w:r w:rsidR="00E048D7" w:rsidRPr="00C576D2">
        <w:rPr>
          <w:rFonts w:cs="Times New Roman"/>
          <w:lang w:val="en-US"/>
        </w:rPr>
        <w:t>The Company</w:t>
      </w:r>
      <w:r w:rsidR="00E048D7" w:rsidRPr="00C576D2">
        <w:rPr>
          <w:cs/>
          <w:lang w:val="en-US"/>
        </w:rPr>
        <w:t>’</w:t>
      </w:r>
      <w:r w:rsidR="00E048D7" w:rsidRPr="00C576D2">
        <w:rPr>
          <w:rFonts w:cs="Times New Roman"/>
          <w:lang w:val="en-US"/>
        </w:rPr>
        <w:t>s</w:t>
      </w:r>
      <w:r w:rsidRPr="00C576D2">
        <w:rPr>
          <w:rFonts w:cs="Times New Roman"/>
          <w:lang w:val="en-US"/>
        </w:rPr>
        <w:t xml:space="preserve"> register</w:t>
      </w:r>
      <w:r w:rsidR="009C04E2" w:rsidRPr="00C576D2">
        <w:rPr>
          <w:rFonts w:cs="Times New Roman"/>
          <w:lang w:val="en-US"/>
        </w:rPr>
        <w:t>ed office at 40</w:t>
      </w:r>
      <w:r w:rsidR="009C04E2" w:rsidRPr="00C576D2">
        <w:rPr>
          <w:cs/>
          <w:lang w:val="en-US"/>
        </w:rPr>
        <w:t>/</w:t>
      </w:r>
      <w:r w:rsidR="009C04E2" w:rsidRPr="00C576D2">
        <w:rPr>
          <w:rFonts w:cs="Times New Roman"/>
          <w:lang w:val="en-US"/>
        </w:rPr>
        <w:t>40, Viphavadi</w:t>
      </w:r>
      <w:r w:rsidR="009C04E2" w:rsidRPr="00C576D2">
        <w:rPr>
          <w:cs/>
          <w:lang w:val="en-US"/>
        </w:rPr>
        <w:t>-</w:t>
      </w:r>
      <w:r w:rsidRPr="00C576D2">
        <w:rPr>
          <w:rFonts w:cs="Times New Roman"/>
          <w:lang w:val="en-US"/>
        </w:rPr>
        <w:t>Rangsit Road, Sanambin</w:t>
      </w:r>
      <w:r w:rsidR="0003451C" w:rsidRPr="00C576D2">
        <w:rPr>
          <w:rFonts w:cs="Times New Roman"/>
          <w:lang w:val="en-US"/>
        </w:rPr>
        <w:t xml:space="preserve"> sub</w:t>
      </w:r>
      <w:r w:rsidR="0003451C" w:rsidRPr="00C576D2">
        <w:rPr>
          <w:cs/>
          <w:lang w:val="en-US"/>
        </w:rPr>
        <w:t>-</w:t>
      </w:r>
      <w:r w:rsidR="0003451C" w:rsidRPr="00C576D2">
        <w:rPr>
          <w:rFonts w:cs="Times New Roman"/>
          <w:lang w:val="en-US"/>
        </w:rPr>
        <w:t>district</w:t>
      </w:r>
      <w:r w:rsidRPr="00C576D2">
        <w:rPr>
          <w:rFonts w:cs="Times New Roman"/>
          <w:lang w:val="en-US"/>
        </w:rPr>
        <w:t>, Don Muang district, Bangkok</w:t>
      </w:r>
      <w:r w:rsidRPr="00C576D2">
        <w:rPr>
          <w:cs/>
          <w:lang w:val="en-US"/>
        </w:rPr>
        <w:t>.</w:t>
      </w:r>
    </w:p>
    <w:p w14:paraId="24F8A218" w14:textId="77777777" w:rsidR="00854E66" w:rsidRPr="00C576D2" w:rsidRDefault="00854E66" w:rsidP="00EF7909">
      <w:pPr>
        <w:pStyle w:val="block"/>
        <w:spacing w:after="0" w:line="240" w:lineRule="atLeast"/>
        <w:ind w:left="540"/>
        <w:jc w:val="thaiDistribute"/>
        <w:rPr>
          <w:rFonts w:cs="Times New Roman"/>
          <w:lang w:val="en-US"/>
        </w:rPr>
      </w:pPr>
    </w:p>
    <w:p w14:paraId="716F4344" w14:textId="6DA34B3A" w:rsidR="00854E66" w:rsidRPr="00C576D2" w:rsidRDefault="00854E66" w:rsidP="00EF7909">
      <w:pPr>
        <w:pStyle w:val="block"/>
        <w:spacing w:after="0" w:line="240" w:lineRule="atLeast"/>
        <w:ind w:left="540"/>
        <w:jc w:val="thaiDistribute"/>
        <w:rPr>
          <w:rFonts w:cs="Times New Roman"/>
          <w:lang w:val="en-US"/>
        </w:rPr>
      </w:pPr>
      <w:r w:rsidRPr="00C576D2">
        <w:rPr>
          <w:rFonts w:cs="Times New Roman"/>
          <w:lang w:val="en-US"/>
        </w:rPr>
        <w:t>The Company</w:t>
      </w:r>
      <w:r w:rsidRPr="00C576D2">
        <w:rPr>
          <w:cs/>
          <w:lang w:val="en-US"/>
        </w:rPr>
        <w:t>’</w:t>
      </w:r>
      <w:r w:rsidRPr="00C576D2">
        <w:rPr>
          <w:rFonts w:cs="Times New Roman"/>
          <w:lang w:val="en-US"/>
        </w:rPr>
        <w:t>s major share</w:t>
      </w:r>
      <w:r w:rsidR="00110E13" w:rsidRPr="00C576D2">
        <w:rPr>
          <w:rFonts w:cs="Times New Roman"/>
          <w:lang w:val="en-US"/>
        </w:rPr>
        <w:t>holders during the financial</w:t>
      </w:r>
      <w:r w:rsidR="00110E13" w:rsidRPr="00C576D2">
        <w:rPr>
          <w:rFonts w:cstheme="minorBidi" w:hint="cs"/>
          <w:cs/>
          <w:lang w:val="en-US"/>
        </w:rPr>
        <w:t xml:space="preserve"> </w:t>
      </w:r>
      <w:r w:rsidR="00110E13" w:rsidRPr="00C576D2">
        <w:rPr>
          <w:rFonts w:cstheme="minorBidi"/>
          <w:lang w:val="en-US"/>
        </w:rPr>
        <w:t>year</w:t>
      </w:r>
      <w:r w:rsidR="00923AD9" w:rsidRPr="00C576D2">
        <w:rPr>
          <w:rFonts w:cs="Times New Roman"/>
          <w:lang w:val="en-US"/>
        </w:rPr>
        <w:t xml:space="preserve"> were Phanichewa Group </w:t>
      </w:r>
      <w:r w:rsidR="00923AD9" w:rsidRPr="00C576D2">
        <w:rPr>
          <w:cs/>
          <w:lang w:val="en-US"/>
        </w:rPr>
        <w:t>(</w:t>
      </w:r>
      <w:r w:rsidR="00923AD9" w:rsidRPr="00C576D2">
        <w:rPr>
          <w:rFonts w:cs="Times New Roman"/>
          <w:lang w:val="en-US"/>
        </w:rPr>
        <w:t>37</w:t>
      </w:r>
      <w:r w:rsidR="00923AD9" w:rsidRPr="00C576D2">
        <w:rPr>
          <w:cs/>
          <w:lang w:val="en-US"/>
        </w:rPr>
        <w:t>.</w:t>
      </w:r>
      <w:r w:rsidR="00923AD9" w:rsidRPr="00C576D2">
        <w:rPr>
          <w:rFonts w:cs="Times New Roman"/>
          <w:lang w:val="en-US"/>
        </w:rPr>
        <w:t>06</w:t>
      </w:r>
      <w:r w:rsidRPr="00C576D2">
        <w:rPr>
          <w:cs/>
          <w:lang w:val="en-US"/>
        </w:rPr>
        <w:t xml:space="preserve">% </w:t>
      </w:r>
      <w:r w:rsidRPr="00C576D2">
        <w:rPr>
          <w:rFonts w:cs="Times New Roman"/>
          <w:lang w:val="en-US"/>
        </w:rPr>
        <w:t>shareholding</w:t>
      </w:r>
      <w:r w:rsidRPr="00C576D2">
        <w:rPr>
          <w:cs/>
          <w:lang w:val="en-US"/>
        </w:rPr>
        <w:t>)</w:t>
      </w:r>
      <w:r w:rsidRPr="00C576D2">
        <w:rPr>
          <w:rFonts w:cs="Times New Roman"/>
          <w:lang w:val="en-US"/>
        </w:rPr>
        <w:t xml:space="preserve">, AIF Toll Roads Holding </w:t>
      </w:r>
      <w:r w:rsidRPr="00C576D2">
        <w:rPr>
          <w:cs/>
          <w:lang w:val="en-US"/>
        </w:rPr>
        <w:t>(</w:t>
      </w:r>
      <w:r w:rsidRPr="00C576D2">
        <w:rPr>
          <w:rFonts w:cs="Times New Roman"/>
          <w:lang w:val="en-US"/>
        </w:rPr>
        <w:t>Thailand</w:t>
      </w:r>
      <w:r w:rsidRPr="00C576D2">
        <w:rPr>
          <w:cs/>
          <w:lang w:val="en-US"/>
        </w:rPr>
        <w:t xml:space="preserve">) </w:t>
      </w:r>
      <w:r w:rsidRPr="00C576D2">
        <w:rPr>
          <w:rFonts w:cs="Times New Roman"/>
          <w:lang w:val="en-US"/>
        </w:rPr>
        <w:t xml:space="preserve">Limited </w:t>
      </w:r>
      <w:r w:rsidRPr="00C576D2">
        <w:rPr>
          <w:cs/>
          <w:lang w:val="en-US"/>
        </w:rPr>
        <w:t>(</w:t>
      </w:r>
      <w:r w:rsidRPr="00C576D2">
        <w:rPr>
          <w:rFonts w:cs="Times New Roman"/>
          <w:lang w:val="en-US"/>
        </w:rPr>
        <w:t>29</w:t>
      </w:r>
      <w:r w:rsidRPr="00C576D2">
        <w:rPr>
          <w:cs/>
          <w:lang w:val="en-US"/>
        </w:rPr>
        <w:t>.</w:t>
      </w:r>
      <w:r w:rsidRPr="00C576D2">
        <w:rPr>
          <w:rFonts w:cs="Times New Roman"/>
          <w:lang w:val="en-US"/>
        </w:rPr>
        <w:t>45</w:t>
      </w:r>
      <w:r w:rsidRPr="00C576D2">
        <w:rPr>
          <w:cs/>
          <w:lang w:val="en-US"/>
        </w:rPr>
        <w:t xml:space="preserve">% </w:t>
      </w:r>
      <w:r w:rsidRPr="00C576D2">
        <w:rPr>
          <w:rFonts w:cs="Times New Roman"/>
          <w:lang w:val="en-US"/>
        </w:rPr>
        <w:t>shareholding</w:t>
      </w:r>
      <w:r w:rsidRPr="00C576D2">
        <w:rPr>
          <w:cs/>
          <w:lang w:val="en-US"/>
        </w:rPr>
        <w:t>)</w:t>
      </w:r>
      <w:r w:rsidRPr="00C576D2">
        <w:rPr>
          <w:rFonts w:cs="Times New Roman"/>
          <w:lang w:val="en-US"/>
        </w:rPr>
        <w:t>,</w:t>
      </w:r>
      <w:r w:rsidRPr="00C576D2">
        <w:rPr>
          <w:cs/>
          <w:lang w:val="en-US"/>
        </w:rPr>
        <w:t xml:space="preserve"> </w:t>
      </w:r>
      <w:r w:rsidRPr="00C576D2">
        <w:rPr>
          <w:rFonts w:cs="Times New Roman"/>
        </w:rPr>
        <w:t xml:space="preserve">which </w:t>
      </w:r>
      <w:r w:rsidR="00815F47" w:rsidRPr="00C576D2">
        <w:rPr>
          <w:rFonts w:cs="Times New Roman"/>
        </w:rPr>
        <w:t>was</w:t>
      </w:r>
      <w:r w:rsidRPr="00C576D2">
        <w:rPr>
          <w:cs/>
          <w:lang w:val="en-US"/>
        </w:rPr>
        <w:t xml:space="preserve"> </w:t>
      </w:r>
      <w:r w:rsidRPr="00C576D2">
        <w:rPr>
          <w:rFonts w:cs="Times New Roman"/>
          <w:lang w:val="en-US"/>
        </w:rPr>
        <w:t>incorporated in Thailand</w:t>
      </w:r>
      <w:r w:rsidR="004C35C2" w:rsidRPr="00C576D2">
        <w:rPr>
          <w:rFonts w:cs="Times New Roman"/>
          <w:lang w:val="en-US"/>
        </w:rPr>
        <w:t>,</w:t>
      </w:r>
      <w:r w:rsidRPr="00C576D2">
        <w:rPr>
          <w:rFonts w:cs="Times New Roman"/>
          <w:lang w:val="en-US"/>
        </w:rPr>
        <w:t xml:space="preserve"> and the Ministry of Finance </w:t>
      </w:r>
      <w:r w:rsidRPr="00C576D2">
        <w:rPr>
          <w:cs/>
          <w:lang w:val="en-US"/>
        </w:rPr>
        <w:t>(</w:t>
      </w:r>
      <w:r w:rsidRPr="00C576D2">
        <w:rPr>
          <w:rFonts w:cs="Times New Roman"/>
          <w:lang w:val="en-US"/>
        </w:rPr>
        <w:t>25</w:t>
      </w:r>
      <w:r w:rsidRPr="00C576D2">
        <w:rPr>
          <w:cs/>
          <w:lang w:val="en-US"/>
        </w:rPr>
        <w:t>.</w:t>
      </w:r>
      <w:r w:rsidRPr="00C576D2">
        <w:rPr>
          <w:rFonts w:cs="Times New Roman"/>
          <w:lang w:val="en-US"/>
        </w:rPr>
        <w:t>10</w:t>
      </w:r>
      <w:r w:rsidRPr="00C576D2">
        <w:rPr>
          <w:cs/>
          <w:lang w:val="en-US"/>
        </w:rPr>
        <w:t xml:space="preserve">% </w:t>
      </w:r>
      <w:r w:rsidRPr="00C576D2">
        <w:rPr>
          <w:rFonts w:cs="Times New Roman"/>
          <w:lang w:val="en-US"/>
        </w:rPr>
        <w:t>shareholding</w:t>
      </w:r>
      <w:r w:rsidRPr="00C576D2">
        <w:rPr>
          <w:cs/>
          <w:lang w:val="en-US"/>
        </w:rPr>
        <w:t>).</w:t>
      </w:r>
    </w:p>
    <w:p w14:paraId="54746BA8" w14:textId="77777777" w:rsidR="00854E66" w:rsidRPr="00C576D2" w:rsidRDefault="00854E66" w:rsidP="00EF7909">
      <w:pPr>
        <w:pStyle w:val="block"/>
        <w:spacing w:after="0" w:line="240" w:lineRule="atLeast"/>
        <w:ind w:left="540"/>
        <w:jc w:val="thaiDistribute"/>
        <w:rPr>
          <w:rFonts w:cs="Times New Roman"/>
          <w:lang w:val="en-US"/>
        </w:rPr>
      </w:pPr>
    </w:p>
    <w:p w14:paraId="1152F1DD" w14:textId="60E52F29" w:rsidR="00854E66" w:rsidRPr="00C576D2" w:rsidRDefault="00854E66" w:rsidP="00EF7909">
      <w:pPr>
        <w:spacing w:line="240" w:lineRule="atLeast"/>
        <w:ind w:left="540" w:right="45"/>
        <w:jc w:val="thaiDistribute"/>
        <w:rPr>
          <w:rFonts w:cs="Times New Roman"/>
          <w:lang w:val="en-US"/>
        </w:rPr>
      </w:pPr>
      <w:r w:rsidRPr="00C576D2">
        <w:rPr>
          <w:rFonts w:cs="Times New Roman"/>
          <w:shd w:val="clear" w:color="auto" w:fill="FFFFFF"/>
          <w:lang w:val="en-US"/>
        </w:rPr>
        <w:t xml:space="preserve">The principal business of the Company is providing the elevated toll road service from Din Daeng to </w:t>
      </w:r>
      <w:smartTag w:uri="urn:schemas-microsoft-com:office:smarttags" w:element="PlaceName">
        <w:smartTag w:uri="urn:schemas-microsoft-com:office:smarttags" w:element="place">
          <w:r w:rsidRPr="00C576D2">
            <w:rPr>
              <w:rFonts w:cs="Times New Roman"/>
              <w:shd w:val="clear" w:color="auto" w:fill="FFFFFF"/>
              <w:lang w:val="en-US"/>
            </w:rPr>
            <w:t>National</w:t>
          </w:r>
        </w:smartTag>
        <w:r w:rsidRPr="00C576D2">
          <w:rPr>
            <w:rFonts w:cs="Times New Roman"/>
            <w:shd w:val="clear" w:color="auto" w:fill="FFFFFF"/>
            <w:lang w:val="en-US"/>
          </w:rPr>
          <w:t xml:space="preserve"> </w:t>
        </w:r>
        <w:smartTag w:uri="urn:schemas-microsoft-com:office:smarttags" w:element="PlaceName">
          <w:r w:rsidRPr="00C576D2">
            <w:rPr>
              <w:rFonts w:cs="Times New Roman"/>
              <w:shd w:val="clear" w:color="auto" w:fill="FFFFFF"/>
              <w:lang w:val="en-US"/>
            </w:rPr>
            <w:t>Memorial</w:t>
          </w:r>
        </w:smartTag>
        <w:r w:rsidRPr="00C576D2">
          <w:rPr>
            <w:rFonts w:cs="Times New Roman"/>
            <w:shd w:val="clear" w:color="auto" w:fill="FFFFFF"/>
            <w:lang w:val="en-US"/>
          </w:rPr>
          <w:t xml:space="preserve"> </w:t>
        </w:r>
        <w:smartTag w:uri="urn:schemas-microsoft-com:office:smarttags" w:element="PlaceType">
          <w:r w:rsidRPr="00C576D2">
            <w:rPr>
              <w:rFonts w:cs="Times New Roman"/>
              <w:shd w:val="clear" w:color="auto" w:fill="FFFFFF"/>
              <w:lang w:val="en-US"/>
            </w:rPr>
            <w:t>Monument</w:t>
          </w:r>
        </w:smartTag>
      </w:smartTag>
      <w:r w:rsidR="007F2B8A" w:rsidRPr="00C576D2">
        <w:rPr>
          <w:rFonts w:cs="Times New Roman"/>
          <w:shd w:val="clear" w:color="auto" w:fill="FFFFFF"/>
          <w:lang w:val="en-US"/>
        </w:rPr>
        <w:t xml:space="preserve"> under the tollway concession a</w:t>
      </w:r>
      <w:r w:rsidRPr="00C576D2">
        <w:rPr>
          <w:rFonts w:cs="Times New Roman"/>
          <w:shd w:val="clear" w:color="auto" w:fill="FFFFFF"/>
          <w:lang w:val="en-US"/>
        </w:rPr>
        <w:t xml:space="preserve">greement in respect </w:t>
      </w:r>
      <w:r w:rsidR="008D0A09" w:rsidRPr="00C576D2">
        <w:rPr>
          <w:rFonts w:cs="Times New Roman"/>
          <w:shd w:val="clear" w:color="auto" w:fill="FFFFFF"/>
          <w:lang w:val="en-US"/>
        </w:rPr>
        <w:t>of the h</w:t>
      </w:r>
      <w:r w:rsidR="00D16CF3" w:rsidRPr="00C576D2">
        <w:rPr>
          <w:rFonts w:cs="Times New Roman"/>
          <w:shd w:val="clear" w:color="auto" w:fill="FFFFFF"/>
          <w:lang w:val="en-US"/>
        </w:rPr>
        <w:t xml:space="preserve">ighway </w:t>
      </w:r>
      <w:r w:rsidR="007644B4" w:rsidRPr="00C576D2">
        <w:rPr>
          <w:shd w:val="clear" w:color="auto" w:fill="FFFFFF"/>
          <w:cs/>
          <w:lang w:val="en-US"/>
        </w:rPr>
        <w:t xml:space="preserve">          </w:t>
      </w:r>
      <w:r w:rsidR="00D16CF3" w:rsidRPr="00C576D2">
        <w:rPr>
          <w:rFonts w:cs="Times New Roman"/>
          <w:shd w:val="clear" w:color="auto" w:fill="FFFFFF"/>
          <w:lang w:val="en-US"/>
        </w:rPr>
        <w:t>n</w:t>
      </w:r>
      <w:r w:rsidRPr="00C576D2">
        <w:rPr>
          <w:rFonts w:cs="Times New Roman"/>
          <w:shd w:val="clear" w:color="auto" w:fill="FFFFFF"/>
          <w:lang w:val="en-US"/>
        </w:rPr>
        <w:t>o</w:t>
      </w:r>
      <w:r w:rsidRPr="00C576D2">
        <w:rPr>
          <w:shd w:val="clear" w:color="auto" w:fill="FFFFFF"/>
          <w:cs/>
          <w:lang w:val="en-US"/>
        </w:rPr>
        <w:t xml:space="preserve">. </w:t>
      </w:r>
      <w:r w:rsidRPr="00C576D2">
        <w:rPr>
          <w:rFonts w:cs="Times New Roman"/>
          <w:shd w:val="clear" w:color="auto" w:fill="FFFFFF"/>
          <w:lang w:val="en-US"/>
        </w:rPr>
        <w:t>31 Viphavadi</w:t>
      </w:r>
      <w:r w:rsidRPr="00C576D2">
        <w:rPr>
          <w:shd w:val="clear" w:color="auto" w:fill="FFFFFF"/>
          <w:cs/>
          <w:lang w:val="en-US"/>
        </w:rPr>
        <w:t>-</w:t>
      </w:r>
      <w:r w:rsidRPr="00C576D2">
        <w:rPr>
          <w:rFonts w:cs="Times New Roman"/>
          <w:shd w:val="clear" w:color="auto" w:fill="FFFFFF"/>
          <w:lang w:val="en-US"/>
        </w:rPr>
        <w:t>Rangsit Road, which was granted by the Department of Highways, Ministry of Transport</w:t>
      </w:r>
      <w:r w:rsidRPr="00C576D2">
        <w:rPr>
          <w:shd w:val="clear" w:color="auto" w:fill="FFFFFF"/>
          <w:cs/>
          <w:lang w:val="en-US"/>
        </w:rPr>
        <w:t xml:space="preserve">. </w:t>
      </w:r>
      <w:r w:rsidRPr="00C576D2">
        <w:rPr>
          <w:rFonts w:cs="Times New Roman"/>
          <w:shd w:val="clear" w:color="auto" w:fill="FFFFFF"/>
          <w:lang w:val="en-US"/>
        </w:rPr>
        <w:t>The concession period</w:t>
      </w:r>
      <w:r w:rsidR="000E2012" w:rsidRPr="00C576D2">
        <w:rPr>
          <w:rFonts w:cs="Times New Roman"/>
          <w:shd w:val="clear" w:color="auto" w:fill="FFFFFF"/>
          <w:lang w:val="en-US"/>
        </w:rPr>
        <w:t xml:space="preserve"> lasts until 11 September 2034</w:t>
      </w:r>
      <w:r w:rsidR="000E2012" w:rsidRPr="00C576D2">
        <w:rPr>
          <w:shd w:val="clear" w:color="auto" w:fill="FFFFFF"/>
          <w:cs/>
          <w:lang w:val="en-US"/>
        </w:rPr>
        <w:t>.</w:t>
      </w:r>
      <w:r w:rsidR="009C58E2" w:rsidRPr="00C576D2">
        <w:rPr>
          <w:shd w:val="clear" w:color="auto" w:fill="FFFFFF"/>
          <w:cs/>
          <w:lang w:val="en-US"/>
        </w:rPr>
        <w:t xml:space="preserve"> </w:t>
      </w:r>
      <w:r w:rsidR="006C1F03" w:rsidRPr="00C576D2">
        <w:rPr>
          <w:rFonts w:cs="Times New Roman"/>
          <w:shd w:val="clear" w:color="auto" w:fill="FFFFFF"/>
          <w:lang w:val="en-US"/>
        </w:rPr>
        <w:t>T</w:t>
      </w:r>
      <w:r w:rsidR="00BE46AC" w:rsidRPr="00C576D2">
        <w:rPr>
          <w:rFonts w:cs="Times New Roman"/>
          <w:shd w:val="clear" w:color="auto" w:fill="FFFFFF"/>
          <w:lang w:val="en-US"/>
        </w:rPr>
        <w:t>h</w:t>
      </w:r>
      <w:r w:rsidR="009C58E2" w:rsidRPr="00C576D2">
        <w:rPr>
          <w:rFonts w:cs="Times New Roman"/>
          <w:shd w:val="clear" w:color="auto" w:fill="FFFFFF"/>
          <w:lang w:val="en-US"/>
        </w:rPr>
        <w:t xml:space="preserve">e </w:t>
      </w:r>
      <w:r w:rsidR="00AA715E" w:rsidRPr="00C576D2">
        <w:rPr>
          <w:rFonts w:cs="Times New Roman"/>
          <w:shd w:val="clear" w:color="auto" w:fill="FFFFFF"/>
          <w:lang w:val="en-US"/>
        </w:rPr>
        <w:t>C</w:t>
      </w:r>
      <w:r w:rsidR="009C58E2" w:rsidRPr="00C576D2">
        <w:rPr>
          <w:rFonts w:cs="Times New Roman"/>
          <w:shd w:val="clear" w:color="auto" w:fill="FFFFFF"/>
          <w:lang w:val="en-US"/>
        </w:rPr>
        <w:t>ompany, as the concessionaire, is the investor in the design, construction, and maintenance of concession highways, including equipment, structures, and various facilities</w:t>
      </w:r>
      <w:r w:rsidR="009C58E2" w:rsidRPr="00C576D2">
        <w:rPr>
          <w:shd w:val="clear" w:color="auto" w:fill="FFFFFF"/>
          <w:cs/>
          <w:lang w:val="en-US"/>
        </w:rPr>
        <w:t xml:space="preserve">. </w:t>
      </w:r>
      <w:r w:rsidR="009C58E2" w:rsidRPr="00C576D2">
        <w:rPr>
          <w:rFonts w:cs="Times New Roman"/>
          <w:shd w:val="clear" w:color="auto" w:fill="FFFFFF"/>
          <w:lang w:val="en-US"/>
        </w:rPr>
        <w:t xml:space="preserve">The </w:t>
      </w:r>
      <w:r w:rsidR="00AA715E" w:rsidRPr="00C576D2">
        <w:rPr>
          <w:rFonts w:cs="Times New Roman"/>
          <w:shd w:val="clear" w:color="auto" w:fill="FFFFFF"/>
          <w:lang w:val="en-US"/>
        </w:rPr>
        <w:t>C</w:t>
      </w:r>
      <w:r w:rsidR="009C58E2" w:rsidRPr="00C576D2">
        <w:rPr>
          <w:rFonts w:cs="Times New Roman"/>
          <w:shd w:val="clear" w:color="auto" w:fill="FFFFFF"/>
          <w:lang w:val="en-US"/>
        </w:rPr>
        <w:t>ompany has the right to collect toll revenue throughout the concession period</w:t>
      </w:r>
      <w:r w:rsidR="00A51DBC" w:rsidRPr="00C576D2">
        <w:rPr>
          <w:rFonts w:cs="Times New Roman"/>
          <w:shd w:val="clear" w:color="auto" w:fill="FFFFFF"/>
          <w:lang w:val="en-US"/>
        </w:rPr>
        <w:t xml:space="preserve"> a</w:t>
      </w:r>
      <w:r w:rsidR="009C58E2" w:rsidRPr="00C576D2">
        <w:rPr>
          <w:rFonts w:cs="Times New Roman"/>
          <w:shd w:val="clear" w:color="auto" w:fill="FFFFFF"/>
          <w:lang w:val="en-US"/>
        </w:rPr>
        <w:t>t the rate specified in the concession agreement</w:t>
      </w:r>
      <w:r w:rsidR="009A3E13" w:rsidRPr="00C576D2">
        <w:rPr>
          <w:shd w:val="clear" w:color="auto" w:fill="FFFFFF"/>
          <w:cs/>
          <w:lang w:val="en-US"/>
        </w:rPr>
        <w:t>.</w:t>
      </w:r>
      <w:r w:rsidR="009C58E2" w:rsidRPr="00C576D2">
        <w:rPr>
          <w:shd w:val="clear" w:color="auto" w:fill="FFFFFF"/>
          <w:cs/>
          <w:lang w:val="en-US"/>
        </w:rPr>
        <w:t xml:space="preserve"> </w:t>
      </w:r>
      <w:r w:rsidR="00982709" w:rsidRPr="00C576D2">
        <w:rPr>
          <w:rFonts w:cs="Times New Roman"/>
          <w:shd w:val="clear" w:color="auto" w:fill="FFFFFF"/>
          <w:lang w:val="en-US"/>
        </w:rPr>
        <w:t>From</w:t>
      </w:r>
      <w:r w:rsidR="00143B4C" w:rsidRPr="00C576D2">
        <w:rPr>
          <w:rFonts w:cs="Times New Roman"/>
          <w:shd w:val="clear" w:color="auto" w:fill="FFFFFF"/>
          <w:lang w:val="en-US"/>
        </w:rPr>
        <w:t xml:space="preserve"> 12</w:t>
      </w:r>
      <w:r w:rsidR="009C58E2" w:rsidRPr="00C576D2">
        <w:rPr>
          <w:rFonts w:cs="Times New Roman"/>
          <w:shd w:val="clear" w:color="auto" w:fill="FFFFFF"/>
          <w:lang w:val="en-US"/>
        </w:rPr>
        <w:t xml:space="preserve"> September 2007</w:t>
      </w:r>
      <w:r w:rsidR="00281063" w:rsidRPr="00C576D2">
        <w:rPr>
          <w:rFonts w:cs="Times New Roman"/>
          <w:shd w:val="clear" w:color="auto" w:fill="FFFFFF"/>
          <w:lang w:val="en-US"/>
        </w:rPr>
        <w:t xml:space="preserve"> onwards</w:t>
      </w:r>
      <w:r w:rsidR="009C58E2" w:rsidRPr="00C576D2">
        <w:rPr>
          <w:rFonts w:cs="Times New Roman"/>
          <w:shd w:val="clear" w:color="auto" w:fill="FFFFFF"/>
          <w:lang w:val="en-US"/>
        </w:rPr>
        <w:t xml:space="preserve">, the </w:t>
      </w:r>
      <w:r w:rsidR="00060D82" w:rsidRPr="00C576D2">
        <w:rPr>
          <w:rFonts w:cs="Times New Roman"/>
          <w:shd w:val="clear" w:color="auto" w:fill="FFFFFF"/>
          <w:lang w:val="en-US"/>
        </w:rPr>
        <w:t>C</w:t>
      </w:r>
      <w:r w:rsidR="009C58E2" w:rsidRPr="00C576D2">
        <w:rPr>
          <w:rFonts w:cs="Times New Roman"/>
          <w:shd w:val="clear" w:color="auto" w:fill="FFFFFF"/>
          <w:lang w:val="en-US"/>
        </w:rPr>
        <w:t>ompany has collected toll revenue in accordance with th</w:t>
      </w:r>
      <w:r w:rsidR="009C58E2" w:rsidRPr="00C576D2">
        <w:rPr>
          <w:rFonts w:cs="Times New Roman"/>
          <w:lang w:val="en-US"/>
        </w:rPr>
        <w:t xml:space="preserve">e </w:t>
      </w:r>
      <w:r w:rsidR="00E54A55" w:rsidRPr="00C576D2">
        <w:rPr>
          <w:rFonts w:cs="Times New Roman"/>
          <w:lang w:val="en-US"/>
        </w:rPr>
        <w:t>M</w:t>
      </w:r>
      <w:r w:rsidR="009C58E2" w:rsidRPr="00C576D2">
        <w:rPr>
          <w:rFonts w:cs="Times New Roman"/>
          <w:lang w:val="en-US"/>
        </w:rPr>
        <w:t xml:space="preserve">emorandum of </w:t>
      </w:r>
      <w:r w:rsidR="00E54A55" w:rsidRPr="00C576D2">
        <w:rPr>
          <w:rFonts w:cs="Times New Roman"/>
          <w:lang w:val="en-US"/>
        </w:rPr>
        <w:t>A</w:t>
      </w:r>
      <w:r w:rsidR="009C58E2" w:rsidRPr="00C576D2">
        <w:rPr>
          <w:rFonts w:cs="Times New Roman"/>
          <w:lang w:val="en-US"/>
        </w:rPr>
        <w:t xml:space="preserve">mendment to the </w:t>
      </w:r>
      <w:r w:rsidR="008A1B8D" w:rsidRPr="00C576D2">
        <w:rPr>
          <w:rFonts w:cs="Times New Roman"/>
          <w:lang w:val="en-US"/>
        </w:rPr>
        <w:t>H</w:t>
      </w:r>
      <w:r w:rsidR="009C58E2" w:rsidRPr="00C576D2">
        <w:rPr>
          <w:rFonts w:cs="Times New Roman"/>
          <w:lang w:val="en-US"/>
        </w:rPr>
        <w:t xml:space="preserve">ighway </w:t>
      </w:r>
      <w:r w:rsidR="008A1B8D" w:rsidRPr="00C576D2">
        <w:rPr>
          <w:rFonts w:cs="Times New Roman"/>
          <w:lang w:val="en-US"/>
        </w:rPr>
        <w:t>C</w:t>
      </w:r>
      <w:r w:rsidR="009C58E2" w:rsidRPr="00C576D2">
        <w:rPr>
          <w:rFonts w:cs="Times New Roman"/>
          <w:lang w:val="en-US"/>
        </w:rPr>
        <w:t xml:space="preserve">oncession </w:t>
      </w:r>
      <w:r w:rsidR="008A1B8D" w:rsidRPr="00C576D2">
        <w:rPr>
          <w:rFonts w:cs="Times New Roman"/>
          <w:lang w:val="en-US"/>
        </w:rPr>
        <w:t>A</w:t>
      </w:r>
      <w:r w:rsidR="009C58E2" w:rsidRPr="00C576D2">
        <w:rPr>
          <w:rFonts w:cs="Times New Roman"/>
          <w:lang w:val="en-US"/>
        </w:rPr>
        <w:t>greement on National Highway No</w:t>
      </w:r>
      <w:r w:rsidR="009C58E2" w:rsidRPr="00C576D2">
        <w:rPr>
          <w:cs/>
          <w:lang w:val="en-US"/>
        </w:rPr>
        <w:t xml:space="preserve">. </w:t>
      </w:r>
      <w:r w:rsidR="009C58E2" w:rsidRPr="00C576D2">
        <w:rPr>
          <w:rFonts w:cs="Times New Roman"/>
          <w:lang w:val="en-US"/>
        </w:rPr>
        <w:t>31, Vibhavadi Rangsit Road, Din Daeng</w:t>
      </w:r>
      <w:r w:rsidR="009C58E2" w:rsidRPr="00C576D2">
        <w:rPr>
          <w:cs/>
          <w:lang w:val="en-US"/>
        </w:rPr>
        <w:t>-</w:t>
      </w:r>
      <w:r w:rsidR="009C58E2" w:rsidRPr="00C576D2">
        <w:rPr>
          <w:rFonts w:cs="Times New Roman"/>
          <w:lang w:val="en-US"/>
        </w:rPr>
        <w:t>Don Mueang Road, No</w:t>
      </w:r>
      <w:r w:rsidR="009C58E2" w:rsidRPr="00C576D2">
        <w:rPr>
          <w:cs/>
          <w:lang w:val="en-US"/>
        </w:rPr>
        <w:t xml:space="preserve">. </w:t>
      </w:r>
      <w:r w:rsidR="009C58E2" w:rsidRPr="00C576D2">
        <w:rPr>
          <w:rFonts w:cs="Times New Roman"/>
          <w:lang w:val="en-US"/>
        </w:rPr>
        <w:t>3</w:t>
      </w:r>
      <w:r w:rsidR="009C58E2" w:rsidRPr="00C576D2">
        <w:rPr>
          <w:cs/>
          <w:lang w:val="en-US"/>
        </w:rPr>
        <w:t>/</w:t>
      </w:r>
      <w:r w:rsidR="009C58E2" w:rsidRPr="00C576D2">
        <w:rPr>
          <w:rFonts w:cs="Times New Roman"/>
          <w:lang w:val="en-US"/>
        </w:rPr>
        <w:t xml:space="preserve">2550, dated </w:t>
      </w:r>
      <w:r w:rsidR="001F3803" w:rsidRPr="00C576D2">
        <w:rPr>
          <w:rFonts w:cs="Times New Roman"/>
          <w:lang w:val="en-US"/>
        </w:rPr>
        <w:t xml:space="preserve">12 </w:t>
      </w:r>
      <w:r w:rsidR="009C58E2" w:rsidRPr="00C576D2">
        <w:rPr>
          <w:rFonts w:cs="Times New Roman"/>
          <w:lang w:val="en-US"/>
        </w:rPr>
        <w:t>September 2007</w:t>
      </w:r>
      <w:r w:rsidR="005626D2" w:rsidRPr="00C576D2">
        <w:rPr>
          <w:shd w:val="clear" w:color="auto" w:fill="FFFFFF"/>
          <w:cs/>
          <w:lang w:val="en-US"/>
        </w:rPr>
        <w:t>.</w:t>
      </w:r>
      <w:r w:rsidR="009C58E2" w:rsidRPr="00C576D2">
        <w:rPr>
          <w:shd w:val="clear" w:color="auto" w:fill="FFFFFF"/>
          <w:cs/>
          <w:lang w:val="en-US"/>
        </w:rPr>
        <w:t xml:space="preserve"> </w:t>
      </w:r>
      <w:r w:rsidR="005626D2" w:rsidRPr="00C576D2">
        <w:rPr>
          <w:rFonts w:cs="Times New Roman"/>
          <w:shd w:val="clear" w:color="auto" w:fill="FFFFFF"/>
          <w:lang w:val="en-US"/>
        </w:rPr>
        <w:t>A</w:t>
      </w:r>
      <w:r w:rsidR="009C58E2" w:rsidRPr="00C576D2">
        <w:rPr>
          <w:rFonts w:cs="Times New Roman"/>
          <w:shd w:val="clear" w:color="auto" w:fill="FFFFFF"/>
          <w:lang w:val="en-US"/>
        </w:rPr>
        <w:t xml:space="preserve">t the </w:t>
      </w:r>
      <w:r w:rsidR="005626D2" w:rsidRPr="00C576D2">
        <w:rPr>
          <w:rFonts w:cs="Times New Roman"/>
          <w:shd w:val="clear" w:color="auto" w:fill="FFFFFF"/>
          <w:lang w:val="en-US"/>
        </w:rPr>
        <w:t xml:space="preserve">end of </w:t>
      </w:r>
      <w:r w:rsidR="007739FF" w:rsidRPr="00C576D2">
        <w:rPr>
          <w:rFonts w:cs="Times New Roman"/>
          <w:shd w:val="clear" w:color="auto" w:fill="FFFFFF"/>
          <w:lang w:val="en-US"/>
        </w:rPr>
        <w:t xml:space="preserve">the </w:t>
      </w:r>
      <w:r w:rsidR="009C58E2" w:rsidRPr="00C576D2">
        <w:rPr>
          <w:rFonts w:cs="Times New Roman"/>
          <w:shd w:val="clear" w:color="auto" w:fill="FFFFFF"/>
          <w:lang w:val="en-US"/>
        </w:rPr>
        <w:t>concession</w:t>
      </w:r>
      <w:r w:rsidR="00064BA2" w:rsidRPr="00C576D2">
        <w:rPr>
          <w:rFonts w:cstheme="minorBidi" w:hint="cs"/>
          <w:shd w:val="clear" w:color="auto" w:fill="FFFFFF"/>
          <w:cs/>
          <w:lang w:val="en-US"/>
        </w:rPr>
        <w:t xml:space="preserve"> </w:t>
      </w:r>
      <w:r w:rsidR="00064BA2" w:rsidRPr="00C576D2">
        <w:rPr>
          <w:rFonts w:cstheme="minorBidi"/>
          <w:shd w:val="clear" w:color="auto" w:fill="FFFFFF"/>
          <w:lang w:val="en-US"/>
        </w:rPr>
        <w:t>period</w:t>
      </w:r>
      <w:r w:rsidR="00B81CA6" w:rsidRPr="00C576D2">
        <w:rPr>
          <w:rFonts w:cs="Times New Roman"/>
          <w:shd w:val="clear" w:color="auto" w:fill="FFFFFF"/>
          <w:lang w:val="en-US"/>
        </w:rPr>
        <w:t>, t</w:t>
      </w:r>
      <w:r w:rsidR="009C58E2" w:rsidRPr="00C576D2">
        <w:rPr>
          <w:rFonts w:cs="Times New Roman"/>
          <w:shd w:val="clear" w:color="auto" w:fill="FFFFFF"/>
          <w:lang w:val="en-US"/>
        </w:rPr>
        <w:t xml:space="preserve">he </w:t>
      </w:r>
      <w:r w:rsidR="00516D35" w:rsidRPr="00C576D2">
        <w:rPr>
          <w:rFonts w:cs="Times New Roman"/>
          <w:shd w:val="clear" w:color="auto" w:fill="FFFFFF"/>
          <w:lang w:val="en-US"/>
        </w:rPr>
        <w:t>C</w:t>
      </w:r>
      <w:r w:rsidR="009C58E2" w:rsidRPr="00C576D2">
        <w:rPr>
          <w:rFonts w:cs="Times New Roman"/>
          <w:shd w:val="clear" w:color="auto" w:fill="FFFFFF"/>
          <w:lang w:val="en-US"/>
        </w:rPr>
        <w:t xml:space="preserve">ompany must return the concession </w:t>
      </w:r>
      <w:r w:rsidR="00E763D0" w:rsidRPr="00C576D2">
        <w:rPr>
          <w:rFonts w:cs="Times New Roman"/>
          <w:shd w:val="clear" w:color="auto" w:fill="FFFFFF"/>
          <w:lang w:val="en-US"/>
        </w:rPr>
        <w:t>i</w:t>
      </w:r>
      <w:r w:rsidR="009C58E2" w:rsidRPr="00C576D2">
        <w:rPr>
          <w:rFonts w:cs="Times New Roman"/>
          <w:shd w:val="clear" w:color="auto" w:fill="FFFFFF"/>
          <w:lang w:val="en-US"/>
        </w:rPr>
        <w:t>ncluding deliver</w:t>
      </w:r>
      <w:r w:rsidR="00E763D0" w:rsidRPr="00C576D2">
        <w:rPr>
          <w:rFonts w:cs="Times New Roman"/>
          <w:shd w:val="clear" w:color="auto" w:fill="FFFFFF"/>
          <w:lang w:val="en-US"/>
        </w:rPr>
        <w:t>y of</w:t>
      </w:r>
      <w:r w:rsidR="009C58E2" w:rsidRPr="00C576D2">
        <w:rPr>
          <w:rFonts w:cs="Times New Roman"/>
          <w:shd w:val="clear" w:color="auto" w:fill="FFFFFF"/>
          <w:lang w:val="en-US"/>
        </w:rPr>
        <w:t xml:space="preserve"> the concession area</w:t>
      </w:r>
      <w:r w:rsidR="009410D2" w:rsidRPr="00C576D2">
        <w:rPr>
          <w:rFonts w:cs="Times New Roman"/>
          <w:shd w:val="clear" w:color="auto" w:fill="FFFFFF"/>
          <w:lang w:val="en-US"/>
        </w:rPr>
        <w:t>, the c</w:t>
      </w:r>
      <w:r w:rsidR="009C58E2" w:rsidRPr="00C576D2">
        <w:rPr>
          <w:rFonts w:cs="Times New Roman"/>
          <w:shd w:val="clear" w:color="auto" w:fill="FFFFFF"/>
          <w:lang w:val="en-US"/>
        </w:rPr>
        <w:t xml:space="preserve">oncession </w:t>
      </w:r>
      <w:r w:rsidR="007C4C63" w:rsidRPr="00C576D2">
        <w:rPr>
          <w:rFonts w:cs="Times New Roman"/>
          <w:shd w:val="clear" w:color="auto" w:fill="FFFFFF"/>
          <w:lang w:val="en-US"/>
        </w:rPr>
        <w:t>tollway,</w:t>
      </w:r>
      <w:r w:rsidR="009C58E2" w:rsidRPr="00C576D2">
        <w:rPr>
          <w:shd w:val="clear" w:color="auto" w:fill="FFFFFF"/>
          <w:cs/>
          <w:lang w:val="en-US"/>
        </w:rPr>
        <w:t xml:space="preserve"> </w:t>
      </w:r>
      <w:r w:rsidR="001E486E" w:rsidRPr="00C576D2">
        <w:rPr>
          <w:rFonts w:cs="Times New Roman"/>
          <w:shd w:val="clear" w:color="auto" w:fill="FFFFFF"/>
          <w:lang w:val="en-US"/>
        </w:rPr>
        <w:t>a</w:t>
      </w:r>
      <w:r w:rsidR="009C58E2" w:rsidRPr="00C576D2">
        <w:rPr>
          <w:rFonts w:cs="Times New Roman"/>
          <w:shd w:val="clear" w:color="auto" w:fill="FFFFFF"/>
          <w:lang w:val="en-US"/>
        </w:rPr>
        <w:t xml:space="preserve">ll buildings and constructions within the concession area in </w:t>
      </w:r>
      <w:r w:rsidR="00094B1D" w:rsidRPr="00C576D2">
        <w:rPr>
          <w:rFonts w:cs="Times New Roman"/>
          <w:shd w:val="clear" w:color="auto" w:fill="FFFFFF"/>
          <w:lang w:val="en-US"/>
        </w:rPr>
        <w:t>its</w:t>
      </w:r>
      <w:r w:rsidR="009C58E2" w:rsidRPr="00C576D2">
        <w:rPr>
          <w:rFonts w:cs="Times New Roman"/>
          <w:shd w:val="clear" w:color="auto" w:fill="FFFFFF"/>
          <w:lang w:val="en-US"/>
        </w:rPr>
        <w:t xml:space="preserve"> status quo to the Department of Highways without any charge</w:t>
      </w:r>
      <w:r w:rsidR="0049729D" w:rsidRPr="00C576D2">
        <w:rPr>
          <w:shd w:val="clear" w:color="auto" w:fill="FFFFFF"/>
          <w:cs/>
          <w:lang w:val="en-US"/>
        </w:rPr>
        <w:t xml:space="preserve">. </w:t>
      </w:r>
      <w:r w:rsidR="0049729D" w:rsidRPr="00C576D2">
        <w:rPr>
          <w:rFonts w:cs="Times New Roman"/>
          <w:shd w:val="clear" w:color="auto" w:fill="FFFFFF"/>
          <w:lang w:val="en-US"/>
        </w:rPr>
        <w:t xml:space="preserve">The </w:t>
      </w:r>
      <w:r w:rsidR="00F23C35" w:rsidRPr="00C576D2">
        <w:rPr>
          <w:rFonts w:cs="Times New Roman"/>
          <w:shd w:val="clear" w:color="auto" w:fill="FFFFFF"/>
          <w:lang w:val="en-US"/>
        </w:rPr>
        <w:t>C</w:t>
      </w:r>
      <w:r w:rsidR="0049729D" w:rsidRPr="00C576D2">
        <w:rPr>
          <w:rFonts w:cs="Times New Roman"/>
          <w:shd w:val="clear" w:color="auto" w:fill="FFFFFF"/>
          <w:lang w:val="en-US"/>
        </w:rPr>
        <w:t>ompany must also</w:t>
      </w:r>
      <w:r w:rsidR="009C58E2" w:rsidRPr="00C576D2">
        <w:rPr>
          <w:rFonts w:cs="Times New Roman"/>
          <w:shd w:val="clear" w:color="auto" w:fill="FFFFFF"/>
          <w:lang w:val="en-US"/>
        </w:rPr>
        <w:t xml:space="preserve"> deliver </w:t>
      </w:r>
      <w:r w:rsidR="00950E1A" w:rsidRPr="00C576D2">
        <w:rPr>
          <w:rFonts w:cs="Times New Roman"/>
          <w:shd w:val="clear" w:color="auto" w:fill="FFFFFF"/>
          <w:lang w:val="en-US"/>
        </w:rPr>
        <w:t>d</w:t>
      </w:r>
      <w:r w:rsidR="009C58E2" w:rsidRPr="00C576D2">
        <w:rPr>
          <w:rFonts w:cs="Times New Roman"/>
          <w:shd w:val="clear" w:color="auto" w:fill="FFFFFF"/>
          <w:lang w:val="en-US"/>
        </w:rPr>
        <w:t xml:space="preserve">evice </w:t>
      </w:r>
      <w:r w:rsidR="00950E1A" w:rsidRPr="00C576D2">
        <w:rPr>
          <w:rFonts w:cs="Times New Roman"/>
          <w:shd w:val="clear" w:color="auto" w:fill="FFFFFF"/>
          <w:lang w:val="en-US"/>
        </w:rPr>
        <w:t>o</w:t>
      </w:r>
      <w:r w:rsidR="009C58E2" w:rsidRPr="00C576D2">
        <w:rPr>
          <w:rFonts w:cs="Times New Roman"/>
          <w:shd w:val="clear" w:color="auto" w:fill="FFFFFF"/>
          <w:lang w:val="en-US"/>
        </w:rPr>
        <w:t>peration manual</w:t>
      </w:r>
      <w:r w:rsidR="00DF377B" w:rsidRPr="00C576D2">
        <w:rPr>
          <w:rFonts w:cs="Times New Roman"/>
          <w:shd w:val="clear" w:color="auto" w:fill="FFFFFF"/>
          <w:lang w:val="en-US"/>
        </w:rPr>
        <w:t>,</w:t>
      </w:r>
      <w:r w:rsidR="009C58E2" w:rsidRPr="00C576D2">
        <w:rPr>
          <w:shd w:val="clear" w:color="auto" w:fill="FFFFFF"/>
          <w:cs/>
          <w:lang w:val="en-US"/>
        </w:rPr>
        <w:t xml:space="preserve"> </w:t>
      </w:r>
      <w:r w:rsidR="00DF377B" w:rsidRPr="00C576D2">
        <w:rPr>
          <w:rFonts w:cs="Times New Roman"/>
          <w:shd w:val="clear" w:color="auto" w:fill="FFFFFF"/>
          <w:lang w:val="en-US"/>
        </w:rPr>
        <w:t>a</w:t>
      </w:r>
      <w:r w:rsidR="009C58E2" w:rsidRPr="00C576D2">
        <w:rPr>
          <w:rFonts w:cs="Times New Roman"/>
          <w:shd w:val="clear" w:color="auto" w:fill="FFFFFF"/>
          <w:lang w:val="en-US"/>
        </w:rPr>
        <w:t xml:space="preserve">ll technical documentation and equipment for operation and maintenance involved </w:t>
      </w:r>
      <w:r w:rsidR="004E1E9D" w:rsidRPr="00C576D2">
        <w:rPr>
          <w:rFonts w:cs="Times New Roman"/>
          <w:shd w:val="clear" w:color="auto" w:fill="FFFFFF"/>
          <w:lang w:val="en-US"/>
        </w:rPr>
        <w:t>t</w:t>
      </w:r>
      <w:r w:rsidR="009C58E2" w:rsidRPr="00C576D2">
        <w:rPr>
          <w:rFonts w:cs="Times New Roman"/>
          <w:shd w:val="clear" w:color="auto" w:fill="FFFFFF"/>
          <w:lang w:val="en-US"/>
        </w:rPr>
        <w:t>o the Department of Highway</w:t>
      </w:r>
      <w:r w:rsidR="002401DD" w:rsidRPr="00C576D2">
        <w:rPr>
          <w:shd w:val="clear" w:color="auto" w:fill="FFFFFF"/>
          <w:cs/>
          <w:lang w:val="en-US"/>
        </w:rPr>
        <w:t>.</w:t>
      </w:r>
    </w:p>
    <w:p w14:paraId="361558FE" w14:textId="5F97410A" w:rsidR="00854E66" w:rsidRPr="00C576D2" w:rsidRDefault="00854E66" w:rsidP="00EF7909">
      <w:pPr>
        <w:spacing w:line="240" w:lineRule="atLeast"/>
        <w:ind w:left="540" w:right="45"/>
        <w:jc w:val="both"/>
        <w:rPr>
          <w:rFonts w:cs="Times New Roman"/>
          <w:lang w:val="en-US"/>
        </w:rPr>
      </w:pPr>
    </w:p>
    <w:p w14:paraId="6C03DA78" w14:textId="6E2F7E41" w:rsidR="00854E66" w:rsidRPr="00C576D2" w:rsidRDefault="00257FB5" w:rsidP="00E93E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Basis of preparation of the</w:t>
      </w:r>
      <w:r w:rsidR="00854E66" w:rsidRPr="00C576D2">
        <w:rPr>
          <w:rFonts w:cs="Times New Roman"/>
          <w:b/>
          <w:bCs/>
          <w:sz w:val="24"/>
          <w:szCs w:val="24"/>
        </w:rPr>
        <w:t xml:space="preserve"> financial statements</w:t>
      </w:r>
    </w:p>
    <w:p w14:paraId="6AE11165" w14:textId="77777777" w:rsidR="00854E66" w:rsidRPr="00C576D2" w:rsidRDefault="00854E66" w:rsidP="00E93EE3">
      <w:pPr>
        <w:spacing w:line="240" w:lineRule="auto"/>
        <w:ind w:left="540" w:right="45"/>
        <w:jc w:val="both"/>
        <w:rPr>
          <w:rFonts w:cs="Times New Roman"/>
          <w:lang w:val="en-US"/>
        </w:rPr>
      </w:pPr>
    </w:p>
    <w:p w14:paraId="57654DCB" w14:textId="77777777" w:rsidR="00235BE1" w:rsidRPr="00C576D2" w:rsidRDefault="00235BE1" w:rsidP="00E93EE3">
      <w:pPr>
        <w:pStyle w:val="BodyText"/>
        <w:spacing w:before="0" w:after="0" w:line="240" w:lineRule="auto"/>
        <w:ind w:left="547" w:hanging="547"/>
        <w:jc w:val="both"/>
        <w:rPr>
          <w:rFonts w:cs="Times New Roman"/>
          <w:i/>
          <w:iCs/>
        </w:rPr>
      </w:pPr>
      <w:r w:rsidRPr="00C576D2">
        <w:rPr>
          <w:i/>
          <w:iCs/>
          <w:cs/>
        </w:rPr>
        <w:t>(</w:t>
      </w:r>
      <w:r w:rsidRPr="00C576D2">
        <w:rPr>
          <w:rFonts w:cs="Times New Roman"/>
          <w:i/>
          <w:iCs/>
        </w:rPr>
        <w:t>a</w:t>
      </w:r>
      <w:r w:rsidRPr="00C576D2">
        <w:rPr>
          <w:i/>
          <w:iCs/>
          <w:cs/>
        </w:rPr>
        <w:t>)</w:t>
      </w:r>
      <w:r w:rsidRPr="00C576D2">
        <w:rPr>
          <w:rFonts w:cs="Times New Roman"/>
          <w:i/>
          <w:iCs/>
        </w:rPr>
        <w:tab/>
        <w:t>Statement of compliance</w:t>
      </w:r>
    </w:p>
    <w:p w14:paraId="6466598F" w14:textId="77777777" w:rsidR="00235BE1" w:rsidRPr="00C576D2" w:rsidRDefault="00235BE1" w:rsidP="00E93EE3">
      <w:pPr>
        <w:spacing w:line="240" w:lineRule="auto"/>
        <w:ind w:left="540" w:right="45"/>
        <w:jc w:val="thaiDistribute"/>
        <w:rPr>
          <w:rFonts w:cs="Times New Roman"/>
          <w:shd w:val="clear" w:color="auto" w:fill="FFFFFF"/>
          <w:lang w:val="en-US"/>
        </w:rPr>
      </w:pPr>
    </w:p>
    <w:p w14:paraId="684D4BFA" w14:textId="38E59B59" w:rsidR="009E6C33" w:rsidRPr="00C576D2" w:rsidRDefault="009E6C33" w:rsidP="00E93EE3">
      <w:pPr>
        <w:pStyle w:val="BodyText"/>
        <w:spacing w:before="0" w:after="0" w:line="240" w:lineRule="auto"/>
        <w:ind w:left="540"/>
        <w:jc w:val="both"/>
        <w:rPr>
          <w:rFonts w:cs="Times New Roman"/>
        </w:rPr>
      </w:pPr>
      <w:r w:rsidRPr="00C576D2">
        <w:rPr>
          <w:rFonts w:cs="Times New Roman"/>
        </w:rPr>
        <w:t xml:space="preserve">The financial statements are prepared in accordance with Thai Financial Reporting Standards </w:t>
      </w:r>
      <w:r w:rsidRPr="00C576D2">
        <w:rPr>
          <w:cs/>
        </w:rPr>
        <w:t>(“</w:t>
      </w:r>
      <w:r w:rsidRPr="00C576D2">
        <w:rPr>
          <w:rFonts w:cs="Times New Roman"/>
        </w:rPr>
        <w:t>TFRS</w:t>
      </w:r>
      <w:r w:rsidRPr="00C576D2">
        <w:rPr>
          <w:cs/>
        </w:rPr>
        <w:t>”)</w:t>
      </w:r>
      <w:r w:rsidR="008577D8" w:rsidRPr="00C576D2">
        <w:rPr>
          <w:rFonts w:cs="Times New Roman"/>
        </w:rPr>
        <w:t xml:space="preserve"> and</w:t>
      </w:r>
      <w:r w:rsidRPr="00C576D2">
        <w:rPr>
          <w:rFonts w:cs="Times New Roman"/>
        </w:rPr>
        <w:t xml:space="preserve"> guidelines promulgated by the Federation of Accounting Professions</w:t>
      </w:r>
      <w:r w:rsidR="007A34A0" w:rsidRPr="00C576D2">
        <w:rPr>
          <w:cs/>
        </w:rPr>
        <w:t>.</w:t>
      </w:r>
    </w:p>
    <w:p w14:paraId="7868B0ED" w14:textId="77777777" w:rsidR="009E6C33" w:rsidRPr="00C576D2" w:rsidRDefault="009E6C33" w:rsidP="00E93EE3">
      <w:pPr>
        <w:pStyle w:val="BodyText"/>
        <w:spacing w:before="0" w:after="0" w:line="240" w:lineRule="auto"/>
        <w:ind w:left="540"/>
        <w:jc w:val="both"/>
        <w:rPr>
          <w:rFonts w:cs="Times New Roman"/>
        </w:rPr>
      </w:pPr>
    </w:p>
    <w:p w14:paraId="095E6D2B" w14:textId="77777777" w:rsidR="00760683" w:rsidRPr="00C576D2" w:rsidRDefault="009E6C33" w:rsidP="00E93EE3">
      <w:pPr>
        <w:autoSpaceDE w:val="0"/>
        <w:autoSpaceDN w:val="0"/>
        <w:adjustRightInd w:val="0"/>
        <w:spacing w:line="191" w:lineRule="atLeast"/>
        <w:ind w:left="540"/>
        <w:jc w:val="thaiDistribute"/>
      </w:pPr>
      <w:bookmarkStart w:id="0" w:name="_Hlk20051748"/>
      <w:r w:rsidRPr="00C576D2">
        <w:t>New and revised TFRS are effective for annual accounting periods beginning on or after 1 January 2020</w:t>
      </w:r>
      <w:r w:rsidRPr="00C576D2">
        <w:rPr>
          <w:cs/>
        </w:rPr>
        <w:t xml:space="preserve">. </w:t>
      </w:r>
      <w:r w:rsidRPr="00C576D2">
        <w:t>The initial application of these new and revised TFRS has resulted in changes in certain of the Company</w:t>
      </w:r>
      <w:r w:rsidRPr="00C576D2">
        <w:rPr>
          <w:cs/>
        </w:rPr>
        <w:t>’</w:t>
      </w:r>
      <w:r w:rsidRPr="00C576D2">
        <w:t>s accounting policies</w:t>
      </w:r>
      <w:r w:rsidRPr="00C576D2">
        <w:rPr>
          <w:cs/>
        </w:rPr>
        <w:t xml:space="preserve">. </w:t>
      </w:r>
      <w:bookmarkEnd w:id="0"/>
    </w:p>
    <w:p w14:paraId="2F9ADA2D" w14:textId="77777777" w:rsidR="00760683" w:rsidRPr="00C576D2" w:rsidRDefault="00760683" w:rsidP="00760683">
      <w:pPr>
        <w:autoSpaceDE w:val="0"/>
        <w:autoSpaceDN w:val="0"/>
        <w:adjustRightInd w:val="0"/>
        <w:spacing w:line="191" w:lineRule="atLeast"/>
        <w:ind w:left="540"/>
        <w:jc w:val="thaiDistribute"/>
      </w:pPr>
    </w:p>
    <w:p w14:paraId="6D1FEBAB" w14:textId="068ECEA9" w:rsidR="009E6C33" w:rsidRPr="00C576D2" w:rsidRDefault="009E6C33" w:rsidP="00760683">
      <w:pPr>
        <w:autoSpaceDE w:val="0"/>
        <w:autoSpaceDN w:val="0"/>
        <w:adjustRightInd w:val="0"/>
        <w:spacing w:line="191" w:lineRule="atLeast"/>
        <w:ind w:left="540"/>
        <w:jc w:val="thaiDistribute"/>
      </w:pPr>
      <w:r w:rsidRPr="00C576D2">
        <w:t xml:space="preserve">The Company has initially applied TFRS </w:t>
      </w:r>
      <w:r w:rsidRPr="00C576D2">
        <w:rPr>
          <w:cs/>
        </w:rPr>
        <w:t xml:space="preserve">- </w:t>
      </w:r>
      <w:r w:rsidRPr="00C576D2">
        <w:t xml:space="preserve">Financial instruments standards which comprise TFRS 9 </w:t>
      </w:r>
      <w:r w:rsidRPr="00C576D2">
        <w:rPr>
          <w:i/>
          <w:iCs/>
        </w:rPr>
        <w:t>Financial Instruments</w:t>
      </w:r>
      <w:r w:rsidRPr="00C576D2">
        <w:t xml:space="preserve"> and relevant standards and interpretations and TFRS 16 </w:t>
      </w:r>
      <w:r w:rsidRPr="00C576D2">
        <w:rPr>
          <w:i/>
          <w:iCs/>
        </w:rPr>
        <w:t>Leases</w:t>
      </w:r>
      <w:r w:rsidRPr="00C576D2">
        <w:rPr>
          <w:rFonts w:cstheme="minorBidi" w:hint="cs"/>
          <w:cs/>
        </w:rPr>
        <w:t xml:space="preserve"> </w:t>
      </w:r>
      <w:r w:rsidRPr="00C576D2">
        <w:t>and disclosed impact from changes to significant accounting policies in note 3</w:t>
      </w:r>
      <w:r w:rsidRPr="00C576D2">
        <w:rPr>
          <w:cs/>
        </w:rPr>
        <w:t>.</w:t>
      </w:r>
    </w:p>
    <w:p w14:paraId="74543F30" w14:textId="77777777" w:rsidR="00715ED6" w:rsidRPr="00C576D2" w:rsidRDefault="00715ED6" w:rsidP="00715ED6">
      <w:pPr>
        <w:spacing w:line="240" w:lineRule="atLeast"/>
        <w:ind w:left="540" w:right="45"/>
        <w:jc w:val="thaiDistribute"/>
      </w:pPr>
    </w:p>
    <w:p w14:paraId="2EF6B6E7" w14:textId="7380274F" w:rsidR="00760683" w:rsidRPr="00C576D2" w:rsidRDefault="000414B0" w:rsidP="00A24E73">
      <w:pPr>
        <w:spacing w:line="240" w:lineRule="atLeast"/>
        <w:ind w:left="540" w:right="45"/>
        <w:jc w:val="thaiDistribute"/>
        <w:rPr>
          <w:rFonts w:cs="Times New Roman"/>
          <w:shd w:val="clear" w:color="auto" w:fill="FFFFFF"/>
          <w:lang w:val="en-US"/>
        </w:rPr>
      </w:pPr>
      <w:r w:rsidRPr="000414B0">
        <w:rPr>
          <w:rFonts w:cs="Times New Roman"/>
          <w:shd w:val="clear" w:color="auto" w:fill="FFFFFF"/>
          <w:lang w:val="en-US"/>
        </w:rPr>
        <w:t>In addition, the Company has not early adopted a number of new and revised TFRS, which are not yet effective for the current period in preparing these financial statements</w:t>
      </w:r>
      <w:r w:rsidRPr="000414B0">
        <w:rPr>
          <w:shd w:val="clear" w:color="auto" w:fill="FFFFFF"/>
          <w:cs/>
          <w:lang w:val="en-US"/>
        </w:rPr>
        <w:t xml:space="preserve">. </w:t>
      </w:r>
      <w:r w:rsidRPr="000414B0">
        <w:rPr>
          <w:rFonts w:cs="Times New Roman"/>
          <w:shd w:val="clear" w:color="auto" w:fill="FFFFFF"/>
          <w:lang w:val="en-US"/>
        </w:rPr>
        <w:t xml:space="preserve">The Company has assessed the </w:t>
      </w:r>
      <w:r w:rsidRPr="000414B0">
        <w:rPr>
          <w:rFonts w:cs="Times New Roman"/>
          <w:shd w:val="clear" w:color="auto" w:fill="FFFFFF"/>
          <w:lang w:val="en-US"/>
        </w:rPr>
        <w:lastRenderedPageBreak/>
        <w:t>potential initial impact on the financial statements of these new and revised TFRS and expects that there will be no material impact on the financial statements in the period of initial application</w:t>
      </w:r>
      <w:r w:rsidRPr="000414B0">
        <w:rPr>
          <w:shd w:val="clear" w:color="auto" w:fill="FFFFFF"/>
          <w:cs/>
          <w:lang w:val="en-US"/>
        </w:rPr>
        <w:t xml:space="preserve">.  </w:t>
      </w:r>
    </w:p>
    <w:p w14:paraId="3A7339FD" w14:textId="60258DF0" w:rsidR="009A7ED4" w:rsidRPr="00C576D2" w:rsidRDefault="009A7ED4" w:rsidP="00A24E73">
      <w:pPr>
        <w:spacing w:line="240" w:lineRule="atLeast"/>
        <w:ind w:left="540" w:right="45"/>
        <w:jc w:val="thaiDistribute"/>
        <w:rPr>
          <w:rFonts w:cs="Times New Roman"/>
          <w:shd w:val="clear" w:color="auto" w:fill="FFFFFF"/>
          <w:lang w:val="en-US"/>
        </w:rPr>
      </w:pPr>
    </w:p>
    <w:p w14:paraId="1BC32B72" w14:textId="77777777" w:rsidR="003771D9" w:rsidRPr="00C576D2" w:rsidRDefault="003771D9" w:rsidP="00A24E73">
      <w:pPr>
        <w:spacing w:line="240" w:lineRule="atLeast"/>
        <w:ind w:left="540" w:right="45"/>
        <w:jc w:val="thaiDistribute"/>
        <w:rPr>
          <w:rFonts w:cs="Times New Roman"/>
          <w:shd w:val="clear" w:color="auto" w:fill="FFFFFF"/>
          <w:lang w:val="en-US"/>
        </w:rPr>
      </w:pPr>
    </w:p>
    <w:p w14:paraId="6D0A0AF7" w14:textId="4E32B09D" w:rsidR="00854E66" w:rsidRPr="00C576D2" w:rsidRDefault="00854E66" w:rsidP="00B7652A">
      <w:pPr>
        <w:pStyle w:val="block"/>
        <w:spacing w:after="0" w:line="240" w:lineRule="atLeast"/>
        <w:ind w:left="550" w:hanging="550"/>
        <w:jc w:val="both"/>
        <w:rPr>
          <w:rFonts w:cs="Times New Roman"/>
          <w:i/>
          <w:iCs/>
          <w:lang w:val="en-US"/>
        </w:rPr>
      </w:pPr>
      <w:r w:rsidRPr="00C576D2">
        <w:rPr>
          <w:i/>
          <w:iCs/>
          <w:cs/>
          <w:lang w:val="en-US"/>
        </w:rPr>
        <w:t>(</w:t>
      </w:r>
      <w:r w:rsidR="00FD1991" w:rsidRPr="00C576D2">
        <w:rPr>
          <w:rFonts w:cs="Times New Roman"/>
          <w:i/>
          <w:iCs/>
          <w:lang w:val="en-US"/>
        </w:rPr>
        <w:t>b</w:t>
      </w:r>
      <w:r w:rsidRPr="00C576D2">
        <w:rPr>
          <w:i/>
          <w:iCs/>
          <w:cs/>
          <w:lang w:val="en-US"/>
        </w:rPr>
        <w:t>)</w:t>
      </w:r>
      <w:r w:rsidRPr="00C576D2">
        <w:rPr>
          <w:rFonts w:cs="Times New Roman"/>
          <w:i/>
          <w:iCs/>
          <w:lang w:val="en-US"/>
        </w:rPr>
        <w:tab/>
      </w:r>
      <w:r w:rsidR="00FB2AD5" w:rsidRPr="00C576D2">
        <w:rPr>
          <w:i/>
          <w:iCs/>
        </w:rPr>
        <w:t>Functional and presentation currency</w:t>
      </w:r>
    </w:p>
    <w:p w14:paraId="3553990C" w14:textId="77777777" w:rsidR="00854E66" w:rsidRPr="00AD6C2B" w:rsidRDefault="00854E66" w:rsidP="00B7652A">
      <w:pPr>
        <w:pStyle w:val="BodyText"/>
        <w:spacing w:before="0" w:after="0" w:line="240" w:lineRule="atLeast"/>
        <w:ind w:left="547"/>
        <w:jc w:val="both"/>
        <w:rPr>
          <w:rFonts w:cs="Times New Roman"/>
          <w:sz w:val="18"/>
          <w:szCs w:val="18"/>
        </w:rPr>
      </w:pPr>
    </w:p>
    <w:p w14:paraId="64F523B9" w14:textId="70607763" w:rsidR="00AF031F" w:rsidRPr="00C576D2" w:rsidRDefault="00FB6E5C" w:rsidP="00B7652A">
      <w:pPr>
        <w:pStyle w:val="AccountingPolicy"/>
        <w:tabs>
          <w:tab w:val="clear" w:pos="1531"/>
          <w:tab w:val="clear" w:pos="1871"/>
          <w:tab w:val="left" w:pos="600"/>
          <w:tab w:val="left" w:pos="1200"/>
        </w:tabs>
        <w:ind w:left="540" w:firstLine="0"/>
        <w:jc w:val="both"/>
        <w:rPr>
          <w:rFonts w:ascii="Times New Roman" w:eastAsia="Times New Roman" w:hAnsi="Times New Roman" w:cs="Angsana New"/>
          <w:color w:val="auto"/>
          <w:sz w:val="22"/>
          <w:szCs w:val="22"/>
          <w:lang w:bidi="th-TH"/>
        </w:rPr>
      </w:pPr>
      <w:r w:rsidRPr="00C576D2">
        <w:rPr>
          <w:rFonts w:ascii="Times New Roman" w:eastAsia="Times New Roman" w:hAnsi="Times New Roman" w:cs="Angsana New"/>
          <w:color w:val="auto"/>
          <w:sz w:val="22"/>
          <w:szCs w:val="22"/>
          <w:lang w:bidi="th-TH"/>
        </w:rPr>
        <w:t>The financial statements are pre</w:t>
      </w:r>
      <w:r w:rsidR="00A24E73" w:rsidRPr="00C576D2">
        <w:rPr>
          <w:rFonts w:ascii="Times New Roman" w:eastAsia="Times New Roman" w:hAnsi="Times New Roman" w:cs="Angsana New"/>
          <w:color w:val="auto"/>
          <w:sz w:val="22"/>
          <w:szCs w:val="22"/>
          <w:lang w:bidi="th-TH"/>
        </w:rPr>
        <w:t>sented</w:t>
      </w:r>
      <w:r w:rsidRPr="00C576D2">
        <w:rPr>
          <w:rFonts w:ascii="Times New Roman" w:eastAsia="Times New Roman" w:hAnsi="Times New Roman" w:cs="Angsana New"/>
          <w:color w:val="auto"/>
          <w:sz w:val="22"/>
          <w:szCs w:val="22"/>
          <w:lang w:bidi="th-TH"/>
        </w:rPr>
        <w:t xml:space="preserve"> in Thai Baht, which is the Company</w:t>
      </w:r>
      <w:r w:rsidRPr="00C576D2">
        <w:rPr>
          <w:rFonts w:ascii="Times New Roman" w:eastAsia="Times New Roman" w:hAnsi="Times New Roman" w:cs="Angsana New"/>
          <w:color w:val="auto"/>
          <w:sz w:val="22"/>
          <w:szCs w:val="22"/>
          <w:cs/>
          <w:lang w:bidi="th-TH"/>
        </w:rPr>
        <w:t>’</w:t>
      </w:r>
      <w:r w:rsidRPr="00C576D2">
        <w:rPr>
          <w:rFonts w:ascii="Times New Roman" w:eastAsia="Times New Roman" w:hAnsi="Times New Roman" w:cs="Angsana New"/>
          <w:color w:val="auto"/>
          <w:sz w:val="22"/>
          <w:szCs w:val="22"/>
          <w:lang w:bidi="th-TH"/>
        </w:rPr>
        <w:t>s functional currency</w:t>
      </w:r>
      <w:r w:rsidRPr="00C576D2">
        <w:rPr>
          <w:rFonts w:ascii="Times New Roman" w:eastAsia="Times New Roman" w:hAnsi="Times New Roman" w:cs="Angsana New"/>
          <w:color w:val="auto"/>
          <w:sz w:val="22"/>
          <w:szCs w:val="22"/>
          <w:cs/>
          <w:lang w:bidi="th-TH"/>
        </w:rPr>
        <w:t>.</w:t>
      </w:r>
    </w:p>
    <w:p w14:paraId="38191DDA" w14:textId="77777777" w:rsidR="00FD1991" w:rsidRPr="00AD6C2B" w:rsidRDefault="00FD1991" w:rsidP="00B7652A">
      <w:pPr>
        <w:pStyle w:val="AccountingPolicy"/>
        <w:tabs>
          <w:tab w:val="clear" w:pos="1531"/>
          <w:tab w:val="clear" w:pos="1871"/>
          <w:tab w:val="left" w:pos="600"/>
          <w:tab w:val="left" w:pos="1200"/>
        </w:tabs>
        <w:ind w:left="540" w:firstLine="0"/>
        <w:jc w:val="both"/>
        <w:rPr>
          <w:rFonts w:cs="Times New Roman"/>
          <w:i/>
          <w:iCs/>
          <w:sz w:val="16"/>
          <w:szCs w:val="16"/>
          <w:lang w:val="en-US"/>
        </w:rPr>
      </w:pPr>
    </w:p>
    <w:p w14:paraId="696FB848" w14:textId="768194E9" w:rsidR="00854E66" w:rsidRPr="00C576D2" w:rsidRDefault="00854E66" w:rsidP="00B7652A">
      <w:pPr>
        <w:pStyle w:val="block"/>
        <w:spacing w:after="0" w:line="240" w:lineRule="atLeast"/>
        <w:ind w:left="550" w:hanging="550"/>
        <w:jc w:val="both"/>
        <w:rPr>
          <w:rFonts w:cs="Times New Roman"/>
          <w:i/>
          <w:iCs/>
          <w:lang w:val="en-US"/>
        </w:rPr>
      </w:pPr>
      <w:r w:rsidRPr="00C576D2">
        <w:rPr>
          <w:i/>
          <w:iCs/>
          <w:cs/>
          <w:lang w:val="en-US"/>
        </w:rPr>
        <w:t>(</w:t>
      </w:r>
      <w:r w:rsidR="00FD1991" w:rsidRPr="00C576D2">
        <w:rPr>
          <w:rFonts w:cs="Times New Roman"/>
          <w:i/>
          <w:iCs/>
          <w:lang w:val="en-US"/>
        </w:rPr>
        <w:t>c</w:t>
      </w:r>
      <w:r w:rsidR="00174EDD" w:rsidRPr="00C576D2">
        <w:rPr>
          <w:i/>
          <w:iCs/>
          <w:cs/>
          <w:lang w:val="en-US"/>
        </w:rPr>
        <w:t>)</w:t>
      </w:r>
      <w:r w:rsidR="00174EDD" w:rsidRPr="00C576D2">
        <w:rPr>
          <w:rFonts w:cs="Times New Roman"/>
          <w:i/>
          <w:iCs/>
          <w:lang w:val="en-US"/>
        </w:rPr>
        <w:tab/>
      </w:r>
      <w:r w:rsidR="00174EDD" w:rsidRPr="00C576D2">
        <w:rPr>
          <w:i/>
          <w:iCs/>
        </w:rPr>
        <w:t>Use of judgements</w:t>
      </w:r>
      <w:r w:rsidR="00174EDD" w:rsidRPr="00C576D2" w:rsidDel="00A4101A">
        <w:rPr>
          <w:i/>
          <w:iCs/>
          <w:cs/>
        </w:rPr>
        <w:t xml:space="preserve"> </w:t>
      </w:r>
      <w:r w:rsidR="00174EDD" w:rsidRPr="00C576D2">
        <w:rPr>
          <w:i/>
          <w:iCs/>
        </w:rPr>
        <w:t>and estimates</w:t>
      </w:r>
    </w:p>
    <w:p w14:paraId="7DFD8C8D" w14:textId="77777777" w:rsidR="00854E66" w:rsidRPr="00AD6C2B" w:rsidRDefault="00854E66" w:rsidP="00B7652A">
      <w:pPr>
        <w:spacing w:line="240" w:lineRule="atLeast"/>
        <w:ind w:left="540" w:right="45"/>
        <w:jc w:val="thaiDistribute"/>
        <w:rPr>
          <w:rFonts w:cs="Times New Roman"/>
          <w:sz w:val="18"/>
          <w:szCs w:val="18"/>
          <w:shd w:val="clear" w:color="auto" w:fill="FFFFFF"/>
          <w:lang w:val="en-US"/>
        </w:rPr>
      </w:pPr>
    </w:p>
    <w:p w14:paraId="5510FC44" w14:textId="6FCC26D0" w:rsidR="00CA6332" w:rsidRPr="00C576D2" w:rsidRDefault="00992C4B" w:rsidP="00F45435">
      <w:pPr>
        <w:spacing w:line="240" w:lineRule="auto"/>
        <w:ind w:left="540" w:right="45"/>
        <w:jc w:val="thaiDistribute"/>
        <w:rPr>
          <w:rFonts w:cs="Times New Roman"/>
          <w:shd w:val="clear" w:color="auto" w:fill="FFFFFF"/>
          <w:lang w:val="en-US"/>
        </w:rPr>
      </w:pPr>
      <w:r w:rsidRPr="00C576D2">
        <w:rPr>
          <w:rFonts w:cs="Times New Roman"/>
          <w:shd w:val="clear" w:color="auto" w:fill="FFFFFF"/>
          <w:lang w:val="en-US"/>
        </w:rPr>
        <w:t>The preparation of financial statements in conformity with TFRS requires management to make judgements, estimates and assumptions that affect the application of the Company</w:t>
      </w:r>
      <w:r w:rsidRPr="00C576D2">
        <w:rPr>
          <w:shd w:val="clear" w:color="auto" w:fill="FFFFFF"/>
          <w:cs/>
          <w:lang w:val="en-US"/>
        </w:rPr>
        <w:t>’</w:t>
      </w:r>
      <w:r w:rsidRPr="00C576D2">
        <w:rPr>
          <w:rFonts w:cs="Times New Roman"/>
          <w:shd w:val="clear" w:color="auto" w:fill="FFFFFF"/>
          <w:lang w:val="en-US"/>
        </w:rPr>
        <w:t>s accounting policies</w:t>
      </w:r>
      <w:r w:rsidRPr="00C576D2">
        <w:rPr>
          <w:shd w:val="clear" w:color="auto" w:fill="FFFFFF"/>
          <w:cs/>
          <w:lang w:val="en-US"/>
        </w:rPr>
        <w:t xml:space="preserve">. </w:t>
      </w:r>
      <w:r w:rsidRPr="00C576D2">
        <w:rPr>
          <w:rFonts w:cs="Times New Roman"/>
          <w:shd w:val="clear" w:color="auto" w:fill="FFFFFF"/>
          <w:lang w:val="en-US"/>
        </w:rPr>
        <w:t>Actual results may differ from these estimates</w:t>
      </w:r>
      <w:r w:rsidRPr="00C576D2">
        <w:rPr>
          <w:shd w:val="clear" w:color="auto" w:fill="FFFFFF"/>
          <w:cs/>
          <w:lang w:val="en-US"/>
        </w:rPr>
        <w:t xml:space="preserve">. </w:t>
      </w:r>
      <w:r w:rsidRPr="00C576D2">
        <w:rPr>
          <w:rFonts w:cs="Times New Roman"/>
          <w:shd w:val="clear" w:color="auto" w:fill="FFFFFF"/>
          <w:lang w:val="en-US"/>
        </w:rPr>
        <w:t>Estimates and underlying assumptions are reviewed on an ongoing basis</w:t>
      </w:r>
      <w:r w:rsidRPr="00C576D2">
        <w:rPr>
          <w:shd w:val="clear" w:color="auto" w:fill="FFFFFF"/>
          <w:cs/>
          <w:lang w:val="en-US"/>
        </w:rPr>
        <w:t xml:space="preserve">. </w:t>
      </w:r>
      <w:r w:rsidRPr="00C576D2">
        <w:rPr>
          <w:rFonts w:cs="Times New Roman"/>
          <w:shd w:val="clear" w:color="auto" w:fill="FFFFFF"/>
          <w:lang w:val="en-US"/>
        </w:rPr>
        <w:t>Revisions to accounting estimates are recognised prospectively</w:t>
      </w:r>
      <w:r w:rsidRPr="00C576D2">
        <w:rPr>
          <w:shd w:val="clear" w:color="auto" w:fill="FFFFFF"/>
          <w:cs/>
          <w:lang w:val="en-US"/>
        </w:rPr>
        <w:t>.</w:t>
      </w:r>
    </w:p>
    <w:p w14:paraId="5F9B698D" w14:textId="682D345D" w:rsidR="004443AF" w:rsidRPr="00AD6C2B" w:rsidRDefault="004443AF" w:rsidP="000946F9">
      <w:pPr>
        <w:spacing w:line="240" w:lineRule="auto"/>
        <w:rPr>
          <w:rFonts w:cs="Times New Roman"/>
          <w:i/>
          <w:iCs/>
          <w:sz w:val="18"/>
          <w:szCs w:val="18"/>
          <w:shd w:val="clear" w:color="auto" w:fill="FFFFFF"/>
        </w:rPr>
      </w:pPr>
    </w:p>
    <w:p w14:paraId="356F8EE7" w14:textId="27B0B65B" w:rsidR="003F356F" w:rsidRPr="00C576D2" w:rsidRDefault="003F356F" w:rsidP="00B7652A">
      <w:pPr>
        <w:spacing w:line="240" w:lineRule="atLeast"/>
        <w:ind w:left="540" w:right="45"/>
        <w:jc w:val="thaiDistribute"/>
        <w:rPr>
          <w:rFonts w:cs="Times New Roman"/>
          <w:i/>
          <w:iCs/>
          <w:shd w:val="clear" w:color="auto" w:fill="FFFFFF"/>
          <w:lang w:val="en-US"/>
        </w:rPr>
      </w:pPr>
      <w:r w:rsidRPr="00C576D2">
        <w:rPr>
          <w:rFonts w:cs="Times New Roman"/>
          <w:i/>
          <w:iCs/>
          <w:shd w:val="clear" w:color="auto" w:fill="FFFFFF"/>
          <w:lang w:val="en-US"/>
        </w:rPr>
        <w:t>Assumptions and estimation uncertainties</w:t>
      </w:r>
    </w:p>
    <w:p w14:paraId="13CA0A17" w14:textId="77777777" w:rsidR="003F356F" w:rsidRPr="00AD6C2B" w:rsidRDefault="003F356F" w:rsidP="00B7652A">
      <w:pPr>
        <w:spacing w:line="240" w:lineRule="atLeast"/>
        <w:ind w:left="540" w:right="45"/>
        <w:jc w:val="thaiDistribute"/>
        <w:rPr>
          <w:rFonts w:cs="Times New Roman"/>
          <w:sz w:val="18"/>
          <w:szCs w:val="18"/>
          <w:shd w:val="clear" w:color="auto" w:fill="FFFFFF"/>
          <w:lang w:val="en-US"/>
        </w:rPr>
      </w:pPr>
    </w:p>
    <w:p w14:paraId="48F1C37C" w14:textId="28813DD0" w:rsidR="00646DF0" w:rsidRPr="00C576D2" w:rsidRDefault="00992C4B" w:rsidP="00B7652A">
      <w:pPr>
        <w:spacing w:line="240" w:lineRule="atLeast"/>
        <w:ind w:left="540" w:right="45"/>
        <w:jc w:val="thaiDistribute"/>
        <w:rPr>
          <w:rFonts w:cs="Times New Roman"/>
          <w:shd w:val="clear" w:color="auto" w:fill="FFFFFF"/>
          <w:lang w:val="en-US"/>
        </w:rPr>
      </w:pPr>
      <w:r w:rsidRPr="00C576D2">
        <w:rPr>
          <w:rFonts w:cs="Times New Roman"/>
          <w:shd w:val="clear" w:color="auto" w:fill="FFFFFF"/>
          <w:lang w:val="en-US"/>
        </w:rPr>
        <w:t xml:space="preserve">Information about assumption and estimation uncertainties at 31 December </w:t>
      </w:r>
      <w:r w:rsidR="000B2F18" w:rsidRPr="00C576D2">
        <w:rPr>
          <w:rFonts w:cs="Times New Roman"/>
          <w:shd w:val="clear" w:color="auto" w:fill="FFFFFF"/>
          <w:lang w:val="en-US"/>
        </w:rPr>
        <w:t>2020</w:t>
      </w:r>
      <w:r w:rsidRPr="00C576D2">
        <w:rPr>
          <w:rFonts w:cs="Times New Roman"/>
          <w:shd w:val="clear" w:color="auto" w:fill="FFFFFF"/>
          <w:lang w:val="en-US"/>
        </w:rPr>
        <w:t xml:space="preserve"> that have a significant risk of resulting in a material adjustments to the carrying amounts of assets and liabilities in the next financial year is included in the following notes</w:t>
      </w:r>
      <w:r w:rsidRPr="00C576D2">
        <w:rPr>
          <w:shd w:val="clear" w:color="auto" w:fill="FFFFFF"/>
          <w:cs/>
          <w:lang w:val="en-US"/>
        </w:rPr>
        <w:t>:</w:t>
      </w:r>
    </w:p>
    <w:p w14:paraId="7DE54F8C" w14:textId="77777777" w:rsidR="000E2012" w:rsidRPr="00AD6C2B" w:rsidRDefault="000E2012" w:rsidP="00B7652A">
      <w:pPr>
        <w:pStyle w:val="BodyText"/>
        <w:spacing w:before="0" w:after="0" w:line="240" w:lineRule="atLeast"/>
        <w:ind w:left="547"/>
        <w:jc w:val="both"/>
        <w:rPr>
          <w:rFonts w:cs="Times New Roman"/>
          <w:sz w:val="18"/>
          <w:szCs w:val="18"/>
        </w:rPr>
      </w:pPr>
    </w:p>
    <w:p w14:paraId="77F4CD00" w14:textId="62197066" w:rsidR="003F3EFC" w:rsidRPr="00C576D2" w:rsidRDefault="00854E66" w:rsidP="00B7652A">
      <w:pPr>
        <w:pStyle w:val="BodyText"/>
        <w:spacing w:before="0" w:after="0" w:line="240" w:lineRule="atLeast"/>
        <w:ind w:left="1620" w:hanging="1080"/>
        <w:jc w:val="both"/>
      </w:pPr>
      <w:r w:rsidRPr="00C576D2">
        <w:t>Note</w:t>
      </w:r>
      <w:r w:rsidR="00A345F1" w:rsidRPr="00C576D2">
        <w:t xml:space="preserve">s </w:t>
      </w:r>
      <w:r w:rsidR="003B5DE5" w:rsidRPr="00C576D2">
        <w:t>4</w:t>
      </w:r>
      <w:r w:rsidR="00A345F1" w:rsidRPr="00C576D2">
        <w:rPr>
          <w:cs/>
        </w:rPr>
        <w:t>(</w:t>
      </w:r>
      <w:r w:rsidR="00656763" w:rsidRPr="00C576D2">
        <w:t>g</w:t>
      </w:r>
      <w:r w:rsidR="00A345F1" w:rsidRPr="00C576D2">
        <w:rPr>
          <w:cs/>
        </w:rPr>
        <w:t xml:space="preserve">) </w:t>
      </w:r>
      <w:r w:rsidR="00A345F1" w:rsidRPr="00C576D2">
        <w:t>and</w:t>
      </w:r>
      <w:r w:rsidR="007470BE" w:rsidRPr="00C576D2">
        <w:rPr>
          <w:cs/>
        </w:rPr>
        <w:t xml:space="preserve"> </w:t>
      </w:r>
      <w:r w:rsidR="003C3B14">
        <w:t>9</w:t>
      </w:r>
      <w:r w:rsidRPr="00C576D2">
        <w:tab/>
      </w:r>
      <w:r w:rsidR="000A4D5D" w:rsidRPr="00C576D2">
        <w:tab/>
      </w:r>
      <w:r w:rsidR="00750FDE" w:rsidRPr="00C576D2">
        <w:t>Amortisation of toll road concession</w:t>
      </w:r>
    </w:p>
    <w:p w14:paraId="6129B674" w14:textId="6F405673" w:rsidR="00854E66" w:rsidRPr="00C576D2" w:rsidRDefault="003F3EFC" w:rsidP="00B7652A">
      <w:pPr>
        <w:pStyle w:val="BodyText"/>
        <w:spacing w:before="0" w:after="0" w:line="240" w:lineRule="atLeast"/>
        <w:ind w:left="1620" w:hanging="1080"/>
        <w:jc w:val="both"/>
      </w:pPr>
      <w:r w:rsidRPr="00C576D2">
        <w:t>Note</w:t>
      </w:r>
      <w:r w:rsidR="003B5DE5" w:rsidRPr="00C576D2">
        <w:t xml:space="preserve"> 4</w:t>
      </w:r>
      <w:r w:rsidR="003B5DE5" w:rsidRPr="00C576D2">
        <w:rPr>
          <w:cs/>
        </w:rPr>
        <w:t>(</w:t>
      </w:r>
      <w:r w:rsidR="00656763" w:rsidRPr="00C576D2">
        <w:t>h</w:t>
      </w:r>
      <w:r w:rsidR="003B5DE5" w:rsidRPr="00C576D2">
        <w:rPr>
          <w:cs/>
        </w:rPr>
        <w:t>)</w:t>
      </w:r>
      <w:r w:rsidRPr="00C576D2">
        <w:rPr>
          <w:cs/>
        </w:rPr>
        <w:t xml:space="preserve"> </w:t>
      </w:r>
      <w:r w:rsidRPr="00C576D2">
        <w:tab/>
      </w:r>
      <w:r w:rsidRPr="00C576D2">
        <w:tab/>
      </w:r>
      <w:r w:rsidRPr="00C576D2">
        <w:tab/>
        <w:t>Determining the incremental borrowing rate to measure lease liabilities</w:t>
      </w:r>
      <w:r w:rsidR="00750FDE" w:rsidRPr="00C576D2">
        <w:rPr>
          <w:cs/>
        </w:rPr>
        <w:t xml:space="preserve"> </w:t>
      </w:r>
    </w:p>
    <w:p w14:paraId="22BA303A" w14:textId="1F9B8B22" w:rsidR="00E161EE" w:rsidRPr="00C576D2" w:rsidRDefault="00B123C2" w:rsidP="00B7652A">
      <w:pPr>
        <w:pStyle w:val="BodyText"/>
        <w:spacing w:before="0" w:after="0" w:line="240" w:lineRule="atLeast"/>
        <w:ind w:left="1620" w:hanging="1080"/>
        <w:jc w:val="both"/>
      </w:pPr>
      <w:r w:rsidRPr="00C576D2">
        <w:t xml:space="preserve">Note </w:t>
      </w:r>
      <w:r w:rsidR="00E161EE" w:rsidRPr="00C576D2">
        <w:t>5</w:t>
      </w:r>
      <w:r w:rsidR="00E161EE" w:rsidRPr="00C576D2">
        <w:tab/>
      </w:r>
      <w:r w:rsidR="006F0BD6" w:rsidRPr="00C576D2">
        <w:tab/>
      </w:r>
      <w:r w:rsidR="006F0BD6" w:rsidRPr="00C576D2">
        <w:tab/>
      </w:r>
      <w:r w:rsidR="00E161EE" w:rsidRPr="00C576D2">
        <w:t xml:space="preserve">Impact of </w:t>
      </w:r>
      <w:r w:rsidR="00023F44">
        <w:t>Covid</w:t>
      </w:r>
      <w:r w:rsidR="00E161EE" w:rsidRPr="00C576D2">
        <w:rPr>
          <w:cs/>
        </w:rPr>
        <w:t>-</w:t>
      </w:r>
      <w:r w:rsidR="00E161EE" w:rsidRPr="00C576D2">
        <w:t>19</w:t>
      </w:r>
    </w:p>
    <w:p w14:paraId="18495F14" w14:textId="7A3C6529" w:rsidR="00750FDE" w:rsidRPr="00C576D2" w:rsidRDefault="00945F99" w:rsidP="00B7652A">
      <w:pPr>
        <w:pStyle w:val="BodyText"/>
        <w:spacing w:before="0" w:after="0" w:line="240" w:lineRule="atLeast"/>
        <w:ind w:left="1620" w:hanging="1080"/>
        <w:jc w:val="both"/>
      </w:pPr>
      <w:r w:rsidRPr="00C576D2">
        <w:t xml:space="preserve">Note </w:t>
      </w:r>
      <w:r w:rsidR="00337037">
        <w:t>11</w:t>
      </w:r>
      <w:r w:rsidR="00750FDE" w:rsidRPr="00C576D2">
        <w:tab/>
      </w:r>
      <w:r w:rsidR="006C074C" w:rsidRPr="00C576D2">
        <w:tab/>
      </w:r>
      <w:r w:rsidR="000A4D5D" w:rsidRPr="00C576D2">
        <w:tab/>
      </w:r>
      <w:r w:rsidR="00750FDE" w:rsidRPr="00C576D2">
        <w:t>Measurement of defined benefit obligations</w:t>
      </w:r>
      <w:r w:rsidR="00923BDC" w:rsidRPr="00C576D2">
        <w:rPr>
          <w:cs/>
        </w:rPr>
        <w:t xml:space="preserve">: </w:t>
      </w:r>
      <w:r w:rsidR="00750FDE" w:rsidRPr="00C576D2">
        <w:t>key actuarial assumptions</w:t>
      </w:r>
    </w:p>
    <w:p w14:paraId="0D9C949E" w14:textId="227E9E62" w:rsidR="00A01655" w:rsidRPr="00C576D2" w:rsidRDefault="00A01655" w:rsidP="00B7652A">
      <w:pPr>
        <w:pStyle w:val="BodyText"/>
        <w:spacing w:before="0" w:after="0" w:line="240" w:lineRule="atLeast"/>
        <w:ind w:left="1620" w:hanging="1080"/>
        <w:jc w:val="both"/>
      </w:pPr>
      <w:r w:rsidRPr="00C576D2">
        <w:t xml:space="preserve">Note </w:t>
      </w:r>
      <w:r w:rsidR="00337037">
        <w:t>12</w:t>
      </w:r>
      <w:r w:rsidRPr="00C576D2">
        <w:tab/>
      </w:r>
      <w:r w:rsidR="006C074C" w:rsidRPr="00C576D2">
        <w:tab/>
      </w:r>
      <w:r w:rsidR="000A4D5D" w:rsidRPr="00C576D2">
        <w:tab/>
      </w:r>
      <w:r w:rsidRPr="00C576D2">
        <w:t xml:space="preserve">Measurement of </w:t>
      </w:r>
      <w:r w:rsidR="00DD58EF" w:rsidRPr="00C576D2">
        <w:t>provision for maintenance of toll road</w:t>
      </w:r>
    </w:p>
    <w:p w14:paraId="5253D255" w14:textId="77777777" w:rsidR="006B47F3" w:rsidRDefault="00A62D4E" w:rsidP="00171359">
      <w:pPr>
        <w:pStyle w:val="BodyText"/>
        <w:spacing w:before="0" w:after="0" w:line="240" w:lineRule="atLeast"/>
        <w:ind w:left="2880" w:hanging="2340"/>
        <w:jc w:val="both"/>
      </w:pPr>
      <w:r w:rsidRPr="00C576D2">
        <w:t>Note 1</w:t>
      </w:r>
      <w:r w:rsidR="003B4E92">
        <w:t>8</w:t>
      </w:r>
      <w:r w:rsidRPr="00C576D2">
        <w:tab/>
      </w:r>
      <w:r w:rsidR="00BA6460" w:rsidRPr="00BA6460">
        <w:t>Recognition of deferred tax assets</w:t>
      </w:r>
      <w:r w:rsidR="00BA6460" w:rsidRPr="00BA6460">
        <w:rPr>
          <w:cs/>
        </w:rPr>
        <w:t xml:space="preserve">: </w:t>
      </w:r>
      <w:r w:rsidR="00BA6460" w:rsidRPr="00BA6460">
        <w:t xml:space="preserve">availability of future taxable profit against </w:t>
      </w:r>
    </w:p>
    <w:p w14:paraId="2F143679" w14:textId="2616A4FF" w:rsidR="00A62D4E" w:rsidRPr="00C576D2" w:rsidRDefault="00BA6460" w:rsidP="006B47F3">
      <w:pPr>
        <w:pStyle w:val="BodyText"/>
        <w:spacing w:before="0" w:after="0" w:line="240" w:lineRule="atLeast"/>
        <w:ind w:left="2880"/>
        <w:jc w:val="both"/>
      </w:pPr>
      <w:r w:rsidRPr="00BA6460">
        <w:t>which deductible temporary differences and tax losses carried forward can be utilised</w:t>
      </w:r>
      <w:r w:rsidR="00E611DE">
        <w:rPr>
          <w:cs/>
        </w:rPr>
        <w:t>.</w:t>
      </w:r>
    </w:p>
    <w:p w14:paraId="73945C7A" w14:textId="0E1E76C7" w:rsidR="00247B81" w:rsidRPr="00C576D2" w:rsidRDefault="00247B81" w:rsidP="00B7652A">
      <w:pPr>
        <w:pStyle w:val="BodyText"/>
        <w:spacing w:before="0" w:after="0" w:line="240" w:lineRule="atLeast"/>
        <w:ind w:left="2880" w:hanging="2340"/>
        <w:jc w:val="both"/>
      </w:pPr>
      <w:r w:rsidRPr="00C576D2">
        <w:t>Note</w:t>
      </w:r>
      <w:r w:rsidR="00557524" w:rsidRPr="00C576D2">
        <w:rPr>
          <w:cs/>
        </w:rPr>
        <w:t xml:space="preserve"> </w:t>
      </w:r>
      <w:r w:rsidR="00F16323">
        <w:t>21</w:t>
      </w:r>
      <w:r w:rsidRPr="00C576D2">
        <w:tab/>
      </w:r>
      <w:r w:rsidR="00C959D8" w:rsidRPr="00C576D2">
        <w:t>Determining the fair value of financial instruments on the basis of significant unobservable inputs</w:t>
      </w:r>
      <w:r w:rsidR="00C959D8" w:rsidRPr="00C576D2">
        <w:rPr>
          <w:cs/>
        </w:rPr>
        <w:t>.</w:t>
      </w:r>
    </w:p>
    <w:p w14:paraId="0F95BBCA" w14:textId="77777777" w:rsidR="00DA2885" w:rsidRPr="00AD6C2B" w:rsidRDefault="00DA2885" w:rsidP="00B7652A">
      <w:pPr>
        <w:pStyle w:val="BodyText"/>
        <w:tabs>
          <w:tab w:val="left" w:pos="540"/>
        </w:tabs>
        <w:spacing w:before="0" w:after="0" w:line="240" w:lineRule="atLeast"/>
        <w:jc w:val="both"/>
        <w:rPr>
          <w:rFonts w:cs="Times New Roman"/>
          <w:b/>
          <w:bCs/>
          <w:sz w:val="20"/>
          <w:szCs w:val="20"/>
        </w:rPr>
      </w:pPr>
    </w:p>
    <w:p w14:paraId="59A04FE7" w14:textId="09CA39EE" w:rsidR="000D64CE" w:rsidRPr="00C576D2" w:rsidRDefault="00BA6E55"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Changes in accounting policies</w:t>
      </w:r>
    </w:p>
    <w:p w14:paraId="675F9B6B" w14:textId="5B26EFDD" w:rsidR="00BA6E55" w:rsidRPr="00AD6C2B" w:rsidRDefault="00BA6E55" w:rsidP="00BA6E55">
      <w:pPr>
        <w:pStyle w:val="BodyText"/>
        <w:tabs>
          <w:tab w:val="left" w:pos="540"/>
        </w:tabs>
        <w:spacing w:before="0" w:after="0" w:line="240" w:lineRule="atLeast"/>
        <w:ind w:left="540"/>
        <w:jc w:val="both"/>
        <w:rPr>
          <w:rFonts w:cs="Times New Roman"/>
          <w:b/>
          <w:bCs/>
          <w:sz w:val="20"/>
          <w:szCs w:val="20"/>
        </w:rPr>
      </w:pPr>
    </w:p>
    <w:p w14:paraId="6FDB4DCF" w14:textId="322EA42A" w:rsidR="000E0EFC" w:rsidRPr="00C576D2" w:rsidRDefault="000E0EFC" w:rsidP="000E0EFC">
      <w:pPr>
        <w:spacing w:line="240" w:lineRule="auto"/>
        <w:ind w:left="540"/>
        <w:jc w:val="thaiDistribute"/>
      </w:pPr>
      <w:r w:rsidRPr="00C576D2">
        <w:t xml:space="preserve">From 1 January 2020, the Company has initially applied </w:t>
      </w:r>
      <w:r w:rsidR="0067792F" w:rsidRPr="00C576D2">
        <w:t>TFRS 9 Financial Instruments and relevant standards and interpretations and TFRS 16 Leases</w:t>
      </w:r>
      <w:r w:rsidRPr="00C576D2">
        <w:rPr>
          <w:cs/>
        </w:rPr>
        <w:t>.</w:t>
      </w:r>
    </w:p>
    <w:p w14:paraId="4B44FCE7" w14:textId="77777777" w:rsidR="000E0EFC" w:rsidRPr="00AD6C2B" w:rsidRDefault="000E0EFC" w:rsidP="000E0EFC">
      <w:pPr>
        <w:spacing w:line="240" w:lineRule="auto"/>
        <w:ind w:left="540"/>
        <w:jc w:val="thaiDistribute"/>
        <w:rPr>
          <w:rFonts w:cs="Times New Roman"/>
          <w:sz w:val="18"/>
          <w:szCs w:val="18"/>
          <w:lang w:bidi="ar-SA"/>
        </w:rPr>
      </w:pPr>
    </w:p>
    <w:p w14:paraId="30A709C1" w14:textId="77777777" w:rsidR="000E0EFC" w:rsidRPr="00C576D2" w:rsidRDefault="000E0EFC" w:rsidP="00AC41E3">
      <w:pPr>
        <w:numPr>
          <w:ilvl w:val="0"/>
          <w:numId w:val="8"/>
        </w:numPr>
        <w:spacing w:line="240" w:lineRule="auto"/>
        <w:rPr>
          <w:rFonts w:cs="Times New Roman"/>
          <w:b/>
          <w:bCs/>
          <w:i/>
          <w:iCs/>
          <w:lang w:bidi="ar-SA"/>
        </w:rPr>
      </w:pPr>
      <w:r w:rsidRPr="00C576D2">
        <w:rPr>
          <w:rFonts w:cs="Times New Roman"/>
          <w:b/>
          <w:bCs/>
          <w:i/>
          <w:iCs/>
          <w:lang w:bidi="ar-SA"/>
        </w:rPr>
        <w:t xml:space="preserve">TFRS </w:t>
      </w:r>
      <w:r w:rsidRPr="00C576D2">
        <w:rPr>
          <w:b/>
          <w:bCs/>
          <w:i/>
          <w:iCs/>
          <w:cs/>
          <w:lang w:bidi="th-TH"/>
        </w:rPr>
        <w:t xml:space="preserve">- </w:t>
      </w:r>
      <w:r w:rsidRPr="00C576D2">
        <w:rPr>
          <w:rFonts w:cs="Times New Roman"/>
          <w:b/>
          <w:bCs/>
          <w:i/>
          <w:iCs/>
          <w:lang w:bidi="ar-SA"/>
        </w:rPr>
        <w:t>Financial instruments standards</w:t>
      </w:r>
    </w:p>
    <w:p w14:paraId="132DF0CE" w14:textId="77777777" w:rsidR="000E0EFC" w:rsidRPr="00AD6C2B" w:rsidRDefault="000E0EFC" w:rsidP="000E0EFC">
      <w:pPr>
        <w:spacing w:line="240" w:lineRule="auto"/>
        <w:ind w:left="540"/>
        <w:jc w:val="thaiDistribute"/>
        <w:rPr>
          <w:rFonts w:cs="Times New Roman"/>
          <w:sz w:val="18"/>
          <w:szCs w:val="18"/>
          <w:lang w:bidi="ar-SA"/>
        </w:rPr>
      </w:pPr>
    </w:p>
    <w:p w14:paraId="7D1EEE9B" w14:textId="5569216E" w:rsidR="000E0EFC" w:rsidRPr="00C576D2" w:rsidRDefault="00CB2911" w:rsidP="000E0EFC">
      <w:pPr>
        <w:spacing w:line="240" w:lineRule="auto"/>
        <w:ind w:left="900"/>
        <w:jc w:val="thaiDistribute"/>
        <w:rPr>
          <w:rFonts w:cs="Times New Roman"/>
        </w:rPr>
      </w:pPr>
      <w:r w:rsidRPr="00C576D2">
        <w:rPr>
          <w:rFonts w:cs="Times New Roman"/>
        </w:rPr>
        <w:t xml:space="preserve">These TFRS </w:t>
      </w:r>
      <w:r w:rsidRPr="00C576D2">
        <w:rPr>
          <w:cs/>
        </w:rPr>
        <w:t xml:space="preserve">- </w:t>
      </w:r>
      <w:r w:rsidRPr="00C576D2">
        <w:rPr>
          <w:rFonts w:cs="Times New Roman"/>
        </w:rPr>
        <w:t>Financial instruments standards establish requirements related to definition, recognition, measurement, impairment and derecognition of financial assets and financial liabilities, including accounting for derivatives and hedge accounting</w:t>
      </w:r>
      <w:r w:rsidRPr="00C576D2">
        <w:rPr>
          <w:cs/>
        </w:rPr>
        <w:t xml:space="preserve">. </w:t>
      </w:r>
      <w:r w:rsidRPr="00C576D2">
        <w:rPr>
          <w:rFonts w:cs="Times New Roman"/>
        </w:rPr>
        <w:t>The details of accounting policies are disclosed in note 4</w:t>
      </w:r>
      <w:r w:rsidRPr="00C576D2">
        <w:rPr>
          <w:cs/>
        </w:rPr>
        <w:t>(</w:t>
      </w:r>
      <w:r w:rsidR="00444674" w:rsidRPr="00C576D2">
        <w:rPr>
          <w:rFonts w:cs="Times New Roman"/>
        </w:rPr>
        <w:t>b</w:t>
      </w:r>
      <w:r w:rsidRPr="00C576D2">
        <w:rPr>
          <w:cs/>
        </w:rPr>
        <w:t xml:space="preserve">) </w:t>
      </w:r>
      <w:r w:rsidRPr="00C576D2">
        <w:rPr>
          <w:rFonts w:cs="Times New Roman"/>
        </w:rPr>
        <w:t>and 4</w:t>
      </w:r>
      <w:r w:rsidRPr="00C576D2">
        <w:rPr>
          <w:cs/>
        </w:rPr>
        <w:t>(</w:t>
      </w:r>
      <w:r w:rsidR="0038718A" w:rsidRPr="00C576D2">
        <w:rPr>
          <w:rFonts w:cs="Times New Roman"/>
        </w:rPr>
        <w:t>i</w:t>
      </w:r>
      <w:r w:rsidRPr="00C576D2">
        <w:rPr>
          <w:cs/>
        </w:rPr>
        <w:t xml:space="preserve">). </w:t>
      </w:r>
      <w:r w:rsidRPr="00C576D2">
        <w:rPr>
          <w:rFonts w:cs="Times New Roman"/>
        </w:rPr>
        <w:t xml:space="preserve">The impact from adoption of TFRS </w:t>
      </w:r>
      <w:r w:rsidR="006C2FA8" w:rsidRPr="00C576D2">
        <w:rPr>
          <w:cs/>
        </w:rPr>
        <w:t>-</w:t>
      </w:r>
      <w:r w:rsidRPr="00C576D2">
        <w:rPr>
          <w:rFonts w:cs="Times New Roman"/>
        </w:rPr>
        <w:t xml:space="preserve"> Financial instruments standards are as follows</w:t>
      </w:r>
      <w:r w:rsidRPr="00C576D2">
        <w:rPr>
          <w:cs/>
        </w:rPr>
        <w:t>:</w:t>
      </w:r>
    </w:p>
    <w:p w14:paraId="0AC5A5A9" w14:textId="77777777" w:rsidR="00CB2911" w:rsidRPr="00AD6C2B" w:rsidRDefault="00CB2911" w:rsidP="000E0EFC">
      <w:pPr>
        <w:spacing w:line="240" w:lineRule="auto"/>
        <w:ind w:left="900"/>
        <w:jc w:val="thaiDistribute"/>
        <w:rPr>
          <w:rFonts w:cs="Times New Roman"/>
          <w:sz w:val="18"/>
          <w:szCs w:val="18"/>
          <w:lang w:bidi="ar-SA"/>
        </w:rPr>
      </w:pPr>
    </w:p>
    <w:p w14:paraId="26B4BB9A" w14:textId="77777777" w:rsidR="000E0EFC" w:rsidRPr="00C576D2" w:rsidRDefault="000E0EFC" w:rsidP="000E0EFC">
      <w:pPr>
        <w:spacing w:line="240" w:lineRule="auto"/>
        <w:ind w:left="900"/>
        <w:contextualSpacing/>
        <w:jc w:val="thaiDistribute"/>
        <w:rPr>
          <w:i/>
          <w:iCs/>
          <w:lang w:val="en-US"/>
        </w:rPr>
      </w:pPr>
      <w:r w:rsidRPr="00C576D2">
        <w:rPr>
          <w:i/>
          <w:iCs/>
          <w:lang w:val="en-US"/>
        </w:rPr>
        <w:t>Classification and measurement of financial assets and financial liabilities</w:t>
      </w:r>
    </w:p>
    <w:p w14:paraId="7E8DD031" w14:textId="77777777" w:rsidR="000E0EFC" w:rsidRPr="00AD6C2B" w:rsidRDefault="000E0EFC" w:rsidP="000E0EFC">
      <w:pPr>
        <w:spacing w:line="240" w:lineRule="auto"/>
        <w:ind w:left="900"/>
        <w:contextualSpacing/>
        <w:jc w:val="thaiDistribute"/>
        <w:rPr>
          <w:rFonts w:cs="Times New Roman"/>
          <w:color w:val="000000"/>
          <w:sz w:val="18"/>
          <w:szCs w:val="18"/>
          <w:lang w:bidi="ar-SA"/>
        </w:rPr>
      </w:pPr>
    </w:p>
    <w:p w14:paraId="2FA6E088" w14:textId="7884A9EE" w:rsidR="00294CAD" w:rsidRPr="00C576D2" w:rsidRDefault="00294CAD" w:rsidP="00294CAD">
      <w:pPr>
        <w:pStyle w:val="BodyText"/>
        <w:spacing w:before="0" w:after="0" w:line="240" w:lineRule="atLeast"/>
        <w:ind w:left="900"/>
        <w:jc w:val="both"/>
        <w:rPr>
          <w:rFonts w:cs="Times New Roman"/>
        </w:rPr>
      </w:pPr>
      <w:r w:rsidRPr="00C576D2">
        <w:rPr>
          <w:rFonts w:cs="Times New Roman"/>
        </w:rPr>
        <w:t>TFRS 9 contains three principal classification categories for financial assets</w:t>
      </w:r>
      <w:r w:rsidRPr="00C576D2">
        <w:rPr>
          <w:cs/>
        </w:rPr>
        <w:t xml:space="preserve">:  </w:t>
      </w:r>
      <w:r w:rsidRPr="00C576D2">
        <w:rPr>
          <w:rFonts w:cs="Times New Roman"/>
        </w:rPr>
        <w:t xml:space="preserve">measured at amortised cost, fair value through other comprehensive income </w:t>
      </w:r>
      <w:r w:rsidRPr="00C576D2">
        <w:rPr>
          <w:cs/>
        </w:rPr>
        <w:t>(</w:t>
      </w:r>
      <w:r w:rsidRPr="00C576D2">
        <w:rPr>
          <w:rFonts w:cs="Times New Roman"/>
        </w:rPr>
        <w:t>FVOCI</w:t>
      </w:r>
      <w:r w:rsidRPr="00C576D2">
        <w:rPr>
          <w:cs/>
        </w:rPr>
        <w:t xml:space="preserve">) </w:t>
      </w:r>
      <w:r w:rsidRPr="00C576D2">
        <w:rPr>
          <w:rFonts w:cs="Times New Roman"/>
        </w:rPr>
        <w:t xml:space="preserve">and fair value through profit or loss </w:t>
      </w:r>
      <w:r w:rsidRPr="00C576D2">
        <w:rPr>
          <w:cs/>
        </w:rPr>
        <w:t>(</w:t>
      </w:r>
      <w:r w:rsidRPr="00C576D2">
        <w:rPr>
          <w:rFonts w:cs="Times New Roman"/>
        </w:rPr>
        <w:t>FVTPL</w:t>
      </w:r>
      <w:r w:rsidRPr="00C576D2">
        <w:rPr>
          <w:cs/>
        </w:rPr>
        <w:t xml:space="preserve">). </w:t>
      </w:r>
      <w:r w:rsidRPr="00C576D2">
        <w:rPr>
          <w:rFonts w:cs="Times New Roman"/>
        </w:rPr>
        <w:t>The classification is based on the cash flow characteristics of the financial asset and the business model in which they are managed</w:t>
      </w:r>
      <w:r w:rsidRPr="00C576D2">
        <w:rPr>
          <w:cs/>
        </w:rPr>
        <w:t xml:space="preserve">. </w:t>
      </w:r>
      <w:r w:rsidRPr="00C576D2">
        <w:rPr>
          <w:rFonts w:cs="Times New Roman"/>
        </w:rPr>
        <w:t xml:space="preserve">However, the Company may, at initial recognition, </w:t>
      </w:r>
      <w:r w:rsidRPr="00C576D2">
        <w:rPr>
          <w:rFonts w:cs="Times New Roman"/>
        </w:rPr>
        <w:lastRenderedPageBreak/>
        <w:t>irrevocably designate a financial asset as measured at FVTPL</w:t>
      </w:r>
      <w:r w:rsidRPr="00C576D2">
        <w:rPr>
          <w:cs/>
        </w:rPr>
        <w:t xml:space="preserve">. </w:t>
      </w:r>
      <w:r w:rsidRPr="00C576D2">
        <w:rPr>
          <w:rFonts w:cs="Times New Roman"/>
        </w:rPr>
        <w:t>TFRS 9 eliminates the previous classification of held</w:t>
      </w:r>
      <w:r w:rsidRPr="00C576D2">
        <w:rPr>
          <w:cs/>
        </w:rPr>
        <w:t>-</w:t>
      </w:r>
      <w:r w:rsidRPr="00C576D2">
        <w:rPr>
          <w:rFonts w:cs="Times New Roman"/>
        </w:rPr>
        <w:t>to</w:t>
      </w:r>
      <w:r w:rsidRPr="00C576D2">
        <w:rPr>
          <w:cs/>
        </w:rPr>
        <w:t>-</w:t>
      </w:r>
      <w:r w:rsidRPr="00C576D2">
        <w:rPr>
          <w:rFonts w:cs="Times New Roman"/>
        </w:rPr>
        <w:t>maturity debt securities, available</w:t>
      </w:r>
      <w:r w:rsidRPr="00C576D2">
        <w:rPr>
          <w:cs/>
        </w:rPr>
        <w:t>-</w:t>
      </w:r>
      <w:r w:rsidRPr="00C576D2">
        <w:rPr>
          <w:rFonts w:cs="Times New Roman"/>
        </w:rPr>
        <w:t>for</w:t>
      </w:r>
      <w:r w:rsidRPr="00C576D2">
        <w:rPr>
          <w:cs/>
        </w:rPr>
        <w:t>-</w:t>
      </w:r>
      <w:r w:rsidRPr="00C576D2">
        <w:rPr>
          <w:rFonts w:cs="Times New Roman"/>
        </w:rPr>
        <w:t>sale securities, trading securities and general investment as specified by TAS 105</w:t>
      </w:r>
      <w:r w:rsidRPr="00C576D2">
        <w:rPr>
          <w:cs/>
        </w:rPr>
        <w:t xml:space="preserve">. </w:t>
      </w:r>
    </w:p>
    <w:p w14:paraId="37F8CE36" w14:textId="77777777" w:rsidR="000E0EFC" w:rsidRPr="00AD6C2B" w:rsidRDefault="000E0EFC" w:rsidP="000E0EFC">
      <w:pPr>
        <w:spacing w:line="240" w:lineRule="auto"/>
        <w:ind w:left="900"/>
        <w:contextualSpacing/>
        <w:jc w:val="thaiDistribute"/>
        <w:rPr>
          <w:rFonts w:cs="Times New Roman"/>
          <w:color w:val="000000"/>
          <w:sz w:val="18"/>
          <w:szCs w:val="18"/>
          <w:lang w:bidi="ar-SA"/>
        </w:rPr>
      </w:pPr>
    </w:p>
    <w:p w14:paraId="77B8122B" w14:textId="444B0DDF" w:rsidR="003775CF" w:rsidRPr="00C576D2" w:rsidRDefault="000E0EFC" w:rsidP="00FA78C5">
      <w:pPr>
        <w:pStyle w:val="BodyText"/>
        <w:spacing w:before="0" w:after="0" w:line="240" w:lineRule="atLeast"/>
        <w:ind w:left="900"/>
        <w:jc w:val="both"/>
        <w:rPr>
          <w:rFonts w:cs="Times New Roman"/>
        </w:rPr>
      </w:pPr>
      <w:r w:rsidRPr="00C576D2">
        <w:rPr>
          <w:rFonts w:cs="Times New Roman"/>
        </w:rPr>
        <w:t>Under TFRS 9, interest income and interest expenses recognised from all financial assets and financial liabilities measured at amortised cost shall be calculated using effective interest rate method</w:t>
      </w:r>
      <w:r w:rsidRPr="00C576D2">
        <w:rPr>
          <w:cs/>
        </w:rPr>
        <w:t xml:space="preserve">. </w:t>
      </w:r>
      <w:r w:rsidRPr="00C576D2">
        <w:rPr>
          <w:rFonts w:cs="Times New Roman"/>
        </w:rPr>
        <w:t>Previously, the Company recognised interest income and interest expenses at the rate specified in the contract</w:t>
      </w:r>
      <w:r w:rsidRPr="00C576D2">
        <w:rPr>
          <w:cs/>
        </w:rPr>
        <w:t>.</w:t>
      </w:r>
    </w:p>
    <w:p w14:paraId="73217CA9" w14:textId="3FF19422" w:rsidR="000E0EFC" w:rsidRPr="00C576D2" w:rsidRDefault="00193879" w:rsidP="00193879">
      <w:pPr>
        <w:pStyle w:val="BodyText"/>
        <w:spacing w:before="0" w:after="0" w:line="240" w:lineRule="atLeast"/>
        <w:ind w:left="900"/>
        <w:jc w:val="both"/>
        <w:rPr>
          <w:rFonts w:cs="Times New Roman"/>
        </w:rPr>
      </w:pPr>
      <w:r w:rsidRPr="00C576D2">
        <w:rPr>
          <w:rFonts w:cs="Times New Roman"/>
        </w:rPr>
        <w:t>The following table shows</w:t>
      </w:r>
      <w:r w:rsidRPr="00C576D2">
        <w:rPr>
          <w:rFonts w:hint="cs"/>
          <w:cs/>
        </w:rPr>
        <w:t xml:space="preserve"> </w:t>
      </w:r>
      <w:r w:rsidRPr="00C576D2">
        <w:rPr>
          <w:rFonts w:cs="Times New Roman"/>
        </w:rPr>
        <w:t>classification and measurement categories under TAS 105 and TFRS 9</w:t>
      </w:r>
      <w:r w:rsidRPr="00C576D2">
        <w:rPr>
          <w:cs/>
        </w:rPr>
        <w:t>.</w:t>
      </w:r>
    </w:p>
    <w:p w14:paraId="31CCBA50" w14:textId="77777777" w:rsidR="00C65781" w:rsidRPr="00C576D2" w:rsidRDefault="00C65781" w:rsidP="00193879">
      <w:pPr>
        <w:pStyle w:val="BodyText"/>
        <w:spacing w:before="0" w:after="0" w:line="240" w:lineRule="atLeast"/>
        <w:ind w:left="900"/>
        <w:jc w:val="both"/>
        <w:rPr>
          <w:rFonts w:cs="Times New Roman"/>
        </w:rPr>
      </w:pPr>
    </w:p>
    <w:tbl>
      <w:tblPr>
        <w:tblW w:w="8820" w:type="dxa"/>
        <w:tblInd w:w="918" w:type="dxa"/>
        <w:tblLook w:val="04A0" w:firstRow="1" w:lastRow="0" w:firstColumn="1" w:lastColumn="0" w:noHBand="0" w:noVBand="1"/>
      </w:tblPr>
      <w:tblGrid>
        <w:gridCol w:w="5220"/>
        <w:gridCol w:w="1530"/>
        <w:gridCol w:w="257"/>
        <w:gridCol w:w="1813"/>
      </w:tblGrid>
      <w:tr w:rsidR="000E0EFC" w:rsidRPr="00C576D2" w14:paraId="3F54A659" w14:textId="77777777" w:rsidTr="00816489">
        <w:trPr>
          <w:tblHeader/>
        </w:trPr>
        <w:tc>
          <w:tcPr>
            <w:tcW w:w="6750" w:type="dxa"/>
            <w:gridSpan w:val="2"/>
            <w:vAlign w:val="center"/>
          </w:tcPr>
          <w:p w14:paraId="3157DA04" w14:textId="77777777" w:rsidR="00A1222E" w:rsidRPr="00C576D2" w:rsidRDefault="00A1222E" w:rsidP="0081648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left="-107" w:right="-105"/>
              <w:jc w:val="center"/>
              <w:rPr>
                <w:rFonts w:cs="Times New Roman"/>
                <w:color w:val="000000"/>
                <w:lang w:val="en-US"/>
              </w:rPr>
            </w:pPr>
          </w:p>
          <w:p w14:paraId="2C60D249" w14:textId="77777777" w:rsidR="00A1222E" w:rsidRPr="00C576D2" w:rsidRDefault="00A1222E" w:rsidP="0081648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left="-107" w:right="-105"/>
              <w:jc w:val="center"/>
              <w:rPr>
                <w:rFonts w:cs="Times New Roman"/>
                <w:color w:val="000000"/>
              </w:rPr>
            </w:pPr>
          </w:p>
          <w:p w14:paraId="16C4648B" w14:textId="12539AA8" w:rsidR="000E0EFC" w:rsidRPr="00C576D2" w:rsidRDefault="00A1222E" w:rsidP="0081648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left="-107" w:right="-105"/>
              <w:jc w:val="center"/>
              <w:rPr>
                <w:rFonts w:cs="Times New Roman"/>
                <w:color w:val="000000"/>
                <w:lang w:val="en-US"/>
              </w:rPr>
            </w:pPr>
            <w:r w:rsidRPr="00C576D2">
              <w:rPr>
                <w:rFonts w:cs="Times New Roman"/>
                <w:color w:val="000000"/>
                <w:lang w:val="en-US"/>
              </w:rPr>
              <w:t>Classification under TAS 105 at 31 December 2019</w:t>
            </w:r>
          </w:p>
        </w:tc>
        <w:tc>
          <w:tcPr>
            <w:tcW w:w="257" w:type="dxa"/>
          </w:tcPr>
          <w:p w14:paraId="0751DAA0" w14:textId="77777777" w:rsidR="000E0EFC" w:rsidRPr="00C576D2" w:rsidRDefault="000E0EFC" w:rsidP="00816489">
            <w:pPr>
              <w:spacing w:line="240" w:lineRule="auto"/>
              <w:ind w:right="-115"/>
              <w:rPr>
                <w:rFonts w:cs="Times New Roman"/>
                <w:color w:val="000000"/>
                <w:lang w:val="en-US"/>
              </w:rPr>
            </w:pPr>
          </w:p>
        </w:tc>
        <w:tc>
          <w:tcPr>
            <w:tcW w:w="1813" w:type="dxa"/>
            <w:tcBorders>
              <w:bottom w:val="single" w:sz="4" w:space="0" w:color="auto"/>
            </w:tcBorders>
            <w:vAlign w:val="bottom"/>
          </w:tcPr>
          <w:p w14:paraId="1FABC950" w14:textId="77777777" w:rsidR="00C75AA7" w:rsidRPr="00C576D2" w:rsidRDefault="000E0EFC" w:rsidP="00816489">
            <w:pPr>
              <w:spacing w:line="240" w:lineRule="auto"/>
              <w:ind w:left="-64" w:right="-115"/>
              <w:jc w:val="center"/>
              <w:rPr>
                <w:rFonts w:cs="Times New Roman"/>
                <w:color w:val="000000"/>
                <w:lang w:val="en-US"/>
              </w:rPr>
            </w:pPr>
            <w:r w:rsidRPr="00C576D2">
              <w:rPr>
                <w:rFonts w:cs="Times New Roman"/>
                <w:color w:val="000000"/>
                <w:lang w:val="en-US"/>
              </w:rPr>
              <w:t>Classification under</w:t>
            </w:r>
            <w:r w:rsidRPr="00C576D2">
              <w:rPr>
                <w:color w:val="000000"/>
                <w:cs/>
                <w:lang w:val="en-US"/>
              </w:rPr>
              <w:t xml:space="preserve"> </w:t>
            </w:r>
            <w:r w:rsidRPr="00C576D2">
              <w:rPr>
                <w:rFonts w:cs="Times New Roman"/>
                <w:color w:val="000000"/>
                <w:lang w:val="en-US"/>
              </w:rPr>
              <w:t xml:space="preserve">TFRS 9 at </w:t>
            </w:r>
          </w:p>
          <w:p w14:paraId="6A3CF374" w14:textId="36741DE6" w:rsidR="000E0EFC" w:rsidRPr="00C576D2" w:rsidRDefault="000E0EFC" w:rsidP="00816489">
            <w:pPr>
              <w:spacing w:line="240" w:lineRule="auto"/>
              <w:ind w:left="-64" w:right="-115"/>
              <w:jc w:val="center"/>
              <w:rPr>
                <w:rFonts w:cs="Times New Roman"/>
                <w:color w:val="000000"/>
                <w:lang w:val="en-US"/>
              </w:rPr>
            </w:pPr>
            <w:r w:rsidRPr="00C576D2">
              <w:rPr>
                <w:rFonts w:cs="Times New Roman"/>
                <w:color w:val="000000"/>
                <w:lang w:val="en-US"/>
              </w:rPr>
              <w:t>1 January 2020</w:t>
            </w:r>
          </w:p>
        </w:tc>
      </w:tr>
      <w:tr w:rsidR="000E0EFC" w:rsidRPr="00C576D2" w14:paraId="4CEEE737" w14:textId="77777777" w:rsidTr="00816489">
        <w:trPr>
          <w:tblHeader/>
        </w:trPr>
        <w:tc>
          <w:tcPr>
            <w:tcW w:w="5220" w:type="dxa"/>
            <w:tcBorders>
              <w:top w:val="single" w:sz="4" w:space="0" w:color="auto"/>
            </w:tcBorders>
          </w:tcPr>
          <w:p w14:paraId="2D7E6BD1" w14:textId="77777777" w:rsidR="000E0EFC" w:rsidRPr="00C576D2" w:rsidRDefault="000E0EFC" w:rsidP="00816489">
            <w:pPr>
              <w:spacing w:line="240" w:lineRule="auto"/>
              <w:ind w:left="-64" w:right="-115"/>
              <w:jc w:val="center"/>
              <w:rPr>
                <w:rFonts w:cs="Times New Roman"/>
                <w:i/>
                <w:iCs/>
                <w:color w:val="000000"/>
                <w:cs/>
                <w:lang w:val="en-US"/>
              </w:rPr>
            </w:pPr>
          </w:p>
        </w:tc>
        <w:tc>
          <w:tcPr>
            <w:tcW w:w="1530" w:type="dxa"/>
            <w:tcBorders>
              <w:top w:val="single" w:sz="4" w:space="0" w:color="auto"/>
            </w:tcBorders>
            <w:vAlign w:val="bottom"/>
          </w:tcPr>
          <w:p w14:paraId="65FAEF57" w14:textId="77777777" w:rsidR="000E0EFC" w:rsidRPr="00C576D2" w:rsidRDefault="000E0EFC" w:rsidP="00816489">
            <w:pPr>
              <w:spacing w:line="240" w:lineRule="auto"/>
              <w:ind w:left="-110" w:right="-115"/>
              <w:jc w:val="center"/>
              <w:rPr>
                <w:rFonts w:cs="Times New Roman"/>
                <w:color w:val="000000"/>
                <w:lang w:val="en-US"/>
              </w:rPr>
            </w:pPr>
            <w:r w:rsidRPr="00C576D2">
              <w:rPr>
                <w:rFonts w:cs="Times New Roman"/>
                <w:color w:val="000000"/>
                <w:lang w:val="en-US"/>
              </w:rPr>
              <w:t>Carrying amounts</w:t>
            </w:r>
          </w:p>
        </w:tc>
        <w:tc>
          <w:tcPr>
            <w:tcW w:w="257" w:type="dxa"/>
          </w:tcPr>
          <w:p w14:paraId="66BCC235" w14:textId="77777777" w:rsidR="000E0EFC" w:rsidRPr="00C576D2" w:rsidRDefault="000E0EFC" w:rsidP="00816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cs="Times New Roman"/>
                <w:color w:val="000000"/>
                <w:lang w:val="en-US"/>
              </w:rPr>
            </w:pPr>
          </w:p>
        </w:tc>
        <w:tc>
          <w:tcPr>
            <w:tcW w:w="1813" w:type="dxa"/>
            <w:vAlign w:val="bottom"/>
          </w:tcPr>
          <w:p w14:paraId="727350C7" w14:textId="77777777" w:rsidR="000E0EFC" w:rsidRPr="00C576D2" w:rsidRDefault="000E0EFC" w:rsidP="00816489">
            <w:pPr>
              <w:spacing w:line="240" w:lineRule="auto"/>
              <w:ind w:left="-140" w:right="-115"/>
              <w:jc w:val="center"/>
              <w:rPr>
                <w:rFonts w:cs="Times New Roman"/>
                <w:color w:val="000000"/>
                <w:lang w:val="en-US"/>
              </w:rPr>
            </w:pPr>
            <w:r w:rsidRPr="00C576D2">
              <w:rPr>
                <w:rFonts w:cs="Times New Roman"/>
                <w:color w:val="000000"/>
                <w:lang w:val="en-US"/>
              </w:rPr>
              <w:t xml:space="preserve">Amortised cost </w:t>
            </w:r>
            <w:r w:rsidRPr="00C576D2">
              <w:rPr>
                <w:color w:val="000000"/>
                <w:cs/>
                <w:lang w:val="en-US"/>
              </w:rPr>
              <w:t xml:space="preserve">- </w:t>
            </w:r>
            <w:r w:rsidRPr="00C576D2">
              <w:rPr>
                <w:rFonts w:cs="Times New Roman"/>
                <w:color w:val="000000"/>
                <w:lang w:val="en-US"/>
              </w:rPr>
              <w:t>net</w:t>
            </w:r>
          </w:p>
        </w:tc>
      </w:tr>
      <w:tr w:rsidR="000E0EFC" w:rsidRPr="00C576D2" w14:paraId="46CC70A3" w14:textId="77777777" w:rsidTr="00816489">
        <w:tc>
          <w:tcPr>
            <w:tcW w:w="5220" w:type="dxa"/>
          </w:tcPr>
          <w:p w14:paraId="04290BD1" w14:textId="77777777" w:rsidR="000E0EFC" w:rsidRPr="00C576D2" w:rsidRDefault="000E0EFC" w:rsidP="00816489">
            <w:pPr>
              <w:spacing w:line="240" w:lineRule="atLeast"/>
              <w:ind w:left="112" w:hanging="101"/>
              <w:rPr>
                <w:rFonts w:cs="Times New Roman"/>
                <w:b/>
                <w:bCs/>
                <w:i/>
                <w:iCs/>
              </w:rPr>
            </w:pPr>
          </w:p>
        </w:tc>
        <w:tc>
          <w:tcPr>
            <w:tcW w:w="3600" w:type="dxa"/>
            <w:gridSpan w:val="3"/>
          </w:tcPr>
          <w:p w14:paraId="35B6F471" w14:textId="77777777" w:rsidR="000E0EFC" w:rsidRPr="00C576D2" w:rsidRDefault="000E0EFC" w:rsidP="00816489">
            <w:pPr>
              <w:tabs>
                <w:tab w:val="decimal" w:pos="880"/>
              </w:tabs>
              <w:spacing w:line="240" w:lineRule="auto"/>
              <w:ind w:left="-100" w:right="-115"/>
              <w:jc w:val="center"/>
              <w:rPr>
                <w:rFonts w:cs="Times New Roman"/>
                <w:color w:val="000000"/>
                <w:lang w:val="en-US"/>
              </w:rPr>
            </w:pPr>
            <w:r w:rsidRPr="00C576D2">
              <w:rPr>
                <w:i/>
                <w:iCs/>
                <w:color w:val="000000"/>
                <w:cs/>
                <w:lang w:val="en-US"/>
              </w:rPr>
              <w:t>(</w:t>
            </w:r>
            <w:r w:rsidRPr="00C576D2">
              <w:rPr>
                <w:rFonts w:cs="Times New Roman"/>
                <w:i/>
                <w:iCs/>
                <w:color w:val="000000"/>
                <w:lang w:val="en-US"/>
              </w:rPr>
              <w:t>in thousand Baht</w:t>
            </w:r>
            <w:r w:rsidRPr="00C576D2">
              <w:rPr>
                <w:i/>
                <w:iCs/>
                <w:color w:val="000000"/>
                <w:cs/>
                <w:lang w:val="en-US"/>
              </w:rPr>
              <w:t>)</w:t>
            </w:r>
          </w:p>
        </w:tc>
      </w:tr>
      <w:tr w:rsidR="000E0EFC" w:rsidRPr="00C576D2" w14:paraId="02112632" w14:textId="77777777" w:rsidTr="00816489">
        <w:tc>
          <w:tcPr>
            <w:tcW w:w="5220" w:type="dxa"/>
          </w:tcPr>
          <w:p w14:paraId="2C09F209" w14:textId="77777777" w:rsidR="000E0EFC" w:rsidRPr="00C576D2" w:rsidRDefault="000E0EFC" w:rsidP="00816489">
            <w:pPr>
              <w:spacing w:line="240" w:lineRule="atLeast"/>
              <w:ind w:left="112" w:hanging="101"/>
              <w:rPr>
                <w:rFonts w:cs="Times New Roman"/>
              </w:rPr>
            </w:pPr>
            <w:r w:rsidRPr="00C576D2">
              <w:rPr>
                <w:rFonts w:cs="Times New Roman"/>
              </w:rPr>
              <w:t>Current investments</w:t>
            </w:r>
          </w:p>
        </w:tc>
        <w:tc>
          <w:tcPr>
            <w:tcW w:w="3600" w:type="dxa"/>
            <w:gridSpan w:val="3"/>
          </w:tcPr>
          <w:p w14:paraId="14970E6D" w14:textId="77777777" w:rsidR="000E0EFC" w:rsidRPr="00C576D2" w:rsidRDefault="000E0EFC" w:rsidP="00816489">
            <w:pPr>
              <w:tabs>
                <w:tab w:val="decimal" w:pos="880"/>
              </w:tabs>
              <w:spacing w:line="240" w:lineRule="auto"/>
              <w:ind w:left="-100" w:right="-115"/>
              <w:jc w:val="center"/>
              <w:rPr>
                <w:rFonts w:cs="Times New Roman"/>
                <w:i/>
                <w:iCs/>
                <w:color w:val="000000"/>
                <w:cs/>
                <w:lang w:val="en-US"/>
              </w:rPr>
            </w:pPr>
          </w:p>
        </w:tc>
      </w:tr>
      <w:tr w:rsidR="000E0EFC" w:rsidRPr="00C576D2" w14:paraId="68557E36" w14:textId="77777777" w:rsidTr="00816489">
        <w:tc>
          <w:tcPr>
            <w:tcW w:w="5220" w:type="dxa"/>
          </w:tcPr>
          <w:p w14:paraId="66F30149" w14:textId="77777777" w:rsidR="000E0EFC" w:rsidRPr="00C576D2" w:rsidRDefault="000E0EFC" w:rsidP="00AC41E3">
            <w:pPr>
              <w:numPr>
                <w:ilvl w:val="0"/>
                <w:numId w:val="9"/>
              </w:numPr>
              <w:spacing w:line="240" w:lineRule="atLeast"/>
              <w:rPr>
                <w:rFonts w:cs="Times New Roman"/>
                <w:b/>
                <w:bCs/>
                <w:i/>
                <w:iCs/>
              </w:rPr>
            </w:pPr>
            <w:r w:rsidRPr="00C576D2">
              <w:rPr>
                <w:rFonts w:cs="Times New Roman"/>
              </w:rPr>
              <w:t>Bill of exchange held</w:t>
            </w:r>
            <w:r w:rsidRPr="00C576D2">
              <w:rPr>
                <w:cs/>
              </w:rPr>
              <w:t>-</w:t>
            </w:r>
            <w:r w:rsidRPr="00C576D2">
              <w:rPr>
                <w:rFonts w:cs="Times New Roman"/>
              </w:rPr>
              <w:t>to</w:t>
            </w:r>
            <w:r w:rsidRPr="00C576D2">
              <w:rPr>
                <w:cs/>
              </w:rPr>
              <w:t>-</w:t>
            </w:r>
            <w:r w:rsidRPr="00C576D2">
              <w:rPr>
                <w:rFonts w:cs="Times New Roman"/>
                <w:lang w:val="en-US"/>
              </w:rPr>
              <w:t xml:space="preserve">maturity </w:t>
            </w:r>
          </w:p>
        </w:tc>
        <w:tc>
          <w:tcPr>
            <w:tcW w:w="1530" w:type="dxa"/>
          </w:tcPr>
          <w:p w14:paraId="13854569" w14:textId="77777777" w:rsidR="000E0EFC" w:rsidRPr="00C576D2" w:rsidRDefault="000E0EFC" w:rsidP="00816489">
            <w:pPr>
              <w:tabs>
                <w:tab w:val="decimal" w:pos="1225"/>
              </w:tabs>
              <w:spacing w:line="240" w:lineRule="auto"/>
              <w:ind w:left="-100" w:right="-115"/>
              <w:rPr>
                <w:rFonts w:cs="Times New Roman"/>
                <w:color w:val="000000"/>
                <w:lang w:val="en-US"/>
              </w:rPr>
            </w:pPr>
            <w:r w:rsidRPr="00C576D2">
              <w:rPr>
                <w:rFonts w:cs="Times New Roman"/>
                <w:color w:val="000000"/>
                <w:lang w:val="en-US"/>
              </w:rPr>
              <w:t>200,000</w:t>
            </w:r>
          </w:p>
        </w:tc>
        <w:tc>
          <w:tcPr>
            <w:tcW w:w="257" w:type="dxa"/>
          </w:tcPr>
          <w:p w14:paraId="7AC4893C" w14:textId="77777777" w:rsidR="000E0EFC" w:rsidRPr="00C576D2" w:rsidRDefault="000E0EFC" w:rsidP="00816489">
            <w:pPr>
              <w:spacing w:line="240" w:lineRule="auto"/>
              <w:ind w:right="-115"/>
              <w:rPr>
                <w:rFonts w:cs="Times New Roman"/>
                <w:color w:val="000000"/>
                <w:lang w:val="en-US"/>
              </w:rPr>
            </w:pPr>
          </w:p>
        </w:tc>
        <w:tc>
          <w:tcPr>
            <w:tcW w:w="1813" w:type="dxa"/>
          </w:tcPr>
          <w:p w14:paraId="60D1B68F" w14:textId="77777777" w:rsidR="000E0EFC" w:rsidRPr="00C576D2" w:rsidRDefault="000E0EFC" w:rsidP="00816489">
            <w:pPr>
              <w:tabs>
                <w:tab w:val="decimal" w:pos="1438"/>
              </w:tabs>
              <w:spacing w:line="240" w:lineRule="auto"/>
              <w:ind w:left="-100" w:right="-115"/>
              <w:rPr>
                <w:rFonts w:cs="Times New Roman"/>
                <w:color w:val="000000"/>
                <w:lang w:val="en-US"/>
              </w:rPr>
            </w:pPr>
            <w:r w:rsidRPr="00C576D2">
              <w:rPr>
                <w:rFonts w:cs="Times New Roman"/>
                <w:color w:val="000000"/>
                <w:lang w:val="en-US"/>
              </w:rPr>
              <w:t>200,000</w:t>
            </w:r>
          </w:p>
        </w:tc>
      </w:tr>
      <w:tr w:rsidR="000E0EFC" w:rsidRPr="00C576D2" w14:paraId="56B0BC83" w14:textId="77777777" w:rsidTr="00816489">
        <w:tc>
          <w:tcPr>
            <w:tcW w:w="5220" w:type="dxa"/>
            <w:vAlign w:val="bottom"/>
          </w:tcPr>
          <w:p w14:paraId="32D7DDE5" w14:textId="77777777" w:rsidR="000E0EFC" w:rsidRPr="00C576D2" w:rsidRDefault="000E0EFC" w:rsidP="00AC41E3">
            <w:pPr>
              <w:numPr>
                <w:ilvl w:val="0"/>
                <w:numId w:val="9"/>
              </w:numPr>
              <w:spacing w:line="240" w:lineRule="atLeast"/>
              <w:rPr>
                <w:rFonts w:cs="Times New Roman"/>
              </w:rPr>
            </w:pPr>
            <w:r w:rsidRPr="00C576D2">
              <w:rPr>
                <w:rFonts w:cs="Times New Roman"/>
              </w:rPr>
              <w:t xml:space="preserve">Debentures </w:t>
            </w:r>
            <w:r w:rsidRPr="00C576D2">
              <w:rPr>
                <w:rFonts w:cs="Times New Roman"/>
                <w:lang w:val="en-US"/>
              </w:rPr>
              <w:t>held</w:t>
            </w:r>
            <w:r w:rsidRPr="00C576D2">
              <w:rPr>
                <w:cs/>
                <w:lang w:val="en-US"/>
              </w:rPr>
              <w:t>-</w:t>
            </w:r>
            <w:r w:rsidRPr="00C576D2">
              <w:rPr>
                <w:rFonts w:cs="Times New Roman"/>
                <w:lang w:val="en-US"/>
              </w:rPr>
              <w:t>to</w:t>
            </w:r>
            <w:r w:rsidRPr="00C576D2">
              <w:rPr>
                <w:cs/>
                <w:lang w:val="en-US"/>
              </w:rPr>
              <w:t>-</w:t>
            </w:r>
            <w:r w:rsidRPr="00C576D2">
              <w:rPr>
                <w:rFonts w:cs="Times New Roman"/>
                <w:lang w:val="en-US"/>
              </w:rPr>
              <w:t xml:space="preserve">maturity </w:t>
            </w:r>
          </w:p>
        </w:tc>
        <w:tc>
          <w:tcPr>
            <w:tcW w:w="1530" w:type="dxa"/>
          </w:tcPr>
          <w:p w14:paraId="1E6872D5" w14:textId="77777777" w:rsidR="000E0EFC" w:rsidRPr="00C576D2" w:rsidRDefault="000E0EFC" w:rsidP="00816489">
            <w:pPr>
              <w:tabs>
                <w:tab w:val="decimal" w:pos="1225"/>
              </w:tabs>
              <w:spacing w:line="240" w:lineRule="auto"/>
              <w:ind w:left="-100" w:right="-115"/>
              <w:rPr>
                <w:rFonts w:cs="Times New Roman"/>
                <w:color w:val="000000"/>
                <w:lang w:val="en-US"/>
              </w:rPr>
            </w:pPr>
            <w:r w:rsidRPr="00C576D2">
              <w:rPr>
                <w:rFonts w:cs="Times New Roman"/>
                <w:color w:val="000000"/>
                <w:lang w:val="en-US"/>
              </w:rPr>
              <w:t>45,000</w:t>
            </w:r>
          </w:p>
        </w:tc>
        <w:tc>
          <w:tcPr>
            <w:tcW w:w="257" w:type="dxa"/>
          </w:tcPr>
          <w:p w14:paraId="280A2AA6" w14:textId="77777777" w:rsidR="000E0EFC" w:rsidRPr="00C576D2" w:rsidRDefault="000E0EFC" w:rsidP="00816489">
            <w:pPr>
              <w:spacing w:line="240" w:lineRule="auto"/>
              <w:ind w:right="-115"/>
              <w:rPr>
                <w:rFonts w:cs="Times New Roman"/>
                <w:color w:val="000000"/>
                <w:lang w:val="en-US"/>
              </w:rPr>
            </w:pPr>
          </w:p>
        </w:tc>
        <w:tc>
          <w:tcPr>
            <w:tcW w:w="1813" w:type="dxa"/>
          </w:tcPr>
          <w:p w14:paraId="2912F0E8" w14:textId="77777777" w:rsidR="000E0EFC" w:rsidRPr="00C576D2" w:rsidRDefault="000E0EFC" w:rsidP="00816489">
            <w:pPr>
              <w:tabs>
                <w:tab w:val="decimal" w:pos="1438"/>
              </w:tabs>
              <w:spacing w:line="240" w:lineRule="auto"/>
              <w:ind w:left="-100" w:right="-115"/>
              <w:rPr>
                <w:rFonts w:cs="Times New Roman"/>
                <w:color w:val="000000"/>
                <w:lang w:val="en-US"/>
              </w:rPr>
            </w:pPr>
            <w:r w:rsidRPr="00C576D2">
              <w:rPr>
                <w:rFonts w:cs="Times New Roman"/>
                <w:color w:val="000000"/>
                <w:lang w:val="en-US"/>
              </w:rPr>
              <w:t>45,000</w:t>
            </w:r>
          </w:p>
        </w:tc>
      </w:tr>
      <w:tr w:rsidR="000E0EFC" w:rsidRPr="00C576D2" w14:paraId="789C20B0" w14:textId="77777777" w:rsidTr="00816489">
        <w:tc>
          <w:tcPr>
            <w:tcW w:w="5220" w:type="dxa"/>
            <w:vAlign w:val="bottom"/>
          </w:tcPr>
          <w:p w14:paraId="553CCB53" w14:textId="77777777" w:rsidR="000E0EFC" w:rsidRPr="00C576D2" w:rsidRDefault="000E0EFC" w:rsidP="00816489">
            <w:pPr>
              <w:spacing w:line="240" w:lineRule="atLeast"/>
              <w:ind w:left="112" w:hanging="101"/>
              <w:rPr>
                <w:rFonts w:cs="Times New Roman"/>
              </w:rPr>
            </w:pPr>
            <w:r w:rsidRPr="00C576D2">
              <w:rPr>
                <w:rFonts w:cs="Times New Roman"/>
              </w:rPr>
              <w:t>Long</w:t>
            </w:r>
            <w:r w:rsidRPr="00C576D2">
              <w:rPr>
                <w:cs/>
              </w:rPr>
              <w:t>-</w:t>
            </w:r>
            <w:r w:rsidRPr="00C576D2">
              <w:rPr>
                <w:rFonts w:cs="Times New Roman"/>
              </w:rPr>
              <w:t>term investment</w:t>
            </w:r>
          </w:p>
        </w:tc>
        <w:tc>
          <w:tcPr>
            <w:tcW w:w="1530" w:type="dxa"/>
          </w:tcPr>
          <w:p w14:paraId="185111E9" w14:textId="77777777" w:rsidR="000E0EFC" w:rsidRPr="00C576D2" w:rsidRDefault="000E0EFC" w:rsidP="00816489">
            <w:pPr>
              <w:tabs>
                <w:tab w:val="decimal" w:pos="1225"/>
              </w:tabs>
              <w:spacing w:line="240" w:lineRule="auto"/>
              <w:ind w:left="-100" w:right="-115"/>
              <w:rPr>
                <w:rFonts w:cs="Times New Roman"/>
                <w:color w:val="000000"/>
                <w:lang w:val="en-US"/>
              </w:rPr>
            </w:pPr>
          </w:p>
        </w:tc>
        <w:tc>
          <w:tcPr>
            <w:tcW w:w="257" w:type="dxa"/>
          </w:tcPr>
          <w:p w14:paraId="7928DA8D" w14:textId="77777777" w:rsidR="000E0EFC" w:rsidRPr="00C576D2" w:rsidRDefault="000E0EFC" w:rsidP="00816489">
            <w:pPr>
              <w:spacing w:line="240" w:lineRule="auto"/>
              <w:ind w:right="-115"/>
              <w:rPr>
                <w:rFonts w:cs="Times New Roman"/>
                <w:color w:val="000000"/>
                <w:lang w:val="en-US"/>
              </w:rPr>
            </w:pPr>
          </w:p>
        </w:tc>
        <w:tc>
          <w:tcPr>
            <w:tcW w:w="1813" w:type="dxa"/>
          </w:tcPr>
          <w:p w14:paraId="2F555B4B" w14:textId="77777777" w:rsidR="000E0EFC" w:rsidRPr="00C576D2" w:rsidRDefault="000E0EFC" w:rsidP="00816489">
            <w:pPr>
              <w:tabs>
                <w:tab w:val="decimal" w:pos="1438"/>
              </w:tabs>
              <w:spacing w:line="240" w:lineRule="auto"/>
              <w:ind w:left="-100" w:right="-115"/>
              <w:rPr>
                <w:rFonts w:cs="Times New Roman"/>
                <w:color w:val="000000"/>
                <w:lang w:val="en-US"/>
              </w:rPr>
            </w:pPr>
          </w:p>
        </w:tc>
      </w:tr>
      <w:tr w:rsidR="000E0EFC" w:rsidRPr="00C576D2" w14:paraId="54AD2E83" w14:textId="77777777" w:rsidTr="00816489">
        <w:tc>
          <w:tcPr>
            <w:tcW w:w="5220" w:type="dxa"/>
            <w:vAlign w:val="bottom"/>
          </w:tcPr>
          <w:p w14:paraId="189EF4FA" w14:textId="77777777" w:rsidR="000E0EFC" w:rsidRPr="00C576D2" w:rsidRDefault="000E0EFC" w:rsidP="00AC41E3">
            <w:pPr>
              <w:numPr>
                <w:ilvl w:val="0"/>
                <w:numId w:val="9"/>
              </w:numPr>
              <w:spacing w:line="240" w:lineRule="atLeast"/>
              <w:rPr>
                <w:rFonts w:cs="Times New Roman"/>
              </w:rPr>
            </w:pPr>
            <w:r w:rsidRPr="00C576D2">
              <w:rPr>
                <w:rFonts w:cs="Times New Roman"/>
              </w:rPr>
              <w:t>Debentures</w:t>
            </w:r>
            <w:r w:rsidRPr="00C576D2">
              <w:rPr>
                <w:rFonts w:cs="Times New Roman"/>
                <w:lang w:val="en-US"/>
              </w:rPr>
              <w:t xml:space="preserve"> held</w:t>
            </w:r>
            <w:r w:rsidRPr="00C576D2">
              <w:rPr>
                <w:cs/>
                <w:lang w:val="en-US"/>
              </w:rPr>
              <w:t>-</w:t>
            </w:r>
            <w:r w:rsidRPr="00C576D2">
              <w:rPr>
                <w:rFonts w:cs="Times New Roman"/>
                <w:lang w:val="en-US"/>
              </w:rPr>
              <w:t>to</w:t>
            </w:r>
            <w:r w:rsidRPr="00C576D2">
              <w:rPr>
                <w:cs/>
                <w:lang w:val="en-US"/>
              </w:rPr>
              <w:t>-</w:t>
            </w:r>
            <w:r w:rsidRPr="00C576D2">
              <w:rPr>
                <w:rFonts w:cs="Times New Roman"/>
                <w:lang w:val="en-US"/>
              </w:rPr>
              <w:t>maturity</w:t>
            </w:r>
          </w:p>
        </w:tc>
        <w:tc>
          <w:tcPr>
            <w:tcW w:w="1530" w:type="dxa"/>
          </w:tcPr>
          <w:p w14:paraId="2528EA2C" w14:textId="77777777" w:rsidR="000E0EFC" w:rsidRPr="00C576D2" w:rsidRDefault="000E0EFC" w:rsidP="00816489">
            <w:pPr>
              <w:tabs>
                <w:tab w:val="decimal" w:pos="1225"/>
              </w:tabs>
              <w:spacing w:line="240" w:lineRule="auto"/>
              <w:ind w:left="-100" w:right="-115"/>
              <w:rPr>
                <w:rFonts w:cs="Times New Roman"/>
                <w:color w:val="000000"/>
                <w:lang w:val="en-US"/>
              </w:rPr>
            </w:pPr>
            <w:r w:rsidRPr="00C576D2">
              <w:rPr>
                <w:rFonts w:cs="Times New Roman"/>
                <w:color w:val="000000"/>
                <w:lang w:val="en-US"/>
              </w:rPr>
              <w:t>170,000</w:t>
            </w:r>
          </w:p>
        </w:tc>
        <w:tc>
          <w:tcPr>
            <w:tcW w:w="257" w:type="dxa"/>
          </w:tcPr>
          <w:p w14:paraId="2DAC5B2C" w14:textId="77777777" w:rsidR="000E0EFC" w:rsidRPr="00C576D2" w:rsidRDefault="000E0EFC" w:rsidP="00816489">
            <w:pPr>
              <w:spacing w:line="240" w:lineRule="auto"/>
              <w:ind w:right="-115"/>
              <w:rPr>
                <w:rFonts w:cs="Times New Roman"/>
                <w:color w:val="000000"/>
                <w:lang w:val="en-US"/>
              </w:rPr>
            </w:pPr>
          </w:p>
        </w:tc>
        <w:tc>
          <w:tcPr>
            <w:tcW w:w="1813" w:type="dxa"/>
          </w:tcPr>
          <w:p w14:paraId="483281DF" w14:textId="77777777" w:rsidR="000E0EFC" w:rsidRPr="00C576D2" w:rsidRDefault="000E0EFC" w:rsidP="00816489">
            <w:pPr>
              <w:tabs>
                <w:tab w:val="decimal" w:pos="1438"/>
              </w:tabs>
              <w:spacing w:line="240" w:lineRule="auto"/>
              <w:ind w:left="-100" w:right="-115"/>
              <w:rPr>
                <w:rFonts w:cs="Times New Roman"/>
                <w:color w:val="000000"/>
                <w:lang w:val="en-US"/>
              </w:rPr>
            </w:pPr>
            <w:r w:rsidRPr="00C576D2">
              <w:rPr>
                <w:rFonts w:cs="Times New Roman"/>
                <w:color w:val="000000"/>
                <w:lang w:val="en-US"/>
              </w:rPr>
              <w:t>170,000</w:t>
            </w:r>
          </w:p>
        </w:tc>
      </w:tr>
      <w:tr w:rsidR="000E0EFC" w:rsidRPr="00C576D2" w14:paraId="0E316EE3" w14:textId="77777777" w:rsidTr="00816489">
        <w:tc>
          <w:tcPr>
            <w:tcW w:w="5220" w:type="dxa"/>
          </w:tcPr>
          <w:p w14:paraId="12DE4404" w14:textId="77777777" w:rsidR="000E0EFC" w:rsidRPr="00C576D2" w:rsidRDefault="000E0EFC" w:rsidP="00816489">
            <w:pPr>
              <w:spacing w:line="240" w:lineRule="auto"/>
              <w:ind w:left="168" w:right="-115" w:hanging="168"/>
              <w:rPr>
                <w:rFonts w:cs="Times New Roman"/>
                <w:b/>
                <w:bCs/>
                <w:cs/>
                <w:lang w:val="en-US"/>
              </w:rPr>
            </w:pPr>
            <w:r w:rsidRPr="00C576D2">
              <w:rPr>
                <w:rFonts w:cs="Times New Roman"/>
                <w:b/>
                <w:bCs/>
                <w:lang w:val="en-US"/>
              </w:rPr>
              <w:t xml:space="preserve">Total </w:t>
            </w:r>
          </w:p>
        </w:tc>
        <w:tc>
          <w:tcPr>
            <w:tcW w:w="1530" w:type="dxa"/>
            <w:tcBorders>
              <w:top w:val="single" w:sz="4" w:space="0" w:color="auto"/>
              <w:bottom w:val="double" w:sz="4" w:space="0" w:color="auto"/>
            </w:tcBorders>
            <w:vAlign w:val="bottom"/>
          </w:tcPr>
          <w:p w14:paraId="73E3FA8F" w14:textId="77777777" w:rsidR="000E0EFC" w:rsidRPr="00C576D2" w:rsidRDefault="000E0EFC" w:rsidP="00816489">
            <w:pPr>
              <w:tabs>
                <w:tab w:val="decimal" w:pos="1225"/>
              </w:tabs>
              <w:spacing w:line="240" w:lineRule="auto"/>
              <w:ind w:left="-100" w:right="-115"/>
              <w:rPr>
                <w:rFonts w:cs="Times New Roman"/>
                <w:b/>
                <w:bCs/>
                <w:color w:val="000000"/>
                <w:lang w:val="en-US"/>
              </w:rPr>
            </w:pPr>
            <w:r w:rsidRPr="00C576D2">
              <w:rPr>
                <w:rFonts w:cs="Times New Roman"/>
                <w:b/>
                <w:bCs/>
                <w:color w:val="000000"/>
                <w:lang w:val="en-US"/>
              </w:rPr>
              <w:t>415,000</w:t>
            </w:r>
          </w:p>
        </w:tc>
        <w:tc>
          <w:tcPr>
            <w:tcW w:w="257" w:type="dxa"/>
          </w:tcPr>
          <w:p w14:paraId="0C102721" w14:textId="77777777" w:rsidR="000E0EFC" w:rsidRPr="00C576D2" w:rsidRDefault="000E0EFC" w:rsidP="00816489">
            <w:pPr>
              <w:spacing w:line="240" w:lineRule="auto"/>
              <w:ind w:left="-100" w:right="-115"/>
              <w:rPr>
                <w:rFonts w:cs="Times New Roman"/>
                <w:color w:val="000000"/>
                <w:lang w:val="en-US"/>
              </w:rPr>
            </w:pPr>
          </w:p>
        </w:tc>
        <w:tc>
          <w:tcPr>
            <w:tcW w:w="1813" w:type="dxa"/>
            <w:tcBorders>
              <w:top w:val="single" w:sz="4" w:space="0" w:color="auto"/>
              <w:bottom w:val="double" w:sz="4" w:space="0" w:color="auto"/>
            </w:tcBorders>
            <w:vAlign w:val="bottom"/>
          </w:tcPr>
          <w:p w14:paraId="62B9D51C" w14:textId="77777777" w:rsidR="000E0EFC" w:rsidRPr="00C576D2" w:rsidRDefault="000E0EFC" w:rsidP="00816489">
            <w:pPr>
              <w:tabs>
                <w:tab w:val="decimal" w:pos="1438"/>
              </w:tabs>
              <w:spacing w:line="240" w:lineRule="auto"/>
              <w:ind w:left="-100" w:right="-115"/>
              <w:rPr>
                <w:rFonts w:cs="Times New Roman"/>
                <w:b/>
                <w:bCs/>
                <w:color w:val="000000"/>
                <w:lang w:val="en-US"/>
              </w:rPr>
            </w:pPr>
            <w:r w:rsidRPr="00C576D2">
              <w:rPr>
                <w:rFonts w:cs="Times New Roman"/>
                <w:b/>
                <w:bCs/>
                <w:color w:val="000000"/>
                <w:lang w:val="en-US"/>
              </w:rPr>
              <w:t>415,000</w:t>
            </w:r>
          </w:p>
        </w:tc>
      </w:tr>
      <w:tr w:rsidR="000E0EFC" w:rsidRPr="00C576D2" w14:paraId="3A329D72" w14:textId="77777777" w:rsidTr="00816489">
        <w:tc>
          <w:tcPr>
            <w:tcW w:w="5220" w:type="dxa"/>
          </w:tcPr>
          <w:p w14:paraId="1977BA88" w14:textId="77777777" w:rsidR="000E0EFC" w:rsidRPr="00C576D2" w:rsidRDefault="000E0EFC" w:rsidP="00816489">
            <w:pPr>
              <w:spacing w:line="240" w:lineRule="auto"/>
              <w:ind w:left="168" w:right="-115" w:hanging="168"/>
              <w:rPr>
                <w:rFonts w:cs="Times New Roman"/>
                <w:cs/>
                <w:lang w:val="en-US"/>
              </w:rPr>
            </w:pPr>
          </w:p>
        </w:tc>
        <w:tc>
          <w:tcPr>
            <w:tcW w:w="1530" w:type="dxa"/>
            <w:tcBorders>
              <w:top w:val="double" w:sz="4" w:space="0" w:color="auto"/>
            </w:tcBorders>
            <w:vAlign w:val="bottom"/>
          </w:tcPr>
          <w:p w14:paraId="213BB280" w14:textId="77777777" w:rsidR="000E0EFC" w:rsidRPr="00C576D2" w:rsidRDefault="000E0EFC" w:rsidP="00816489">
            <w:pPr>
              <w:tabs>
                <w:tab w:val="decimal" w:pos="790"/>
                <w:tab w:val="decimal" w:pos="1225"/>
              </w:tabs>
              <w:spacing w:line="240" w:lineRule="auto"/>
              <w:ind w:left="-110" w:right="-115"/>
              <w:rPr>
                <w:rFonts w:cs="Times New Roman"/>
                <w:color w:val="000000"/>
                <w:cs/>
                <w:lang w:val="en-US"/>
              </w:rPr>
            </w:pPr>
          </w:p>
        </w:tc>
        <w:tc>
          <w:tcPr>
            <w:tcW w:w="257" w:type="dxa"/>
          </w:tcPr>
          <w:p w14:paraId="0A3B89BB" w14:textId="77777777" w:rsidR="000E0EFC" w:rsidRPr="00C576D2" w:rsidRDefault="000E0EFC" w:rsidP="00816489">
            <w:pPr>
              <w:spacing w:line="240" w:lineRule="auto"/>
              <w:ind w:right="-115"/>
              <w:rPr>
                <w:rFonts w:cs="Times New Roman"/>
                <w:color w:val="000000"/>
                <w:lang w:val="en-US"/>
              </w:rPr>
            </w:pPr>
          </w:p>
        </w:tc>
        <w:tc>
          <w:tcPr>
            <w:tcW w:w="1813" w:type="dxa"/>
            <w:tcBorders>
              <w:top w:val="double" w:sz="4" w:space="0" w:color="auto"/>
            </w:tcBorders>
            <w:vAlign w:val="bottom"/>
          </w:tcPr>
          <w:p w14:paraId="291F8B60" w14:textId="77777777" w:rsidR="000E0EFC" w:rsidRPr="00C576D2" w:rsidRDefault="000E0EFC" w:rsidP="00816489">
            <w:pPr>
              <w:tabs>
                <w:tab w:val="decimal" w:pos="746"/>
                <w:tab w:val="decimal" w:pos="1438"/>
              </w:tabs>
              <w:spacing w:line="240" w:lineRule="auto"/>
              <w:ind w:left="-64" w:right="-115"/>
              <w:rPr>
                <w:rFonts w:cs="Times New Roman"/>
                <w:color w:val="000000"/>
                <w:cs/>
                <w:lang w:val="en-US"/>
              </w:rPr>
            </w:pPr>
          </w:p>
        </w:tc>
      </w:tr>
      <w:tr w:rsidR="000E0EFC" w:rsidRPr="00C576D2" w14:paraId="4C2E8B38" w14:textId="77777777" w:rsidTr="00816489">
        <w:tc>
          <w:tcPr>
            <w:tcW w:w="5220" w:type="dxa"/>
            <w:vAlign w:val="bottom"/>
          </w:tcPr>
          <w:p w14:paraId="42CEE166" w14:textId="77777777" w:rsidR="000E0EFC" w:rsidRPr="00C576D2" w:rsidRDefault="000E0EFC" w:rsidP="00816489">
            <w:pPr>
              <w:spacing w:line="240" w:lineRule="atLeast"/>
              <w:ind w:left="112" w:hanging="101"/>
              <w:rPr>
                <w:rFonts w:cs="Times New Roman"/>
              </w:rPr>
            </w:pPr>
            <w:r w:rsidRPr="00C576D2">
              <w:rPr>
                <w:rFonts w:cs="Times New Roman"/>
              </w:rPr>
              <w:t>Short</w:t>
            </w:r>
            <w:r w:rsidRPr="00C576D2">
              <w:rPr>
                <w:cs/>
              </w:rPr>
              <w:t>-</w:t>
            </w:r>
            <w:r w:rsidRPr="00C576D2">
              <w:rPr>
                <w:rFonts w:cs="Times New Roman"/>
              </w:rPr>
              <w:t>term loans from financial institutions</w:t>
            </w:r>
          </w:p>
        </w:tc>
        <w:tc>
          <w:tcPr>
            <w:tcW w:w="1530" w:type="dxa"/>
            <w:vAlign w:val="bottom"/>
          </w:tcPr>
          <w:p w14:paraId="15A9EEBB" w14:textId="77777777" w:rsidR="000E0EFC" w:rsidRPr="00C576D2" w:rsidRDefault="000E0EFC" w:rsidP="00816489">
            <w:pPr>
              <w:tabs>
                <w:tab w:val="decimal" w:pos="1225"/>
              </w:tabs>
              <w:spacing w:line="240" w:lineRule="auto"/>
              <w:ind w:left="-100" w:right="-115"/>
              <w:rPr>
                <w:rFonts w:cs="Times New Roman"/>
                <w:color w:val="000000"/>
                <w:lang w:val="en-US"/>
              </w:rPr>
            </w:pPr>
            <w:r w:rsidRPr="00C576D2">
              <w:rPr>
                <w:color w:val="000000"/>
                <w:cs/>
                <w:lang w:val="en-US"/>
              </w:rPr>
              <w:t>(</w:t>
            </w:r>
            <w:r w:rsidRPr="00C576D2">
              <w:rPr>
                <w:rFonts w:cs="Times New Roman"/>
                <w:color w:val="000000"/>
                <w:lang w:val="en-US"/>
              </w:rPr>
              <w:t>1,599,606</w:t>
            </w:r>
            <w:r w:rsidRPr="00C576D2">
              <w:rPr>
                <w:color w:val="000000"/>
                <w:cs/>
                <w:lang w:val="en-US"/>
              </w:rPr>
              <w:t>)</w:t>
            </w:r>
          </w:p>
        </w:tc>
        <w:tc>
          <w:tcPr>
            <w:tcW w:w="257" w:type="dxa"/>
          </w:tcPr>
          <w:p w14:paraId="33384C42" w14:textId="77777777" w:rsidR="000E0EFC" w:rsidRPr="00C576D2" w:rsidRDefault="000E0EFC" w:rsidP="00816489">
            <w:pPr>
              <w:spacing w:line="240" w:lineRule="auto"/>
              <w:ind w:right="-115"/>
              <w:rPr>
                <w:rFonts w:cs="Times New Roman"/>
                <w:color w:val="000000"/>
                <w:lang w:val="en-US"/>
              </w:rPr>
            </w:pPr>
          </w:p>
        </w:tc>
        <w:tc>
          <w:tcPr>
            <w:tcW w:w="1813" w:type="dxa"/>
            <w:vAlign w:val="bottom"/>
          </w:tcPr>
          <w:p w14:paraId="11D24F07" w14:textId="77777777" w:rsidR="000E0EFC" w:rsidRPr="00C576D2" w:rsidRDefault="000E0EFC" w:rsidP="00816489">
            <w:pPr>
              <w:tabs>
                <w:tab w:val="decimal" w:pos="1438"/>
              </w:tabs>
              <w:spacing w:line="240" w:lineRule="auto"/>
              <w:ind w:right="-378"/>
              <w:rPr>
                <w:rFonts w:cs="Times New Roman"/>
              </w:rPr>
            </w:pPr>
            <w:r w:rsidRPr="00C576D2">
              <w:rPr>
                <w:cs/>
              </w:rPr>
              <w:t>(</w:t>
            </w:r>
            <w:r w:rsidRPr="00C576D2">
              <w:rPr>
                <w:rFonts w:cs="Times New Roman"/>
              </w:rPr>
              <w:t>1,599,606</w:t>
            </w:r>
            <w:r w:rsidRPr="00C576D2">
              <w:rPr>
                <w:cs/>
              </w:rPr>
              <w:t>)</w:t>
            </w:r>
          </w:p>
        </w:tc>
      </w:tr>
      <w:tr w:rsidR="000E0EFC" w:rsidRPr="00C576D2" w14:paraId="4C436749" w14:textId="77777777" w:rsidTr="00816489">
        <w:tc>
          <w:tcPr>
            <w:tcW w:w="5220" w:type="dxa"/>
          </w:tcPr>
          <w:p w14:paraId="309FCEB8" w14:textId="77777777" w:rsidR="000E0EFC" w:rsidRPr="00C576D2" w:rsidRDefault="000E0EFC" w:rsidP="00816489">
            <w:pPr>
              <w:spacing w:line="240" w:lineRule="atLeast"/>
              <w:rPr>
                <w:rFonts w:cs="Times New Roman"/>
              </w:rPr>
            </w:pPr>
            <w:r w:rsidRPr="00C576D2">
              <w:rPr>
                <w:rFonts w:cs="Times New Roman"/>
              </w:rPr>
              <w:t xml:space="preserve">Current portion of debentures </w:t>
            </w:r>
          </w:p>
        </w:tc>
        <w:tc>
          <w:tcPr>
            <w:tcW w:w="1530" w:type="dxa"/>
            <w:tcBorders>
              <w:bottom w:val="single" w:sz="4" w:space="0" w:color="auto"/>
            </w:tcBorders>
          </w:tcPr>
          <w:p w14:paraId="7DCA277B" w14:textId="77777777" w:rsidR="000E0EFC" w:rsidRPr="00C576D2" w:rsidRDefault="000E0EFC" w:rsidP="00816489">
            <w:pPr>
              <w:tabs>
                <w:tab w:val="decimal" w:pos="1225"/>
              </w:tabs>
              <w:spacing w:line="240" w:lineRule="auto"/>
              <w:ind w:left="-100" w:right="-115"/>
              <w:rPr>
                <w:rFonts w:cs="Times New Roman"/>
                <w:color w:val="000000"/>
                <w:lang w:val="en-US"/>
              </w:rPr>
            </w:pPr>
            <w:r w:rsidRPr="00C576D2">
              <w:rPr>
                <w:color w:val="000000"/>
                <w:cs/>
                <w:lang w:val="en-US"/>
              </w:rPr>
              <w:t>(</w:t>
            </w:r>
            <w:r w:rsidRPr="00C576D2">
              <w:rPr>
                <w:rFonts w:cs="Times New Roman"/>
                <w:color w:val="000000"/>
                <w:lang w:val="en-US"/>
              </w:rPr>
              <w:t>1,639,290</w:t>
            </w:r>
            <w:r w:rsidRPr="00C576D2">
              <w:rPr>
                <w:color w:val="000000"/>
                <w:cs/>
                <w:lang w:val="en-US"/>
              </w:rPr>
              <w:t>)</w:t>
            </w:r>
          </w:p>
        </w:tc>
        <w:tc>
          <w:tcPr>
            <w:tcW w:w="257" w:type="dxa"/>
          </w:tcPr>
          <w:p w14:paraId="4F599431" w14:textId="77777777" w:rsidR="000E0EFC" w:rsidRPr="00C576D2" w:rsidRDefault="000E0EFC" w:rsidP="00816489">
            <w:pPr>
              <w:spacing w:line="240" w:lineRule="auto"/>
              <w:ind w:right="-115"/>
              <w:rPr>
                <w:rFonts w:cs="Times New Roman"/>
                <w:color w:val="000000"/>
                <w:lang w:val="en-US"/>
              </w:rPr>
            </w:pPr>
          </w:p>
        </w:tc>
        <w:tc>
          <w:tcPr>
            <w:tcW w:w="1813" w:type="dxa"/>
            <w:tcBorders>
              <w:bottom w:val="single" w:sz="4" w:space="0" w:color="auto"/>
            </w:tcBorders>
          </w:tcPr>
          <w:p w14:paraId="3A96F50B" w14:textId="77777777" w:rsidR="000E0EFC" w:rsidRPr="00C576D2" w:rsidRDefault="000E0EFC" w:rsidP="00816489">
            <w:pPr>
              <w:tabs>
                <w:tab w:val="decimal" w:pos="1438"/>
              </w:tabs>
              <w:spacing w:line="240" w:lineRule="auto"/>
              <w:ind w:right="-378"/>
              <w:rPr>
                <w:rFonts w:cs="Times New Roman"/>
              </w:rPr>
            </w:pPr>
            <w:r w:rsidRPr="00C576D2">
              <w:rPr>
                <w:cs/>
              </w:rPr>
              <w:t>(</w:t>
            </w:r>
            <w:r w:rsidRPr="00C576D2">
              <w:rPr>
                <w:rFonts w:cs="Times New Roman"/>
              </w:rPr>
              <w:t>1,639,290</w:t>
            </w:r>
            <w:r w:rsidRPr="00C576D2">
              <w:rPr>
                <w:cs/>
              </w:rPr>
              <w:t>)</w:t>
            </w:r>
          </w:p>
        </w:tc>
      </w:tr>
      <w:tr w:rsidR="000E0EFC" w:rsidRPr="00C576D2" w14:paraId="01B723E6" w14:textId="77777777" w:rsidTr="00816489">
        <w:tc>
          <w:tcPr>
            <w:tcW w:w="5220" w:type="dxa"/>
          </w:tcPr>
          <w:p w14:paraId="50DE2F83" w14:textId="77777777" w:rsidR="000E0EFC" w:rsidRPr="00C576D2" w:rsidRDefault="000E0EFC" w:rsidP="00816489">
            <w:pPr>
              <w:spacing w:line="240" w:lineRule="auto"/>
              <w:ind w:left="168" w:right="-115" w:hanging="168"/>
              <w:rPr>
                <w:rFonts w:cs="Times New Roman"/>
                <w:b/>
                <w:bCs/>
                <w:cs/>
                <w:lang w:val="en-US"/>
              </w:rPr>
            </w:pPr>
            <w:r w:rsidRPr="00C576D2">
              <w:rPr>
                <w:rFonts w:cs="Times New Roman"/>
                <w:b/>
                <w:bCs/>
                <w:lang w:val="en-US"/>
              </w:rPr>
              <w:t xml:space="preserve">Total </w:t>
            </w:r>
          </w:p>
        </w:tc>
        <w:tc>
          <w:tcPr>
            <w:tcW w:w="1530" w:type="dxa"/>
            <w:tcBorders>
              <w:top w:val="single" w:sz="4" w:space="0" w:color="auto"/>
              <w:bottom w:val="double" w:sz="4" w:space="0" w:color="auto"/>
            </w:tcBorders>
            <w:vAlign w:val="bottom"/>
          </w:tcPr>
          <w:p w14:paraId="76D1A62E" w14:textId="77777777" w:rsidR="000E0EFC" w:rsidRPr="00C576D2" w:rsidRDefault="000E0EFC" w:rsidP="00816489">
            <w:pPr>
              <w:tabs>
                <w:tab w:val="decimal" w:pos="1225"/>
              </w:tabs>
              <w:spacing w:line="240" w:lineRule="auto"/>
              <w:ind w:left="-100" w:right="-115"/>
              <w:rPr>
                <w:rFonts w:cs="Times New Roman"/>
                <w:b/>
                <w:bCs/>
                <w:color w:val="000000"/>
                <w:cs/>
                <w:lang w:val="en-US"/>
              </w:rPr>
            </w:pPr>
            <w:r w:rsidRPr="00C576D2">
              <w:rPr>
                <w:b/>
                <w:bCs/>
                <w:color w:val="000000"/>
                <w:cs/>
                <w:lang w:val="en-US"/>
              </w:rPr>
              <w:t>(</w:t>
            </w:r>
            <w:r w:rsidRPr="00C576D2">
              <w:rPr>
                <w:rFonts w:cs="Times New Roman"/>
                <w:b/>
                <w:bCs/>
                <w:color w:val="000000"/>
                <w:lang w:val="en-US"/>
              </w:rPr>
              <w:t>3,238,896</w:t>
            </w:r>
            <w:r w:rsidRPr="00C576D2">
              <w:rPr>
                <w:b/>
                <w:bCs/>
                <w:color w:val="000000"/>
                <w:cs/>
                <w:lang w:val="en-US"/>
              </w:rPr>
              <w:t>)</w:t>
            </w:r>
          </w:p>
        </w:tc>
        <w:tc>
          <w:tcPr>
            <w:tcW w:w="257" w:type="dxa"/>
          </w:tcPr>
          <w:p w14:paraId="63E11AA2" w14:textId="77777777" w:rsidR="000E0EFC" w:rsidRPr="00C576D2" w:rsidRDefault="000E0EFC" w:rsidP="00816489">
            <w:pPr>
              <w:spacing w:line="240" w:lineRule="auto"/>
              <w:ind w:right="-115"/>
              <w:rPr>
                <w:rFonts w:cs="Times New Roman"/>
                <w:b/>
                <w:bCs/>
                <w:color w:val="000000"/>
                <w:lang w:val="en-US"/>
              </w:rPr>
            </w:pPr>
          </w:p>
        </w:tc>
        <w:tc>
          <w:tcPr>
            <w:tcW w:w="1813" w:type="dxa"/>
            <w:tcBorders>
              <w:top w:val="single" w:sz="4" w:space="0" w:color="auto"/>
              <w:bottom w:val="double" w:sz="4" w:space="0" w:color="auto"/>
            </w:tcBorders>
            <w:vAlign w:val="bottom"/>
          </w:tcPr>
          <w:p w14:paraId="4DC7B6A8" w14:textId="77777777" w:rsidR="000E0EFC" w:rsidRPr="00C576D2" w:rsidRDefault="000E0EFC" w:rsidP="00816489">
            <w:pPr>
              <w:tabs>
                <w:tab w:val="decimal" w:pos="1438"/>
              </w:tabs>
              <w:spacing w:line="240" w:lineRule="auto"/>
              <w:ind w:right="-378"/>
              <w:rPr>
                <w:rFonts w:cs="Times New Roman"/>
                <w:b/>
                <w:bCs/>
                <w:color w:val="000000"/>
                <w:cs/>
              </w:rPr>
            </w:pPr>
            <w:r w:rsidRPr="00C576D2">
              <w:rPr>
                <w:b/>
                <w:bCs/>
                <w:cs/>
              </w:rPr>
              <w:t>(</w:t>
            </w:r>
            <w:r w:rsidRPr="00C576D2">
              <w:rPr>
                <w:rFonts w:cs="Times New Roman"/>
                <w:b/>
                <w:bCs/>
              </w:rPr>
              <w:t>3,238,896</w:t>
            </w:r>
            <w:r w:rsidRPr="00C576D2">
              <w:rPr>
                <w:b/>
                <w:bCs/>
                <w:cs/>
              </w:rPr>
              <w:t>)</w:t>
            </w:r>
          </w:p>
        </w:tc>
      </w:tr>
    </w:tbl>
    <w:p w14:paraId="69E8F25D" w14:textId="77777777" w:rsidR="000E0EFC" w:rsidRPr="00C576D2" w:rsidRDefault="000E0EFC" w:rsidP="000E0EFC">
      <w:pPr>
        <w:spacing w:line="240" w:lineRule="auto"/>
        <w:ind w:left="900"/>
        <w:rPr>
          <w:rFonts w:cs="Times New Roman"/>
          <w:b/>
          <w:bCs/>
          <w:i/>
          <w:iCs/>
          <w:lang w:bidi="ar-SA"/>
        </w:rPr>
      </w:pPr>
    </w:p>
    <w:p w14:paraId="28A6C264" w14:textId="77777777" w:rsidR="000E0EFC" w:rsidRPr="00C576D2" w:rsidRDefault="000E0EFC" w:rsidP="00AC41E3">
      <w:pPr>
        <w:numPr>
          <w:ilvl w:val="0"/>
          <w:numId w:val="8"/>
        </w:numPr>
        <w:spacing w:line="240" w:lineRule="auto"/>
        <w:rPr>
          <w:rFonts w:cs="Times New Roman"/>
          <w:b/>
          <w:bCs/>
          <w:i/>
          <w:iCs/>
          <w:lang w:bidi="ar-SA"/>
        </w:rPr>
      </w:pPr>
      <w:r w:rsidRPr="00C576D2">
        <w:rPr>
          <w:rFonts w:cs="Times New Roman"/>
          <w:b/>
          <w:bCs/>
          <w:i/>
          <w:iCs/>
          <w:lang w:bidi="ar-SA"/>
        </w:rPr>
        <w:t>TFRS 16 Leases</w:t>
      </w:r>
    </w:p>
    <w:p w14:paraId="207C3053" w14:textId="77777777" w:rsidR="000E0EFC" w:rsidRPr="00C576D2" w:rsidRDefault="000E0EFC" w:rsidP="000E0EFC">
      <w:pPr>
        <w:spacing w:line="240" w:lineRule="auto"/>
        <w:ind w:left="900"/>
        <w:jc w:val="both"/>
        <w:rPr>
          <w:rFonts w:cs="Times New Roman"/>
          <w:lang w:bidi="ar-SA"/>
        </w:rPr>
      </w:pPr>
    </w:p>
    <w:p w14:paraId="5756AA41" w14:textId="77777777" w:rsidR="000E0EFC" w:rsidRPr="00C576D2" w:rsidRDefault="000E0EFC" w:rsidP="000E0EFC">
      <w:pPr>
        <w:pStyle w:val="BodyText"/>
        <w:spacing w:before="0" w:after="0" w:line="240" w:lineRule="atLeast"/>
        <w:ind w:left="900"/>
        <w:jc w:val="both"/>
      </w:pPr>
      <w:r w:rsidRPr="00C576D2">
        <w:t xml:space="preserve">From 1 January 2020, the Company has initially adopted TFRS 16 on contracts previously identified as leases according to TAS 17 </w:t>
      </w:r>
      <w:r w:rsidRPr="00C576D2">
        <w:rPr>
          <w:i/>
          <w:iCs/>
        </w:rPr>
        <w:t>Leases</w:t>
      </w:r>
      <w:r w:rsidRPr="00C576D2">
        <w:t xml:space="preserve"> and TFRIC 4 </w:t>
      </w:r>
      <w:r w:rsidRPr="00C576D2">
        <w:rPr>
          <w:i/>
          <w:iCs/>
        </w:rPr>
        <w:t>Determining whether an arrangement contains a lease</w:t>
      </w:r>
      <w:r w:rsidRPr="00C576D2">
        <w:t xml:space="preserve"> using the modified retrospective approach</w:t>
      </w:r>
      <w:r w:rsidRPr="00C576D2">
        <w:rPr>
          <w:cs/>
        </w:rPr>
        <w:t xml:space="preserve">. </w:t>
      </w:r>
    </w:p>
    <w:p w14:paraId="06F81606" w14:textId="682AE4F1" w:rsidR="00825869" w:rsidRPr="00C576D2" w:rsidRDefault="00825869" w:rsidP="00825869">
      <w:pPr>
        <w:pStyle w:val="BodyText"/>
        <w:spacing w:before="0" w:after="0" w:line="240" w:lineRule="atLeast"/>
        <w:jc w:val="both"/>
      </w:pPr>
    </w:p>
    <w:p w14:paraId="34FC3E44" w14:textId="23FEF48A" w:rsidR="000E0EFC" w:rsidRPr="00C576D2" w:rsidRDefault="000E0EFC" w:rsidP="000E0EFC">
      <w:pPr>
        <w:pStyle w:val="BodyText"/>
        <w:spacing w:before="0" w:after="0" w:line="240" w:lineRule="atLeast"/>
        <w:ind w:left="900"/>
        <w:jc w:val="both"/>
      </w:pPr>
      <w:r w:rsidRPr="00C576D2">
        <w:t>Previously, the Company, as a lessee, recognised payments made under operating leases in profit or loss on a straight</w:t>
      </w:r>
      <w:r w:rsidRPr="00C576D2">
        <w:rPr>
          <w:cs/>
        </w:rPr>
        <w:t>-</w:t>
      </w:r>
      <w:r w:rsidRPr="00C576D2">
        <w:t>line basis over the term of the lease</w:t>
      </w:r>
      <w:r w:rsidRPr="00C576D2">
        <w:rPr>
          <w:cs/>
        </w:rPr>
        <w:t xml:space="preserve">. </w:t>
      </w:r>
      <w:r w:rsidRPr="00C576D2">
        <w:t>Under TFRS 16, the Company assesses whether a contract is, or contains, a lease</w:t>
      </w:r>
      <w:r w:rsidRPr="00C576D2">
        <w:rPr>
          <w:cs/>
        </w:rPr>
        <w:t xml:space="preserve">. </w:t>
      </w:r>
      <w:r w:rsidRPr="00C576D2">
        <w:t>If a contract contains lease and non</w:t>
      </w:r>
      <w:r w:rsidRPr="00C576D2">
        <w:rPr>
          <w:cs/>
        </w:rPr>
        <w:t>-</w:t>
      </w:r>
      <w:r w:rsidRPr="00C576D2">
        <w:t>lease components, the Company allocates the consideration in the contract based on stand</w:t>
      </w:r>
      <w:r w:rsidRPr="00C576D2">
        <w:rPr>
          <w:cs/>
        </w:rPr>
        <w:t>-</w:t>
      </w:r>
      <w:r w:rsidRPr="00C576D2">
        <w:t xml:space="preserve">alone selling price </w:t>
      </w:r>
      <w:r w:rsidRPr="00C576D2">
        <w:rPr>
          <w:cs/>
        </w:rPr>
        <w:t>(</w:t>
      </w:r>
      <w:r w:rsidRPr="00C576D2">
        <w:t>transaction price</w:t>
      </w:r>
      <w:r w:rsidRPr="00C576D2">
        <w:rPr>
          <w:cs/>
        </w:rPr>
        <w:t xml:space="preserve">). </w:t>
      </w:r>
      <w:r w:rsidRPr="00C576D2">
        <w:t>As at 1 January 2020, the Company recognised right</w:t>
      </w:r>
      <w:r w:rsidRPr="00C576D2">
        <w:rPr>
          <w:cs/>
        </w:rPr>
        <w:t>-</w:t>
      </w:r>
      <w:r w:rsidRPr="00C576D2">
        <w:t>of</w:t>
      </w:r>
      <w:r w:rsidRPr="00C576D2">
        <w:rPr>
          <w:cs/>
        </w:rPr>
        <w:t>-</w:t>
      </w:r>
      <w:r w:rsidRPr="00C576D2">
        <w:t>use assets and lease liabilities, as a result, the nature of expenses related to those leases was changed because the Company recognised depreciation of right</w:t>
      </w:r>
      <w:r w:rsidRPr="00C576D2">
        <w:rPr>
          <w:cs/>
        </w:rPr>
        <w:t>-</w:t>
      </w:r>
      <w:r w:rsidRPr="00C576D2">
        <w:t>of</w:t>
      </w:r>
      <w:r w:rsidRPr="00C576D2">
        <w:rPr>
          <w:cs/>
        </w:rPr>
        <w:t>-</w:t>
      </w:r>
      <w:r w:rsidRPr="00C576D2">
        <w:t>use assets and interest expense on lease liabilities</w:t>
      </w:r>
      <w:r w:rsidRPr="00C576D2">
        <w:rPr>
          <w:cs/>
        </w:rPr>
        <w:t>.</w:t>
      </w:r>
    </w:p>
    <w:p w14:paraId="4BED82FB" w14:textId="77777777" w:rsidR="000E0EFC" w:rsidRPr="00C576D2" w:rsidRDefault="000E0EFC" w:rsidP="000E0EFC">
      <w:pPr>
        <w:spacing w:line="240" w:lineRule="auto"/>
        <w:ind w:left="900"/>
        <w:jc w:val="both"/>
        <w:rPr>
          <w:rFonts w:cs="Times New Roman"/>
          <w:lang w:val="en-US" w:bidi="ar-SA"/>
        </w:rPr>
      </w:pPr>
    </w:p>
    <w:p w14:paraId="71C6AD93" w14:textId="77777777" w:rsidR="000E0EFC" w:rsidRPr="00C576D2" w:rsidRDefault="000E0EFC" w:rsidP="000E0EFC">
      <w:pPr>
        <w:pStyle w:val="BodyText"/>
        <w:spacing w:before="0" w:after="0" w:line="240" w:lineRule="atLeast"/>
        <w:ind w:left="900"/>
        <w:jc w:val="both"/>
      </w:pPr>
      <w:r w:rsidRPr="00C576D2">
        <w:t>On transition, the Company also elected to not recognise right</w:t>
      </w:r>
      <w:r w:rsidRPr="00C576D2">
        <w:rPr>
          <w:cs/>
        </w:rPr>
        <w:t>-</w:t>
      </w:r>
      <w:r w:rsidRPr="00C576D2">
        <w:t>of</w:t>
      </w:r>
      <w:r w:rsidRPr="00C576D2">
        <w:rPr>
          <w:cs/>
        </w:rPr>
        <w:t>-</w:t>
      </w:r>
      <w:r w:rsidRPr="00C576D2">
        <w:t>use assets and lease liabilities for leases with less than 12 months of lease term</w:t>
      </w:r>
      <w:r w:rsidRPr="00C576D2">
        <w:rPr>
          <w:cs/>
        </w:rPr>
        <w:t>.</w:t>
      </w:r>
    </w:p>
    <w:p w14:paraId="6DFDCACC" w14:textId="77777777" w:rsidR="000E0EFC" w:rsidRPr="00C576D2" w:rsidRDefault="000E0EFC" w:rsidP="000E0EFC">
      <w:pPr>
        <w:pStyle w:val="BodyText"/>
        <w:spacing w:before="0" w:after="0" w:line="240" w:lineRule="atLeast"/>
        <w:ind w:left="900"/>
        <w:jc w:val="both"/>
      </w:pPr>
      <w:r w:rsidRPr="00C576D2">
        <w:rPr>
          <w:cs/>
        </w:rPr>
        <w:t xml:space="preserve"> </w:t>
      </w:r>
    </w:p>
    <w:tbl>
      <w:tblPr>
        <w:tblW w:w="8829" w:type="dxa"/>
        <w:tblInd w:w="889" w:type="dxa"/>
        <w:tblLayout w:type="fixed"/>
        <w:tblCellMar>
          <w:left w:w="79" w:type="dxa"/>
          <w:right w:w="79" w:type="dxa"/>
        </w:tblCellMar>
        <w:tblLook w:val="0000" w:firstRow="0" w:lastRow="0" w:firstColumn="0" w:lastColumn="0" w:noHBand="0" w:noVBand="0"/>
      </w:tblPr>
      <w:tblGrid>
        <w:gridCol w:w="7110"/>
        <w:gridCol w:w="1710"/>
        <w:gridCol w:w="9"/>
      </w:tblGrid>
      <w:tr w:rsidR="000E0EFC" w:rsidRPr="00C576D2" w14:paraId="77A06B7D" w14:textId="77777777" w:rsidTr="00816489">
        <w:trPr>
          <w:cantSplit/>
        </w:trPr>
        <w:tc>
          <w:tcPr>
            <w:tcW w:w="7110" w:type="dxa"/>
          </w:tcPr>
          <w:p w14:paraId="3C59F19D" w14:textId="77777777" w:rsidR="000E0EFC" w:rsidRPr="00C576D2" w:rsidRDefault="000E0EFC" w:rsidP="00816489">
            <w:pPr>
              <w:spacing w:line="240" w:lineRule="atLeast"/>
              <w:rPr>
                <w:rFonts w:cs="Times New Roman"/>
                <w:b/>
                <w:bCs/>
                <w:i/>
                <w:iCs/>
              </w:rPr>
            </w:pPr>
            <w:r w:rsidRPr="00C576D2">
              <w:rPr>
                <w:rFonts w:cs="Times New Roman"/>
                <w:b/>
                <w:bCs/>
                <w:i/>
                <w:iCs/>
              </w:rPr>
              <w:t>Impact from the adoption of TFRS 16</w:t>
            </w:r>
          </w:p>
        </w:tc>
        <w:tc>
          <w:tcPr>
            <w:tcW w:w="1719" w:type="dxa"/>
            <w:gridSpan w:val="2"/>
          </w:tcPr>
          <w:p w14:paraId="6196F777" w14:textId="77777777" w:rsidR="000E0EFC" w:rsidRPr="00C576D2" w:rsidRDefault="000E0EFC" w:rsidP="00816489">
            <w:pPr>
              <w:pStyle w:val="acctfourfigures"/>
              <w:tabs>
                <w:tab w:val="clear" w:pos="765"/>
              </w:tabs>
              <w:spacing w:line="240" w:lineRule="atLeast"/>
              <w:ind w:left="-61" w:right="-97"/>
              <w:jc w:val="center"/>
              <w:rPr>
                <w:rFonts w:cs="Times New Roman"/>
                <w:i/>
                <w:iCs/>
                <w:szCs w:val="22"/>
              </w:rPr>
            </w:pPr>
          </w:p>
        </w:tc>
      </w:tr>
      <w:tr w:rsidR="000E0EFC" w:rsidRPr="00C576D2" w14:paraId="02B031AE" w14:textId="77777777" w:rsidTr="00816489">
        <w:trPr>
          <w:cantSplit/>
        </w:trPr>
        <w:tc>
          <w:tcPr>
            <w:tcW w:w="7110" w:type="dxa"/>
          </w:tcPr>
          <w:p w14:paraId="6048A3C1" w14:textId="77777777" w:rsidR="000E0EFC" w:rsidRPr="00C576D2" w:rsidRDefault="000E0EFC" w:rsidP="00816489">
            <w:pPr>
              <w:spacing w:line="240" w:lineRule="atLeast"/>
              <w:rPr>
                <w:rFonts w:cs="Times New Roman"/>
                <w:b/>
                <w:bCs/>
                <w:i/>
                <w:iCs/>
              </w:rPr>
            </w:pPr>
          </w:p>
        </w:tc>
        <w:tc>
          <w:tcPr>
            <w:tcW w:w="1719" w:type="dxa"/>
            <w:gridSpan w:val="2"/>
          </w:tcPr>
          <w:p w14:paraId="5DBEFB01" w14:textId="77777777" w:rsidR="000E0EFC" w:rsidRPr="00C576D2" w:rsidRDefault="000E0EFC" w:rsidP="00816489">
            <w:pPr>
              <w:pStyle w:val="acctfourfigures"/>
              <w:tabs>
                <w:tab w:val="clear" w:pos="765"/>
              </w:tabs>
              <w:spacing w:line="240" w:lineRule="atLeast"/>
              <w:ind w:left="-61" w:right="-97"/>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0E0EFC" w:rsidRPr="00C576D2" w14:paraId="4D31354F" w14:textId="77777777" w:rsidTr="00816489">
        <w:trPr>
          <w:gridAfter w:val="1"/>
          <w:wAfter w:w="9" w:type="dxa"/>
          <w:cantSplit/>
        </w:trPr>
        <w:tc>
          <w:tcPr>
            <w:tcW w:w="7110" w:type="dxa"/>
          </w:tcPr>
          <w:p w14:paraId="3C6E8B4C" w14:textId="77777777" w:rsidR="000E0EFC" w:rsidRPr="00C576D2" w:rsidRDefault="000E0EFC" w:rsidP="00816489">
            <w:pPr>
              <w:spacing w:line="240" w:lineRule="atLeast"/>
              <w:ind w:right="-169"/>
              <w:rPr>
                <w:rFonts w:cs="Times New Roman"/>
                <w:b/>
                <w:bCs/>
                <w:i/>
                <w:iCs/>
                <w:spacing w:val="-4"/>
              </w:rPr>
            </w:pPr>
            <w:r w:rsidRPr="00C576D2">
              <w:rPr>
                <w:rFonts w:cs="Times New Roman"/>
                <w:b/>
                <w:bCs/>
                <w:i/>
                <w:iCs/>
                <w:spacing w:val="-4"/>
              </w:rPr>
              <w:t>At 1 January 2020</w:t>
            </w:r>
          </w:p>
        </w:tc>
        <w:tc>
          <w:tcPr>
            <w:tcW w:w="1710" w:type="dxa"/>
          </w:tcPr>
          <w:p w14:paraId="77E2A718" w14:textId="77777777" w:rsidR="000E0EFC" w:rsidRPr="00C576D2" w:rsidRDefault="000E0EFC" w:rsidP="00816489">
            <w:pPr>
              <w:pStyle w:val="acctfourfigures"/>
              <w:tabs>
                <w:tab w:val="clear" w:pos="765"/>
                <w:tab w:val="decimal" w:pos="731"/>
              </w:tabs>
              <w:spacing w:line="240" w:lineRule="atLeast"/>
              <w:ind w:right="11"/>
              <w:rPr>
                <w:rFonts w:cs="Times New Roman"/>
                <w:szCs w:val="22"/>
              </w:rPr>
            </w:pPr>
          </w:p>
        </w:tc>
      </w:tr>
      <w:tr w:rsidR="000E0EFC" w:rsidRPr="00C576D2" w14:paraId="5D96D7D2" w14:textId="77777777" w:rsidTr="00816489">
        <w:trPr>
          <w:gridAfter w:val="1"/>
          <w:wAfter w:w="9" w:type="dxa"/>
          <w:cantSplit/>
        </w:trPr>
        <w:tc>
          <w:tcPr>
            <w:tcW w:w="7110" w:type="dxa"/>
          </w:tcPr>
          <w:p w14:paraId="73D6FF9F" w14:textId="77777777" w:rsidR="000E0EFC" w:rsidRPr="00C576D2" w:rsidRDefault="000E0EFC" w:rsidP="00816489">
            <w:pPr>
              <w:spacing w:line="240" w:lineRule="atLeast"/>
              <w:rPr>
                <w:rFonts w:cs="Times New Roman"/>
              </w:rPr>
            </w:pPr>
            <w:r w:rsidRPr="00C576D2">
              <w:rPr>
                <w:rFonts w:cs="Times New Roman"/>
              </w:rPr>
              <w:t>Increase in right</w:t>
            </w:r>
            <w:r w:rsidRPr="00C576D2">
              <w:rPr>
                <w:cs/>
              </w:rPr>
              <w:t>-</w:t>
            </w:r>
            <w:r w:rsidRPr="00C576D2">
              <w:rPr>
                <w:rFonts w:cs="Times New Roman"/>
              </w:rPr>
              <w:t>of</w:t>
            </w:r>
            <w:r w:rsidRPr="00C576D2">
              <w:rPr>
                <w:cs/>
              </w:rPr>
              <w:t>-</w:t>
            </w:r>
            <w:r w:rsidRPr="00C576D2">
              <w:rPr>
                <w:rFonts w:cs="Times New Roman"/>
              </w:rPr>
              <w:t>use assets</w:t>
            </w:r>
          </w:p>
        </w:tc>
        <w:tc>
          <w:tcPr>
            <w:tcW w:w="1710" w:type="dxa"/>
            <w:shd w:val="clear" w:color="auto" w:fill="auto"/>
          </w:tcPr>
          <w:p w14:paraId="1A19747E" w14:textId="77777777" w:rsidR="000E0EFC" w:rsidRPr="00C576D2" w:rsidRDefault="000E0EFC" w:rsidP="00816489">
            <w:pPr>
              <w:pStyle w:val="acctfourfigures"/>
              <w:tabs>
                <w:tab w:val="clear" w:pos="765"/>
                <w:tab w:val="decimal" w:pos="1362"/>
              </w:tabs>
              <w:spacing w:line="240" w:lineRule="atLeast"/>
              <w:ind w:right="-349"/>
              <w:rPr>
                <w:rFonts w:cs="Times New Roman"/>
                <w:szCs w:val="22"/>
              </w:rPr>
            </w:pPr>
            <w:r w:rsidRPr="00C576D2">
              <w:rPr>
                <w:rFonts w:cs="Times New Roman"/>
                <w:szCs w:val="22"/>
              </w:rPr>
              <w:t>21,280</w:t>
            </w:r>
          </w:p>
        </w:tc>
      </w:tr>
      <w:tr w:rsidR="000E0EFC" w:rsidRPr="00C576D2" w14:paraId="5C38ACA7" w14:textId="77777777" w:rsidTr="00816489">
        <w:trPr>
          <w:gridAfter w:val="1"/>
          <w:wAfter w:w="9" w:type="dxa"/>
          <w:cantSplit/>
        </w:trPr>
        <w:tc>
          <w:tcPr>
            <w:tcW w:w="7110" w:type="dxa"/>
          </w:tcPr>
          <w:p w14:paraId="7EE26927" w14:textId="77777777" w:rsidR="000E0EFC" w:rsidRPr="00C576D2" w:rsidRDefault="000E0EFC" w:rsidP="00816489">
            <w:pPr>
              <w:spacing w:line="240" w:lineRule="atLeast"/>
              <w:rPr>
                <w:rFonts w:cs="Times New Roman"/>
              </w:rPr>
            </w:pPr>
            <w:r w:rsidRPr="00C576D2">
              <w:rPr>
                <w:rFonts w:cs="Times New Roman"/>
              </w:rPr>
              <w:t>Increase in lease liabilities</w:t>
            </w:r>
          </w:p>
        </w:tc>
        <w:tc>
          <w:tcPr>
            <w:tcW w:w="1710" w:type="dxa"/>
            <w:shd w:val="clear" w:color="auto" w:fill="auto"/>
          </w:tcPr>
          <w:p w14:paraId="4EE90384" w14:textId="77777777" w:rsidR="000E0EFC" w:rsidRPr="00C576D2" w:rsidRDefault="000E0EFC" w:rsidP="00816489">
            <w:pPr>
              <w:pStyle w:val="acctfourfigures"/>
              <w:tabs>
                <w:tab w:val="clear" w:pos="765"/>
                <w:tab w:val="decimal" w:pos="1362"/>
              </w:tabs>
              <w:spacing w:line="240" w:lineRule="atLeast"/>
              <w:ind w:right="-349"/>
              <w:rPr>
                <w:rFonts w:cs="Times New Roman"/>
                <w:szCs w:val="22"/>
              </w:rPr>
            </w:pPr>
            <w:r w:rsidRPr="00C576D2">
              <w:rPr>
                <w:rFonts w:cs="Times New Roman"/>
                <w:szCs w:val="22"/>
              </w:rPr>
              <w:t>21,280</w:t>
            </w:r>
          </w:p>
        </w:tc>
      </w:tr>
    </w:tbl>
    <w:p w14:paraId="05446A5F" w14:textId="77777777" w:rsidR="000E0EFC" w:rsidRPr="00C576D2" w:rsidRDefault="000E0EFC" w:rsidP="000E0EFC">
      <w:pPr>
        <w:pStyle w:val="BodyText"/>
        <w:spacing w:before="0" w:after="0" w:line="240" w:lineRule="atLeast"/>
        <w:ind w:left="547"/>
        <w:jc w:val="both"/>
      </w:pPr>
    </w:p>
    <w:tbl>
      <w:tblPr>
        <w:tblW w:w="8829" w:type="dxa"/>
        <w:tblInd w:w="889" w:type="dxa"/>
        <w:tblLayout w:type="fixed"/>
        <w:tblCellMar>
          <w:left w:w="79" w:type="dxa"/>
          <w:right w:w="79" w:type="dxa"/>
        </w:tblCellMar>
        <w:tblLook w:val="0000" w:firstRow="0" w:lastRow="0" w:firstColumn="0" w:lastColumn="0" w:noHBand="0" w:noVBand="0"/>
      </w:tblPr>
      <w:tblGrid>
        <w:gridCol w:w="7110"/>
        <w:gridCol w:w="1710"/>
        <w:gridCol w:w="9"/>
      </w:tblGrid>
      <w:tr w:rsidR="000E0EFC" w:rsidRPr="00C576D2" w14:paraId="12148FA7" w14:textId="77777777" w:rsidTr="00816489">
        <w:trPr>
          <w:cantSplit/>
        </w:trPr>
        <w:tc>
          <w:tcPr>
            <w:tcW w:w="7110" w:type="dxa"/>
          </w:tcPr>
          <w:p w14:paraId="2CB180FA" w14:textId="77777777" w:rsidR="000E0EFC" w:rsidRPr="00C576D2" w:rsidRDefault="000E0EFC" w:rsidP="00816489">
            <w:pPr>
              <w:spacing w:line="240" w:lineRule="atLeast"/>
              <w:rPr>
                <w:rFonts w:cs="Times New Roman"/>
                <w:b/>
                <w:bCs/>
                <w:i/>
                <w:iCs/>
              </w:rPr>
            </w:pPr>
            <w:r w:rsidRPr="00C576D2">
              <w:rPr>
                <w:rFonts w:cs="Times New Roman"/>
                <w:b/>
                <w:bCs/>
                <w:i/>
                <w:iCs/>
              </w:rPr>
              <w:t>Measurement of lease liability</w:t>
            </w:r>
          </w:p>
        </w:tc>
        <w:tc>
          <w:tcPr>
            <w:tcW w:w="1719" w:type="dxa"/>
            <w:gridSpan w:val="2"/>
          </w:tcPr>
          <w:p w14:paraId="30ADAEB8" w14:textId="77777777" w:rsidR="000E0EFC" w:rsidRPr="00C576D2" w:rsidRDefault="000E0EFC" w:rsidP="00816489">
            <w:pPr>
              <w:pStyle w:val="acctfourfigures"/>
              <w:tabs>
                <w:tab w:val="clear" w:pos="765"/>
              </w:tabs>
              <w:spacing w:line="240" w:lineRule="atLeast"/>
              <w:ind w:left="-61" w:right="-97"/>
              <w:jc w:val="center"/>
              <w:rPr>
                <w:rFonts w:cs="Times New Roman"/>
                <w:i/>
                <w:iCs/>
                <w:szCs w:val="22"/>
              </w:rPr>
            </w:pPr>
          </w:p>
        </w:tc>
      </w:tr>
      <w:tr w:rsidR="000E0EFC" w:rsidRPr="00C576D2" w14:paraId="54328D84" w14:textId="77777777" w:rsidTr="00816489">
        <w:trPr>
          <w:cantSplit/>
        </w:trPr>
        <w:tc>
          <w:tcPr>
            <w:tcW w:w="7110" w:type="dxa"/>
          </w:tcPr>
          <w:p w14:paraId="39D7C618" w14:textId="77777777" w:rsidR="000E0EFC" w:rsidRPr="00C576D2" w:rsidRDefault="000E0EFC" w:rsidP="00816489">
            <w:pPr>
              <w:spacing w:line="240" w:lineRule="atLeast"/>
              <w:rPr>
                <w:rFonts w:cs="Times New Roman"/>
                <w:b/>
                <w:bCs/>
                <w:i/>
                <w:iCs/>
              </w:rPr>
            </w:pPr>
          </w:p>
        </w:tc>
        <w:tc>
          <w:tcPr>
            <w:tcW w:w="1719" w:type="dxa"/>
            <w:gridSpan w:val="2"/>
          </w:tcPr>
          <w:p w14:paraId="25D76B0D" w14:textId="77777777" w:rsidR="000E0EFC" w:rsidRPr="00C576D2" w:rsidRDefault="000E0EFC" w:rsidP="00816489">
            <w:pPr>
              <w:pStyle w:val="acctfourfigures"/>
              <w:tabs>
                <w:tab w:val="clear" w:pos="765"/>
              </w:tabs>
              <w:spacing w:line="240" w:lineRule="atLeast"/>
              <w:ind w:left="-61" w:right="-97"/>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0E0EFC" w:rsidRPr="00C576D2" w14:paraId="0E59741B" w14:textId="77777777" w:rsidTr="00816489">
        <w:trPr>
          <w:gridAfter w:val="1"/>
          <w:wAfter w:w="9" w:type="dxa"/>
          <w:cantSplit/>
        </w:trPr>
        <w:tc>
          <w:tcPr>
            <w:tcW w:w="7110" w:type="dxa"/>
          </w:tcPr>
          <w:p w14:paraId="326BD8D8" w14:textId="77777777" w:rsidR="000E0EFC" w:rsidRPr="00C576D2" w:rsidRDefault="000E0EFC" w:rsidP="00816489">
            <w:pPr>
              <w:spacing w:line="240" w:lineRule="atLeast"/>
              <w:rPr>
                <w:rFonts w:cs="Times New Roman"/>
              </w:rPr>
            </w:pPr>
            <w:r w:rsidRPr="00C576D2">
              <w:rPr>
                <w:rFonts w:cs="Times New Roman"/>
              </w:rPr>
              <w:t>Operating lease commitment as disclosed at 31 December 2019</w:t>
            </w:r>
          </w:p>
        </w:tc>
        <w:tc>
          <w:tcPr>
            <w:tcW w:w="1710" w:type="dxa"/>
          </w:tcPr>
          <w:p w14:paraId="6E6AB2C7" w14:textId="77777777" w:rsidR="000E0EFC" w:rsidRPr="00C576D2" w:rsidRDefault="000E0EFC" w:rsidP="00816489">
            <w:pPr>
              <w:pStyle w:val="acctfourfigures"/>
              <w:tabs>
                <w:tab w:val="clear" w:pos="765"/>
                <w:tab w:val="decimal" w:pos="1362"/>
              </w:tabs>
              <w:spacing w:line="240" w:lineRule="atLeast"/>
              <w:ind w:right="-349"/>
              <w:rPr>
                <w:rFonts w:cs="Times New Roman"/>
                <w:szCs w:val="22"/>
              </w:rPr>
            </w:pPr>
            <w:r w:rsidRPr="00C576D2">
              <w:rPr>
                <w:rFonts w:cs="Times New Roman"/>
                <w:szCs w:val="22"/>
              </w:rPr>
              <w:t>24,433</w:t>
            </w:r>
          </w:p>
        </w:tc>
      </w:tr>
      <w:tr w:rsidR="000E0EFC" w:rsidRPr="00C576D2" w14:paraId="14C03544" w14:textId="77777777" w:rsidTr="00816489">
        <w:trPr>
          <w:gridAfter w:val="1"/>
          <w:wAfter w:w="9" w:type="dxa"/>
          <w:cantSplit/>
        </w:trPr>
        <w:tc>
          <w:tcPr>
            <w:tcW w:w="7110" w:type="dxa"/>
          </w:tcPr>
          <w:p w14:paraId="18C7F45F" w14:textId="77777777" w:rsidR="000E0EFC" w:rsidRPr="00C576D2" w:rsidRDefault="000E0EFC" w:rsidP="00816489">
            <w:pPr>
              <w:spacing w:line="240" w:lineRule="atLeast"/>
              <w:rPr>
                <w:rFonts w:cs="Times New Roman"/>
              </w:rPr>
            </w:pPr>
            <w:r w:rsidRPr="00C576D2">
              <w:rPr>
                <w:rFonts w:cs="Times New Roman"/>
              </w:rPr>
              <w:t>Recognition exemption for short</w:t>
            </w:r>
            <w:r w:rsidRPr="00C576D2">
              <w:rPr>
                <w:cs/>
              </w:rPr>
              <w:t>-</w:t>
            </w:r>
            <w:r w:rsidRPr="00C576D2">
              <w:rPr>
                <w:rFonts w:cs="Times New Roman"/>
              </w:rPr>
              <w:t>term leases</w:t>
            </w:r>
          </w:p>
        </w:tc>
        <w:tc>
          <w:tcPr>
            <w:tcW w:w="1710" w:type="dxa"/>
            <w:tcBorders>
              <w:bottom w:val="single" w:sz="4" w:space="0" w:color="auto"/>
            </w:tcBorders>
            <w:shd w:val="clear" w:color="auto" w:fill="auto"/>
          </w:tcPr>
          <w:p w14:paraId="49F69BB4" w14:textId="77777777" w:rsidR="000E0EFC" w:rsidRPr="00C576D2" w:rsidRDefault="000E0EFC" w:rsidP="00816489">
            <w:pPr>
              <w:pStyle w:val="acctfourfigures"/>
              <w:tabs>
                <w:tab w:val="clear" w:pos="765"/>
                <w:tab w:val="decimal" w:pos="1362"/>
              </w:tabs>
              <w:spacing w:line="240" w:lineRule="atLeast"/>
              <w:ind w:right="-349"/>
              <w:rPr>
                <w:rFonts w:cs="Times New Roman"/>
                <w:szCs w:val="22"/>
              </w:rPr>
            </w:pPr>
            <w:r w:rsidRPr="00C576D2">
              <w:rPr>
                <w:szCs w:val="22"/>
                <w:cs/>
                <w:lang w:bidi="th-TH"/>
              </w:rPr>
              <w:t>(</w:t>
            </w:r>
            <w:r w:rsidRPr="00C576D2">
              <w:rPr>
                <w:rFonts w:cs="Times New Roman"/>
                <w:szCs w:val="22"/>
              </w:rPr>
              <w:t>1,800</w:t>
            </w:r>
            <w:r w:rsidRPr="00C576D2">
              <w:rPr>
                <w:szCs w:val="22"/>
                <w:cs/>
                <w:lang w:bidi="th-TH"/>
              </w:rPr>
              <w:t>)</w:t>
            </w:r>
          </w:p>
        </w:tc>
      </w:tr>
      <w:tr w:rsidR="000E0EFC" w:rsidRPr="00C576D2" w14:paraId="19049242" w14:textId="77777777" w:rsidTr="00816489">
        <w:trPr>
          <w:gridAfter w:val="1"/>
          <w:wAfter w:w="9" w:type="dxa"/>
          <w:cantSplit/>
        </w:trPr>
        <w:tc>
          <w:tcPr>
            <w:tcW w:w="7110" w:type="dxa"/>
          </w:tcPr>
          <w:p w14:paraId="2CC82242" w14:textId="77777777" w:rsidR="000E0EFC" w:rsidRPr="00C576D2" w:rsidRDefault="000E0EFC" w:rsidP="00816489">
            <w:pPr>
              <w:spacing w:line="240" w:lineRule="atLeast"/>
              <w:rPr>
                <w:rFonts w:cs="Times New Roman"/>
              </w:rPr>
            </w:pPr>
          </w:p>
        </w:tc>
        <w:tc>
          <w:tcPr>
            <w:tcW w:w="1710" w:type="dxa"/>
            <w:tcBorders>
              <w:top w:val="single" w:sz="4" w:space="0" w:color="auto"/>
              <w:bottom w:val="double" w:sz="4" w:space="0" w:color="auto"/>
            </w:tcBorders>
            <w:shd w:val="clear" w:color="auto" w:fill="auto"/>
          </w:tcPr>
          <w:p w14:paraId="14D70C6E" w14:textId="77777777" w:rsidR="000E0EFC" w:rsidRPr="00C576D2" w:rsidRDefault="000E0EFC" w:rsidP="00816489">
            <w:pPr>
              <w:pStyle w:val="acctfourfigures"/>
              <w:tabs>
                <w:tab w:val="clear" w:pos="765"/>
                <w:tab w:val="decimal" w:pos="1362"/>
              </w:tabs>
              <w:spacing w:line="240" w:lineRule="atLeast"/>
              <w:ind w:right="-349"/>
              <w:rPr>
                <w:rFonts w:cs="Times New Roman"/>
                <w:b/>
                <w:bCs/>
                <w:szCs w:val="22"/>
              </w:rPr>
            </w:pPr>
            <w:r w:rsidRPr="00C576D2">
              <w:rPr>
                <w:rFonts w:cs="Times New Roman"/>
                <w:b/>
                <w:bCs/>
                <w:szCs w:val="22"/>
              </w:rPr>
              <w:t>22,633</w:t>
            </w:r>
          </w:p>
        </w:tc>
      </w:tr>
      <w:tr w:rsidR="000E0EFC" w:rsidRPr="00C576D2" w14:paraId="39A3F73D" w14:textId="77777777" w:rsidTr="00816489">
        <w:trPr>
          <w:gridAfter w:val="1"/>
          <w:wAfter w:w="9" w:type="dxa"/>
          <w:cantSplit/>
        </w:trPr>
        <w:tc>
          <w:tcPr>
            <w:tcW w:w="7110" w:type="dxa"/>
          </w:tcPr>
          <w:p w14:paraId="5F6BAD97" w14:textId="77777777" w:rsidR="000E0EFC" w:rsidRPr="00C576D2" w:rsidRDefault="000E0EFC" w:rsidP="00816489">
            <w:pPr>
              <w:spacing w:line="240" w:lineRule="atLeast"/>
              <w:rPr>
                <w:rFonts w:cs="Times New Roman"/>
              </w:rPr>
            </w:pPr>
          </w:p>
        </w:tc>
        <w:tc>
          <w:tcPr>
            <w:tcW w:w="1710" w:type="dxa"/>
            <w:tcBorders>
              <w:top w:val="double" w:sz="4" w:space="0" w:color="auto"/>
            </w:tcBorders>
            <w:shd w:val="clear" w:color="auto" w:fill="auto"/>
          </w:tcPr>
          <w:p w14:paraId="40EF5BDD" w14:textId="77777777" w:rsidR="000E0EFC" w:rsidRPr="00C576D2" w:rsidRDefault="000E0EFC" w:rsidP="00816489">
            <w:pPr>
              <w:pStyle w:val="acctfourfigures"/>
              <w:tabs>
                <w:tab w:val="clear" w:pos="765"/>
                <w:tab w:val="decimal" w:pos="1362"/>
              </w:tabs>
              <w:spacing w:line="240" w:lineRule="atLeast"/>
              <w:ind w:right="-349"/>
              <w:rPr>
                <w:rFonts w:cs="Times New Roman"/>
                <w:szCs w:val="22"/>
              </w:rPr>
            </w:pPr>
          </w:p>
        </w:tc>
      </w:tr>
      <w:tr w:rsidR="000E0EFC" w:rsidRPr="00C576D2" w14:paraId="3282A577" w14:textId="77777777" w:rsidTr="00816489">
        <w:trPr>
          <w:gridAfter w:val="1"/>
          <w:wAfter w:w="9" w:type="dxa"/>
          <w:cantSplit/>
        </w:trPr>
        <w:tc>
          <w:tcPr>
            <w:tcW w:w="7110" w:type="dxa"/>
          </w:tcPr>
          <w:p w14:paraId="6250C3B6" w14:textId="77777777" w:rsidR="000E0EFC" w:rsidRPr="00C576D2" w:rsidRDefault="000E0EFC" w:rsidP="00816489">
            <w:pPr>
              <w:spacing w:line="240" w:lineRule="atLeast"/>
              <w:rPr>
                <w:rFonts w:cs="Times New Roman"/>
              </w:rPr>
            </w:pPr>
            <w:r w:rsidRPr="00C576D2">
              <w:rPr>
                <w:rFonts w:cs="Times New Roman"/>
              </w:rPr>
              <w:t xml:space="preserve">Present value of remaining lease payments, discounted using the incremental   </w:t>
            </w:r>
          </w:p>
          <w:p w14:paraId="4F71142D" w14:textId="77777777" w:rsidR="000E0EFC" w:rsidRPr="00C576D2" w:rsidRDefault="000E0EFC" w:rsidP="00816489">
            <w:pPr>
              <w:spacing w:line="240" w:lineRule="atLeast"/>
              <w:rPr>
                <w:rFonts w:cs="Times New Roman"/>
              </w:rPr>
            </w:pPr>
            <w:r w:rsidRPr="00C576D2">
              <w:rPr>
                <w:rFonts w:cs="Times New Roman"/>
              </w:rPr>
              <w:t xml:space="preserve">   borrowing rate at 1 January 2020</w:t>
            </w:r>
          </w:p>
        </w:tc>
        <w:tc>
          <w:tcPr>
            <w:tcW w:w="1710" w:type="dxa"/>
            <w:shd w:val="clear" w:color="auto" w:fill="auto"/>
          </w:tcPr>
          <w:p w14:paraId="401FF43D" w14:textId="77777777" w:rsidR="000E0EFC" w:rsidRPr="00C576D2" w:rsidRDefault="000E0EFC" w:rsidP="00816489">
            <w:pPr>
              <w:pStyle w:val="acctfourfigures"/>
              <w:tabs>
                <w:tab w:val="clear" w:pos="765"/>
                <w:tab w:val="decimal" w:pos="1362"/>
              </w:tabs>
              <w:spacing w:line="240" w:lineRule="atLeast"/>
              <w:ind w:right="-349"/>
              <w:rPr>
                <w:rFonts w:cs="Times New Roman"/>
                <w:szCs w:val="22"/>
              </w:rPr>
            </w:pPr>
          </w:p>
          <w:p w14:paraId="24E9A599" w14:textId="77777777" w:rsidR="000E0EFC" w:rsidRPr="00C576D2" w:rsidRDefault="000E0EFC" w:rsidP="00816489">
            <w:pPr>
              <w:pStyle w:val="acctfourfigures"/>
              <w:tabs>
                <w:tab w:val="clear" w:pos="765"/>
                <w:tab w:val="decimal" w:pos="1362"/>
              </w:tabs>
              <w:spacing w:line="240" w:lineRule="atLeast"/>
              <w:ind w:right="-349"/>
              <w:rPr>
                <w:rFonts w:cs="Times New Roman"/>
                <w:szCs w:val="22"/>
              </w:rPr>
            </w:pPr>
            <w:r w:rsidRPr="00C576D2">
              <w:rPr>
                <w:rFonts w:cs="Times New Roman"/>
                <w:szCs w:val="22"/>
              </w:rPr>
              <w:t>21,280</w:t>
            </w:r>
          </w:p>
        </w:tc>
      </w:tr>
      <w:tr w:rsidR="000E0EFC" w:rsidRPr="00C576D2" w14:paraId="4167F269" w14:textId="77777777" w:rsidTr="00816489">
        <w:trPr>
          <w:gridAfter w:val="1"/>
          <w:wAfter w:w="9" w:type="dxa"/>
          <w:cantSplit/>
        </w:trPr>
        <w:tc>
          <w:tcPr>
            <w:tcW w:w="7110" w:type="dxa"/>
            <w:vAlign w:val="bottom"/>
          </w:tcPr>
          <w:p w14:paraId="591299A0" w14:textId="77777777" w:rsidR="000E0EFC" w:rsidRPr="00C576D2" w:rsidRDefault="000E0EFC" w:rsidP="00816489">
            <w:pPr>
              <w:spacing w:line="240" w:lineRule="atLeast"/>
              <w:rPr>
                <w:rFonts w:cs="Times New Roman"/>
                <w:b/>
                <w:bCs/>
              </w:rPr>
            </w:pPr>
            <w:r w:rsidRPr="00C576D2">
              <w:rPr>
                <w:rFonts w:cs="Times New Roman"/>
                <w:b/>
                <w:bCs/>
              </w:rPr>
              <w:t>Lease liabilities recognised at 1 January 2020</w:t>
            </w:r>
          </w:p>
        </w:tc>
        <w:tc>
          <w:tcPr>
            <w:tcW w:w="1710" w:type="dxa"/>
            <w:tcBorders>
              <w:top w:val="single" w:sz="4" w:space="0" w:color="auto"/>
              <w:bottom w:val="double" w:sz="4" w:space="0" w:color="auto"/>
            </w:tcBorders>
            <w:shd w:val="clear" w:color="auto" w:fill="auto"/>
          </w:tcPr>
          <w:p w14:paraId="399C6F55" w14:textId="77777777" w:rsidR="000E0EFC" w:rsidRPr="00C576D2" w:rsidRDefault="000E0EFC" w:rsidP="00816489">
            <w:pPr>
              <w:pStyle w:val="acctfourfigures"/>
              <w:tabs>
                <w:tab w:val="clear" w:pos="765"/>
                <w:tab w:val="decimal" w:pos="1362"/>
              </w:tabs>
              <w:spacing w:line="240" w:lineRule="atLeast"/>
              <w:ind w:right="-349"/>
              <w:rPr>
                <w:rFonts w:cs="Times New Roman"/>
                <w:b/>
                <w:bCs/>
                <w:szCs w:val="22"/>
              </w:rPr>
            </w:pPr>
            <w:r w:rsidRPr="00C576D2">
              <w:rPr>
                <w:rFonts w:cs="Times New Roman"/>
                <w:b/>
                <w:bCs/>
                <w:szCs w:val="22"/>
              </w:rPr>
              <w:t>21,280</w:t>
            </w:r>
          </w:p>
        </w:tc>
      </w:tr>
      <w:tr w:rsidR="000E0EFC" w:rsidRPr="00C576D2" w14:paraId="0D08E3B8" w14:textId="77777777" w:rsidTr="00816489">
        <w:trPr>
          <w:gridAfter w:val="1"/>
          <w:wAfter w:w="9" w:type="dxa"/>
          <w:cantSplit/>
        </w:trPr>
        <w:tc>
          <w:tcPr>
            <w:tcW w:w="7110" w:type="dxa"/>
            <w:vAlign w:val="bottom"/>
          </w:tcPr>
          <w:p w14:paraId="4BCB7A83" w14:textId="77777777" w:rsidR="000E0EFC" w:rsidRPr="00C576D2" w:rsidRDefault="000E0EFC" w:rsidP="00816489">
            <w:pPr>
              <w:spacing w:line="240" w:lineRule="atLeast"/>
              <w:rPr>
                <w:rFonts w:cs="Times New Roman"/>
                <w:lang w:val="en-US" w:bidi="ar-SA"/>
              </w:rPr>
            </w:pPr>
            <w:r w:rsidRPr="00C576D2">
              <w:rPr>
                <w:rFonts w:cs="Times New Roman"/>
              </w:rPr>
              <w:t>Weighted</w:t>
            </w:r>
            <w:r w:rsidRPr="00C576D2">
              <w:rPr>
                <w:cs/>
              </w:rPr>
              <w:t>-</w:t>
            </w:r>
            <w:r w:rsidRPr="00C576D2">
              <w:rPr>
                <w:rFonts w:cs="Times New Roman"/>
              </w:rPr>
              <w:t xml:space="preserve">average incremental borrowing rate </w:t>
            </w:r>
            <w:r w:rsidRPr="00C576D2">
              <w:rPr>
                <w:cs/>
              </w:rPr>
              <w:t xml:space="preserve">(% </w:t>
            </w:r>
            <w:r w:rsidRPr="00C576D2">
              <w:rPr>
                <w:rFonts w:cs="Times New Roman"/>
              </w:rPr>
              <w:t>per annum</w:t>
            </w:r>
            <w:r w:rsidRPr="00C576D2">
              <w:rPr>
                <w:cs/>
              </w:rPr>
              <w:t>)</w:t>
            </w:r>
          </w:p>
        </w:tc>
        <w:tc>
          <w:tcPr>
            <w:tcW w:w="1710" w:type="dxa"/>
            <w:tcBorders>
              <w:top w:val="double" w:sz="4" w:space="0" w:color="auto"/>
              <w:bottom w:val="double" w:sz="4" w:space="0" w:color="auto"/>
            </w:tcBorders>
            <w:shd w:val="clear" w:color="auto" w:fill="auto"/>
          </w:tcPr>
          <w:p w14:paraId="5827E1A9" w14:textId="77777777" w:rsidR="000E0EFC" w:rsidRPr="00C576D2" w:rsidRDefault="000E0EFC" w:rsidP="00816489">
            <w:pPr>
              <w:pStyle w:val="acctfourfigures"/>
              <w:tabs>
                <w:tab w:val="clear" w:pos="765"/>
                <w:tab w:val="decimal" w:pos="1090"/>
              </w:tabs>
              <w:spacing w:line="240" w:lineRule="atLeast"/>
              <w:ind w:right="-349"/>
              <w:rPr>
                <w:rFonts w:cs="Cordia New"/>
                <w:b/>
                <w:bCs/>
                <w:szCs w:val="22"/>
                <w:lang w:val="en-US"/>
              </w:rPr>
            </w:pPr>
            <w:r w:rsidRPr="00C576D2">
              <w:rPr>
                <w:rFonts w:cs="Times New Roman"/>
                <w:b/>
                <w:bCs/>
                <w:szCs w:val="22"/>
              </w:rPr>
              <w:t>3</w:t>
            </w:r>
            <w:r w:rsidRPr="00C576D2">
              <w:rPr>
                <w:b/>
                <w:bCs/>
                <w:szCs w:val="22"/>
                <w:cs/>
                <w:lang w:bidi="th-TH"/>
              </w:rPr>
              <w:t>.</w:t>
            </w:r>
            <w:r w:rsidRPr="00C576D2">
              <w:rPr>
                <w:rFonts w:cs="Times New Roman"/>
                <w:b/>
                <w:bCs/>
                <w:szCs w:val="22"/>
              </w:rPr>
              <w:t>52</w:t>
            </w:r>
          </w:p>
        </w:tc>
      </w:tr>
    </w:tbl>
    <w:p w14:paraId="7FCCD383" w14:textId="06883F96" w:rsidR="000E0EFC" w:rsidRPr="00C576D2" w:rsidRDefault="000E0EFC" w:rsidP="00BA6E55">
      <w:pPr>
        <w:pStyle w:val="BodyText"/>
        <w:tabs>
          <w:tab w:val="left" w:pos="540"/>
        </w:tabs>
        <w:spacing w:before="0" w:after="0" w:line="240" w:lineRule="atLeast"/>
        <w:ind w:left="540"/>
        <w:jc w:val="both"/>
        <w:rPr>
          <w:rFonts w:cs="Times New Roman"/>
          <w:b/>
          <w:bCs/>
        </w:rPr>
      </w:pPr>
    </w:p>
    <w:p w14:paraId="650315E5" w14:textId="6FDBAD9D"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Significant accounting policies</w:t>
      </w:r>
    </w:p>
    <w:p w14:paraId="426BD8B2" w14:textId="77777777" w:rsidR="00854E66" w:rsidRPr="00C576D2" w:rsidRDefault="00854E66" w:rsidP="006F4BEB">
      <w:pPr>
        <w:pStyle w:val="BodyText"/>
        <w:spacing w:before="0" w:after="0" w:line="240" w:lineRule="auto"/>
        <w:ind w:left="550"/>
        <w:jc w:val="both"/>
      </w:pPr>
    </w:p>
    <w:p w14:paraId="3E64EAB9" w14:textId="323189DA" w:rsidR="00885871" w:rsidRPr="00C576D2" w:rsidRDefault="00FE4190" w:rsidP="006F4BEB">
      <w:pPr>
        <w:pStyle w:val="BodyText"/>
        <w:spacing w:before="0" w:after="0" w:line="240" w:lineRule="auto"/>
        <w:ind w:left="550"/>
        <w:jc w:val="both"/>
      </w:pPr>
      <w:r w:rsidRPr="00C576D2">
        <w:t>The accounting policies set out below have been applied consistently to all periods presented in these financial statements</w:t>
      </w:r>
      <w:r w:rsidR="00DD114E" w:rsidRPr="00C576D2">
        <w:t xml:space="preserve"> except as explained in Note 3</w:t>
      </w:r>
      <w:r w:rsidR="00FE0453" w:rsidRPr="00C576D2">
        <w:rPr>
          <w:cs/>
        </w:rPr>
        <w:t>.</w:t>
      </w:r>
    </w:p>
    <w:p w14:paraId="408D8EAD" w14:textId="77777777" w:rsidR="00885871" w:rsidRPr="00C576D2" w:rsidRDefault="00885871" w:rsidP="006F4BEB">
      <w:pPr>
        <w:pStyle w:val="AccPolicysubhead"/>
        <w:spacing w:line="240" w:lineRule="auto"/>
      </w:pPr>
    </w:p>
    <w:p w14:paraId="11A76A07" w14:textId="464D8FC4" w:rsidR="00854E66" w:rsidRPr="00C576D2" w:rsidRDefault="00D854D6" w:rsidP="006F4BEB">
      <w:pPr>
        <w:pStyle w:val="BodyText"/>
        <w:numPr>
          <w:ilvl w:val="1"/>
          <w:numId w:val="25"/>
        </w:numPr>
        <w:spacing w:before="0" w:after="0" w:line="240" w:lineRule="auto"/>
        <w:ind w:left="540" w:hanging="540"/>
        <w:jc w:val="both"/>
        <w:rPr>
          <w:b/>
          <w:bCs/>
          <w:i/>
          <w:iCs/>
        </w:rPr>
      </w:pPr>
      <w:r w:rsidRPr="00C576D2">
        <w:rPr>
          <w:b/>
          <w:bCs/>
          <w:i/>
          <w:iCs/>
        </w:rPr>
        <w:t xml:space="preserve">Foreign currency </w:t>
      </w:r>
      <w:r w:rsidR="008729F5" w:rsidRPr="00C576D2">
        <w:rPr>
          <w:b/>
          <w:bCs/>
          <w:i/>
          <w:iCs/>
        </w:rPr>
        <w:t>transactions</w:t>
      </w:r>
    </w:p>
    <w:p w14:paraId="5E9B4696" w14:textId="77777777" w:rsidR="00854E66" w:rsidRPr="00C576D2" w:rsidRDefault="00854E66" w:rsidP="006F4BEB">
      <w:pPr>
        <w:pStyle w:val="AccPolicysubhead"/>
        <w:spacing w:line="240" w:lineRule="auto"/>
      </w:pPr>
    </w:p>
    <w:p w14:paraId="05EFE39A" w14:textId="0E0DB134" w:rsidR="00A46B4A" w:rsidRPr="00C576D2" w:rsidRDefault="00B83DBA" w:rsidP="006F4BEB">
      <w:pPr>
        <w:pStyle w:val="BodyText"/>
        <w:spacing w:before="0" w:after="0" w:line="240" w:lineRule="auto"/>
        <w:ind w:left="540"/>
        <w:jc w:val="both"/>
      </w:pPr>
      <w:r w:rsidRPr="00C576D2">
        <w:t>Transactions in foreign currencies are translated to the functional currency at exchange rates at the dates of the transactions</w:t>
      </w:r>
      <w:r w:rsidR="00A46B4A" w:rsidRPr="00C576D2">
        <w:rPr>
          <w:cs/>
        </w:rPr>
        <w:t xml:space="preserve">.  </w:t>
      </w:r>
    </w:p>
    <w:p w14:paraId="5EFB4F21" w14:textId="77777777" w:rsidR="00854E66" w:rsidRPr="00C576D2" w:rsidRDefault="00854E66" w:rsidP="006F4BEB">
      <w:pPr>
        <w:pStyle w:val="BodyText"/>
        <w:spacing w:before="0" w:after="0" w:line="240" w:lineRule="auto"/>
        <w:ind w:left="550"/>
        <w:jc w:val="both"/>
      </w:pPr>
    </w:p>
    <w:p w14:paraId="5D58F925" w14:textId="516EF4B1" w:rsidR="00202B39" w:rsidRPr="00C576D2" w:rsidRDefault="00B83DBA" w:rsidP="006F4BEB">
      <w:pPr>
        <w:pStyle w:val="BodyText"/>
        <w:spacing w:before="0" w:after="0" w:line="240" w:lineRule="auto"/>
        <w:ind w:left="550"/>
        <w:jc w:val="both"/>
      </w:pPr>
      <w:r w:rsidRPr="00C576D2">
        <w:t>Monetary assets and liabilities denominated in foreign currencies are translated to the functional currency at the exchange rate at the reporting date</w:t>
      </w:r>
      <w:r w:rsidRPr="00C576D2">
        <w:rPr>
          <w:cs/>
        </w:rPr>
        <w:t>.</w:t>
      </w:r>
    </w:p>
    <w:p w14:paraId="2B2B5428" w14:textId="77777777" w:rsidR="00854E66" w:rsidRPr="00C576D2" w:rsidRDefault="00854E66" w:rsidP="006F4BEB">
      <w:pPr>
        <w:pStyle w:val="BodyText"/>
        <w:spacing w:before="0" w:after="0" w:line="240" w:lineRule="auto"/>
        <w:ind w:left="550"/>
        <w:jc w:val="both"/>
      </w:pPr>
    </w:p>
    <w:p w14:paraId="1F606D91" w14:textId="77777777" w:rsidR="00D92731" w:rsidRPr="00C576D2" w:rsidRDefault="00D92731" w:rsidP="006F4BEB">
      <w:pPr>
        <w:pStyle w:val="BodyText"/>
        <w:spacing w:before="0" w:after="0" w:line="240" w:lineRule="auto"/>
        <w:ind w:left="550"/>
        <w:jc w:val="both"/>
      </w:pPr>
      <w:r w:rsidRPr="00C576D2">
        <w:t>Foreign exchange differences are generally recognised in profit or loss</w:t>
      </w:r>
      <w:r w:rsidRPr="00C576D2">
        <w:rPr>
          <w:cs/>
        </w:rPr>
        <w:t>.</w:t>
      </w:r>
    </w:p>
    <w:p w14:paraId="68083EDC" w14:textId="77777777" w:rsidR="00D92731" w:rsidRPr="00C576D2" w:rsidRDefault="00D92731" w:rsidP="006F4BEB">
      <w:pPr>
        <w:pStyle w:val="BodyText"/>
        <w:spacing w:before="0" w:after="0" w:line="240" w:lineRule="auto"/>
        <w:ind w:left="550"/>
        <w:jc w:val="both"/>
      </w:pPr>
    </w:p>
    <w:p w14:paraId="1A033E08" w14:textId="35B9B133" w:rsidR="00D91348" w:rsidRPr="00C576D2" w:rsidRDefault="00DB4FF5" w:rsidP="006F4BEB">
      <w:pPr>
        <w:pStyle w:val="BodyText"/>
        <w:numPr>
          <w:ilvl w:val="1"/>
          <w:numId w:val="25"/>
        </w:numPr>
        <w:spacing w:before="0" w:after="0" w:line="240" w:lineRule="auto"/>
        <w:ind w:left="540" w:hanging="540"/>
        <w:jc w:val="both"/>
        <w:rPr>
          <w:b/>
          <w:bCs/>
          <w:i/>
          <w:iCs/>
        </w:rPr>
      </w:pPr>
      <w:r w:rsidRPr="00C576D2">
        <w:rPr>
          <w:b/>
          <w:bCs/>
          <w:i/>
          <w:iCs/>
        </w:rPr>
        <w:t>Financial instruments</w:t>
      </w:r>
    </w:p>
    <w:p w14:paraId="096F6D6F" w14:textId="77777777" w:rsidR="00D91348" w:rsidRPr="00C576D2" w:rsidRDefault="00D91348" w:rsidP="006F4BEB">
      <w:pPr>
        <w:pStyle w:val="AccPolicysubhead"/>
        <w:spacing w:line="240" w:lineRule="auto"/>
        <w:ind w:left="0"/>
      </w:pPr>
    </w:p>
    <w:p w14:paraId="12C5FB77" w14:textId="77777777" w:rsidR="00D91348" w:rsidRPr="00C576D2" w:rsidRDefault="00D91348" w:rsidP="006F4BEB">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rPr>
      </w:pPr>
      <w:r w:rsidRPr="00C576D2">
        <w:rPr>
          <w:b/>
          <w:bCs/>
          <w:i/>
          <w:iCs/>
        </w:rPr>
        <w:t>Accounting policies applicable from 1 January 2020</w:t>
      </w:r>
    </w:p>
    <w:p w14:paraId="504CCA4A" w14:textId="77777777" w:rsidR="00D91348" w:rsidRPr="00C576D2" w:rsidRDefault="00D91348" w:rsidP="006F4BEB">
      <w:pPr>
        <w:pStyle w:val="BodyText"/>
        <w:shd w:val="clear" w:color="auto" w:fill="FFFFFF"/>
        <w:spacing w:before="0" w:after="0" w:line="240" w:lineRule="auto"/>
        <w:jc w:val="thaiDistribute"/>
        <w:rPr>
          <w:i/>
          <w:iCs/>
        </w:rPr>
      </w:pPr>
    </w:p>
    <w:p w14:paraId="2CF94C5B" w14:textId="20DD164B" w:rsidR="00D91348" w:rsidRPr="00C576D2" w:rsidRDefault="00D91348" w:rsidP="006F4BEB">
      <w:pPr>
        <w:pStyle w:val="BodyText"/>
        <w:shd w:val="clear" w:color="auto" w:fill="FFFFFF"/>
        <w:spacing w:before="0" w:after="0" w:line="240" w:lineRule="auto"/>
        <w:ind w:left="900" w:hanging="360"/>
        <w:jc w:val="thaiDistribute"/>
        <w:rPr>
          <w:lang w:val="en-US"/>
        </w:rPr>
      </w:pPr>
      <w:r w:rsidRPr="00C576D2">
        <w:rPr>
          <w:i/>
          <w:iCs/>
          <w:cs/>
          <w:lang w:val="en-US"/>
        </w:rPr>
        <w:t>(</w:t>
      </w:r>
      <w:r w:rsidR="00EC38B2" w:rsidRPr="00C576D2">
        <w:rPr>
          <w:i/>
          <w:lang w:val="en-US"/>
        </w:rPr>
        <w:t>b</w:t>
      </w:r>
      <w:r w:rsidRPr="00C576D2">
        <w:rPr>
          <w:i/>
          <w:iCs/>
          <w:cs/>
          <w:lang w:val="en-US"/>
        </w:rPr>
        <w:t>.</w:t>
      </w:r>
      <w:r w:rsidRPr="00C576D2">
        <w:rPr>
          <w:i/>
          <w:lang w:val="en-US"/>
        </w:rPr>
        <w:t>1</w:t>
      </w:r>
      <w:r w:rsidRPr="00C576D2">
        <w:rPr>
          <w:i/>
          <w:iCs/>
          <w:cs/>
          <w:lang w:val="en-US"/>
        </w:rPr>
        <w:t xml:space="preserve">) </w:t>
      </w:r>
      <w:r w:rsidRPr="00C576D2">
        <w:rPr>
          <w:i/>
          <w:lang w:val="en-US"/>
        </w:rPr>
        <w:t>Recognition and initial measurement</w:t>
      </w:r>
    </w:p>
    <w:p w14:paraId="72F2FFDE" w14:textId="77777777" w:rsidR="00D91348" w:rsidRPr="00C576D2" w:rsidRDefault="00D91348" w:rsidP="006F4BEB">
      <w:pPr>
        <w:pStyle w:val="BodyText"/>
        <w:shd w:val="clear" w:color="auto" w:fill="FFFFFF"/>
        <w:spacing w:before="0" w:after="0" w:line="240" w:lineRule="auto"/>
        <w:ind w:left="900"/>
        <w:jc w:val="thaiDistribute"/>
        <w:rPr>
          <w:i/>
          <w:iCs/>
          <w:lang w:val="en-US"/>
        </w:rPr>
      </w:pPr>
    </w:p>
    <w:p w14:paraId="6F4EEC6B" w14:textId="0B4CB221" w:rsidR="00D91348" w:rsidRPr="00C576D2" w:rsidRDefault="002C71EF" w:rsidP="006F4BEB">
      <w:pPr>
        <w:pStyle w:val="BodyText"/>
        <w:shd w:val="clear" w:color="auto" w:fill="FFFFFF"/>
        <w:spacing w:before="0" w:after="0" w:line="240" w:lineRule="auto"/>
        <w:ind w:left="990"/>
        <w:jc w:val="thaiDistribute"/>
        <w:rPr>
          <w:lang w:val="en-US"/>
        </w:rPr>
      </w:pPr>
      <w:r w:rsidRPr="00C576D2">
        <w:rPr>
          <w:lang w:val="en-US"/>
        </w:rPr>
        <w:t>Debt securities issued are initially recognised when they are originated</w:t>
      </w:r>
      <w:r w:rsidRPr="00C576D2">
        <w:rPr>
          <w:cs/>
          <w:lang w:val="en-US"/>
        </w:rPr>
        <w:t xml:space="preserve">. </w:t>
      </w:r>
      <w:r w:rsidR="00D91348" w:rsidRPr="00C576D2">
        <w:rPr>
          <w:lang w:val="en-US"/>
        </w:rPr>
        <w:t>All other financial assets and financial liabilities are initially recognised when the Company becomes a party to the contractual provisions of the instrument</w:t>
      </w:r>
      <w:r w:rsidR="00D91348" w:rsidRPr="00C576D2">
        <w:rPr>
          <w:cs/>
          <w:lang w:val="en-US"/>
        </w:rPr>
        <w:t xml:space="preserve">. </w:t>
      </w:r>
    </w:p>
    <w:p w14:paraId="41D0BFFA" w14:textId="77777777" w:rsidR="00D91348" w:rsidRPr="00C576D2" w:rsidRDefault="00D91348" w:rsidP="006F4BEB">
      <w:pPr>
        <w:pStyle w:val="BodyText"/>
        <w:shd w:val="clear" w:color="auto" w:fill="FFFFFF"/>
        <w:spacing w:before="0" w:after="0" w:line="240" w:lineRule="auto"/>
        <w:ind w:left="990"/>
        <w:jc w:val="thaiDistribute"/>
        <w:rPr>
          <w:lang w:val="en-US"/>
        </w:rPr>
      </w:pPr>
    </w:p>
    <w:p w14:paraId="0061C473" w14:textId="1315A7FB" w:rsidR="00D91348" w:rsidRPr="00C576D2" w:rsidRDefault="00D91348" w:rsidP="006F4BEB">
      <w:pPr>
        <w:pStyle w:val="BodyText"/>
        <w:shd w:val="clear" w:color="auto" w:fill="FFFFFF"/>
        <w:spacing w:before="0" w:after="0" w:line="240" w:lineRule="auto"/>
        <w:ind w:left="990"/>
        <w:jc w:val="thaiDistribute"/>
        <w:rPr>
          <w:lang w:val="en-US"/>
        </w:rPr>
      </w:pPr>
      <w:r w:rsidRPr="00C576D2">
        <w:rPr>
          <w:lang w:val="en-US"/>
        </w:rPr>
        <w:t>A financial asset and financial liability is initially measured at fair value plus transaction costs that are directly attributable to its acquisition or issue</w:t>
      </w:r>
      <w:r w:rsidRPr="00C576D2">
        <w:rPr>
          <w:cs/>
          <w:lang w:val="en-US"/>
        </w:rPr>
        <w:t xml:space="preserve">. </w:t>
      </w:r>
      <w:r w:rsidRPr="00C576D2">
        <w:rPr>
          <w:lang w:val="en-US"/>
        </w:rPr>
        <w:t>A financial asset and a financial liability measured at FVTPL are initially recognised at fair value</w:t>
      </w:r>
      <w:r w:rsidRPr="00C576D2">
        <w:rPr>
          <w:cs/>
          <w:lang w:val="en-US"/>
        </w:rPr>
        <w:t>.</w:t>
      </w:r>
    </w:p>
    <w:p w14:paraId="41BA0F19" w14:textId="77777777" w:rsidR="00D91348" w:rsidRPr="00C576D2" w:rsidRDefault="00D91348" w:rsidP="006F4BEB">
      <w:pPr>
        <w:pStyle w:val="BodyText"/>
        <w:shd w:val="clear" w:color="auto" w:fill="FFFFFF"/>
        <w:spacing w:before="0" w:after="0" w:line="240" w:lineRule="auto"/>
        <w:ind w:left="900"/>
        <w:jc w:val="thaiDistribute"/>
        <w:rPr>
          <w:b/>
          <w:bCs/>
          <w:i/>
          <w:iCs/>
        </w:rPr>
      </w:pPr>
    </w:p>
    <w:p w14:paraId="19E20914" w14:textId="7293D243" w:rsidR="00D91348" w:rsidRPr="00C576D2" w:rsidRDefault="00D91348" w:rsidP="006F4BEB">
      <w:pPr>
        <w:pStyle w:val="BodyText"/>
        <w:shd w:val="clear" w:color="auto" w:fill="FFFFFF"/>
        <w:spacing w:before="0" w:after="0" w:line="240" w:lineRule="auto"/>
        <w:ind w:left="540"/>
        <w:jc w:val="thaiDistribute"/>
        <w:rPr>
          <w:i/>
          <w:lang w:val="en-US"/>
        </w:rPr>
      </w:pPr>
      <w:r w:rsidRPr="00C576D2">
        <w:rPr>
          <w:i/>
          <w:iCs/>
          <w:cs/>
          <w:lang w:val="en-US"/>
        </w:rPr>
        <w:t>(</w:t>
      </w:r>
      <w:r w:rsidR="00EC38B2" w:rsidRPr="00C576D2">
        <w:rPr>
          <w:i/>
          <w:lang w:val="en-US"/>
        </w:rPr>
        <w:t>b</w:t>
      </w:r>
      <w:r w:rsidRPr="00C576D2">
        <w:rPr>
          <w:i/>
          <w:iCs/>
          <w:cs/>
          <w:lang w:val="en-US"/>
        </w:rPr>
        <w:t>.</w:t>
      </w:r>
      <w:r w:rsidRPr="00C576D2">
        <w:rPr>
          <w:i/>
          <w:lang w:val="en-US"/>
        </w:rPr>
        <w:t>2</w:t>
      </w:r>
      <w:r w:rsidRPr="00C576D2">
        <w:rPr>
          <w:i/>
          <w:iCs/>
          <w:cs/>
          <w:lang w:val="en-US"/>
        </w:rPr>
        <w:t xml:space="preserve">) </w:t>
      </w:r>
      <w:r w:rsidRPr="00C576D2">
        <w:rPr>
          <w:i/>
          <w:lang w:val="en-US"/>
        </w:rPr>
        <w:t xml:space="preserve">Classification and subsequent measurement </w:t>
      </w:r>
    </w:p>
    <w:p w14:paraId="0F8301B6" w14:textId="77777777" w:rsidR="00D91348" w:rsidRPr="00C576D2" w:rsidRDefault="00D91348" w:rsidP="006F4BEB">
      <w:pPr>
        <w:pStyle w:val="BodyText"/>
        <w:shd w:val="clear" w:color="auto" w:fill="FFFFFF"/>
        <w:spacing w:before="0" w:after="0" w:line="240" w:lineRule="auto"/>
        <w:ind w:left="540"/>
        <w:jc w:val="thaiDistribute"/>
        <w:rPr>
          <w:b/>
          <w:bCs/>
          <w:i/>
          <w:iCs/>
        </w:rPr>
      </w:pPr>
    </w:p>
    <w:p w14:paraId="2FE5547F" w14:textId="77777777" w:rsidR="00D91348" w:rsidRPr="00C576D2" w:rsidRDefault="00D91348" w:rsidP="006F4BEB">
      <w:pPr>
        <w:pStyle w:val="BodyText"/>
        <w:shd w:val="clear" w:color="auto" w:fill="FFFFFF"/>
        <w:spacing w:before="0" w:after="0" w:line="240" w:lineRule="auto"/>
        <w:ind w:left="990"/>
        <w:jc w:val="thaiDistribute"/>
        <w:rPr>
          <w:i/>
          <w:iCs/>
        </w:rPr>
      </w:pPr>
      <w:r w:rsidRPr="00C576D2">
        <w:rPr>
          <w:i/>
          <w:iCs/>
        </w:rPr>
        <w:t xml:space="preserve">Financial assets </w:t>
      </w:r>
      <w:r w:rsidRPr="00C576D2">
        <w:rPr>
          <w:i/>
          <w:iCs/>
          <w:cs/>
        </w:rPr>
        <w:t xml:space="preserve">- </w:t>
      </w:r>
      <w:r w:rsidRPr="00C576D2">
        <w:rPr>
          <w:i/>
          <w:iCs/>
        </w:rPr>
        <w:t>classification</w:t>
      </w:r>
    </w:p>
    <w:p w14:paraId="0BE75A84" w14:textId="77777777" w:rsidR="00D91348" w:rsidRPr="00C576D2" w:rsidRDefault="00D91348" w:rsidP="006F4BEB">
      <w:pPr>
        <w:pStyle w:val="BodyText"/>
        <w:shd w:val="clear" w:color="auto" w:fill="FFFFFF"/>
        <w:spacing w:before="0" w:after="0" w:line="240" w:lineRule="auto"/>
        <w:ind w:left="1260"/>
        <w:jc w:val="thaiDistribute"/>
        <w:rPr>
          <w:i/>
          <w:iCs/>
        </w:rPr>
      </w:pPr>
    </w:p>
    <w:p w14:paraId="45882D47" w14:textId="77777777" w:rsidR="00D91348" w:rsidRPr="00C576D2" w:rsidRDefault="00D91348" w:rsidP="006F4BEB">
      <w:pPr>
        <w:pStyle w:val="BodyText"/>
        <w:shd w:val="clear" w:color="auto" w:fill="FFFFFF"/>
        <w:spacing w:before="0" w:after="0" w:line="240" w:lineRule="auto"/>
        <w:ind w:left="990"/>
        <w:jc w:val="thaiDistribute"/>
      </w:pPr>
      <w:r w:rsidRPr="00C576D2">
        <w:rPr>
          <w:lang w:val="en-US"/>
        </w:rPr>
        <w:t>On initial recognition, a financial asset is classified as measured at</w:t>
      </w:r>
      <w:r w:rsidRPr="00C576D2">
        <w:rPr>
          <w:cs/>
          <w:lang w:val="en-US"/>
        </w:rPr>
        <w:t xml:space="preserve">: </w:t>
      </w:r>
      <w:r w:rsidRPr="00C576D2">
        <w:rPr>
          <w:lang w:val="en-US"/>
        </w:rPr>
        <w:t xml:space="preserve">amortised cost; fair value to other comphehensive income </w:t>
      </w:r>
      <w:r w:rsidRPr="00C576D2">
        <w:rPr>
          <w:cs/>
          <w:lang w:val="en-US"/>
        </w:rPr>
        <w:t>(</w:t>
      </w:r>
      <w:r w:rsidRPr="00C576D2">
        <w:rPr>
          <w:lang w:val="en-US"/>
        </w:rPr>
        <w:t>FVOCI</w:t>
      </w:r>
      <w:r w:rsidRPr="00C576D2">
        <w:rPr>
          <w:cs/>
          <w:lang w:val="en-US"/>
        </w:rPr>
        <w:t>)</w:t>
      </w:r>
      <w:r w:rsidRPr="00C576D2">
        <w:t xml:space="preserve">; or fair value to profit or loss </w:t>
      </w:r>
      <w:r w:rsidRPr="00C576D2">
        <w:rPr>
          <w:cs/>
        </w:rPr>
        <w:t>(</w:t>
      </w:r>
      <w:r w:rsidRPr="00C576D2">
        <w:t>FVTPL</w:t>
      </w:r>
      <w:r w:rsidRPr="00C576D2">
        <w:rPr>
          <w:cs/>
        </w:rPr>
        <w:t>).</w:t>
      </w:r>
    </w:p>
    <w:p w14:paraId="143DE6E5" w14:textId="77777777" w:rsidR="00D91348" w:rsidRPr="00C576D2" w:rsidRDefault="00D91348" w:rsidP="006F4BEB">
      <w:pPr>
        <w:pStyle w:val="BodyText"/>
        <w:shd w:val="clear" w:color="auto" w:fill="FFFFFF"/>
        <w:spacing w:before="0" w:after="0" w:line="240" w:lineRule="auto"/>
        <w:ind w:left="990"/>
        <w:jc w:val="thaiDistribute"/>
        <w:rPr>
          <w:lang w:val="en-US"/>
        </w:rPr>
      </w:pPr>
    </w:p>
    <w:p w14:paraId="25CF9A76" w14:textId="77777777" w:rsidR="00D91348" w:rsidRPr="00C576D2" w:rsidRDefault="00D91348" w:rsidP="006F4BEB">
      <w:pPr>
        <w:pStyle w:val="BodyText"/>
        <w:spacing w:before="0" w:after="0" w:line="240" w:lineRule="auto"/>
        <w:ind w:left="990"/>
        <w:jc w:val="thaiDistribute"/>
        <w:rPr>
          <w:b/>
          <w:bCs/>
          <w:color w:val="0000FF"/>
        </w:rPr>
      </w:pPr>
      <w:r w:rsidRPr="00C576D2">
        <w:lastRenderedPageBreak/>
        <w:t xml:space="preserve">Financial assets are not reclassified subsequent to their initial recognition unless the Company changes its business model for managing financial assets, in which case all affected financial assets are reclassified </w:t>
      </w:r>
      <w:r w:rsidRPr="00C576D2">
        <w:rPr>
          <w:lang w:val="en-US"/>
        </w:rPr>
        <w:t>prospectively from the reclassification date</w:t>
      </w:r>
      <w:r w:rsidRPr="00C576D2">
        <w:rPr>
          <w:cs/>
        </w:rPr>
        <w:t>.</w:t>
      </w:r>
    </w:p>
    <w:p w14:paraId="28656E58" w14:textId="77777777" w:rsidR="00D91348" w:rsidRPr="00C576D2" w:rsidRDefault="00D91348" w:rsidP="006F4BEB">
      <w:pPr>
        <w:pStyle w:val="BodyText"/>
        <w:spacing w:before="0" w:after="0" w:line="240" w:lineRule="auto"/>
        <w:ind w:left="990"/>
        <w:jc w:val="thaiDistribute"/>
        <w:rPr>
          <w:b/>
          <w:bCs/>
          <w:color w:val="0000FF"/>
        </w:rPr>
      </w:pPr>
    </w:p>
    <w:p w14:paraId="5646F8C3" w14:textId="77777777" w:rsidR="00D91348" w:rsidRPr="00C576D2" w:rsidRDefault="00D91348" w:rsidP="006F4BEB">
      <w:pPr>
        <w:pStyle w:val="BodyText"/>
        <w:spacing w:before="0" w:after="0" w:line="240" w:lineRule="auto"/>
        <w:ind w:left="990"/>
        <w:jc w:val="thaiDistribute"/>
      </w:pPr>
      <w:r w:rsidRPr="00C576D2">
        <w:t>A financial asset is measured at amortised cost if it meets both of the following conditions and is not designated as at FVTPL</w:t>
      </w:r>
      <w:r w:rsidRPr="00C576D2">
        <w:rPr>
          <w:cs/>
        </w:rPr>
        <w:t xml:space="preserve">: </w:t>
      </w:r>
    </w:p>
    <w:p w14:paraId="7BC24606" w14:textId="77777777" w:rsidR="00D91348" w:rsidRPr="00C576D2" w:rsidRDefault="00D91348" w:rsidP="006F4BEB">
      <w:pPr>
        <w:pStyle w:val="ListParagraph"/>
        <w:keepLines/>
        <w:numPr>
          <w:ilvl w:val="0"/>
          <w:numId w:val="10"/>
        </w:numPr>
        <w:tabs>
          <w:tab w:val="left" w:pos="227"/>
          <w:tab w:val="left" w:pos="454"/>
          <w:tab w:val="left" w:pos="900"/>
          <w:tab w:val="center" w:pos="5330"/>
          <w:tab w:val="decimal" w:pos="7031"/>
          <w:tab w:val="decimal" w:pos="8460"/>
        </w:tabs>
        <w:spacing w:line="240" w:lineRule="auto"/>
        <w:ind w:left="1170" w:right="44" w:hanging="180"/>
        <w:contextualSpacing/>
        <w:jc w:val="thaiDistribute"/>
        <w:rPr>
          <w:szCs w:val="22"/>
        </w:rPr>
      </w:pPr>
      <w:r w:rsidRPr="00C576D2">
        <w:rPr>
          <w:szCs w:val="22"/>
        </w:rPr>
        <w:t>it is held within a business model whose objective is to hold assets to collect contractual cashflows; and</w:t>
      </w:r>
    </w:p>
    <w:p w14:paraId="670557AD" w14:textId="77777777" w:rsidR="00D91348" w:rsidRPr="00C576D2" w:rsidRDefault="00D91348" w:rsidP="006F4BEB">
      <w:pPr>
        <w:pStyle w:val="ListParagraph"/>
        <w:keepLines/>
        <w:numPr>
          <w:ilvl w:val="0"/>
          <w:numId w:val="10"/>
        </w:numPr>
        <w:tabs>
          <w:tab w:val="left" w:pos="227"/>
          <w:tab w:val="left" w:pos="454"/>
          <w:tab w:val="left" w:pos="900"/>
          <w:tab w:val="center" w:pos="5330"/>
          <w:tab w:val="decimal" w:pos="7031"/>
          <w:tab w:val="decimal" w:pos="8460"/>
        </w:tabs>
        <w:spacing w:line="240" w:lineRule="auto"/>
        <w:ind w:left="1170" w:right="44" w:hanging="180"/>
        <w:contextualSpacing/>
        <w:jc w:val="thaiDistribute"/>
        <w:rPr>
          <w:szCs w:val="22"/>
        </w:rPr>
      </w:pPr>
      <w:r w:rsidRPr="00C576D2">
        <w:rPr>
          <w:szCs w:val="22"/>
        </w:rPr>
        <w:t>its contractual terms give rise on specified dates to cash flows that are solely payments of principal and interest on the principal amount outstanding</w:t>
      </w:r>
      <w:r w:rsidRPr="00C576D2">
        <w:rPr>
          <w:szCs w:val="22"/>
          <w:cs/>
        </w:rPr>
        <w:t>.</w:t>
      </w:r>
    </w:p>
    <w:p w14:paraId="53017FA8" w14:textId="77777777" w:rsidR="00D91348" w:rsidRPr="00C576D2" w:rsidRDefault="00D91348" w:rsidP="006F4BEB">
      <w:pPr>
        <w:pStyle w:val="BodyText"/>
        <w:spacing w:before="0" w:after="0" w:line="240" w:lineRule="auto"/>
        <w:ind w:left="990"/>
        <w:jc w:val="thaiDistribute"/>
        <w:rPr>
          <w:b/>
          <w:bCs/>
          <w:color w:val="0000FF"/>
        </w:rPr>
      </w:pPr>
    </w:p>
    <w:p w14:paraId="275EA454" w14:textId="77777777" w:rsidR="00D91348" w:rsidRPr="00C576D2" w:rsidRDefault="00D91348" w:rsidP="006F4BEB">
      <w:pPr>
        <w:pStyle w:val="BodyText"/>
        <w:spacing w:before="0" w:after="0" w:line="240" w:lineRule="auto"/>
        <w:ind w:left="990"/>
        <w:jc w:val="thaiDistribute"/>
      </w:pPr>
      <w:r w:rsidRPr="00C576D2">
        <w:t>A debt investment is measured at FVOCI if it meets both of the following conditions and is not designated as at FVTPL</w:t>
      </w:r>
      <w:r w:rsidRPr="00C576D2">
        <w:rPr>
          <w:cs/>
        </w:rPr>
        <w:t xml:space="preserve">: </w:t>
      </w:r>
    </w:p>
    <w:p w14:paraId="74D2F537" w14:textId="77777777" w:rsidR="00D91348" w:rsidRPr="00C576D2" w:rsidRDefault="00D91348" w:rsidP="006F4BEB">
      <w:pPr>
        <w:pStyle w:val="ListParagraph"/>
        <w:keepLines/>
        <w:numPr>
          <w:ilvl w:val="0"/>
          <w:numId w:val="11"/>
        </w:numPr>
        <w:tabs>
          <w:tab w:val="left" w:pos="227"/>
          <w:tab w:val="left" w:pos="454"/>
          <w:tab w:val="left" w:pos="900"/>
          <w:tab w:val="center" w:pos="5330"/>
          <w:tab w:val="decimal" w:pos="7031"/>
          <w:tab w:val="decimal" w:pos="8460"/>
        </w:tabs>
        <w:spacing w:line="240" w:lineRule="auto"/>
        <w:ind w:left="1170" w:right="44" w:hanging="180"/>
        <w:contextualSpacing/>
        <w:jc w:val="thaiDistribute"/>
        <w:rPr>
          <w:szCs w:val="22"/>
        </w:rPr>
      </w:pPr>
      <w:r w:rsidRPr="00C576D2">
        <w:rPr>
          <w:szCs w:val="22"/>
        </w:rPr>
        <w:t xml:space="preserve">it is held within a business model whose objective is achieved by both collecting contractual cash flows and selling financial assets; and </w:t>
      </w:r>
    </w:p>
    <w:p w14:paraId="5C1642DA" w14:textId="77777777" w:rsidR="00D91348" w:rsidRPr="00C576D2" w:rsidRDefault="00D91348" w:rsidP="006F4BEB">
      <w:pPr>
        <w:pStyle w:val="ListParagraph"/>
        <w:keepLines/>
        <w:numPr>
          <w:ilvl w:val="0"/>
          <w:numId w:val="11"/>
        </w:numPr>
        <w:tabs>
          <w:tab w:val="left" w:pos="227"/>
          <w:tab w:val="left" w:pos="454"/>
          <w:tab w:val="left" w:pos="907"/>
          <w:tab w:val="center" w:pos="5330"/>
          <w:tab w:val="decimal" w:pos="7031"/>
          <w:tab w:val="decimal" w:pos="8460"/>
        </w:tabs>
        <w:spacing w:line="240" w:lineRule="auto"/>
        <w:ind w:left="1170" w:right="44" w:hanging="180"/>
        <w:contextualSpacing/>
        <w:jc w:val="thaiDistribute"/>
        <w:rPr>
          <w:szCs w:val="22"/>
        </w:rPr>
      </w:pPr>
      <w:r w:rsidRPr="00C576D2">
        <w:rPr>
          <w:szCs w:val="22"/>
        </w:rPr>
        <w:t>its contractual terms give rise on specified dates to cash flows that are solely payments of principal and interest on the principal amount outstanding</w:t>
      </w:r>
      <w:r w:rsidRPr="00C576D2">
        <w:rPr>
          <w:szCs w:val="22"/>
          <w:cs/>
        </w:rPr>
        <w:t xml:space="preserve">. </w:t>
      </w:r>
    </w:p>
    <w:p w14:paraId="5D0F9968" w14:textId="77777777" w:rsidR="00D91348" w:rsidRPr="00C576D2" w:rsidRDefault="00D91348" w:rsidP="006F4BEB">
      <w:pPr>
        <w:pStyle w:val="BodyText"/>
        <w:spacing w:before="0" w:after="0" w:line="240" w:lineRule="auto"/>
        <w:ind w:left="990"/>
        <w:jc w:val="thaiDistribute"/>
        <w:rPr>
          <w:lang w:val="en-US"/>
        </w:rPr>
      </w:pPr>
    </w:p>
    <w:p w14:paraId="3A7D206B" w14:textId="77777777" w:rsidR="00D91348" w:rsidRPr="00C576D2" w:rsidRDefault="00D91348" w:rsidP="006F4BEB">
      <w:pPr>
        <w:keepLines/>
        <w:spacing w:line="240" w:lineRule="auto"/>
        <w:ind w:left="990" w:right="44"/>
        <w:jc w:val="both"/>
      </w:pPr>
      <w:r w:rsidRPr="00C576D2">
        <w:t>On initial recognition of an equity investment that is not held for trading, the Company may irrevocably elect to present subsequent changes in the investment</w:t>
      </w:r>
      <w:r w:rsidRPr="00C576D2">
        <w:rPr>
          <w:cs/>
        </w:rPr>
        <w:t>’</w:t>
      </w:r>
      <w:r w:rsidRPr="00C576D2">
        <w:t>s fair value in OCI</w:t>
      </w:r>
      <w:r w:rsidRPr="00C576D2">
        <w:rPr>
          <w:cs/>
        </w:rPr>
        <w:t xml:space="preserve">. </w:t>
      </w:r>
      <w:r w:rsidRPr="00C576D2">
        <w:t>This election is made on an investment</w:t>
      </w:r>
      <w:r w:rsidRPr="00C576D2">
        <w:rPr>
          <w:cs/>
        </w:rPr>
        <w:t>-</w:t>
      </w:r>
      <w:r w:rsidRPr="00C576D2">
        <w:t>by</w:t>
      </w:r>
      <w:r w:rsidRPr="00C576D2">
        <w:rPr>
          <w:cs/>
        </w:rPr>
        <w:t>-</w:t>
      </w:r>
      <w:r w:rsidRPr="00C576D2">
        <w:t>investment basis</w:t>
      </w:r>
      <w:r w:rsidRPr="00C576D2">
        <w:rPr>
          <w:cs/>
        </w:rPr>
        <w:t xml:space="preserve">. </w:t>
      </w:r>
    </w:p>
    <w:p w14:paraId="6D518974" w14:textId="77777777" w:rsidR="00D91348" w:rsidRPr="00C576D2" w:rsidRDefault="00D91348" w:rsidP="009F757B">
      <w:pPr>
        <w:pStyle w:val="BodyText"/>
        <w:spacing w:before="0" w:after="0" w:line="240" w:lineRule="auto"/>
        <w:ind w:left="990"/>
        <w:jc w:val="thaiDistribute"/>
        <w:rPr>
          <w:lang w:val="en-US"/>
        </w:rPr>
      </w:pPr>
    </w:p>
    <w:p w14:paraId="6C130626" w14:textId="77777777" w:rsidR="00D91348" w:rsidRPr="00C576D2" w:rsidRDefault="00D91348" w:rsidP="009F757B">
      <w:pPr>
        <w:keepLines/>
        <w:spacing w:line="240" w:lineRule="auto"/>
        <w:ind w:left="990" w:right="44"/>
        <w:jc w:val="thaiDistribute"/>
      </w:pPr>
      <w:r w:rsidRPr="00C576D2">
        <w:t>All financial assets not classified as measured at amortised cost or FVOCI as described above are measured at FVTPL</w:t>
      </w:r>
      <w:r w:rsidRPr="00C576D2">
        <w:rPr>
          <w:cs/>
        </w:rPr>
        <w:t xml:space="preserve">. </w:t>
      </w:r>
      <w:r w:rsidRPr="00C576D2">
        <w:t>This includes all derivative financial assets</w:t>
      </w:r>
      <w:r w:rsidRPr="00C576D2">
        <w:rPr>
          <w:cs/>
        </w:rPr>
        <w:t xml:space="preserve">. </w:t>
      </w:r>
      <w:r w:rsidRPr="00C576D2">
        <w:t>On initial recognition, the Company may irrevocably designate a financial asset that otherwise meets the requirements to be measured at amortised cost or at FVOCI as at FVTPL if doing so eliminates or significantly reduces an accounting mismatch that would otherwise arise</w:t>
      </w:r>
      <w:r w:rsidRPr="00C576D2">
        <w:rPr>
          <w:cs/>
        </w:rPr>
        <w:t xml:space="preserve">. </w:t>
      </w:r>
    </w:p>
    <w:p w14:paraId="30DFC5EF" w14:textId="77777777" w:rsidR="00D91348" w:rsidRPr="00C576D2" w:rsidRDefault="00D91348" w:rsidP="006F4BEB">
      <w:pPr>
        <w:keepLines/>
        <w:tabs>
          <w:tab w:val="left" w:pos="227"/>
          <w:tab w:val="left" w:pos="454"/>
          <w:tab w:val="left" w:pos="680"/>
          <w:tab w:val="left" w:pos="907"/>
          <w:tab w:val="center" w:pos="5330"/>
          <w:tab w:val="decimal" w:pos="7031"/>
          <w:tab w:val="decimal" w:pos="8460"/>
        </w:tabs>
        <w:spacing w:line="240" w:lineRule="auto"/>
        <w:ind w:left="540" w:right="44"/>
        <w:jc w:val="both"/>
        <w:rPr>
          <w:bCs/>
          <w:color w:val="0000FF"/>
          <w:lang w:val="en-US"/>
        </w:rPr>
      </w:pPr>
    </w:p>
    <w:p w14:paraId="13B92B7B" w14:textId="77777777" w:rsidR="00D91348" w:rsidRPr="00C576D2" w:rsidRDefault="00D91348" w:rsidP="006F4BEB">
      <w:pPr>
        <w:pStyle w:val="BodyText"/>
        <w:shd w:val="clear" w:color="auto" w:fill="FFFFFF"/>
        <w:spacing w:before="0" w:after="0" w:line="240" w:lineRule="auto"/>
        <w:ind w:left="990"/>
        <w:jc w:val="thaiDistribute"/>
        <w:rPr>
          <w:i/>
          <w:iCs/>
        </w:rPr>
      </w:pPr>
      <w:r w:rsidRPr="00C576D2">
        <w:rPr>
          <w:i/>
          <w:iCs/>
        </w:rPr>
        <w:t xml:space="preserve">Financial assets </w:t>
      </w:r>
      <w:r w:rsidRPr="00C576D2">
        <w:rPr>
          <w:i/>
          <w:iCs/>
          <w:cs/>
        </w:rPr>
        <w:t xml:space="preserve">– </w:t>
      </w:r>
      <w:r w:rsidRPr="00C576D2">
        <w:rPr>
          <w:i/>
          <w:iCs/>
        </w:rPr>
        <w:t xml:space="preserve">business model assessment </w:t>
      </w:r>
    </w:p>
    <w:p w14:paraId="41C5D65D" w14:textId="77777777" w:rsidR="00D91348" w:rsidRPr="00C576D2" w:rsidRDefault="00D91348" w:rsidP="006F4BEB">
      <w:pPr>
        <w:keepLines/>
        <w:spacing w:line="240" w:lineRule="auto"/>
        <w:ind w:left="1260" w:right="43"/>
        <w:jc w:val="both"/>
      </w:pPr>
    </w:p>
    <w:p w14:paraId="5DBD8EF7" w14:textId="77777777" w:rsidR="00D91348" w:rsidRPr="00C576D2" w:rsidRDefault="00D91348" w:rsidP="006F4BEB">
      <w:pPr>
        <w:keepLines/>
        <w:spacing w:line="240" w:lineRule="auto"/>
        <w:ind w:left="990" w:right="43"/>
        <w:jc w:val="both"/>
      </w:pPr>
      <w:r w:rsidRPr="00C576D2">
        <w:t>The Company makes an assessment of the objective of a business model in which a financial asset is held at a portfolio level because this best reflects the way the business is managed and information is provided to management</w:t>
      </w:r>
      <w:r w:rsidRPr="00C576D2">
        <w:rPr>
          <w:cs/>
        </w:rPr>
        <w:t xml:space="preserve">. </w:t>
      </w:r>
      <w:r w:rsidRPr="00C576D2">
        <w:t>The information considered includes</w:t>
      </w:r>
      <w:r w:rsidRPr="00C576D2">
        <w:rPr>
          <w:cs/>
        </w:rPr>
        <w:t xml:space="preserve">: </w:t>
      </w:r>
    </w:p>
    <w:p w14:paraId="4C228A1F" w14:textId="77777777" w:rsidR="00D91348" w:rsidRPr="00C576D2" w:rsidRDefault="00D91348" w:rsidP="006F4BEB">
      <w:pPr>
        <w:keepLines/>
        <w:spacing w:line="240" w:lineRule="auto"/>
        <w:ind w:left="990" w:right="43"/>
        <w:jc w:val="both"/>
      </w:pPr>
    </w:p>
    <w:p w14:paraId="6419B2C8" w14:textId="77777777" w:rsidR="00D91348" w:rsidRPr="00C576D2" w:rsidRDefault="00D91348" w:rsidP="006F4BEB">
      <w:pPr>
        <w:pStyle w:val="ListParagraph"/>
        <w:keepLines/>
        <w:numPr>
          <w:ilvl w:val="0"/>
          <w:numId w:val="12"/>
        </w:numPr>
        <w:spacing w:line="240" w:lineRule="auto"/>
        <w:ind w:left="1170" w:right="43" w:hanging="187"/>
        <w:contextualSpacing/>
        <w:jc w:val="thaiDistribute"/>
        <w:rPr>
          <w:szCs w:val="22"/>
        </w:rPr>
      </w:pPr>
      <w:r w:rsidRPr="00C576D2">
        <w:rPr>
          <w:szCs w:val="22"/>
        </w:rPr>
        <w:t>the stated policies and objectives for the portfolio and the operation of those policies in practice</w:t>
      </w:r>
      <w:r w:rsidRPr="00C576D2">
        <w:rPr>
          <w:szCs w:val="22"/>
          <w:cs/>
        </w:rPr>
        <w:t xml:space="preserve">. </w:t>
      </w:r>
      <w:r w:rsidRPr="00C576D2">
        <w:rPr>
          <w:szCs w:val="22"/>
        </w:rPr>
        <w:t>These include whether management</w:t>
      </w:r>
      <w:r w:rsidRPr="00C576D2">
        <w:rPr>
          <w:szCs w:val="22"/>
          <w:cs/>
        </w:rPr>
        <w:t>’</w:t>
      </w:r>
      <w:r w:rsidRPr="00C576D2">
        <w:rPr>
          <w:szCs w:val="22"/>
        </w:rPr>
        <w: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48EC9599" w14:textId="77777777" w:rsidR="00D91348" w:rsidRPr="00C576D2" w:rsidRDefault="00D91348" w:rsidP="006F4BEB">
      <w:pPr>
        <w:pStyle w:val="ListParagraph"/>
        <w:keepLines/>
        <w:numPr>
          <w:ilvl w:val="0"/>
          <w:numId w:val="12"/>
        </w:numPr>
        <w:spacing w:line="240" w:lineRule="auto"/>
        <w:ind w:left="1170" w:right="43" w:hanging="187"/>
        <w:contextualSpacing/>
        <w:jc w:val="thaiDistribute"/>
        <w:rPr>
          <w:szCs w:val="22"/>
        </w:rPr>
      </w:pPr>
      <w:r w:rsidRPr="00C576D2">
        <w:rPr>
          <w:szCs w:val="22"/>
        </w:rPr>
        <w:t>how the performance of the portfolio is evaluated and reported to the Company</w:t>
      </w:r>
      <w:r w:rsidRPr="00C576D2">
        <w:rPr>
          <w:szCs w:val="22"/>
          <w:cs/>
        </w:rPr>
        <w:t>’</w:t>
      </w:r>
      <w:r w:rsidRPr="00C576D2">
        <w:rPr>
          <w:szCs w:val="22"/>
        </w:rPr>
        <w:t>s management;</w:t>
      </w:r>
    </w:p>
    <w:p w14:paraId="3733DA7C" w14:textId="77777777" w:rsidR="00D91348" w:rsidRPr="00C576D2" w:rsidRDefault="00D91348" w:rsidP="006F4BEB">
      <w:pPr>
        <w:pStyle w:val="ListParagraph"/>
        <w:keepLines/>
        <w:numPr>
          <w:ilvl w:val="0"/>
          <w:numId w:val="12"/>
        </w:numPr>
        <w:spacing w:line="240" w:lineRule="auto"/>
        <w:ind w:left="1170" w:right="43" w:hanging="187"/>
        <w:contextualSpacing/>
        <w:jc w:val="thaiDistribute"/>
        <w:rPr>
          <w:szCs w:val="22"/>
        </w:rPr>
      </w:pPr>
      <w:r w:rsidRPr="00C576D2">
        <w:rPr>
          <w:szCs w:val="22"/>
        </w:rPr>
        <w:t xml:space="preserve">the risks that affect the performance of the business model </w:t>
      </w:r>
      <w:r w:rsidRPr="00C576D2">
        <w:rPr>
          <w:szCs w:val="22"/>
          <w:cs/>
        </w:rPr>
        <w:t>(</w:t>
      </w:r>
      <w:r w:rsidRPr="00C576D2">
        <w:rPr>
          <w:szCs w:val="22"/>
        </w:rPr>
        <w:t>and the financial assets held within that business model</w:t>
      </w:r>
      <w:r w:rsidRPr="00C576D2">
        <w:rPr>
          <w:szCs w:val="22"/>
          <w:cs/>
        </w:rPr>
        <w:t xml:space="preserve">) </w:t>
      </w:r>
      <w:r w:rsidRPr="00C576D2">
        <w:rPr>
          <w:szCs w:val="22"/>
        </w:rPr>
        <w:t>and how those risks are managed;</w:t>
      </w:r>
    </w:p>
    <w:p w14:paraId="5B51A0F6" w14:textId="77777777" w:rsidR="00D91348" w:rsidRPr="00C576D2" w:rsidRDefault="00D91348" w:rsidP="006F4BEB">
      <w:pPr>
        <w:pStyle w:val="ListParagraph"/>
        <w:keepLines/>
        <w:numPr>
          <w:ilvl w:val="0"/>
          <w:numId w:val="12"/>
        </w:numPr>
        <w:spacing w:line="240" w:lineRule="auto"/>
        <w:ind w:left="1170" w:right="43" w:hanging="187"/>
        <w:contextualSpacing/>
        <w:jc w:val="thaiDistribute"/>
        <w:rPr>
          <w:szCs w:val="22"/>
        </w:rPr>
      </w:pPr>
      <w:r w:rsidRPr="00C576D2">
        <w:rPr>
          <w:szCs w:val="22"/>
        </w:rPr>
        <w:t xml:space="preserve">how managers of the business are compensated </w:t>
      </w:r>
      <w:r w:rsidRPr="00C576D2">
        <w:rPr>
          <w:szCs w:val="22"/>
          <w:cs/>
        </w:rPr>
        <w:t xml:space="preserve">- </w:t>
      </w:r>
      <w:r w:rsidRPr="00C576D2">
        <w:rPr>
          <w:szCs w:val="22"/>
        </w:rPr>
        <w:t>e</w:t>
      </w:r>
      <w:r w:rsidRPr="00C576D2">
        <w:rPr>
          <w:szCs w:val="22"/>
          <w:cs/>
        </w:rPr>
        <w:t>.</w:t>
      </w:r>
      <w:r w:rsidRPr="00C576D2">
        <w:rPr>
          <w:szCs w:val="22"/>
        </w:rPr>
        <w:t>g</w:t>
      </w:r>
      <w:r w:rsidRPr="00C576D2">
        <w:rPr>
          <w:szCs w:val="22"/>
          <w:cs/>
        </w:rPr>
        <w:t xml:space="preserve">. </w:t>
      </w:r>
      <w:r w:rsidRPr="00C576D2">
        <w:rPr>
          <w:szCs w:val="22"/>
        </w:rPr>
        <w:t xml:space="preserve">whether compensation is based on the fair value of the assets managed or the contractual cash flows collected; and </w:t>
      </w:r>
    </w:p>
    <w:p w14:paraId="6598D601" w14:textId="77777777" w:rsidR="00D91348" w:rsidRPr="00C576D2" w:rsidRDefault="00D91348" w:rsidP="006F4BEB">
      <w:pPr>
        <w:pStyle w:val="ListParagraph"/>
        <w:keepLines/>
        <w:numPr>
          <w:ilvl w:val="0"/>
          <w:numId w:val="12"/>
        </w:numPr>
        <w:spacing w:line="240" w:lineRule="auto"/>
        <w:ind w:left="1170" w:right="43" w:hanging="187"/>
        <w:contextualSpacing/>
        <w:jc w:val="both"/>
        <w:rPr>
          <w:szCs w:val="22"/>
        </w:rPr>
      </w:pPr>
      <w:r w:rsidRPr="00C576D2">
        <w:rPr>
          <w:szCs w:val="22"/>
        </w:rPr>
        <w:t>the frequency, volume and timing of sales of financial assets in prior periods, the reasons for such sales and expectations about future sales activity</w:t>
      </w:r>
      <w:r w:rsidRPr="00C576D2">
        <w:rPr>
          <w:szCs w:val="22"/>
          <w:cs/>
        </w:rPr>
        <w:t xml:space="preserve">. </w:t>
      </w:r>
    </w:p>
    <w:p w14:paraId="3356DFFF" w14:textId="77777777" w:rsidR="00D91348" w:rsidRPr="00C576D2" w:rsidRDefault="00D91348" w:rsidP="006F4BEB">
      <w:pPr>
        <w:keepLines/>
        <w:spacing w:line="240" w:lineRule="auto"/>
        <w:ind w:left="990" w:right="44"/>
        <w:jc w:val="both"/>
      </w:pPr>
    </w:p>
    <w:p w14:paraId="26DC083D" w14:textId="77777777" w:rsidR="00D91348" w:rsidRPr="00C576D2" w:rsidRDefault="00D91348" w:rsidP="006F4BEB">
      <w:pPr>
        <w:keepLines/>
        <w:spacing w:line="240" w:lineRule="auto"/>
        <w:ind w:left="990" w:right="44"/>
        <w:jc w:val="both"/>
      </w:pPr>
      <w:r w:rsidRPr="00C576D2">
        <w:t>Transfers of financial assets to third parties in transactions that do not qualify for derecognition are not considered sales for this purpose, consistent with the Company</w:t>
      </w:r>
      <w:r w:rsidRPr="00C576D2">
        <w:rPr>
          <w:cs/>
        </w:rPr>
        <w:t>’</w:t>
      </w:r>
      <w:r w:rsidRPr="00C576D2">
        <w:t>s continuing recognition of the assets</w:t>
      </w:r>
      <w:r w:rsidRPr="00C576D2">
        <w:rPr>
          <w:cs/>
        </w:rPr>
        <w:t>.</w:t>
      </w:r>
    </w:p>
    <w:p w14:paraId="6234D464" w14:textId="77777777" w:rsidR="00D91348" w:rsidRPr="00C576D2" w:rsidRDefault="00D91348" w:rsidP="006F4BEB">
      <w:pPr>
        <w:keepLines/>
        <w:spacing w:line="240" w:lineRule="auto"/>
        <w:ind w:left="990" w:right="44"/>
        <w:jc w:val="both"/>
        <w:rPr>
          <w:lang w:val="en-US"/>
        </w:rPr>
      </w:pPr>
    </w:p>
    <w:p w14:paraId="1FC4DE11" w14:textId="77777777" w:rsidR="00D91348" w:rsidRPr="00C576D2" w:rsidRDefault="00D91348" w:rsidP="006F4BEB">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C576D2">
        <w:t>Financial assets that are held for trading or are managed and whose performance is evaluated on a fair value basis are measured at FVTPL</w:t>
      </w:r>
      <w:r w:rsidRPr="00C576D2">
        <w:rPr>
          <w:cs/>
        </w:rPr>
        <w:t xml:space="preserve">. </w:t>
      </w:r>
    </w:p>
    <w:p w14:paraId="5E87EE91" w14:textId="77777777" w:rsidR="00D91348" w:rsidRPr="00C576D2" w:rsidRDefault="00D91348" w:rsidP="006F4BEB">
      <w:pPr>
        <w:pStyle w:val="BodyText"/>
        <w:spacing w:before="0" w:after="0" w:line="240" w:lineRule="auto"/>
        <w:ind w:left="1260"/>
        <w:jc w:val="thaiDistribute"/>
        <w:rPr>
          <w:cs/>
        </w:rPr>
      </w:pPr>
    </w:p>
    <w:p w14:paraId="1FD819F4" w14:textId="77777777" w:rsidR="00D91348" w:rsidRPr="00C576D2" w:rsidRDefault="00D91348" w:rsidP="006F4BEB">
      <w:pPr>
        <w:pStyle w:val="BodyText"/>
        <w:shd w:val="clear" w:color="auto" w:fill="FFFFFF"/>
        <w:spacing w:before="0" w:after="0" w:line="240" w:lineRule="auto"/>
        <w:ind w:left="990"/>
        <w:jc w:val="thaiDistribute"/>
        <w:rPr>
          <w:i/>
          <w:iCs/>
        </w:rPr>
      </w:pPr>
      <w:r w:rsidRPr="00C576D2">
        <w:rPr>
          <w:i/>
          <w:iCs/>
        </w:rPr>
        <w:t xml:space="preserve">Financial assets </w:t>
      </w:r>
      <w:r w:rsidRPr="00C576D2">
        <w:rPr>
          <w:i/>
          <w:iCs/>
          <w:cs/>
        </w:rPr>
        <w:t xml:space="preserve">– </w:t>
      </w:r>
      <w:r w:rsidRPr="00C576D2">
        <w:rPr>
          <w:i/>
          <w:iCs/>
        </w:rPr>
        <w:t xml:space="preserve">assessment whether contractual cash flows are solely payments of principal and interest </w:t>
      </w:r>
    </w:p>
    <w:p w14:paraId="406860FC" w14:textId="77777777" w:rsidR="00D91348" w:rsidRPr="00C576D2" w:rsidRDefault="00D91348" w:rsidP="006F4BEB">
      <w:pPr>
        <w:pStyle w:val="BodyText"/>
        <w:spacing w:before="0" w:after="0" w:line="240" w:lineRule="auto"/>
        <w:ind w:left="1260"/>
        <w:jc w:val="thaiDistribute"/>
      </w:pPr>
    </w:p>
    <w:p w14:paraId="7F5D77FD" w14:textId="77777777" w:rsidR="00D91348" w:rsidRPr="00C576D2" w:rsidRDefault="00D91348" w:rsidP="006F4BEB">
      <w:pPr>
        <w:pStyle w:val="BodyText"/>
        <w:spacing w:before="0" w:after="0" w:line="240" w:lineRule="auto"/>
        <w:ind w:left="990"/>
        <w:jc w:val="thaiDistribute"/>
        <w:rPr>
          <w:rFonts w:cstheme="minorBidi"/>
          <w:lang w:val="en-US"/>
        </w:rPr>
      </w:pPr>
      <w:r w:rsidRPr="00C576D2">
        <w:t xml:space="preserve">For the purposes of this assessment, </w:t>
      </w:r>
      <w:r w:rsidRPr="00C576D2">
        <w:rPr>
          <w:cs/>
        </w:rPr>
        <w:t>‘</w:t>
      </w:r>
      <w:r w:rsidRPr="00C576D2">
        <w:t>principal</w:t>
      </w:r>
      <w:r w:rsidRPr="00C576D2">
        <w:rPr>
          <w:cs/>
        </w:rPr>
        <w:t xml:space="preserve">’ </w:t>
      </w:r>
      <w:r w:rsidRPr="00C576D2">
        <w:t>is defined as the fair value of the financial asset on initial recognition</w:t>
      </w:r>
      <w:r w:rsidRPr="00C576D2">
        <w:rPr>
          <w:cs/>
        </w:rPr>
        <w:t>. ‘</w:t>
      </w:r>
      <w:r w:rsidRPr="00C576D2">
        <w:t>Interest</w:t>
      </w:r>
      <w:r w:rsidRPr="00C576D2">
        <w:rPr>
          <w:cs/>
        </w:rPr>
        <w:t xml:space="preserve">’ </w:t>
      </w:r>
      <w:r w:rsidRPr="00C576D2">
        <w:t xml:space="preserve">is defined as consideration for the time value of money and for the credit risk associated with the principal amount outstanding during a particular period of time and for other basic lending risks and costs </w:t>
      </w:r>
      <w:r w:rsidRPr="00C576D2">
        <w:rPr>
          <w:cs/>
        </w:rPr>
        <w:t>(</w:t>
      </w:r>
      <w:r w:rsidRPr="00C576D2">
        <w:t>e</w:t>
      </w:r>
      <w:r w:rsidRPr="00C576D2">
        <w:rPr>
          <w:cs/>
        </w:rPr>
        <w:t>.</w:t>
      </w:r>
      <w:r w:rsidRPr="00C576D2">
        <w:t>g</w:t>
      </w:r>
      <w:r w:rsidRPr="00C576D2">
        <w:rPr>
          <w:cs/>
        </w:rPr>
        <w:t xml:space="preserve">. </w:t>
      </w:r>
      <w:r w:rsidRPr="00C576D2">
        <w:t>liquidity risk and administrative costs</w:t>
      </w:r>
      <w:r w:rsidRPr="00C576D2">
        <w:rPr>
          <w:cs/>
        </w:rPr>
        <w:t>)</w:t>
      </w:r>
      <w:r w:rsidRPr="00C576D2">
        <w:t>, as well as a profit margin</w:t>
      </w:r>
      <w:r w:rsidRPr="00C576D2">
        <w:rPr>
          <w:cs/>
        </w:rPr>
        <w:t>.</w:t>
      </w:r>
      <w:r w:rsidRPr="00C576D2">
        <w:rPr>
          <w:rFonts w:cstheme="minorBidi" w:hint="cs"/>
          <w:cs/>
        </w:rPr>
        <w:t xml:space="preserve"> </w:t>
      </w:r>
    </w:p>
    <w:p w14:paraId="3FD119F3" w14:textId="77777777" w:rsidR="00D91348" w:rsidRPr="00C576D2" w:rsidRDefault="00D91348" w:rsidP="006F4BEB">
      <w:pPr>
        <w:pStyle w:val="BodyText"/>
        <w:spacing w:before="0" w:after="0" w:line="240" w:lineRule="auto"/>
        <w:ind w:left="990"/>
        <w:jc w:val="thaiDistribute"/>
      </w:pPr>
    </w:p>
    <w:p w14:paraId="53DD4EA0" w14:textId="77777777" w:rsidR="00D91348" w:rsidRPr="00C576D2" w:rsidRDefault="00D91348" w:rsidP="006F4BEB">
      <w:pPr>
        <w:pStyle w:val="BodyText"/>
        <w:spacing w:before="0" w:after="0" w:line="240" w:lineRule="auto"/>
        <w:ind w:left="990"/>
        <w:jc w:val="thaiDistribute"/>
      </w:pPr>
      <w:r w:rsidRPr="00C576D2">
        <w:t>In assessing whether the contractual cash flows are solely payments of principal and interest, the Company considers the contractual terms of the instrument</w:t>
      </w:r>
      <w:r w:rsidRPr="00C576D2">
        <w:rPr>
          <w:cs/>
        </w:rPr>
        <w:t xml:space="preserve">. </w:t>
      </w:r>
      <w:r w:rsidRPr="00C576D2">
        <w:t>This includes assessing whether the financial asset contains a contractual term that could change the timing or amount of contractual cash flows such that it would not meet this condition</w:t>
      </w:r>
      <w:r w:rsidRPr="00C576D2">
        <w:rPr>
          <w:cs/>
        </w:rPr>
        <w:t xml:space="preserve">. </w:t>
      </w:r>
      <w:r w:rsidRPr="00C576D2">
        <w:t>In making this assessment, the Company considers</w:t>
      </w:r>
      <w:r w:rsidRPr="00C576D2">
        <w:rPr>
          <w:cs/>
        </w:rPr>
        <w:t>:</w:t>
      </w:r>
    </w:p>
    <w:p w14:paraId="6C1E37AC" w14:textId="77777777" w:rsidR="00D91348" w:rsidRPr="00C576D2" w:rsidRDefault="00D91348" w:rsidP="006F4BEB">
      <w:pPr>
        <w:pStyle w:val="ListParagraph"/>
        <w:keepLines/>
        <w:numPr>
          <w:ilvl w:val="0"/>
          <w:numId w:val="13"/>
        </w:numPr>
        <w:spacing w:line="240" w:lineRule="auto"/>
        <w:ind w:left="1170" w:right="43" w:hanging="180"/>
        <w:contextualSpacing/>
        <w:jc w:val="thaiDistribute"/>
        <w:rPr>
          <w:szCs w:val="22"/>
        </w:rPr>
      </w:pPr>
      <w:r w:rsidRPr="00C576D2">
        <w:rPr>
          <w:szCs w:val="22"/>
        </w:rPr>
        <w:t>contingent events that would change the amount or timing of cash flows;</w:t>
      </w:r>
    </w:p>
    <w:p w14:paraId="5E4AC2BC" w14:textId="77777777" w:rsidR="00D91348" w:rsidRPr="00C576D2" w:rsidRDefault="00D91348" w:rsidP="006F4BEB">
      <w:pPr>
        <w:pStyle w:val="ListParagraph"/>
        <w:keepLines/>
        <w:numPr>
          <w:ilvl w:val="0"/>
          <w:numId w:val="13"/>
        </w:numPr>
        <w:spacing w:line="240" w:lineRule="auto"/>
        <w:ind w:left="1170" w:right="43" w:hanging="180"/>
        <w:contextualSpacing/>
        <w:jc w:val="thaiDistribute"/>
        <w:rPr>
          <w:szCs w:val="22"/>
        </w:rPr>
      </w:pPr>
      <w:r w:rsidRPr="00C576D2">
        <w:rPr>
          <w:szCs w:val="22"/>
        </w:rPr>
        <w:t>terms that may adjust the contractual coupon rate, including variable</w:t>
      </w:r>
      <w:r w:rsidRPr="00C576D2">
        <w:rPr>
          <w:szCs w:val="22"/>
          <w:cs/>
        </w:rPr>
        <w:t>-</w:t>
      </w:r>
      <w:r w:rsidRPr="00C576D2">
        <w:rPr>
          <w:szCs w:val="22"/>
        </w:rPr>
        <w:t>rate features; and</w:t>
      </w:r>
    </w:p>
    <w:p w14:paraId="751D8CDF" w14:textId="77777777" w:rsidR="00D91348" w:rsidRPr="00C576D2" w:rsidRDefault="00D91348" w:rsidP="006F4BEB">
      <w:pPr>
        <w:pStyle w:val="ListParagraph"/>
        <w:keepLines/>
        <w:numPr>
          <w:ilvl w:val="0"/>
          <w:numId w:val="13"/>
        </w:numPr>
        <w:spacing w:line="240" w:lineRule="auto"/>
        <w:ind w:left="1170" w:right="43" w:hanging="180"/>
        <w:contextualSpacing/>
        <w:jc w:val="thaiDistribute"/>
        <w:rPr>
          <w:szCs w:val="22"/>
        </w:rPr>
      </w:pPr>
      <w:r w:rsidRPr="00C576D2">
        <w:rPr>
          <w:szCs w:val="22"/>
        </w:rPr>
        <w:t>terms that limit the</w:t>
      </w:r>
      <w:r w:rsidRPr="00C576D2">
        <w:rPr>
          <w:rFonts w:hint="cs"/>
          <w:szCs w:val="22"/>
          <w:cs/>
        </w:rPr>
        <w:t xml:space="preserve"> </w:t>
      </w:r>
      <w:r w:rsidRPr="00C576D2">
        <w:rPr>
          <w:szCs w:val="22"/>
        </w:rPr>
        <w:t>Company</w:t>
      </w:r>
      <w:r w:rsidRPr="00C576D2">
        <w:rPr>
          <w:szCs w:val="22"/>
          <w:cs/>
        </w:rPr>
        <w:t>’</w:t>
      </w:r>
      <w:r w:rsidRPr="00C576D2">
        <w:rPr>
          <w:szCs w:val="22"/>
        </w:rPr>
        <w:t xml:space="preserve">s claim to cash flows from specified assets </w:t>
      </w:r>
      <w:r w:rsidRPr="00C576D2">
        <w:rPr>
          <w:szCs w:val="22"/>
          <w:cs/>
        </w:rPr>
        <w:t>(</w:t>
      </w:r>
      <w:r w:rsidRPr="00C576D2">
        <w:rPr>
          <w:szCs w:val="22"/>
        </w:rPr>
        <w:t>e</w:t>
      </w:r>
      <w:r w:rsidRPr="00C576D2">
        <w:rPr>
          <w:szCs w:val="22"/>
          <w:cs/>
        </w:rPr>
        <w:t>.</w:t>
      </w:r>
      <w:r w:rsidRPr="00C576D2">
        <w:rPr>
          <w:szCs w:val="22"/>
        </w:rPr>
        <w:t>g</w:t>
      </w:r>
      <w:r w:rsidRPr="00C576D2">
        <w:rPr>
          <w:szCs w:val="22"/>
          <w:cs/>
        </w:rPr>
        <w:t xml:space="preserve">. </w:t>
      </w:r>
      <w:r w:rsidRPr="00C576D2">
        <w:rPr>
          <w:szCs w:val="22"/>
        </w:rPr>
        <w:t>non</w:t>
      </w:r>
      <w:r w:rsidRPr="00C576D2">
        <w:rPr>
          <w:szCs w:val="22"/>
          <w:cs/>
        </w:rPr>
        <w:t>-</w:t>
      </w:r>
      <w:r w:rsidRPr="00C576D2">
        <w:rPr>
          <w:szCs w:val="22"/>
        </w:rPr>
        <w:t>recourse features</w:t>
      </w:r>
      <w:r w:rsidRPr="00C576D2">
        <w:rPr>
          <w:szCs w:val="22"/>
          <w:cs/>
        </w:rPr>
        <w:t xml:space="preserve">). </w:t>
      </w:r>
    </w:p>
    <w:p w14:paraId="157750C5" w14:textId="77777777" w:rsidR="00D91348" w:rsidRPr="00C576D2" w:rsidRDefault="00D91348" w:rsidP="006F4BEB">
      <w:pPr>
        <w:pStyle w:val="BodyText"/>
        <w:shd w:val="clear" w:color="auto" w:fill="FFFFFF"/>
        <w:spacing w:before="0" w:after="0" w:line="240" w:lineRule="auto"/>
        <w:ind w:left="990"/>
        <w:jc w:val="thaiDistribute"/>
      </w:pPr>
      <w:r w:rsidRPr="00C576D2">
        <w:rPr>
          <w:i/>
          <w:iCs/>
        </w:rPr>
        <w:t xml:space="preserve">Financial assets </w:t>
      </w:r>
      <w:r w:rsidRPr="00C576D2">
        <w:rPr>
          <w:i/>
          <w:iCs/>
          <w:cs/>
        </w:rPr>
        <w:t xml:space="preserve">– </w:t>
      </w:r>
      <w:r w:rsidRPr="00C576D2">
        <w:rPr>
          <w:i/>
          <w:iCs/>
        </w:rPr>
        <w:t>subsequent measurement and gains and losses</w:t>
      </w:r>
      <w:r w:rsidRPr="00C576D2">
        <w:rPr>
          <w:cs/>
        </w:rPr>
        <w:t xml:space="preserve"> </w:t>
      </w:r>
    </w:p>
    <w:p w14:paraId="1D6256C2" w14:textId="77777777" w:rsidR="00D91348" w:rsidRPr="003A167B" w:rsidRDefault="00D91348" w:rsidP="006F4BEB">
      <w:pPr>
        <w:pStyle w:val="BodyText"/>
        <w:spacing w:before="0" w:after="0" w:line="240" w:lineRule="auto"/>
        <w:ind w:left="540"/>
        <w:jc w:val="thaiDistribute"/>
        <w:rPr>
          <w:sz w:val="20"/>
          <w:szCs w:val="20"/>
          <w:lang w:val="en-U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D91348" w:rsidRPr="00C576D2" w14:paraId="14CF5236" w14:textId="77777777" w:rsidTr="00816489">
        <w:tc>
          <w:tcPr>
            <w:tcW w:w="1620" w:type="dxa"/>
          </w:tcPr>
          <w:p w14:paraId="60A70500" w14:textId="77777777" w:rsidR="00D91348" w:rsidRPr="00C576D2" w:rsidRDefault="00D91348" w:rsidP="006F4BEB">
            <w:pPr>
              <w:pStyle w:val="BodyText"/>
              <w:spacing w:before="0" w:after="0" w:line="240" w:lineRule="auto"/>
              <w:ind w:right="-130"/>
              <w:rPr>
                <w:sz w:val="22"/>
                <w:lang w:val="en-US"/>
              </w:rPr>
            </w:pPr>
            <w:r w:rsidRPr="00C576D2">
              <w:rPr>
                <w:sz w:val="22"/>
              </w:rPr>
              <w:t xml:space="preserve">Financial assets at FVTPL </w:t>
            </w:r>
          </w:p>
        </w:tc>
        <w:tc>
          <w:tcPr>
            <w:tcW w:w="236" w:type="dxa"/>
          </w:tcPr>
          <w:p w14:paraId="0277B782" w14:textId="77777777" w:rsidR="00D91348" w:rsidRPr="00C576D2" w:rsidRDefault="00D91348" w:rsidP="006F4BEB">
            <w:pPr>
              <w:pStyle w:val="BodyText"/>
              <w:spacing w:before="0" w:after="0" w:line="240" w:lineRule="auto"/>
              <w:ind w:left="160" w:hanging="160"/>
              <w:jc w:val="thaiDistribute"/>
              <w:rPr>
                <w:sz w:val="22"/>
              </w:rPr>
            </w:pPr>
          </w:p>
        </w:tc>
        <w:tc>
          <w:tcPr>
            <w:tcW w:w="6694" w:type="dxa"/>
          </w:tcPr>
          <w:p w14:paraId="4D11ABB1" w14:textId="77777777" w:rsidR="00D91348" w:rsidRPr="00C576D2" w:rsidRDefault="00D91348" w:rsidP="006F4BEB">
            <w:pPr>
              <w:pStyle w:val="BodyText"/>
              <w:tabs>
                <w:tab w:val="left" w:pos="6430"/>
              </w:tabs>
              <w:spacing w:before="0" w:after="0" w:line="240" w:lineRule="auto"/>
              <w:ind w:left="160" w:hanging="160"/>
              <w:jc w:val="thaiDistribute"/>
              <w:rPr>
                <w:sz w:val="22"/>
              </w:rPr>
            </w:pPr>
            <w:r w:rsidRPr="00C576D2">
              <w:rPr>
                <w:sz w:val="22"/>
              </w:rPr>
              <w:t>These assets are subsequently measured at fair value</w:t>
            </w:r>
            <w:r w:rsidRPr="00C576D2">
              <w:rPr>
                <w:sz w:val="22"/>
                <w:cs/>
              </w:rPr>
              <w:t xml:space="preserve">. </w:t>
            </w:r>
            <w:r w:rsidRPr="00C576D2">
              <w:rPr>
                <w:sz w:val="22"/>
              </w:rPr>
              <w:t>Net gains and losses, including any interest or dividend income, are recognised in profit or loss</w:t>
            </w:r>
            <w:r w:rsidRPr="00C576D2">
              <w:rPr>
                <w:sz w:val="22"/>
                <w:cs/>
              </w:rPr>
              <w:t xml:space="preserve">. </w:t>
            </w:r>
          </w:p>
          <w:p w14:paraId="45C795EC" w14:textId="0433AA1C" w:rsidR="009C582B" w:rsidRPr="00C576D2" w:rsidRDefault="009C582B" w:rsidP="006F4BEB">
            <w:pPr>
              <w:pStyle w:val="BodyText"/>
              <w:tabs>
                <w:tab w:val="left" w:pos="6430"/>
              </w:tabs>
              <w:spacing w:before="0" w:after="0" w:line="240" w:lineRule="auto"/>
              <w:ind w:left="160" w:hanging="160"/>
              <w:jc w:val="thaiDistribute"/>
              <w:rPr>
                <w:sz w:val="22"/>
                <w:lang w:val="en-US"/>
              </w:rPr>
            </w:pPr>
          </w:p>
        </w:tc>
      </w:tr>
      <w:tr w:rsidR="00D91348" w:rsidRPr="00C576D2" w14:paraId="447B6238" w14:textId="77777777" w:rsidTr="00816489">
        <w:tc>
          <w:tcPr>
            <w:tcW w:w="1620" w:type="dxa"/>
          </w:tcPr>
          <w:p w14:paraId="70919311" w14:textId="77777777" w:rsidR="00D91348" w:rsidRPr="00C576D2" w:rsidRDefault="00D91348" w:rsidP="006F4BEB">
            <w:pPr>
              <w:pStyle w:val="BodyText"/>
              <w:spacing w:before="0" w:after="0" w:line="240" w:lineRule="auto"/>
              <w:ind w:right="-130"/>
              <w:rPr>
                <w:sz w:val="22"/>
                <w:lang w:val="en-US"/>
              </w:rPr>
            </w:pPr>
            <w:r w:rsidRPr="00C576D2">
              <w:rPr>
                <w:sz w:val="22"/>
              </w:rPr>
              <w:t xml:space="preserve">Financial assets at amortised cost </w:t>
            </w:r>
          </w:p>
        </w:tc>
        <w:tc>
          <w:tcPr>
            <w:tcW w:w="236" w:type="dxa"/>
          </w:tcPr>
          <w:p w14:paraId="1BC3EEE3" w14:textId="77777777" w:rsidR="00D91348" w:rsidRPr="00C576D2" w:rsidRDefault="00D91348" w:rsidP="006F4BEB">
            <w:pPr>
              <w:pStyle w:val="BodyText"/>
              <w:spacing w:before="0" w:after="0" w:line="240" w:lineRule="auto"/>
              <w:ind w:left="160" w:hanging="160"/>
              <w:jc w:val="thaiDistribute"/>
              <w:rPr>
                <w:sz w:val="22"/>
              </w:rPr>
            </w:pPr>
          </w:p>
        </w:tc>
        <w:tc>
          <w:tcPr>
            <w:tcW w:w="6694" w:type="dxa"/>
          </w:tcPr>
          <w:p w14:paraId="46B029BF" w14:textId="77777777" w:rsidR="00D91348" w:rsidRPr="00C576D2" w:rsidRDefault="00D91348" w:rsidP="006F4BEB">
            <w:pPr>
              <w:pStyle w:val="BodyText"/>
              <w:spacing w:before="0" w:after="0" w:line="240" w:lineRule="auto"/>
              <w:ind w:left="160" w:hanging="160"/>
              <w:jc w:val="thaiDistribute"/>
              <w:rPr>
                <w:sz w:val="22"/>
              </w:rPr>
            </w:pPr>
            <w:r w:rsidRPr="00C576D2">
              <w:rPr>
                <w:sz w:val="22"/>
              </w:rPr>
              <w:t>These assets are subsequently measured at amortised cost using the effective interest method</w:t>
            </w:r>
            <w:r w:rsidRPr="00C576D2">
              <w:rPr>
                <w:sz w:val="22"/>
                <w:cs/>
              </w:rPr>
              <w:t xml:space="preserve">. </w:t>
            </w:r>
            <w:r w:rsidRPr="00C576D2">
              <w:rPr>
                <w:sz w:val="22"/>
              </w:rPr>
              <w:t>The amortised cost is reduced by impairment losses</w:t>
            </w:r>
            <w:r w:rsidRPr="00C576D2">
              <w:rPr>
                <w:sz w:val="22"/>
                <w:cs/>
              </w:rPr>
              <w:t xml:space="preserve">. </w:t>
            </w:r>
            <w:r w:rsidRPr="00C576D2">
              <w:rPr>
                <w:sz w:val="22"/>
              </w:rPr>
              <w:t>Interest income, foreign exchange gains and losses and impairment are recognised in profit or loss</w:t>
            </w:r>
            <w:r w:rsidRPr="00C576D2">
              <w:rPr>
                <w:sz w:val="22"/>
                <w:cs/>
              </w:rPr>
              <w:t xml:space="preserve">. </w:t>
            </w:r>
            <w:r w:rsidRPr="00C576D2">
              <w:rPr>
                <w:sz w:val="22"/>
              </w:rPr>
              <w:t>Any gain or loss on derecognition is recognised in profit or loss</w:t>
            </w:r>
            <w:r w:rsidRPr="00C576D2">
              <w:rPr>
                <w:sz w:val="22"/>
                <w:cs/>
              </w:rPr>
              <w:t xml:space="preserve">. </w:t>
            </w:r>
          </w:p>
          <w:p w14:paraId="6F3E4F76" w14:textId="77777777" w:rsidR="00D91348" w:rsidRPr="00C576D2" w:rsidRDefault="00D91348" w:rsidP="006F4BEB">
            <w:pPr>
              <w:pStyle w:val="BodyText"/>
              <w:spacing w:before="0" w:after="0" w:line="240" w:lineRule="auto"/>
              <w:jc w:val="thaiDistribute"/>
              <w:rPr>
                <w:sz w:val="22"/>
                <w:lang w:val="en-US"/>
              </w:rPr>
            </w:pPr>
          </w:p>
        </w:tc>
      </w:tr>
      <w:tr w:rsidR="00D91348" w:rsidRPr="00C576D2" w14:paraId="314454DA" w14:textId="77777777" w:rsidTr="00816489">
        <w:tc>
          <w:tcPr>
            <w:tcW w:w="1620" w:type="dxa"/>
          </w:tcPr>
          <w:p w14:paraId="4C73DE07" w14:textId="77777777" w:rsidR="00D91348" w:rsidRPr="00C576D2" w:rsidRDefault="00D91348" w:rsidP="006F4BEB">
            <w:pPr>
              <w:pStyle w:val="BodyText"/>
              <w:spacing w:before="0" w:after="0" w:line="240" w:lineRule="auto"/>
              <w:ind w:right="-130"/>
              <w:rPr>
                <w:sz w:val="22"/>
                <w:lang w:val="en-US"/>
              </w:rPr>
            </w:pPr>
            <w:r w:rsidRPr="00C576D2">
              <w:rPr>
                <w:sz w:val="22"/>
              </w:rPr>
              <w:t xml:space="preserve">Debt investments at FVOCI </w:t>
            </w:r>
          </w:p>
        </w:tc>
        <w:tc>
          <w:tcPr>
            <w:tcW w:w="236" w:type="dxa"/>
          </w:tcPr>
          <w:p w14:paraId="14198AA9" w14:textId="77777777" w:rsidR="00D91348" w:rsidRPr="00C576D2" w:rsidRDefault="00D91348" w:rsidP="006F4BEB">
            <w:pPr>
              <w:pStyle w:val="BodyText"/>
              <w:spacing w:before="0" w:after="0" w:line="240" w:lineRule="auto"/>
              <w:ind w:left="160" w:hanging="160"/>
              <w:jc w:val="thaiDistribute"/>
              <w:rPr>
                <w:sz w:val="22"/>
              </w:rPr>
            </w:pPr>
          </w:p>
        </w:tc>
        <w:tc>
          <w:tcPr>
            <w:tcW w:w="6694" w:type="dxa"/>
          </w:tcPr>
          <w:p w14:paraId="32E94040" w14:textId="77777777" w:rsidR="00D91348" w:rsidRPr="00C576D2" w:rsidRDefault="00D91348" w:rsidP="006F4BEB">
            <w:pPr>
              <w:pStyle w:val="BodyText"/>
              <w:spacing w:before="0" w:after="0" w:line="240" w:lineRule="auto"/>
              <w:ind w:left="160" w:hanging="160"/>
              <w:jc w:val="thaiDistribute"/>
              <w:rPr>
                <w:sz w:val="22"/>
              </w:rPr>
            </w:pPr>
            <w:r w:rsidRPr="00C576D2">
              <w:rPr>
                <w:sz w:val="22"/>
              </w:rPr>
              <w:t>These assets are subsequently measured at fair value</w:t>
            </w:r>
            <w:r w:rsidRPr="00C576D2">
              <w:rPr>
                <w:sz w:val="22"/>
                <w:cs/>
              </w:rPr>
              <w:t xml:space="preserve">. </w:t>
            </w:r>
            <w:r w:rsidRPr="00C576D2">
              <w:rPr>
                <w:sz w:val="22"/>
              </w:rPr>
              <w:t>Interest income, calculated using the effective interest method, foreign exchange gains and losses and impairment are recognised in profit or loss</w:t>
            </w:r>
            <w:r w:rsidRPr="00C576D2">
              <w:rPr>
                <w:sz w:val="22"/>
                <w:cs/>
              </w:rPr>
              <w:t xml:space="preserve">. </w:t>
            </w:r>
            <w:r w:rsidRPr="00C576D2">
              <w:rPr>
                <w:sz w:val="22"/>
              </w:rPr>
              <w:t>Other net gains and losses are recognised in OCI</w:t>
            </w:r>
            <w:r w:rsidRPr="00C576D2">
              <w:rPr>
                <w:sz w:val="22"/>
                <w:cs/>
              </w:rPr>
              <w:t xml:space="preserve">. </w:t>
            </w:r>
            <w:r w:rsidRPr="00C576D2">
              <w:rPr>
                <w:sz w:val="22"/>
              </w:rPr>
              <w:t>On derecognition, gains and losses accumulated in OCI are reclassified to profit or loss</w:t>
            </w:r>
            <w:r w:rsidRPr="00C576D2">
              <w:rPr>
                <w:sz w:val="22"/>
                <w:cs/>
              </w:rPr>
              <w:t xml:space="preserve">. </w:t>
            </w:r>
          </w:p>
          <w:p w14:paraId="39529C56" w14:textId="77777777" w:rsidR="00D91348" w:rsidRPr="00C576D2" w:rsidRDefault="00D91348" w:rsidP="006F4BEB">
            <w:pPr>
              <w:pStyle w:val="BodyText"/>
              <w:spacing w:before="0" w:after="0" w:line="240" w:lineRule="auto"/>
              <w:ind w:left="160" w:hanging="160"/>
              <w:jc w:val="thaiDistribute"/>
              <w:rPr>
                <w:sz w:val="22"/>
                <w:lang w:val="en-US"/>
              </w:rPr>
            </w:pPr>
          </w:p>
        </w:tc>
      </w:tr>
      <w:tr w:rsidR="00D91348" w:rsidRPr="00C576D2" w14:paraId="06F26638" w14:textId="77777777" w:rsidTr="00816489">
        <w:tc>
          <w:tcPr>
            <w:tcW w:w="1620" w:type="dxa"/>
          </w:tcPr>
          <w:p w14:paraId="2577FF38" w14:textId="77777777" w:rsidR="00D91348" w:rsidRPr="00C576D2" w:rsidRDefault="00D91348" w:rsidP="006F4BEB">
            <w:pPr>
              <w:pStyle w:val="BodyText"/>
              <w:spacing w:before="0" w:after="0" w:line="240" w:lineRule="auto"/>
              <w:ind w:right="-130"/>
              <w:rPr>
                <w:sz w:val="22"/>
                <w:lang w:val="en-US"/>
              </w:rPr>
            </w:pPr>
            <w:r w:rsidRPr="00C576D2">
              <w:rPr>
                <w:sz w:val="22"/>
              </w:rPr>
              <w:t xml:space="preserve">Equity investments at FVOCI </w:t>
            </w:r>
          </w:p>
        </w:tc>
        <w:tc>
          <w:tcPr>
            <w:tcW w:w="236" w:type="dxa"/>
          </w:tcPr>
          <w:p w14:paraId="0786E0E3" w14:textId="77777777" w:rsidR="00D91348" w:rsidRPr="00C576D2" w:rsidRDefault="00D91348" w:rsidP="006F4BEB">
            <w:pPr>
              <w:pStyle w:val="BodyText"/>
              <w:spacing w:before="0" w:after="0" w:line="240" w:lineRule="auto"/>
              <w:ind w:left="160" w:hanging="160"/>
              <w:jc w:val="thaiDistribute"/>
              <w:rPr>
                <w:sz w:val="22"/>
              </w:rPr>
            </w:pPr>
          </w:p>
        </w:tc>
        <w:tc>
          <w:tcPr>
            <w:tcW w:w="6694" w:type="dxa"/>
          </w:tcPr>
          <w:p w14:paraId="5C6E1A43" w14:textId="77777777" w:rsidR="00D91348" w:rsidRPr="00C576D2" w:rsidRDefault="00D91348" w:rsidP="006F4BEB">
            <w:pPr>
              <w:pStyle w:val="BodyText"/>
              <w:spacing w:before="0" w:after="0" w:line="240" w:lineRule="auto"/>
              <w:ind w:left="160" w:hanging="160"/>
              <w:jc w:val="thaiDistribute"/>
              <w:rPr>
                <w:sz w:val="22"/>
                <w:lang w:val="en-US"/>
              </w:rPr>
            </w:pPr>
            <w:r w:rsidRPr="00C576D2">
              <w:rPr>
                <w:sz w:val="22"/>
              </w:rPr>
              <w:t>These assets are subsequently measured at fair value</w:t>
            </w:r>
            <w:r w:rsidRPr="00C576D2">
              <w:rPr>
                <w:sz w:val="22"/>
                <w:cs/>
              </w:rPr>
              <w:t xml:space="preserve">. </w:t>
            </w:r>
            <w:r w:rsidRPr="00C576D2">
              <w:rPr>
                <w:sz w:val="22"/>
              </w:rPr>
              <w:t>Dividends are recognised as income in profit or loss unless the dividend clearly represents a recovery of part of the cost of the investment</w:t>
            </w:r>
            <w:r w:rsidRPr="00C576D2">
              <w:rPr>
                <w:sz w:val="22"/>
                <w:cs/>
              </w:rPr>
              <w:t xml:space="preserve">. </w:t>
            </w:r>
            <w:r w:rsidRPr="00C576D2">
              <w:rPr>
                <w:sz w:val="22"/>
              </w:rPr>
              <w:t>Other net gains and losses are recognised in OCI and are never reclassified to profit or loss</w:t>
            </w:r>
            <w:r w:rsidRPr="00C576D2">
              <w:rPr>
                <w:sz w:val="22"/>
                <w:cs/>
              </w:rPr>
              <w:t xml:space="preserve">. </w:t>
            </w:r>
          </w:p>
        </w:tc>
      </w:tr>
    </w:tbl>
    <w:p w14:paraId="1C4818B6" w14:textId="77777777" w:rsidR="00D91348" w:rsidRPr="003A167B" w:rsidRDefault="00D91348" w:rsidP="006F4BEB">
      <w:pPr>
        <w:pStyle w:val="BodyText"/>
        <w:spacing w:before="0" w:after="0" w:line="240" w:lineRule="auto"/>
        <w:ind w:left="540"/>
        <w:jc w:val="thaiDistribute"/>
        <w:rPr>
          <w:i/>
          <w:iCs/>
          <w:sz w:val="20"/>
          <w:szCs w:val="20"/>
          <w:lang w:val="en-US"/>
        </w:rPr>
      </w:pPr>
    </w:p>
    <w:p w14:paraId="14E8B199" w14:textId="77777777" w:rsidR="00D91348" w:rsidRPr="00C576D2" w:rsidRDefault="00D91348" w:rsidP="006F4BEB">
      <w:pPr>
        <w:pStyle w:val="BodyText"/>
        <w:shd w:val="clear" w:color="auto" w:fill="FFFFFF"/>
        <w:spacing w:before="0" w:after="0" w:line="240" w:lineRule="auto"/>
        <w:ind w:left="990"/>
        <w:jc w:val="thaiDistribute"/>
        <w:rPr>
          <w:i/>
          <w:iCs/>
        </w:rPr>
      </w:pPr>
      <w:r w:rsidRPr="00C576D2">
        <w:rPr>
          <w:i/>
          <w:iCs/>
        </w:rPr>
        <w:t xml:space="preserve">Financial liabilities </w:t>
      </w:r>
      <w:r w:rsidRPr="00C576D2">
        <w:rPr>
          <w:i/>
          <w:iCs/>
          <w:cs/>
        </w:rPr>
        <w:t xml:space="preserve">– </w:t>
      </w:r>
      <w:r w:rsidRPr="00C576D2">
        <w:rPr>
          <w:i/>
          <w:iCs/>
        </w:rPr>
        <w:t>classification, subsequent measurement and gains and losses</w:t>
      </w:r>
    </w:p>
    <w:p w14:paraId="3DF1E5E4" w14:textId="77777777" w:rsidR="00D91348" w:rsidRPr="003A167B" w:rsidRDefault="00D91348" w:rsidP="006F4BEB">
      <w:pPr>
        <w:pStyle w:val="BodyText"/>
        <w:spacing w:before="0" w:after="0" w:line="240" w:lineRule="auto"/>
        <w:ind w:left="1260"/>
        <w:jc w:val="thaiDistribute"/>
        <w:rPr>
          <w:sz w:val="20"/>
          <w:szCs w:val="20"/>
        </w:rPr>
      </w:pPr>
    </w:p>
    <w:p w14:paraId="040D3539" w14:textId="77777777" w:rsidR="00D91348" w:rsidRPr="00C576D2" w:rsidRDefault="00D91348" w:rsidP="006F4BEB">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C576D2">
        <w:lastRenderedPageBreak/>
        <w:t>Financial liabilities are classified as measured at amortised cost or FVTPL</w:t>
      </w:r>
      <w:r w:rsidRPr="00C576D2">
        <w:rPr>
          <w:cs/>
        </w:rPr>
        <w:t xml:space="preserve">. </w:t>
      </w:r>
      <w:r w:rsidRPr="00C576D2">
        <w:t>A financial liability is classified as at FVTPL if it is classified as held</w:t>
      </w:r>
      <w:r w:rsidRPr="00C576D2">
        <w:rPr>
          <w:cs/>
        </w:rPr>
        <w:t>-</w:t>
      </w:r>
      <w:r w:rsidRPr="00C576D2">
        <w:t>for</w:t>
      </w:r>
      <w:r w:rsidRPr="00C576D2">
        <w:rPr>
          <w:cs/>
        </w:rPr>
        <w:t>-</w:t>
      </w:r>
      <w:r w:rsidRPr="00C576D2">
        <w:t>trading, it is a derivative or it is designated as such on initial recognition</w:t>
      </w:r>
      <w:r w:rsidRPr="00C576D2">
        <w:rPr>
          <w:cs/>
        </w:rPr>
        <w:t xml:space="preserve">. </w:t>
      </w:r>
      <w:r w:rsidRPr="00C576D2">
        <w:t>Financial liabilities at FVTPL are measured at fair value and net gains and losses, including any interest expense, are recognised in profit or loss</w:t>
      </w:r>
      <w:r w:rsidRPr="00C576D2">
        <w:rPr>
          <w:cs/>
        </w:rPr>
        <w:t xml:space="preserve">. </w:t>
      </w:r>
      <w:r w:rsidRPr="00C576D2">
        <w:t>Other financial liabilities are subsequently measured at amortised cost using the effective interest method</w:t>
      </w:r>
      <w:r w:rsidRPr="00C576D2">
        <w:rPr>
          <w:cs/>
        </w:rPr>
        <w:t xml:space="preserve">. </w:t>
      </w:r>
      <w:r w:rsidRPr="00C576D2">
        <w:t>Interest expense and foreign exchange gains and losses are recognised in profit or loss</w:t>
      </w:r>
      <w:r w:rsidRPr="00C576D2">
        <w:rPr>
          <w:cs/>
        </w:rPr>
        <w:t xml:space="preserve">. </w:t>
      </w:r>
      <w:r w:rsidRPr="00C576D2">
        <w:t>Any gain or loss on derecognition is also recognised in profit or loss</w:t>
      </w:r>
      <w:r w:rsidRPr="00C576D2">
        <w:rPr>
          <w:cs/>
        </w:rPr>
        <w:t xml:space="preserve">. </w:t>
      </w:r>
      <w:r w:rsidRPr="00C576D2">
        <w:t>See note 4</w:t>
      </w:r>
      <w:r w:rsidRPr="00C576D2">
        <w:rPr>
          <w:cs/>
        </w:rPr>
        <w:t>(</w:t>
      </w:r>
      <w:r w:rsidRPr="00C576D2">
        <w:t>d</w:t>
      </w:r>
      <w:r w:rsidRPr="00C576D2">
        <w:rPr>
          <w:cs/>
        </w:rPr>
        <w:t>.</w:t>
      </w:r>
      <w:r w:rsidRPr="00C576D2">
        <w:t>6</w:t>
      </w:r>
      <w:r w:rsidRPr="00C576D2">
        <w:rPr>
          <w:cs/>
        </w:rPr>
        <w:t xml:space="preserve">) </w:t>
      </w:r>
      <w:r w:rsidRPr="00C576D2">
        <w:t>for financial liabilities designated as hedging instruments</w:t>
      </w:r>
      <w:r w:rsidRPr="00C576D2">
        <w:rPr>
          <w:cs/>
        </w:rPr>
        <w:t xml:space="preserve">. </w:t>
      </w:r>
    </w:p>
    <w:p w14:paraId="09BF7393" w14:textId="77777777" w:rsidR="00D91348" w:rsidRPr="003A167B" w:rsidRDefault="00D91348" w:rsidP="006F4BEB">
      <w:pPr>
        <w:pStyle w:val="BodyText"/>
        <w:spacing w:before="0" w:after="0" w:line="240" w:lineRule="auto"/>
        <w:ind w:left="1260"/>
        <w:jc w:val="thaiDistribute"/>
        <w:rPr>
          <w:sz w:val="20"/>
          <w:szCs w:val="20"/>
        </w:rPr>
      </w:pPr>
    </w:p>
    <w:p w14:paraId="10C173CB" w14:textId="01781D6C" w:rsidR="00D91348" w:rsidRPr="00C576D2" w:rsidRDefault="00D91348" w:rsidP="006F4BEB">
      <w:pPr>
        <w:pStyle w:val="BodyText"/>
        <w:shd w:val="clear" w:color="auto" w:fill="FFFFFF"/>
        <w:spacing w:before="0" w:after="0" w:line="240" w:lineRule="auto"/>
        <w:ind w:left="540"/>
        <w:jc w:val="thaiDistribute"/>
        <w:rPr>
          <w:bCs/>
          <w:lang w:val="en-US"/>
        </w:rPr>
      </w:pPr>
      <w:r w:rsidRPr="00C576D2">
        <w:rPr>
          <w:i/>
          <w:iCs/>
          <w:cs/>
          <w:lang w:val="en-US"/>
        </w:rPr>
        <w:t>(</w:t>
      </w:r>
      <w:r w:rsidR="002C1302" w:rsidRPr="00C576D2">
        <w:rPr>
          <w:i/>
          <w:lang w:val="en-US"/>
        </w:rPr>
        <w:t>b</w:t>
      </w:r>
      <w:r w:rsidRPr="00C576D2">
        <w:rPr>
          <w:i/>
          <w:iCs/>
          <w:cs/>
          <w:lang w:val="en-US"/>
        </w:rPr>
        <w:t>.</w:t>
      </w:r>
      <w:r w:rsidRPr="00C576D2">
        <w:rPr>
          <w:i/>
          <w:lang w:val="en-US"/>
        </w:rPr>
        <w:t>3</w:t>
      </w:r>
      <w:r w:rsidRPr="00C576D2">
        <w:rPr>
          <w:i/>
          <w:iCs/>
          <w:cs/>
          <w:lang w:val="en-US"/>
        </w:rPr>
        <w:t xml:space="preserve">) </w:t>
      </w:r>
      <w:r w:rsidRPr="00C576D2">
        <w:rPr>
          <w:i/>
          <w:lang w:val="en-US"/>
        </w:rPr>
        <w:t>Derecognition</w:t>
      </w:r>
      <w:r w:rsidRPr="00C576D2">
        <w:rPr>
          <w:b/>
          <w:bCs/>
          <w:i/>
          <w:iCs/>
          <w:cs/>
          <w:lang w:val="en-US"/>
        </w:rPr>
        <w:t xml:space="preserve"> </w:t>
      </w:r>
    </w:p>
    <w:p w14:paraId="6883FEB9" w14:textId="77777777" w:rsidR="00D91348" w:rsidRPr="003A167B" w:rsidRDefault="00D91348" w:rsidP="006F4BEB">
      <w:pPr>
        <w:pStyle w:val="BodyText"/>
        <w:spacing w:before="0" w:after="0" w:line="240" w:lineRule="auto"/>
        <w:ind w:left="540"/>
        <w:jc w:val="thaiDistribute"/>
        <w:rPr>
          <w:sz w:val="20"/>
          <w:szCs w:val="20"/>
        </w:rPr>
      </w:pPr>
    </w:p>
    <w:p w14:paraId="2ACFE017" w14:textId="77777777" w:rsidR="00D91348" w:rsidRPr="00C576D2" w:rsidRDefault="00D91348" w:rsidP="006F4BEB">
      <w:pPr>
        <w:pStyle w:val="BodyText"/>
        <w:spacing w:before="0" w:after="0" w:line="240" w:lineRule="auto"/>
        <w:ind w:left="990"/>
        <w:jc w:val="thaiDistribute"/>
        <w:rPr>
          <w:i/>
          <w:iCs/>
        </w:rPr>
      </w:pPr>
      <w:r w:rsidRPr="00C576D2">
        <w:rPr>
          <w:i/>
          <w:iCs/>
        </w:rPr>
        <w:t>Financial assets</w:t>
      </w:r>
    </w:p>
    <w:p w14:paraId="03D4A6E1" w14:textId="77777777" w:rsidR="00D91348" w:rsidRPr="003A167B" w:rsidRDefault="00D91348" w:rsidP="006F4BEB">
      <w:pPr>
        <w:pStyle w:val="BodyText"/>
        <w:spacing w:before="0" w:after="0" w:line="240" w:lineRule="auto"/>
        <w:ind w:left="1260"/>
        <w:jc w:val="thaiDistribute"/>
        <w:rPr>
          <w:i/>
          <w:iCs/>
          <w:sz w:val="20"/>
          <w:szCs w:val="20"/>
        </w:rPr>
      </w:pPr>
    </w:p>
    <w:p w14:paraId="1012B505" w14:textId="77777777" w:rsidR="00D91348" w:rsidRPr="00C576D2" w:rsidRDefault="00D91348" w:rsidP="006F4BEB">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C576D2">
        <w:t>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Pr="00C576D2">
        <w:rPr>
          <w:cs/>
        </w:rPr>
        <w:t xml:space="preserve">. </w:t>
      </w:r>
    </w:p>
    <w:p w14:paraId="38B74BE5" w14:textId="77777777" w:rsidR="00D91348" w:rsidRPr="003A167B" w:rsidRDefault="00D91348" w:rsidP="006F4BEB">
      <w:pPr>
        <w:keepLines/>
        <w:tabs>
          <w:tab w:val="left" w:pos="227"/>
          <w:tab w:val="left" w:pos="454"/>
          <w:tab w:val="left" w:pos="680"/>
          <w:tab w:val="left" w:pos="907"/>
          <w:tab w:val="center" w:pos="5330"/>
          <w:tab w:val="decimal" w:pos="7031"/>
          <w:tab w:val="decimal" w:pos="8460"/>
        </w:tabs>
        <w:spacing w:line="240" w:lineRule="auto"/>
        <w:ind w:left="990" w:right="44"/>
        <w:jc w:val="both"/>
        <w:rPr>
          <w:sz w:val="20"/>
          <w:szCs w:val="20"/>
          <w:lang w:val="en-US"/>
        </w:rPr>
      </w:pPr>
    </w:p>
    <w:p w14:paraId="6AE76A2E" w14:textId="77777777" w:rsidR="00D91348" w:rsidRPr="00C576D2" w:rsidRDefault="00D91348" w:rsidP="006F4BEB">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C576D2">
        <w:t>The Company enters into transactions whereby it transfers assets recognised in its statement of financial position, but retains either all or substantially all of the risks and rewards of the transferred assets</w:t>
      </w:r>
      <w:r w:rsidRPr="00C576D2">
        <w:rPr>
          <w:cs/>
        </w:rPr>
        <w:t xml:space="preserve">. </w:t>
      </w:r>
      <w:r w:rsidRPr="00C576D2">
        <w:t>In these cases, the transferred assets are not derecognised</w:t>
      </w:r>
      <w:r w:rsidRPr="00C576D2">
        <w:rPr>
          <w:cs/>
        </w:rPr>
        <w:t xml:space="preserve">. </w:t>
      </w:r>
    </w:p>
    <w:p w14:paraId="1B6429E8" w14:textId="14D435A0" w:rsidR="009C60AA" w:rsidRDefault="009C60AA" w:rsidP="006F4BEB">
      <w:pPr>
        <w:pStyle w:val="BodyText"/>
        <w:spacing w:before="0" w:after="0" w:line="240" w:lineRule="auto"/>
        <w:ind w:left="990"/>
        <w:jc w:val="thaiDistribute"/>
        <w:rPr>
          <w:i/>
          <w:iCs/>
          <w:sz w:val="20"/>
          <w:szCs w:val="20"/>
        </w:rPr>
      </w:pPr>
    </w:p>
    <w:p w14:paraId="798FFF5D" w14:textId="77777777" w:rsidR="007974C9" w:rsidRPr="00C576D2" w:rsidRDefault="007974C9" w:rsidP="007974C9">
      <w:pPr>
        <w:pStyle w:val="BodyText"/>
        <w:spacing w:before="0" w:after="0" w:line="240" w:lineRule="auto"/>
        <w:ind w:left="990"/>
        <w:jc w:val="thaiDistribute"/>
        <w:rPr>
          <w:i/>
          <w:iCs/>
        </w:rPr>
      </w:pPr>
      <w:r w:rsidRPr="00C576D2">
        <w:rPr>
          <w:i/>
          <w:iCs/>
        </w:rPr>
        <w:t xml:space="preserve">Financial liabilities </w:t>
      </w:r>
    </w:p>
    <w:p w14:paraId="244496F6" w14:textId="77777777" w:rsidR="007974C9" w:rsidRPr="00C576D2" w:rsidRDefault="007974C9" w:rsidP="007974C9">
      <w:pPr>
        <w:pStyle w:val="BodyText"/>
        <w:spacing w:before="0" w:after="0" w:line="240" w:lineRule="auto"/>
        <w:ind w:left="1260"/>
        <w:jc w:val="thaiDistribute"/>
      </w:pPr>
    </w:p>
    <w:p w14:paraId="76601EBA" w14:textId="77777777" w:rsidR="007974C9" w:rsidRPr="00C576D2" w:rsidRDefault="007974C9" w:rsidP="007974C9">
      <w:pPr>
        <w:pStyle w:val="BodyText"/>
        <w:spacing w:before="0" w:after="0" w:line="240" w:lineRule="auto"/>
        <w:ind w:left="990"/>
        <w:jc w:val="thaiDistribute"/>
      </w:pPr>
      <w:r w:rsidRPr="00C576D2">
        <w:t>The Company derecognises a financial liability when its contractual obligations are discharged or cancelled, or expire</w:t>
      </w:r>
      <w:r w:rsidRPr="00C576D2">
        <w:rPr>
          <w:cs/>
        </w:rPr>
        <w:t xml:space="preserve">. </w:t>
      </w:r>
      <w:r w:rsidRPr="00C576D2">
        <w:t>The</w:t>
      </w:r>
      <w:r w:rsidRPr="00C576D2">
        <w:rPr>
          <w:rFonts w:hint="cs"/>
          <w:cs/>
        </w:rPr>
        <w:t xml:space="preserve"> </w:t>
      </w:r>
      <w:r w:rsidRPr="00C576D2">
        <w:t>Company also derecognises a financial liability when its terms are modified and the cash flows of the modified liability are substantially different, in which case a new financial liability based on the modified terms is recognised at fair value</w:t>
      </w:r>
      <w:r w:rsidRPr="00C576D2">
        <w:rPr>
          <w:cs/>
        </w:rPr>
        <w:t>.</w:t>
      </w:r>
    </w:p>
    <w:p w14:paraId="4FAD5D70" w14:textId="77777777" w:rsidR="007974C9" w:rsidRPr="00C576D2" w:rsidRDefault="007974C9" w:rsidP="007974C9">
      <w:pPr>
        <w:pStyle w:val="BodyText"/>
        <w:spacing w:before="0" w:after="0" w:line="240" w:lineRule="auto"/>
        <w:ind w:left="990"/>
        <w:jc w:val="thaiDistribute"/>
      </w:pPr>
      <w:r w:rsidRPr="00C576D2">
        <w:t xml:space="preserve">On derecognition of a financial liability, the difference between the carrying amount extinguished and the consideration paid </w:t>
      </w:r>
      <w:r w:rsidRPr="00C576D2">
        <w:rPr>
          <w:cs/>
        </w:rPr>
        <w:t>(</w:t>
      </w:r>
      <w:r w:rsidRPr="00C576D2">
        <w:t>including any non</w:t>
      </w:r>
      <w:r w:rsidRPr="00C576D2">
        <w:rPr>
          <w:cs/>
        </w:rPr>
        <w:t>-</w:t>
      </w:r>
      <w:r w:rsidRPr="00C576D2">
        <w:t>cash assets transferred or liabilities assumed</w:t>
      </w:r>
      <w:r w:rsidRPr="00C576D2">
        <w:rPr>
          <w:cs/>
        </w:rPr>
        <w:t xml:space="preserve">) </w:t>
      </w:r>
      <w:r w:rsidRPr="00C576D2">
        <w:t>is recognised in profit or loss</w:t>
      </w:r>
      <w:r w:rsidRPr="00C576D2">
        <w:rPr>
          <w:cs/>
        </w:rPr>
        <w:t xml:space="preserve">. </w:t>
      </w:r>
    </w:p>
    <w:p w14:paraId="2C19EC6E" w14:textId="77777777" w:rsidR="007974C9" w:rsidRPr="003A167B" w:rsidRDefault="007974C9" w:rsidP="006F4BEB">
      <w:pPr>
        <w:pStyle w:val="BodyText"/>
        <w:spacing w:before="0" w:after="0" w:line="240" w:lineRule="auto"/>
        <w:ind w:left="990"/>
        <w:jc w:val="thaiDistribute"/>
        <w:rPr>
          <w:i/>
          <w:iCs/>
          <w:sz w:val="20"/>
          <w:szCs w:val="20"/>
        </w:rPr>
      </w:pPr>
    </w:p>
    <w:p w14:paraId="798CDE0C" w14:textId="5B867DD2" w:rsidR="00083483" w:rsidRPr="00083483" w:rsidRDefault="00083483" w:rsidP="00083483">
      <w:pPr>
        <w:pStyle w:val="BodyText"/>
        <w:shd w:val="clear" w:color="auto" w:fill="FFFFFF"/>
        <w:spacing w:before="0" w:after="0" w:line="240" w:lineRule="auto"/>
        <w:ind w:left="540"/>
        <w:jc w:val="thaiDistribute"/>
        <w:rPr>
          <w:i/>
          <w:lang w:val="en-US"/>
        </w:rPr>
      </w:pPr>
      <w:r w:rsidRPr="00083483">
        <w:rPr>
          <w:i/>
          <w:iCs/>
          <w:cs/>
          <w:lang w:val="en-US"/>
        </w:rPr>
        <w:t>(</w:t>
      </w:r>
      <w:r w:rsidR="0003345B">
        <w:rPr>
          <w:i/>
          <w:lang w:val="en-US"/>
        </w:rPr>
        <w:t>b</w:t>
      </w:r>
      <w:r w:rsidRPr="00083483">
        <w:rPr>
          <w:i/>
          <w:iCs/>
          <w:cs/>
          <w:lang w:val="en-US"/>
        </w:rPr>
        <w:t>.</w:t>
      </w:r>
      <w:r w:rsidRPr="00083483">
        <w:rPr>
          <w:i/>
          <w:lang w:val="en-US"/>
        </w:rPr>
        <w:t>4</w:t>
      </w:r>
      <w:r w:rsidRPr="00083483">
        <w:rPr>
          <w:i/>
          <w:iCs/>
          <w:cs/>
          <w:lang w:val="en-US"/>
        </w:rPr>
        <w:t xml:space="preserve">) </w:t>
      </w:r>
      <w:r w:rsidRPr="00083483">
        <w:rPr>
          <w:i/>
          <w:lang w:val="en-US"/>
        </w:rPr>
        <w:t>Offsetting</w:t>
      </w:r>
    </w:p>
    <w:p w14:paraId="2C2F7A22" w14:textId="77777777" w:rsidR="00083483" w:rsidRPr="003A167B" w:rsidRDefault="00083483" w:rsidP="00DA08DF">
      <w:pPr>
        <w:keepLines/>
        <w:tabs>
          <w:tab w:val="left" w:pos="227"/>
          <w:tab w:val="left" w:pos="454"/>
          <w:tab w:val="left" w:pos="680"/>
          <w:tab w:val="left" w:pos="907"/>
          <w:tab w:val="center" w:pos="5330"/>
          <w:tab w:val="decimal" w:pos="7031"/>
          <w:tab w:val="decimal" w:pos="8460"/>
        </w:tabs>
        <w:spacing w:line="240" w:lineRule="auto"/>
        <w:ind w:left="990" w:right="44"/>
        <w:jc w:val="both"/>
        <w:rPr>
          <w:sz w:val="18"/>
          <w:szCs w:val="20"/>
          <w:highlight w:val="cyan"/>
        </w:rPr>
      </w:pPr>
    </w:p>
    <w:p w14:paraId="2875A219" w14:textId="7CC9D2BC" w:rsidR="0061675F" w:rsidRPr="00C576D2" w:rsidRDefault="00083483" w:rsidP="00DA08DF">
      <w:pPr>
        <w:keepLines/>
        <w:tabs>
          <w:tab w:val="left" w:pos="227"/>
          <w:tab w:val="left" w:pos="454"/>
          <w:tab w:val="left" w:pos="680"/>
          <w:tab w:val="left" w:pos="907"/>
          <w:tab w:val="center" w:pos="5330"/>
          <w:tab w:val="decimal" w:pos="7031"/>
          <w:tab w:val="decimal" w:pos="8460"/>
        </w:tabs>
        <w:spacing w:line="240" w:lineRule="auto"/>
        <w:ind w:left="990" w:right="44"/>
        <w:jc w:val="both"/>
        <w:rPr>
          <w:i/>
          <w:iCs/>
        </w:rPr>
      </w:pPr>
      <w:r w:rsidRPr="00DA08DF">
        <w:t>Financial assets and financial liabilities are offset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w:t>
      </w:r>
      <w:r w:rsidRPr="00DA08DF">
        <w:rPr>
          <w:cs/>
        </w:rPr>
        <w:t>.</w:t>
      </w:r>
      <w:r>
        <w:rPr>
          <w:sz w:val="20"/>
          <w:szCs w:val="20"/>
          <w:cs/>
        </w:rPr>
        <w:t xml:space="preserve"> </w:t>
      </w:r>
    </w:p>
    <w:p w14:paraId="08E71FF1" w14:textId="77777777" w:rsidR="00D91348" w:rsidRPr="00C576D2" w:rsidRDefault="00D91348" w:rsidP="00E97293">
      <w:pPr>
        <w:pStyle w:val="BodyText"/>
        <w:spacing w:before="0" w:after="0" w:line="240" w:lineRule="auto"/>
        <w:jc w:val="both"/>
        <w:rPr>
          <w:b/>
          <w:bCs/>
          <w:i/>
          <w:iCs/>
        </w:rPr>
      </w:pPr>
    </w:p>
    <w:p w14:paraId="25C119CC" w14:textId="77777777" w:rsidR="00D91348" w:rsidRPr="00C576D2" w:rsidRDefault="00D91348" w:rsidP="006F4BEB">
      <w:pPr>
        <w:pStyle w:val="BodyText"/>
        <w:spacing w:before="0" w:after="0" w:line="240" w:lineRule="auto"/>
        <w:ind w:left="540"/>
        <w:jc w:val="both"/>
      </w:pPr>
      <w:r w:rsidRPr="00C576D2">
        <w:rPr>
          <w:b/>
          <w:bCs/>
          <w:i/>
          <w:iCs/>
        </w:rPr>
        <w:t>Accounting policies applicable before 1 January 2020</w:t>
      </w:r>
    </w:p>
    <w:p w14:paraId="7C077841" w14:textId="77777777" w:rsidR="00D91348" w:rsidRPr="00C576D2" w:rsidRDefault="00D91348" w:rsidP="006F4BEB">
      <w:pPr>
        <w:pStyle w:val="BodyText"/>
        <w:spacing w:before="0" w:after="0" w:line="240" w:lineRule="auto"/>
        <w:ind w:left="540"/>
        <w:jc w:val="both"/>
      </w:pPr>
    </w:p>
    <w:p w14:paraId="459D4AF3" w14:textId="77777777" w:rsidR="00D91348" w:rsidRPr="00C576D2" w:rsidRDefault="00D91348" w:rsidP="006F4BEB">
      <w:pPr>
        <w:pStyle w:val="AccPolicysubhead"/>
        <w:spacing w:line="240" w:lineRule="auto"/>
      </w:pPr>
      <w:r w:rsidRPr="00C576D2">
        <w:t>Investments in debt and equity securities</w:t>
      </w:r>
    </w:p>
    <w:p w14:paraId="3E513780" w14:textId="77777777" w:rsidR="00D91348" w:rsidRPr="00C576D2" w:rsidRDefault="00D91348" w:rsidP="006F4BEB">
      <w:pPr>
        <w:pStyle w:val="BodyText"/>
        <w:spacing w:before="0" w:after="0" w:line="240" w:lineRule="auto"/>
        <w:ind w:left="550"/>
        <w:jc w:val="both"/>
      </w:pPr>
    </w:p>
    <w:p w14:paraId="4CCB0091" w14:textId="77777777" w:rsidR="00D91348" w:rsidRPr="00C576D2" w:rsidRDefault="00D91348" w:rsidP="006F4BEB">
      <w:pPr>
        <w:pStyle w:val="BodyText"/>
        <w:spacing w:before="0" w:after="0" w:line="240" w:lineRule="auto"/>
        <w:ind w:left="550"/>
        <w:jc w:val="thaiDistribute"/>
      </w:pPr>
      <w:r w:rsidRPr="00C576D2">
        <w:t>Debt securities and marketable equity securities held for trading are classified as current assets and are stated at fair value, with any resultant gain or loss recognised in profit or loss</w:t>
      </w:r>
      <w:r w:rsidRPr="00C576D2">
        <w:rPr>
          <w:cs/>
        </w:rPr>
        <w:t>.</w:t>
      </w:r>
    </w:p>
    <w:p w14:paraId="22E19711" w14:textId="77777777" w:rsidR="00D91348" w:rsidRPr="00C576D2" w:rsidRDefault="00D91348" w:rsidP="006F4BEB">
      <w:pPr>
        <w:pStyle w:val="BodyText"/>
        <w:spacing w:before="0" w:after="0" w:line="240" w:lineRule="auto"/>
        <w:ind w:left="550"/>
        <w:jc w:val="thaiDistribute"/>
      </w:pPr>
    </w:p>
    <w:p w14:paraId="436D193A" w14:textId="77777777" w:rsidR="00D91348" w:rsidRPr="00C576D2" w:rsidRDefault="00D91348" w:rsidP="006F4BEB">
      <w:pPr>
        <w:pStyle w:val="BodyText"/>
        <w:spacing w:before="0" w:after="0" w:line="240" w:lineRule="auto"/>
        <w:ind w:left="550"/>
        <w:jc w:val="thaiDistribute"/>
      </w:pPr>
      <w:r w:rsidRPr="00C576D2">
        <w:t>Debt securities that the Company has the positive intent and ability to hold to maturity are classified as held</w:t>
      </w:r>
      <w:r w:rsidRPr="00C576D2">
        <w:rPr>
          <w:cs/>
        </w:rPr>
        <w:t>-</w:t>
      </w:r>
      <w:r w:rsidRPr="00C576D2">
        <w:t>to</w:t>
      </w:r>
      <w:r w:rsidRPr="00C576D2">
        <w:rPr>
          <w:cs/>
        </w:rPr>
        <w:t>-</w:t>
      </w:r>
      <w:r w:rsidRPr="00C576D2">
        <w:t>maturity investments</w:t>
      </w:r>
      <w:r w:rsidRPr="00C576D2">
        <w:rPr>
          <w:cs/>
        </w:rPr>
        <w:t xml:space="preserve">. </w:t>
      </w:r>
      <w:r w:rsidRPr="00C576D2">
        <w:t>Held</w:t>
      </w:r>
      <w:r w:rsidRPr="00C576D2">
        <w:rPr>
          <w:cs/>
        </w:rPr>
        <w:t>-</w:t>
      </w:r>
      <w:r w:rsidRPr="00C576D2">
        <w:t>to</w:t>
      </w:r>
      <w:r w:rsidRPr="00C576D2">
        <w:rPr>
          <w:cs/>
        </w:rPr>
        <w:t>-</w:t>
      </w:r>
      <w:r w:rsidRPr="00C576D2">
        <w:t>maturity investments are stated at amortised cost, less any impairment losses</w:t>
      </w:r>
      <w:r w:rsidRPr="00C576D2">
        <w:rPr>
          <w:cs/>
        </w:rPr>
        <w:t xml:space="preserve">. </w:t>
      </w:r>
      <w:r w:rsidRPr="00C576D2">
        <w:t>The difference between the acquisition cost and redemption value of such debt securities is amortised using the effective interest rate method over the period to maturity</w:t>
      </w:r>
      <w:r w:rsidRPr="00C576D2">
        <w:rPr>
          <w:cs/>
        </w:rPr>
        <w:t>.</w:t>
      </w:r>
    </w:p>
    <w:p w14:paraId="4B6DACCC" w14:textId="77777777" w:rsidR="00D91348" w:rsidRPr="00C576D2" w:rsidRDefault="00D91348" w:rsidP="006F4BEB">
      <w:pPr>
        <w:spacing w:line="240" w:lineRule="auto"/>
      </w:pPr>
    </w:p>
    <w:p w14:paraId="498AE912" w14:textId="77777777" w:rsidR="00D91348" w:rsidRPr="00C576D2" w:rsidRDefault="00D91348" w:rsidP="006F4BEB">
      <w:pPr>
        <w:pStyle w:val="BodyText"/>
        <w:spacing w:before="0" w:after="0" w:line="240" w:lineRule="auto"/>
        <w:ind w:left="550"/>
        <w:jc w:val="both"/>
      </w:pPr>
      <w:r w:rsidRPr="00C576D2">
        <w:t>Debt securities and marketable equity securities, other than those securities held for trading or intended to be held to maturity, are classified as available</w:t>
      </w:r>
      <w:r w:rsidRPr="00C576D2">
        <w:rPr>
          <w:cs/>
        </w:rPr>
        <w:t>-</w:t>
      </w:r>
      <w:r w:rsidRPr="00C576D2">
        <w:t>for</w:t>
      </w:r>
      <w:r w:rsidRPr="00C576D2">
        <w:rPr>
          <w:cs/>
        </w:rPr>
        <w:t>-</w:t>
      </w:r>
      <w:r w:rsidRPr="00C576D2">
        <w:t>sale investments</w:t>
      </w:r>
      <w:r w:rsidRPr="00C576D2">
        <w:rPr>
          <w:cs/>
        </w:rPr>
        <w:t xml:space="preserve">. </w:t>
      </w:r>
      <w:r w:rsidRPr="00C576D2">
        <w:t>Available</w:t>
      </w:r>
      <w:r w:rsidRPr="00C576D2">
        <w:rPr>
          <w:cs/>
        </w:rPr>
        <w:t>-</w:t>
      </w:r>
      <w:r w:rsidRPr="00C576D2">
        <w:t>for</w:t>
      </w:r>
      <w:r w:rsidRPr="00C576D2">
        <w:rPr>
          <w:cs/>
        </w:rPr>
        <w:t>-</w:t>
      </w:r>
      <w:r w:rsidRPr="00C576D2">
        <w:t>sale investments are, subsequent to initial recognition, stated at fair value, and changes therein, other than impairment losses and foreign currency differences on available</w:t>
      </w:r>
      <w:r w:rsidRPr="00C576D2">
        <w:rPr>
          <w:cs/>
        </w:rPr>
        <w:t>-</w:t>
      </w:r>
      <w:r w:rsidRPr="00C576D2">
        <w:t>for</w:t>
      </w:r>
      <w:r w:rsidRPr="00C576D2">
        <w:rPr>
          <w:cs/>
        </w:rPr>
        <w:t>-</w:t>
      </w:r>
      <w:r w:rsidRPr="00C576D2">
        <w:t>sale monetary items, are recognised directly in equity</w:t>
      </w:r>
      <w:r w:rsidRPr="00C576D2">
        <w:rPr>
          <w:cs/>
        </w:rPr>
        <w:t xml:space="preserve">. </w:t>
      </w:r>
      <w:r w:rsidRPr="00C576D2">
        <w:t>Impairment losses and foreign exchange differences are recognised in profit or loss</w:t>
      </w:r>
      <w:r w:rsidRPr="00C576D2">
        <w:rPr>
          <w:cs/>
        </w:rPr>
        <w:t xml:space="preserve">. </w:t>
      </w:r>
      <w:r w:rsidRPr="00C576D2">
        <w:t>When these investments are derecognised, the cumulative gain or loss previously recognised directly in equity is recognised in profit or loss</w:t>
      </w:r>
      <w:r w:rsidRPr="00C576D2">
        <w:rPr>
          <w:cs/>
        </w:rPr>
        <w:t xml:space="preserve">. </w:t>
      </w:r>
      <w:r w:rsidRPr="00C576D2">
        <w:t>Where these investments are interest</w:t>
      </w:r>
      <w:r w:rsidRPr="00C576D2">
        <w:rPr>
          <w:cs/>
        </w:rPr>
        <w:t>-</w:t>
      </w:r>
      <w:r w:rsidRPr="00C576D2">
        <w:t>bearing, interest calculated using the effective interest method is recognised in profit or loss</w:t>
      </w:r>
      <w:r w:rsidRPr="00C576D2">
        <w:rPr>
          <w:cs/>
        </w:rPr>
        <w:t>.</w:t>
      </w:r>
    </w:p>
    <w:p w14:paraId="711C4502" w14:textId="77777777" w:rsidR="00D91348" w:rsidRPr="00C576D2" w:rsidRDefault="00D91348" w:rsidP="006F4BEB">
      <w:pPr>
        <w:pStyle w:val="BodyText"/>
        <w:spacing w:before="0" w:after="0" w:line="240" w:lineRule="auto"/>
        <w:ind w:left="550"/>
        <w:jc w:val="both"/>
      </w:pPr>
    </w:p>
    <w:p w14:paraId="64904606" w14:textId="77777777" w:rsidR="00D91348" w:rsidRPr="00C576D2" w:rsidRDefault="00D91348" w:rsidP="006F4BEB">
      <w:pPr>
        <w:pStyle w:val="BodyText"/>
        <w:spacing w:before="0" w:after="0" w:line="240" w:lineRule="auto"/>
        <w:ind w:left="550"/>
        <w:jc w:val="both"/>
      </w:pPr>
      <w:r w:rsidRPr="00C576D2">
        <w:t>Equity securities which are not marketable are stated at cost less any impairment losses</w:t>
      </w:r>
      <w:r w:rsidRPr="00C576D2">
        <w:rPr>
          <w:cs/>
        </w:rPr>
        <w:t>.</w:t>
      </w:r>
    </w:p>
    <w:p w14:paraId="0DDB4E64" w14:textId="77777777" w:rsidR="00D91348" w:rsidRPr="00C576D2" w:rsidRDefault="00D91348" w:rsidP="006F4BEB">
      <w:pPr>
        <w:pStyle w:val="BodyText"/>
        <w:spacing w:before="0" w:after="0" w:line="240" w:lineRule="auto"/>
        <w:ind w:left="550"/>
        <w:jc w:val="both"/>
      </w:pPr>
    </w:p>
    <w:p w14:paraId="315B0F9F" w14:textId="77777777" w:rsidR="00D91348" w:rsidRPr="00C576D2" w:rsidRDefault="00D91348" w:rsidP="006F4BEB">
      <w:pPr>
        <w:pStyle w:val="BodyText"/>
        <w:spacing w:before="0" w:after="0" w:line="240" w:lineRule="auto"/>
        <w:ind w:left="567"/>
        <w:jc w:val="both"/>
        <w:rPr>
          <w:rFonts w:cs="Times New Roman"/>
        </w:rPr>
      </w:pPr>
      <w:r w:rsidRPr="00C576D2">
        <w:t>The fair value of financial instruments classified as held</w:t>
      </w:r>
      <w:r w:rsidRPr="00C576D2">
        <w:rPr>
          <w:cs/>
        </w:rPr>
        <w:t>-</w:t>
      </w:r>
      <w:r w:rsidRPr="00C576D2">
        <w:t>for</w:t>
      </w:r>
      <w:r w:rsidRPr="00C576D2">
        <w:rPr>
          <w:cs/>
        </w:rPr>
        <w:t>-</w:t>
      </w:r>
      <w:r w:rsidRPr="00C576D2">
        <w:t>trading and available</w:t>
      </w:r>
      <w:r w:rsidRPr="00C576D2">
        <w:rPr>
          <w:cs/>
        </w:rPr>
        <w:t>-</w:t>
      </w:r>
      <w:r w:rsidRPr="00C576D2">
        <w:t>for</w:t>
      </w:r>
      <w:r w:rsidRPr="00C576D2">
        <w:rPr>
          <w:cs/>
        </w:rPr>
        <w:t>-</w:t>
      </w:r>
      <w:r w:rsidRPr="00C576D2">
        <w:t>sale is determined as the quoted bid price at the reporting date</w:t>
      </w:r>
      <w:r w:rsidRPr="00C576D2">
        <w:rPr>
          <w:cs/>
        </w:rPr>
        <w:t>.</w:t>
      </w:r>
    </w:p>
    <w:p w14:paraId="0D731092" w14:textId="77777777" w:rsidR="00D91348" w:rsidRPr="00C576D2" w:rsidRDefault="00D91348" w:rsidP="006F4BEB">
      <w:pPr>
        <w:pStyle w:val="BodyText"/>
        <w:spacing w:before="0" w:after="0" w:line="240" w:lineRule="auto"/>
        <w:ind w:left="550"/>
        <w:jc w:val="both"/>
      </w:pPr>
    </w:p>
    <w:p w14:paraId="124F614C" w14:textId="77777777" w:rsidR="00D91348" w:rsidRPr="00C576D2" w:rsidRDefault="00D91348" w:rsidP="006F4BEB">
      <w:pPr>
        <w:pStyle w:val="AccPolicysubhead"/>
        <w:spacing w:line="240" w:lineRule="auto"/>
      </w:pPr>
      <w:r w:rsidRPr="00C576D2">
        <w:t>Disposal of investments</w:t>
      </w:r>
    </w:p>
    <w:p w14:paraId="0A545331" w14:textId="77777777" w:rsidR="00D91348" w:rsidRPr="00C576D2" w:rsidRDefault="00D91348" w:rsidP="006F4BEB">
      <w:pPr>
        <w:pStyle w:val="BodyText"/>
        <w:spacing w:before="0" w:after="0" w:line="240" w:lineRule="auto"/>
        <w:ind w:left="550"/>
        <w:jc w:val="both"/>
      </w:pPr>
    </w:p>
    <w:p w14:paraId="60082337" w14:textId="77777777" w:rsidR="00D91348" w:rsidRPr="00C576D2" w:rsidRDefault="00D91348" w:rsidP="006F4BEB">
      <w:pPr>
        <w:pStyle w:val="BodyText"/>
        <w:spacing w:before="0" w:after="0" w:line="240" w:lineRule="auto"/>
        <w:ind w:left="550"/>
        <w:jc w:val="both"/>
      </w:pPr>
      <w:r w:rsidRPr="00C576D2">
        <w:t>On disposal of an investment, the difference between net disposal proceeds and the carrying amount together with the associated cumulative gain or loss that was reported in equity is recognised in profit or loss</w:t>
      </w:r>
      <w:r w:rsidRPr="00C576D2">
        <w:rPr>
          <w:cs/>
        </w:rPr>
        <w:t>.</w:t>
      </w:r>
    </w:p>
    <w:p w14:paraId="333BD976" w14:textId="77777777" w:rsidR="00D91348" w:rsidRPr="00C576D2" w:rsidRDefault="00D91348" w:rsidP="006F4BEB">
      <w:pPr>
        <w:pStyle w:val="BodyText"/>
        <w:spacing w:before="0" w:after="0" w:line="240" w:lineRule="auto"/>
        <w:ind w:left="550"/>
        <w:jc w:val="both"/>
      </w:pPr>
    </w:p>
    <w:p w14:paraId="1A124D99" w14:textId="5466390D" w:rsidR="00D91348" w:rsidRPr="00C576D2" w:rsidRDefault="00D91348" w:rsidP="006F4BEB">
      <w:pPr>
        <w:pStyle w:val="BodyText"/>
        <w:spacing w:before="0" w:after="0" w:line="240" w:lineRule="auto"/>
        <w:ind w:left="550"/>
        <w:jc w:val="both"/>
      </w:pPr>
      <w:r w:rsidRPr="00C576D2">
        <w:t>If the Company disposes of part of its holding of a particular investment, the deemed cost of the part sold is determined using the weighted average method applied to the carrying value of the total holding of the investment</w:t>
      </w:r>
      <w:r w:rsidRPr="00C576D2">
        <w:rPr>
          <w:cs/>
        </w:rPr>
        <w:t xml:space="preserve">. </w:t>
      </w:r>
    </w:p>
    <w:p w14:paraId="70A79544" w14:textId="77777777" w:rsidR="00B25321" w:rsidRPr="00C576D2" w:rsidRDefault="00B25321" w:rsidP="006F4BEB">
      <w:pPr>
        <w:pStyle w:val="BodyText"/>
        <w:spacing w:before="0" w:after="0" w:line="240" w:lineRule="auto"/>
        <w:ind w:left="550"/>
        <w:jc w:val="both"/>
      </w:pPr>
    </w:p>
    <w:p w14:paraId="38485720" w14:textId="4B37B63B" w:rsidR="00854E66" w:rsidRPr="00C576D2" w:rsidRDefault="00854E66" w:rsidP="006F4BEB">
      <w:pPr>
        <w:pStyle w:val="BodyText"/>
        <w:numPr>
          <w:ilvl w:val="1"/>
          <w:numId w:val="25"/>
        </w:numPr>
        <w:spacing w:before="0" w:after="0" w:line="240" w:lineRule="auto"/>
        <w:ind w:left="540" w:hanging="540"/>
        <w:jc w:val="both"/>
        <w:rPr>
          <w:b/>
          <w:bCs/>
          <w:i/>
          <w:iCs/>
        </w:rPr>
      </w:pPr>
      <w:r w:rsidRPr="00C576D2">
        <w:rPr>
          <w:b/>
          <w:bCs/>
          <w:i/>
          <w:iCs/>
        </w:rPr>
        <w:t xml:space="preserve">Cash and cash equivalents  </w:t>
      </w:r>
    </w:p>
    <w:p w14:paraId="4A43433C" w14:textId="77777777" w:rsidR="00854E66" w:rsidRPr="00C576D2" w:rsidRDefault="00854E66" w:rsidP="006F4BEB">
      <w:pPr>
        <w:pStyle w:val="BodyText"/>
        <w:spacing w:before="0" w:after="0" w:line="240" w:lineRule="auto"/>
        <w:ind w:left="540"/>
        <w:jc w:val="both"/>
      </w:pPr>
    </w:p>
    <w:p w14:paraId="1177421F" w14:textId="77777777" w:rsidR="00854E66" w:rsidRPr="00C576D2" w:rsidRDefault="00854E66" w:rsidP="006F4BEB">
      <w:pPr>
        <w:pStyle w:val="BodyText"/>
        <w:spacing w:before="0" w:after="0" w:line="240" w:lineRule="auto"/>
        <w:ind w:left="540"/>
        <w:jc w:val="both"/>
      </w:pPr>
      <w:r w:rsidRPr="00C576D2">
        <w:t xml:space="preserve">Cash and cash equivalents in the statements of cash flows comprise cash balances, call deposits and highly </w:t>
      </w:r>
      <w:r w:rsidR="00B967BC" w:rsidRPr="00C576D2">
        <w:t>liquid short</w:t>
      </w:r>
      <w:r w:rsidR="00B967BC" w:rsidRPr="00C576D2">
        <w:rPr>
          <w:cs/>
        </w:rPr>
        <w:t>-</w:t>
      </w:r>
      <w:r w:rsidR="00B967BC" w:rsidRPr="00C576D2">
        <w:t>term investments</w:t>
      </w:r>
      <w:r w:rsidR="00B967BC" w:rsidRPr="00C576D2">
        <w:rPr>
          <w:cs/>
        </w:rPr>
        <w:t>.</w:t>
      </w:r>
    </w:p>
    <w:p w14:paraId="3CB829B4" w14:textId="173A8B6A" w:rsidR="00EC285E" w:rsidRPr="00C576D2" w:rsidRDefault="00EC285E" w:rsidP="006F4BEB">
      <w:pPr>
        <w:spacing w:line="240" w:lineRule="auto"/>
      </w:pPr>
    </w:p>
    <w:p w14:paraId="3C032A0A" w14:textId="607094E0" w:rsidR="0051433C" w:rsidRPr="00C576D2" w:rsidRDefault="0051433C" w:rsidP="006F4BEB">
      <w:pPr>
        <w:spacing w:line="240" w:lineRule="auto"/>
      </w:pPr>
    </w:p>
    <w:p w14:paraId="5A0C4E02" w14:textId="77777777" w:rsidR="0051433C" w:rsidRPr="00C576D2" w:rsidRDefault="0051433C" w:rsidP="006F4BEB">
      <w:pPr>
        <w:spacing w:line="240" w:lineRule="auto"/>
      </w:pPr>
    </w:p>
    <w:p w14:paraId="0C802C2A" w14:textId="7018414D" w:rsidR="00FA689D" w:rsidRPr="00C576D2" w:rsidRDefault="00FA689D" w:rsidP="006F4BEB">
      <w:pPr>
        <w:pStyle w:val="BodyText"/>
        <w:numPr>
          <w:ilvl w:val="1"/>
          <w:numId w:val="25"/>
        </w:numPr>
        <w:spacing w:before="0" w:after="0" w:line="240" w:lineRule="auto"/>
        <w:ind w:left="540" w:hanging="540"/>
        <w:jc w:val="both"/>
        <w:rPr>
          <w:b/>
          <w:bCs/>
          <w:i/>
          <w:iCs/>
        </w:rPr>
      </w:pPr>
      <w:r w:rsidRPr="00C576D2">
        <w:rPr>
          <w:b/>
          <w:bCs/>
          <w:i/>
          <w:iCs/>
        </w:rPr>
        <w:t>Other accounts receivable</w:t>
      </w:r>
    </w:p>
    <w:p w14:paraId="2C2B0167" w14:textId="77777777" w:rsidR="00FA689D" w:rsidRPr="00C576D2" w:rsidRDefault="00FA689D" w:rsidP="006F4BEB">
      <w:pPr>
        <w:pStyle w:val="BodyText"/>
        <w:spacing w:before="0" w:after="0" w:line="240" w:lineRule="auto"/>
        <w:ind w:left="540"/>
        <w:jc w:val="both"/>
      </w:pPr>
    </w:p>
    <w:p w14:paraId="08E1A476" w14:textId="28AE0916" w:rsidR="00FA689D" w:rsidRPr="00C576D2" w:rsidRDefault="00B83DBA" w:rsidP="006F4BEB">
      <w:pPr>
        <w:pStyle w:val="BodyText"/>
        <w:spacing w:before="0" w:after="0" w:line="240" w:lineRule="auto"/>
        <w:ind w:left="540"/>
        <w:jc w:val="both"/>
      </w:pPr>
      <w:r w:rsidRPr="00C576D2">
        <w:t>A receivable is recognised when the Company has an unconditional right to receive consideration</w:t>
      </w:r>
      <w:r w:rsidRPr="00C576D2">
        <w:rPr>
          <w:cs/>
        </w:rPr>
        <w:t xml:space="preserve">. </w:t>
      </w:r>
    </w:p>
    <w:p w14:paraId="536F06C0" w14:textId="77777777" w:rsidR="00FA689D" w:rsidRPr="00C576D2" w:rsidRDefault="00FA689D" w:rsidP="006F4BEB">
      <w:pPr>
        <w:pStyle w:val="BodyText"/>
        <w:spacing w:before="0" w:after="0" w:line="240" w:lineRule="auto"/>
        <w:ind w:left="540"/>
        <w:jc w:val="both"/>
      </w:pPr>
    </w:p>
    <w:p w14:paraId="206099EA" w14:textId="2915D99B" w:rsidR="00FA689D" w:rsidRPr="00C576D2" w:rsidRDefault="00073D0A" w:rsidP="005445FF">
      <w:pPr>
        <w:pStyle w:val="BodyText"/>
        <w:spacing w:before="0" w:after="0" w:line="240" w:lineRule="auto"/>
        <w:ind w:left="540"/>
        <w:jc w:val="thaiDistribute"/>
      </w:pPr>
      <w:r w:rsidRPr="00C576D2">
        <w:t>A receivable</w:t>
      </w:r>
      <w:r w:rsidRPr="00C576D2">
        <w:rPr>
          <w:rFonts w:cstheme="minorBidi"/>
          <w:cs/>
        </w:rPr>
        <w:t xml:space="preserve"> </w:t>
      </w:r>
      <w:r w:rsidRPr="00C576D2">
        <w:rPr>
          <w:lang w:val="en-US"/>
        </w:rPr>
        <w:t>is</w:t>
      </w:r>
      <w:r w:rsidRPr="00C576D2">
        <w:t xml:space="preserve"> measured at transaction price less allowance for expected credit loss </w:t>
      </w:r>
      <w:r w:rsidRPr="00C576D2">
        <w:rPr>
          <w:i/>
          <w:iCs/>
          <w:cs/>
        </w:rPr>
        <w:t>(</w:t>
      </w:r>
      <w:r w:rsidRPr="00C576D2">
        <w:rPr>
          <w:i/>
          <w:iCs/>
        </w:rPr>
        <w:t>2019</w:t>
      </w:r>
      <w:r w:rsidRPr="00C576D2">
        <w:rPr>
          <w:i/>
          <w:iCs/>
          <w:cs/>
        </w:rPr>
        <w:t xml:space="preserve">: </w:t>
      </w:r>
      <w:r w:rsidRPr="00C576D2">
        <w:rPr>
          <w:i/>
          <w:iCs/>
        </w:rPr>
        <w:t>allowance for doubtful accounts</w:t>
      </w:r>
      <w:r w:rsidRPr="00C576D2">
        <w:rPr>
          <w:i/>
          <w:iCs/>
          <w:cs/>
        </w:rPr>
        <w:t>)</w:t>
      </w:r>
      <w:r w:rsidRPr="00C576D2">
        <w:t xml:space="preserve"> which is determined based on an analysis of payment histories and future expectations of customer payments</w:t>
      </w:r>
      <w:r w:rsidRPr="00C576D2">
        <w:rPr>
          <w:cs/>
        </w:rPr>
        <w:t xml:space="preserve">. </w:t>
      </w:r>
      <w:r w:rsidRPr="00C576D2">
        <w:t>Bad debts are written off when incurred</w:t>
      </w:r>
      <w:r w:rsidRPr="00C576D2">
        <w:rPr>
          <w:cs/>
        </w:rPr>
        <w:t>.</w:t>
      </w:r>
    </w:p>
    <w:p w14:paraId="436D4348" w14:textId="77777777" w:rsidR="00353040" w:rsidRPr="00C576D2" w:rsidRDefault="00353040" w:rsidP="006F4BEB">
      <w:pPr>
        <w:pStyle w:val="BodyText"/>
        <w:spacing w:before="0" w:after="0" w:line="240" w:lineRule="auto"/>
        <w:ind w:left="550"/>
        <w:jc w:val="both"/>
      </w:pPr>
    </w:p>
    <w:p w14:paraId="51BB0B2E" w14:textId="69E79D8B" w:rsidR="00854E66" w:rsidRPr="00C576D2" w:rsidRDefault="00CD623E" w:rsidP="006F4BEB">
      <w:pPr>
        <w:pStyle w:val="BodyText"/>
        <w:numPr>
          <w:ilvl w:val="1"/>
          <w:numId w:val="25"/>
        </w:numPr>
        <w:spacing w:before="0" w:after="0" w:line="240" w:lineRule="auto"/>
        <w:ind w:left="540" w:hanging="540"/>
        <w:jc w:val="both"/>
        <w:rPr>
          <w:b/>
          <w:bCs/>
          <w:i/>
          <w:iCs/>
        </w:rPr>
      </w:pPr>
      <w:r w:rsidRPr="00C576D2">
        <w:rPr>
          <w:b/>
          <w:bCs/>
          <w:i/>
          <w:iCs/>
        </w:rPr>
        <w:t>Building improvements</w:t>
      </w:r>
      <w:r w:rsidR="00854E66" w:rsidRPr="00C576D2">
        <w:rPr>
          <w:b/>
          <w:bCs/>
          <w:i/>
          <w:iCs/>
        </w:rPr>
        <w:t xml:space="preserve"> and equipment</w:t>
      </w:r>
    </w:p>
    <w:p w14:paraId="0FA8BE61" w14:textId="77777777" w:rsidR="00854E66" w:rsidRPr="00C576D2" w:rsidRDefault="00854E66" w:rsidP="006F4BEB">
      <w:pPr>
        <w:pStyle w:val="BodyText"/>
        <w:spacing w:before="0" w:after="0" w:line="240" w:lineRule="auto"/>
        <w:ind w:left="550"/>
        <w:jc w:val="both"/>
      </w:pPr>
    </w:p>
    <w:p w14:paraId="579C3A79" w14:textId="77777777" w:rsidR="00854E66" w:rsidRPr="00C576D2" w:rsidRDefault="00854E66" w:rsidP="006F4BEB">
      <w:pPr>
        <w:pStyle w:val="AccPolicysubhead"/>
        <w:spacing w:line="240" w:lineRule="auto"/>
      </w:pPr>
      <w:r w:rsidRPr="00C576D2">
        <w:t>Recognition and measurement</w:t>
      </w:r>
    </w:p>
    <w:p w14:paraId="1F7C0661" w14:textId="77777777" w:rsidR="00854E66" w:rsidRPr="00C576D2" w:rsidRDefault="00854E66" w:rsidP="006F4BEB">
      <w:pPr>
        <w:pStyle w:val="BodyText"/>
        <w:spacing w:before="0" w:after="0" w:line="240" w:lineRule="auto"/>
        <w:ind w:left="550"/>
        <w:jc w:val="both"/>
      </w:pPr>
    </w:p>
    <w:p w14:paraId="41BB48A1" w14:textId="77777777" w:rsidR="00D01F4B" w:rsidRPr="00C576D2" w:rsidRDefault="00D01F4B" w:rsidP="006F4BEB">
      <w:pPr>
        <w:pStyle w:val="AccPolicysubhead"/>
        <w:spacing w:line="240" w:lineRule="auto"/>
      </w:pPr>
      <w:r w:rsidRPr="00C576D2">
        <w:t>Owned assets</w:t>
      </w:r>
    </w:p>
    <w:p w14:paraId="5DE89A02" w14:textId="77777777" w:rsidR="00561CDF" w:rsidRPr="00C576D2" w:rsidRDefault="00561CDF" w:rsidP="006F4BEB">
      <w:pPr>
        <w:pStyle w:val="BodyText"/>
        <w:spacing w:before="0" w:after="0" w:line="240" w:lineRule="auto"/>
        <w:ind w:left="550"/>
        <w:jc w:val="both"/>
      </w:pPr>
    </w:p>
    <w:p w14:paraId="740D8995" w14:textId="2C586AF9" w:rsidR="00854E66" w:rsidRPr="00C576D2" w:rsidRDefault="00BD21A1" w:rsidP="006F4BEB">
      <w:pPr>
        <w:pStyle w:val="BodyText"/>
        <w:spacing w:before="0" w:after="0" w:line="240" w:lineRule="auto"/>
        <w:ind w:left="550"/>
        <w:jc w:val="both"/>
        <w:rPr>
          <w:b/>
          <w:bCs/>
        </w:rPr>
      </w:pPr>
      <w:r w:rsidRPr="00C576D2">
        <w:t>Building improvements</w:t>
      </w:r>
      <w:r w:rsidR="00F96CD1" w:rsidRPr="00C576D2">
        <w:rPr>
          <w:cs/>
        </w:rPr>
        <w:t xml:space="preserve"> </w:t>
      </w:r>
      <w:r w:rsidR="00854E66" w:rsidRPr="00C576D2">
        <w:t xml:space="preserve">and equipment are </w:t>
      </w:r>
      <w:r w:rsidR="00640C8C" w:rsidRPr="00C576D2">
        <w:t>measured</w:t>
      </w:r>
      <w:r w:rsidR="00854E66" w:rsidRPr="00C576D2">
        <w:t xml:space="preserve"> at cost less accumulated depreciation and impairment losses</w:t>
      </w:r>
      <w:r w:rsidR="00854E66" w:rsidRPr="00C576D2">
        <w:rPr>
          <w:cs/>
        </w:rPr>
        <w:t>.</w:t>
      </w:r>
    </w:p>
    <w:p w14:paraId="46640ADF" w14:textId="77777777" w:rsidR="00854E66" w:rsidRPr="00C576D2" w:rsidRDefault="00854E66" w:rsidP="006F4BEB">
      <w:pPr>
        <w:pStyle w:val="BodyText"/>
        <w:spacing w:before="0" w:after="0" w:line="240" w:lineRule="auto"/>
        <w:ind w:left="550"/>
        <w:jc w:val="both"/>
      </w:pPr>
    </w:p>
    <w:p w14:paraId="0701DCAA" w14:textId="5D4AFF76" w:rsidR="00854E66" w:rsidRPr="00C576D2" w:rsidRDefault="008D4812" w:rsidP="006F4BEB">
      <w:pPr>
        <w:spacing w:line="240" w:lineRule="auto"/>
        <w:ind w:left="550"/>
        <w:jc w:val="both"/>
      </w:pPr>
      <w:r w:rsidRPr="00C576D2">
        <w:t>Cost includes expenditure that is directly attributable to the acquisition of the asset</w:t>
      </w:r>
      <w:r w:rsidRPr="00C576D2">
        <w:rPr>
          <w:cs/>
        </w:rPr>
        <w:t xml:space="preserve">. </w:t>
      </w:r>
      <w:r w:rsidRPr="00C576D2">
        <w:t xml:space="preserve">The cost of </w:t>
      </w:r>
      <w:r w:rsidR="004A1BA4" w:rsidRPr="00C576D2">
        <w:rPr>
          <w:cs/>
        </w:rPr>
        <w:t xml:space="preserve">             </w:t>
      </w:r>
      <w:r w:rsidRPr="00C576D2">
        <w:t>self</w:t>
      </w:r>
      <w:r w:rsidRPr="00C576D2">
        <w:rPr>
          <w:cs/>
        </w:rPr>
        <w:t>-</w:t>
      </w:r>
      <w:r w:rsidRPr="00C576D2">
        <w:t xml:space="preserve">constructed assets includes the cost of materials and direct labour, any other costs directly attributable </w:t>
      </w:r>
      <w:r w:rsidRPr="00C576D2">
        <w:lastRenderedPageBreak/>
        <w:t>to bringing the assets to a working condition for their intended use, the costs of dismantling and removing the items and restoring the site on which they are located, and capitalised borrowing costs</w:t>
      </w:r>
      <w:r w:rsidR="00854E66" w:rsidRPr="00C576D2">
        <w:rPr>
          <w:cs/>
        </w:rPr>
        <w:t xml:space="preserve">. </w:t>
      </w:r>
      <w:r w:rsidRPr="00C576D2">
        <w:t>Purchased software that is integral to the functionality of the related equipment is capitalised as part of that equipment</w:t>
      </w:r>
      <w:r w:rsidR="00854E66" w:rsidRPr="00C576D2">
        <w:rPr>
          <w:cs/>
        </w:rPr>
        <w:t xml:space="preserve">. </w:t>
      </w:r>
    </w:p>
    <w:p w14:paraId="6D7B1C74" w14:textId="77777777" w:rsidR="00854E66" w:rsidRPr="00C576D2" w:rsidRDefault="00854E66" w:rsidP="006F4BEB">
      <w:pPr>
        <w:pStyle w:val="BodyText"/>
        <w:spacing w:before="0" w:after="0" w:line="240" w:lineRule="auto"/>
        <w:ind w:left="550"/>
        <w:jc w:val="both"/>
      </w:pPr>
    </w:p>
    <w:p w14:paraId="32B4725C" w14:textId="436C035C" w:rsidR="00EC285E" w:rsidRPr="00C576D2" w:rsidRDefault="00854E66" w:rsidP="006F4BEB">
      <w:pPr>
        <w:spacing w:line="240" w:lineRule="auto"/>
        <w:ind w:left="550"/>
        <w:jc w:val="both"/>
      </w:pPr>
      <w:r w:rsidRPr="00C576D2">
        <w:t xml:space="preserve">When parts of an item of </w:t>
      </w:r>
      <w:r w:rsidR="00AB3162" w:rsidRPr="00C576D2">
        <w:t xml:space="preserve">building improvements </w:t>
      </w:r>
      <w:r w:rsidRPr="00C576D2">
        <w:t xml:space="preserve">and equipment have different useful lives, they are accounted for as separate items </w:t>
      </w:r>
      <w:r w:rsidRPr="00C576D2">
        <w:rPr>
          <w:cs/>
        </w:rPr>
        <w:t>(</w:t>
      </w:r>
      <w:r w:rsidRPr="00C576D2">
        <w:t>major components</w:t>
      </w:r>
      <w:r w:rsidRPr="00C576D2">
        <w:rPr>
          <w:cs/>
        </w:rPr>
        <w:t xml:space="preserve">) </w:t>
      </w:r>
      <w:r w:rsidRPr="00C576D2">
        <w:t xml:space="preserve">of </w:t>
      </w:r>
      <w:r w:rsidR="00AB3162" w:rsidRPr="00C576D2">
        <w:t xml:space="preserve">building improvements </w:t>
      </w:r>
      <w:r w:rsidRPr="00C576D2">
        <w:t>and equipment</w:t>
      </w:r>
      <w:r w:rsidRPr="00C576D2">
        <w:rPr>
          <w:cs/>
        </w:rPr>
        <w:t xml:space="preserve">. </w:t>
      </w:r>
    </w:p>
    <w:p w14:paraId="179812E2" w14:textId="77777777" w:rsidR="004C6A7D" w:rsidRPr="00C576D2" w:rsidRDefault="004C6A7D" w:rsidP="006F4BEB">
      <w:pPr>
        <w:spacing w:line="240" w:lineRule="auto"/>
        <w:ind w:left="550"/>
        <w:jc w:val="thaiDistribute"/>
      </w:pPr>
    </w:p>
    <w:p w14:paraId="4F93F25C" w14:textId="0E777389" w:rsidR="00854E66" w:rsidRPr="00C576D2" w:rsidRDefault="00DF6DA9" w:rsidP="006F4BEB">
      <w:pPr>
        <w:spacing w:line="240" w:lineRule="auto"/>
        <w:ind w:left="550"/>
        <w:jc w:val="thaiDistribute"/>
      </w:pPr>
      <w:r w:rsidRPr="00C576D2">
        <w:t>Any g</w:t>
      </w:r>
      <w:r w:rsidR="00854E66" w:rsidRPr="00C576D2">
        <w:t xml:space="preserve">ains and losses on disposal of an item of </w:t>
      </w:r>
      <w:r w:rsidR="008649BD" w:rsidRPr="00C576D2">
        <w:t xml:space="preserve">building improvements </w:t>
      </w:r>
      <w:r w:rsidR="00854E66" w:rsidRPr="00C576D2">
        <w:t xml:space="preserve">and equipment are determined by comparing the proceeds from disposal with the carrying amount of </w:t>
      </w:r>
      <w:r w:rsidR="008649BD" w:rsidRPr="00C576D2">
        <w:t xml:space="preserve">building improvements </w:t>
      </w:r>
      <w:r w:rsidR="00854E66" w:rsidRPr="00C576D2">
        <w:t>and equipment, and are recognised in profit or loss</w:t>
      </w:r>
      <w:r w:rsidR="00854E66" w:rsidRPr="00C576D2">
        <w:rPr>
          <w:cs/>
        </w:rPr>
        <w:t>.</w:t>
      </w:r>
    </w:p>
    <w:p w14:paraId="79C5A370" w14:textId="77777777" w:rsidR="00854E66" w:rsidRPr="00C576D2" w:rsidRDefault="00854E66" w:rsidP="006F4BEB">
      <w:pPr>
        <w:pStyle w:val="BodyText"/>
        <w:spacing w:before="0" w:after="0" w:line="240" w:lineRule="auto"/>
        <w:ind w:left="550"/>
        <w:jc w:val="thaiDistribute"/>
      </w:pPr>
    </w:p>
    <w:p w14:paraId="705CF85B" w14:textId="77777777" w:rsidR="00854E66" w:rsidRPr="00C576D2" w:rsidRDefault="00854E66" w:rsidP="006F4BEB">
      <w:pPr>
        <w:pStyle w:val="BodyText"/>
        <w:spacing w:before="0" w:after="0" w:line="240" w:lineRule="auto"/>
        <w:ind w:firstLine="550"/>
        <w:jc w:val="thaiDistribute"/>
        <w:rPr>
          <w:rFonts w:cs="Univers 45 Light"/>
          <w:i/>
          <w:iCs/>
          <w:color w:val="000000"/>
          <w:lang w:val="en-US"/>
        </w:rPr>
      </w:pPr>
      <w:r w:rsidRPr="00C576D2">
        <w:rPr>
          <w:rFonts w:cs="Univers 45 Light"/>
          <w:i/>
          <w:iCs/>
          <w:color w:val="000000"/>
          <w:lang w:val="en-US"/>
        </w:rPr>
        <w:t>Subsequent costs</w:t>
      </w:r>
    </w:p>
    <w:p w14:paraId="39B0AC33" w14:textId="77777777" w:rsidR="00854E66" w:rsidRPr="00C576D2" w:rsidRDefault="00854E66" w:rsidP="006F4BEB">
      <w:pPr>
        <w:pStyle w:val="BodyText"/>
        <w:spacing w:before="0" w:after="0" w:line="240" w:lineRule="auto"/>
        <w:ind w:left="550"/>
        <w:jc w:val="thaiDistribute"/>
      </w:pPr>
    </w:p>
    <w:p w14:paraId="49CB0528" w14:textId="52791A8E" w:rsidR="00854E66" w:rsidRPr="00C576D2" w:rsidRDefault="00854E66" w:rsidP="006F4BEB">
      <w:pPr>
        <w:pStyle w:val="BodyText"/>
        <w:spacing w:before="0" w:after="0" w:line="240" w:lineRule="auto"/>
        <w:ind w:left="550"/>
        <w:jc w:val="thaiDistribute"/>
        <w:rPr>
          <w:rFonts w:cs="Univers 45 Light"/>
          <w:color w:val="000000"/>
          <w:lang w:val="en-US"/>
        </w:rPr>
      </w:pPr>
      <w:r w:rsidRPr="00C576D2">
        <w:rPr>
          <w:rFonts w:cs="Univers 45 Light"/>
          <w:color w:val="000000"/>
          <w:lang w:val="en-US"/>
        </w:rPr>
        <w:t xml:space="preserve">The cost of replacing a part of an item of </w:t>
      </w:r>
      <w:r w:rsidR="008E646D" w:rsidRPr="00C576D2">
        <w:rPr>
          <w:rFonts w:cs="Univers 45 Light"/>
          <w:color w:val="000000"/>
          <w:lang w:val="en-US"/>
        </w:rPr>
        <w:t xml:space="preserve">building improvements </w:t>
      </w:r>
      <w:r w:rsidR="00292815" w:rsidRPr="00C576D2">
        <w:rPr>
          <w:rFonts w:cs="Univers 45 Light"/>
          <w:color w:val="000000"/>
          <w:lang w:val="en-US"/>
        </w:rPr>
        <w:t>and equipment is recognised in the carrying amount of the item if it is probable that the future economic benefits embodied within the part will flow to the</w:t>
      </w:r>
      <w:r w:rsidRPr="00C576D2">
        <w:rPr>
          <w:rFonts w:cs="Univers 45 Light"/>
          <w:color w:val="000000"/>
          <w:lang w:val="en-US"/>
        </w:rPr>
        <w:t xml:space="preserve"> Company, </w:t>
      </w:r>
      <w:r w:rsidR="00292815" w:rsidRPr="00C576D2">
        <w:rPr>
          <w:rFonts w:cs="Univers 45 Light"/>
          <w:color w:val="000000"/>
          <w:lang w:val="en-US"/>
        </w:rPr>
        <w:t>and its cost can be measured reliably</w:t>
      </w:r>
      <w:r w:rsidR="00292815" w:rsidRPr="00C576D2">
        <w:rPr>
          <w:color w:val="000000"/>
          <w:cs/>
          <w:lang w:val="en-US"/>
        </w:rPr>
        <w:t>.</w:t>
      </w:r>
      <w:r w:rsidR="00B3372E" w:rsidRPr="00C576D2">
        <w:rPr>
          <w:color w:val="000000"/>
          <w:cs/>
          <w:lang w:val="en-US"/>
        </w:rPr>
        <w:t xml:space="preserve"> </w:t>
      </w:r>
      <w:r w:rsidR="00292815" w:rsidRPr="00C576D2">
        <w:rPr>
          <w:rFonts w:cs="Univers 45 Light"/>
          <w:color w:val="000000"/>
          <w:lang w:val="en-US"/>
        </w:rPr>
        <w:t>The carrying amount of the replaced part is derecognised</w:t>
      </w:r>
      <w:r w:rsidR="00292815" w:rsidRPr="00C576D2">
        <w:rPr>
          <w:color w:val="000000"/>
          <w:cs/>
          <w:lang w:val="en-US"/>
        </w:rPr>
        <w:t xml:space="preserve">. </w:t>
      </w:r>
      <w:r w:rsidR="00292815" w:rsidRPr="00C576D2">
        <w:rPr>
          <w:rFonts w:cs="Univers 45 Light"/>
          <w:color w:val="000000"/>
          <w:lang w:val="en-US"/>
        </w:rPr>
        <w:t>The costs of the day</w:t>
      </w:r>
      <w:r w:rsidR="00292815" w:rsidRPr="00C576D2">
        <w:rPr>
          <w:color w:val="000000"/>
          <w:cs/>
          <w:lang w:val="en-US"/>
        </w:rPr>
        <w:t>-</w:t>
      </w:r>
      <w:r w:rsidR="00292815" w:rsidRPr="00C576D2">
        <w:rPr>
          <w:rFonts w:cs="Univers 45 Light"/>
          <w:color w:val="000000"/>
          <w:lang w:val="en-US"/>
        </w:rPr>
        <w:t>to</w:t>
      </w:r>
      <w:r w:rsidR="00292815" w:rsidRPr="00C576D2">
        <w:rPr>
          <w:color w:val="000000"/>
          <w:cs/>
          <w:lang w:val="en-US"/>
        </w:rPr>
        <w:t>-</w:t>
      </w:r>
      <w:r w:rsidR="00292815" w:rsidRPr="00C576D2">
        <w:rPr>
          <w:rFonts w:cs="Univers 45 Light"/>
          <w:color w:val="000000"/>
          <w:lang w:val="en-US"/>
        </w:rPr>
        <w:t xml:space="preserve">day servicing of </w:t>
      </w:r>
      <w:r w:rsidR="008E646D" w:rsidRPr="00C576D2">
        <w:rPr>
          <w:rFonts w:cs="Univers 45 Light"/>
          <w:color w:val="000000"/>
          <w:lang w:val="en-US"/>
        </w:rPr>
        <w:t xml:space="preserve">building improvements </w:t>
      </w:r>
      <w:r w:rsidRPr="00C576D2">
        <w:rPr>
          <w:rFonts w:cs="Univers 45 Light"/>
          <w:color w:val="000000"/>
          <w:lang w:val="en-US"/>
        </w:rPr>
        <w:t>and equipment are recognised in profit or loss as incurred</w:t>
      </w:r>
      <w:r w:rsidRPr="00C576D2">
        <w:rPr>
          <w:color w:val="000000"/>
          <w:cs/>
          <w:lang w:val="en-US"/>
        </w:rPr>
        <w:t>.</w:t>
      </w:r>
    </w:p>
    <w:p w14:paraId="0C91A733" w14:textId="77777777" w:rsidR="00854E66" w:rsidRPr="00C576D2" w:rsidRDefault="00854E66" w:rsidP="006F4BEB">
      <w:pPr>
        <w:pStyle w:val="BodyText"/>
        <w:spacing w:before="0" w:after="0" w:line="240" w:lineRule="auto"/>
        <w:ind w:left="550"/>
        <w:jc w:val="both"/>
      </w:pPr>
    </w:p>
    <w:p w14:paraId="4AC816EF" w14:textId="19EB2173" w:rsidR="00854E66" w:rsidRPr="00C576D2" w:rsidRDefault="00854E66" w:rsidP="006F4BEB">
      <w:pPr>
        <w:pStyle w:val="AccPolicysubhead"/>
        <w:spacing w:line="240" w:lineRule="auto"/>
      </w:pPr>
      <w:r w:rsidRPr="00C576D2">
        <w:t>Depreciation</w:t>
      </w:r>
    </w:p>
    <w:p w14:paraId="7924ACA2" w14:textId="77777777" w:rsidR="00854E66" w:rsidRPr="00C576D2" w:rsidRDefault="00854E66" w:rsidP="006F4BEB">
      <w:pPr>
        <w:pStyle w:val="BodyText"/>
        <w:spacing w:before="0" w:after="0" w:line="240" w:lineRule="auto"/>
        <w:ind w:left="550"/>
        <w:jc w:val="both"/>
      </w:pPr>
    </w:p>
    <w:p w14:paraId="0EFFAC94" w14:textId="7A5FB73B" w:rsidR="00854E66" w:rsidRPr="00C576D2" w:rsidRDefault="00666108" w:rsidP="006F4BEB">
      <w:pPr>
        <w:pStyle w:val="BodyText"/>
        <w:spacing w:before="0" w:after="0" w:line="240" w:lineRule="auto"/>
        <w:ind w:left="550"/>
        <w:jc w:val="both"/>
      </w:pPr>
      <w:r w:rsidRPr="00C576D2">
        <w:rPr>
          <w:rFonts w:cs="Univers 45 Light"/>
          <w:color w:val="000000"/>
          <w:lang w:val="en-US"/>
        </w:rPr>
        <w:t>Depreciation is calculated based on the depreciable amount, which is the cost of an asset, or other amount substituted for cost, less its residual value</w:t>
      </w:r>
      <w:r w:rsidR="00854E66" w:rsidRPr="00C576D2">
        <w:rPr>
          <w:color w:val="000000"/>
          <w:cs/>
          <w:lang w:val="en-US"/>
        </w:rPr>
        <w:t>.</w:t>
      </w:r>
    </w:p>
    <w:p w14:paraId="018C68A2" w14:textId="77777777" w:rsidR="00854E66" w:rsidRPr="00C576D2" w:rsidRDefault="00854E66" w:rsidP="006F4BEB">
      <w:pPr>
        <w:pStyle w:val="BodyText"/>
        <w:spacing w:before="0" w:after="0" w:line="240" w:lineRule="auto"/>
        <w:ind w:left="550"/>
        <w:jc w:val="both"/>
      </w:pPr>
    </w:p>
    <w:p w14:paraId="0296D18B" w14:textId="7593BB61" w:rsidR="00854E66" w:rsidRPr="00C576D2" w:rsidRDefault="00666108" w:rsidP="006F4BEB">
      <w:pPr>
        <w:pStyle w:val="BodyText"/>
        <w:spacing w:before="0" w:after="0" w:line="240" w:lineRule="auto"/>
        <w:ind w:left="550"/>
        <w:jc w:val="both"/>
      </w:pPr>
      <w:r w:rsidRPr="00C576D2">
        <w:t>Depreciation is charged to profit or loss on a straight</w:t>
      </w:r>
      <w:r w:rsidRPr="00C576D2">
        <w:rPr>
          <w:cs/>
        </w:rPr>
        <w:t>-</w:t>
      </w:r>
      <w:r w:rsidRPr="00C576D2">
        <w:t xml:space="preserve">line basis over the estimated useful lives of each component of an item of </w:t>
      </w:r>
      <w:r w:rsidR="008E646D" w:rsidRPr="00C576D2">
        <w:t xml:space="preserve">building improvements </w:t>
      </w:r>
      <w:r w:rsidR="00854E66" w:rsidRPr="00C576D2">
        <w:t>and equipment</w:t>
      </w:r>
      <w:r w:rsidR="00854E66" w:rsidRPr="00C576D2">
        <w:rPr>
          <w:cs/>
        </w:rPr>
        <w:t xml:space="preserve">. </w:t>
      </w:r>
      <w:r w:rsidR="00854E66" w:rsidRPr="00C576D2">
        <w:t>The estimated useful lives are as follows</w:t>
      </w:r>
      <w:r w:rsidR="00854E66" w:rsidRPr="00C576D2">
        <w:rPr>
          <w:cs/>
        </w:rPr>
        <w:t xml:space="preserve">: </w:t>
      </w:r>
    </w:p>
    <w:p w14:paraId="6EF167EF" w14:textId="77777777" w:rsidR="00854E66" w:rsidRPr="00C576D2" w:rsidRDefault="00854E66" w:rsidP="006F4BEB">
      <w:pPr>
        <w:pStyle w:val="BodyText"/>
        <w:spacing w:before="0" w:after="0" w:line="240" w:lineRule="auto"/>
        <w:ind w:left="550"/>
        <w:jc w:val="both"/>
      </w:pPr>
    </w:p>
    <w:tbl>
      <w:tblPr>
        <w:tblW w:w="8030" w:type="dxa"/>
        <w:tblInd w:w="548" w:type="dxa"/>
        <w:tblLook w:val="0000" w:firstRow="0" w:lastRow="0" w:firstColumn="0" w:lastColumn="0" w:noHBand="0" w:noVBand="0"/>
      </w:tblPr>
      <w:tblGrid>
        <w:gridCol w:w="5628"/>
        <w:gridCol w:w="1171"/>
        <w:gridCol w:w="1231"/>
      </w:tblGrid>
      <w:tr w:rsidR="00854E66" w:rsidRPr="00C576D2" w14:paraId="6D0D544D" w14:textId="77777777" w:rsidTr="00463CC6">
        <w:tc>
          <w:tcPr>
            <w:tcW w:w="5628" w:type="dxa"/>
            <w:vAlign w:val="bottom"/>
          </w:tcPr>
          <w:p w14:paraId="3E2D2822" w14:textId="77777777" w:rsidR="00854E66" w:rsidRPr="00C576D2" w:rsidRDefault="00854E66" w:rsidP="006F4BEB">
            <w:pPr>
              <w:spacing w:line="240" w:lineRule="auto"/>
              <w:ind w:right="-86" w:hanging="116"/>
            </w:pPr>
            <w:r w:rsidRPr="00C576D2">
              <w:t>Building improvements</w:t>
            </w:r>
          </w:p>
        </w:tc>
        <w:tc>
          <w:tcPr>
            <w:tcW w:w="1171" w:type="dxa"/>
          </w:tcPr>
          <w:p w14:paraId="656965A9" w14:textId="77777777" w:rsidR="00854E66" w:rsidRPr="00C576D2" w:rsidRDefault="00854E66" w:rsidP="006F4BEB">
            <w:pPr>
              <w:spacing w:line="240" w:lineRule="auto"/>
              <w:ind w:left="550"/>
              <w:jc w:val="right"/>
            </w:pPr>
            <w:r w:rsidRPr="00C576D2">
              <w:t>20</w:t>
            </w:r>
          </w:p>
        </w:tc>
        <w:tc>
          <w:tcPr>
            <w:tcW w:w="1231" w:type="dxa"/>
            <w:vAlign w:val="bottom"/>
          </w:tcPr>
          <w:p w14:paraId="176DDEE9" w14:textId="77777777" w:rsidR="00854E66" w:rsidRPr="00C576D2" w:rsidRDefault="00854E66" w:rsidP="006F4BEB">
            <w:pPr>
              <w:spacing w:line="240" w:lineRule="auto"/>
              <w:ind w:right="-86"/>
            </w:pPr>
            <w:r w:rsidRPr="00C576D2">
              <w:t>years</w:t>
            </w:r>
          </w:p>
        </w:tc>
      </w:tr>
      <w:tr w:rsidR="00854E66" w:rsidRPr="00C576D2" w14:paraId="6E33F07D" w14:textId="77777777" w:rsidTr="00463CC6">
        <w:tc>
          <w:tcPr>
            <w:tcW w:w="5628" w:type="dxa"/>
            <w:vAlign w:val="bottom"/>
          </w:tcPr>
          <w:p w14:paraId="33680F00" w14:textId="77777777" w:rsidR="00854E66" w:rsidRPr="00C576D2" w:rsidRDefault="00854E66" w:rsidP="006F4BEB">
            <w:pPr>
              <w:spacing w:line="240" w:lineRule="auto"/>
              <w:ind w:right="-86" w:hanging="116"/>
            </w:pPr>
            <w:r w:rsidRPr="00C576D2">
              <w:t>Furniture, fixtures and office equipment</w:t>
            </w:r>
          </w:p>
        </w:tc>
        <w:tc>
          <w:tcPr>
            <w:tcW w:w="1171" w:type="dxa"/>
          </w:tcPr>
          <w:p w14:paraId="3A1444BF" w14:textId="77777777" w:rsidR="00854E66" w:rsidRPr="00C576D2" w:rsidRDefault="00854E66" w:rsidP="006F4BEB">
            <w:pPr>
              <w:spacing w:line="240" w:lineRule="auto"/>
              <w:ind w:left="550"/>
              <w:jc w:val="right"/>
            </w:pPr>
            <w:r w:rsidRPr="00C576D2">
              <w:t>5</w:t>
            </w:r>
          </w:p>
        </w:tc>
        <w:tc>
          <w:tcPr>
            <w:tcW w:w="1231" w:type="dxa"/>
          </w:tcPr>
          <w:p w14:paraId="369E33BF" w14:textId="77777777" w:rsidR="00854E66" w:rsidRPr="00C576D2" w:rsidRDefault="00854E66" w:rsidP="006F4BEB">
            <w:pPr>
              <w:spacing w:line="240" w:lineRule="auto"/>
              <w:ind w:right="-86"/>
            </w:pPr>
            <w:r w:rsidRPr="00C576D2">
              <w:t>years</w:t>
            </w:r>
          </w:p>
        </w:tc>
      </w:tr>
      <w:tr w:rsidR="00854E66" w:rsidRPr="00C576D2" w14:paraId="292F2890" w14:textId="77777777" w:rsidTr="00463CC6">
        <w:tc>
          <w:tcPr>
            <w:tcW w:w="5628" w:type="dxa"/>
            <w:vAlign w:val="bottom"/>
          </w:tcPr>
          <w:p w14:paraId="599DDDE6" w14:textId="77777777" w:rsidR="00854E66" w:rsidRPr="00C576D2" w:rsidRDefault="00854E66" w:rsidP="006F4BEB">
            <w:pPr>
              <w:spacing w:line="240" w:lineRule="auto"/>
              <w:ind w:right="-86" w:hanging="116"/>
            </w:pPr>
            <w:r w:rsidRPr="00C576D2">
              <w:t>Operating equipment</w:t>
            </w:r>
          </w:p>
        </w:tc>
        <w:tc>
          <w:tcPr>
            <w:tcW w:w="1171" w:type="dxa"/>
          </w:tcPr>
          <w:p w14:paraId="1856AF60" w14:textId="77777777" w:rsidR="00854E66" w:rsidRPr="00C576D2" w:rsidRDefault="00854E66" w:rsidP="006F4BEB">
            <w:pPr>
              <w:spacing w:line="240" w:lineRule="auto"/>
              <w:ind w:left="550"/>
              <w:jc w:val="right"/>
            </w:pPr>
            <w:r w:rsidRPr="00C576D2">
              <w:t>5</w:t>
            </w:r>
          </w:p>
        </w:tc>
        <w:tc>
          <w:tcPr>
            <w:tcW w:w="1231" w:type="dxa"/>
          </w:tcPr>
          <w:p w14:paraId="5092C227" w14:textId="77777777" w:rsidR="00854E66" w:rsidRPr="00C576D2" w:rsidRDefault="00854E66" w:rsidP="006F4BEB">
            <w:pPr>
              <w:spacing w:line="240" w:lineRule="auto"/>
              <w:ind w:right="-86"/>
            </w:pPr>
            <w:r w:rsidRPr="00C576D2">
              <w:t>years</w:t>
            </w:r>
          </w:p>
        </w:tc>
      </w:tr>
      <w:tr w:rsidR="00854E66" w:rsidRPr="00C576D2" w14:paraId="3AE5575C" w14:textId="77777777" w:rsidTr="00463CC6">
        <w:tc>
          <w:tcPr>
            <w:tcW w:w="5628" w:type="dxa"/>
            <w:vAlign w:val="bottom"/>
          </w:tcPr>
          <w:p w14:paraId="1133E05A" w14:textId="77777777" w:rsidR="00854E66" w:rsidRPr="00C576D2" w:rsidRDefault="00854E66" w:rsidP="006F4BEB">
            <w:pPr>
              <w:spacing w:line="240" w:lineRule="auto"/>
              <w:ind w:right="-86" w:hanging="116"/>
            </w:pPr>
            <w:r w:rsidRPr="00C576D2">
              <w:t>Vehicles</w:t>
            </w:r>
          </w:p>
        </w:tc>
        <w:tc>
          <w:tcPr>
            <w:tcW w:w="1171" w:type="dxa"/>
          </w:tcPr>
          <w:p w14:paraId="0E328D7A" w14:textId="77777777" w:rsidR="00854E66" w:rsidRPr="00C576D2" w:rsidRDefault="00854E66" w:rsidP="006F4BEB">
            <w:pPr>
              <w:spacing w:line="240" w:lineRule="auto"/>
              <w:ind w:left="550"/>
              <w:jc w:val="right"/>
            </w:pPr>
            <w:r w:rsidRPr="00C576D2">
              <w:t>5</w:t>
            </w:r>
          </w:p>
        </w:tc>
        <w:tc>
          <w:tcPr>
            <w:tcW w:w="1231" w:type="dxa"/>
          </w:tcPr>
          <w:p w14:paraId="446A3E50" w14:textId="77777777" w:rsidR="00854E66" w:rsidRPr="00C576D2" w:rsidRDefault="00854E66" w:rsidP="006F4BEB">
            <w:pPr>
              <w:spacing w:line="240" w:lineRule="auto"/>
              <w:ind w:right="-86"/>
            </w:pPr>
            <w:r w:rsidRPr="00C576D2">
              <w:t>years</w:t>
            </w:r>
          </w:p>
        </w:tc>
      </w:tr>
      <w:tr w:rsidR="008C46FF" w:rsidRPr="00C576D2" w14:paraId="4BD7D6FB" w14:textId="77777777" w:rsidTr="00463CC6">
        <w:tc>
          <w:tcPr>
            <w:tcW w:w="5628" w:type="dxa"/>
            <w:vAlign w:val="bottom"/>
          </w:tcPr>
          <w:p w14:paraId="0B55252A" w14:textId="77777777" w:rsidR="008C46FF" w:rsidRPr="00C576D2" w:rsidRDefault="008C46FF" w:rsidP="006F4BEB">
            <w:pPr>
              <w:spacing w:line="240" w:lineRule="auto"/>
              <w:ind w:right="-86" w:hanging="116"/>
            </w:pPr>
            <w:r w:rsidRPr="00C576D2">
              <w:t>IT equipment and system</w:t>
            </w:r>
          </w:p>
        </w:tc>
        <w:tc>
          <w:tcPr>
            <w:tcW w:w="1171" w:type="dxa"/>
          </w:tcPr>
          <w:p w14:paraId="5C7F6D56" w14:textId="77777777" w:rsidR="008C46FF" w:rsidRPr="00C576D2" w:rsidRDefault="008C46FF" w:rsidP="006F4BEB">
            <w:pPr>
              <w:spacing w:line="240" w:lineRule="auto"/>
              <w:ind w:left="550"/>
              <w:jc w:val="right"/>
            </w:pPr>
            <w:r w:rsidRPr="00C576D2">
              <w:t>4</w:t>
            </w:r>
          </w:p>
        </w:tc>
        <w:tc>
          <w:tcPr>
            <w:tcW w:w="1231" w:type="dxa"/>
          </w:tcPr>
          <w:p w14:paraId="1F92551C" w14:textId="77777777" w:rsidR="008C46FF" w:rsidRPr="00C576D2" w:rsidRDefault="008C46FF" w:rsidP="006F4BEB">
            <w:pPr>
              <w:spacing w:line="240" w:lineRule="auto"/>
              <w:ind w:right="-86"/>
            </w:pPr>
            <w:r w:rsidRPr="00C576D2">
              <w:t>years</w:t>
            </w:r>
          </w:p>
        </w:tc>
      </w:tr>
    </w:tbl>
    <w:p w14:paraId="4493D27D" w14:textId="77777777" w:rsidR="00167991" w:rsidRPr="00C576D2" w:rsidRDefault="00C26F8B" w:rsidP="006F4BEB">
      <w:pPr>
        <w:pStyle w:val="BodyText"/>
        <w:spacing w:before="0" w:after="0" w:line="240" w:lineRule="auto"/>
        <w:jc w:val="both"/>
      </w:pPr>
      <w:r w:rsidRPr="00C576D2">
        <w:rPr>
          <w:rFonts w:hint="cs"/>
          <w:cs/>
        </w:rPr>
        <w:t xml:space="preserve">              </w:t>
      </w:r>
    </w:p>
    <w:p w14:paraId="1BB65FAF" w14:textId="6F2E537E" w:rsidR="00211796" w:rsidRPr="00C576D2" w:rsidRDefault="00854E66" w:rsidP="006F4BEB">
      <w:pPr>
        <w:pStyle w:val="BodyText"/>
        <w:spacing w:before="0" w:after="0" w:line="240" w:lineRule="auto"/>
        <w:ind w:firstLine="547"/>
        <w:jc w:val="both"/>
      </w:pPr>
      <w:r w:rsidRPr="00C576D2">
        <w:t xml:space="preserve">No depreciation is provided on assets under </w:t>
      </w:r>
      <w:r w:rsidR="00DD4A4E" w:rsidRPr="00C576D2">
        <w:t>construction</w:t>
      </w:r>
      <w:r w:rsidR="00E219C2" w:rsidRPr="00C576D2">
        <w:rPr>
          <w:cs/>
        </w:rPr>
        <w:t>.</w:t>
      </w:r>
    </w:p>
    <w:p w14:paraId="1EE7A711" w14:textId="77777777" w:rsidR="004C6A7D" w:rsidRPr="00C576D2" w:rsidRDefault="004C6A7D" w:rsidP="006F4BEB">
      <w:pPr>
        <w:pStyle w:val="BodyText"/>
        <w:spacing w:before="0" w:after="0" w:line="240" w:lineRule="auto"/>
        <w:ind w:left="540" w:firstLine="7"/>
        <w:jc w:val="both"/>
      </w:pPr>
    </w:p>
    <w:p w14:paraId="3921ACAA" w14:textId="40191FD9" w:rsidR="00E219C2" w:rsidRPr="00C576D2" w:rsidRDefault="00557D97" w:rsidP="006F4BEB">
      <w:pPr>
        <w:pStyle w:val="BodyText"/>
        <w:spacing w:before="0" w:after="0" w:line="240" w:lineRule="auto"/>
        <w:ind w:left="540" w:firstLine="7"/>
        <w:jc w:val="both"/>
      </w:pPr>
      <w:r w:rsidRPr="00C576D2">
        <w:t>Depreciation methods, useful lives and residual value are reviewed at each financial year</w:t>
      </w:r>
      <w:r w:rsidRPr="00C576D2">
        <w:rPr>
          <w:cs/>
        </w:rPr>
        <w:t>-</w:t>
      </w:r>
      <w:r w:rsidRPr="00C576D2">
        <w:t>end and adjust</w:t>
      </w:r>
      <w:r w:rsidR="00696279" w:rsidRPr="00C576D2">
        <w:t>ed if</w:t>
      </w:r>
      <w:r w:rsidRPr="00C576D2">
        <w:t xml:space="preserve"> appropriate</w:t>
      </w:r>
      <w:r w:rsidRPr="00C576D2">
        <w:rPr>
          <w:cs/>
        </w:rPr>
        <w:t>.</w:t>
      </w:r>
    </w:p>
    <w:p w14:paraId="5F148AC6" w14:textId="234DCD28" w:rsidR="003A4F53" w:rsidRPr="00C576D2" w:rsidRDefault="003A4F53" w:rsidP="006F4BEB">
      <w:pPr>
        <w:spacing w:line="240" w:lineRule="auto"/>
        <w:rPr>
          <w:b/>
          <w:bCs/>
          <w:i/>
          <w:iCs/>
        </w:rPr>
      </w:pPr>
    </w:p>
    <w:p w14:paraId="6A15644C" w14:textId="5DE8AB7C" w:rsidR="00E371BB" w:rsidRPr="00C576D2" w:rsidRDefault="00E371BB" w:rsidP="006F4BEB">
      <w:pPr>
        <w:pStyle w:val="BodyText"/>
        <w:numPr>
          <w:ilvl w:val="1"/>
          <w:numId w:val="25"/>
        </w:numPr>
        <w:spacing w:before="0" w:after="0" w:line="240" w:lineRule="auto"/>
        <w:ind w:left="540" w:hanging="540"/>
        <w:jc w:val="both"/>
        <w:rPr>
          <w:b/>
          <w:bCs/>
          <w:i/>
          <w:iCs/>
        </w:rPr>
      </w:pPr>
      <w:r w:rsidRPr="00C576D2">
        <w:rPr>
          <w:b/>
          <w:bCs/>
          <w:i/>
          <w:iCs/>
        </w:rPr>
        <w:t>Intangible asset</w:t>
      </w:r>
      <w:r w:rsidR="00DC61D2" w:rsidRPr="00C576D2">
        <w:rPr>
          <w:b/>
          <w:bCs/>
          <w:i/>
          <w:iCs/>
        </w:rPr>
        <w:t>s</w:t>
      </w:r>
    </w:p>
    <w:p w14:paraId="51B5B56A" w14:textId="77777777" w:rsidR="00E371BB" w:rsidRPr="00C576D2" w:rsidRDefault="00E371BB" w:rsidP="006F4BEB">
      <w:pPr>
        <w:pStyle w:val="BodyText"/>
        <w:spacing w:before="0" w:after="0" w:line="240" w:lineRule="auto"/>
        <w:ind w:left="540" w:firstLine="7"/>
        <w:jc w:val="both"/>
      </w:pPr>
    </w:p>
    <w:p w14:paraId="42FD7C5F" w14:textId="07048DB4" w:rsidR="00E371BB" w:rsidRPr="00C576D2" w:rsidRDefault="00E371BB" w:rsidP="006F4BEB">
      <w:pPr>
        <w:pStyle w:val="BodyText"/>
        <w:spacing w:before="0" w:after="0" w:line="240" w:lineRule="auto"/>
        <w:ind w:left="540" w:firstLine="7"/>
        <w:jc w:val="both"/>
      </w:pPr>
      <w:r w:rsidRPr="00C576D2">
        <w:t>Intangible asset</w:t>
      </w:r>
      <w:r w:rsidR="007F2B9C" w:rsidRPr="00C576D2">
        <w:t>s</w:t>
      </w:r>
      <w:r w:rsidRPr="00C576D2">
        <w:t xml:space="preserve"> that </w:t>
      </w:r>
      <w:r w:rsidR="00A26688" w:rsidRPr="00C576D2">
        <w:t>are</w:t>
      </w:r>
      <w:r w:rsidRPr="00C576D2">
        <w:t xml:space="preserve"> acquired by the </w:t>
      </w:r>
      <w:r w:rsidR="00417611" w:rsidRPr="00C576D2">
        <w:t>Company</w:t>
      </w:r>
      <w:r w:rsidRPr="00C576D2">
        <w:t xml:space="preserve"> and has finite useful life is measured at cost less accumulated amortisation and impairment losses</w:t>
      </w:r>
      <w:r w:rsidRPr="00C576D2">
        <w:rPr>
          <w:cs/>
        </w:rPr>
        <w:t xml:space="preserve">. </w:t>
      </w:r>
    </w:p>
    <w:p w14:paraId="119932B0" w14:textId="77777777" w:rsidR="00E371BB" w:rsidRPr="00C576D2" w:rsidRDefault="00E371BB" w:rsidP="006F4BEB">
      <w:pPr>
        <w:pStyle w:val="BodyText"/>
        <w:spacing w:before="0" w:after="0" w:line="240" w:lineRule="auto"/>
        <w:ind w:left="540" w:firstLine="7"/>
        <w:jc w:val="both"/>
      </w:pPr>
    </w:p>
    <w:p w14:paraId="3D3A4C2D" w14:textId="77777777" w:rsidR="00E371BB" w:rsidRPr="00C576D2" w:rsidRDefault="00E371BB" w:rsidP="006F4BEB">
      <w:pPr>
        <w:spacing w:line="240" w:lineRule="auto"/>
        <w:ind w:left="540"/>
        <w:jc w:val="both"/>
        <w:rPr>
          <w:i/>
          <w:iCs/>
          <w:color w:val="000000"/>
        </w:rPr>
      </w:pPr>
      <w:r w:rsidRPr="00C576D2">
        <w:rPr>
          <w:i/>
          <w:iCs/>
          <w:color w:val="000000"/>
        </w:rPr>
        <w:t xml:space="preserve">Subsequent expenditure </w:t>
      </w:r>
    </w:p>
    <w:p w14:paraId="008923B5" w14:textId="77777777" w:rsidR="00E371BB" w:rsidRPr="00C576D2" w:rsidRDefault="00E371BB" w:rsidP="006F4BEB">
      <w:pPr>
        <w:spacing w:line="240" w:lineRule="auto"/>
        <w:ind w:left="540"/>
        <w:jc w:val="both"/>
        <w:rPr>
          <w:i/>
          <w:iCs/>
          <w:color w:val="000000"/>
        </w:rPr>
      </w:pPr>
    </w:p>
    <w:p w14:paraId="282B8390" w14:textId="6148BFC1" w:rsidR="00E371BB" w:rsidRPr="00C576D2" w:rsidRDefault="00E371BB" w:rsidP="006F4BEB">
      <w:pPr>
        <w:pStyle w:val="BodyText"/>
        <w:spacing w:before="0" w:after="0" w:line="240" w:lineRule="auto"/>
        <w:ind w:left="540" w:firstLine="7"/>
        <w:jc w:val="both"/>
      </w:pPr>
      <w:r w:rsidRPr="00C576D2">
        <w:t>Subsequent expenditure is capitalised only when it increases the future economic benefits embodied in the specific asset to which it relates</w:t>
      </w:r>
      <w:r w:rsidRPr="00C576D2">
        <w:rPr>
          <w:cs/>
        </w:rPr>
        <w:t>.</w:t>
      </w:r>
      <w:r w:rsidR="006C20BF">
        <w:rPr>
          <w:cs/>
        </w:rPr>
        <w:t xml:space="preserve"> </w:t>
      </w:r>
      <w:r w:rsidR="006C20BF" w:rsidRPr="004D57D6">
        <w:rPr>
          <w:rFonts w:cs="Univers 45 Light"/>
          <w:color w:val="000000"/>
          <w:sz w:val="20"/>
          <w:lang w:val="en-US"/>
        </w:rPr>
        <w:t>All other expenditure</w:t>
      </w:r>
      <w:r w:rsidR="00936BFF">
        <w:rPr>
          <w:color w:val="000000"/>
          <w:sz w:val="20"/>
          <w:szCs w:val="20"/>
          <w:cs/>
          <w:lang w:val="en-US"/>
        </w:rPr>
        <w:t xml:space="preserve"> </w:t>
      </w:r>
      <w:r w:rsidR="006C20BF" w:rsidRPr="004D57D6">
        <w:rPr>
          <w:rFonts w:cs="Univers 45 Light"/>
          <w:color w:val="000000"/>
          <w:sz w:val="20"/>
          <w:lang w:val="en-US"/>
        </w:rPr>
        <w:t>is recognised in profit or loss as incurred</w:t>
      </w:r>
      <w:r w:rsidR="006C20BF" w:rsidRPr="004D57D6">
        <w:rPr>
          <w:color w:val="000000"/>
          <w:sz w:val="20"/>
          <w:szCs w:val="20"/>
          <w:cs/>
          <w:lang w:val="en-US"/>
        </w:rPr>
        <w:t>.</w:t>
      </w:r>
    </w:p>
    <w:p w14:paraId="2862F69E" w14:textId="77777777" w:rsidR="00E371BB" w:rsidRPr="00C576D2" w:rsidRDefault="00E371BB" w:rsidP="006F4BEB">
      <w:pPr>
        <w:pStyle w:val="BodyText"/>
        <w:spacing w:before="0" w:after="0" w:line="240" w:lineRule="auto"/>
        <w:ind w:left="540" w:firstLine="7"/>
        <w:jc w:val="both"/>
      </w:pPr>
    </w:p>
    <w:p w14:paraId="779BDF6D" w14:textId="77777777" w:rsidR="00E371BB" w:rsidRPr="00C576D2" w:rsidRDefault="00E371BB" w:rsidP="006F4BEB">
      <w:pPr>
        <w:spacing w:line="240" w:lineRule="auto"/>
        <w:ind w:left="540"/>
        <w:rPr>
          <w:i/>
          <w:iCs/>
          <w:color w:val="000000"/>
        </w:rPr>
      </w:pPr>
      <w:r w:rsidRPr="00C576D2">
        <w:rPr>
          <w:i/>
          <w:iCs/>
          <w:color w:val="000000"/>
        </w:rPr>
        <w:t xml:space="preserve">Amortisation  </w:t>
      </w:r>
    </w:p>
    <w:p w14:paraId="31D760DB" w14:textId="77777777" w:rsidR="00E371BB" w:rsidRPr="00C576D2" w:rsidRDefault="00E371BB" w:rsidP="006F4BEB">
      <w:pPr>
        <w:pStyle w:val="BodyText"/>
        <w:spacing w:before="0" w:after="0" w:line="240" w:lineRule="auto"/>
        <w:ind w:left="540" w:firstLine="7"/>
        <w:jc w:val="both"/>
      </w:pPr>
    </w:p>
    <w:p w14:paraId="2EAB845B" w14:textId="77777777" w:rsidR="00E371BB" w:rsidRPr="00C576D2" w:rsidRDefault="00E371BB" w:rsidP="006F4BEB">
      <w:pPr>
        <w:pStyle w:val="BodyText"/>
        <w:spacing w:before="0" w:after="0" w:line="240" w:lineRule="auto"/>
        <w:ind w:left="540" w:firstLine="7"/>
        <w:jc w:val="both"/>
      </w:pPr>
      <w:r w:rsidRPr="00C576D2">
        <w:t>Amortisation is based on the cost of the asset, or other amount substituted for cost, less its residual value</w:t>
      </w:r>
      <w:r w:rsidRPr="00C576D2">
        <w:rPr>
          <w:cs/>
        </w:rPr>
        <w:t xml:space="preserve">. </w:t>
      </w:r>
    </w:p>
    <w:p w14:paraId="050165E3" w14:textId="77777777" w:rsidR="00E371BB" w:rsidRPr="00C576D2" w:rsidRDefault="00E371BB" w:rsidP="006F4BEB">
      <w:pPr>
        <w:pStyle w:val="BodyText"/>
        <w:spacing w:before="0" w:after="0" w:line="240" w:lineRule="auto"/>
        <w:ind w:left="540" w:firstLine="7"/>
        <w:jc w:val="both"/>
      </w:pPr>
    </w:p>
    <w:p w14:paraId="21AE6C3D" w14:textId="221970DB" w:rsidR="00E371BB" w:rsidRPr="00C576D2" w:rsidRDefault="00E371BB" w:rsidP="006F4BEB">
      <w:pPr>
        <w:spacing w:line="240" w:lineRule="auto"/>
        <w:ind w:left="540"/>
        <w:jc w:val="both"/>
        <w:rPr>
          <w:color w:val="000000"/>
        </w:rPr>
      </w:pPr>
      <w:r w:rsidRPr="00C576D2">
        <w:rPr>
          <w:color w:val="000000"/>
        </w:rPr>
        <w:t>Amortisation is recognised in profit or loss on a straight</w:t>
      </w:r>
      <w:r w:rsidRPr="00C576D2">
        <w:rPr>
          <w:color w:val="000000"/>
          <w:cs/>
        </w:rPr>
        <w:t>-</w:t>
      </w:r>
      <w:r w:rsidRPr="00C576D2">
        <w:rPr>
          <w:color w:val="000000"/>
        </w:rPr>
        <w:t>line basis over the estimated useful life of intangible asset from the date that it is available for use, since this most closely reflects the expected pattern of consumption of the future economic benefits embodied in the asset</w:t>
      </w:r>
      <w:r w:rsidRPr="00C576D2">
        <w:rPr>
          <w:color w:val="000000"/>
          <w:cs/>
        </w:rPr>
        <w:t xml:space="preserve">. </w:t>
      </w:r>
      <w:r w:rsidRPr="00C576D2">
        <w:rPr>
          <w:color w:val="000000"/>
        </w:rPr>
        <w:t xml:space="preserve">The </w:t>
      </w:r>
      <w:r w:rsidR="00B05498" w:rsidRPr="00C576D2">
        <w:rPr>
          <w:color w:val="000000"/>
        </w:rPr>
        <w:t xml:space="preserve">current and comparative </w:t>
      </w:r>
      <w:r w:rsidRPr="00C576D2">
        <w:rPr>
          <w:color w:val="000000"/>
        </w:rPr>
        <w:t xml:space="preserve">estimated useful life for </w:t>
      </w:r>
      <w:r w:rsidR="00CD2FF0" w:rsidRPr="00C576D2">
        <w:rPr>
          <w:color w:val="000000"/>
        </w:rPr>
        <w:t xml:space="preserve">software licenses is 4 </w:t>
      </w:r>
      <w:r w:rsidR="00A40529" w:rsidRPr="00C576D2">
        <w:rPr>
          <w:color w:val="000000"/>
          <w:cs/>
        </w:rPr>
        <w:t>-</w:t>
      </w:r>
      <w:r w:rsidR="00CD2FF0" w:rsidRPr="00C576D2">
        <w:rPr>
          <w:color w:val="000000"/>
        </w:rPr>
        <w:t xml:space="preserve"> 5 years</w:t>
      </w:r>
      <w:r w:rsidR="00CD2FF0" w:rsidRPr="00C576D2">
        <w:rPr>
          <w:color w:val="000000"/>
          <w:cs/>
        </w:rPr>
        <w:t>.</w:t>
      </w:r>
      <w:r w:rsidRPr="00C576D2">
        <w:rPr>
          <w:color w:val="000000"/>
          <w:cs/>
        </w:rPr>
        <w:t xml:space="preserve"> </w:t>
      </w:r>
    </w:p>
    <w:p w14:paraId="4E652AEE" w14:textId="77777777" w:rsidR="00CD2FF0" w:rsidRPr="00C576D2" w:rsidRDefault="00CD2FF0" w:rsidP="006F4BEB">
      <w:pPr>
        <w:pStyle w:val="BodyText"/>
        <w:spacing w:before="0" w:after="0" w:line="240" w:lineRule="auto"/>
        <w:jc w:val="both"/>
      </w:pPr>
    </w:p>
    <w:p w14:paraId="70876FE7" w14:textId="324536DB" w:rsidR="00BB67B8" w:rsidRPr="00C576D2" w:rsidRDefault="00BB67B8" w:rsidP="006F4BEB">
      <w:pPr>
        <w:spacing w:line="240" w:lineRule="auto"/>
        <w:ind w:left="540"/>
        <w:jc w:val="both"/>
        <w:rPr>
          <w:color w:val="000000"/>
        </w:rPr>
      </w:pPr>
      <w:r w:rsidRPr="00C576D2">
        <w:rPr>
          <w:color w:val="000000"/>
        </w:rPr>
        <w:t xml:space="preserve">No </w:t>
      </w:r>
      <w:r w:rsidR="00A83275" w:rsidRPr="00C576D2">
        <w:rPr>
          <w:color w:val="000000"/>
        </w:rPr>
        <w:t>amortisation</w:t>
      </w:r>
      <w:r w:rsidRPr="00C576D2">
        <w:rPr>
          <w:color w:val="000000"/>
        </w:rPr>
        <w:t xml:space="preserve"> is provided on </w:t>
      </w:r>
      <w:r w:rsidRPr="00C576D2">
        <w:t xml:space="preserve">software </w:t>
      </w:r>
      <w:r w:rsidR="0000532D" w:rsidRPr="00C576D2">
        <w:t xml:space="preserve">licenses </w:t>
      </w:r>
      <w:r w:rsidRPr="00C576D2">
        <w:rPr>
          <w:color w:val="000000"/>
        </w:rPr>
        <w:t>under installation</w:t>
      </w:r>
      <w:r w:rsidRPr="00C576D2">
        <w:rPr>
          <w:color w:val="000000"/>
          <w:cs/>
        </w:rPr>
        <w:t>.</w:t>
      </w:r>
    </w:p>
    <w:p w14:paraId="4A82A8D9" w14:textId="77777777" w:rsidR="00A40529" w:rsidRPr="00C576D2" w:rsidRDefault="00A40529" w:rsidP="006F4BEB">
      <w:pPr>
        <w:pStyle w:val="BodyText"/>
        <w:spacing w:before="0" w:after="0" w:line="240" w:lineRule="auto"/>
        <w:ind w:left="540" w:firstLine="7"/>
        <w:jc w:val="both"/>
      </w:pPr>
    </w:p>
    <w:p w14:paraId="1CA24BCD" w14:textId="740A4EEC" w:rsidR="00E371BB" w:rsidRPr="00C576D2" w:rsidRDefault="00E371BB" w:rsidP="006F4BEB">
      <w:pPr>
        <w:pStyle w:val="BodyText"/>
        <w:spacing w:before="0" w:after="0" w:line="240" w:lineRule="auto"/>
        <w:ind w:left="540" w:firstLine="7"/>
        <w:jc w:val="both"/>
        <w:rPr>
          <w:color w:val="000000"/>
        </w:rPr>
      </w:pPr>
      <w:r w:rsidRPr="00C576D2">
        <w:t>Amortisation method, useful life and residual value are reviewed at each financial year</w:t>
      </w:r>
      <w:r w:rsidRPr="00C576D2">
        <w:rPr>
          <w:cs/>
        </w:rPr>
        <w:t>-</w:t>
      </w:r>
      <w:r w:rsidRPr="00C576D2">
        <w:t>end and adjusted if appropriate</w:t>
      </w:r>
      <w:r w:rsidRPr="00C576D2">
        <w:rPr>
          <w:color w:val="000000"/>
          <w:cs/>
        </w:rPr>
        <w:t>.</w:t>
      </w:r>
    </w:p>
    <w:p w14:paraId="1036D68B" w14:textId="77777777" w:rsidR="007C09BC" w:rsidRPr="00C576D2" w:rsidRDefault="007C09BC" w:rsidP="006F4BEB">
      <w:pPr>
        <w:spacing w:line="240" w:lineRule="auto"/>
        <w:rPr>
          <w:b/>
          <w:bCs/>
          <w:i/>
          <w:iCs/>
        </w:rPr>
      </w:pPr>
    </w:p>
    <w:p w14:paraId="3135F021" w14:textId="660D389B" w:rsidR="00854E66" w:rsidRPr="00C576D2" w:rsidRDefault="00C87A2C" w:rsidP="006F4BEB">
      <w:pPr>
        <w:pStyle w:val="BodyText"/>
        <w:numPr>
          <w:ilvl w:val="1"/>
          <w:numId w:val="25"/>
        </w:numPr>
        <w:spacing w:before="0" w:after="0" w:line="240" w:lineRule="auto"/>
        <w:ind w:left="540" w:hanging="540"/>
        <w:jc w:val="both"/>
        <w:rPr>
          <w:b/>
          <w:bCs/>
          <w:i/>
          <w:iCs/>
        </w:rPr>
      </w:pPr>
      <w:r w:rsidRPr="00C576D2">
        <w:rPr>
          <w:b/>
          <w:bCs/>
          <w:i/>
          <w:iCs/>
        </w:rPr>
        <w:t>Toll road concession</w:t>
      </w:r>
    </w:p>
    <w:p w14:paraId="7D49F442" w14:textId="77777777" w:rsidR="00854E66" w:rsidRPr="00C576D2" w:rsidRDefault="00854E66" w:rsidP="006F4BEB">
      <w:pPr>
        <w:pStyle w:val="BodyText"/>
        <w:spacing w:before="0" w:after="0" w:line="240" w:lineRule="auto"/>
        <w:ind w:firstLine="567"/>
        <w:jc w:val="both"/>
      </w:pPr>
    </w:p>
    <w:p w14:paraId="192C72C1" w14:textId="77777777" w:rsidR="00D339AC" w:rsidRPr="00C576D2" w:rsidRDefault="00D339AC" w:rsidP="006F4BEB">
      <w:pPr>
        <w:pStyle w:val="AccPolicysubhead"/>
        <w:spacing w:line="240" w:lineRule="auto"/>
      </w:pPr>
      <w:r w:rsidRPr="00C576D2">
        <w:t>Recognition and measurement</w:t>
      </w:r>
    </w:p>
    <w:p w14:paraId="593B0372" w14:textId="77777777" w:rsidR="00D339AC" w:rsidRPr="00C576D2" w:rsidRDefault="00D339AC" w:rsidP="006F4BEB">
      <w:pPr>
        <w:pStyle w:val="BodyText"/>
        <w:spacing w:before="0" w:after="0" w:line="240" w:lineRule="auto"/>
        <w:ind w:firstLine="567"/>
        <w:jc w:val="both"/>
      </w:pPr>
    </w:p>
    <w:p w14:paraId="48000222" w14:textId="3BF82116" w:rsidR="00D339AC" w:rsidRPr="00C576D2" w:rsidRDefault="00D339AC" w:rsidP="006F4BEB">
      <w:pPr>
        <w:pStyle w:val="BodyText"/>
        <w:spacing w:before="0" w:after="0" w:line="240" w:lineRule="auto"/>
        <w:ind w:left="567"/>
        <w:jc w:val="both"/>
      </w:pPr>
      <w:r w:rsidRPr="00C576D2">
        <w:t xml:space="preserve">Toll road concession is </w:t>
      </w:r>
      <w:r w:rsidR="003867E0" w:rsidRPr="00C576D2">
        <w:t>measured</w:t>
      </w:r>
      <w:r w:rsidRPr="00C576D2">
        <w:t xml:space="preserve"> at cost less accumulated amortisation</w:t>
      </w:r>
      <w:r w:rsidR="005B4617" w:rsidRPr="00C576D2">
        <w:t xml:space="preserve"> and </w:t>
      </w:r>
      <w:r w:rsidR="005F7D49" w:rsidRPr="00C576D2">
        <w:t>impairment losses</w:t>
      </w:r>
      <w:r w:rsidRPr="00C576D2">
        <w:rPr>
          <w:cs/>
        </w:rPr>
        <w:t>.</w:t>
      </w:r>
    </w:p>
    <w:p w14:paraId="435EA466" w14:textId="77777777" w:rsidR="00D339AC" w:rsidRPr="00C576D2" w:rsidRDefault="00D339AC" w:rsidP="006F4BEB">
      <w:pPr>
        <w:pStyle w:val="BodyText"/>
        <w:spacing w:before="0" w:after="0" w:line="240" w:lineRule="auto"/>
        <w:ind w:firstLine="567"/>
        <w:jc w:val="both"/>
      </w:pPr>
    </w:p>
    <w:p w14:paraId="413DE7B8" w14:textId="4C674702" w:rsidR="00EC285E" w:rsidRPr="00C576D2" w:rsidRDefault="00D339AC" w:rsidP="006F4BEB">
      <w:pPr>
        <w:spacing w:line="240" w:lineRule="auto"/>
        <w:ind w:left="550"/>
        <w:jc w:val="both"/>
      </w:pPr>
      <w:r w:rsidRPr="00C576D2">
        <w:t>Cost includes all costs and expenditures relating to the cost of toll road concessions</w:t>
      </w:r>
      <w:r w:rsidR="004D78A7" w:rsidRPr="00C576D2">
        <w:t>,</w:t>
      </w:r>
      <w:r w:rsidRPr="00C576D2">
        <w:t xml:space="preserve"> including management fees, advisory fees, design</w:t>
      </w:r>
      <w:r w:rsidR="004D78A7" w:rsidRPr="00C576D2">
        <w:t xml:space="preserve"> fees</w:t>
      </w:r>
      <w:r w:rsidRPr="00C576D2">
        <w:t xml:space="preserve">, construction </w:t>
      </w:r>
      <w:r w:rsidR="004D78A7" w:rsidRPr="00C576D2">
        <w:t xml:space="preserve">financing </w:t>
      </w:r>
      <w:r w:rsidR="00B967BC" w:rsidRPr="00C576D2">
        <w:t>and other related direct costs</w:t>
      </w:r>
      <w:r w:rsidR="00B967BC" w:rsidRPr="00C576D2">
        <w:rPr>
          <w:cs/>
        </w:rPr>
        <w:t>.</w:t>
      </w:r>
    </w:p>
    <w:p w14:paraId="311BEFFE" w14:textId="77777777" w:rsidR="00642A72" w:rsidRPr="00C576D2" w:rsidRDefault="00642A72" w:rsidP="006F4BEB">
      <w:pPr>
        <w:spacing w:line="240" w:lineRule="auto"/>
        <w:ind w:left="550"/>
        <w:jc w:val="both"/>
        <w:rPr>
          <w:bCs/>
          <w:i/>
          <w:iCs/>
          <w:lang w:eastAsia="en-GB"/>
        </w:rPr>
      </w:pPr>
    </w:p>
    <w:p w14:paraId="53382C2C" w14:textId="77777777" w:rsidR="005003A8" w:rsidRPr="00C576D2" w:rsidRDefault="005003A8" w:rsidP="006F4BEB">
      <w:pPr>
        <w:pStyle w:val="AccPolicysubhead"/>
        <w:spacing w:line="240" w:lineRule="auto"/>
      </w:pPr>
      <w:r w:rsidRPr="00C576D2">
        <w:t xml:space="preserve">Subsequent expenditure </w:t>
      </w:r>
    </w:p>
    <w:p w14:paraId="2D0378D7" w14:textId="77777777" w:rsidR="005003A8" w:rsidRPr="00C576D2" w:rsidRDefault="005003A8" w:rsidP="006F4BEB">
      <w:pPr>
        <w:pStyle w:val="BodyText"/>
        <w:spacing w:before="0" w:after="0" w:line="240" w:lineRule="auto"/>
        <w:ind w:firstLine="567"/>
        <w:jc w:val="both"/>
      </w:pPr>
    </w:p>
    <w:p w14:paraId="793F964F" w14:textId="39E3D0EB" w:rsidR="009715D2" w:rsidRPr="00C576D2" w:rsidRDefault="005003A8" w:rsidP="006F4BEB">
      <w:pPr>
        <w:spacing w:line="240" w:lineRule="auto"/>
        <w:ind w:left="550"/>
        <w:jc w:val="both"/>
      </w:pPr>
      <w:r w:rsidRPr="00C576D2">
        <w:t xml:space="preserve">Subsequent expenditure is capitalised </w:t>
      </w:r>
      <w:r w:rsidR="005B603A" w:rsidRPr="00C576D2">
        <w:t>for original</w:t>
      </w:r>
      <w:r w:rsidR="00566187" w:rsidRPr="00C576D2">
        <w:t xml:space="preserve"> and </w:t>
      </w:r>
      <w:r w:rsidR="005B603A" w:rsidRPr="00C576D2">
        <w:t xml:space="preserve">northern </w:t>
      </w:r>
      <w:r w:rsidR="00566187" w:rsidRPr="00C576D2">
        <w:t>extension</w:t>
      </w:r>
      <w:r w:rsidR="005B603A" w:rsidRPr="00C576D2">
        <w:t xml:space="preserve"> sections</w:t>
      </w:r>
      <w:r w:rsidR="00566187" w:rsidRPr="00C576D2">
        <w:rPr>
          <w:cs/>
        </w:rPr>
        <w:t xml:space="preserve"> </w:t>
      </w:r>
      <w:r w:rsidRPr="00C576D2">
        <w:t>only when it increases the future economic benefits embodied in the specific asset to which it relates</w:t>
      </w:r>
      <w:r w:rsidRPr="00C576D2">
        <w:rPr>
          <w:cs/>
        </w:rPr>
        <w:t xml:space="preserve">. </w:t>
      </w:r>
      <w:r w:rsidRPr="00C576D2">
        <w:t>Repair an</w:t>
      </w:r>
      <w:r w:rsidR="002E4433" w:rsidRPr="00C576D2">
        <w:t>d maintenance costs are recognis</w:t>
      </w:r>
      <w:r w:rsidRPr="00C576D2">
        <w:t>ed as expense in profit or loss as incurred</w:t>
      </w:r>
      <w:r w:rsidRPr="00C576D2">
        <w:rPr>
          <w:cs/>
        </w:rPr>
        <w:t>.</w:t>
      </w:r>
    </w:p>
    <w:p w14:paraId="17765C79" w14:textId="77777777" w:rsidR="009715D2" w:rsidRPr="00C576D2" w:rsidRDefault="009715D2" w:rsidP="006F4BEB">
      <w:pPr>
        <w:spacing w:line="240" w:lineRule="auto"/>
        <w:ind w:left="550"/>
        <w:jc w:val="both"/>
      </w:pPr>
    </w:p>
    <w:p w14:paraId="32C64687" w14:textId="77777777" w:rsidR="00D339AC" w:rsidRPr="00C576D2" w:rsidRDefault="00D339AC" w:rsidP="006F4BEB">
      <w:pPr>
        <w:pStyle w:val="AccPolicysubhead"/>
        <w:spacing w:line="240" w:lineRule="auto"/>
      </w:pPr>
      <w:r w:rsidRPr="00C576D2">
        <w:t>Amortisation</w:t>
      </w:r>
    </w:p>
    <w:p w14:paraId="7B8C8833" w14:textId="77777777" w:rsidR="005003A8" w:rsidRPr="00C576D2" w:rsidRDefault="005003A8" w:rsidP="006F4BEB">
      <w:pPr>
        <w:pStyle w:val="BodyText"/>
        <w:spacing w:before="0" w:after="0" w:line="240" w:lineRule="auto"/>
        <w:ind w:firstLine="567"/>
        <w:jc w:val="both"/>
      </w:pPr>
    </w:p>
    <w:p w14:paraId="59520097" w14:textId="3693D35B" w:rsidR="00953971" w:rsidRPr="00C576D2" w:rsidRDefault="00953971" w:rsidP="006F4BEB">
      <w:pPr>
        <w:spacing w:line="240" w:lineRule="auto"/>
        <w:ind w:left="550"/>
        <w:jc w:val="both"/>
      </w:pPr>
      <w:r w:rsidRPr="00C576D2">
        <w:t xml:space="preserve">Amortisation is calculated </w:t>
      </w:r>
      <w:r w:rsidR="004D78A7" w:rsidRPr="00C576D2">
        <w:t>based on</w:t>
      </w:r>
      <w:r w:rsidRPr="00C576D2">
        <w:t xml:space="preserve"> the </w:t>
      </w:r>
      <w:r w:rsidR="002E4433" w:rsidRPr="00C576D2">
        <w:t>cost of assets</w:t>
      </w:r>
      <w:r w:rsidRPr="00C576D2">
        <w:t>, or other amount substituted for cost, less its residual value</w:t>
      </w:r>
      <w:r w:rsidRPr="00C576D2">
        <w:rPr>
          <w:cs/>
        </w:rPr>
        <w:t>.</w:t>
      </w:r>
    </w:p>
    <w:p w14:paraId="39ED88A2" w14:textId="77777777" w:rsidR="00953971" w:rsidRPr="00C576D2" w:rsidRDefault="00953971" w:rsidP="006F4BEB">
      <w:pPr>
        <w:pStyle w:val="BodyText"/>
        <w:spacing w:before="0" w:after="0" w:line="240" w:lineRule="auto"/>
        <w:ind w:firstLine="567"/>
        <w:jc w:val="both"/>
      </w:pPr>
    </w:p>
    <w:p w14:paraId="49CBB702" w14:textId="0B02CAFF" w:rsidR="001A6DF9" w:rsidRDefault="00B1190C">
      <w:pPr>
        <w:spacing w:line="240" w:lineRule="auto"/>
      </w:pPr>
      <w:r>
        <w:rPr>
          <w:rFonts w:hint="cs"/>
          <w:cs/>
        </w:rPr>
        <w:t xml:space="preserve">             </w:t>
      </w:r>
    </w:p>
    <w:p w14:paraId="5DD3F6CA" w14:textId="14638AAC" w:rsidR="005003A8" w:rsidRPr="00C576D2" w:rsidRDefault="005003A8" w:rsidP="006F4BEB">
      <w:pPr>
        <w:spacing w:line="240" w:lineRule="auto"/>
        <w:ind w:left="550"/>
        <w:jc w:val="both"/>
      </w:pPr>
      <w:r w:rsidRPr="00C576D2">
        <w:t>Amortisation</w:t>
      </w:r>
      <w:r w:rsidR="00684BF9" w:rsidRPr="00C576D2">
        <w:t xml:space="preserve"> of toll road concession</w:t>
      </w:r>
      <w:r w:rsidRPr="00C576D2">
        <w:t xml:space="preserve"> is </w:t>
      </w:r>
      <w:r w:rsidR="00684BF9" w:rsidRPr="00C576D2">
        <w:t xml:space="preserve">charged to </w:t>
      </w:r>
      <w:r w:rsidRPr="00C576D2">
        <w:t xml:space="preserve">profit or loss </w:t>
      </w:r>
      <w:r w:rsidR="005B603A" w:rsidRPr="00C576D2">
        <w:t xml:space="preserve">based </w:t>
      </w:r>
      <w:r w:rsidRPr="00C576D2">
        <w:t xml:space="preserve">on </w:t>
      </w:r>
      <w:r w:rsidR="008966B0" w:rsidRPr="00C576D2">
        <w:t>unit</w:t>
      </w:r>
      <w:r w:rsidR="008966B0" w:rsidRPr="00C576D2">
        <w:rPr>
          <w:cs/>
        </w:rPr>
        <w:t>-</w:t>
      </w:r>
      <w:r w:rsidR="008966B0" w:rsidRPr="00C576D2">
        <w:t>of</w:t>
      </w:r>
      <w:r w:rsidR="008966B0" w:rsidRPr="00C576D2">
        <w:rPr>
          <w:cs/>
        </w:rPr>
        <w:t>-</w:t>
      </w:r>
      <w:r w:rsidR="008966B0" w:rsidRPr="00C576D2">
        <w:t>production</w:t>
      </w:r>
      <w:r w:rsidRPr="00C576D2">
        <w:t xml:space="preserve"> base method over the estimated useful lives of </w:t>
      </w:r>
      <w:r w:rsidR="003721C9" w:rsidRPr="00C576D2">
        <w:t xml:space="preserve">the </w:t>
      </w:r>
      <w:r w:rsidRPr="00C576D2">
        <w:t>assets from the date that they are available for use</w:t>
      </w:r>
      <w:r w:rsidRPr="00C576D2">
        <w:rPr>
          <w:cs/>
        </w:rPr>
        <w:t xml:space="preserve">. </w:t>
      </w:r>
      <w:r w:rsidRPr="00C576D2">
        <w:t>Amortisation methods and useful lives are reviewed at each financial year</w:t>
      </w:r>
      <w:r w:rsidRPr="00C576D2">
        <w:rPr>
          <w:cs/>
        </w:rPr>
        <w:t>-</w:t>
      </w:r>
      <w:r w:rsidRPr="00C576D2">
        <w:t>end and adjusted if appropriate</w:t>
      </w:r>
      <w:r w:rsidRPr="00C576D2">
        <w:rPr>
          <w:cs/>
        </w:rPr>
        <w:t>.</w:t>
      </w:r>
      <w:r w:rsidR="00EB6F70" w:rsidRPr="00C576D2">
        <w:t xml:space="preserve"> The amortisation is calculated as follows</w:t>
      </w:r>
      <w:r w:rsidR="00EB6F70" w:rsidRPr="00C576D2">
        <w:rPr>
          <w:cs/>
        </w:rPr>
        <w:t>:</w:t>
      </w:r>
    </w:p>
    <w:p w14:paraId="03BFD14C" w14:textId="70CCFAB7" w:rsidR="008712CE" w:rsidRPr="00C576D2" w:rsidRDefault="008712CE" w:rsidP="006F4BEB">
      <w:pPr>
        <w:spacing w:line="240" w:lineRule="auto"/>
        <w:ind w:left="550"/>
        <w:jc w:val="both"/>
      </w:pPr>
    </w:p>
    <w:p w14:paraId="4AACD2DF" w14:textId="219EF7BD" w:rsidR="00D342AA" w:rsidRPr="00C576D2" w:rsidRDefault="00472A86" w:rsidP="006F4BEB">
      <w:pPr>
        <w:spacing w:line="240" w:lineRule="auto"/>
        <w:ind w:left="5400" w:hanging="4850"/>
        <w:jc w:val="both"/>
        <w:rPr>
          <w:rFonts w:cs="Times New Roman"/>
        </w:rPr>
      </w:pPr>
      <w:r w:rsidRPr="00C576D2">
        <w:rPr>
          <w:rFonts w:cs="Times New Roman"/>
        </w:rPr>
        <w:t xml:space="preserve">Amortisation for the year </w:t>
      </w:r>
      <w:r w:rsidRPr="00C576D2">
        <w:rPr>
          <w:cs/>
        </w:rPr>
        <w:t xml:space="preserve">= </w:t>
      </w:r>
      <w:r w:rsidRPr="00C576D2">
        <w:rPr>
          <w:rFonts w:cs="Times New Roman"/>
        </w:rPr>
        <w:t xml:space="preserve">Net toll road concession x Percentage of the number of traffic </w:t>
      </w:r>
      <w:r w:rsidR="00FC72A0" w:rsidRPr="00C576D2">
        <w:rPr>
          <w:rFonts w:cs="Times New Roman"/>
        </w:rPr>
        <w:t xml:space="preserve">volume </w:t>
      </w:r>
      <w:r w:rsidRPr="00C576D2">
        <w:rPr>
          <w:rFonts w:cs="Times New Roman"/>
        </w:rPr>
        <w:t xml:space="preserve">for </w:t>
      </w:r>
      <w:r w:rsidR="00D342AA" w:rsidRPr="00C576D2">
        <w:rPr>
          <w:cs/>
        </w:rPr>
        <w:t xml:space="preserve">  </w:t>
      </w:r>
    </w:p>
    <w:p w14:paraId="02BB41D5" w14:textId="31DC2FE1" w:rsidR="008712CE" w:rsidRPr="00C576D2" w:rsidRDefault="00D342AA" w:rsidP="006F4BEB">
      <w:pPr>
        <w:spacing w:line="240" w:lineRule="auto"/>
        <w:ind w:left="5400" w:hanging="360"/>
        <w:jc w:val="both"/>
        <w:rPr>
          <w:rFonts w:cs="Times New Roman"/>
        </w:rPr>
      </w:pPr>
      <w:r w:rsidRPr="00C576D2">
        <w:rPr>
          <w:cs/>
        </w:rPr>
        <w:t xml:space="preserve">      </w:t>
      </w:r>
      <w:r w:rsidR="00472A86" w:rsidRPr="00C576D2">
        <w:rPr>
          <w:rFonts w:cs="Times New Roman"/>
        </w:rPr>
        <w:t>the year</w:t>
      </w:r>
    </w:p>
    <w:p w14:paraId="2C3B0376" w14:textId="6F008C72" w:rsidR="00B93951" w:rsidRPr="00C576D2" w:rsidRDefault="00B93951" w:rsidP="006F4BEB">
      <w:pPr>
        <w:spacing w:line="240" w:lineRule="auto"/>
        <w:ind w:left="550"/>
        <w:jc w:val="both"/>
        <w:rPr>
          <w:rFonts w:cs="Times New Roman"/>
        </w:rPr>
      </w:pPr>
    </w:p>
    <w:tbl>
      <w:tblPr>
        <w:tblStyle w:val="TableGrid"/>
        <w:tblW w:w="9270" w:type="dxa"/>
        <w:tblInd w:w="360" w:type="dxa"/>
        <w:tblLook w:val="04A0" w:firstRow="1" w:lastRow="0" w:firstColumn="1" w:lastColumn="0" w:noHBand="0" w:noVBand="1"/>
      </w:tblPr>
      <w:tblGrid>
        <w:gridCol w:w="4320"/>
        <w:gridCol w:w="341"/>
        <w:gridCol w:w="4609"/>
      </w:tblGrid>
      <w:tr w:rsidR="000613EA" w:rsidRPr="00C576D2" w14:paraId="74FFDBE7" w14:textId="77777777" w:rsidTr="004B556E">
        <w:tc>
          <w:tcPr>
            <w:tcW w:w="4320" w:type="dxa"/>
            <w:vMerge w:val="restart"/>
            <w:tcBorders>
              <w:top w:val="nil"/>
              <w:left w:val="nil"/>
              <w:bottom w:val="nil"/>
              <w:right w:val="nil"/>
            </w:tcBorders>
            <w:vAlign w:val="center"/>
          </w:tcPr>
          <w:p w14:paraId="46F7F033" w14:textId="77777777" w:rsidR="004B556E" w:rsidRPr="00C576D2" w:rsidRDefault="000613EA" w:rsidP="006F4BEB">
            <w:pPr>
              <w:spacing w:line="240" w:lineRule="auto"/>
              <w:jc w:val="center"/>
              <w:rPr>
                <w:rFonts w:ascii="Times New Roman" w:hAnsi="Times New Roman" w:cs="Times New Roman"/>
                <w:sz w:val="22"/>
              </w:rPr>
            </w:pPr>
            <w:r w:rsidRPr="00C576D2">
              <w:rPr>
                <w:rFonts w:ascii="Times New Roman" w:hAnsi="Times New Roman" w:cs="Times New Roman"/>
                <w:sz w:val="22"/>
              </w:rPr>
              <w:t xml:space="preserve">Percentage of the number of traffic volume </w:t>
            </w:r>
          </w:p>
          <w:p w14:paraId="35B23510" w14:textId="26813C6D" w:rsidR="000613EA" w:rsidRPr="00C576D2" w:rsidRDefault="000613EA" w:rsidP="006F4BEB">
            <w:pPr>
              <w:spacing w:line="240" w:lineRule="auto"/>
              <w:jc w:val="center"/>
              <w:rPr>
                <w:rFonts w:ascii="Times New Roman" w:hAnsi="Times New Roman" w:cs="Times New Roman"/>
                <w:sz w:val="22"/>
              </w:rPr>
            </w:pPr>
            <w:r w:rsidRPr="00C576D2">
              <w:rPr>
                <w:rFonts w:ascii="Times New Roman" w:hAnsi="Times New Roman" w:cs="Times New Roman"/>
                <w:sz w:val="22"/>
              </w:rPr>
              <w:t xml:space="preserve">for the year </w:t>
            </w:r>
          </w:p>
        </w:tc>
        <w:tc>
          <w:tcPr>
            <w:tcW w:w="341" w:type="dxa"/>
            <w:vMerge w:val="restart"/>
            <w:tcBorders>
              <w:top w:val="nil"/>
              <w:left w:val="nil"/>
              <w:right w:val="nil"/>
            </w:tcBorders>
            <w:vAlign w:val="center"/>
          </w:tcPr>
          <w:p w14:paraId="43AE4100" w14:textId="29649072" w:rsidR="000613EA" w:rsidRPr="00C576D2" w:rsidRDefault="000613EA" w:rsidP="006F4BEB">
            <w:pPr>
              <w:spacing w:line="240" w:lineRule="auto"/>
              <w:jc w:val="both"/>
              <w:rPr>
                <w:rFonts w:ascii="Times New Roman" w:hAnsi="Times New Roman" w:cs="Times New Roman"/>
                <w:sz w:val="22"/>
              </w:rPr>
            </w:pPr>
            <w:r w:rsidRPr="00C576D2">
              <w:rPr>
                <w:rFonts w:ascii="Times New Roman" w:hAnsi="Times New Roman"/>
                <w:sz w:val="22"/>
                <w:cs/>
              </w:rPr>
              <w:t>=</w:t>
            </w:r>
          </w:p>
        </w:tc>
        <w:tc>
          <w:tcPr>
            <w:tcW w:w="4609" w:type="dxa"/>
            <w:tcBorders>
              <w:top w:val="nil"/>
              <w:left w:val="nil"/>
              <w:bottom w:val="single" w:sz="4" w:space="0" w:color="auto"/>
              <w:right w:val="nil"/>
            </w:tcBorders>
          </w:tcPr>
          <w:p w14:paraId="10AA6C0D" w14:textId="5E99501A" w:rsidR="000613EA" w:rsidRPr="00C576D2" w:rsidRDefault="00F554E3" w:rsidP="006F4BEB">
            <w:pPr>
              <w:spacing w:line="240" w:lineRule="auto"/>
              <w:jc w:val="center"/>
              <w:rPr>
                <w:rFonts w:ascii="Times New Roman" w:hAnsi="Times New Roman" w:cs="Times New Roman"/>
                <w:sz w:val="22"/>
              </w:rPr>
            </w:pPr>
            <w:r w:rsidRPr="00C576D2">
              <w:rPr>
                <w:rFonts w:ascii="Times New Roman" w:hAnsi="Times New Roman" w:cs="Times New Roman"/>
                <w:sz w:val="22"/>
              </w:rPr>
              <w:t>Current year</w:t>
            </w:r>
            <w:r w:rsidRPr="00C576D2">
              <w:rPr>
                <w:rFonts w:ascii="Times New Roman" w:hAnsi="Times New Roman"/>
                <w:sz w:val="22"/>
                <w:cs/>
              </w:rPr>
              <w:t>’</w:t>
            </w:r>
            <w:r w:rsidRPr="00C576D2">
              <w:rPr>
                <w:rFonts w:ascii="Times New Roman" w:hAnsi="Times New Roman" w:cs="Times New Roman"/>
                <w:sz w:val="22"/>
              </w:rPr>
              <w:t xml:space="preserve">s number of </w:t>
            </w:r>
            <w:r w:rsidR="003652BB" w:rsidRPr="00C576D2">
              <w:rPr>
                <w:rFonts w:ascii="Times New Roman" w:hAnsi="Times New Roman" w:cs="Times New Roman"/>
                <w:sz w:val="22"/>
              </w:rPr>
              <w:t xml:space="preserve">actual </w:t>
            </w:r>
            <w:r w:rsidRPr="00C576D2">
              <w:rPr>
                <w:rFonts w:ascii="Times New Roman" w:hAnsi="Times New Roman" w:cs="Times New Roman"/>
                <w:sz w:val="22"/>
              </w:rPr>
              <w:t>traffic</w:t>
            </w:r>
            <w:r w:rsidR="003652BB" w:rsidRPr="00C576D2">
              <w:rPr>
                <w:rFonts w:ascii="Times New Roman" w:hAnsi="Times New Roman" w:cs="Times New Roman"/>
                <w:sz w:val="22"/>
              </w:rPr>
              <w:t xml:space="preserve"> volume</w:t>
            </w:r>
          </w:p>
        </w:tc>
      </w:tr>
      <w:tr w:rsidR="000613EA" w:rsidRPr="00C576D2" w14:paraId="46E8ED4E" w14:textId="77777777" w:rsidTr="004B556E">
        <w:tc>
          <w:tcPr>
            <w:tcW w:w="4320" w:type="dxa"/>
            <w:vMerge/>
            <w:tcBorders>
              <w:top w:val="nil"/>
              <w:left w:val="nil"/>
              <w:bottom w:val="nil"/>
              <w:right w:val="nil"/>
            </w:tcBorders>
            <w:vAlign w:val="center"/>
          </w:tcPr>
          <w:p w14:paraId="16A41B11" w14:textId="77777777" w:rsidR="000613EA" w:rsidRPr="00C576D2" w:rsidRDefault="000613EA" w:rsidP="006F4BEB">
            <w:pPr>
              <w:spacing w:line="240" w:lineRule="auto"/>
              <w:jc w:val="both"/>
              <w:rPr>
                <w:rFonts w:ascii="Times New Roman" w:hAnsi="Times New Roman" w:cs="Times New Roman"/>
                <w:sz w:val="22"/>
              </w:rPr>
            </w:pPr>
          </w:p>
        </w:tc>
        <w:tc>
          <w:tcPr>
            <w:tcW w:w="341" w:type="dxa"/>
            <w:vMerge/>
            <w:tcBorders>
              <w:left w:val="nil"/>
              <w:bottom w:val="nil"/>
              <w:right w:val="nil"/>
            </w:tcBorders>
            <w:vAlign w:val="center"/>
          </w:tcPr>
          <w:p w14:paraId="1D3B5D0C" w14:textId="77777777" w:rsidR="000613EA" w:rsidRPr="00C576D2" w:rsidRDefault="000613EA" w:rsidP="006F4BEB">
            <w:pPr>
              <w:spacing w:line="240" w:lineRule="auto"/>
              <w:jc w:val="both"/>
              <w:rPr>
                <w:rFonts w:ascii="Times New Roman" w:hAnsi="Times New Roman" w:cs="Times New Roman"/>
                <w:sz w:val="22"/>
              </w:rPr>
            </w:pPr>
          </w:p>
        </w:tc>
        <w:tc>
          <w:tcPr>
            <w:tcW w:w="4609" w:type="dxa"/>
            <w:tcBorders>
              <w:top w:val="single" w:sz="4" w:space="0" w:color="auto"/>
              <w:left w:val="nil"/>
              <w:bottom w:val="nil"/>
              <w:right w:val="nil"/>
            </w:tcBorders>
          </w:tcPr>
          <w:p w14:paraId="30AF0F41" w14:textId="4E500E6D" w:rsidR="000613EA" w:rsidRPr="00C576D2" w:rsidRDefault="00733791" w:rsidP="006F4BEB">
            <w:pPr>
              <w:spacing w:line="240" w:lineRule="auto"/>
              <w:jc w:val="center"/>
              <w:rPr>
                <w:rFonts w:ascii="Times New Roman" w:hAnsi="Times New Roman" w:cs="Times New Roman"/>
                <w:sz w:val="22"/>
              </w:rPr>
            </w:pPr>
            <w:r w:rsidRPr="00C576D2">
              <w:rPr>
                <w:rFonts w:ascii="Times New Roman" w:hAnsi="Times New Roman"/>
                <w:sz w:val="22"/>
                <w:cs/>
              </w:rPr>
              <w:t>(</w:t>
            </w:r>
            <w:r w:rsidRPr="00C576D2">
              <w:rPr>
                <w:rFonts w:ascii="Times New Roman" w:hAnsi="Times New Roman" w:cs="Times New Roman"/>
                <w:sz w:val="22"/>
              </w:rPr>
              <w:t>Current year</w:t>
            </w:r>
            <w:r w:rsidRPr="00C576D2">
              <w:rPr>
                <w:rFonts w:ascii="Times New Roman" w:hAnsi="Times New Roman"/>
                <w:sz w:val="22"/>
                <w:cs/>
              </w:rPr>
              <w:t>’</w:t>
            </w:r>
            <w:r w:rsidRPr="00C576D2">
              <w:rPr>
                <w:rFonts w:ascii="Times New Roman" w:hAnsi="Times New Roman" w:cs="Times New Roman"/>
                <w:sz w:val="22"/>
              </w:rPr>
              <w:t>s number of actual traffic volume</w:t>
            </w:r>
            <w:r w:rsidR="000D6CD7" w:rsidRPr="00C576D2">
              <w:rPr>
                <w:rFonts w:ascii="Times New Roman" w:hAnsi="Times New Roman"/>
                <w:sz w:val="22"/>
                <w:cs/>
              </w:rPr>
              <w:t xml:space="preserve"> + </w:t>
            </w:r>
            <w:r w:rsidR="000D6CD7" w:rsidRPr="00C576D2">
              <w:rPr>
                <w:rFonts w:ascii="Times New Roman" w:hAnsi="Times New Roman" w:cs="Times New Roman"/>
                <w:sz w:val="22"/>
              </w:rPr>
              <w:t>Estimated traffic volume after current year to the remaining years of the concession agreement</w:t>
            </w:r>
            <w:r w:rsidR="00111A79" w:rsidRPr="00C576D2">
              <w:rPr>
                <w:rFonts w:ascii="Times New Roman" w:hAnsi="Times New Roman"/>
                <w:sz w:val="22"/>
                <w:cs/>
              </w:rPr>
              <w:t>)</w:t>
            </w:r>
          </w:p>
        </w:tc>
      </w:tr>
    </w:tbl>
    <w:p w14:paraId="1AD61EAB" w14:textId="77777777" w:rsidR="004D4760" w:rsidRPr="00C576D2" w:rsidRDefault="004D4760" w:rsidP="006F4BEB">
      <w:pPr>
        <w:spacing w:line="240" w:lineRule="auto"/>
        <w:ind w:left="550"/>
        <w:jc w:val="both"/>
        <w:rPr>
          <w:rFonts w:cs="Times New Roman"/>
        </w:rPr>
      </w:pPr>
    </w:p>
    <w:p w14:paraId="3099F4C6" w14:textId="277B55AB" w:rsidR="004D4760" w:rsidRPr="00C576D2" w:rsidRDefault="00AC1E89" w:rsidP="006F4BEB">
      <w:pPr>
        <w:spacing w:line="240" w:lineRule="auto"/>
        <w:ind w:left="550"/>
        <w:jc w:val="both"/>
        <w:rPr>
          <w:rFonts w:cs="Times New Roman"/>
        </w:rPr>
      </w:pPr>
      <w:r w:rsidRPr="00C576D2">
        <w:rPr>
          <w:rFonts w:cs="Times New Roman"/>
        </w:rPr>
        <w:t xml:space="preserve">Net toll road concession </w:t>
      </w:r>
      <w:r w:rsidRPr="00C576D2">
        <w:rPr>
          <w:cs/>
        </w:rPr>
        <w:t xml:space="preserve">= </w:t>
      </w:r>
      <w:r w:rsidR="008857CE" w:rsidRPr="00C576D2">
        <w:rPr>
          <w:rFonts w:cs="Times New Roman"/>
        </w:rPr>
        <w:t xml:space="preserve">Toll road concession </w:t>
      </w:r>
      <w:r w:rsidR="0019407A" w:rsidRPr="00C576D2">
        <w:rPr>
          <w:cs/>
        </w:rPr>
        <w:t>–</w:t>
      </w:r>
      <w:r w:rsidR="008857CE" w:rsidRPr="00C576D2">
        <w:rPr>
          <w:cs/>
        </w:rPr>
        <w:t xml:space="preserve"> </w:t>
      </w:r>
      <w:r w:rsidR="0019407A" w:rsidRPr="00C576D2">
        <w:rPr>
          <w:rFonts w:cs="Times New Roman"/>
        </w:rPr>
        <w:t>Accumulated amortisation</w:t>
      </w:r>
    </w:p>
    <w:p w14:paraId="27AF92A7" w14:textId="0DEC2009" w:rsidR="005003A8" w:rsidRPr="00C576D2" w:rsidRDefault="005003A8" w:rsidP="006F4BEB">
      <w:pPr>
        <w:pStyle w:val="BodyText"/>
        <w:spacing w:before="0" w:after="0" w:line="240" w:lineRule="auto"/>
        <w:ind w:firstLine="567"/>
        <w:jc w:val="both"/>
      </w:pPr>
    </w:p>
    <w:p w14:paraId="2853296E" w14:textId="04B8BE83" w:rsidR="00B801A6" w:rsidRPr="00C576D2" w:rsidRDefault="00B801A6" w:rsidP="006F4BEB">
      <w:pPr>
        <w:spacing w:line="240" w:lineRule="auto"/>
        <w:ind w:left="550"/>
        <w:jc w:val="both"/>
      </w:pPr>
      <w:r w:rsidRPr="00C576D2">
        <w:lastRenderedPageBreak/>
        <w:t>Estimated traffic volume to the remaining years of the concession agreement</w:t>
      </w:r>
      <w:r w:rsidR="00590B96" w:rsidRPr="00C576D2">
        <w:rPr>
          <w:rFonts w:hint="cs"/>
          <w:cs/>
        </w:rPr>
        <w:t xml:space="preserve"> </w:t>
      </w:r>
      <w:r w:rsidR="00590B96" w:rsidRPr="00C576D2">
        <w:t xml:space="preserve"> is calculated from the best estimates relating to the use of assumptions as described in Note </w:t>
      </w:r>
      <w:r w:rsidR="00CB0569">
        <w:t>9</w:t>
      </w:r>
      <w:r w:rsidR="00590B96" w:rsidRPr="00C576D2">
        <w:rPr>
          <w:cs/>
        </w:rPr>
        <w:t>.</w:t>
      </w:r>
    </w:p>
    <w:p w14:paraId="70AEEDEF" w14:textId="77777777" w:rsidR="00B801A6" w:rsidRPr="00C576D2" w:rsidRDefault="00B801A6" w:rsidP="006F4BEB">
      <w:pPr>
        <w:spacing w:line="240" w:lineRule="auto"/>
        <w:ind w:left="550"/>
        <w:jc w:val="both"/>
      </w:pPr>
    </w:p>
    <w:p w14:paraId="1599E065" w14:textId="6C07D9A6" w:rsidR="00D339AC" w:rsidRPr="00C576D2" w:rsidRDefault="005003A8" w:rsidP="006F4BEB">
      <w:pPr>
        <w:spacing w:line="240" w:lineRule="auto"/>
        <w:ind w:left="550"/>
        <w:jc w:val="both"/>
      </w:pPr>
      <w:r w:rsidRPr="00C576D2">
        <w:t>The estimated useful</w:t>
      </w:r>
      <w:r w:rsidR="00953971" w:rsidRPr="00C576D2">
        <w:t xml:space="preserve"> life of </w:t>
      </w:r>
      <w:r w:rsidR="00EF4A20" w:rsidRPr="00C576D2">
        <w:t xml:space="preserve">the </w:t>
      </w:r>
      <w:r w:rsidR="00953971" w:rsidRPr="00C576D2">
        <w:t>asset</w:t>
      </w:r>
      <w:r w:rsidR="00AF6894" w:rsidRPr="00C576D2">
        <w:t>s</w:t>
      </w:r>
      <w:r w:rsidR="00953971" w:rsidRPr="00C576D2">
        <w:t xml:space="preserve"> in a toll r</w:t>
      </w:r>
      <w:r w:rsidR="005B603A" w:rsidRPr="00C576D2">
        <w:t>o</w:t>
      </w:r>
      <w:r w:rsidR="00953971" w:rsidRPr="00C576D2">
        <w:t>ad</w:t>
      </w:r>
      <w:r w:rsidRPr="00C576D2">
        <w:t xml:space="preserve"> concession arrangement is the period from when the Company is able to </w:t>
      </w:r>
      <w:r w:rsidR="00104F37" w:rsidRPr="00C576D2">
        <w:t>collect</w:t>
      </w:r>
      <w:r w:rsidRPr="00C576D2">
        <w:rPr>
          <w:cs/>
        </w:rPr>
        <w:t xml:space="preserve"> </w:t>
      </w:r>
      <w:r w:rsidR="00953971" w:rsidRPr="00C576D2">
        <w:t xml:space="preserve">toll </w:t>
      </w:r>
      <w:r w:rsidR="00104F37" w:rsidRPr="00C576D2">
        <w:t>fee from tollway users until</w:t>
      </w:r>
      <w:r w:rsidRPr="00C576D2">
        <w:t xml:space="preserve"> the end of the </w:t>
      </w:r>
      <w:r w:rsidR="00953971" w:rsidRPr="00C576D2">
        <w:t xml:space="preserve">toll road </w:t>
      </w:r>
      <w:r w:rsidRPr="00C576D2">
        <w:t>concession period</w:t>
      </w:r>
      <w:r w:rsidR="00406DBD" w:rsidRPr="00C576D2">
        <w:rPr>
          <w:cs/>
        </w:rPr>
        <w:t>.</w:t>
      </w:r>
    </w:p>
    <w:p w14:paraId="4B42405B" w14:textId="18D61691" w:rsidR="001C0790" w:rsidRPr="00C576D2" w:rsidRDefault="001C0790" w:rsidP="006F4BEB">
      <w:pPr>
        <w:spacing w:line="240" w:lineRule="auto"/>
        <w:ind w:left="550"/>
        <w:jc w:val="both"/>
      </w:pPr>
    </w:p>
    <w:p w14:paraId="2866F8F4" w14:textId="5F4AE2B8" w:rsidR="002C01E3" w:rsidRPr="00C576D2" w:rsidRDefault="002C01E3" w:rsidP="006F4BEB">
      <w:pPr>
        <w:spacing w:line="240" w:lineRule="auto"/>
        <w:ind w:left="540"/>
        <w:jc w:val="both"/>
        <w:rPr>
          <w:color w:val="000000"/>
        </w:rPr>
      </w:pPr>
      <w:r w:rsidRPr="00C576D2">
        <w:rPr>
          <w:color w:val="000000"/>
        </w:rPr>
        <w:t xml:space="preserve">No amortisation is provided on </w:t>
      </w:r>
      <w:r w:rsidR="003B52EC" w:rsidRPr="00C576D2">
        <w:t>assets under construction</w:t>
      </w:r>
      <w:r w:rsidR="001E2C0F" w:rsidRPr="00C576D2">
        <w:rPr>
          <w:rFonts w:hint="cs"/>
          <w:cs/>
        </w:rPr>
        <w:t xml:space="preserve"> </w:t>
      </w:r>
      <w:r w:rsidR="007461CF" w:rsidRPr="00C576D2">
        <w:rPr>
          <w:lang w:val="en-US"/>
        </w:rPr>
        <w:t>under concession agreement</w:t>
      </w:r>
      <w:r w:rsidRPr="00C576D2">
        <w:rPr>
          <w:color w:val="000000"/>
          <w:cs/>
        </w:rPr>
        <w:t>.</w:t>
      </w:r>
    </w:p>
    <w:p w14:paraId="171F575B" w14:textId="77777777" w:rsidR="002C01E3" w:rsidRPr="00C576D2" w:rsidRDefault="002C01E3" w:rsidP="006F4BEB">
      <w:pPr>
        <w:spacing w:line="240" w:lineRule="auto"/>
        <w:ind w:left="550"/>
        <w:jc w:val="both"/>
      </w:pPr>
    </w:p>
    <w:p w14:paraId="47ABCFB4" w14:textId="67D443B9" w:rsidR="00854E66" w:rsidRPr="00C576D2" w:rsidRDefault="00270FB9" w:rsidP="006F4BEB">
      <w:pPr>
        <w:pStyle w:val="BodyText"/>
        <w:numPr>
          <w:ilvl w:val="1"/>
          <w:numId w:val="25"/>
        </w:numPr>
        <w:spacing w:before="0" w:after="0" w:line="240" w:lineRule="auto"/>
        <w:ind w:left="540" w:hanging="540"/>
        <w:jc w:val="both"/>
        <w:rPr>
          <w:b/>
          <w:bCs/>
          <w:i/>
          <w:iCs/>
          <w:lang w:val="en-US"/>
        </w:rPr>
      </w:pPr>
      <w:r w:rsidRPr="00C576D2">
        <w:rPr>
          <w:b/>
          <w:bCs/>
          <w:i/>
          <w:iCs/>
        </w:rPr>
        <w:t>Leases</w:t>
      </w:r>
    </w:p>
    <w:p w14:paraId="670181E0" w14:textId="6616680D" w:rsidR="004C50EE" w:rsidRPr="00C576D2" w:rsidRDefault="00670F0A" w:rsidP="006F4BEB">
      <w:pPr>
        <w:pStyle w:val="BodyText"/>
        <w:spacing w:before="0" w:after="0" w:line="240" w:lineRule="auto"/>
        <w:ind w:left="540" w:hanging="540"/>
        <w:jc w:val="both"/>
        <w:rPr>
          <w:b/>
          <w:bCs/>
          <w:i/>
          <w:iCs/>
        </w:rPr>
      </w:pPr>
      <w:r w:rsidRPr="00C576D2">
        <w:rPr>
          <w:b/>
          <w:bCs/>
          <w:i/>
          <w:iCs/>
        </w:rPr>
        <w:tab/>
      </w:r>
    </w:p>
    <w:p w14:paraId="51E07774" w14:textId="3C9CFC65" w:rsidR="00670F0A" w:rsidRPr="00C576D2" w:rsidRDefault="00670F0A" w:rsidP="006F4BEB">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30" w:hanging="90"/>
        <w:jc w:val="thaiDistribute"/>
        <w:rPr>
          <w:b/>
          <w:bCs/>
          <w:i/>
          <w:iCs/>
        </w:rPr>
      </w:pPr>
      <w:r w:rsidRPr="00C576D2">
        <w:rPr>
          <w:b/>
          <w:bCs/>
          <w:i/>
          <w:iCs/>
        </w:rPr>
        <w:t>Accounting policies applicable from 1 January 2020</w:t>
      </w:r>
    </w:p>
    <w:p w14:paraId="2B537AE1" w14:textId="77777777" w:rsidR="00670F0A" w:rsidRPr="00C576D2" w:rsidRDefault="00670F0A" w:rsidP="006F4BEB">
      <w:pPr>
        <w:pStyle w:val="BodyText"/>
        <w:spacing w:before="0" w:after="0" w:line="240" w:lineRule="auto"/>
        <w:ind w:left="540"/>
        <w:jc w:val="both"/>
      </w:pPr>
    </w:p>
    <w:p w14:paraId="0BC6C944" w14:textId="21E0BB00" w:rsidR="00670F0A" w:rsidRPr="00C576D2" w:rsidRDefault="00670F0A" w:rsidP="006F4BEB">
      <w:pPr>
        <w:pStyle w:val="BodyText"/>
        <w:spacing w:before="0" w:after="0" w:line="240" w:lineRule="auto"/>
        <w:ind w:left="540"/>
        <w:jc w:val="both"/>
      </w:pPr>
      <w:r w:rsidRPr="00C576D2">
        <w:t>At inception of a contract, the Company assesses whether a contract is, or contains, a lease</w:t>
      </w:r>
      <w:r w:rsidRPr="00C576D2">
        <w:rPr>
          <w:cs/>
        </w:rPr>
        <w:t xml:space="preserve">. </w:t>
      </w:r>
      <w:r w:rsidRPr="00C576D2">
        <w:t>To assess whether a contract conveys the right to control the use of an identified asset, the Company</w:t>
      </w:r>
      <w:r w:rsidRPr="00C576D2" w:rsidDel="001B01C0">
        <w:rPr>
          <w:cs/>
        </w:rPr>
        <w:t xml:space="preserve"> </w:t>
      </w:r>
      <w:r w:rsidRPr="00C576D2">
        <w:t>uses the definition of a lease in TFRS 16</w:t>
      </w:r>
      <w:r w:rsidRPr="00C576D2">
        <w:rPr>
          <w:cs/>
        </w:rPr>
        <w:t xml:space="preserve">. </w:t>
      </w:r>
    </w:p>
    <w:p w14:paraId="5C7C4D69" w14:textId="77777777" w:rsidR="00281324" w:rsidRPr="00C576D2" w:rsidRDefault="00281324" w:rsidP="006F4BEB">
      <w:pPr>
        <w:pStyle w:val="BodyText"/>
        <w:spacing w:before="0" w:after="0" w:line="240" w:lineRule="auto"/>
        <w:ind w:left="540"/>
        <w:jc w:val="both"/>
        <w:rPr>
          <w:i/>
          <w:iCs/>
        </w:rPr>
      </w:pPr>
    </w:p>
    <w:p w14:paraId="6423F10B" w14:textId="5D388612" w:rsidR="00670F0A" w:rsidRPr="00C576D2" w:rsidRDefault="00670F0A" w:rsidP="006F4BEB">
      <w:pPr>
        <w:pStyle w:val="BodyText"/>
        <w:spacing w:before="0" w:after="0" w:line="240" w:lineRule="auto"/>
        <w:ind w:left="540"/>
        <w:jc w:val="both"/>
        <w:rPr>
          <w:i/>
          <w:iCs/>
        </w:rPr>
      </w:pPr>
      <w:r w:rsidRPr="00C576D2">
        <w:rPr>
          <w:i/>
          <w:iCs/>
        </w:rPr>
        <w:t>As a lessee</w:t>
      </w:r>
    </w:p>
    <w:p w14:paraId="51E32DCE" w14:textId="77777777" w:rsidR="00670F0A" w:rsidRPr="00C576D2" w:rsidRDefault="00670F0A" w:rsidP="006F4BEB">
      <w:pPr>
        <w:spacing w:line="240" w:lineRule="auto"/>
      </w:pPr>
    </w:p>
    <w:p w14:paraId="13610684" w14:textId="2090C284" w:rsidR="00670F0A" w:rsidRPr="00C576D2" w:rsidRDefault="00670F0A" w:rsidP="006F4BEB">
      <w:pPr>
        <w:spacing w:line="240" w:lineRule="auto"/>
        <w:ind w:left="540"/>
        <w:jc w:val="thaiDistribute"/>
      </w:pPr>
      <w:r w:rsidRPr="00C576D2">
        <w:t>At commencement or on modification of a contract that contains a lease component, the Company allocates the consideration in the contract to each lease component on the basis of its relative stand</w:t>
      </w:r>
      <w:r w:rsidRPr="00C576D2">
        <w:rPr>
          <w:cs/>
        </w:rPr>
        <w:t>-</w:t>
      </w:r>
      <w:r w:rsidRPr="00C576D2">
        <w:t>alone prices</w:t>
      </w:r>
      <w:r w:rsidRPr="00C576D2">
        <w:rPr>
          <w:cs/>
        </w:rPr>
        <w:t xml:space="preserve">. </w:t>
      </w:r>
      <w:r w:rsidRPr="00C576D2">
        <w:t>However, for the leases of property the Company has elected not to separate non</w:t>
      </w:r>
      <w:r w:rsidRPr="00C576D2">
        <w:rPr>
          <w:cs/>
        </w:rPr>
        <w:t>-</w:t>
      </w:r>
      <w:r w:rsidRPr="00C576D2">
        <w:t>lease components and account for the lease and non</w:t>
      </w:r>
      <w:r w:rsidRPr="00C576D2">
        <w:rPr>
          <w:cs/>
        </w:rPr>
        <w:t>-</w:t>
      </w:r>
      <w:r w:rsidRPr="00C576D2">
        <w:t>lease components as a single lease component</w:t>
      </w:r>
      <w:r w:rsidRPr="00C576D2">
        <w:rPr>
          <w:cs/>
        </w:rPr>
        <w:t xml:space="preserve">. </w:t>
      </w:r>
    </w:p>
    <w:p w14:paraId="0C439ECB" w14:textId="77777777" w:rsidR="00670F0A" w:rsidRPr="00C576D2" w:rsidRDefault="00670F0A" w:rsidP="006F4BEB">
      <w:pPr>
        <w:spacing w:line="240" w:lineRule="auto"/>
      </w:pPr>
    </w:p>
    <w:p w14:paraId="192F8500" w14:textId="6C7DFE82" w:rsidR="00670F0A" w:rsidRPr="00C576D2" w:rsidRDefault="00670F0A" w:rsidP="006F4BEB">
      <w:pPr>
        <w:pStyle w:val="BodyText"/>
        <w:spacing w:before="0" w:after="0" w:line="240" w:lineRule="auto"/>
        <w:ind w:left="540"/>
        <w:jc w:val="both"/>
      </w:pPr>
      <w:r w:rsidRPr="00C576D2">
        <w:t>The Company recognises a right</w:t>
      </w:r>
      <w:r w:rsidRPr="00C576D2">
        <w:rPr>
          <w:cs/>
        </w:rPr>
        <w:t>-</w:t>
      </w:r>
      <w:r w:rsidRPr="00C576D2">
        <w:t>of</w:t>
      </w:r>
      <w:r w:rsidRPr="00C576D2">
        <w:rPr>
          <w:cs/>
        </w:rPr>
        <w:t>-</w:t>
      </w:r>
      <w:r w:rsidRPr="00C576D2">
        <w:t>use asset and a lease liability at the lease commencement date, except for leases of low</w:t>
      </w:r>
      <w:r w:rsidRPr="00C576D2">
        <w:rPr>
          <w:cs/>
        </w:rPr>
        <w:t>-</w:t>
      </w:r>
      <w:r w:rsidRPr="00C576D2">
        <w:t>value assets and short</w:t>
      </w:r>
      <w:r w:rsidRPr="00C576D2">
        <w:rPr>
          <w:cs/>
        </w:rPr>
        <w:t>-</w:t>
      </w:r>
      <w:r w:rsidRPr="00C576D2">
        <w:t>term leases which is recognised as an expense on a straight</w:t>
      </w:r>
      <w:r w:rsidRPr="00C576D2">
        <w:rPr>
          <w:cs/>
        </w:rPr>
        <w:t>-</w:t>
      </w:r>
      <w:r w:rsidRPr="00C576D2">
        <w:t>line basis over the lease term</w:t>
      </w:r>
      <w:r w:rsidRPr="00C576D2">
        <w:rPr>
          <w:cs/>
        </w:rPr>
        <w:t xml:space="preserve">. </w:t>
      </w:r>
    </w:p>
    <w:p w14:paraId="4F0E0DC4" w14:textId="77777777" w:rsidR="00670F0A" w:rsidRPr="00C576D2" w:rsidRDefault="00670F0A" w:rsidP="006F4BEB">
      <w:pPr>
        <w:pStyle w:val="BodyText"/>
        <w:spacing w:before="0" w:after="0" w:line="240" w:lineRule="auto"/>
        <w:ind w:left="540"/>
        <w:jc w:val="both"/>
      </w:pPr>
    </w:p>
    <w:p w14:paraId="6932FDF4" w14:textId="5FD642A8" w:rsidR="00670F0A" w:rsidRPr="00C576D2" w:rsidRDefault="00670F0A" w:rsidP="006F4BEB">
      <w:pPr>
        <w:autoSpaceDE w:val="0"/>
        <w:autoSpaceDN w:val="0"/>
        <w:adjustRightInd w:val="0"/>
        <w:spacing w:line="240" w:lineRule="auto"/>
        <w:ind w:left="540"/>
        <w:jc w:val="thaiDistribute"/>
      </w:pPr>
      <w:r w:rsidRPr="00C576D2">
        <w:t>Right</w:t>
      </w:r>
      <w:r w:rsidRPr="00C576D2">
        <w:rPr>
          <w:cs/>
        </w:rPr>
        <w:t>-</w:t>
      </w:r>
      <w:r w:rsidRPr="00C576D2">
        <w:t>of</w:t>
      </w:r>
      <w:r w:rsidRPr="00C576D2">
        <w:rPr>
          <w:cs/>
        </w:rPr>
        <w:t>-</w:t>
      </w:r>
      <w:r w:rsidRPr="00C576D2">
        <w:t>use asset is measured at cost, less any accumulated depreciation and impairment loss, and adjusted for any remeasurements of lease liability</w:t>
      </w:r>
      <w:r w:rsidRPr="00C576D2">
        <w:rPr>
          <w:cs/>
        </w:rPr>
        <w:t xml:space="preserve">. </w:t>
      </w:r>
      <w:r w:rsidRPr="00C576D2">
        <w:t>The cost of right</w:t>
      </w:r>
      <w:r w:rsidRPr="00C576D2">
        <w:rPr>
          <w:cs/>
        </w:rPr>
        <w:t>-</w:t>
      </w:r>
      <w:r w:rsidRPr="00C576D2">
        <w:t>of</w:t>
      </w:r>
      <w:r w:rsidRPr="00C576D2">
        <w:rPr>
          <w:cs/>
        </w:rPr>
        <w:t>-</w:t>
      </w:r>
      <w:r w:rsidRPr="00C576D2">
        <w:t>use asset includes the initial amount of the lease liability adjusted for any lease payments made at or before the commencement date, plus any initial direct costs incurred and an estimate of restoration costs, less any lease incentives received</w:t>
      </w:r>
      <w:r w:rsidRPr="00C576D2">
        <w:rPr>
          <w:cs/>
        </w:rPr>
        <w:t xml:space="preserve">. </w:t>
      </w:r>
      <w:r w:rsidRPr="00C576D2">
        <w:t>Depreciation is charged to profit or loss on a straight</w:t>
      </w:r>
      <w:r w:rsidRPr="00C576D2">
        <w:rPr>
          <w:cs/>
        </w:rPr>
        <w:t>-</w:t>
      </w:r>
      <w:r w:rsidRPr="00C576D2">
        <w:t>line method from the commencement date to the end of the lease term, unless the lease transfers ownership of the underlying asset to the Company by the end of the lease term or the cost of the right</w:t>
      </w:r>
      <w:r w:rsidRPr="00C576D2">
        <w:rPr>
          <w:cs/>
        </w:rPr>
        <w:t>-</w:t>
      </w:r>
      <w:r w:rsidRPr="00C576D2">
        <w:t>of</w:t>
      </w:r>
      <w:r w:rsidRPr="00C576D2">
        <w:rPr>
          <w:cs/>
        </w:rPr>
        <w:t>-</w:t>
      </w:r>
      <w:r w:rsidRPr="00C576D2">
        <w:t>use asset reflects that the Company will exercise a purchase option</w:t>
      </w:r>
      <w:r w:rsidRPr="00C576D2">
        <w:rPr>
          <w:cs/>
        </w:rPr>
        <w:t xml:space="preserve">. </w:t>
      </w:r>
      <w:r w:rsidRPr="00C576D2">
        <w:t>In that case the right</w:t>
      </w:r>
      <w:r w:rsidRPr="00C576D2">
        <w:rPr>
          <w:cs/>
        </w:rPr>
        <w:t>-</w:t>
      </w:r>
      <w:r w:rsidRPr="00C576D2">
        <w:t>of</w:t>
      </w:r>
      <w:r w:rsidRPr="00C576D2">
        <w:rPr>
          <w:cs/>
        </w:rPr>
        <w:t>-</w:t>
      </w:r>
      <w:r w:rsidRPr="00C576D2">
        <w:t>use asset will be depreciated over the useful life of the underlying asset, which is determined on the same basis as those of property and equipment</w:t>
      </w:r>
      <w:r w:rsidRPr="00C576D2">
        <w:rPr>
          <w:cs/>
        </w:rPr>
        <w:t xml:space="preserve">. </w:t>
      </w:r>
    </w:p>
    <w:p w14:paraId="25048B09" w14:textId="77777777" w:rsidR="0005395D" w:rsidRPr="00C576D2" w:rsidRDefault="0005395D" w:rsidP="006F4BEB">
      <w:pPr>
        <w:autoSpaceDE w:val="0"/>
        <w:autoSpaceDN w:val="0"/>
        <w:adjustRightInd w:val="0"/>
        <w:spacing w:line="240" w:lineRule="auto"/>
        <w:ind w:left="540"/>
        <w:jc w:val="thaiDistribute"/>
      </w:pPr>
    </w:p>
    <w:p w14:paraId="3F6581AE" w14:textId="77777777" w:rsidR="00432CF1" w:rsidRPr="00C576D2" w:rsidRDefault="00432CF1">
      <w:pPr>
        <w:spacing w:line="240" w:lineRule="auto"/>
      </w:pPr>
      <w:r w:rsidRPr="00C576D2">
        <w:rPr>
          <w:cs/>
        </w:rPr>
        <w:br w:type="page"/>
      </w:r>
    </w:p>
    <w:p w14:paraId="64456D1A" w14:textId="5FAAC175" w:rsidR="00670F0A" w:rsidRPr="00C576D2" w:rsidRDefault="00670F0A" w:rsidP="006F4BEB">
      <w:pPr>
        <w:pStyle w:val="BodyText"/>
        <w:spacing w:before="0" w:after="0" w:line="240" w:lineRule="auto"/>
        <w:ind w:left="540"/>
        <w:jc w:val="thaiDistribute"/>
      </w:pPr>
      <w:r w:rsidRPr="00C576D2">
        <w:lastRenderedPageBreak/>
        <w:t>The lease liability is initially measured at the present value of the lease payments that are not paid at the commencement date, discounted using the interest rate implicit in the lease or, if that rate cannot be readily determined, the Company</w:t>
      </w:r>
      <w:r w:rsidRPr="00C576D2">
        <w:rPr>
          <w:cs/>
        </w:rPr>
        <w:t>’</w:t>
      </w:r>
      <w:r w:rsidRPr="00C576D2">
        <w:t>s incremental borrowing rate</w:t>
      </w:r>
      <w:r w:rsidRPr="00C576D2">
        <w:rPr>
          <w:cs/>
        </w:rPr>
        <w:t>.</w:t>
      </w:r>
      <w:r w:rsidRPr="00C576D2">
        <w:rPr>
          <w:rFonts w:hint="cs"/>
          <w:cs/>
        </w:rPr>
        <w:t xml:space="preserve"> </w:t>
      </w:r>
      <w:r w:rsidRPr="00C576D2">
        <w:t>The lease payments included fixed payments less any lease incentive receivable, variable lease payments that depend on an index or a rate, and amounts expected to be payable under a residual value guarantee</w:t>
      </w:r>
      <w:r w:rsidRPr="00C576D2">
        <w:rPr>
          <w:cs/>
        </w:rPr>
        <w:t xml:space="preserve">. </w:t>
      </w:r>
      <w:r w:rsidRPr="00C576D2">
        <w:t>The lease payments also include amount under purchase, extension or termination option if the Company is reasonably certain to exercise option</w:t>
      </w:r>
      <w:r w:rsidRPr="00C576D2">
        <w:rPr>
          <w:cs/>
        </w:rPr>
        <w:t xml:space="preserve">. </w:t>
      </w:r>
      <w:r w:rsidRPr="00C576D2">
        <w:t>Variable lease payments that do not depend on index or a rate are reconised as expenses in the accounting period in which they are incurred</w:t>
      </w:r>
      <w:r w:rsidRPr="00C576D2">
        <w:rPr>
          <w:cs/>
        </w:rPr>
        <w:t xml:space="preserve">. </w:t>
      </w:r>
    </w:p>
    <w:p w14:paraId="7FB47D0D" w14:textId="77777777" w:rsidR="0005395D" w:rsidRPr="00C576D2" w:rsidRDefault="0005395D" w:rsidP="006F4BEB">
      <w:pPr>
        <w:pStyle w:val="BodyText"/>
        <w:spacing w:before="0" w:after="0" w:line="240" w:lineRule="auto"/>
        <w:ind w:left="547"/>
        <w:jc w:val="thaiDistribute"/>
      </w:pPr>
    </w:p>
    <w:p w14:paraId="56777B20" w14:textId="79605547" w:rsidR="00670F0A" w:rsidRPr="00C576D2" w:rsidRDefault="00670F0A" w:rsidP="006F4BEB">
      <w:pPr>
        <w:pStyle w:val="BodyText"/>
        <w:spacing w:before="0" w:after="0" w:line="240" w:lineRule="auto"/>
        <w:ind w:left="547"/>
        <w:jc w:val="thaiDistribute"/>
      </w:pPr>
      <w:r w:rsidRPr="00C576D2">
        <w:t>The Company determines its incremental borrowing rate by obtaining interest rates from various external financing sources and makes certain adjustments to reflect the terms of the lease and type of the asset leased</w:t>
      </w:r>
      <w:r w:rsidRPr="00C576D2">
        <w:rPr>
          <w:cs/>
        </w:rPr>
        <w:t xml:space="preserve">. </w:t>
      </w:r>
    </w:p>
    <w:p w14:paraId="40BB5E0E" w14:textId="77777777" w:rsidR="00670F0A" w:rsidRPr="00C576D2" w:rsidRDefault="00670F0A" w:rsidP="006F4BEB">
      <w:pPr>
        <w:pStyle w:val="BodyText"/>
        <w:spacing w:before="0" w:after="0" w:line="240" w:lineRule="auto"/>
        <w:ind w:left="540"/>
        <w:jc w:val="both"/>
      </w:pPr>
    </w:p>
    <w:p w14:paraId="6F141A59" w14:textId="0035A49B" w:rsidR="00670F0A" w:rsidRPr="00C576D2" w:rsidRDefault="00670F0A" w:rsidP="006F4BEB">
      <w:pPr>
        <w:pStyle w:val="BodyText"/>
        <w:spacing w:before="0" w:after="0" w:line="240" w:lineRule="auto"/>
        <w:ind w:left="540"/>
        <w:jc w:val="both"/>
      </w:pPr>
      <w:r w:rsidRPr="00C576D2">
        <w:t>The lease liability is measured at amortised cost using the effective interest method</w:t>
      </w:r>
      <w:r w:rsidRPr="00C576D2">
        <w:rPr>
          <w:cs/>
        </w:rPr>
        <w:t xml:space="preserve">. </w:t>
      </w:r>
      <w:r w:rsidRPr="00C576D2">
        <w:t>It is remeasured when there is a change in lease term, change in lease payments, change in the estimate of the amount expected to be payable under a residual value guarantee, or a change in the assessment of purchase, extension or termination options</w:t>
      </w:r>
      <w:r w:rsidRPr="00C576D2">
        <w:rPr>
          <w:cs/>
        </w:rPr>
        <w:t xml:space="preserve">. </w:t>
      </w:r>
      <w:r w:rsidRPr="00C576D2">
        <w:t>When the lease liability is remeasured, a corresponding adjustment is made to the carrying amount of the right</w:t>
      </w:r>
      <w:r w:rsidRPr="00C576D2">
        <w:rPr>
          <w:cs/>
        </w:rPr>
        <w:t>-</w:t>
      </w:r>
      <w:r w:rsidRPr="00C576D2">
        <w:t>of</w:t>
      </w:r>
      <w:r w:rsidRPr="00C576D2">
        <w:rPr>
          <w:cs/>
        </w:rPr>
        <w:t>-</w:t>
      </w:r>
      <w:r w:rsidRPr="00C576D2">
        <w:t>use asset or is recorded in profit or loss if the carrying amount of the right</w:t>
      </w:r>
      <w:r w:rsidRPr="00C576D2">
        <w:rPr>
          <w:cs/>
        </w:rPr>
        <w:t>-</w:t>
      </w:r>
      <w:r w:rsidRPr="00C576D2">
        <w:t>of</w:t>
      </w:r>
      <w:r w:rsidRPr="00C576D2">
        <w:rPr>
          <w:cs/>
        </w:rPr>
        <w:t>-</w:t>
      </w:r>
      <w:r w:rsidRPr="00C576D2">
        <w:t>use asset has been reduced to zero</w:t>
      </w:r>
      <w:r w:rsidRPr="00C576D2">
        <w:rPr>
          <w:cs/>
        </w:rPr>
        <w:t xml:space="preserve">. </w:t>
      </w:r>
    </w:p>
    <w:p w14:paraId="4FA40754" w14:textId="62BA02B2" w:rsidR="00F9719F" w:rsidRPr="00C576D2" w:rsidRDefault="00F9719F" w:rsidP="006F4BEB">
      <w:pPr>
        <w:pStyle w:val="BodyText"/>
        <w:spacing w:before="0" w:after="0" w:line="240" w:lineRule="auto"/>
        <w:jc w:val="both"/>
      </w:pPr>
    </w:p>
    <w:p w14:paraId="2F469F9C" w14:textId="4ED6235F" w:rsidR="00F9719F" w:rsidRPr="00C576D2" w:rsidRDefault="00F9719F" w:rsidP="006F4BEB">
      <w:pPr>
        <w:tabs>
          <w:tab w:val="left" w:pos="900"/>
        </w:tabs>
        <w:spacing w:line="240" w:lineRule="auto"/>
        <w:ind w:left="540"/>
        <w:jc w:val="thaiDistribute"/>
        <w:rPr>
          <w:b/>
          <w:bCs/>
          <w:i/>
          <w:iCs/>
        </w:rPr>
      </w:pPr>
      <w:r w:rsidRPr="00C576D2">
        <w:rPr>
          <w:b/>
          <w:bCs/>
          <w:i/>
          <w:iCs/>
        </w:rPr>
        <w:t xml:space="preserve">Accounting policies applicable before 1 January 2020 </w:t>
      </w:r>
    </w:p>
    <w:p w14:paraId="4365F040" w14:textId="77777777" w:rsidR="00F9719F" w:rsidRPr="00C576D2" w:rsidRDefault="00F9719F" w:rsidP="006F4BEB">
      <w:pPr>
        <w:pStyle w:val="BodyText"/>
        <w:spacing w:before="0" w:after="0" w:line="240" w:lineRule="auto"/>
        <w:ind w:left="540"/>
        <w:jc w:val="both"/>
      </w:pPr>
    </w:p>
    <w:p w14:paraId="38BE9327" w14:textId="6702D3D0" w:rsidR="00F9719F" w:rsidRPr="00C576D2" w:rsidRDefault="00F9719F" w:rsidP="006F4BEB">
      <w:pPr>
        <w:pStyle w:val="BodyText"/>
        <w:spacing w:before="0" w:after="0" w:line="240" w:lineRule="auto"/>
        <w:ind w:left="547"/>
        <w:jc w:val="both"/>
        <w:rPr>
          <w:rFonts w:cstheme="minorBidi"/>
          <w:i/>
          <w:iCs/>
          <w:color w:val="FF0000"/>
          <w:shd w:val="clear" w:color="auto" w:fill="D9D9D9" w:themeFill="background1" w:themeFillShade="D9"/>
          <w:lang w:val="en-US"/>
        </w:rPr>
      </w:pPr>
      <w:r w:rsidRPr="00C576D2">
        <w:t>As a lessee, leases in terms of which the Company substantially assumes all the risk and rewards of ownership are classified as finance leases</w:t>
      </w:r>
      <w:r w:rsidRPr="00C576D2">
        <w:rPr>
          <w:cs/>
        </w:rPr>
        <w:t xml:space="preserve">. </w:t>
      </w:r>
      <w:r w:rsidR="008B6331" w:rsidRPr="008B6331">
        <w:t xml:space="preserve">Building improvements </w:t>
      </w:r>
      <w:r w:rsidRPr="00C576D2">
        <w:t>and equipment acquired by way of finance leases is capitalised at the lower of its fair value and the present value of the minimum lease payments at the inception of the lease, less accumulated depreciation and impairment losses</w:t>
      </w:r>
      <w:r w:rsidRPr="00C576D2">
        <w:rPr>
          <w:cs/>
        </w:rPr>
        <w:t xml:space="preserve">.  </w:t>
      </w:r>
      <w:r w:rsidRPr="00C576D2">
        <w:t>Lease payments are apportioned between the finance charges and reduction of the lease liability so as to achieve a constant rate of interest on the remaining balance of the liability</w:t>
      </w:r>
      <w:r w:rsidRPr="00C576D2">
        <w:rPr>
          <w:cs/>
        </w:rPr>
        <w:t xml:space="preserve">. </w:t>
      </w:r>
      <w:r w:rsidRPr="00C576D2">
        <w:t>Finance charges are charged directly to the profit or loss</w:t>
      </w:r>
      <w:r w:rsidR="00CC6EC6" w:rsidRPr="00C576D2">
        <w:rPr>
          <w:cs/>
        </w:rPr>
        <w:t>.</w:t>
      </w:r>
    </w:p>
    <w:p w14:paraId="02201916" w14:textId="77777777" w:rsidR="00F9719F" w:rsidRPr="00C576D2" w:rsidRDefault="00F9719F" w:rsidP="006F4BEB">
      <w:pPr>
        <w:pStyle w:val="BodyText"/>
        <w:spacing w:before="0" w:after="0" w:line="240" w:lineRule="auto"/>
        <w:ind w:left="540"/>
        <w:jc w:val="both"/>
      </w:pPr>
    </w:p>
    <w:p w14:paraId="246F1345" w14:textId="3E69807D" w:rsidR="00F9719F" w:rsidRPr="00C576D2" w:rsidRDefault="00F9719F" w:rsidP="006F4BEB">
      <w:pPr>
        <w:pStyle w:val="BodyText"/>
        <w:spacing w:before="0" w:after="0" w:line="240" w:lineRule="auto"/>
        <w:ind w:left="540"/>
        <w:jc w:val="both"/>
      </w:pPr>
      <w:r w:rsidRPr="00C576D2">
        <w:t>Assets held under other leases were classified as operating leases and lease payments are recognised in profit or loss on a straight</w:t>
      </w:r>
      <w:r w:rsidRPr="00C576D2">
        <w:rPr>
          <w:cs/>
        </w:rPr>
        <w:t>-</w:t>
      </w:r>
      <w:r w:rsidRPr="00C576D2">
        <w:t>line basis over the term of the lease</w:t>
      </w:r>
      <w:r w:rsidRPr="00C576D2">
        <w:rPr>
          <w:cs/>
        </w:rPr>
        <w:t xml:space="preserve">. </w:t>
      </w:r>
      <w:r w:rsidRPr="00C576D2">
        <w:t>Contingent lease payments are accounted for by revising the minimum lease payments over the remaining term of the lease when the lease adjustment is confirmed</w:t>
      </w:r>
      <w:r w:rsidR="00CC6EC6" w:rsidRPr="00C576D2">
        <w:rPr>
          <w:cs/>
        </w:rPr>
        <w:t>.</w:t>
      </w:r>
    </w:p>
    <w:p w14:paraId="04707AF7" w14:textId="77777777" w:rsidR="004C50EE" w:rsidRPr="00C576D2" w:rsidRDefault="004C50EE" w:rsidP="006F4BEB">
      <w:pPr>
        <w:pStyle w:val="BodyText"/>
        <w:spacing w:before="0" w:after="0" w:line="240" w:lineRule="auto"/>
        <w:ind w:left="540" w:hanging="540"/>
        <w:jc w:val="both"/>
        <w:rPr>
          <w:b/>
          <w:bCs/>
          <w:i/>
          <w:iCs/>
        </w:rPr>
      </w:pPr>
    </w:p>
    <w:p w14:paraId="1FE5169B" w14:textId="241F0508" w:rsidR="004C50EE" w:rsidRPr="00C576D2" w:rsidRDefault="004C50EE" w:rsidP="006F4BEB">
      <w:pPr>
        <w:pStyle w:val="BodyText"/>
        <w:numPr>
          <w:ilvl w:val="1"/>
          <w:numId w:val="25"/>
        </w:numPr>
        <w:spacing w:before="0" w:after="0" w:line="240" w:lineRule="auto"/>
        <w:ind w:left="540" w:hanging="540"/>
        <w:jc w:val="both"/>
        <w:rPr>
          <w:b/>
          <w:bCs/>
          <w:i/>
          <w:iCs/>
        </w:rPr>
      </w:pPr>
      <w:r w:rsidRPr="00C576D2">
        <w:rPr>
          <w:b/>
          <w:bCs/>
          <w:i/>
          <w:iCs/>
        </w:rPr>
        <w:t>Impairment</w:t>
      </w:r>
      <w:r w:rsidR="00F63FF8" w:rsidRPr="00C576D2">
        <w:rPr>
          <w:b/>
          <w:bCs/>
          <w:i/>
          <w:iCs/>
        </w:rPr>
        <w:t xml:space="preserve"> of financial assets</w:t>
      </w:r>
    </w:p>
    <w:p w14:paraId="254C14C5" w14:textId="77777777" w:rsidR="00854E66" w:rsidRPr="00C576D2" w:rsidRDefault="00854E66" w:rsidP="006F4BEB">
      <w:pPr>
        <w:pStyle w:val="BodyText"/>
        <w:spacing w:before="0" w:after="0" w:line="240" w:lineRule="auto"/>
        <w:ind w:left="547"/>
        <w:jc w:val="both"/>
        <w:rPr>
          <w:rFonts w:cs="Univers 45 Light"/>
          <w:bCs/>
          <w:i/>
          <w:iCs/>
          <w:color w:val="000000"/>
        </w:rPr>
      </w:pPr>
    </w:p>
    <w:p w14:paraId="742C043D" w14:textId="77777777" w:rsidR="006A3268" w:rsidRPr="00C576D2" w:rsidRDefault="006A3268" w:rsidP="006F4BEB">
      <w:pPr>
        <w:pStyle w:val="BodyText"/>
        <w:spacing w:before="0" w:after="0" w:line="240" w:lineRule="auto"/>
        <w:ind w:left="540"/>
        <w:jc w:val="both"/>
        <w:rPr>
          <w:b/>
          <w:bCs/>
          <w:i/>
          <w:iCs/>
        </w:rPr>
      </w:pPr>
      <w:r w:rsidRPr="00C576D2">
        <w:rPr>
          <w:b/>
          <w:bCs/>
          <w:i/>
          <w:iCs/>
        </w:rPr>
        <w:t>Accounting policies applicable from 1 January 2020</w:t>
      </w:r>
    </w:p>
    <w:p w14:paraId="57AB96B7" w14:textId="77777777" w:rsidR="006A3268" w:rsidRPr="00C576D2" w:rsidRDefault="006A3268" w:rsidP="006F4BEB">
      <w:pPr>
        <w:pStyle w:val="BodyText"/>
        <w:spacing w:before="0" w:after="0" w:line="240" w:lineRule="auto"/>
        <w:ind w:left="540"/>
        <w:jc w:val="both"/>
        <w:rPr>
          <w:b/>
          <w:bCs/>
          <w:i/>
          <w:iCs/>
        </w:rPr>
      </w:pPr>
    </w:p>
    <w:p w14:paraId="6CC1BC60" w14:textId="483F02D1" w:rsidR="006A3268" w:rsidRPr="00C576D2" w:rsidRDefault="006A3268" w:rsidP="006F4BEB">
      <w:pPr>
        <w:tabs>
          <w:tab w:val="left" w:pos="540"/>
        </w:tabs>
        <w:spacing w:line="240" w:lineRule="auto"/>
        <w:ind w:left="540"/>
        <w:jc w:val="thaiDistribute"/>
        <w:rPr>
          <w:rFonts w:cstheme="minorBidi"/>
          <w:color w:val="000000"/>
          <w:lang w:val="en-US"/>
        </w:rPr>
      </w:pPr>
      <w:r w:rsidRPr="00C576D2">
        <w:rPr>
          <w:color w:val="000000"/>
        </w:rPr>
        <w:t>The</w:t>
      </w:r>
      <w:r w:rsidR="00DD0494" w:rsidRPr="00C576D2">
        <w:rPr>
          <w:color w:val="000000"/>
          <w:cs/>
        </w:rPr>
        <w:t xml:space="preserve"> </w:t>
      </w:r>
      <w:r w:rsidRPr="00C576D2">
        <w:rPr>
          <w:color w:val="000000"/>
        </w:rPr>
        <w:t xml:space="preserve">Company recognises allowances for expected credit losses </w:t>
      </w:r>
      <w:r w:rsidRPr="00C576D2">
        <w:rPr>
          <w:color w:val="000000"/>
          <w:cs/>
        </w:rPr>
        <w:t>(</w:t>
      </w:r>
      <w:r w:rsidRPr="00C576D2">
        <w:rPr>
          <w:color w:val="000000"/>
        </w:rPr>
        <w:t>ECLs</w:t>
      </w:r>
      <w:r w:rsidRPr="00C576D2">
        <w:rPr>
          <w:color w:val="000000"/>
          <w:cs/>
        </w:rPr>
        <w:t xml:space="preserve">) </w:t>
      </w:r>
      <w:r w:rsidRPr="00C576D2">
        <w:rPr>
          <w:color w:val="000000"/>
        </w:rPr>
        <w:t xml:space="preserve">on financial assets measured at amortised cost </w:t>
      </w:r>
      <w:r w:rsidRPr="00C576D2">
        <w:rPr>
          <w:color w:val="000000"/>
          <w:cs/>
        </w:rPr>
        <w:t>(</w:t>
      </w:r>
      <w:r w:rsidRPr="00C576D2">
        <w:rPr>
          <w:color w:val="000000"/>
        </w:rPr>
        <w:t>including cash and cash equivalents</w:t>
      </w:r>
      <w:r w:rsidR="0095041D" w:rsidRPr="00C576D2">
        <w:rPr>
          <w:color w:val="000000"/>
          <w:cs/>
        </w:rPr>
        <w:t xml:space="preserve"> </w:t>
      </w:r>
      <w:r w:rsidRPr="00C576D2">
        <w:rPr>
          <w:color w:val="000000"/>
        </w:rPr>
        <w:t>and other receivables</w:t>
      </w:r>
      <w:r w:rsidRPr="00C576D2">
        <w:rPr>
          <w:color w:val="000000"/>
          <w:cs/>
        </w:rPr>
        <w:t>)</w:t>
      </w:r>
      <w:r w:rsidRPr="00C576D2">
        <w:rPr>
          <w:color w:val="000000"/>
        </w:rPr>
        <w:t xml:space="preserve">, </w:t>
      </w:r>
      <w:r w:rsidR="00B47797" w:rsidRPr="00C576D2">
        <w:rPr>
          <w:color w:val="000000"/>
          <w:lang w:val="en-US"/>
        </w:rPr>
        <w:t xml:space="preserve">and </w:t>
      </w:r>
      <w:r w:rsidRPr="00C576D2">
        <w:rPr>
          <w:color w:val="000000"/>
        </w:rPr>
        <w:t>debt investments measured at FVOCI</w:t>
      </w:r>
      <w:r w:rsidR="006E5B92" w:rsidRPr="00C576D2">
        <w:rPr>
          <w:color w:val="000000"/>
          <w:cs/>
        </w:rPr>
        <w:t>.</w:t>
      </w:r>
      <w:r w:rsidRPr="00C576D2">
        <w:rPr>
          <w:cs/>
        </w:rPr>
        <w:t xml:space="preserve"> </w:t>
      </w:r>
    </w:p>
    <w:p w14:paraId="0FAAA4D8" w14:textId="77777777" w:rsidR="00D319EC" w:rsidRPr="00C576D2" w:rsidRDefault="00D319EC" w:rsidP="006F4BEB">
      <w:pPr>
        <w:spacing w:line="240" w:lineRule="auto"/>
        <w:ind w:left="540"/>
        <w:jc w:val="thaiDistribute"/>
        <w:rPr>
          <w:i/>
          <w:iCs/>
          <w:color w:val="000000"/>
        </w:rPr>
      </w:pPr>
    </w:p>
    <w:p w14:paraId="639FE547" w14:textId="24C4096F" w:rsidR="006A3268" w:rsidRPr="00C576D2" w:rsidRDefault="006A3268" w:rsidP="006F4BEB">
      <w:pPr>
        <w:spacing w:line="240" w:lineRule="auto"/>
        <w:ind w:left="540"/>
        <w:jc w:val="thaiDistribute"/>
        <w:rPr>
          <w:i/>
          <w:iCs/>
          <w:color w:val="000000"/>
        </w:rPr>
      </w:pPr>
      <w:r w:rsidRPr="00C576D2">
        <w:rPr>
          <w:i/>
          <w:iCs/>
          <w:color w:val="000000"/>
        </w:rPr>
        <w:t>Measurement of ECLs</w:t>
      </w:r>
    </w:p>
    <w:p w14:paraId="1BFBD035" w14:textId="77777777" w:rsidR="002F1285" w:rsidRPr="00C576D2" w:rsidRDefault="002F1285" w:rsidP="006F4BEB">
      <w:pPr>
        <w:spacing w:line="240" w:lineRule="auto"/>
        <w:ind w:left="540"/>
        <w:jc w:val="thaiDistribute"/>
        <w:rPr>
          <w:i/>
          <w:iCs/>
          <w:color w:val="000000"/>
        </w:rPr>
      </w:pPr>
    </w:p>
    <w:p w14:paraId="0C770AE3" w14:textId="243C5535" w:rsidR="000A71CA" w:rsidRPr="00C576D2" w:rsidRDefault="000A71CA" w:rsidP="000A71CA">
      <w:pPr>
        <w:spacing w:line="240" w:lineRule="auto"/>
        <w:ind w:left="540"/>
        <w:jc w:val="thaiDistribute"/>
        <w:rPr>
          <w:rFonts w:eastAsia="Calibri"/>
          <w:b/>
          <w:bCs/>
          <w:color w:val="0000FF"/>
        </w:rPr>
      </w:pPr>
      <w:r w:rsidRPr="00C576D2">
        <w:rPr>
          <w:color w:val="000000"/>
        </w:rPr>
        <w:t>ECLs are a probability</w:t>
      </w:r>
      <w:r w:rsidRPr="00C576D2">
        <w:rPr>
          <w:color w:val="000000"/>
          <w:cs/>
        </w:rPr>
        <w:t>-</w:t>
      </w:r>
      <w:r w:rsidRPr="00C576D2">
        <w:rPr>
          <w:color w:val="000000"/>
        </w:rPr>
        <w:t>weighted estimate of credit losses</w:t>
      </w:r>
      <w:r w:rsidRPr="00C576D2">
        <w:rPr>
          <w:color w:val="000000"/>
          <w:cs/>
        </w:rPr>
        <w:t xml:space="preserve">. </w:t>
      </w:r>
      <w:r w:rsidRPr="00C576D2">
        <w:rPr>
          <w:color w:val="000000"/>
        </w:rPr>
        <w:t xml:space="preserve">Credit losses are measured as the present value of all cash shortfalls </w:t>
      </w:r>
      <w:r w:rsidRPr="00C576D2">
        <w:rPr>
          <w:color w:val="000000"/>
          <w:cs/>
        </w:rPr>
        <w:t>(</w:t>
      </w:r>
      <w:r w:rsidRPr="00C576D2">
        <w:rPr>
          <w:color w:val="000000"/>
        </w:rPr>
        <w:t>i</w:t>
      </w:r>
      <w:r w:rsidRPr="00C576D2">
        <w:rPr>
          <w:color w:val="000000"/>
          <w:cs/>
        </w:rPr>
        <w:t>.</w:t>
      </w:r>
      <w:r w:rsidRPr="00C576D2">
        <w:rPr>
          <w:color w:val="000000"/>
        </w:rPr>
        <w:t>e</w:t>
      </w:r>
      <w:r w:rsidRPr="00C576D2">
        <w:rPr>
          <w:color w:val="000000"/>
          <w:cs/>
        </w:rPr>
        <w:t xml:space="preserve">. </w:t>
      </w:r>
      <w:r w:rsidRPr="00C576D2">
        <w:rPr>
          <w:color w:val="000000"/>
        </w:rPr>
        <w:t>the difference between the cash flows due to the entity in accordance with the contract and the cash flows that the Company expects to receive</w:t>
      </w:r>
      <w:r w:rsidRPr="00C576D2">
        <w:rPr>
          <w:color w:val="000000"/>
          <w:cs/>
        </w:rPr>
        <w:t xml:space="preserve">). </w:t>
      </w:r>
      <w:r w:rsidRPr="00C576D2">
        <w:rPr>
          <w:color w:val="000000"/>
        </w:rPr>
        <w:t>ECLs are discounted at the effective interest rate of the financial asset</w:t>
      </w:r>
      <w:r w:rsidRPr="00C576D2">
        <w:rPr>
          <w:color w:val="000000"/>
          <w:cs/>
        </w:rPr>
        <w:t>.</w:t>
      </w:r>
    </w:p>
    <w:p w14:paraId="4DE96122" w14:textId="77777777" w:rsidR="000A71CA" w:rsidRPr="00C576D2" w:rsidRDefault="000A71CA" w:rsidP="000A71CA">
      <w:pPr>
        <w:spacing w:line="240" w:lineRule="auto"/>
        <w:ind w:left="540"/>
        <w:jc w:val="thaiDistribute"/>
      </w:pPr>
    </w:p>
    <w:p w14:paraId="2F2410B3" w14:textId="7DCC48E4" w:rsidR="008017EC" w:rsidRPr="00C576D2" w:rsidRDefault="008017EC">
      <w:pPr>
        <w:spacing w:line="240" w:lineRule="auto"/>
        <w:rPr>
          <w:color w:val="000000"/>
        </w:rPr>
      </w:pPr>
    </w:p>
    <w:p w14:paraId="0D4037D0" w14:textId="7E4EC68D" w:rsidR="000A71CA" w:rsidRPr="00C576D2" w:rsidRDefault="000A71CA" w:rsidP="000A71CA">
      <w:pPr>
        <w:autoSpaceDE w:val="0"/>
        <w:autoSpaceDN w:val="0"/>
        <w:adjustRightInd w:val="0"/>
        <w:spacing w:line="240" w:lineRule="auto"/>
        <w:ind w:left="540"/>
        <w:jc w:val="thaiDistribute"/>
        <w:rPr>
          <w:color w:val="000000"/>
        </w:rPr>
      </w:pPr>
      <w:r w:rsidRPr="00C576D2">
        <w:rPr>
          <w:color w:val="000000"/>
        </w:rPr>
        <w:t>ECLs are measured on either of the following bases</w:t>
      </w:r>
      <w:r w:rsidRPr="00C576D2">
        <w:rPr>
          <w:color w:val="000000"/>
          <w:cs/>
        </w:rPr>
        <w:t>:</w:t>
      </w:r>
    </w:p>
    <w:p w14:paraId="73A9CD99" w14:textId="65C66B07" w:rsidR="000A71CA" w:rsidRPr="00C576D2" w:rsidRDefault="000A71CA" w:rsidP="00BD59E1">
      <w:pPr>
        <w:tabs>
          <w:tab w:val="left" w:pos="720"/>
        </w:tabs>
        <w:autoSpaceDE w:val="0"/>
        <w:autoSpaceDN w:val="0"/>
        <w:adjustRightInd w:val="0"/>
        <w:spacing w:line="240" w:lineRule="auto"/>
        <w:ind w:left="720" w:hanging="180"/>
        <w:jc w:val="thaiDistribute"/>
        <w:rPr>
          <w:rFonts w:cstheme="minorBidi"/>
          <w:color w:val="000000"/>
        </w:rPr>
      </w:pPr>
      <w:r w:rsidRPr="00C576D2">
        <w:rPr>
          <w:color w:val="000000"/>
          <w:cs/>
        </w:rPr>
        <w:t>-</w:t>
      </w:r>
      <w:r w:rsidR="00BD59E1">
        <w:rPr>
          <w:color w:val="000000"/>
        </w:rPr>
        <w:tab/>
      </w:r>
      <w:r w:rsidRPr="00C576D2">
        <w:rPr>
          <w:color w:val="000000"/>
        </w:rPr>
        <w:t>12</w:t>
      </w:r>
      <w:r w:rsidRPr="00C576D2">
        <w:rPr>
          <w:color w:val="000000"/>
          <w:cs/>
        </w:rPr>
        <w:t>-</w:t>
      </w:r>
      <w:r w:rsidRPr="00C576D2">
        <w:rPr>
          <w:color w:val="000000"/>
        </w:rPr>
        <w:t>month ECLs</w:t>
      </w:r>
      <w:r w:rsidRPr="00C576D2">
        <w:rPr>
          <w:color w:val="000000"/>
          <w:cs/>
        </w:rPr>
        <w:t xml:space="preserve">: </w:t>
      </w:r>
      <w:r w:rsidRPr="00C576D2">
        <w:rPr>
          <w:color w:val="000000"/>
        </w:rPr>
        <w:t xml:space="preserve">these are losses that are expected to result from possible default events within the 12 </w:t>
      </w:r>
      <w:r w:rsidR="00E844A8">
        <w:rPr>
          <w:color w:val="000000"/>
          <w:cs/>
        </w:rPr>
        <w:t xml:space="preserve">   </w:t>
      </w:r>
      <w:r w:rsidR="00077576">
        <w:rPr>
          <w:color w:val="000000"/>
          <w:cs/>
        </w:rPr>
        <w:t xml:space="preserve"> </w:t>
      </w:r>
      <w:r w:rsidRPr="00C576D2">
        <w:rPr>
          <w:color w:val="000000"/>
        </w:rPr>
        <w:t>months after the reporting date; or</w:t>
      </w:r>
    </w:p>
    <w:p w14:paraId="544158C6" w14:textId="2C6028F8" w:rsidR="000A71CA" w:rsidRPr="00C576D2" w:rsidRDefault="000A71CA" w:rsidP="00BD59E1">
      <w:pPr>
        <w:tabs>
          <w:tab w:val="left" w:pos="720"/>
          <w:tab w:val="left" w:pos="810"/>
        </w:tabs>
        <w:autoSpaceDE w:val="0"/>
        <w:autoSpaceDN w:val="0"/>
        <w:adjustRightInd w:val="0"/>
        <w:spacing w:line="240" w:lineRule="auto"/>
        <w:ind w:left="720" w:hanging="180"/>
        <w:jc w:val="thaiDistribute"/>
        <w:rPr>
          <w:color w:val="000000"/>
        </w:rPr>
      </w:pPr>
      <w:r w:rsidRPr="00C576D2">
        <w:rPr>
          <w:color w:val="000000"/>
          <w:cs/>
        </w:rPr>
        <w:t>-</w:t>
      </w:r>
      <w:r w:rsidR="00BD59E1">
        <w:rPr>
          <w:color w:val="000000"/>
        </w:rPr>
        <w:tab/>
      </w:r>
      <w:r w:rsidRPr="00C576D2">
        <w:rPr>
          <w:color w:val="000000"/>
        </w:rPr>
        <w:t>lifetime ECLs</w:t>
      </w:r>
      <w:r w:rsidRPr="00C576D2">
        <w:rPr>
          <w:color w:val="000000"/>
          <w:cs/>
        </w:rPr>
        <w:t xml:space="preserve">: </w:t>
      </w:r>
      <w:r w:rsidRPr="00C576D2">
        <w:rPr>
          <w:color w:val="000000"/>
        </w:rPr>
        <w:t xml:space="preserve">these are losses that are expected to result from all possible default events over the expected lives of </w:t>
      </w:r>
      <w:r w:rsidRPr="00C576D2">
        <w:rPr>
          <w:color w:val="000000"/>
          <w:lang w:val="en-US"/>
        </w:rPr>
        <w:t>a financial instrument</w:t>
      </w:r>
      <w:r w:rsidRPr="00C576D2">
        <w:rPr>
          <w:color w:val="000000"/>
          <w:cs/>
        </w:rPr>
        <w:t>.</w:t>
      </w:r>
    </w:p>
    <w:p w14:paraId="69F776E0" w14:textId="77777777" w:rsidR="000A71CA" w:rsidRPr="00C576D2" w:rsidRDefault="000A71CA" w:rsidP="000A71CA">
      <w:pPr>
        <w:autoSpaceDE w:val="0"/>
        <w:autoSpaceDN w:val="0"/>
        <w:adjustRightInd w:val="0"/>
        <w:spacing w:line="240" w:lineRule="auto"/>
        <w:ind w:left="540"/>
        <w:rPr>
          <w:color w:val="000000"/>
        </w:rPr>
      </w:pPr>
    </w:p>
    <w:p w14:paraId="7836C5CA" w14:textId="04947375" w:rsidR="000A71CA" w:rsidRPr="00C576D2" w:rsidRDefault="000A71CA" w:rsidP="000A71CA">
      <w:pPr>
        <w:spacing w:line="240" w:lineRule="auto"/>
        <w:ind w:left="540"/>
        <w:jc w:val="thaiDistribute"/>
        <w:rPr>
          <w:color w:val="000000"/>
        </w:rPr>
      </w:pPr>
      <w:r w:rsidRPr="00C576D2">
        <w:rPr>
          <w:color w:val="000000"/>
        </w:rPr>
        <w:t>Loss allowances for all other financial instruments, the Company recognises ECLs equal to 12</w:t>
      </w:r>
      <w:r w:rsidRPr="00C576D2">
        <w:rPr>
          <w:color w:val="000000"/>
          <w:cs/>
        </w:rPr>
        <w:t>-</w:t>
      </w:r>
      <w:r w:rsidRPr="00C576D2">
        <w:rPr>
          <w:color w:val="000000"/>
        </w:rPr>
        <w:t>month ECLs unless there has been a significant increase in credit risk of the financial instrument since initial recognition or credit</w:t>
      </w:r>
      <w:r w:rsidRPr="00C576D2">
        <w:rPr>
          <w:color w:val="000000"/>
          <w:cs/>
        </w:rPr>
        <w:t>-</w:t>
      </w:r>
      <w:r w:rsidRPr="00C576D2">
        <w:rPr>
          <w:color w:val="000000"/>
        </w:rPr>
        <w:t>impaired financial assets, in which case the loss allowance is measured at an amount equal to lifetime ECLs</w:t>
      </w:r>
      <w:r w:rsidRPr="00C576D2">
        <w:rPr>
          <w:color w:val="000000"/>
          <w:cs/>
        </w:rPr>
        <w:t>.</w:t>
      </w:r>
    </w:p>
    <w:p w14:paraId="684ED995" w14:textId="77777777" w:rsidR="000A71CA" w:rsidRPr="00C576D2" w:rsidRDefault="000A71CA" w:rsidP="000A71CA">
      <w:pPr>
        <w:autoSpaceDE w:val="0"/>
        <w:autoSpaceDN w:val="0"/>
        <w:adjustRightInd w:val="0"/>
        <w:spacing w:line="240" w:lineRule="auto"/>
        <w:ind w:left="540"/>
        <w:rPr>
          <w:color w:val="000000"/>
        </w:rPr>
      </w:pPr>
    </w:p>
    <w:p w14:paraId="33FE0511" w14:textId="03A3FBFC" w:rsidR="000A71CA" w:rsidRPr="00C576D2" w:rsidRDefault="000A71CA" w:rsidP="000A71CA">
      <w:pPr>
        <w:tabs>
          <w:tab w:val="left" w:pos="540"/>
        </w:tabs>
        <w:spacing w:line="240" w:lineRule="auto"/>
        <w:ind w:left="540"/>
        <w:jc w:val="thaiDistribute"/>
        <w:rPr>
          <w:color w:val="000000"/>
        </w:rPr>
      </w:pPr>
      <w:r w:rsidRPr="00C576D2">
        <w:rPr>
          <w:color w:val="000000"/>
        </w:rPr>
        <w:t>The maximum period considered when estimating ECLs is the maximum contractual period over which the Company is exposed to credit risk</w:t>
      </w:r>
      <w:r w:rsidRPr="00C576D2">
        <w:rPr>
          <w:color w:val="000000"/>
          <w:cs/>
        </w:rPr>
        <w:t>.</w:t>
      </w:r>
    </w:p>
    <w:p w14:paraId="33153225" w14:textId="77777777" w:rsidR="000A71CA" w:rsidRPr="00C576D2" w:rsidRDefault="000A71CA" w:rsidP="000A71CA">
      <w:pPr>
        <w:pStyle w:val="ListParagraph"/>
        <w:spacing w:line="240" w:lineRule="auto"/>
        <w:ind w:left="540"/>
        <w:jc w:val="thaiDistribute"/>
        <w:rPr>
          <w:color w:val="000000"/>
          <w:szCs w:val="22"/>
        </w:rPr>
      </w:pPr>
    </w:p>
    <w:p w14:paraId="4F318E88" w14:textId="0506D79E" w:rsidR="000A71CA" w:rsidRPr="00C576D2" w:rsidRDefault="000A71CA" w:rsidP="000A71CA">
      <w:pPr>
        <w:pStyle w:val="ListParagraph"/>
        <w:spacing w:line="240" w:lineRule="auto"/>
        <w:ind w:left="540"/>
        <w:jc w:val="thaiDistribute"/>
        <w:rPr>
          <w:color w:val="000000"/>
          <w:szCs w:val="22"/>
        </w:rPr>
      </w:pPr>
      <w:r w:rsidRPr="00C576D2">
        <w:rPr>
          <w:color w:val="000000"/>
          <w:szCs w:val="22"/>
        </w:rPr>
        <w:t xml:space="preserve">The Company considers a financial asset to have low credit risk when its credit rating is equivalent to the globally understood definition of </w:t>
      </w:r>
      <w:r w:rsidRPr="00C576D2">
        <w:rPr>
          <w:color w:val="000000"/>
          <w:szCs w:val="22"/>
          <w:cs/>
        </w:rPr>
        <w:t>‘</w:t>
      </w:r>
      <w:r w:rsidRPr="00C576D2">
        <w:rPr>
          <w:color w:val="000000"/>
          <w:szCs w:val="22"/>
        </w:rPr>
        <w:t>investment grade</w:t>
      </w:r>
      <w:r w:rsidRPr="00C576D2">
        <w:rPr>
          <w:color w:val="000000"/>
          <w:szCs w:val="22"/>
          <w:cs/>
        </w:rPr>
        <w:t xml:space="preserve">’. </w:t>
      </w:r>
      <w:r w:rsidRPr="00C576D2">
        <w:rPr>
          <w:color w:val="000000"/>
          <w:szCs w:val="22"/>
        </w:rPr>
        <w:t xml:space="preserve">The Company considers this to be </w:t>
      </w:r>
      <w:r w:rsidR="00CE76B4" w:rsidRPr="00C576D2">
        <w:rPr>
          <w:color w:val="000000"/>
          <w:szCs w:val="22"/>
        </w:rPr>
        <w:t>BBB</w:t>
      </w:r>
      <w:r w:rsidR="00CE76B4" w:rsidRPr="00C576D2">
        <w:rPr>
          <w:color w:val="000000"/>
          <w:szCs w:val="22"/>
          <w:cs/>
        </w:rPr>
        <w:t>+</w:t>
      </w:r>
      <w:r w:rsidRPr="00C576D2">
        <w:rPr>
          <w:color w:val="000000"/>
          <w:szCs w:val="22"/>
        </w:rPr>
        <w:t xml:space="preserve"> or higher</w:t>
      </w:r>
      <w:r w:rsidRPr="00C576D2">
        <w:rPr>
          <w:color w:val="000000"/>
          <w:szCs w:val="22"/>
          <w:cs/>
        </w:rPr>
        <w:t xml:space="preserve">. </w:t>
      </w:r>
    </w:p>
    <w:p w14:paraId="3B35D01F" w14:textId="77777777" w:rsidR="000A71CA" w:rsidRPr="00C576D2" w:rsidRDefault="000A71CA" w:rsidP="000A71CA">
      <w:pPr>
        <w:pStyle w:val="ListParagraph"/>
        <w:spacing w:line="240" w:lineRule="auto"/>
        <w:ind w:left="540"/>
        <w:jc w:val="thaiDistribute"/>
        <w:rPr>
          <w:color w:val="000000"/>
          <w:szCs w:val="22"/>
        </w:rPr>
      </w:pPr>
    </w:p>
    <w:p w14:paraId="1A7E1180" w14:textId="6E502845" w:rsidR="000A71CA" w:rsidRPr="00C576D2" w:rsidRDefault="000A71CA" w:rsidP="000A71CA">
      <w:pPr>
        <w:tabs>
          <w:tab w:val="left" w:pos="540"/>
        </w:tabs>
        <w:spacing w:line="240" w:lineRule="auto"/>
        <w:ind w:left="540"/>
        <w:jc w:val="thaiDistribute"/>
        <w:rPr>
          <w:color w:val="000000"/>
        </w:rPr>
      </w:pPr>
      <w:r w:rsidRPr="00C576D2">
        <w:rPr>
          <w:color w:val="000000"/>
        </w:rPr>
        <w:t>The Company assumes that the credit risk on a financial asset has increased significantly if it is more than 30 days past due, significant deterioration in financial instruments</w:t>
      </w:r>
      <w:r w:rsidRPr="00C576D2">
        <w:rPr>
          <w:color w:val="000000"/>
          <w:cs/>
        </w:rPr>
        <w:t>’</w:t>
      </w:r>
      <w:r w:rsidRPr="00C576D2">
        <w:rPr>
          <w:color w:val="000000"/>
        </w:rPr>
        <w:t>s credit rating, significant deterioration in the operating results of the debtor and existing or forecast changes in the technological, market, economic or legal environment that have a significant adverse effect on the debtor</w:t>
      </w:r>
      <w:r w:rsidRPr="00C576D2">
        <w:rPr>
          <w:color w:val="000000"/>
          <w:cs/>
        </w:rPr>
        <w:t>’</w:t>
      </w:r>
      <w:r w:rsidRPr="00C576D2">
        <w:rPr>
          <w:color w:val="000000"/>
        </w:rPr>
        <w:t>s ability to meet its obligation to the Company</w:t>
      </w:r>
      <w:r w:rsidRPr="00C576D2">
        <w:rPr>
          <w:color w:val="000000"/>
          <w:cs/>
        </w:rPr>
        <w:t>.</w:t>
      </w:r>
    </w:p>
    <w:p w14:paraId="717225FA" w14:textId="77777777" w:rsidR="000A71CA" w:rsidRPr="00C576D2" w:rsidRDefault="000A71CA" w:rsidP="000A71CA">
      <w:pPr>
        <w:spacing w:line="240" w:lineRule="auto"/>
        <w:ind w:left="540"/>
        <w:jc w:val="thaiDistribute"/>
        <w:rPr>
          <w:color w:val="000000"/>
        </w:rPr>
      </w:pPr>
    </w:p>
    <w:p w14:paraId="4327D6CA" w14:textId="0066353C" w:rsidR="000A71CA" w:rsidRPr="00C576D2" w:rsidRDefault="000A71CA" w:rsidP="000A71CA">
      <w:pPr>
        <w:spacing w:line="240" w:lineRule="auto"/>
        <w:ind w:left="540"/>
        <w:jc w:val="thaiDistribute"/>
        <w:rPr>
          <w:color w:val="000000"/>
        </w:rPr>
      </w:pPr>
      <w:r w:rsidRPr="00C576D2">
        <w:rPr>
          <w:color w:val="000000"/>
        </w:rPr>
        <w:t>The Company considers a financial asset to be in default when</w:t>
      </w:r>
      <w:r w:rsidRPr="00C576D2">
        <w:rPr>
          <w:color w:val="000000"/>
          <w:cs/>
        </w:rPr>
        <w:t xml:space="preserve">: </w:t>
      </w:r>
    </w:p>
    <w:p w14:paraId="6A67DDAB" w14:textId="763B89F5" w:rsidR="000A71CA" w:rsidRPr="00C576D2" w:rsidRDefault="000A71CA" w:rsidP="000A71CA">
      <w:pPr>
        <w:pStyle w:val="ListParagraph"/>
        <w:numPr>
          <w:ilvl w:val="0"/>
          <w:numId w:val="28"/>
        </w:numPr>
        <w:spacing w:line="240" w:lineRule="auto"/>
        <w:ind w:left="900"/>
        <w:contextualSpacing/>
        <w:jc w:val="thaiDistribute"/>
        <w:rPr>
          <w:color w:val="000000"/>
          <w:szCs w:val="22"/>
        </w:rPr>
      </w:pPr>
      <w:r w:rsidRPr="00C576D2">
        <w:rPr>
          <w:color w:val="000000"/>
          <w:szCs w:val="22"/>
        </w:rPr>
        <w:t xml:space="preserve">the debtor is unlikely to pay its credit obligations to the Company in full, without recourse by the Company to actions such as realising security </w:t>
      </w:r>
      <w:r w:rsidRPr="00C576D2">
        <w:rPr>
          <w:color w:val="000000"/>
          <w:szCs w:val="22"/>
          <w:cs/>
        </w:rPr>
        <w:t>(</w:t>
      </w:r>
      <w:r w:rsidRPr="00C576D2">
        <w:rPr>
          <w:color w:val="000000"/>
          <w:szCs w:val="22"/>
        </w:rPr>
        <w:t>if any is held</w:t>
      </w:r>
      <w:r w:rsidRPr="00C576D2">
        <w:rPr>
          <w:color w:val="000000"/>
          <w:szCs w:val="22"/>
          <w:cs/>
        </w:rPr>
        <w:t>)</w:t>
      </w:r>
      <w:r w:rsidRPr="00C576D2">
        <w:rPr>
          <w:color w:val="000000"/>
          <w:szCs w:val="22"/>
        </w:rPr>
        <w:t>; or</w:t>
      </w:r>
    </w:p>
    <w:p w14:paraId="2DAFE49B" w14:textId="77777777" w:rsidR="000A71CA" w:rsidRPr="00C576D2" w:rsidRDefault="000A71CA" w:rsidP="000A71CA">
      <w:pPr>
        <w:pStyle w:val="ListParagraph"/>
        <w:numPr>
          <w:ilvl w:val="0"/>
          <w:numId w:val="28"/>
        </w:numPr>
        <w:spacing w:line="240" w:lineRule="auto"/>
        <w:ind w:left="900"/>
        <w:contextualSpacing/>
        <w:jc w:val="thaiDistribute"/>
        <w:rPr>
          <w:color w:val="000000"/>
          <w:szCs w:val="22"/>
        </w:rPr>
      </w:pPr>
      <w:r w:rsidRPr="00C576D2">
        <w:rPr>
          <w:color w:val="000000"/>
          <w:szCs w:val="22"/>
        </w:rPr>
        <w:t>the financial asset is more than 90 days past due</w:t>
      </w:r>
      <w:r w:rsidRPr="00C576D2">
        <w:rPr>
          <w:color w:val="000000"/>
          <w:szCs w:val="22"/>
          <w:cs/>
        </w:rPr>
        <w:t>.</w:t>
      </w:r>
    </w:p>
    <w:p w14:paraId="4FE1CEF9" w14:textId="77777777" w:rsidR="000A71CA" w:rsidRPr="00C576D2" w:rsidRDefault="000A71CA" w:rsidP="000A71CA">
      <w:pPr>
        <w:spacing w:line="240" w:lineRule="auto"/>
        <w:ind w:left="540"/>
        <w:jc w:val="thaiDistribute"/>
        <w:rPr>
          <w:i/>
          <w:iCs/>
          <w:color w:val="000000"/>
        </w:rPr>
      </w:pPr>
    </w:p>
    <w:p w14:paraId="24CDF6EF" w14:textId="0AF2DB55" w:rsidR="000A71CA" w:rsidRPr="00C576D2" w:rsidRDefault="000A71CA" w:rsidP="000A71CA">
      <w:pPr>
        <w:autoSpaceDE w:val="0"/>
        <w:autoSpaceDN w:val="0"/>
        <w:adjustRightInd w:val="0"/>
        <w:spacing w:line="240" w:lineRule="auto"/>
        <w:ind w:left="540"/>
        <w:jc w:val="thaiDistribute"/>
        <w:rPr>
          <w:color w:val="000000"/>
          <w:lang w:val="en-US"/>
        </w:rPr>
      </w:pPr>
      <w:r w:rsidRPr="00C576D2">
        <w:rPr>
          <w:color w:val="000000"/>
          <w:lang w:val="en-US"/>
        </w:rPr>
        <w:t>Depending on the nature of the financial instruments, the assessment of a significant increase in credit risk is performed on either an individual basis or a collective basis</w:t>
      </w:r>
      <w:r w:rsidRPr="00C576D2">
        <w:rPr>
          <w:color w:val="000000"/>
          <w:cs/>
          <w:lang w:val="en-US"/>
        </w:rPr>
        <w:t xml:space="preserve">. </w:t>
      </w:r>
      <w:r w:rsidRPr="00C576D2">
        <w:rPr>
          <w:color w:val="000000"/>
          <w:lang w:val="en-US"/>
        </w:rPr>
        <w:t>When the assessment is performed on a collective basis, the financial instruments are grouped based on shared credit risk characteristics, such as past due status and credit risk ratings</w:t>
      </w:r>
      <w:r w:rsidRPr="00C576D2">
        <w:rPr>
          <w:color w:val="000000"/>
          <w:cs/>
          <w:lang w:val="en-US"/>
        </w:rPr>
        <w:t>.</w:t>
      </w:r>
      <w:r w:rsidRPr="00C576D2">
        <w:rPr>
          <w:rFonts w:eastAsia="Calibri"/>
          <w:b/>
          <w:bCs/>
          <w:color w:val="0000FF"/>
          <w:cs/>
        </w:rPr>
        <w:t xml:space="preserve"> </w:t>
      </w:r>
    </w:p>
    <w:p w14:paraId="0C86E573" w14:textId="77777777" w:rsidR="000A71CA" w:rsidRPr="00C576D2" w:rsidRDefault="000A71CA" w:rsidP="000A71CA">
      <w:pPr>
        <w:spacing w:line="240" w:lineRule="auto"/>
        <w:ind w:left="540"/>
        <w:jc w:val="thaiDistribute"/>
        <w:rPr>
          <w:color w:val="000000"/>
          <w:lang w:val="en-US"/>
        </w:rPr>
      </w:pPr>
    </w:p>
    <w:p w14:paraId="2E1D3037" w14:textId="077ABEB5" w:rsidR="000A71CA" w:rsidRPr="00C576D2" w:rsidRDefault="000A71CA" w:rsidP="000A71CA">
      <w:pPr>
        <w:autoSpaceDE w:val="0"/>
        <w:autoSpaceDN w:val="0"/>
        <w:adjustRightInd w:val="0"/>
        <w:spacing w:line="240" w:lineRule="auto"/>
        <w:ind w:left="540"/>
        <w:jc w:val="thaiDistribute"/>
        <w:rPr>
          <w:color w:val="000000"/>
          <w:lang w:val="en-US"/>
        </w:rPr>
      </w:pPr>
      <w:r w:rsidRPr="00C576D2">
        <w:rPr>
          <w:color w:val="000000"/>
          <w:lang w:val="en-US"/>
        </w:rPr>
        <w:t>ECLs are remeasured at each reporting date to reflect changes in the financial instrument</w:t>
      </w:r>
      <w:r w:rsidRPr="00C576D2">
        <w:rPr>
          <w:color w:val="000000"/>
          <w:cs/>
          <w:lang w:val="en-US"/>
        </w:rPr>
        <w:t>’</w:t>
      </w:r>
      <w:r w:rsidRPr="00C576D2">
        <w:rPr>
          <w:color w:val="000000"/>
          <w:lang w:val="en-US"/>
        </w:rPr>
        <w:t>s credit risk since initial recognition</w:t>
      </w:r>
      <w:r w:rsidRPr="00C576D2">
        <w:rPr>
          <w:color w:val="000000"/>
          <w:cs/>
          <w:lang w:val="en-US"/>
        </w:rPr>
        <w:t xml:space="preserve">. </w:t>
      </w:r>
      <w:r w:rsidRPr="00C576D2">
        <w:rPr>
          <w:color w:val="000000"/>
          <w:lang w:val="en-US"/>
        </w:rPr>
        <w:t>Increased in loss allowance is recognised as an impairment loss in profit or loss</w:t>
      </w:r>
      <w:r w:rsidRPr="00C576D2">
        <w:rPr>
          <w:color w:val="000000"/>
          <w:cs/>
          <w:lang w:val="en-US"/>
        </w:rPr>
        <w:t xml:space="preserve">. </w:t>
      </w:r>
      <w:r w:rsidRPr="00C576D2">
        <w:rPr>
          <w:color w:val="000000"/>
          <w:lang w:val="en-US"/>
        </w:rPr>
        <w:t>Loss allowances for financial assets measured at amortised cost are deducted from the gross carrying amount of the assets</w:t>
      </w:r>
      <w:r w:rsidRPr="00C576D2">
        <w:rPr>
          <w:color w:val="000000"/>
          <w:cs/>
          <w:lang w:val="en-US"/>
        </w:rPr>
        <w:t xml:space="preserve">. </w:t>
      </w:r>
      <w:r w:rsidRPr="00C576D2">
        <w:rPr>
          <w:color w:val="000000"/>
          <w:lang w:val="en-US"/>
        </w:rPr>
        <w:t>For debt securities at FVOCI, the Company recognises an impairment loss in profit or loss with the corresponding entry in other comprehensive income</w:t>
      </w:r>
      <w:r w:rsidRPr="00C576D2">
        <w:rPr>
          <w:color w:val="000000"/>
          <w:cs/>
          <w:lang w:val="en-US"/>
        </w:rPr>
        <w:t>.</w:t>
      </w:r>
    </w:p>
    <w:p w14:paraId="0FD2D340" w14:textId="77777777" w:rsidR="006A3268" w:rsidRPr="00C576D2" w:rsidRDefault="006A3268" w:rsidP="006F4BEB">
      <w:pPr>
        <w:pStyle w:val="ListParagraph"/>
        <w:spacing w:line="240" w:lineRule="auto"/>
        <w:ind w:left="540"/>
        <w:rPr>
          <w:i/>
          <w:iCs/>
          <w:color w:val="000000"/>
          <w:szCs w:val="22"/>
          <w:lang w:val="en-US"/>
        </w:rPr>
      </w:pPr>
    </w:p>
    <w:p w14:paraId="25FEE570" w14:textId="0DD4C022" w:rsidR="006A3268" w:rsidRPr="00C576D2" w:rsidRDefault="006A3268" w:rsidP="006F4BEB">
      <w:pPr>
        <w:pStyle w:val="ListParagraph"/>
        <w:spacing w:line="240" w:lineRule="auto"/>
        <w:ind w:left="540"/>
        <w:rPr>
          <w:i/>
          <w:iCs/>
          <w:color w:val="000000"/>
          <w:szCs w:val="22"/>
          <w:lang w:val="en-US"/>
        </w:rPr>
      </w:pPr>
      <w:r w:rsidRPr="00C576D2">
        <w:rPr>
          <w:i/>
          <w:iCs/>
          <w:color w:val="000000"/>
          <w:szCs w:val="22"/>
          <w:lang w:val="en-US"/>
        </w:rPr>
        <w:t>Credit</w:t>
      </w:r>
      <w:r w:rsidRPr="00C576D2">
        <w:rPr>
          <w:i/>
          <w:iCs/>
          <w:color w:val="000000"/>
          <w:szCs w:val="22"/>
          <w:cs/>
          <w:lang w:val="en-US"/>
        </w:rPr>
        <w:t>-</w:t>
      </w:r>
      <w:r w:rsidRPr="00C576D2">
        <w:rPr>
          <w:i/>
          <w:iCs/>
          <w:color w:val="000000"/>
          <w:szCs w:val="22"/>
          <w:lang w:val="en-US"/>
        </w:rPr>
        <w:t xml:space="preserve">impaired financial assets </w:t>
      </w:r>
    </w:p>
    <w:p w14:paraId="3EB4D374" w14:textId="77777777" w:rsidR="006A3268" w:rsidRPr="00C576D2" w:rsidRDefault="006A3268" w:rsidP="006F4BEB">
      <w:pPr>
        <w:pStyle w:val="ListParagraph"/>
        <w:spacing w:line="240" w:lineRule="auto"/>
        <w:ind w:left="540"/>
        <w:rPr>
          <w:color w:val="000000"/>
          <w:szCs w:val="22"/>
          <w:lang w:val="en-US"/>
        </w:rPr>
      </w:pPr>
    </w:p>
    <w:p w14:paraId="3A20D3D8" w14:textId="22C0A34A" w:rsidR="006A3268" w:rsidRPr="00C576D2" w:rsidRDefault="006A3268" w:rsidP="006F4BEB">
      <w:pPr>
        <w:pStyle w:val="ListParagraph"/>
        <w:spacing w:line="240" w:lineRule="auto"/>
        <w:ind w:left="540"/>
        <w:jc w:val="both"/>
        <w:rPr>
          <w:rFonts w:eastAsia="Calibri"/>
          <w:b/>
          <w:bCs/>
          <w:color w:val="0000FF"/>
          <w:szCs w:val="22"/>
        </w:rPr>
      </w:pPr>
      <w:r w:rsidRPr="00C576D2">
        <w:rPr>
          <w:color w:val="000000"/>
          <w:szCs w:val="22"/>
          <w:lang w:val="en-US"/>
        </w:rPr>
        <w:t>At each reporting date, the Company assesses whether financial assets carried at amortised cost and debt securities at FVOCI are credit</w:t>
      </w:r>
      <w:r w:rsidRPr="00C576D2">
        <w:rPr>
          <w:color w:val="000000"/>
          <w:szCs w:val="22"/>
          <w:cs/>
          <w:lang w:val="en-US"/>
        </w:rPr>
        <w:t>-</w:t>
      </w:r>
      <w:r w:rsidRPr="00C576D2">
        <w:rPr>
          <w:color w:val="000000"/>
          <w:szCs w:val="22"/>
          <w:lang w:val="en-US"/>
        </w:rPr>
        <w:t>impaired</w:t>
      </w:r>
      <w:r w:rsidRPr="00C576D2">
        <w:rPr>
          <w:color w:val="000000"/>
          <w:szCs w:val="22"/>
          <w:cs/>
          <w:lang w:val="en-US"/>
        </w:rPr>
        <w:t xml:space="preserve">. </w:t>
      </w:r>
      <w:r w:rsidRPr="00C576D2">
        <w:rPr>
          <w:color w:val="000000"/>
          <w:szCs w:val="22"/>
          <w:lang w:val="en-US"/>
        </w:rPr>
        <w:t xml:space="preserve">A financial asset is </w:t>
      </w:r>
      <w:r w:rsidRPr="00C576D2">
        <w:rPr>
          <w:color w:val="000000"/>
          <w:szCs w:val="22"/>
          <w:cs/>
          <w:lang w:val="en-US"/>
        </w:rPr>
        <w:t>‘</w:t>
      </w:r>
      <w:r w:rsidRPr="00C576D2">
        <w:rPr>
          <w:color w:val="000000"/>
          <w:szCs w:val="22"/>
          <w:lang w:val="en-US"/>
        </w:rPr>
        <w:t>credit</w:t>
      </w:r>
      <w:r w:rsidRPr="00C576D2">
        <w:rPr>
          <w:color w:val="000000"/>
          <w:szCs w:val="22"/>
          <w:cs/>
          <w:lang w:val="en-US"/>
        </w:rPr>
        <w:t>-</w:t>
      </w:r>
      <w:r w:rsidRPr="00C576D2">
        <w:rPr>
          <w:color w:val="000000"/>
          <w:szCs w:val="22"/>
          <w:lang w:val="en-US"/>
        </w:rPr>
        <w:t>impaired</w:t>
      </w:r>
      <w:r w:rsidRPr="00C576D2">
        <w:rPr>
          <w:color w:val="000000"/>
          <w:szCs w:val="22"/>
          <w:cs/>
          <w:lang w:val="en-US"/>
        </w:rPr>
        <w:t xml:space="preserve">’ </w:t>
      </w:r>
      <w:r w:rsidRPr="00C576D2">
        <w:rPr>
          <w:color w:val="000000"/>
          <w:szCs w:val="22"/>
          <w:lang w:val="en-US"/>
        </w:rPr>
        <w:t>when one or more events that have a detrimental impact on the estimated future cash flows of the financial asset have occurred</w:t>
      </w:r>
      <w:r w:rsidRPr="00C576D2">
        <w:rPr>
          <w:color w:val="000000"/>
          <w:szCs w:val="22"/>
          <w:cs/>
          <w:lang w:val="en-US"/>
        </w:rPr>
        <w:t xml:space="preserve">. </w:t>
      </w:r>
      <w:r w:rsidRPr="00C576D2">
        <w:rPr>
          <w:color w:val="000000"/>
          <w:szCs w:val="22"/>
          <w:lang w:val="en-US"/>
        </w:rPr>
        <w:t>Evidence of credit</w:t>
      </w:r>
      <w:r w:rsidRPr="00C576D2">
        <w:rPr>
          <w:color w:val="000000"/>
          <w:szCs w:val="22"/>
          <w:cs/>
          <w:lang w:val="en-US"/>
        </w:rPr>
        <w:t>-</w:t>
      </w:r>
      <w:r w:rsidRPr="00C576D2">
        <w:rPr>
          <w:color w:val="000000"/>
          <w:szCs w:val="22"/>
          <w:lang w:val="en-US"/>
        </w:rPr>
        <w:t>impairment includes significant financial difficulty, a breach of contract such as more than 90 days past due, probable the debtor will enter bankruptcy</w:t>
      </w:r>
      <w:r w:rsidRPr="00C576D2">
        <w:rPr>
          <w:color w:val="000000"/>
          <w:szCs w:val="22"/>
          <w:cs/>
          <w:lang w:val="en-US"/>
        </w:rPr>
        <w:t xml:space="preserve">.  </w:t>
      </w:r>
    </w:p>
    <w:p w14:paraId="75794B24" w14:textId="77777777" w:rsidR="00016863" w:rsidRPr="00C576D2" w:rsidRDefault="00016863" w:rsidP="006F4BEB">
      <w:pPr>
        <w:pStyle w:val="ListParagraph"/>
        <w:spacing w:line="240" w:lineRule="auto"/>
        <w:ind w:left="540"/>
        <w:rPr>
          <w:rFonts w:cstheme="minorBidi"/>
          <w:i/>
          <w:iCs/>
          <w:color w:val="000000"/>
          <w:szCs w:val="22"/>
          <w:lang w:val="en-US"/>
        </w:rPr>
      </w:pPr>
    </w:p>
    <w:p w14:paraId="7DEF8508" w14:textId="64142FC3" w:rsidR="006A3268" w:rsidRPr="00C576D2" w:rsidRDefault="006A3268" w:rsidP="006F4BEB">
      <w:pPr>
        <w:pStyle w:val="ListParagraph"/>
        <w:spacing w:line="240" w:lineRule="auto"/>
        <w:ind w:left="540"/>
        <w:rPr>
          <w:rFonts w:cstheme="minorBidi"/>
          <w:color w:val="000000"/>
          <w:szCs w:val="22"/>
          <w:lang w:val="en-US"/>
        </w:rPr>
      </w:pPr>
      <w:r w:rsidRPr="00C576D2">
        <w:rPr>
          <w:rFonts w:cstheme="minorBidi"/>
          <w:i/>
          <w:iCs/>
          <w:color w:val="000000"/>
          <w:szCs w:val="22"/>
          <w:lang w:val="en-US"/>
        </w:rPr>
        <w:lastRenderedPageBreak/>
        <w:t>Write</w:t>
      </w:r>
      <w:r w:rsidRPr="00C576D2">
        <w:rPr>
          <w:i/>
          <w:iCs/>
          <w:color w:val="000000"/>
          <w:szCs w:val="22"/>
          <w:cs/>
          <w:lang w:val="en-US"/>
        </w:rPr>
        <w:t>-</w:t>
      </w:r>
      <w:r w:rsidRPr="00C576D2">
        <w:rPr>
          <w:rFonts w:cstheme="minorBidi"/>
          <w:i/>
          <w:iCs/>
          <w:color w:val="000000"/>
          <w:szCs w:val="22"/>
          <w:lang w:val="en-US"/>
        </w:rPr>
        <w:t xml:space="preserve">off  </w:t>
      </w:r>
    </w:p>
    <w:p w14:paraId="68CF798B" w14:textId="77777777" w:rsidR="006A3268" w:rsidRPr="00C576D2" w:rsidRDefault="006A3268" w:rsidP="006F4BEB">
      <w:pPr>
        <w:pStyle w:val="ListParagraph"/>
        <w:spacing w:line="240" w:lineRule="auto"/>
        <w:ind w:left="540"/>
        <w:rPr>
          <w:rFonts w:cstheme="minorBidi"/>
          <w:color w:val="000000"/>
          <w:szCs w:val="22"/>
          <w:lang w:val="en-US"/>
        </w:rPr>
      </w:pPr>
    </w:p>
    <w:p w14:paraId="7A76AA3A" w14:textId="241CB50C" w:rsidR="006A3268" w:rsidRPr="00C576D2" w:rsidRDefault="006A3268" w:rsidP="006F4BEB">
      <w:pPr>
        <w:autoSpaceDE w:val="0"/>
        <w:autoSpaceDN w:val="0"/>
        <w:adjustRightInd w:val="0"/>
        <w:spacing w:line="240" w:lineRule="auto"/>
        <w:ind w:left="540"/>
        <w:jc w:val="thaiDistribute"/>
        <w:rPr>
          <w:rFonts w:cstheme="minorBidi"/>
          <w:color w:val="000000"/>
          <w:lang w:val="en-US"/>
        </w:rPr>
      </w:pPr>
      <w:r w:rsidRPr="00C576D2">
        <w:rPr>
          <w:rFonts w:cstheme="minorBidi"/>
          <w:color w:val="000000"/>
          <w:lang w:val="en-US"/>
        </w:rPr>
        <w:t>The gross carrying amount of a financial asset is written off when the Company has no reasonable expectations of recovering</w:t>
      </w:r>
      <w:r w:rsidRPr="00C576D2">
        <w:rPr>
          <w:color w:val="000000"/>
          <w:cs/>
          <w:lang w:val="en-US"/>
        </w:rPr>
        <w:t>.</w:t>
      </w:r>
      <w:r w:rsidRPr="00C576D2">
        <w:rPr>
          <w:rFonts w:cstheme="minorBidi" w:hint="cs"/>
          <w:color w:val="000000"/>
          <w:cs/>
          <w:lang w:val="en-US"/>
        </w:rPr>
        <w:t xml:space="preserve"> </w:t>
      </w:r>
      <w:r w:rsidRPr="00C576D2">
        <w:rPr>
          <w:rFonts w:cstheme="minorBidi"/>
          <w:color w:val="000000"/>
          <w:lang w:val="en-US"/>
        </w:rPr>
        <w:t>Subsequent recoveries of an asset that was previously written off, are recognised as a reversal</w:t>
      </w:r>
      <w:r w:rsidRPr="00C576D2">
        <w:rPr>
          <w:rFonts w:cstheme="minorBidi" w:hint="cs"/>
          <w:color w:val="000000"/>
          <w:cs/>
          <w:lang w:val="en-US"/>
        </w:rPr>
        <w:t xml:space="preserve"> </w:t>
      </w:r>
      <w:r w:rsidRPr="00C576D2">
        <w:rPr>
          <w:rFonts w:cstheme="minorBidi"/>
          <w:color w:val="000000"/>
          <w:lang w:val="en-US"/>
        </w:rPr>
        <w:t>of impairment in profit or loss in the period in which the recovery occurs</w:t>
      </w:r>
      <w:r w:rsidRPr="00C576D2">
        <w:rPr>
          <w:color w:val="000000"/>
          <w:cs/>
          <w:lang w:val="en-US"/>
        </w:rPr>
        <w:t xml:space="preserve">. </w:t>
      </w:r>
    </w:p>
    <w:p w14:paraId="356D6004" w14:textId="77777777" w:rsidR="006A3268" w:rsidRPr="00C576D2" w:rsidRDefault="006A3268" w:rsidP="006F4BEB">
      <w:pPr>
        <w:pStyle w:val="ListParagraph"/>
        <w:spacing w:line="240" w:lineRule="auto"/>
        <w:ind w:left="540"/>
        <w:rPr>
          <w:rFonts w:cstheme="minorBidi"/>
          <w:color w:val="000000"/>
          <w:szCs w:val="22"/>
          <w:lang w:val="en-US"/>
        </w:rPr>
      </w:pPr>
      <w:bookmarkStart w:id="1" w:name="_Hlk36699508"/>
    </w:p>
    <w:bookmarkEnd w:id="1"/>
    <w:p w14:paraId="20B18E23" w14:textId="6E2700BB" w:rsidR="006A3268" w:rsidRPr="00C576D2" w:rsidRDefault="006A3268" w:rsidP="006F4BEB">
      <w:pPr>
        <w:pStyle w:val="BodyText"/>
        <w:spacing w:before="0" w:after="0" w:line="240" w:lineRule="auto"/>
        <w:ind w:left="547"/>
        <w:jc w:val="both"/>
      </w:pPr>
      <w:r w:rsidRPr="00C576D2">
        <w:rPr>
          <w:b/>
          <w:bCs/>
          <w:i/>
          <w:iCs/>
        </w:rPr>
        <w:t>Accounting policies applicable before 1 January 2020</w:t>
      </w:r>
    </w:p>
    <w:p w14:paraId="4F3660CA" w14:textId="77777777" w:rsidR="006A3268" w:rsidRPr="00C576D2" w:rsidRDefault="006A3268" w:rsidP="006F4BEB">
      <w:pPr>
        <w:pStyle w:val="BodyText"/>
        <w:spacing w:before="0" w:after="0" w:line="240" w:lineRule="auto"/>
        <w:ind w:left="547"/>
        <w:jc w:val="both"/>
      </w:pPr>
    </w:p>
    <w:p w14:paraId="72C57E03" w14:textId="56A691DB" w:rsidR="00546E70" w:rsidRPr="00C576D2" w:rsidRDefault="00854E66" w:rsidP="006F4BEB">
      <w:pPr>
        <w:pStyle w:val="BodyText"/>
        <w:spacing w:before="0" w:after="0" w:line="240" w:lineRule="auto"/>
        <w:ind w:left="547"/>
        <w:jc w:val="both"/>
        <w:rPr>
          <w:shd w:val="clear" w:color="auto" w:fill="FFFFFF"/>
        </w:rPr>
      </w:pPr>
      <w:r w:rsidRPr="00C576D2">
        <w:t>The carrying amounts of the Company</w:t>
      </w:r>
      <w:r w:rsidRPr="00C576D2">
        <w:rPr>
          <w:cs/>
        </w:rPr>
        <w:t>’</w:t>
      </w:r>
      <w:r w:rsidRPr="00C576D2">
        <w:t>s assets are reviewed at each reporting date to determine whether there is any indication of impairment</w:t>
      </w:r>
      <w:r w:rsidRPr="00C576D2">
        <w:rPr>
          <w:cs/>
        </w:rPr>
        <w:t xml:space="preserve">. </w:t>
      </w:r>
    </w:p>
    <w:p w14:paraId="1D803EFD" w14:textId="77777777" w:rsidR="00A01D74" w:rsidRPr="00C576D2" w:rsidRDefault="00A01D74" w:rsidP="006F4BEB">
      <w:pPr>
        <w:pStyle w:val="BodyText"/>
        <w:spacing w:before="0" w:after="0" w:line="240" w:lineRule="auto"/>
        <w:ind w:left="547"/>
        <w:jc w:val="both"/>
      </w:pPr>
    </w:p>
    <w:p w14:paraId="5BFD3A2A" w14:textId="77777777" w:rsidR="00854E66" w:rsidRPr="00C576D2" w:rsidRDefault="00854E66" w:rsidP="006F4BEB">
      <w:pPr>
        <w:pStyle w:val="BodyText"/>
        <w:spacing w:before="0" w:after="0" w:line="240" w:lineRule="auto"/>
        <w:ind w:left="547"/>
        <w:jc w:val="both"/>
      </w:pPr>
      <w:r w:rsidRPr="00C576D2">
        <w:t>An impairment loss is recognised</w:t>
      </w:r>
      <w:r w:rsidRPr="00C576D2">
        <w:rPr>
          <w:shd w:val="clear" w:color="auto" w:fill="FFFFFF"/>
        </w:rPr>
        <w:t xml:space="preserve"> if</w:t>
      </w:r>
      <w:r w:rsidRPr="00C576D2">
        <w:t xml:space="preserve"> the carrying amount of an asset exceeds its recoverable amount</w:t>
      </w:r>
      <w:r w:rsidRPr="00C576D2">
        <w:rPr>
          <w:cs/>
        </w:rPr>
        <w:t xml:space="preserve">. </w:t>
      </w:r>
      <w:r w:rsidRPr="00C576D2">
        <w:t>The impairment loss is recognised in profit or loss</w:t>
      </w:r>
      <w:r w:rsidRPr="00C576D2">
        <w:rPr>
          <w:cs/>
        </w:rPr>
        <w:t>.</w:t>
      </w:r>
    </w:p>
    <w:p w14:paraId="610414D6" w14:textId="77777777" w:rsidR="00581B56" w:rsidRPr="00C576D2" w:rsidRDefault="00581B56" w:rsidP="006F4BEB">
      <w:pPr>
        <w:pStyle w:val="BodyText"/>
        <w:spacing w:before="0" w:after="0" w:line="240" w:lineRule="auto"/>
        <w:ind w:left="547"/>
        <w:jc w:val="both"/>
      </w:pPr>
    </w:p>
    <w:p w14:paraId="3C302B5E" w14:textId="6E7386B7" w:rsidR="00854E66" w:rsidRPr="00C576D2" w:rsidRDefault="00854E66" w:rsidP="006F4BEB">
      <w:pPr>
        <w:pStyle w:val="BodyText"/>
        <w:spacing w:before="0" w:after="0" w:line="240" w:lineRule="auto"/>
        <w:ind w:left="547"/>
        <w:jc w:val="both"/>
      </w:pPr>
      <w:r w:rsidRPr="00C576D2">
        <w:t>When a decline in the fair value of an available</w:t>
      </w:r>
      <w:r w:rsidRPr="00C576D2">
        <w:rPr>
          <w:cs/>
        </w:rPr>
        <w:t>-</w:t>
      </w:r>
      <w:r w:rsidRPr="00C576D2">
        <w:t>for</w:t>
      </w:r>
      <w:r w:rsidRPr="00C576D2">
        <w:rPr>
          <w:cs/>
        </w:rPr>
        <w:t>-</w:t>
      </w:r>
      <w:r w:rsidRPr="00C576D2">
        <w:t>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w:t>
      </w:r>
      <w:r w:rsidRPr="00C576D2">
        <w:rPr>
          <w:cs/>
        </w:rPr>
        <w:t>.</w:t>
      </w:r>
      <w:r w:rsidR="00FA1A78" w:rsidRPr="00C576D2">
        <w:rPr>
          <w:cs/>
        </w:rPr>
        <w:t xml:space="preserve"> </w:t>
      </w:r>
      <w:r w:rsidRPr="00C576D2">
        <w:t>The amount of the cumulative loss that is recognised in profit or loss is the difference between the acquisition cost and current fair value, less any impairment loss on that financial asset previously recognised in profit or loss</w:t>
      </w:r>
      <w:r w:rsidRPr="00C576D2">
        <w:rPr>
          <w:cs/>
        </w:rPr>
        <w:t xml:space="preserve">.  </w:t>
      </w:r>
    </w:p>
    <w:p w14:paraId="6830E714" w14:textId="77777777" w:rsidR="000837CB" w:rsidRPr="00C576D2" w:rsidRDefault="000837CB" w:rsidP="006F4BEB">
      <w:pPr>
        <w:pStyle w:val="BodyText"/>
        <w:spacing w:before="0" w:after="0" w:line="240" w:lineRule="auto"/>
        <w:ind w:left="547"/>
        <w:jc w:val="both"/>
      </w:pPr>
    </w:p>
    <w:p w14:paraId="581AC7B2" w14:textId="77777777" w:rsidR="00854E66" w:rsidRPr="00C576D2" w:rsidRDefault="00854E66" w:rsidP="006F4BEB">
      <w:pPr>
        <w:pStyle w:val="AccPolicysubhead"/>
        <w:spacing w:line="240" w:lineRule="auto"/>
      </w:pPr>
      <w:r w:rsidRPr="00C576D2">
        <w:t>Calculation of recoverable amount</w:t>
      </w:r>
    </w:p>
    <w:p w14:paraId="166BDF38" w14:textId="77777777" w:rsidR="00854E66" w:rsidRPr="00C576D2" w:rsidRDefault="00854E66" w:rsidP="006F4BEB">
      <w:pPr>
        <w:pStyle w:val="BodyText"/>
        <w:spacing w:before="0" w:after="0" w:line="240" w:lineRule="auto"/>
        <w:ind w:left="547"/>
        <w:jc w:val="both"/>
      </w:pPr>
    </w:p>
    <w:p w14:paraId="435F1BDE" w14:textId="7712C5D4" w:rsidR="00854E66" w:rsidRPr="00C576D2" w:rsidRDefault="00854E66" w:rsidP="006F4BEB">
      <w:pPr>
        <w:pStyle w:val="BodyText"/>
        <w:spacing w:before="0" w:after="0" w:line="240" w:lineRule="auto"/>
        <w:ind w:left="547"/>
        <w:jc w:val="both"/>
      </w:pPr>
      <w:r w:rsidRPr="00C576D2">
        <w:t>The recoverable amount of held</w:t>
      </w:r>
      <w:r w:rsidRPr="00C576D2">
        <w:rPr>
          <w:cs/>
        </w:rPr>
        <w:t>-</w:t>
      </w:r>
      <w:r w:rsidRPr="00C576D2">
        <w:t>to</w:t>
      </w:r>
      <w:r w:rsidRPr="00C576D2">
        <w:rPr>
          <w:cs/>
        </w:rPr>
        <w:t>-</w:t>
      </w:r>
      <w:r w:rsidRPr="00C576D2">
        <w:t>maturity securiti</w:t>
      </w:r>
      <w:r w:rsidR="009D0A61" w:rsidRPr="00C576D2">
        <w:t xml:space="preserve">es </w:t>
      </w:r>
      <w:r w:rsidRPr="00C576D2">
        <w:t xml:space="preserve">carried at amortised cost is calculated as the present value of the estimated future cash flows discounted at the original </w:t>
      </w:r>
      <w:r w:rsidR="003843F6" w:rsidRPr="00C576D2">
        <w:t>effective interest rate</w:t>
      </w:r>
      <w:r w:rsidRPr="00C576D2">
        <w:rPr>
          <w:cs/>
        </w:rPr>
        <w:t>.</w:t>
      </w:r>
    </w:p>
    <w:p w14:paraId="32BCFA27" w14:textId="77777777" w:rsidR="00854E66" w:rsidRPr="00C576D2" w:rsidRDefault="00854E66" w:rsidP="006F4BEB">
      <w:pPr>
        <w:pStyle w:val="BodyText"/>
        <w:spacing w:before="0" w:after="0" w:line="240" w:lineRule="auto"/>
        <w:ind w:left="547"/>
        <w:jc w:val="both"/>
      </w:pPr>
    </w:p>
    <w:p w14:paraId="16D5703B" w14:textId="77777777" w:rsidR="0085348B" w:rsidRPr="00C576D2" w:rsidRDefault="00854E66" w:rsidP="006F4BEB">
      <w:pPr>
        <w:pStyle w:val="BodyText"/>
        <w:spacing w:before="0" w:after="0" w:line="240" w:lineRule="auto"/>
        <w:ind w:left="547"/>
        <w:jc w:val="both"/>
      </w:pPr>
      <w:r w:rsidRPr="00C576D2">
        <w:t>The recoverable amount of available</w:t>
      </w:r>
      <w:r w:rsidRPr="00C576D2">
        <w:rPr>
          <w:cs/>
        </w:rPr>
        <w:t>-</w:t>
      </w:r>
      <w:r w:rsidRPr="00C576D2">
        <w:t>for</w:t>
      </w:r>
      <w:r w:rsidRPr="00C576D2">
        <w:rPr>
          <w:cs/>
        </w:rPr>
        <w:t>-</w:t>
      </w:r>
      <w:r w:rsidRPr="00C576D2">
        <w:t>sale financial assets is calculated by reference to the fair value</w:t>
      </w:r>
      <w:r w:rsidRPr="00C576D2">
        <w:rPr>
          <w:cs/>
        </w:rPr>
        <w:t>.</w:t>
      </w:r>
    </w:p>
    <w:p w14:paraId="153F348B" w14:textId="77777777" w:rsidR="005D0CA7" w:rsidRPr="00C576D2" w:rsidRDefault="005D0CA7" w:rsidP="006F4BEB">
      <w:pPr>
        <w:pStyle w:val="BodyText"/>
        <w:spacing w:before="0" w:after="0" w:line="240" w:lineRule="auto"/>
        <w:ind w:left="547"/>
        <w:jc w:val="both"/>
      </w:pPr>
    </w:p>
    <w:p w14:paraId="5FDFA38E" w14:textId="2DD234EE" w:rsidR="00854E66" w:rsidRPr="00C576D2" w:rsidRDefault="00854E66" w:rsidP="006F4BEB">
      <w:pPr>
        <w:pStyle w:val="AccPolicysubhead"/>
        <w:spacing w:line="240" w:lineRule="auto"/>
      </w:pPr>
      <w:r w:rsidRPr="00C576D2">
        <w:t>Reversals of impairment</w:t>
      </w:r>
    </w:p>
    <w:p w14:paraId="219263AB" w14:textId="77777777" w:rsidR="00854E66" w:rsidRPr="00C576D2" w:rsidRDefault="00854E66" w:rsidP="006F4BEB">
      <w:pPr>
        <w:pStyle w:val="BodyText"/>
        <w:spacing w:before="0" w:after="0" w:line="240" w:lineRule="auto"/>
        <w:ind w:left="547"/>
        <w:jc w:val="both"/>
      </w:pPr>
    </w:p>
    <w:p w14:paraId="08064BE0" w14:textId="1F8A1D07" w:rsidR="00A578D4" w:rsidRPr="00C576D2" w:rsidRDefault="004A6055" w:rsidP="006F4BEB">
      <w:pPr>
        <w:pStyle w:val="BodyText"/>
        <w:spacing w:before="0" w:after="0" w:line="240" w:lineRule="auto"/>
        <w:ind w:left="547"/>
        <w:jc w:val="both"/>
      </w:pPr>
      <w:r w:rsidRPr="00C576D2">
        <w:t>An impairment loss in respect of a financial asset is reversed if the subsequent increase in recoverable amount can be related objectively to an event occurring after the impairment loss was recognised in profit or loss</w:t>
      </w:r>
      <w:r w:rsidRPr="00C576D2">
        <w:rPr>
          <w:cs/>
        </w:rPr>
        <w:t xml:space="preserve">.  </w:t>
      </w:r>
      <w:r w:rsidRPr="00C576D2">
        <w:t>For financial assets carried at amortised cost and available</w:t>
      </w:r>
      <w:r w:rsidRPr="00C576D2">
        <w:rPr>
          <w:cs/>
        </w:rPr>
        <w:t>-</w:t>
      </w:r>
      <w:r w:rsidRPr="00C576D2">
        <w:t>for</w:t>
      </w:r>
      <w:r w:rsidRPr="00C576D2">
        <w:rPr>
          <w:cs/>
        </w:rPr>
        <w:t>-</w:t>
      </w:r>
      <w:r w:rsidRPr="00C576D2">
        <w:t>sale financial assets that are debt securities, the reversal is recognised in profit or loss</w:t>
      </w:r>
      <w:r w:rsidRPr="00C576D2">
        <w:rPr>
          <w:cs/>
        </w:rPr>
        <w:t xml:space="preserve">. </w:t>
      </w:r>
      <w:r w:rsidRPr="00C576D2">
        <w:t>For available</w:t>
      </w:r>
      <w:r w:rsidRPr="00C576D2">
        <w:rPr>
          <w:cs/>
        </w:rPr>
        <w:t>-</w:t>
      </w:r>
      <w:r w:rsidRPr="00C576D2">
        <w:t>for</w:t>
      </w:r>
      <w:r w:rsidRPr="00C576D2">
        <w:rPr>
          <w:cs/>
        </w:rPr>
        <w:t>-</w:t>
      </w:r>
      <w:r w:rsidRPr="00C576D2">
        <w:t>sale financial assets that are equity securities, the reversal is recognised in other comprehensive income</w:t>
      </w:r>
      <w:r w:rsidRPr="00C576D2">
        <w:rPr>
          <w:cs/>
        </w:rPr>
        <w:t>.</w:t>
      </w:r>
    </w:p>
    <w:p w14:paraId="21CE310A" w14:textId="77777777" w:rsidR="00041D14" w:rsidRPr="00C576D2" w:rsidRDefault="00041D14" w:rsidP="006B26D0">
      <w:pPr>
        <w:pStyle w:val="BodyText"/>
        <w:spacing w:before="0" w:after="0" w:line="240" w:lineRule="auto"/>
        <w:ind w:left="547"/>
        <w:jc w:val="both"/>
      </w:pPr>
    </w:p>
    <w:p w14:paraId="48E0052D" w14:textId="77777777" w:rsidR="006B26D0" w:rsidRPr="00C576D2" w:rsidRDefault="006B26D0" w:rsidP="00813AC0">
      <w:pPr>
        <w:pStyle w:val="BodyText"/>
        <w:numPr>
          <w:ilvl w:val="1"/>
          <w:numId w:val="25"/>
        </w:numPr>
        <w:spacing w:before="0" w:after="0" w:line="240" w:lineRule="auto"/>
        <w:ind w:left="540" w:hanging="540"/>
        <w:jc w:val="both"/>
        <w:rPr>
          <w:b/>
          <w:bCs/>
          <w:i/>
          <w:iCs/>
        </w:rPr>
      </w:pPr>
      <w:r w:rsidRPr="00C576D2">
        <w:rPr>
          <w:b/>
          <w:bCs/>
          <w:i/>
          <w:iCs/>
        </w:rPr>
        <w:t>Impairment of non</w:t>
      </w:r>
      <w:r w:rsidRPr="00C576D2">
        <w:rPr>
          <w:b/>
          <w:bCs/>
          <w:i/>
          <w:iCs/>
          <w:cs/>
        </w:rPr>
        <w:t>-</w:t>
      </w:r>
      <w:r w:rsidRPr="00C576D2">
        <w:rPr>
          <w:b/>
          <w:bCs/>
          <w:i/>
          <w:iCs/>
        </w:rPr>
        <w:t>financial assets</w:t>
      </w:r>
    </w:p>
    <w:p w14:paraId="553368A9" w14:textId="77777777" w:rsidR="006B26D0" w:rsidRPr="00C576D2" w:rsidRDefault="006B26D0" w:rsidP="006B26D0">
      <w:pPr>
        <w:pStyle w:val="BodyText"/>
        <w:spacing w:before="0" w:after="0" w:line="240" w:lineRule="auto"/>
        <w:ind w:left="1080"/>
        <w:jc w:val="both"/>
      </w:pPr>
    </w:p>
    <w:p w14:paraId="30430904" w14:textId="69234069" w:rsidR="006B26D0" w:rsidRPr="00C576D2" w:rsidRDefault="006B26D0" w:rsidP="006B26D0">
      <w:pPr>
        <w:pStyle w:val="BodyText"/>
        <w:spacing w:before="0" w:after="0" w:line="240" w:lineRule="auto"/>
        <w:ind w:left="540"/>
        <w:jc w:val="both"/>
      </w:pPr>
      <w:r w:rsidRPr="00C576D2">
        <w:t>The carrying amounts of the Company</w:t>
      </w:r>
      <w:r w:rsidRPr="00C576D2">
        <w:rPr>
          <w:cs/>
        </w:rPr>
        <w:t>’</w:t>
      </w:r>
      <w:r w:rsidRPr="00C576D2">
        <w:t>s assets are reviewed at each reporting date to determine whether there is any indication of impairment</w:t>
      </w:r>
      <w:r w:rsidRPr="00C576D2">
        <w:rPr>
          <w:cs/>
        </w:rPr>
        <w:t xml:space="preserve">. </w:t>
      </w:r>
      <w:r w:rsidRPr="00C576D2">
        <w:t>If any such indication exists, the assets</w:t>
      </w:r>
      <w:r w:rsidRPr="00C576D2">
        <w:rPr>
          <w:cs/>
        </w:rPr>
        <w:t xml:space="preserve">’ </w:t>
      </w:r>
      <w:r w:rsidRPr="00C576D2">
        <w:t>recoverable amounts are estimated</w:t>
      </w:r>
      <w:r w:rsidRPr="00C576D2">
        <w:rPr>
          <w:cs/>
        </w:rPr>
        <w:t>.</w:t>
      </w:r>
    </w:p>
    <w:p w14:paraId="16BDAE54" w14:textId="77777777" w:rsidR="006B26D0" w:rsidRPr="00C576D2" w:rsidRDefault="006B26D0" w:rsidP="006B26D0">
      <w:pPr>
        <w:pStyle w:val="BodyText"/>
        <w:spacing w:before="0" w:after="0" w:line="240" w:lineRule="auto"/>
        <w:ind w:left="540"/>
        <w:jc w:val="both"/>
      </w:pPr>
    </w:p>
    <w:p w14:paraId="05D5981F" w14:textId="780B5284" w:rsidR="006B26D0" w:rsidRPr="00C576D2" w:rsidRDefault="006B26D0" w:rsidP="006B26D0">
      <w:pPr>
        <w:pStyle w:val="BodyText"/>
        <w:spacing w:before="0" w:after="0" w:line="240" w:lineRule="auto"/>
        <w:ind w:left="540"/>
        <w:jc w:val="both"/>
      </w:pPr>
      <w:r w:rsidRPr="00C576D2">
        <w:t>An impairment loss is recognised</w:t>
      </w:r>
      <w:r w:rsidRPr="00C576D2">
        <w:rPr>
          <w:shd w:val="clear" w:color="auto" w:fill="FFFFFF"/>
        </w:rPr>
        <w:t xml:space="preserve"> if</w:t>
      </w:r>
      <w:r w:rsidRPr="00C576D2">
        <w:t xml:space="preserve"> the carrying amount of an asset exceeds its recoverable amount</w:t>
      </w:r>
      <w:r w:rsidRPr="00C576D2">
        <w:rPr>
          <w:cs/>
        </w:rPr>
        <w:t xml:space="preserve">. </w:t>
      </w:r>
      <w:r w:rsidRPr="00C576D2">
        <w:t>The impairment loss is recognised in profit or loss</w:t>
      </w:r>
      <w:r w:rsidRPr="00C576D2">
        <w:rPr>
          <w:cs/>
        </w:rPr>
        <w:t>.</w:t>
      </w:r>
    </w:p>
    <w:p w14:paraId="6E399B4D" w14:textId="77777777" w:rsidR="006B26D0" w:rsidRPr="00C576D2" w:rsidRDefault="006B26D0" w:rsidP="006B26D0">
      <w:pPr>
        <w:spacing w:line="240" w:lineRule="auto"/>
        <w:ind w:left="540"/>
        <w:rPr>
          <w:b/>
          <w:bCs/>
          <w:color w:val="0000FF"/>
        </w:rPr>
      </w:pPr>
    </w:p>
    <w:p w14:paraId="3307C219" w14:textId="7698DC83" w:rsidR="006B26D0" w:rsidRPr="00C576D2" w:rsidRDefault="006B26D0" w:rsidP="006B26D0">
      <w:pPr>
        <w:spacing w:line="240" w:lineRule="auto"/>
        <w:ind w:left="540"/>
        <w:rPr>
          <w:i/>
          <w:iCs/>
        </w:rPr>
      </w:pPr>
      <w:r w:rsidRPr="00C576D2">
        <w:rPr>
          <w:i/>
          <w:iCs/>
        </w:rPr>
        <w:t>Calculation of recoverable amount</w:t>
      </w:r>
    </w:p>
    <w:p w14:paraId="4BAE0CED" w14:textId="77777777" w:rsidR="006B26D0" w:rsidRPr="00C576D2" w:rsidRDefault="006B26D0" w:rsidP="006B26D0">
      <w:pPr>
        <w:pStyle w:val="BodyText"/>
        <w:shd w:val="clear" w:color="auto" w:fill="FFFFFF"/>
        <w:spacing w:before="0" w:after="0" w:line="240" w:lineRule="auto"/>
        <w:ind w:left="540"/>
        <w:jc w:val="both"/>
      </w:pPr>
    </w:p>
    <w:p w14:paraId="6F32C3C0" w14:textId="4BDA1595" w:rsidR="006B26D0" w:rsidRPr="00C576D2" w:rsidRDefault="006B26D0" w:rsidP="006B26D0">
      <w:pPr>
        <w:pStyle w:val="BodyText"/>
        <w:shd w:val="clear" w:color="auto" w:fill="FFFFFF"/>
        <w:spacing w:before="0" w:after="0" w:line="240" w:lineRule="auto"/>
        <w:ind w:left="540"/>
        <w:jc w:val="both"/>
        <w:rPr>
          <w:bCs/>
        </w:rPr>
      </w:pPr>
      <w:r w:rsidRPr="00C576D2">
        <w:t>The recoverable amount of a non</w:t>
      </w:r>
      <w:r w:rsidRPr="00C576D2">
        <w:rPr>
          <w:cs/>
        </w:rPr>
        <w:t>-</w:t>
      </w:r>
      <w:r w:rsidRPr="00C576D2">
        <w:t>financial asset is the greater of the asset</w:t>
      </w:r>
      <w:r w:rsidRPr="00C576D2">
        <w:rPr>
          <w:cs/>
        </w:rPr>
        <w:t>’</w:t>
      </w:r>
      <w:r w:rsidRPr="00C576D2">
        <w:t>s value in use and fair value less costs to sell</w:t>
      </w:r>
      <w:r w:rsidRPr="00C576D2">
        <w:rPr>
          <w:cs/>
        </w:rPr>
        <w:t xml:space="preserve">. </w:t>
      </w:r>
      <w:r w:rsidRPr="00C576D2">
        <w:t xml:space="preserve">In assessing value in use, the estimated future cash flows are discounted to their present </w:t>
      </w:r>
      <w:r w:rsidRPr="00C576D2">
        <w:lastRenderedPageBreak/>
        <w:t>value using a pre</w:t>
      </w:r>
      <w:r w:rsidRPr="00C576D2">
        <w:rPr>
          <w:cs/>
        </w:rPr>
        <w:t>-</w:t>
      </w:r>
      <w:r w:rsidRPr="00C576D2">
        <w:t>tax discount rate that reflects current market assessments of the time value of money and the risks specific to the asset</w:t>
      </w:r>
      <w:r w:rsidRPr="00C576D2">
        <w:rPr>
          <w:cs/>
        </w:rPr>
        <w:t xml:space="preserve">. </w:t>
      </w:r>
      <w:r w:rsidRPr="00C576D2">
        <w:t>For an asset that does not generate cash inflows largely independent of those from other assets, the recoverable amount is determined for the cash</w:t>
      </w:r>
      <w:r w:rsidRPr="00C576D2">
        <w:rPr>
          <w:cs/>
        </w:rPr>
        <w:t>-</w:t>
      </w:r>
      <w:r w:rsidRPr="00C576D2">
        <w:t>generating unit to which the asset belongs</w:t>
      </w:r>
      <w:r w:rsidRPr="00C576D2">
        <w:rPr>
          <w:bCs/>
          <w:cs/>
        </w:rPr>
        <w:t>.</w:t>
      </w:r>
    </w:p>
    <w:p w14:paraId="087ACDEC" w14:textId="77777777" w:rsidR="00460254" w:rsidRPr="00C576D2" w:rsidRDefault="00460254" w:rsidP="006B26D0">
      <w:pPr>
        <w:pStyle w:val="BodyText"/>
        <w:shd w:val="clear" w:color="auto" w:fill="FFFFFF"/>
        <w:spacing w:before="0" w:after="0" w:line="240" w:lineRule="auto"/>
        <w:ind w:left="540"/>
        <w:jc w:val="both"/>
        <w:rPr>
          <w:bCs/>
        </w:rPr>
      </w:pPr>
    </w:p>
    <w:p w14:paraId="2048A80C" w14:textId="7DF8059C" w:rsidR="005911F3" w:rsidRPr="00C576D2" w:rsidRDefault="005911F3">
      <w:pPr>
        <w:spacing w:line="240" w:lineRule="auto"/>
        <w:rPr>
          <w:bCs/>
          <w:i/>
          <w:iCs/>
        </w:rPr>
      </w:pPr>
    </w:p>
    <w:p w14:paraId="7006EA0F" w14:textId="49F39284" w:rsidR="006B26D0" w:rsidRPr="00C576D2" w:rsidRDefault="006B26D0" w:rsidP="006B26D0">
      <w:pPr>
        <w:pStyle w:val="BodyText"/>
        <w:shd w:val="clear" w:color="auto" w:fill="FFFFFF"/>
        <w:spacing w:before="0" w:after="0" w:line="240" w:lineRule="auto"/>
        <w:ind w:left="540"/>
        <w:jc w:val="both"/>
        <w:rPr>
          <w:bCs/>
          <w:i/>
          <w:iCs/>
        </w:rPr>
      </w:pPr>
      <w:r w:rsidRPr="00C576D2">
        <w:rPr>
          <w:bCs/>
          <w:i/>
          <w:iCs/>
        </w:rPr>
        <w:t>Reversal of impairment</w:t>
      </w:r>
    </w:p>
    <w:p w14:paraId="544E47B8" w14:textId="77777777" w:rsidR="006B26D0" w:rsidRPr="00C576D2" w:rsidRDefault="006B26D0" w:rsidP="006B26D0">
      <w:pPr>
        <w:pStyle w:val="BodyText"/>
        <w:spacing w:before="0" w:after="0" w:line="240" w:lineRule="auto"/>
        <w:ind w:left="540"/>
        <w:jc w:val="both"/>
      </w:pPr>
    </w:p>
    <w:p w14:paraId="5A224ADD" w14:textId="0923C255" w:rsidR="006B26D0" w:rsidRPr="00C576D2" w:rsidRDefault="006B26D0" w:rsidP="006B26D0">
      <w:pPr>
        <w:pStyle w:val="BodyText"/>
        <w:spacing w:before="0" w:after="0" w:line="240" w:lineRule="auto"/>
        <w:ind w:left="540"/>
        <w:jc w:val="both"/>
      </w:pPr>
      <w:r w:rsidRPr="00C576D2">
        <w:t>Impairment losses recognised in prior periods in respect of non</w:t>
      </w:r>
      <w:r w:rsidRPr="00C576D2">
        <w:rPr>
          <w:cs/>
        </w:rPr>
        <w:t>-</w:t>
      </w:r>
      <w:r w:rsidRPr="00C576D2">
        <w:t>financial assets are assessed at each reporting date for any indications that the loss has decreased or no longer exists</w:t>
      </w:r>
      <w:r w:rsidRPr="00C576D2">
        <w:rPr>
          <w:cs/>
        </w:rPr>
        <w:t xml:space="preserve">. </w:t>
      </w:r>
      <w:r w:rsidRPr="00C576D2">
        <w:t>An impairment loss is reversed if there has been a change in the estimates used to determine the recoverable amount</w:t>
      </w:r>
      <w:r w:rsidRPr="00C576D2">
        <w:rPr>
          <w:cs/>
        </w:rPr>
        <w:t xml:space="preserve">. </w:t>
      </w:r>
      <w:r w:rsidR="00DB7F4A" w:rsidRPr="00C576D2">
        <w:rPr>
          <w:cs/>
        </w:rPr>
        <w:t xml:space="preserve">                    </w:t>
      </w:r>
      <w:r w:rsidRPr="00C576D2">
        <w:t>An impairment loss is reversed only to the extent that the asset</w:t>
      </w:r>
      <w:r w:rsidRPr="00C576D2">
        <w:rPr>
          <w:cs/>
        </w:rPr>
        <w:t>’</w:t>
      </w:r>
      <w:r w:rsidRPr="00C576D2">
        <w:t>s carrying amount does not exceed the carrying amount that would have been determined, net of depreciation or amortisation, if no impairment loss had been recognised</w:t>
      </w:r>
      <w:r w:rsidRPr="00C576D2">
        <w:rPr>
          <w:cs/>
        </w:rPr>
        <w:t>.</w:t>
      </w:r>
    </w:p>
    <w:p w14:paraId="22CDB686" w14:textId="77777777" w:rsidR="006B26D0" w:rsidRPr="00C576D2" w:rsidRDefault="006B26D0" w:rsidP="006B26D0">
      <w:pPr>
        <w:pStyle w:val="BodyText"/>
        <w:spacing w:before="0" w:after="0" w:line="240" w:lineRule="auto"/>
        <w:ind w:left="540"/>
        <w:jc w:val="both"/>
        <w:rPr>
          <w:b/>
          <w:bCs/>
          <w:i/>
          <w:iCs/>
        </w:rPr>
      </w:pPr>
    </w:p>
    <w:p w14:paraId="1DCED1A0" w14:textId="7C88AFD0" w:rsidR="00854E66" w:rsidRPr="00C576D2" w:rsidRDefault="00854E66" w:rsidP="006F4BEB">
      <w:pPr>
        <w:pStyle w:val="BodyText"/>
        <w:numPr>
          <w:ilvl w:val="1"/>
          <w:numId w:val="25"/>
        </w:numPr>
        <w:spacing w:before="0" w:after="0" w:line="240" w:lineRule="auto"/>
        <w:ind w:left="540" w:hanging="540"/>
        <w:jc w:val="both"/>
        <w:rPr>
          <w:b/>
          <w:bCs/>
          <w:i/>
          <w:iCs/>
        </w:rPr>
      </w:pPr>
      <w:r w:rsidRPr="00C576D2">
        <w:rPr>
          <w:b/>
          <w:bCs/>
          <w:i/>
          <w:iCs/>
        </w:rPr>
        <w:t xml:space="preserve">Employee benefits </w:t>
      </w:r>
    </w:p>
    <w:p w14:paraId="224CA5D8" w14:textId="5834AF67" w:rsidR="00817BCE" w:rsidRPr="00C576D2" w:rsidRDefault="00A32A9C" w:rsidP="006F4BEB">
      <w:pPr>
        <w:pStyle w:val="BodyText"/>
        <w:tabs>
          <w:tab w:val="left" w:pos="3330"/>
        </w:tabs>
        <w:spacing w:before="0" w:after="0" w:line="240" w:lineRule="auto"/>
        <w:jc w:val="both"/>
        <w:rPr>
          <w:b/>
          <w:bCs/>
          <w:i/>
          <w:iCs/>
        </w:rPr>
      </w:pPr>
      <w:r w:rsidRPr="00C576D2">
        <w:rPr>
          <w:b/>
          <w:bCs/>
          <w:i/>
          <w:iCs/>
        </w:rPr>
        <w:tab/>
      </w:r>
    </w:p>
    <w:p w14:paraId="71830437" w14:textId="216B27FC" w:rsidR="00817BCE" w:rsidRPr="00C576D2" w:rsidRDefault="00817BCE" w:rsidP="006F4BEB">
      <w:pPr>
        <w:pStyle w:val="AccPolicysubhead"/>
        <w:spacing w:line="240" w:lineRule="auto"/>
      </w:pPr>
      <w:r w:rsidRPr="00C576D2">
        <w:t>Defined contribution plan</w:t>
      </w:r>
    </w:p>
    <w:p w14:paraId="4A45AD63" w14:textId="77777777" w:rsidR="00817BCE" w:rsidRPr="00C576D2" w:rsidRDefault="00817BCE" w:rsidP="006F4BEB">
      <w:pPr>
        <w:autoSpaceDE w:val="0"/>
        <w:autoSpaceDN w:val="0"/>
        <w:adjustRightInd w:val="0"/>
        <w:spacing w:line="240" w:lineRule="auto"/>
        <w:jc w:val="both"/>
        <w:rPr>
          <w:rFonts w:cs="Univers 45 Light"/>
          <w:color w:val="000000"/>
          <w:lang w:val="en-US"/>
        </w:rPr>
      </w:pPr>
    </w:p>
    <w:p w14:paraId="6E198F18" w14:textId="77777777" w:rsidR="00817BCE" w:rsidRPr="00C576D2" w:rsidRDefault="00817BCE" w:rsidP="006F4BEB">
      <w:pPr>
        <w:autoSpaceDE w:val="0"/>
        <w:autoSpaceDN w:val="0"/>
        <w:adjustRightInd w:val="0"/>
        <w:spacing w:line="240" w:lineRule="auto"/>
        <w:ind w:left="540"/>
        <w:jc w:val="thaiDistribute"/>
      </w:pPr>
      <w:r w:rsidRPr="00C576D2">
        <w:t>Obligations for contributions to defined contribution plans are expensed as the related service is provided</w:t>
      </w:r>
      <w:r w:rsidRPr="00C576D2">
        <w:rPr>
          <w:cs/>
        </w:rPr>
        <w:t xml:space="preserve">. </w:t>
      </w:r>
    </w:p>
    <w:p w14:paraId="65938DA4" w14:textId="77777777" w:rsidR="00817BCE" w:rsidRPr="00C576D2" w:rsidRDefault="00817BCE" w:rsidP="006F4BEB">
      <w:pPr>
        <w:autoSpaceDE w:val="0"/>
        <w:autoSpaceDN w:val="0"/>
        <w:adjustRightInd w:val="0"/>
        <w:spacing w:line="240" w:lineRule="auto"/>
        <w:ind w:left="540"/>
        <w:jc w:val="thaiDistribute"/>
      </w:pPr>
    </w:p>
    <w:p w14:paraId="68ADCB94" w14:textId="77777777" w:rsidR="00817BCE" w:rsidRPr="00C576D2" w:rsidRDefault="00817BCE" w:rsidP="006F4BEB">
      <w:pPr>
        <w:pStyle w:val="AccPolicysubhead"/>
        <w:spacing w:line="240" w:lineRule="auto"/>
      </w:pPr>
      <w:r w:rsidRPr="00C576D2">
        <w:t>Defined benefit plans</w:t>
      </w:r>
    </w:p>
    <w:p w14:paraId="6E67E865" w14:textId="77777777" w:rsidR="00817BCE" w:rsidRPr="00C576D2" w:rsidRDefault="00817BCE" w:rsidP="006F4BEB">
      <w:pPr>
        <w:autoSpaceDE w:val="0"/>
        <w:autoSpaceDN w:val="0"/>
        <w:adjustRightInd w:val="0"/>
        <w:spacing w:line="240" w:lineRule="auto"/>
        <w:ind w:left="540"/>
        <w:jc w:val="thaiDistribute"/>
      </w:pPr>
    </w:p>
    <w:p w14:paraId="234B5FA8" w14:textId="0F879C17" w:rsidR="00817BCE" w:rsidRPr="00C576D2" w:rsidRDefault="00817BCE" w:rsidP="006F4BEB">
      <w:pPr>
        <w:autoSpaceDE w:val="0"/>
        <w:autoSpaceDN w:val="0"/>
        <w:adjustRightInd w:val="0"/>
        <w:spacing w:line="240" w:lineRule="auto"/>
        <w:ind w:left="540"/>
        <w:jc w:val="thaiDistribute"/>
      </w:pPr>
      <w:r w:rsidRPr="00C576D2">
        <w:t>The Company</w:t>
      </w:r>
      <w:r w:rsidRPr="00C576D2">
        <w:rPr>
          <w:cs/>
        </w:rPr>
        <w:t>’</w:t>
      </w:r>
      <w:r w:rsidRPr="00C576D2">
        <w:t xml:space="preserve">s </w:t>
      </w:r>
      <w:r w:rsidR="004A6055" w:rsidRPr="00C576D2">
        <w:t>net obligation in respect of defined benefit plans is calculated separately for each plan by estimating the amount of future benefit that employees have earned in the current and prior periods, discounting that amount</w:t>
      </w:r>
      <w:r w:rsidR="004A6055" w:rsidRPr="00C576D2">
        <w:rPr>
          <w:cs/>
        </w:rPr>
        <w:t>.</w:t>
      </w:r>
      <w:r w:rsidRPr="00C576D2">
        <w:rPr>
          <w:cs/>
        </w:rPr>
        <w:t xml:space="preserve"> </w:t>
      </w:r>
    </w:p>
    <w:p w14:paraId="78C4B3C6" w14:textId="77777777" w:rsidR="005F1B38" w:rsidRPr="00C576D2" w:rsidRDefault="005F1B38" w:rsidP="006F4BEB">
      <w:pPr>
        <w:autoSpaceDE w:val="0"/>
        <w:autoSpaceDN w:val="0"/>
        <w:adjustRightInd w:val="0"/>
        <w:spacing w:line="240" w:lineRule="auto"/>
        <w:ind w:left="540"/>
        <w:jc w:val="thaiDistribute"/>
      </w:pPr>
    </w:p>
    <w:p w14:paraId="56925FF2" w14:textId="7DD26DE8" w:rsidR="00817BCE" w:rsidRPr="00C576D2" w:rsidRDefault="004A6055" w:rsidP="006F4BEB">
      <w:pPr>
        <w:autoSpaceDE w:val="0"/>
        <w:autoSpaceDN w:val="0"/>
        <w:adjustRightInd w:val="0"/>
        <w:spacing w:line="240" w:lineRule="auto"/>
        <w:ind w:left="540"/>
        <w:jc w:val="thaiDistribute"/>
      </w:pPr>
      <w:r w:rsidRPr="00C576D2">
        <w:t>The calculation of defined benefit obligations is performed annually by a qualified actuary using the projected unit credit method</w:t>
      </w:r>
      <w:r w:rsidRPr="00C576D2">
        <w:rPr>
          <w:cs/>
        </w:rPr>
        <w:t xml:space="preserve">. </w:t>
      </w:r>
      <w:r w:rsidRPr="00C576D2">
        <w:t xml:space="preserve">When the calculation results in a potential asset for the </w:t>
      </w:r>
      <w:r w:rsidR="00817BCE" w:rsidRPr="00C576D2">
        <w:t xml:space="preserve">Company, </w:t>
      </w:r>
      <w:r w:rsidRPr="00C576D2">
        <w:t>the recognised asset is limited to the present value of economic benefits available in the form of any future refunds from the plan or reductions in future contributions to the plan</w:t>
      </w:r>
      <w:r w:rsidRPr="00C576D2">
        <w:rPr>
          <w:cs/>
        </w:rPr>
        <w:t xml:space="preserve">. </w:t>
      </w:r>
      <w:r w:rsidRPr="00C576D2">
        <w:t>To calculate the present value of economic benefits, consideration is given to any application minimum funding requirements</w:t>
      </w:r>
      <w:r w:rsidRPr="00C576D2">
        <w:rPr>
          <w:cs/>
        </w:rPr>
        <w:t>.</w:t>
      </w:r>
    </w:p>
    <w:p w14:paraId="4877A58C" w14:textId="77777777" w:rsidR="00817BCE" w:rsidRPr="00C576D2" w:rsidRDefault="00817BCE" w:rsidP="006F4BEB">
      <w:pPr>
        <w:autoSpaceDE w:val="0"/>
        <w:autoSpaceDN w:val="0"/>
        <w:adjustRightInd w:val="0"/>
        <w:spacing w:line="240" w:lineRule="auto"/>
        <w:ind w:left="540"/>
        <w:jc w:val="thaiDistribute"/>
      </w:pPr>
    </w:p>
    <w:p w14:paraId="3116D582" w14:textId="4C5029C2" w:rsidR="00817BCE" w:rsidRPr="00C576D2" w:rsidRDefault="00817BCE" w:rsidP="006F4BEB">
      <w:pPr>
        <w:autoSpaceDE w:val="0"/>
        <w:autoSpaceDN w:val="0"/>
        <w:adjustRightInd w:val="0"/>
        <w:spacing w:line="240" w:lineRule="auto"/>
        <w:ind w:left="540"/>
        <w:jc w:val="thaiDistribute"/>
      </w:pPr>
      <w:r w:rsidRPr="00C576D2">
        <w:t>Remeasurements of the net defined benefit liability, actuarial gain or loss a</w:t>
      </w:r>
      <w:r w:rsidR="00AC0207" w:rsidRPr="00C576D2">
        <w:t>re recognis</w:t>
      </w:r>
      <w:r w:rsidR="00F46F9B" w:rsidRPr="00C576D2">
        <w:t>ed immediately in other comprehensive income</w:t>
      </w:r>
      <w:r w:rsidRPr="00C576D2">
        <w:rPr>
          <w:cs/>
        </w:rPr>
        <w:t xml:space="preserve">. </w:t>
      </w:r>
      <w:r w:rsidRPr="00C576D2">
        <w:t xml:space="preserve">The Company </w:t>
      </w:r>
      <w:r w:rsidR="004A6055" w:rsidRPr="00C576D2">
        <w:t>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004A6055" w:rsidRPr="00C576D2">
        <w:rPr>
          <w:cs/>
        </w:rPr>
        <w:t xml:space="preserve">. </w:t>
      </w:r>
      <w:r w:rsidR="004A6055" w:rsidRPr="00C576D2">
        <w:t>Net interest expense and other expenses related to defined benefit plans are recognized in profit or loss</w:t>
      </w:r>
      <w:r w:rsidR="004A6055" w:rsidRPr="00C576D2">
        <w:rPr>
          <w:cs/>
        </w:rPr>
        <w:t>.</w:t>
      </w:r>
    </w:p>
    <w:p w14:paraId="1BDA6179" w14:textId="77777777" w:rsidR="00514E8C" w:rsidRPr="00C576D2" w:rsidRDefault="00514E8C" w:rsidP="006F4BEB">
      <w:pPr>
        <w:autoSpaceDE w:val="0"/>
        <w:autoSpaceDN w:val="0"/>
        <w:adjustRightInd w:val="0"/>
        <w:spacing w:line="240" w:lineRule="auto"/>
        <w:ind w:left="540"/>
        <w:jc w:val="thaiDistribute"/>
      </w:pPr>
    </w:p>
    <w:p w14:paraId="1441345A" w14:textId="0EFD05F6" w:rsidR="00817BCE" w:rsidRPr="00C576D2" w:rsidRDefault="004A6055" w:rsidP="006F4BEB">
      <w:pPr>
        <w:autoSpaceDE w:val="0"/>
        <w:autoSpaceDN w:val="0"/>
        <w:adjustRightInd w:val="0"/>
        <w:spacing w:line="240" w:lineRule="auto"/>
        <w:ind w:left="540"/>
        <w:jc w:val="thaiDistribute"/>
      </w:pPr>
      <w:r w:rsidRPr="00C576D2">
        <w:t>When the benefits of a plan are changed or when a plan is curtailed, the resulting change in benefit that relates to past service or the gain or loss on curtailment is recognised immediately in profit or loss</w:t>
      </w:r>
      <w:r w:rsidRPr="00C576D2">
        <w:rPr>
          <w:cs/>
        </w:rPr>
        <w:t xml:space="preserve">. </w:t>
      </w:r>
      <w:r w:rsidR="00817BCE" w:rsidRPr="00C576D2">
        <w:t xml:space="preserve">The Company </w:t>
      </w:r>
      <w:r w:rsidRPr="00C576D2">
        <w:t>recognises gains and losses on the settlement of a defined benefit plan when the settlement occurs</w:t>
      </w:r>
      <w:r w:rsidR="00817BCE" w:rsidRPr="00C576D2">
        <w:rPr>
          <w:cs/>
        </w:rPr>
        <w:t xml:space="preserve">. </w:t>
      </w:r>
    </w:p>
    <w:p w14:paraId="24820AE2" w14:textId="77777777" w:rsidR="001C0790" w:rsidRPr="00C576D2" w:rsidRDefault="001C0790" w:rsidP="006F4BEB">
      <w:pPr>
        <w:autoSpaceDE w:val="0"/>
        <w:autoSpaceDN w:val="0"/>
        <w:adjustRightInd w:val="0"/>
        <w:spacing w:line="240" w:lineRule="auto"/>
        <w:ind w:left="540"/>
        <w:jc w:val="thaiDistribute"/>
      </w:pPr>
    </w:p>
    <w:p w14:paraId="2BE83DB2" w14:textId="4B3C3C63" w:rsidR="00817BCE" w:rsidRPr="00C576D2" w:rsidRDefault="00817BCE" w:rsidP="006F4BEB">
      <w:pPr>
        <w:pStyle w:val="AccPolicysubhead"/>
        <w:spacing w:line="240" w:lineRule="auto"/>
      </w:pPr>
      <w:r w:rsidRPr="00C576D2">
        <w:t>Other long</w:t>
      </w:r>
      <w:r w:rsidRPr="00C576D2">
        <w:rPr>
          <w:bCs w:val="0"/>
          <w:cs/>
        </w:rPr>
        <w:t>-</w:t>
      </w:r>
      <w:r w:rsidRPr="00C576D2">
        <w:t>term employee benefits</w:t>
      </w:r>
    </w:p>
    <w:p w14:paraId="079394FB" w14:textId="77777777" w:rsidR="00817BCE" w:rsidRPr="00C576D2" w:rsidRDefault="00817BCE" w:rsidP="006F4BEB">
      <w:pPr>
        <w:autoSpaceDE w:val="0"/>
        <w:autoSpaceDN w:val="0"/>
        <w:adjustRightInd w:val="0"/>
        <w:spacing w:line="240" w:lineRule="auto"/>
        <w:ind w:left="540"/>
        <w:jc w:val="thaiDistribute"/>
      </w:pPr>
    </w:p>
    <w:p w14:paraId="4A3C28DD" w14:textId="6DBE5A4E" w:rsidR="00EC285E" w:rsidRPr="00C576D2" w:rsidRDefault="00817BCE" w:rsidP="006F4BEB">
      <w:pPr>
        <w:autoSpaceDE w:val="0"/>
        <w:autoSpaceDN w:val="0"/>
        <w:adjustRightInd w:val="0"/>
        <w:spacing w:line="240" w:lineRule="auto"/>
        <w:ind w:left="540"/>
        <w:jc w:val="thaiDistribute"/>
      </w:pPr>
      <w:r w:rsidRPr="00C576D2">
        <w:t>The Company</w:t>
      </w:r>
      <w:r w:rsidRPr="00C576D2">
        <w:rPr>
          <w:cs/>
        </w:rPr>
        <w:t>’</w:t>
      </w:r>
      <w:r w:rsidRPr="00C576D2">
        <w:t xml:space="preserve">s </w:t>
      </w:r>
      <w:r w:rsidR="004A6055" w:rsidRPr="00C576D2">
        <w:t>net obligation in respect of long</w:t>
      </w:r>
      <w:r w:rsidR="004A6055" w:rsidRPr="00C576D2">
        <w:rPr>
          <w:cs/>
        </w:rPr>
        <w:t>-</w:t>
      </w:r>
      <w:r w:rsidR="004A6055" w:rsidRPr="00C576D2">
        <w:t>term employee benefits is the amount of future benefit that employees have earned in return for their service in the current and prior periods</w:t>
      </w:r>
      <w:r w:rsidR="004A6055" w:rsidRPr="00C576D2">
        <w:rPr>
          <w:cs/>
        </w:rPr>
        <w:t xml:space="preserve">. </w:t>
      </w:r>
      <w:r w:rsidR="004A6055" w:rsidRPr="00C576D2">
        <w:t xml:space="preserve">That benefit is </w:t>
      </w:r>
      <w:r w:rsidR="004A6055" w:rsidRPr="00C576D2">
        <w:lastRenderedPageBreak/>
        <w:t>discounted to determine its present value</w:t>
      </w:r>
      <w:r w:rsidR="004A6055" w:rsidRPr="00C576D2">
        <w:rPr>
          <w:cs/>
        </w:rPr>
        <w:t xml:space="preserve">. </w:t>
      </w:r>
      <w:r w:rsidR="004A6055" w:rsidRPr="00C576D2">
        <w:t>Remeasurements are recognized in profit or loss in the period in which they arise</w:t>
      </w:r>
      <w:r w:rsidRPr="00C576D2">
        <w:rPr>
          <w:cs/>
        </w:rPr>
        <w:t xml:space="preserve">. </w:t>
      </w:r>
    </w:p>
    <w:p w14:paraId="62555BA2" w14:textId="77777777" w:rsidR="00F12894" w:rsidRPr="00C576D2" w:rsidRDefault="00F12894" w:rsidP="006F4BEB">
      <w:pPr>
        <w:autoSpaceDE w:val="0"/>
        <w:autoSpaceDN w:val="0"/>
        <w:adjustRightInd w:val="0"/>
        <w:spacing w:line="240" w:lineRule="auto"/>
        <w:ind w:left="540"/>
        <w:jc w:val="thaiDistribute"/>
      </w:pPr>
    </w:p>
    <w:p w14:paraId="59B9AD63" w14:textId="77777777" w:rsidR="00817BCE" w:rsidRPr="00C576D2" w:rsidRDefault="00817BCE" w:rsidP="006F4BEB">
      <w:pPr>
        <w:autoSpaceDE w:val="0"/>
        <w:autoSpaceDN w:val="0"/>
        <w:adjustRightInd w:val="0"/>
        <w:spacing w:line="240" w:lineRule="auto"/>
        <w:ind w:left="540"/>
        <w:jc w:val="thaiDistribute"/>
        <w:rPr>
          <w:bCs/>
          <w:i/>
          <w:iCs/>
          <w:lang w:eastAsia="en-GB"/>
        </w:rPr>
      </w:pPr>
      <w:r w:rsidRPr="00C576D2">
        <w:rPr>
          <w:bCs/>
          <w:i/>
          <w:iCs/>
          <w:lang w:eastAsia="en-GB"/>
        </w:rPr>
        <w:t xml:space="preserve">Termination benefits </w:t>
      </w:r>
    </w:p>
    <w:p w14:paraId="433DA68D" w14:textId="77777777" w:rsidR="00817BCE" w:rsidRPr="00C576D2" w:rsidRDefault="00817BCE" w:rsidP="006F4BEB">
      <w:pPr>
        <w:autoSpaceDE w:val="0"/>
        <w:autoSpaceDN w:val="0"/>
        <w:adjustRightInd w:val="0"/>
        <w:spacing w:line="240" w:lineRule="auto"/>
        <w:ind w:left="540"/>
        <w:jc w:val="thaiDistribute"/>
      </w:pPr>
    </w:p>
    <w:p w14:paraId="2F2B50A1" w14:textId="24EB0F80" w:rsidR="00817BCE" w:rsidRPr="00C576D2" w:rsidRDefault="00817BCE" w:rsidP="006F4BEB">
      <w:pPr>
        <w:autoSpaceDE w:val="0"/>
        <w:autoSpaceDN w:val="0"/>
        <w:adjustRightInd w:val="0"/>
        <w:spacing w:line="240" w:lineRule="auto"/>
        <w:ind w:left="540"/>
        <w:jc w:val="thaiDistribute"/>
      </w:pPr>
      <w:r w:rsidRPr="00C576D2">
        <w:t>Termination benefits are expensed at the earlier of when the Company can no longer withdraw the offer of those benefi</w:t>
      </w:r>
      <w:r w:rsidR="00AC0207" w:rsidRPr="00C576D2">
        <w:t>ts and when the Company recognis</w:t>
      </w:r>
      <w:r w:rsidRPr="00C576D2">
        <w:t>es costs for a restructuring</w:t>
      </w:r>
      <w:r w:rsidRPr="00C576D2">
        <w:rPr>
          <w:cs/>
        </w:rPr>
        <w:t xml:space="preserve">. </w:t>
      </w:r>
      <w:r w:rsidRPr="00C576D2">
        <w:t>If benefits are not expected to be settled wholly within 12 months of the end of the reporting period, then they are discounted</w:t>
      </w:r>
      <w:r w:rsidRPr="00C576D2">
        <w:rPr>
          <w:cs/>
        </w:rPr>
        <w:t xml:space="preserve">. </w:t>
      </w:r>
    </w:p>
    <w:p w14:paraId="2BC10F6D" w14:textId="77777777" w:rsidR="00712C0F" w:rsidRPr="00C576D2" w:rsidRDefault="00712C0F" w:rsidP="006F4BEB">
      <w:pPr>
        <w:autoSpaceDE w:val="0"/>
        <w:autoSpaceDN w:val="0"/>
        <w:adjustRightInd w:val="0"/>
        <w:spacing w:line="240" w:lineRule="auto"/>
        <w:jc w:val="thaiDistribute"/>
      </w:pPr>
    </w:p>
    <w:p w14:paraId="24F6756D" w14:textId="216FC2E5" w:rsidR="000A6B9F" w:rsidRPr="00C576D2" w:rsidRDefault="000A6B9F">
      <w:pPr>
        <w:spacing w:line="240" w:lineRule="auto"/>
        <w:rPr>
          <w:bCs/>
          <w:i/>
          <w:iCs/>
          <w:lang w:eastAsia="en-GB"/>
        </w:rPr>
      </w:pPr>
    </w:p>
    <w:p w14:paraId="28798165" w14:textId="70DB37BE" w:rsidR="00817BCE" w:rsidRPr="00C576D2" w:rsidRDefault="00817BCE" w:rsidP="006F4BEB">
      <w:pPr>
        <w:autoSpaceDE w:val="0"/>
        <w:autoSpaceDN w:val="0"/>
        <w:adjustRightInd w:val="0"/>
        <w:spacing w:line="240" w:lineRule="auto"/>
        <w:ind w:left="540"/>
        <w:jc w:val="thaiDistribute"/>
        <w:rPr>
          <w:bCs/>
          <w:i/>
          <w:iCs/>
          <w:lang w:eastAsia="en-GB"/>
        </w:rPr>
      </w:pPr>
      <w:r w:rsidRPr="00C576D2">
        <w:rPr>
          <w:bCs/>
          <w:i/>
          <w:iCs/>
          <w:lang w:eastAsia="en-GB"/>
        </w:rPr>
        <w:t>Short</w:t>
      </w:r>
      <w:r w:rsidRPr="00C576D2">
        <w:rPr>
          <w:bCs/>
          <w:i/>
          <w:iCs/>
          <w:cs/>
          <w:lang w:eastAsia="en-GB"/>
        </w:rPr>
        <w:t>-</w:t>
      </w:r>
      <w:r w:rsidRPr="00C576D2">
        <w:rPr>
          <w:bCs/>
          <w:i/>
          <w:iCs/>
          <w:lang w:eastAsia="en-GB"/>
        </w:rPr>
        <w:t>term employee benefits</w:t>
      </w:r>
    </w:p>
    <w:p w14:paraId="5865CD64" w14:textId="77777777" w:rsidR="00817BCE" w:rsidRPr="00C576D2" w:rsidRDefault="00817BCE" w:rsidP="006F4BEB">
      <w:pPr>
        <w:autoSpaceDE w:val="0"/>
        <w:autoSpaceDN w:val="0"/>
        <w:adjustRightInd w:val="0"/>
        <w:spacing w:line="240" w:lineRule="auto"/>
        <w:ind w:left="540"/>
        <w:jc w:val="thaiDistribute"/>
      </w:pPr>
    </w:p>
    <w:p w14:paraId="54855D07" w14:textId="77777777" w:rsidR="00854E66" w:rsidRPr="00C576D2" w:rsidRDefault="00817BCE" w:rsidP="006F4BEB">
      <w:pPr>
        <w:autoSpaceDE w:val="0"/>
        <w:autoSpaceDN w:val="0"/>
        <w:adjustRightInd w:val="0"/>
        <w:spacing w:line="240" w:lineRule="auto"/>
        <w:ind w:left="540"/>
        <w:jc w:val="thaiDistribute"/>
      </w:pPr>
      <w:r w:rsidRPr="00C576D2">
        <w:t>Short</w:t>
      </w:r>
      <w:r w:rsidRPr="00C576D2">
        <w:rPr>
          <w:cs/>
        </w:rPr>
        <w:t>-</w:t>
      </w:r>
      <w:r w:rsidRPr="00C576D2">
        <w:t>term employee benefits are expensed as the related service is provided</w:t>
      </w:r>
      <w:r w:rsidRPr="00C576D2">
        <w:rPr>
          <w:cs/>
        </w:rPr>
        <w:t xml:space="preserve">. </w:t>
      </w:r>
      <w:r w:rsidRPr="00C576D2">
        <w:t>A liability is recognised for the amount expected to be paid if the Company has a present legal or constructive obligation to pay this amount as a result of past service provided by the employee and the obligation can be estimated reliably</w:t>
      </w:r>
      <w:r w:rsidRPr="00C576D2">
        <w:rPr>
          <w:cs/>
        </w:rPr>
        <w:t>.</w:t>
      </w:r>
    </w:p>
    <w:p w14:paraId="1B4EBE5F" w14:textId="77777777" w:rsidR="00F231C0" w:rsidRPr="00C576D2" w:rsidRDefault="00F231C0" w:rsidP="006F4BEB">
      <w:pPr>
        <w:autoSpaceDE w:val="0"/>
        <w:autoSpaceDN w:val="0"/>
        <w:adjustRightInd w:val="0"/>
        <w:spacing w:line="240" w:lineRule="auto"/>
        <w:jc w:val="thaiDistribute"/>
      </w:pPr>
    </w:p>
    <w:p w14:paraId="36E9FA69" w14:textId="0738DD91" w:rsidR="00854E66" w:rsidRPr="00C576D2" w:rsidRDefault="00104F37" w:rsidP="006F4BEB">
      <w:pPr>
        <w:pStyle w:val="BodyText"/>
        <w:numPr>
          <w:ilvl w:val="1"/>
          <w:numId w:val="25"/>
        </w:numPr>
        <w:spacing w:before="0" w:after="0" w:line="240" w:lineRule="auto"/>
        <w:ind w:left="540" w:hanging="540"/>
        <w:jc w:val="both"/>
        <w:rPr>
          <w:b/>
          <w:bCs/>
          <w:i/>
          <w:iCs/>
        </w:rPr>
      </w:pPr>
      <w:r w:rsidRPr="00C576D2">
        <w:rPr>
          <w:b/>
          <w:bCs/>
          <w:i/>
          <w:iCs/>
        </w:rPr>
        <w:t>Provisions</w:t>
      </w:r>
    </w:p>
    <w:p w14:paraId="493854F4" w14:textId="77777777" w:rsidR="00854E66" w:rsidRPr="00C576D2" w:rsidRDefault="00854E66" w:rsidP="006F4BEB">
      <w:pPr>
        <w:pStyle w:val="BodyText"/>
        <w:spacing w:before="0" w:after="0" w:line="240" w:lineRule="auto"/>
        <w:ind w:left="540"/>
        <w:jc w:val="both"/>
      </w:pPr>
    </w:p>
    <w:p w14:paraId="111FE112" w14:textId="2B98C6F7" w:rsidR="00854E66" w:rsidRPr="00C576D2" w:rsidRDefault="00854E66" w:rsidP="006F4BEB">
      <w:pPr>
        <w:autoSpaceDE w:val="0"/>
        <w:autoSpaceDN w:val="0"/>
        <w:adjustRightInd w:val="0"/>
        <w:spacing w:line="240" w:lineRule="auto"/>
        <w:ind w:left="540"/>
        <w:jc w:val="thaiDistribute"/>
      </w:pPr>
      <w:r w:rsidRPr="00C576D2">
        <w:t xml:space="preserve">A provision is recognised if, as a result of a past event, the Company </w:t>
      </w:r>
      <w:r w:rsidR="004A6055" w:rsidRPr="00C576D2">
        <w:t>has a present legal or constructive obligation that can be estimated reliably, and it is probable that an outflow of economic benefits will be required to settle the obligation</w:t>
      </w:r>
      <w:r w:rsidR="004A6055" w:rsidRPr="00C576D2">
        <w:rPr>
          <w:cs/>
        </w:rPr>
        <w:t xml:space="preserve">. </w:t>
      </w:r>
      <w:r w:rsidR="004A6055" w:rsidRPr="00C576D2">
        <w:t>Provisions are determined by discounting the expected future cash flows at a pre</w:t>
      </w:r>
      <w:r w:rsidR="004A6055" w:rsidRPr="00C576D2">
        <w:rPr>
          <w:cs/>
        </w:rPr>
        <w:t>-</w:t>
      </w:r>
      <w:r w:rsidR="004A6055" w:rsidRPr="00C576D2">
        <w:t>tax rate that reflects current market assessments of the time value of money and the risks specific to the liability</w:t>
      </w:r>
      <w:r w:rsidR="004A6055" w:rsidRPr="00C576D2">
        <w:rPr>
          <w:cs/>
        </w:rPr>
        <w:t xml:space="preserve">. </w:t>
      </w:r>
      <w:r w:rsidR="004A6055" w:rsidRPr="00C576D2">
        <w:t>The unwinding of the discount is recognised as a finance cost</w:t>
      </w:r>
      <w:r w:rsidRPr="00C576D2">
        <w:rPr>
          <w:cs/>
        </w:rPr>
        <w:t>.</w:t>
      </w:r>
    </w:p>
    <w:p w14:paraId="0F0A2D82" w14:textId="77777777" w:rsidR="00601FA4" w:rsidRPr="00C576D2" w:rsidRDefault="00601FA4" w:rsidP="006F4BEB">
      <w:pPr>
        <w:pStyle w:val="AccPolicyalternative"/>
        <w:spacing w:line="240" w:lineRule="auto"/>
      </w:pPr>
    </w:p>
    <w:p w14:paraId="0C0FF69F" w14:textId="26572B47" w:rsidR="00642FAA" w:rsidRPr="00C576D2" w:rsidRDefault="00B208D6" w:rsidP="006F4BEB">
      <w:pPr>
        <w:pStyle w:val="BodyText"/>
        <w:numPr>
          <w:ilvl w:val="1"/>
          <w:numId w:val="25"/>
        </w:numPr>
        <w:spacing w:before="0" w:after="0" w:line="240" w:lineRule="auto"/>
        <w:ind w:left="540" w:hanging="540"/>
        <w:jc w:val="both"/>
        <w:rPr>
          <w:b/>
          <w:bCs/>
          <w:i/>
          <w:iCs/>
        </w:rPr>
      </w:pPr>
      <w:r w:rsidRPr="00C576D2">
        <w:rPr>
          <w:b/>
          <w:bCs/>
          <w:i/>
          <w:iCs/>
        </w:rPr>
        <w:t xml:space="preserve">Fair value measurement </w:t>
      </w:r>
    </w:p>
    <w:p w14:paraId="0DDD4CF5" w14:textId="77777777" w:rsidR="00642FAA" w:rsidRPr="00C576D2" w:rsidRDefault="00642FAA" w:rsidP="006F4BEB">
      <w:pPr>
        <w:pStyle w:val="BodyText"/>
        <w:spacing w:before="0" w:after="0" w:line="240" w:lineRule="auto"/>
        <w:jc w:val="both"/>
        <w:rPr>
          <w:rFonts w:cs="Times New Roman"/>
        </w:rPr>
      </w:pPr>
    </w:p>
    <w:p w14:paraId="02F42733" w14:textId="0FD2810A" w:rsidR="003B5F2A" w:rsidRPr="00C576D2" w:rsidRDefault="003B5F2A" w:rsidP="006F4BEB">
      <w:pPr>
        <w:pStyle w:val="BodyText"/>
        <w:shd w:val="clear" w:color="auto" w:fill="FFFFFF"/>
        <w:spacing w:before="0" w:after="0" w:line="240" w:lineRule="auto"/>
        <w:ind w:left="540"/>
        <w:jc w:val="both"/>
        <w:rPr>
          <w:b/>
          <w:bCs/>
          <w:color w:val="0000FF"/>
        </w:rPr>
      </w:pPr>
      <w:r w:rsidRPr="00C576D2">
        <w:rPr>
          <w:cs/>
        </w:rPr>
        <w:t>‘</w:t>
      </w:r>
      <w:r w:rsidRPr="00C576D2">
        <w:t>Fair value</w:t>
      </w:r>
      <w:r w:rsidRPr="00C576D2">
        <w:rPr>
          <w:cs/>
        </w:rPr>
        <w:t xml:space="preserve">’ </w:t>
      </w:r>
      <w:r w:rsidRPr="00C576D2">
        <w:t>is the price that would be received to sell an asset or paid to transfer a liability in an orderly transaction between market participants at the measurement date in the principal or, in its absence, the most advantageous market to which the Company has access at that date</w:t>
      </w:r>
      <w:r w:rsidRPr="00C576D2">
        <w:rPr>
          <w:cs/>
        </w:rPr>
        <w:t xml:space="preserve">. </w:t>
      </w:r>
      <w:r w:rsidRPr="00C576D2">
        <w:t>The fair value of a liability reflects its non</w:t>
      </w:r>
      <w:r w:rsidRPr="00C576D2">
        <w:rPr>
          <w:cs/>
        </w:rPr>
        <w:t>-</w:t>
      </w:r>
      <w:r w:rsidRPr="00C576D2">
        <w:t>performance risk</w:t>
      </w:r>
      <w:r w:rsidRPr="00C576D2">
        <w:rPr>
          <w:cs/>
        </w:rPr>
        <w:t xml:space="preserve">. </w:t>
      </w:r>
    </w:p>
    <w:p w14:paraId="6B906ED8" w14:textId="77777777" w:rsidR="003B5F2A" w:rsidRPr="00C576D2" w:rsidRDefault="003B5F2A" w:rsidP="006F4BEB">
      <w:pPr>
        <w:pStyle w:val="BodyText"/>
        <w:shd w:val="clear" w:color="auto" w:fill="FFFFFF"/>
        <w:spacing w:before="0" w:after="0" w:line="240" w:lineRule="auto"/>
        <w:ind w:left="540"/>
        <w:jc w:val="both"/>
      </w:pPr>
    </w:p>
    <w:p w14:paraId="1EF951D4" w14:textId="2E293D25" w:rsidR="003B5F2A" w:rsidRPr="00C576D2" w:rsidRDefault="003B5F2A" w:rsidP="006F4BEB">
      <w:pPr>
        <w:pStyle w:val="BodyText"/>
        <w:shd w:val="clear" w:color="auto" w:fill="FFFFFF"/>
        <w:spacing w:before="0" w:after="0" w:line="240" w:lineRule="auto"/>
        <w:ind w:left="540"/>
        <w:jc w:val="both"/>
        <w:rPr>
          <w:b/>
          <w:bCs/>
          <w:color w:val="0000FF"/>
        </w:rPr>
      </w:pPr>
      <w:r w:rsidRPr="00C576D2">
        <w:t>A number of the Company</w:t>
      </w:r>
      <w:r w:rsidRPr="00C576D2">
        <w:rPr>
          <w:cs/>
        </w:rPr>
        <w:t>’</w:t>
      </w:r>
      <w:r w:rsidRPr="00C576D2">
        <w:t>s accounting policies and disclosures require the measurement of fair values, for both financial and non</w:t>
      </w:r>
      <w:r w:rsidRPr="00C576D2">
        <w:rPr>
          <w:cs/>
        </w:rPr>
        <w:t>-</w:t>
      </w:r>
      <w:r w:rsidRPr="00C576D2">
        <w:t>financial assets and liabilities</w:t>
      </w:r>
      <w:r w:rsidRPr="00C576D2">
        <w:rPr>
          <w:cs/>
        </w:rPr>
        <w:t xml:space="preserve">.  </w:t>
      </w:r>
    </w:p>
    <w:p w14:paraId="5DC4F812" w14:textId="77777777" w:rsidR="003B5F2A" w:rsidRPr="00C576D2" w:rsidRDefault="003B5F2A" w:rsidP="006F4BEB">
      <w:pPr>
        <w:pStyle w:val="BodyText"/>
        <w:shd w:val="clear" w:color="auto" w:fill="FFFFFF"/>
        <w:spacing w:before="0" w:after="0" w:line="240" w:lineRule="auto"/>
        <w:ind w:left="540"/>
        <w:jc w:val="both"/>
      </w:pPr>
    </w:p>
    <w:p w14:paraId="686DC45F" w14:textId="79A76332" w:rsidR="003B5F2A" w:rsidRPr="00C576D2" w:rsidRDefault="003B5F2A" w:rsidP="006F4BEB">
      <w:pPr>
        <w:pStyle w:val="BodyText"/>
        <w:shd w:val="clear" w:color="auto" w:fill="FFFFFF"/>
        <w:spacing w:before="0" w:after="0" w:line="240" w:lineRule="auto"/>
        <w:ind w:left="540"/>
        <w:jc w:val="both"/>
        <w:rPr>
          <w:b/>
          <w:bCs/>
          <w:color w:val="0000FF"/>
        </w:rPr>
      </w:pPr>
      <w:r w:rsidRPr="00C576D2">
        <w:t>When one is available, the Company measures the fair value of an instrument using the quoted price in an active market for that instrument</w:t>
      </w:r>
      <w:r w:rsidRPr="00C576D2">
        <w:rPr>
          <w:cs/>
        </w:rPr>
        <w:t xml:space="preserve">. </w:t>
      </w:r>
      <w:r w:rsidRPr="00C576D2">
        <w:t xml:space="preserve">A market is regarded as </w:t>
      </w:r>
      <w:r w:rsidRPr="00C576D2">
        <w:rPr>
          <w:cs/>
        </w:rPr>
        <w:t>‘</w:t>
      </w:r>
      <w:r w:rsidRPr="00C576D2">
        <w:t>active</w:t>
      </w:r>
      <w:r w:rsidRPr="00C576D2">
        <w:rPr>
          <w:cs/>
        </w:rPr>
        <w:t xml:space="preserve">’ </w:t>
      </w:r>
      <w:r w:rsidRPr="00C576D2">
        <w:t>if transactions for the asset or liability take place with sufficient frequency and volume to provide pricing information on an ongoing basis</w:t>
      </w:r>
      <w:r w:rsidR="00073DCE" w:rsidRPr="00C576D2">
        <w:rPr>
          <w:cs/>
        </w:rPr>
        <w:t>.</w:t>
      </w:r>
    </w:p>
    <w:p w14:paraId="561357B0" w14:textId="77777777" w:rsidR="003B5F2A" w:rsidRPr="00C576D2" w:rsidRDefault="003B5F2A" w:rsidP="006F4BEB">
      <w:pPr>
        <w:pStyle w:val="BodyText"/>
        <w:shd w:val="clear" w:color="auto" w:fill="FFFFFF"/>
        <w:spacing w:before="0" w:after="0" w:line="240" w:lineRule="auto"/>
        <w:ind w:left="540"/>
        <w:jc w:val="both"/>
      </w:pPr>
    </w:p>
    <w:p w14:paraId="5243CA07" w14:textId="29C9188A" w:rsidR="006C4C85" w:rsidRPr="00C576D2" w:rsidRDefault="003B5F2A" w:rsidP="006F4BEB">
      <w:pPr>
        <w:pStyle w:val="BodyText"/>
        <w:shd w:val="clear" w:color="auto" w:fill="FFFFFF"/>
        <w:spacing w:before="0" w:after="0" w:line="240" w:lineRule="auto"/>
        <w:ind w:left="540"/>
        <w:jc w:val="both"/>
      </w:pPr>
      <w:r w:rsidRPr="00C576D2">
        <w:t>If there is no quoted price in an active market, then the Company uses valuation techniques that maximise the use of relevant observable inputs and minimise the use of unobservable inputs</w:t>
      </w:r>
      <w:r w:rsidRPr="00C576D2">
        <w:rPr>
          <w:cs/>
        </w:rPr>
        <w:t xml:space="preserve">. </w:t>
      </w:r>
      <w:r w:rsidRPr="00C576D2">
        <w:t>The chosen valuation technique incorporates all of the factors that market participants would take into account in pricing a transaction</w:t>
      </w:r>
      <w:r w:rsidRPr="00C576D2">
        <w:rPr>
          <w:cs/>
        </w:rPr>
        <w:t>.</w:t>
      </w:r>
    </w:p>
    <w:p w14:paraId="22BF40B9" w14:textId="77777777" w:rsidR="006C4C85" w:rsidRPr="00C576D2" w:rsidRDefault="006C4C85" w:rsidP="006F4BEB">
      <w:pPr>
        <w:pStyle w:val="BodyText"/>
        <w:shd w:val="clear" w:color="auto" w:fill="FFFFFF"/>
        <w:spacing w:before="0" w:after="0" w:line="240" w:lineRule="auto"/>
        <w:ind w:left="540"/>
        <w:jc w:val="both"/>
        <w:rPr>
          <w:b/>
          <w:bCs/>
          <w:color w:val="0000FF"/>
        </w:rPr>
      </w:pPr>
    </w:p>
    <w:p w14:paraId="10FA0014" w14:textId="5CF9F52C" w:rsidR="003B5F2A" w:rsidRPr="00C576D2" w:rsidRDefault="003B5F2A" w:rsidP="006F4BEB">
      <w:pPr>
        <w:pStyle w:val="BodyText"/>
        <w:shd w:val="clear" w:color="auto" w:fill="FFFFFF"/>
        <w:spacing w:before="0" w:after="0" w:line="240" w:lineRule="auto"/>
        <w:ind w:left="540"/>
        <w:jc w:val="both"/>
      </w:pPr>
      <w:r w:rsidRPr="00C576D2">
        <w:t>If an asset or a liability measured at fair value has a bid price and an ask price, then the Company measures assets and long positions at a bid price and liabilities and short positions at an ask price</w:t>
      </w:r>
      <w:r w:rsidRPr="00C576D2">
        <w:rPr>
          <w:cs/>
        </w:rPr>
        <w:t xml:space="preserve">. </w:t>
      </w:r>
    </w:p>
    <w:p w14:paraId="61E1C373" w14:textId="77777777" w:rsidR="003B5F2A" w:rsidRPr="00C576D2" w:rsidRDefault="003B5F2A" w:rsidP="006F4BEB">
      <w:pPr>
        <w:pStyle w:val="BodyText"/>
        <w:shd w:val="clear" w:color="auto" w:fill="FFFFFF"/>
        <w:spacing w:before="0" w:after="0" w:line="240" w:lineRule="auto"/>
        <w:ind w:left="540"/>
        <w:jc w:val="both"/>
      </w:pPr>
    </w:p>
    <w:p w14:paraId="2D13F7DB" w14:textId="33BB96F2" w:rsidR="003B5F2A" w:rsidRPr="00C576D2" w:rsidRDefault="003B5F2A" w:rsidP="006F4BEB">
      <w:pPr>
        <w:pStyle w:val="BodyText"/>
        <w:shd w:val="clear" w:color="auto" w:fill="FFFFFF"/>
        <w:spacing w:before="0" w:after="0" w:line="240" w:lineRule="auto"/>
        <w:ind w:left="540"/>
        <w:jc w:val="both"/>
      </w:pPr>
      <w:r w:rsidRPr="00C576D2">
        <w:t xml:space="preserve">The best evidence of the fair value of a financial instrument on initial recognition is normally the transaction price </w:t>
      </w:r>
      <w:r w:rsidRPr="00C576D2">
        <w:rPr>
          <w:cs/>
        </w:rPr>
        <w:t xml:space="preserve">– </w:t>
      </w:r>
      <w:r w:rsidRPr="00C576D2">
        <w:t>i</w:t>
      </w:r>
      <w:r w:rsidRPr="00C576D2">
        <w:rPr>
          <w:cs/>
        </w:rPr>
        <w:t>.</w:t>
      </w:r>
      <w:r w:rsidRPr="00C576D2">
        <w:t>e</w:t>
      </w:r>
      <w:r w:rsidRPr="00C576D2">
        <w:rPr>
          <w:cs/>
        </w:rPr>
        <w:t xml:space="preserve">. </w:t>
      </w:r>
      <w:r w:rsidRPr="00C576D2">
        <w:t>the fair value of the consideration given or received</w:t>
      </w:r>
      <w:r w:rsidRPr="00C576D2">
        <w:rPr>
          <w:cs/>
        </w:rPr>
        <w:t xml:space="preserve">. </w:t>
      </w:r>
      <w:r w:rsidRPr="00C576D2">
        <w:t xml:space="preserve">If the Company determines </w:t>
      </w:r>
      <w:r w:rsidRPr="00C576D2">
        <w:lastRenderedPageBreak/>
        <w:t>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Pr="00C576D2">
        <w:rPr>
          <w:cs/>
        </w:rPr>
        <w:t xml:space="preserve">. </w:t>
      </w:r>
      <w:r w:rsidRPr="00C576D2">
        <w:t>Subsequently, that difference is recognised in profit or loss on an appropriate basis over the life of the instrument but no later than when the valuation is wholly supported by observable market data or the transaction is closed out</w:t>
      </w:r>
      <w:r w:rsidRPr="00C576D2">
        <w:rPr>
          <w:cs/>
        </w:rPr>
        <w:t xml:space="preserve">. </w:t>
      </w:r>
    </w:p>
    <w:p w14:paraId="3E9A8C05" w14:textId="77777777" w:rsidR="004F69E0" w:rsidRPr="00C576D2" w:rsidRDefault="004F69E0" w:rsidP="006F4BEB">
      <w:pPr>
        <w:pStyle w:val="BodyText"/>
        <w:shd w:val="clear" w:color="auto" w:fill="FFFFFF"/>
        <w:spacing w:before="0" w:after="0" w:line="240" w:lineRule="auto"/>
        <w:ind w:left="540"/>
        <w:jc w:val="both"/>
      </w:pPr>
    </w:p>
    <w:p w14:paraId="060EEFF4" w14:textId="0C056C99" w:rsidR="0079323E" w:rsidRPr="00C576D2" w:rsidRDefault="0079323E">
      <w:pPr>
        <w:spacing w:line="240" w:lineRule="auto"/>
      </w:pPr>
    </w:p>
    <w:p w14:paraId="7D975E75" w14:textId="43CF62D2" w:rsidR="00235DC8" w:rsidRPr="00C576D2" w:rsidRDefault="00235DC8" w:rsidP="006F4BEB">
      <w:pPr>
        <w:pStyle w:val="BodyText"/>
        <w:shd w:val="clear" w:color="auto" w:fill="FFFFFF"/>
        <w:spacing w:before="0" w:after="0" w:line="240" w:lineRule="auto"/>
        <w:ind w:left="540"/>
        <w:jc w:val="both"/>
        <w:rPr>
          <w:b/>
          <w:bCs/>
          <w:color w:val="0000FF"/>
        </w:rPr>
      </w:pPr>
      <w:r w:rsidRPr="00C576D2">
        <w:t>Fair values are categorised into different levels in a fair value hierarchy based on the inputs used in the valuation techniques as follows</w:t>
      </w:r>
      <w:r w:rsidRPr="00C576D2">
        <w:rPr>
          <w:cs/>
        </w:rPr>
        <w:t>:</w:t>
      </w:r>
    </w:p>
    <w:p w14:paraId="330FB29B" w14:textId="77777777" w:rsidR="00235DC8" w:rsidRPr="00C576D2" w:rsidRDefault="00235DC8" w:rsidP="006F4BEB">
      <w:pPr>
        <w:pStyle w:val="BodyText"/>
        <w:numPr>
          <w:ilvl w:val="0"/>
          <w:numId w:val="27"/>
        </w:numPr>
        <w:shd w:val="clear" w:color="auto" w:fill="FFFFFF"/>
        <w:spacing w:before="0" w:after="0" w:line="240" w:lineRule="auto"/>
        <w:ind w:left="900"/>
        <w:jc w:val="both"/>
      </w:pPr>
      <w:r w:rsidRPr="00C576D2">
        <w:rPr>
          <w:i/>
          <w:iCs/>
        </w:rPr>
        <w:t>Level 1</w:t>
      </w:r>
      <w:r w:rsidRPr="00C576D2">
        <w:rPr>
          <w:cs/>
        </w:rPr>
        <w:t xml:space="preserve">: </w:t>
      </w:r>
      <w:r w:rsidRPr="00C576D2">
        <w:t>quoted prices in active markets for identical assets or liabilities</w:t>
      </w:r>
      <w:r w:rsidRPr="00C576D2">
        <w:rPr>
          <w:cs/>
        </w:rPr>
        <w:t>.</w:t>
      </w:r>
    </w:p>
    <w:p w14:paraId="7C43A0C6" w14:textId="77777777" w:rsidR="00235DC8" w:rsidRPr="00C576D2" w:rsidRDefault="00235DC8" w:rsidP="006F4BEB">
      <w:pPr>
        <w:pStyle w:val="BodyText"/>
        <w:numPr>
          <w:ilvl w:val="0"/>
          <w:numId w:val="27"/>
        </w:numPr>
        <w:shd w:val="clear" w:color="auto" w:fill="FFFFFF"/>
        <w:spacing w:before="0" w:after="0" w:line="240" w:lineRule="auto"/>
        <w:ind w:left="900"/>
        <w:jc w:val="both"/>
      </w:pPr>
      <w:r w:rsidRPr="00C576D2">
        <w:rPr>
          <w:i/>
          <w:iCs/>
        </w:rPr>
        <w:t>Level 2</w:t>
      </w:r>
      <w:r w:rsidRPr="00C576D2">
        <w:rPr>
          <w:cs/>
        </w:rPr>
        <w:t xml:space="preserve">: </w:t>
      </w:r>
      <w:r w:rsidRPr="00C576D2">
        <w:t>inputs other than quoted prices included in Level 1 that are observable for the asset or liability, either directly or indirectly</w:t>
      </w:r>
      <w:r w:rsidRPr="00C576D2">
        <w:rPr>
          <w:cs/>
        </w:rPr>
        <w:t>.</w:t>
      </w:r>
    </w:p>
    <w:p w14:paraId="497BBC2C" w14:textId="77777777" w:rsidR="00235DC8" w:rsidRPr="00C576D2" w:rsidRDefault="00235DC8" w:rsidP="006F4BEB">
      <w:pPr>
        <w:pStyle w:val="BodyText"/>
        <w:numPr>
          <w:ilvl w:val="0"/>
          <w:numId w:val="27"/>
        </w:numPr>
        <w:shd w:val="clear" w:color="auto" w:fill="FFFFFF"/>
        <w:spacing w:before="0" w:after="0" w:line="240" w:lineRule="auto"/>
        <w:ind w:left="900"/>
        <w:jc w:val="thaiDistribute"/>
      </w:pPr>
      <w:r w:rsidRPr="00C576D2">
        <w:rPr>
          <w:i/>
          <w:iCs/>
        </w:rPr>
        <w:t>Level 3</w:t>
      </w:r>
      <w:r w:rsidRPr="00C576D2">
        <w:rPr>
          <w:cs/>
        </w:rPr>
        <w:t xml:space="preserve">: </w:t>
      </w:r>
      <w:r w:rsidRPr="00C576D2">
        <w:t>inputs for the asset or liability that are based on unobservable input</w:t>
      </w:r>
      <w:r w:rsidRPr="00C576D2">
        <w:rPr>
          <w:cs/>
        </w:rPr>
        <w:t>.</w:t>
      </w:r>
    </w:p>
    <w:p w14:paraId="2C75FA25" w14:textId="77777777" w:rsidR="00642FAA" w:rsidRPr="00C576D2" w:rsidRDefault="00642FAA" w:rsidP="006F4BEB">
      <w:pPr>
        <w:pStyle w:val="BodyText"/>
        <w:spacing w:before="0" w:after="0" w:line="240" w:lineRule="auto"/>
        <w:ind w:left="540"/>
        <w:jc w:val="both"/>
        <w:rPr>
          <w:rFonts w:cs="Times New Roman"/>
        </w:rPr>
      </w:pPr>
    </w:p>
    <w:p w14:paraId="450A35EF" w14:textId="77777777" w:rsidR="00642FAA" w:rsidRPr="00C576D2" w:rsidRDefault="00642FAA" w:rsidP="006F4BEB">
      <w:pPr>
        <w:pStyle w:val="BodyText"/>
        <w:spacing w:before="0" w:after="0" w:line="240" w:lineRule="auto"/>
        <w:ind w:left="540"/>
        <w:jc w:val="both"/>
        <w:rPr>
          <w:rFonts w:cs="Times New Roman"/>
        </w:rPr>
      </w:pPr>
      <w:r w:rsidRPr="00C576D2">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C576D2">
        <w:rPr>
          <w:cs/>
        </w:rPr>
        <w:t>.</w:t>
      </w:r>
    </w:p>
    <w:p w14:paraId="33C3D928" w14:textId="77777777" w:rsidR="00642FAA" w:rsidRPr="00C576D2" w:rsidRDefault="00642FAA" w:rsidP="006F4BEB">
      <w:pPr>
        <w:pStyle w:val="BodyText"/>
        <w:spacing w:before="0" w:after="0" w:line="240" w:lineRule="auto"/>
        <w:ind w:left="540"/>
        <w:jc w:val="both"/>
        <w:rPr>
          <w:rFonts w:cs="Times New Roman"/>
        </w:rPr>
      </w:pPr>
    </w:p>
    <w:p w14:paraId="7B6EAA5F" w14:textId="77777777" w:rsidR="00642FAA" w:rsidRPr="00C576D2" w:rsidRDefault="00642FAA" w:rsidP="006F4BEB">
      <w:pPr>
        <w:pStyle w:val="BodyText"/>
        <w:spacing w:before="0" w:after="0" w:line="240" w:lineRule="auto"/>
        <w:ind w:left="540"/>
        <w:jc w:val="both"/>
        <w:rPr>
          <w:rFonts w:cs="Times New Roman"/>
        </w:rPr>
      </w:pPr>
      <w:r w:rsidRPr="00C576D2">
        <w:rPr>
          <w:rFonts w:cs="Times New Roman"/>
        </w:rPr>
        <w:t>The Company recognises transfers between levels of the fair value hierarchy at the end of the reporting period during which the change has occurred</w:t>
      </w:r>
      <w:r w:rsidRPr="00C576D2">
        <w:rPr>
          <w:cs/>
        </w:rPr>
        <w:t xml:space="preserve">. </w:t>
      </w:r>
    </w:p>
    <w:p w14:paraId="5F8AEC5B" w14:textId="77777777" w:rsidR="00642FAA" w:rsidRPr="00C576D2" w:rsidRDefault="00642FAA" w:rsidP="006F4BEB">
      <w:pPr>
        <w:pStyle w:val="BodyText"/>
        <w:spacing w:before="0" w:after="0" w:line="240" w:lineRule="auto"/>
        <w:ind w:left="540"/>
        <w:jc w:val="both"/>
        <w:rPr>
          <w:rFonts w:cs="Times New Roman"/>
        </w:rPr>
      </w:pPr>
    </w:p>
    <w:p w14:paraId="4F3BA030" w14:textId="179A3DA6" w:rsidR="00854E66" w:rsidRPr="00C576D2" w:rsidRDefault="00854E66" w:rsidP="006F4BEB">
      <w:pPr>
        <w:pStyle w:val="BodyText"/>
        <w:numPr>
          <w:ilvl w:val="1"/>
          <w:numId w:val="25"/>
        </w:numPr>
        <w:spacing w:before="0" w:after="0" w:line="240" w:lineRule="auto"/>
        <w:ind w:left="540" w:hanging="540"/>
        <w:jc w:val="both"/>
        <w:rPr>
          <w:b/>
          <w:bCs/>
          <w:i/>
          <w:iCs/>
        </w:rPr>
      </w:pPr>
      <w:r w:rsidRPr="00C576D2">
        <w:rPr>
          <w:b/>
          <w:bCs/>
          <w:i/>
          <w:iCs/>
        </w:rPr>
        <w:t>Revenue</w:t>
      </w:r>
    </w:p>
    <w:p w14:paraId="63D05AD7" w14:textId="77777777" w:rsidR="00A61F9E" w:rsidRPr="00C576D2" w:rsidRDefault="00A61F9E" w:rsidP="006F4BEB">
      <w:pPr>
        <w:pStyle w:val="BodyText"/>
        <w:spacing w:before="0" w:after="0" w:line="240" w:lineRule="auto"/>
        <w:jc w:val="both"/>
      </w:pPr>
    </w:p>
    <w:p w14:paraId="4B39D8ED" w14:textId="01B33C43" w:rsidR="00A61F9E" w:rsidRPr="00C576D2" w:rsidRDefault="00A61F9E" w:rsidP="006F4BEB">
      <w:pPr>
        <w:spacing w:line="240" w:lineRule="auto"/>
        <w:ind w:left="540"/>
        <w:jc w:val="thaiDistribute"/>
        <w:rPr>
          <w:rFonts w:cstheme="minorBidi"/>
        </w:rPr>
      </w:pPr>
      <w:bookmarkStart w:id="2" w:name="_Hlk18670927"/>
      <w:r w:rsidRPr="00C576D2">
        <w:t>Revenue is</w:t>
      </w:r>
      <w:r w:rsidRPr="00C576D2">
        <w:rPr>
          <w:rFonts w:cs="Cordia New"/>
        </w:rPr>
        <w:t xml:space="preserve"> recognised when a customer obtains control of the services in an amount that reflects the consideration to which the Company expects to be entitled, excluding those amounts collected on behalf of third parties, value added tax and is</w:t>
      </w:r>
      <w:r w:rsidRPr="00C576D2">
        <w:rPr>
          <w:rFonts w:cstheme="minorBidi"/>
        </w:rPr>
        <w:t xml:space="preserve"> after deduction of any trade discounts and volume rebates</w:t>
      </w:r>
      <w:r w:rsidRPr="00C576D2">
        <w:rPr>
          <w:cs/>
        </w:rPr>
        <w:t>.</w:t>
      </w:r>
    </w:p>
    <w:bookmarkEnd w:id="2"/>
    <w:p w14:paraId="1B236DA8" w14:textId="1261E868" w:rsidR="00A61F9E" w:rsidRPr="00C576D2" w:rsidRDefault="00A61F9E" w:rsidP="006F4BEB">
      <w:pPr>
        <w:pStyle w:val="BodyText"/>
        <w:spacing w:before="0" w:after="0" w:line="240" w:lineRule="auto"/>
        <w:jc w:val="both"/>
      </w:pPr>
    </w:p>
    <w:p w14:paraId="731103E5" w14:textId="77777777" w:rsidR="00374D92" w:rsidRPr="00C576D2" w:rsidRDefault="00374D92" w:rsidP="006F4BEB">
      <w:pPr>
        <w:pStyle w:val="BodyText"/>
        <w:spacing w:before="0" w:after="0" w:line="240" w:lineRule="auto"/>
        <w:ind w:left="540"/>
        <w:jc w:val="both"/>
        <w:rPr>
          <w:i/>
          <w:iCs/>
        </w:rPr>
      </w:pPr>
      <w:r w:rsidRPr="00C576D2">
        <w:rPr>
          <w:i/>
          <w:iCs/>
        </w:rPr>
        <w:t>Rendering of services</w:t>
      </w:r>
    </w:p>
    <w:p w14:paraId="6ECF671E" w14:textId="77777777" w:rsidR="00374D92" w:rsidRPr="00C576D2" w:rsidRDefault="00374D92" w:rsidP="006F4BEB">
      <w:pPr>
        <w:pStyle w:val="BodyText"/>
        <w:spacing w:before="0" w:after="0" w:line="240" w:lineRule="auto"/>
        <w:ind w:left="540"/>
        <w:jc w:val="both"/>
      </w:pPr>
    </w:p>
    <w:p w14:paraId="25B3DEB7" w14:textId="4DD319D6" w:rsidR="00374D92" w:rsidRPr="00C576D2" w:rsidRDefault="00374D92" w:rsidP="006F4BEB">
      <w:pPr>
        <w:pStyle w:val="BodyText"/>
        <w:spacing w:before="0" w:after="0" w:line="240" w:lineRule="auto"/>
        <w:ind w:left="540"/>
        <w:jc w:val="both"/>
      </w:pPr>
      <w:r w:rsidRPr="00C576D2">
        <w:t>Service income is recognised as services are provided</w:t>
      </w:r>
      <w:r w:rsidRPr="00C576D2">
        <w:rPr>
          <w:cs/>
        </w:rPr>
        <w:t>.</w:t>
      </w:r>
      <w:r w:rsidR="00186DA0">
        <w:rPr>
          <w:cs/>
        </w:rPr>
        <w:t xml:space="preserve"> </w:t>
      </w:r>
      <w:r w:rsidR="00186DA0" w:rsidRPr="00186DA0">
        <w:t>The related costs are recognised in profit or loss when they are incurred</w:t>
      </w:r>
      <w:r w:rsidR="00186DA0" w:rsidRPr="00186DA0">
        <w:rPr>
          <w:cs/>
        </w:rPr>
        <w:t>.</w:t>
      </w:r>
    </w:p>
    <w:p w14:paraId="38627A30" w14:textId="1244B756" w:rsidR="009A0927" w:rsidRPr="00C576D2" w:rsidRDefault="009A0927" w:rsidP="006F4BEB">
      <w:pPr>
        <w:spacing w:line="240" w:lineRule="auto"/>
        <w:rPr>
          <w:b/>
          <w:bCs/>
          <w:i/>
          <w:iCs/>
        </w:rPr>
      </w:pPr>
    </w:p>
    <w:p w14:paraId="7E6ECDD4" w14:textId="4FF54F28" w:rsidR="00EE4CF2" w:rsidRPr="00C576D2" w:rsidRDefault="00A24FF9" w:rsidP="006F4BEB">
      <w:pPr>
        <w:pStyle w:val="BodyText"/>
        <w:numPr>
          <w:ilvl w:val="1"/>
          <w:numId w:val="25"/>
        </w:numPr>
        <w:spacing w:before="0" w:after="0" w:line="240" w:lineRule="auto"/>
        <w:ind w:left="540" w:hanging="540"/>
        <w:jc w:val="both"/>
        <w:rPr>
          <w:b/>
          <w:bCs/>
          <w:i/>
          <w:iCs/>
        </w:rPr>
      </w:pPr>
      <w:r w:rsidRPr="00C576D2">
        <w:rPr>
          <w:b/>
          <w:bCs/>
          <w:i/>
          <w:iCs/>
        </w:rPr>
        <w:t>Other</w:t>
      </w:r>
      <w:r w:rsidR="00F46175" w:rsidRPr="00C576D2">
        <w:rPr>
          <w:b/>
          <w:bCs/>
          <w:i/>
          <w:iCs/>
        </w:rPr>
        <w:t xml:space="preserve"> income</w:t>
      </w:r>
    </w:p>
    <w:p w14:paraId="257B95AE" w14:textId="1733FEA1" w:rsidR="00EE4CF2" w:rsidRPr="00C576D2" w:rsidRDefault="00EE4CF2" w:rsidP="006F4BEB">
      <w:pPr>
        <w:pStyle w:val="BodyText"/>
        <w:spacing w:before="0" w:after="0" w:line="240" w:lineRule="auto"/>
        <w:ind w:left="540" w:hanging="540"/>
        <w:jc w:val="both"/>
        <w:rPr>
          <w:b/>
          <w:bCs/>
          <w:i/>
          <w:iCs/>
        </w:rPr>
      </w:pPr>
    </w:p>
    <w:p w14:paraId="3B49B885" w14:textId="28BB8BBD" w:rsidR="00B7535A" w:rsidRPr="00C576D2" w:rsidRDefault="00B7535A" w:rsidP="006F4BEB">
      <w:pPr>
        <w:spacing w:line="240" w:lineRule="auto"/>
        <w:ind w:left="540"/>
        <w:jc w:val="thaiDistribute"/>
      </w:pPr>
      <w:r w:rsidRPr="00C576D2">
        <w:t>Other income comprises dividend, interest income and others</w:t>
      </w:r>
      <w:r w:rsidRPr="00C576D2">
        <w:rPr>
          <w:cs/>
        </w:rPr>
        <w:t xml:space="preserve">. </w:t>
      </w:r>
      <w:r w:rsidRPr="00C576D2">
        <w:t>Dividend income is recognised in profit or loss on the date on which the Company</w:t>
      </w:r>
      <w:r w:rsidRPr="00C576D2">
        <w:rPr>
          <w:cs/>
        </w:rPr>
        <w:t>’</w:t>
      </w:r>
      <w:r w:rsidRPr="00C576D2">
        <w:t>s right to receive payment is established</w:t>
      </w:r>
      <w:r w:rsidRPr="00C576D2">
        <w:rPr>
          <w:cs/>
        </w:rPr>
        <w:t xml:space="preserve">. </w:t>
      </w:r>
    </w:p>
    <w:p w14:paraId="0F2FDFB2" w14:textId="77777777" w:rsidR="0031255D" w:rsidRPr="00C576D2" w:rsidRDefault="0031255D" w:rsidP="006F4BEB">
      <w:pPr>
        <w:pStyle w:val="BodyText"/>
        <w:spacing w:before="0" w:after="0" w:line="240" w:lineRule="auto"/>
        <w:ind w:left="540" w:hanging="540"/>
        <w:jc w:val="both"/>
        <w:rPr>
          <w:b/>
          <w:bCs/>
          <w:i/>
          <w:iCs/>
          <w:lang w:val="en-US"/>
        </w:rPr>
      </w:pPr>
    </w:p>
    <w:p w14:paraId="6F0E2F5F" w14:textId="10EA93D7" w:rsidR="00854E66" w:rsidRPr="00C576D2" w:rsidRDefault="003133E2" w:rsidP="006F4BEB">
      <w:pPr>
        <w:pStyle w:val="BodyText"/>
        <w:numPr>
          <w:ilvl w:val="1"/>
          <w:numId w:val="25"/>
        </w:numPr>
        <w:spacing w:before="0" w:after="0" w:line="240" w:lineRule="auto"/>
        <w:ind w:left="540" w:hanging="540"/>
        <w:jc w:val="both"/>
        <w:rPr>
          <w:b/>
          <w:bCs/>
          <w:i/>
          <w:iCs/>
        </w:rPr>
      </w:pPr>
      <w:r w:rsidRPr="00C576D2">
        <w:rPr>
          <w:b/>
          <w:bCs/>
          <w:i/>
          <w:iCs/>
        </w:rPr>
        <w:t>Interest</w:t>
      </w:r>
    </w:p>
    <w:p w14:paraId="713E1285" w14:textId="77777777" w:rsidR="00467623" w:rsidRPr="00C576D2" w:rsidRDefault="00467623" w:rsidP="006F4BEB">
      <w:pPr>
        <w:pStyle w:val="BodyText"/>
        <w:spacing w:before="0" w:after="0" w:line="240" w:lineRule="auto"/>
        <w:ind w:left="540"/>
        <w:jc w:val="both"/>
      </w:pPr>
    </w:p>
    <w:p w14:paraId="19D83AAA" w14:textId="77777777" w:rsidR="003133E2" w:rsidRPr="00C576D2" w:rsidRDefault="003133E2" w:rsidP="006F4BEB">
      <w:pPr>
        <w:pStyle w:val="BodyText"/>
        <w:spacing w:before="0" w:after="0" w:line="240" w:lineRule="auto"/>
        <w:ind w:left="547"/>
        <w:jc w:val="both"/>
        <w:rPr>
          <w:b/>
          <w:bCs/>
          <w:i/>
          <w:iCs/>
        </w:rPr>
      </w:pPr>
      <w:r w:rsidRPr="00C576D2">
        <w:rPr>
          <w:b/>
          <w:bCs/>
          <w:i/>
          <w:iCs/>
        </w:rPr>
        <w:t xml:space="preserve">Accounting policies applicable from 1 January 2020 </w:t>
      </w:r>
    </w:p>
    <w:p w14:paraId="174F5B2F" w14:textId="77777777" w:rsidR="003133E2" w:rsidRPr="00C576D2" w:rsidRDefault="003133E2" w:rsidP="006F4BEB">
      <w:pPr>
        <w:pStyle w:val="BodyText"/>
        <w:spacing w:before="0" w:after="0" w:line="240" w:lineRule="auto"/>
        <w:ind w:left="540"/>
        <w:jc w:val="both"/>
        <w:rPr>
          <w:b/>
          <w:bCs/>
          <w:i/>
          <w:iCs/>
          <w:color w:val="0000FF"/>
          <w:shd w:val="clear" w:color="auto" w:fill="E6E6E6"/>
        </w:rPr>
      </w:pPr>
    </w:p>
    <w:p w14:paraId="5A69E23B" w14:textId="68AEF49F" w:rsidR="003133E2" w:rsidRPr="00C576D2" w:rsidRDefault="003133E2" w:rsidP="006F4BEB">
      <w:pPr>
        <w:pStyle w:val="Pa18"/>
        <w:spacing w:line="240" w:lineRule="auto"/>
        <w:ind w:left="540"/>
        <w:jc w:val="thaiDistribute"/>
        <w:rPr>
          <w:rFonts w:ascii="Times New Roman" w:hAnsi="Times New Roman" w:cs="Times New Roman"/>
          <w:color w:val="000000"/>
          <w:sz w:val="22"/>
          <w:szCs w:val="22"/>
        </w:rPr>
      </w:pPr>
      <w:r w:rsidRPr="00C576D2">
        <w:rPr>
          <w:rFonts w:ascii="Times New Roman" w:hAnsi="Times New Roman" w:cs="Times New Roman"/>
          <w:i/>
          <w:iCs/>
          <w:color w:val="000000"/>
          <w:sz w:val="22"/>
          <w:szCs w:val="22"/>
        </w:rPr>
        <w:t xml:space="preserve">Effective Interest Rate </w:t>
      </w:r>
      <w:r w:rsidRPr="00C576D2">
        <w:rPr>
          <w:rFonts w:ascii="Times New Roman" w:hAnsi="Times New Roman"/>
          <w:i/>
          <w:iCs/>
          <w:color w:val="000000"/>
          <w:sz w:val="22"/>
          <w:szCs w:val="22"/>
          <w:cs/>
        </w:rPr>
        <w:t>(</w:t>
      </w:r>
      <w:r w:rsidRPr="00C576D2">
        <w:rPr>
          <w:rFonts w:ascii="Times New Roman" w:hAnsi="Times New Roman" w:cs="Times New Roman"/>
          <w:i/>
          <w:iCs/>
          <w:color w:val="000000"/>
          <w:sz w:val="22"/>
          <w:szCs w:val="22"/>
        </w:rPr>
        <w:t>EIR</w:t>
      </w:r>
      <w:r w:rsidRPr="00C576D2">
        <w:rPr>
          <w:rFonts w:ascii="Times New Roman" w:hAnsi="Times New Roman"/>
          <w:i/>
          <w:iCs/>
          <w:color w:val="000000"/>
          <w:sz w:val="22"/>
          <w:szCs w:val="22"/>
          <w:cs/>
        </w:rPr>
        <w:t xml:space="preserve">) </w:t>
      </w:r>
    </w:p>
    <w:p w14:paraId="2B18C834" w14:textId="77777777" w:rsidR="003133E2" w:rsidRPr="00C576D2" w:rsidRDefault="003133E2" w:rsidP="006F4BEB">
      <w:pPr>
        <w:pStyle w:val="Pa18"/>
        <w:spacing w:line="240" w:lineRule="auto"/>
        <w:ind w:left="540"/>
        <w:jc w:val="thaiDistribute"/>
        <w:rPr>
          <w:rFonts w:ascii="Times New Roman" w:hAnsi="Times New Roman" w:cs="Times New Roman"/>
          <w:color w:val="000000"/>
          <w:sz w:val="22"/>
          <w:szCs w:val="22"/>
        </w:rPr>
      </w:pPr>
    </w:p>
    <w:p w14:paraId="70C53367" w14:textId="77777777" w:rsidR="003133E2" w:rsidRPr="00C576D2" w:rsidRDefault="003133E2" w:rsidP="006F4BEB">
      <w:pPr>
        <w:pStyle w:val="Pa18"/>
        <w:spacing w:line="240" w:lineRule="auto"/>
        <w:ind w:left="540"/>
        <w:jc w:val="thaiDistribute"/>
        <w:rPr>
          <w:rFonts w:ascii="Times New Roman" w:hAnsi="Times New Roman" w:cs="Times New Roman"/>
          <w:color w:val="000000"/>
          <w:sz w:val="22"/>
          <w:szCs w:val="22"/>
        </w:rPr>
      </w:pPr>
      <w:r w:rsidRPr="00C576D2">
        <w:rPr>
          <w:rFonts w:ascii="Times New Roman" w:hAnsi="Times New Roman" w:cs="Times New Roman"/>
          <w:color w:val="000000"/>
          <w:sz w:val="22"/>
          <w:szCs w:val="22"/>
        </w:rPr>
        <w:t>Interest income or expense is recognised using the effective interest method</w:t>
      </w:r>
      <w:r w:rsidRPr="00C576D2">
        <w:rPr>
          <w:rFonts w:ascii="Times New Roman" w:hAnsi="Times New Roman"/>
          <w:color w:val="000000"/>
          <w:sz w:val="22"/>
          <w:szCs w:val="22"/>
          <w:cs/>
        </w:rPr>
        <w:t xml:space="preserve">. </w:t>
      </w:r>
      <w:r w:rsidRPr="00C576D2">
        <w:rPr>
          <w:rFonts w:ascii="Times New Roman" w:hAnsi="Times New Roman" w:cs="Times New Roman"/>
          <w:color w:val="000000"/>
          <w:sz w:val="22"/>
          <w:szCs w:val="22"/>
        </w:rPr>
        <w:t>The EIR is the rate that exactly discounts estimated future cash payments or receipts through the expected life of the financial instrument to</w:t>
      </w:r>
      <w:r w:rsidRPr="00C576D2">
        <w:rPr>
          <w:rFonts w:ascii="Times New Roman" w:hAnsi="Times New Roman"/>
          <w:color w:val="000000"/>
          <w:sz w:val="22"/>
          <w:szCs w:val="22"/>
          <w:cs/>
        </w:rPr>
        <w:t xml:space="preserve">: </w:t>
      </w:r>
    </w:p>
    <w:p w14:paraId="5851DF51" w14:textId="77777777" w:rsidR="003133E2" w:rsidRPr="00C576D2" w:rsidRDefault="003133E2" w:rsidP="006F4BEB">
      <w:pPr>
        <w:pStyle w:val="ListParagraph"/>
        <w:numPr>
          <w:ilvl w:val="0"/>
          <w:numId w:val="14"/>
        </w:numPr>
        <w:spacing w:line="240" w:lineRule="auto"/>
        <w:ind w:left="900"/>
        <w:contextualSpacing/>
        <w:jc w:val="thaiDistribute"/>
        <w:rPr>
          <w:color w:val="000000"/>
          <w:szCs w:val="22"/>
        </w:rPr>
      </w:pPr>
      <w:r w:rsidRPr="00C576D2">
        <w:rPr>
          <w:color w:val="000000"/>
          <w:szCs w:val="22"/>
        </w:rPr>
        <w:t xml:space="preserve">the gross carrying amount of the financial asset; or </w:t>
      </w:r>
    </w:p>
    <w:p w14:paraId="57F10BA7" w14:textId="77777777" w:rsidR="003133E2" w:rsidRPr="00C576D2" w:rsidRDefault="003133E2" w:rsidP="006F4BEB">
      <w:pPr>
        <w:pStyle w:val="ListParagraph"/>
        <w:numPr>
          <w:ilvl w:val="0"/>
          <w:numId w:val="14"/>
        </w:numPr>
        <w:spacing w:line="240" w:lineRule="auto"/>
        <w:ind w:left="900"/>
        <w:contextualSpacing/>
        <w:jc w:val="thaiDistribute"/>
        <w:rPr>
          <w:szCs w:val="22"/>
        </w:rPr>
      </w:pPr>
      <w:r w:rsidRPr="00C576D2">
        <w:rPr>
          <w:color w:val="000000"/>
          <w:szCs w:val="22"/>
        </w:rPr>
        <w:t>the amortised</w:t>
      </w:r>
      <w:r w:rsidRPr="00C576D2">
        <w:rPr>
          <w:szCs w:val="22"/>
        </w:rPr>
        <w:t xml:space="preserve"> cost of the financial liability</w:t>
      </w:r>
      <w:r w:rsidRPr="00C576D2">
        <w:rPr>
          <w:szCs w:val="22"/>
          <w:cs/>
        </w:rPr>
        <w:t xml:space="preserve">. </w:t>
      </w:r>
    </w:p>
    <w:p w14:paraId="5558EEB7" w14:textId="77777777" w:rsidR="003133E2" w:rsidRPr="00C576D2" w:rsidRDefault="003133E2" w:rsidP="006F4BEB">
      <w:pPr>
        <w:spacing w:line="240" w:lineRule="auto"/>
        <w:ind w:left="540" w:firstLine="180"/>
        <w:jc w:val="thaiDistribute"/>
        <w:rPr>
          <w:color w:val="000000"/>
        </w:rPr>
      </w:pPr>
    </w:p>
    <w:p w14:paraId="4FCAD5A5" w14:textId="77777777" w:rsidR="003133E2" w:rsidRPr="00C576D2" w:rsidRDefault="003133E2" w:rsidP="006F4BEB">
      <w:pPr>
        <w:spacing w:line="240" w:lineRule="auto"/>
        <w:ind w:left="540"/>
        <w:jc w:val="thaiDistribute"/>
        <w:rPr>
          <w:color w:val="000000"/>
        </w:rPr>
      </w:pPr>
      <w:r w:rsidRPr="00C576D2">
        <w:rPr>
          <w:color w:val="000000"/>
        </w:rPr>
        <w:t xml:space="preserve">In calculating interest income and expense, the effective interest rate is applied to the gross carrying amount of the asset </w:t>
      </w:r>
      <w:r w:rsidRPr="00C576D2">
        <w:rPr>
          <w:color w:val="000000"/>
          <w:cs/>
        </w:rPr>
        <w:t>(</w:t>
      </w:r>
      <w:r w:rsidRPr="00C576D2">
        <w:rPr>
          <w:color w:val="000000"/>
        </w:rPr>
        <w:t>when the asset is not credit</w:t>
      </w:r>
      <w:r w:rsidRPr="00C576D2">
        <w:rPr>
          <w:color w:val="000000"/>
          <w:cs/>
        </w:rPr>
        <w:t>-</w:t>
      </w:r>
      <w:r w:rsidRPr="00C576D2">
        <w:rPr>
          <w:color w:val="000000"/>
        </w:rPr>
        <w:t>impaired</w:t>
      </w:r>
      <w:r w:rsidRPr="00C576D2">
        <w:rPr>
          <w:color w:val="000000"/>
          <w:cs/>
        </w:rPr>
        <w:t xml:space="preserve">) </w:t>
      </w:r>
      <w:r w:rsidRPr="00C576D2">
        <w:rPr>
          <w:color w:val="000000"/>
        </w:rPr>
        <w:t>or to the amortised cost of the liability</w:t>
      </w:r>
      <w:r w:rsidRPr="00C576D2">
        <w:rPr>
          <w:color w:val="000000"/>
          <w:cs/>
        </w:rPr>
        <w:t xml:space="preserve">. </w:t>
      </w:r>
      <w:r w:rsidRPr="00C576D2">
        <w:rPr>
          <w:color w:val="000000"/>
        </w:rPr>
        <w:t>However, for financial assets that have become credit</w:t>
      </w:r>
      <w:r w:rsidRPr="00C576D2">
        <w:rPr>
          <w:color w:val="000000"/>
          <w:cs/>
        </w:rPr>
        <w:t>-</w:t>
      </w:r>
      <w:r w:rsidRPr="00C576D2">
        <w:rPr>
          <w:color w:val="000000"/>
        </w:rPr>
        <w:t>impaired subsequent to initial recognition, interest income is calculated by applying the effective interest rate to the amortised cost of the financial asset</w:t>
      </w:r>
      <w:r w:rsidRPr="00C576D2">
        <w:rPr>
          <w:color w:val="000000"/>
          <w:cs/>
        </w:rPr>
        <w:t xml:space="preserve">. </w:t>
      </w:r>
      <w:r w:rsidRPr="00C576D2">
        <w:rPr>
          <w:color w:val="000000"/>
        </w:rPr>
        <w:t>If the asset is no longer credit</w:t>
      </w:r>
      <w:r w:rsidRPr="00C576D2">
        <w:rPr>
          <w:color w:val="000000"/>
          <w:cs/>
        </w:rPr>
        <w:t>-</w:t>
      </w:r>
      <w:r w:rsidRPr="00C576D2">
        <w:rPr>
          <w:color w:val="000000"/>
        </w:rPr>
        <w:t>impaired, then the calculation of interest income reverts to the gross basis</w:t>
      </w:r>
      <w:r w:rsidRPr="00C576D2">
        <w:rPr>
          <w:color w:val="000000"/>
          <w:cs/>
        </w:rPr>
        <w:t xml:space="preserve">. </w:t>
      </w:r>
    </w:p>
    <w:p w14:paraId="3372FBC0" w14:textId="77777777" w:rsidR="003133E2" w:rsidRPr="00C576D2" w:rsidRDefault="003133E2" w:rsidP="006F4BEB">
      <w:pPr>
        <w:spacing w:line="240" w:lineRule="auto"/>
        <w:rPr>
          <w:color w:val="0000FF"/>
          <w:shd w:val="clear" w:color="auto" w:fill="E6E6E6"/>
        </w:rPr>
      </w:pPr>
    </w:p>
    <w:p w14:paraId="5D30C24D" w14:textId="37C99103" w:rsidR="003133E2" w:rsidRPr="00C576D2" w:rsidRDefault="003133E2" w:rsidP="006F4BEB">
      <w:pPr>
        <w:pStyle w:val="BodyText"/>
        <w:spacing w:before="0" w:after="0" w:line="240" w:lineRule="auto"/>
        <w:ind w:left="547"/>
        <w:jc w:val="both"/>
        <w:rPr>
          <w:i/>
          <w:iCs/>
          <w:color w:val="0000FF"/>
        </w:rPr>
      </w:pPr>
      <w:r w:rsidRPr="00C576D2">
        <w:rPr>
          <w:b/>
          <w:bCs/>
          <w:i/>
          <w:iCs/>
        </w:rPr>
        <w:t xml:space="preserve">Accounting policies applicable before 1 January 2020 </w:t>
      </w:r>
    </w:p>
    <w:p w14:paraId="329ADDBD" w14:textId="77777777" w:rsidR="003133E2" w:rsidRPr="00C576D2" w:rsidRDefault="003133E2" w:rsidP="006F4BEB">
      <w:pPr>
        <w:pStyle w:val="BodyText"/>
        <w:spacing w:before="0" w:after="0" w:line="240" w:lineRule="auto"/>
        <w:ind w:left="540"/>
        <w:jc w:val="both"/>
      </w:pPr>
    </w:p>
    <w:p w14:paraId="7A39665C" w14:textId="77777777" w:rsidR="003133E2" w:rsidRPr="00C576D2" w:rsidRDefault="003133E2" w:rsidP="006F4BEB">
      <w:pPr>
        <w:pStyle w:val="BodyText"/>
        <w:spacing w:before="0" w:after="0" w:line="240" w:lineRule="auto"/>
        <w:ind w:left="540"/>
        <w:jc w:val="both"/>
      </w:pPr>
      <w:r w:rsidRPr="00C576D2">
        <w:t>Interest income is recognised in profit or loss at the rate specified in the contract</w:t>
      </w:r>
      <w:r w:rsidRPr="00C576D2">
        <w:rPr>
          <w:cs/>
        </w:rPr>
        <w:t>.</w:t>
      </w:r>
    </w:p>
    <w:p w14:paraId="38DACB26" w14:textId="77777777" w:rsidR="003133E2" w:rsidRPr="00C576D2" w:rsidRDefault="003133E2" w:rsidP="006F4BEB">
      <w:pPr>
        <w:pStyle w:val="BodyText"/>
        <w:spacing w:before="0" w:after="0" w:line="240" w:lineRule="auto"/>
        <w:ind w:left="540"/>
        <w:jc w:val="both"/>
      </w:pPr>
    </w:p>
    <w:p w14:paraId="73D84B29" w14:textId="555D2139" w:rsidR="00E4706E" w:rsidRPr="00C576D2" w:rsidRDefault="00E4706E">
      <w:pPr>
        <w:spacing w:line="240" w:lineRule="auto"/>
      </w:pPr>
    </w:p>
    <w:p w14:paraId="1BA2E79D" w14:textId="7A24E0FD" w:rsidR="00EC285E" w:rsidRPr="00C576D2" w:rsidRDefault="007C5232" w:rsidP="006F4BEB">
      <w:pPr>
        <w:pStyle w:val="BodyText"/>
        <w:spacing w:before="0" w:after="0" w:line="240" w:lineRule="auto"/>
        <w:ind w:left="540"/>
        <w:jc w:val="both"/>
      </w:pPr>
      <w:r w:rsidRPr="00C576D2">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w:t>
      </w:r>
      <w:r w:rsidR="0050586C" w:rsidRPr="00C576D2">
        <w:t>periods</w:t>
      </w:r>
      <w:r w:rsidRPr="00C576D2">
        <w:t xml:space="preserve"> of time to be prepared for its intended use or sale</w:t>
      </w:r>
      <w:r w:rsidRPr="00C576D2">
        <w:rPr>
          <w:cs/>
        </w:rPr>
        <w:t>.</w:t>
      </w:r>
    </w:p>
    <w:p w14:paraId="482EB168" w14:textId="77777777" w:rsidR="004236D2" w:rsidRPr="00C576D2" w:rsidRDefault="004236D2" w:rsidP="006F4BEB">
      <w:pPr>
        <w:pStyle w:val="BodyText"/>
        <w:spacing w:before="0" w:after="0" w:line="240" w:lineRule="auto"/>
        <w:jc w:val="both"/>
      </w:pPr>
    </w:p>
    <w:p w14:paraId="7EB01CD5" w14:textId="1C72FA1D" w:rsidR="00854E66" w:rsidRPr="00C576D2" w:rsidRDefault="00854E66" w:rsidP="006F4BEB">
      <w:pPr>
        <w:pStyle w:val="BodyText"/>
        <w:numPr>
          <w:ilvl w:val="1"/>
          <w:numId w:val="25"/>
        </w:numPr>
        <w:spacing w:before="0" w:after="0" w:line="240" w:lineRule="auto"/>
        <w:ind w:left="540" w:hanging="540"/>
        <w:jc w:val="both"/>
        <w:rPr>
          <w:b/>
          <w:bCs/>
          <w:i/>
          <w:iCs/>
        </w:rPr>
      </w:pPr>
      <w:r w:rsidRPr="00C576D2">
        <w:rPr>
          <w:b/>
          <w:bCs/>
          <w:i/>
          <w:iCs/>
        </w:rPr>
        <w:t>Income tax</w:t>
      </w:r>
    </w:p>
    <w:p w14:paraId="454F1376" w14:textId="77777777" w:rsidR="00854E66" w:rsidRPr="00C576D2" w:rsidRDefault="00854E66" w:rsidP="006F4BEB">
      <w:pPr>
        <w:pStyle w:val="AccPolicyalternative"/>
        <w:spacing w:line="240" w:lineRule="auto"/>
      </w:pPr>
    </w:p>
    <w:p w14:paraId="05AA67EB" w14:textId="64A94D51" w:rsidR="007823F5" w:rsidRPr="00C576D2" w:rsidRDefault="00546770" w:rsidP="006F4BEB">
      <w:pPr>
        <w:pStyle w:val="BodyText"/>
        <w:spacing w:before="0" w:after="0" w:line="240" w:lineRule="auto"/>
        <w:ind w:left="540"/>
        <w:jc w:val="both"/>
      </w:pPr>
      <w:r w:rsidRPr="00C576D2">
        <w:t>Income tax expense for the year comprises current and deferred tax</w:t>
      </w:r>
      <w:r w:rsidRPr="00C576D2">
        <w:rPr>
          <w:cs/>
        </w:rPr>
        <w:t xml:space="preserve">. </w:t>
      </w:r>
      <w:r w:rsidRPr="00C576D2">
        <w:t>Current and deferred tax are recognised in profit or loss except to the extent that they relate to items recognised directly in equity or in other comprehensive income</w:t>
      </w:r>
      <w:r w:rsidR="007823F5" w:rsidRPr="00C576D2">
        <w:rPr>
          <w:cs/>
        </w:rPr>
        <w:t>.</w:t>
      </w:r>
    </w:p>
    <w:p w14:paraId="756151DF" w14:textId="77777777" w:rsidR="007823F5" w:rsidRPr="00C576D2" w:rsidRDefault="007823F5" w:rsidP="006F4BEB">
      <w:pPr>
        <w:pStyle w:val="BodyText"/>
        <w:spacing w:before="0" w:after="0" w:line="240" w:lineRule="auto"/>
        <w:ind w:left="540"/>
        <w:jc w:val="both"/>
      </w:pPr>
    </w:p>
    <w:p w14:paraId="318EDE5C" w14:textId="3C81F7F9" w:rsidR="00261905" w:rsidRPr="00C576D2" w:rsidRDefault="00546770" w:rsidP="006F4BEB">
      <w:pPr>
        <w:pStyle w:val="BodyText"/>
        <w:spacing w:before="0" w:after="0" w:line="240" w:lineRule="auto"/>
        <w:ind w:left="540"/>
        <w:jc w:val="both"/>
      </w:pPr>
      <w:r w:rsidRPr="00C576D2">
        <w:t>Current tax is the expected tax payable or receivable on the taxable income or loss for the year, using tax rates enacted or substantively enacted at the reporting date, and any adjustment to tax payable in respect of previous years</w:t>
      </w:r>
      <w:r w:rsidR="007823F5" w:rsidRPr="00C576D2">
        <w:rPr>
          <w:cs/>
        </w:rPr>
        <w:t xml:space="preserve">.  </w:t>
      </w:r>
    </w:p>
    <w:p w14:paraId="50F53D1F" w14:textId="77777777" w:rsidR="00261905" w:rsidRPr="00C576D2" w:rsidRDefault="00261905" w:rsidP="006F4BEB">
      <w:pPr>
        <w:pStyle w:val="BodyText"/>
        <w:spacing w:before="0" w:after="0" w:line="240" w:lineRule="auto"/>
        <w:ind w:left="540"/>
        <w:jc w:val="both"/>
      </w:pPr>
    </w:p>
    <w:p w14:paraId="6B36B5F6" w14:textId="0C5677C1" w:rsidR="007823F5" w:rsidRPr="00C576D2" w:rsidRDefault="00546770" w:rsidP="006F4BEB">
      <w:pPr>
        <w:pStyle w:val="BodyText"/>
        <w:spacing w:before="0" w:after="0" w:line="240" w:lineRule="auto"/>
        <w:ind w:left="540"/>
        <w:jc w:val="both"/>
      </w:pPr>
      <w:r w:rsidRPr="00C576D2">
        <w:t>Deferred tax is recognised in respect of temporary differences between the carrying amounts of assets and liabilities for financial reporting purposes and the amounts used for taxation purposes</w:t>
      </w:r>
      <w:r w:rsidRPr="00C576D2">
        <w:rPr>
          <w:cs/>
        </w:rPr>
        <w:t xml:space="preserve">. </w:t>
      </w:r>
    </w:p>
    <w:p w14:paraId="2CEF8732" w14:textId="77777777" w:rsidR="007823F5" w:rsidRPr="00C576D2" w:rsidRDefault="007823F5" w:rsidP="006F4BEB">
      <w:pPr>
        <w:pStyle w:val="BodyText"/>
        <w:spacing w:before="0" w:after="0" w:line="240" w:lineRule="auto"/>
        <w:ind w:left="540"/>
        <w:jc w:val="both"/>
      </w:pPr>
      <w:r w:rsidRPr="00C576D2">
        <w:rPr>
          <w:cs/>
        </w:rPr>
        <w:t xml:space="preserve">  </w:t>
      </w:r>
    </w:p>
    <w:p w14:paraId="7C224122" w14:textId="7CF6C215" w:rsidR="007823F5" w:rsidRPr="00C576D2" w:rsidRDefault="00546770" w:rsidP="006F4BEB">
      <w:pPr>
        <w:pStyle w:val="BodyText"/>
        <w:spacing w:before="0" w:after="0" w:line="240" w:lineRule="auto"/>
        <w:ind w:left="540"/>
        <w:jc w:val="both"/>
      </w:pPr>
      <w:r w:rsidRPr="00C576D2">
        <w:t>The measurement of deferred tax reflects the tax consequences that would follow the manner in which the Company expects, at the end of the reporting period, to recover or settle the carrying amount of its assets and liabilities</w:t>
      </w:r>
      <w:r w:rsidR="007823F5" w:rsidRPr="00C576D2">
        <w:rPr>
          <w:cs/>
        </w:rPr>
        <w:t xml:space="preserve">.  </w:t>
      </w:r>
    </w:p>
    <w:p w14:paraId="4514A766" w14:textId="2BF43DE0" w:rsidR="00951BE1" w:rsidRPr="00C576D2" w:rsidRDefault="00951BE1" w:rsidP="006F4BEB">
      <w:pPr>
        <w:spacing w:line="240" w:lineRule="auto"/>
      </w:pPr>
    </w:p>
    <w:p w14:paraId="5E580F3A" w14:textId="01C386BD" w:rsidR="007823F5" w:rsidRPr="00C576D2" w:rsidRDefault="00546770" w:rsidP="006F4BEB">
      <w:pPr>
        <w:autoSpaceDE w:val="0"/>
        <w:autoSpaceDN w:val="0"/>
        <w:adjustRightInd w:val="0"/>
        <w:spacing w:line="240" w:lineRule="auto"/>
        <w:ind w:left="540"/>
        <w:jc w:val="thaiDistribute"/>
        <w:rPr>
          <w:b/>
          <w:bCs/>
          <w:color w:val="0000FF"/>
        </w:rPr>
      </w:pPr>
      <w:r w:rsidRPr="00C576D2">
        <w:t>Deferred tax is measured at the tax rates that are expected to be applied to the temporary differences when they reverse, using tax rates enacted or substantively enacted at the reporting date</w:t>
      </w:r>
      <w:r w:rsidR="007823F5" w:rsidRPr="00C576D2">
        <w:rPr>
          <w:cs/>
        </w:rPr>
        <w:t xml:space="preserve">.  </w:t>
      </w:r>
    </w:p>
    <w:p w14:paraId="734D16B5" w14:textId="77777777" w:rsidR="00294CBB" w:rsidRPr="00C576D2" w:rsidRDefault="00294CBB" w:rsidP="006F4BEB">
      <w:pPr>
        <w:autoSpaceDE w:val="0"/>
        <w:autoSpaceDN w:val="0"/>
        <w:adjustRightInd w:val="0"/>
        <w:spacing w:line="240" w:lineRule="auto"/>
        <w:ind w:left="540"/>
        <w:jc w:val="thaiDistribute"/>
      </w:pPr>
    </w:p>
    <w:p w14:paraId="6F6D1A82" w14:textId="77662C17" w:rsidR="007823F5" w:rsidRPr="00C576D2" w:rsidRDefault="007823F5" w:rsidP="006F4BEB">
      <w:pPr>
        <w:autoSpaceDE w:val="0"/>
        <w:autoSpaceDN w:val="0"/>
        <w:adjustRightInd w:val="0"/>
        <w:spacing w:line="240" w:lineRule="auto"/>
        <w:ind w:left="540"/>
        <w:jc w:val="thaiDistribute"/>
        <w:rPr>
          <w:rFonts w:cs="Univers-Light"/>
        </w:rPr>
      </w:pPr>
      <w:r w:rsidRPr="00C576D2">
        <w:rPr>
          <w:rFonts w:cs="Univers-Light"/>
        </w:rPr>
        <w:t>In determining the amount of current and deferred tax, the Company takes into account the impact of uncertain tax positions and whether additional taxes and interest may be due</w:t>
      </w:r>
      <w:r w:rsidRPr="00C576D2">
        <w:rPr>
          <w:cs/>
        </w:rPr>
        <w:t xml:space="preserve">. </w:t>
      </w:r>
      <w:r w:rsidRPr="00C576D2">
        <w:rPr>
          <w:rFonts w:cs="Univers-Light"/>
        </w:rPr>
        <w:t>The Company believes that its accruals for tax liabilities are adequate for all open tax years based on its assessment of many factors, including interpretations of tax law and prior experience</w:t>
      </w:r>
      <w:r w:rsidRPr="00C576D2">
        <w:rPr>
          <w:cs/>
        </w:rPr>
        <w:t xml:space="preserve">. </w:t>
      </w:r>
      <w:r w:rsidRPr="00C576D2">
        <w:rPr>
          <w:rFonts w:cs="Univers-Light"/>
        </w:rPr>
        <w:t>This assessment relies on estimates and assumptions and may involve a series of judgements about future events</w:t>
      </w:r>
      <w:r w:rsidRPr="00C576D2">
        <w:rPr>
          <w:cs/>
        </w:rPr>
        <w:t xml:space="preserve">. </w:t>
      </w:r>
      <w:r w:rsidRPr="00C576D2">
        <w:rPr>
          <w:rFonts w:cs="Univers-Light"/>
        </w:rPr>
        <w:t>New information may become available that causes the Company to change its judgement regarding the adequacy of existing tax liabilities; such changes to tax liabilities will impact tax expense in the period that such a determination is made</w:t>
      </w:r>
      <w:r w:rsidRPr="00C576D2">
        <w:rPr>
          <w:cs/>
        </w:rPr>
        <w:t>.</w:t>
      </w:r>
    </w:p>
    <w:p w14:paraId="2ED24A07" w14:textId="4618AF2F" w:rsidR="00041D14" w:rsidRPr="00C576D2" w:rsidRDefault="00041D14" w:rsidP="006F4BEB">
      <w:pPr>
        <w:spacing w:line="240" w:lineRule="auto"/>
        <w:rPr>
          <w:rFonts w:cs="Univers-Light"/>
        </w:rPr>
      </w:pPr>
    </w:p>
    <w:p w14:paraId="06680AA3" w14:textId="38847FEC" w:rsidR="00165EBE" w:rsidRPr="00C576D2" w:rsidRDefault="00546770" w:rsidP="006F4BEB">
      <w:pPr>
        <w:autoSpaceDE w:val="0"/>
        <w:autoSpaceDN w:val="0"/>
        <w:adjustRightInd w:val="0"/>
        <w:spacing w:line="240" w:lineRule="auto"/>
        <w:ind w:left="540"/>
        <w:jc w:val="thaiDistribute"/>
        <w:rPr>
          <w:rFonts w:cs="Univers-Light"/>
        </w:rPr>
      </w:pPr>
      <w:r w:rsidRPr="00C576D2">
        <w:rPr>
          <w:rFonts w:cs="Univers-Light"/>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7823F5" w:rsidRPr="00C576D2">
        <w:rPr>
          <w:cs/>
        </w:rPr>
        <w:t xml:space="preserve">.   </w:t>
      </w:r>
    </w:p>
    <w:p w14:paraId="2395F64D" w14:textId="77777777" w:rsidR="00041D14" w:rsidRPr="00C576D2" w:rsidRDefault="00041D14" w:rsidP="006F4BEB">
      <w:pPr>
        <w:autoSpaceDE w:val="0"/>
        <w:autoSpaceDN w:val="0"/>
        <w:adjustRightInd w:val="0"/>
        <w:spacing w:line="240" w:lineRule="auto"/>
        <w:ind w:left="540"/>
        <w:jc w:val="thaiDistribute"/>
        <w:rPr>
          <w:rFonts w:cs="Univers-Light"/>
        </w:rPr>
      </w:pPr>
    </w:p>
    <w:p w14:paraId="67671C06" w14:textId="41DBA56A" w:rsidR="001B3B46" w:rsidRPr="00C576D2" w:rsidRDefault="007823F5" w:rsidP="006F4BEB">
      <w:pPr>
        <w:autoSpaceDE w:val="0"/>
        <w:autoSpaceDN w:val="0"/>
        <w:adjustRightInd w:val="0"/>
        <w:spacing w:line="240" w:lineRule="auto"/>
        <w:ind w:left="540"/>
        <w:jc w:val="thaiDistribute"/>
      </w:pPr>
      <w:r w:rsidRPr="00C576D2">
        <w:rPr>
          <w:rFonts w:cs="Univers-Light"/>
        </w:rPr>
        <w:lastRenderedPageBreak/>
        <w:t xml:space="preserve">A </w:t>
      </w:r>
      <w:r w:rsidRPr="00C576D2">
        <w:rPr>
          <w:shd w:val="clear" w:color="auto" w:fill="FFFFFF" w:themeFill="background1"/>
        </w:rPr>
        <w:t>deferred tax asset is recognised to the extent that it is probable that future taxable profits will be available against which the temporary differences can</w:t>
      </w:r>
      <w:r w:rsidR="004F7460" w:rsidRPr="00C576D2">
        <w:rPr>
          <w:shd w:val="clear" w:color="auto" w:fill="FFFFFF" w:themeFill="background1"/>
        </w:rPr>
        <w:t xml:space="preserve"> be utilised</w:t>
      </w:r>
      <w:r w:rsidR="004F7460" w:rsidRPr="00C576D2">
        <w:rPr>
          <w:shd w:val="clear" w:color="auto" w:fill="FFFFFF" w:themeFill="background1"/>
          <w:cs/>
        </w:rPr>
        <w:t>.</w:t>
      </w:r>
      <w:r w:rsidRPr="00C576D2">
        <w:rPr>
          <w:shd w:val="clear" w:color="auto" w:fill="FFFFFF" w:themeFill="background1"/>
          <w:cs/>
        </w:rPr>
        <w:t xml:space="preserve"> </w:t>
      </w:r>
      <w:r w:rsidR="0015135A" w:rsidRPr="00C576D2">
        <w:rPr>
          <w:shd w:val="clear" w:color="auto" w:fill="FFFFFF" w:themeFill="background1"/>
        </w:rPr>
        <w:t>Future taxable profits are determined based on the reversal of relevant taxable temporary differences</w:t>
      </w:r>
      <w:r w:rsidR="0015135A" w:rsidRPr="00C576D2">
        <w:rPr>
          <w:shd w:val="clear" w:color="auto" w:fill="FFFFFF" w:themeFill="background1"/>
          <w:cs/>
        </w:rPr>
        <w:t xml:space="preserve">. </w:t>
      </w:r>
      <w:r w:rsidR="0015135A" w:rsidRPr="00C576D2">
        <w:rPr>
          <w:shd w:val="clear" w:color="auto" w:fill="FFFFFF" w:themeFill="background1"/>
        </w:rPr>
        <w:t xml:space="preserve">If the amount of taxable temporary differences is insufficient to recognise a deferred tax asset in full, then future taxable profits, adjusted for reversals of existing temporary differences, are considered, based on the business plans for the </w:t>
      </w:r>
      <w:r w:rsidR="000B311D" w:rsidRPr="00C576D2">
        <w:rPr>
          <w:shd w:val="clear" w:color="auto" w:fill="FFFFFF" w:themeFill="background1"/>
        </w:rPr>
        <w:t>Company</w:t>
      </w:r>
      <w:r w:rsidR="0015135A" w:rsidRPr="00C576D2">
        <w:rPr>
          <w:shd w:val="clear" w:color="auto" w:fill="FFFFFF" w:themeFill="background1"/>
          <w:cs/>
        </w:rPr>
        <w:t>.</w:t>
      </w:r>
      <w:r w:rsidR="0042700F" w:rsidRPr="00C576D2">
        <w:rPr>
          <w:shd w:val="clear" w:color="auto" w:fill="FFFFFF" w:themeFill="background1"/>
          <w:cs/>
        </w:rPr>
        <w:t xml:space="preserve"> </w:t>
      </w:r>
      <w:r w:rsidRPr="00C576D2">
        <w:rPr>
          <w:shd w:val="clear" w:color="auto" w:fill="FFFFFF" w:themeFill="background1"/>
        </w:rPr>
        <w:t>Deferred tax assets are reviewed at each reporting date and reduced to the extent that it is no longer probable that the related tax benefit will be realised</w:t>
      </w:r>
      <w:r w:rsidRPr="00C576D2">
        <w:rPr>
          <w:shd w:val="clear" w:color="auto" w:fill="FFFFFF" w:themeFill="background1"/>
          <w:cs/>
        </w:rPr>
        <w:t>.</w:t>
      </w:r>
      <w:r w:rsidR="00EC285E" w:rsidRPr="00C576D2">
        <w:rPr>
          <w:cs/>
        </w:rPr>
        <w:t xml:space="preserve"> </w:t>
      </w:r>
    </w:p>
    <w:p w14:paraId="23D39BD7" w14:textId="77777777" w:rsidR="001B3B46" w:rsidRPr="00C576D2" w:rsidRDefault="001B3B46" w:rsidP="006F4BEB">
      <w:pPr>
        <w:pStyle w:val="BodyText"/>
        <w:spacing w:before="0" w:after="0" w:line="240" w:lineRule="auto"/>
        <w:ind w:left="567"/>
        <w:jc w:val="both"/>
      </w:pPr>
    </w:p>
    <w:p w14:paraId="080E3EB5" w14:textId="331C70F8" w:rsidR="001B3B46" w:rsidRPr="00C576D2" w:rsidRDefault="001B3B46" w:rsidP="006F4BEB">
      <w:pPr>
        <w:pStyle w:val="BodyText"/>
        <w:numPr>
          <w:ilvl w:val="1"/>
          <w:numId w:val="25"/>
        </w:numPr>
        <w:spacing w:before="0" w:after="0" w:line="240" w:lineRule="auto"/>
        <w:ind w:left="540" w:hanging="540"/>
        <w:jc w:val="both"/>
        <w:rPr>
          <w:b/>
          <w:bCs/>
          <w:i/>
          <w:iCs/>
        </w:rPr>
      </w:pPr>
      <w:r w:rsidRPr="00C576D2">
        <w:rPr>
          <w:b/>
          <w:bCs/>
          <w:i/>
          <w:iCs/>
        </w:rPr>
        <w:t>Earnings per share</w:t>
      </w:r>
    </w:p>
    <w:p w14:paraId="258850B1" w14:textId="77777777" w:rsidR="001B3B46" w:rsidRPr="00C576D2" w:rsidRDefault="001B3B46" w:rsidP="006F4BEB">
      <w:pPr>
        <w:pStyle w:val="nineptcolumntab1"/>
        <w:tabs>
          <w:tab w:val="clear" w:pos="737"/>
        </w:tabs>
        <w:spacing w:line="240" w:lineRule="auto"/>
        <w:ind w:left="540"/>
        <w:jc w:val="both"/>
        <w:rPr>
          <w:sz w:val="22"/>
          <w:szCs w:val="22"/>
        </w:rPr>
      </w:pPr>
    </w:p>
    <w:p w14:paraId="798C4CD8" w14:textId="72D83DE2" w:rsidR="001B3B46" w:rsidRPr="00C576D2" w:rsidRDefault="001B3B46" w:rsidP="006F4BEB">
      <w:pPr>
        <w:pStyle w:val="nineptcolumntab1"/>
        <w:tabs>
          <w:tab w:val="clear" w:pos="737"/>
        </w:tabs>
        <w:spacing w:line="240" w:lineRule="auto"/>
        <w:ind w:left="540"/>
        <w:jc w:val="both"/>
        <w:rPr>
          <w:rFonts w:cs="Angsana New"/>
          <w:b/>
          <w:bCs/>
          <w:color w:val="0000FF"/>
          <w:sz w:val="22"/>
          <w:szCs w:val="22"/>
          <w:lang w:bidi="th-TH"/>
        </w:rPr>
      </w:pPr>
      <w:r w:rsidRPr="00C576D2">
        <w:rPr>
          <w:sz w:val="22"/>
          <w:szCs w:val="22"/>
        </w:rPr>
        <w:t xml:space="preserve">The Company presents basic </w:t>
      </w:r>
      <w:r w:rsidR="00FF20EE" w:rsidRPr="00C576D2">
        <w:rPr>
          <w:sz w:val="22"/>
          <w:szCs w:val="22"/>
        </w:rPr>
        <w:t xml:space="preserve">earnings per share </w:t>
      </w:r>
      <w:r w:rsidR="00FF20EE" w:rsidRPr="00C576D2">
        <w:rPr>
          <w:rFonts w:cs="Angsana New"/>
          <w:sz w:val="22"/>
          <w:szCs w:val="22"/>
          <w:cs/>
          <w:lang w:bidi="th-TH"/>
        </w:rPr>
        <w:t>(</w:t>
      </w:r>
      <w:r w:rsidR="00FF20EE" w:rsidRPr="00C576D2">
        <w:rPr>
          <w:sz w:val="22"/>
          <w:szCs w:val="22"/>
        </w:rPr>
        <w:t>EPS</w:t>
      </w:r>
      <w:r w:rsidR="00FF20EE" w:rsidRPr="00C576D2">
        <w:rPr>
          <w:rFonts w:cs="Angsana New"/>
          <w:sz w:val="22"/>
          <w:szCs w:val="22"/>
          <w:cs/>
          <w:lang w:bidi="th-TH"/>
        </w:rPr>
        <w:t xml:space="preserve">) </w:t>
      </w:r>
      <w:r w:rsidR="00FF20EE" w:rsidRPr="00C576D2">
        <w:rPr>
          <w:sz w:val="22"/>
          <w:szCs w:val="22"/>
        </w:rPr>
        <w:t>data for its ordinary shares</w:t>
      </w:r>
      <w:r w:rsidR="00FF20EE" w:rsidRPr="00C576D2">
        <w:rPr>
          <w:rFonts w:cs="Angsana New"/>
          <w:sz w:val="22"/>
          <w:szCs w:val="22"/>
          <w:cs/>
          <w:lang w:bidi="th-TH"/>
        </w:rPr>
        <w:t xml:space="preserve">. </w:t>
      </w:r>
      <w:r w:rsidR="00FF20EE" w:rsidRPr="00C576D2">
        <w:rPr>
          <w:sz w:val="22"/>
          <w:szCs w:val="22"/>
        </w:rPr>
        <w:t>Basic EPS is calculated by dividing the profit or loss attributable to ordinary shareholders of the Company by the weighted average number of ordinary shares outstanding during the period</w:t>
      </w:r>
      <w:r w:rsidR="00EF1C23" w:rsidRPr="00C576D2">
        <w:rPr>
          <w:rFonts w:cs="Angsana New"/>
          <w:sz w:val="22"/>
          <w:szCs w:val="22"/>
          <w:cs/>
          <w:lang w:bidi="th-TH"/>
        </w:rPr>
        <w:t>.</w:t>
      </w:r>
    </w:p>
    <w:p w14:paraId="166D03AA" w14:textId="77777777" w:rsidR="001B3B46" w:rsidRPr="00C576D2" w:rsidRDefault="001B3B46" w:rsidP="006F4BEB">
      <w:pPr>
        <w:pStyle w:val="nineptcolumntab1"/>
        <w:tabs>
          <w:tab w:val="clear" w:pos="737"/>
        </w:tabs>
        <w:spacing w:line="240" w:lineRule="auto"/>
        <w:ind w:left="540"/>
        <w:jc w:val="both"/>
        <w:rPr>
          <w:b/>
          <w:bCs/>
          <w:color w:val="0000FF"/>
          <w:sz w:val="22"/>
          <w:szCs w:val="22"/>
        </w:rPr>
      </w:pPr>
    </w:p>
    <w:p w14:paraId="53B6F8FF" w14:textId="6CDC5CB8" w:rsidR="005C62D6" w:rsidRPr="00B1190C" w:rsidRDefault="005C62D6">
      <w:pPr>
        <w:spacing w:line="240" w:lineRule="auto"/>
        <w:rPr>
          <w:b/>
          <w:bCs/>
          <w:i/>
          <w:iCs/>
          <w:lang w:val="en-US"/>
        </w:rPr>
      </w:pPr>
    </w:p>
    <w:p w14:paraId="24EBBDDC" w14:textId="7D12C25A" w:rsidR="00F54798" w:rsidRPr="00C576D2" w:rsidRDefault="00F54798" w:rsidP="006F4BEB">
      <w:pPr>
        <w:pStyle w:val="BodyText"/>
        <w:numPr>
          <w:ilvl w:val="1"/>
          <w:numId w:val="25"/>
        </w:numPr>
        <w:spacing w:before="0" w:after="0" w:line="240" w:lineRule="auto"/>
        <w:ind w:left="540" w:hanging="540"/>
        <w:jc w:val="both"/>
        <w:rPr>
          <w:b/>
          <w:bCs/>
          <w:i/>
          <w:iCs/>
        </w:rPr>
      </w:pPr>
      <w:r w:rsidRPr="00C576D2">
        <w:rPr>
          <w:b/>
          <w:bCs/>
          <w:i/>
          <w:iCs/>
        </w:rPr>
        <w:t>Related parties</w:t>
      </w:r>
    </w:p>
    <w:p w14:paraId="02DF6B68" w14:textId="77777777" w:rsidR="00F54798" w:rsidRPr="00C576D2" w:rsidRDefault="00F54798" w:rsidP="006F4BEB">
      <w:pPr>
        <w:spacing w:line="240" w:lineRule="auto"/>
        <w:ind w:left="540"/>
        <w:jc w:val="both"/>
        <w:rPr>
          <w:rFonts w:cs="Univers 45 Light"/>
          <w:color w:val="000000"/>
          <w:sz w:val="20"/>
          <w:szCs w:val="20"/>
          <w:lang w:val="en-US"/>
        </w:rPr>
      </w:pPr>
    </w:p>
    <w:p w14:paraId="50281706" w14:textId="10BA0FAF" w:rsidR="00F54798" w:rsidRPr="00C576D2" w:rsidRDefault="00373CD7" w:rsidP="006F4BEB">
      <w:pPr>
        <w:pStyle w:val="nineptcolumntab1"/>
        <w:tabs>
          <w:tab w:val="clear" w:pos="737"/>
        </w:tabs>
        <w:spacing w:line="240" w:lineRule="auto"/>
        <w:ind w:left="540"/>
        <w:jc w:val="both"/>
        <w:rPr>
          <w:sz w:val="22"/>
          <w:szCs w:val="22"/>
        </w:rPr>
      </w:pPr>
      <w:r w:rsidRPr="00C576D2">
        <w:rPr>
          <w:sz w:val="22"/>
          <w:szCs w:val="22"/>
        </w:rPr>
        <w:t xml:space="preserve">A related party is </w:t>
      </w:r>
      <w:r w:rsidR="00F54798" w:rsidRPr="00C576D2">
        <w:rPr>
          <w:sz w:val="22"/>
          <w:szCs w:val="22"/>
        </w:rPr>
        <w:t>a person or entity that has direct or indirect control or joint control, or has significant influence over the financial</w:t>
      </w:r>
      <w:r w:rsidR="00F54798" w:rsidRPr="00C576D2">
        <w:rPr>
          <w:rFonts w:cs="Angsana New"/>
          <w:sz w:val="22"/>
          <w:szCs w:val="22"/>
          <w:cs/>
          <w:lang w:bidi="th-TH"/>
        </w:rPr>
        <w:t xml:space="preserve"> </w:t>
      </w:r>
      <w:r w:rsidR="00F54798" w:rsidRPr="00C576D2">
        <w:rPr>
          <w:sz w:val="22"/>
          <w:szCs w:val="22"/>
        </w:rPr>
        <w:t>and managerial decision</w:t>
      </w:r>
      <w:r w:rsidR="00F54798" w:rsidRPr="00C576D2">
        <w:rPr>
          <w:rFonts w:cs="Angsana New"/>
          <w:sz w:val="22"/>
          <w:szCs w:val="22"/>
          <w:cs/>
          <w:lang w:bidi="th-TH"/>
        </w:rPr>
        <w:t>-</w:t>
      </w:r>
      <w:r w:rsidR="00F54798" w:rsidRPr="00C576D2">
        <w:rPr>
          <w:sz w:val="22"/>
          <w:szCs w:val="22"/>
        </w:rPr>
        <w:t xml:space="preserve">making of the </w:t>
      </w:r>
      <w:r w:rsidR="00025717" w:rsidRPr="00C576D2">
        <w:rPr>
          <w:sz w:val="22"/>
          <w:szCs w:val="22"/>
        </w:rPr>
        <w:t>Company</w:t>
      </w:r>
      <w:r w:rsidR="00F54798" w:rsidRPr="00C576D2">
        <w:rPr>
          <w:sz w:val="22"/>
          <w:szCs w:val="22"/>
        </w:rPr>
        <w:t xml:space="preserve">; a person or entity that are under common control or under the same significant influence as the </w:t>
      </w:r>
      <w:r w:rsidR="00DB66A0" w:rsidRPr="00C576D2">
        <w:rPr>
          <w:sz w:val="22"/>
          <w:szCs w:val="22"/>
        </w:rPr>
        <w:t>Company</w:t>
      </w:r>
      <w:r w:rsidR="00F54798" w:rsidRPr="00C576D2">
        <w:rPr>
          <w:sz w:val="22"/>
          <w:szCs w:val="22"/>
        </w:rPr>
        <w:t xml:space="preserve">; or the </w:t>
      </w:r>
      <w:r w:rsidR="001C65DB" w:rsidRPr="00C576D2">
        <w:rPr>
          <w:sz w:val="22"/>
          <w:szCs w:val="22"/>
        </w:rPr>
        <w:t>Company</w:t>
      </w:r>
      <w:r w:rsidR="00F54798" w:rsidRPr="00C576D2">
        <w:rPr>
          <w:sz w:val="22"/>
          <w:szCs w:val="22"/>
        </w:rPr>
        <w:t xml:space="preserve"> has direct or indirect control or joint control or has significant influence over the financial</w:t>
      </w:r>
      <w:r w:rsidR="00F54798" w:rsidRPr="00C576D2">
        <w:rPr>
          <w:rFonts w:cs="Angsana New"/>
          <w:sz w:val="22"/>
          <w:szCs w:val="22"/>
          <w:cs/>
          <w:lang w:bidi="th-TH"/>
        </w:rPr>
        <w:t xml:space="preserve"> </w:t>
      </w:r>
      <w:r w:rsidR="00F54798" w:rsidRPr="00C576D2">
        <w:rPr>
          <w:sz w:val="22"/>
          <w:szCs w:val="22"/>
        </w:rPr>
        <w:t>and managerial decision</w:t>
      </w:r>
      <w:r w:rsidR="00F54798" w:rsidRPr="00C576D2">
        <w:rPr>
          <w:rFonts w:cs="Angsana New"/>
          <w:sz w:val="22"/>
          <w:szCs w:val="22"/>
          <w:cs/>
          <w:lang w:bidi="th-TH"/>
        </w:rPr>
        <w:t>-</w:t>
      </w:r>
      <w:r w:rsidR="00F54798" w:rsidRPr="00C576D2">
        <w:rPr>
          <w:sz w:val="22"/>
          <w:szCs w:val="22"/>
        </w:rPr>
        <w:t>making of a person or entity</w:t>
      </w:r>
      <w:r w:rsidR="00F54798" w:rsidRPr="00C576D2">
        <w:rPr>
          <w:rFonts w:cs="Angsana New"/>
          <w:sz w:val="22"/>
          <w:szCs w:val="22"/>
          <w:cs/>
          <w:lang w:bidi="th-TH"/>
        </w:rPr>
        <w:t>.</w:t>
      </w:r>
    </w:p>
    <w:p w14:paraId="5C7F3825" w14:textId="77777777" w:rsidR="00F54798" w:rsidRPr="00C576D2" w:rsidRDefault="00F54798" w:rsidP="006F4BEB">
      <w:pPr>
        <w:pStyle w:val="Heading2"/>
        <w:spacing w:before="0" w:line="240" w:lineRule="auto"/>
        <w:ind w:left="540" w:hanging="540"/>
        <w:rPr>
          <w:sz w:val="20"/>
        </w:rPr>
      </w:pPr>
    </w:p>
    <w:p w14:paraId="6F325AB6" w14:textId="16E8FF7C" w:rsidR="001B3B46" w:rsidRPr="00C576D2" w:rsidRDefault="001B3B46" w:rsidP="006F4BEB">
      <w:pPr>
        <w:pStyle w:val="BodyText"/>
        <w:numPr>
          <w:ilvl w:val="1"/>
          <w:numId w:val="25"/>
        </w:numPr>
        <w:spacing w:before="0" w:after="0" w:line="240" w:lineRule="auto"/>
        <w:ind w:left="540" w:hanging="540"/>
        <w:jc w:val="both"/>
        <w:rPr>
          <w:b/>
          <w:bCs/>
          <w:i/>
          <w:iCs/>
        </w:rPr>
      </w:pPr>
      <w:r w:rsidRPr="00C576D2">
        <w:rPr>
          <w:b/>
          <w:bCs/>
          <w:i/>
          <w:iCs/>
        </w:rPr>
        <w:t>Segment reporting</w:t>
      </w:r>
    </w:p>
    <w:p w14:paraId="79CEDCAB" w14:textId="77777777" w:rsidR="001B3B46" w:rsidRPr="00C576D2" w:rsidRDefault="001B3B46" w:rsidP="006F4BEB">
      <w:pPr>
        <w:spacing w:line="240" w:lineRule="auto"/>
        <w:ind w:left="540"/>
        <w:jc w:val="both"/>
        <w:rPr>
          <w:sz w:val="20"/>
          <w:szCs w:val="20"/>
        </w:rPr>
      </w:pPr>
    </w:p>
    <w:p w14:paraId="0FF48356" w14:textId="22694FA2" w:rsidR="001B3B46" w:rsidRPr="00C576D2" w:rsidRDefault="001B3B46" w:rsidP="006F4BEB">
      <w:pPr>
        <w:spacing w:line="240" w:lineRule="auto"/>
        <w:ind w:left="540"/>
        <w:jc w:val="both"/>
      </w:pPr>
      <w:r w:rsidRPr="00C576D2">
        <w:t xml:space="preserve">Segment results that are reported to the </w:t>
      </w:r>
      <w:r w:rsidR="007B7464" w:rsidRPr="00C576D2">
        <w:t>Company</w:t>
      </w:r>
      <w:r w:rsidRPr="00C576D2">
        <w:rPr>
          <w:cs/>
        </w:rPr>
        <w:t>’</w:t>
      </w:r>
      <w:r w:rsidRPr="00C576D2">
        <w:t>s</w:t>
      </w:r>
      <w:r w:rsidR="00EF1C23" w:rsidRPr="00C576D2">
        <w:t xml:space="preserve"> CEO </w:t>
      </w:r>
      <w:r w:rsidR="00EF1C23" w:rsidRPr="00C576D2">
        <w:rPr>
          <w:cs/>
        </w:rPr>
        <w:t>(</w:t>
      </w:r>
      <w:r w:rsidR="00EF1C23" w:rsidRPr="00C576D2">
        <w:t xml:space="preserve">the </w:t>
      </w:r>
      <w:r w:rsidR="00D941B5" w:rsidRPr="00C576D2">
        <w:t>c</w:t>
      </w:r>
      <w:r w:rsidR="00EF1C23" w:rsidRPr="00C576D2">
        <w:t xml:space="preserve">hief </w:t>
      </w:r>
      <w:r w:rsidR="00D941B5" w:rsidRPr="00C576D2">
        <w:t>o</w:t>
      </w:r>
      <w:r w:rsidR="00EF1C23" w:rsidRPr="00C576D2">
        <w:t xml:space="preserve">perating </w:t>
      </w:r>
      <w:r w:rsidR="00D941B5" w:rsidRPr="00C576D2">
        <w:t>d</w:t>
      </w:r>
      <w:r w:rsidR="00EF1C23" w:rsidRPr="00C576D2">
        <w:t xml:space="preserve">ecision </w:t>
      </w:r>
      <w:r w:rsidR="00D941B5" w:rsidRPr="00C576D2">
        <w:t>m</w:t>
      </w:r>
      <w:r w:rsidRPr="00C576D2">
        <w:t>aker</w:t>
      </w:r>
      <w:r w:rsidRPr="00C576D2">
        <w:rPr>
          <w:cs/>
        </w:rPr>
        <w:t xml:space="preserve">) </w:t>
      </w:r>
      <w:r w:rsidRPr="00C576D2">
        <w:t>include items directly attributable to a segment as well as those that can be allocated on a reasonable basis</w:t>
      </w:r>
      <w:r w:rsidRPr="00C576D2">
        <w:rPr>
          <w:cs/>
        </w:rPr>
        <w:t xml:space="preserve">. </w:t>
      </w:r>
    </w:p>
    <w:p w14:paraId="66137A52" w14:textId="3928CF2B" w:rsidR="00AF73C1" w:rsidRPr="00C576D2" w:rsidRDefault="00AF73C1">
      <w:pPr>
        <w:spacing w:line="240" w:lineRule="auto"/>
        <w:rPr>
          <w:rFonts w:cs="Times New Roman"/>
          <w:b/>
          <w:bCs/>
        </w:rPr>
      </w:pPr>
    </w:p>
    <w:p w14:paraId="5DE84C72" w14:textId="795ADE7F" w:rsidR="00FF36A6" w:rsidRPr="00C576D2" w:rsidRDefault="00FF36A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 xml:space="preserve">Impact of </w:t>
      </w:r>
      <w:r w:rsidR="00A531F8">
        <w:rPr>
          <w:rFonts w:cs="Times New Roman"/>
          <w:b/>
          <w:bCs/>
          <w:sz w:val="24"/>
          <w:szCs w:val="24"/>
        </w:rPr>
        <w:t>Covid</w:t>
      </w:r>
      <w:r w:rsidR="00F741E7" w:rsidRPr="00C576D2">
        <w:rPr>
          <w:b/>
          <w:bCs/>
          <w:sz w:val="24"/>
          <w:szCs w:val="24"/>
          <w:cs/>
        </w:rPr>
        <w:t>-</w:t>
      </w:r>
      <w:r w:rsidR="00F741E7" w:rsidRPr="00C576D2">
        <w:rPr>
          <w:rFonts w:cs="Times New Roman"/>
          <w:b/>
          <w:bCs/>
          <w:sz w:val="24"/>
          <w:szCs w:val="24"/>
        </w:rPr>
        <w:t>19 Outbreak</w:t>
      </w:r>
    </w:p>
    <w:p w14:paraId="546EC600" w14:textId="77777777" w:rsidR="001335C1" w:rsidRPr="00C576D2" w:rsidRDefault="001335C1" w:rsidP="001335C1">
      <w:pPr>
        <w:pStyle w:val="BodyText"/>
        <w:tabs>
          <w:tab w:val="left" w:pos="540"/>
        </w:tabs>
        <w:spacing w:before="0" w:after="0" w:line="240" w:lineRule="atLeast"/>
        <w:jc w:val="both"/>
        <w:rPr>
          <w:rFonts w:cs="Times New Roman"/>
          <w:b/>
          <w:bCs/>
        </w:rPr>
      </w:pPr>
    </w:p>
    <w:p w14:paraId="02369D9D" w14:textId="4070C482" w:rsidR="009A0CDE" w:rsidRPr="00C576D2" w:rsidRDefault="009A0CDE" w:rsidP="00476164">
      <w:pPr>
        <w:ind w:left="540"/>
        <w:jc w:val="both"/>
      </w:pPr>
      <w:r w:rsidRPr="00C576D2">
        <w:t>Due to the C</w:t>
      </w:r>
      <w:r w:rsidR="00393485">
        <w:t>ovid</w:t>
      </w:r>
      <w:r w:rsidRPr="00C576D2">
        <w:rPr>
          <w:cs/>
        </w:rPr>
        <w:t>-</w:t>
      </w:r>
      <w:r w:rsidRPr="00C576D2">
        <w:t>19 outbreak at the beginning of 2020, Thailand and many other countries have enacted several protective measures against the pandemic, e</w:t>
      </w:r>
      <w:r w:rsidRPr="00C576D2">
        <w:rPr>
          <w:cs/>
        </w:rPr>
        <w:t>.</w:t>
      </w:r>
      <w:r w:rsidRPr="00C576D2">
        <w:t>g</w:t>
      </w:r>
      <w:r w:rsidRPr="00C576D2">
        <w:rPr>
          <w:cs/>
        </w:rPr>
        <w:t xml:space="preserve">. </w:t>
      </w:r>
      <w:r w:rsidRPr="00C576D2">
        <w:t>the order to temporarily shut down operating facilities or reduce operating hours, social distancing, etc</w:t>
      </w:r>
      <w:r w:rsidRPr="00C576D2">
        <w:rPr>
          <w:cs/>
        </w:rPr>
        <w:t xml:space="preserve">. </w:t>
      </w:r>
      <w:r w:rsidR="00476164" w:rsidRPr="00C576D2">
        <w:t>The Company</w:t>
      </w:r>
      <w:r w:rsidR="00476164" w:rsidRPr="00C576D2">
        <w:rPr>
          <w:cs/>
        </w:rPr>
        <w:t>’</w:t>
      </w:r>
      <w:r w:rsidR="00476164" w:rsidRPr="00C576D2">
        <w:t>s business was affected, resulting in a significant gradual decline in toll revenue up to reporting date</w:t>
      </w:r>
      <w:r w:rsidR="00476164" w:rsidRPr="00C576D2">
        <w:rPr>
          <w:cs/>
        </w:rPr>
        <w:t xml:space="preserve">. </w:t>
      </w:r>
      <w:r w:rsidR="00476164" w:rsidRPr="00C576D2">
        <w:t>The management is continuously taking corrective actions to address this situation in order to lessen the impact on the Company</w:t>
      </w:r>
      <w:r w:rsidR="00476164" w:rsidRPr="00C576D2">
        <w:rPr>
          <w:cs/>
        </w:rPr>
        <w:t>’</w:t>
      </w:r>
      <w:r w:rsidR="00476164" w:rsidRPr="00C576D2">
        <w:t>s assets and operations by adjusting the operating process, cutting expenditures, and to seek additional sources of fund to support the repayment of debts when due</w:t>
      </w:r>
      <w:r w:rsidR="00476164" w:rsidRPr="00C576D2">
        <w:rPr>
          <w:cs/>
        </w:rPr>
        <w:t>.</w:t>
      </w:r>
      <w:r w:rsidR="00944C0F" w:rsidRPr="00C576D2">
        <w:t xml:space="preserve"> This does not affect the service</w:t>
      </w:r>
      <w:r w:rsidR="00A87024" w:rsidRPr="00C576D2">
        <w:t xml:space="preserve"> provided</w:t>
      </w:r>
      <w:r w:rsidR="00944C0F" w:rsidRPr="00C576D2">
        <w:t xml:space="preserve"> o</w:t>
      </w:r>
      <w:r w:rsidR="005C17FD" w:rsidRPr="00C576D2">
        <w:t>n</w:t>
      </w:r>
      <w:r w:rsidR="00944C0F" w:rsidRPr="00C576D2">
        <w:t xml:space="preserve"> the elevated toll road</w:t>
      </w:r>
      <w:r w:rsidR="00944C0F" w:rsidRPr="00C576D2">
        <w:rPr>
          <w:cs/>
        </w:rPr>
        <w:t>.</w:t>
      </w:r>
    </w:p>
    <w:p w14:paraId="516DF401" w14:textId="77777777" w:rsidR="009A0CDE" w:rsidRPr="00C576D2" w:rsidRDefault="009A0CDE" w:rsidP="001335C1">
      <w:pPr>
        <w:pStyle w:val="BodyText"/>
        <w:spacing w:before="0" w:after="0" w:line="240" w:lineRule="atLeast"/>
        <w:ind w:left="547"/>
        <w:jc w:val="both"/>
        <w:rPr>
          <w:sz w:val="20"/>
          <w:szCs w:val="20"/>
        </w:rPr>
      </w:pPr>
    </w:p>
    <w:p w14:paraId="7F5D3656" w14:textId="48D852A6" w:rsidR="001335C1" w:rsidRPr="00C576D2" w:rsidRDefault="00170E8B" w:rsidP="00F10908">
      <w:pPr>
        <w:ind w:left="540"/>
        <w:jc w:val="both"/>
      </w:pPr>
      <w:r w:rsidRPr="00C576D2">
        <w:t>At 31 December 2020, the situation of C</w:t>
      </w:r>
      <w:r w:rsidR="00684362">
        <w:t>ovid</w:t>
      </w:r>
      <w:r w:rsidRPr="00C576D2">
        <w:rPr>
          <w:cs/>
        </w:rPr>
        <w:t>-</w:t>
      </w:r>
      <w:r w:rsidRPr="00C576D2">
        <w:t>19 outbreak is still ongoing</w:t>
      </w:r>
      <w:bookmarkStart w:id="3" w:name="_Hlk37085117"/>
      <w:r w:rsidRPr="00C576D2">
        <w:t xml:space="preserve">, resulting in estimation uncertainty </w:t>
      </w:r>
      <w:bookmarkEnd w:id="3"/>
      <w:r w:rsidRPr="00C576D2">
        <w:t xml:space="preserve">on the potential impact, therefore, the Company elected to apply accounting guidance on temporary accounting relief measures for additional accounting options in response to impact from the situation of </w:t>
      </w:r>
      <w:r w:rsidR="004B3DC1">
        <w:t>Covid</w:t>
      </w:r>
      <w:r w:rsidRPr="00C576D2">
        <w:rPr>
          <w:cs/>
        </w:rPr>
        <w:t>-</w:t>
      </w:r>
      <w:r w:rsidRPr="00C576D2">
        <w:t>19 outbreak on the following</w:t>
      </w:r>
      <w:r w:rsidRPr="00C576D2">
        <w:rPr>
          <w:cs/>
        </w:rPr>
        <w:t>:</w:t>
      </w:r>
    </w:p>
    <w:p w14:paraId="6DBB2A8C" w14:textId="77777777" w:rsidR="00170E8B" w:rsidRPr="00C576D2" w:rsidRDefault="00170E8B" w:rsidP="001335C1">
      <w:pPr>
        <w:spacing w:line="240" w:lineRule="auto"/>
        <w:jc w:val="both"/>
        <w:rPr>
          <w:rFonts w:cs="Times New Roman"/>
          <w:sz w:val="18"/>
          <w:szCs w:val="18"/>
          <w:shd w:val="clear" w:color="auto" w:fill="D9D9D9"/>
        </w:rPr>
      </w:pPr>
    </w:p>
    <w:p w14:paraId="35FA741C" w14:textId="77777777" w:rsidR="001335C1" w:rsidRPr="00C576D2" w:rsidRDefault="001335C1" w:rsidP="00AC41E3">
      <w:pPr>
        <w:pStyle w:val="block"/>
        <w:numPr>
          <w:ilvl w:val="0"/>
          <w:numId w:val="15"/>
        </w:numPr>
        <w:spacing w:after="0" w:line="240" w:lineRule="atLeast"/>
        <w:ind w:left="540"/>
        <w:jc w:val="both"/>
        <w:rPr>
          <w:rFonts w:cs="Times New Roman"/>
          <w:i/>
          <w:iCs/>
        </w:rPr>
      </w:pPr>
      <w:r w:rsidRPr="00C576D2">
        <w:rPr>
          <w:rFonts w:cs="Times New Roman"/>
          <w:i/>
          <w:iCs/>
        </w:rPr>
        <w:t>Impairment of assets</w:t>
      </w:r>
    </w:p>
    <w:p w14:paraId="64451B2E" w14:textId="77777777" w:rsidR="001335C1" w:rsidRPr="00C576D2" w:rsidRDefault="001335C1" w:rsidP="001335C1">
      <w:pPr>
        <w:spacing w:line="240" w:lineRule="auto"/>
        <w:jc w:val="both"/>
        <w:rPr>
          <w:rFonts w:eastAsia="Calibri" w:cs="Times New Roman"/>
          <w:sz w:val="20"/>
          <w:szCs w:val="20"/>
        </w:rPr>
      </w:pPr>
    </w:p>
    <w:p w14:paraId="4A3098B7" w14:textId="23B80A80" w:rsidR="001335C1" w:rsidRPr="00C576D2" w:rsidRDefault="001335C1" w:rsidP="007C4B62">
      <w:pPr>
        <w:pStyle w:val="BodyText"/>
        <w:spacing w:before="0" w:after="0" w:line="240" w:lineRule="atLeast"/>
        <w:ind w:left="547"/>
        <w:jc w:val="thaiDistribute"/>
      </w:pPr>
      <w:r w:rsidRPr="00C576D2">
        <w:t xml:space="preserve">The Company elected to exclude the </w:t>
      </w:r>
      <w:r w:rsidR="00DD1A34">
        <w:t>Covid</w:t>
      </w:r>
      <w:r w:rsidRPr="00C576D2">
        <w:rPr>
          <w:cs/>
        </w:rPr>
        <w:t>-</w:t>
      </w:r>
      <w:r w:rsidRPr="00C576D2">
        <w:t>19 situation as impairment indicator for building</w:t>
      </w:r>
      <w:r w:rsidR="00774931">
        <w:rPr>
          <w:cs/>
        </w:rPr>
        <w:t xml:space="preserve"> </w:t>
      </w:r>
      <w:r w:rsidRPr="00C576D2">
        <w:t>improvements and equipment and toll road concession</w:t>
      </w:r>
      <w:r w:rsidRPr="00C576D2">
        <w:rPr>
          <w:cs/>
        </w:rPr>
        <w:t>.</w:t>
      </w:r>
    </w:p>
    <w:p w14:paraId="455F78A0" w14:textId="77777777" w:rsidR="001335C1" w:rsidRPr="00C576D2" w:rsidRDefault="001335C1" w:rsidP="001335C1">
      <w:pPr>
        <w:spacing w:line="240" w:lineRule="auto"/>
        <w:jc w:val="thaiDistribute"/>
        <w:rPr>
          <w:rFonts w:eastAsia="Calibri" w:cs="Times New Roman"/>
          <w:sz w:val="20"/>
          <w:szCs w:val="20"/>
        </w:rPr>
      </w:pPr>
    </w:p>
    <w:p w14:paraId="7AA36B49" w14:textId="7353A6F9" w:rsidR="001335C1" w:rsidRPr="00C576D2" w:rsidRDefault="001335C1" w:rsidP="00AC41E3">
      <w:pPr>
        <w:pStyle w:val="block"/>
        <w:numPr>
          <w:ilvl w:val="0"/>
          <w:numId w:val="15"/>
        </w:numPr>
        <w:spacing w:after="0" w:line="240" w:lineRule="atLeast"/>
        <w:ind w:left="540"/>
        <w:jc w:val="both"/>
        <w:rPr>
          <w:rFonts w:cs="Times New Roman"/>
          <w:i/>
          <w:iCs/>
        </w:rPr>
      </w:pPr>
      <w:r w:rsidRPr="00C576D2">
        <w:rPr>
          <w:rFonts w:cs="Times New Roman"/>
          <w:i/>
          <w:iCs/>
        </w:rPr>
        <w:t xml:space="preserve">Deferred </w:t>
      </w:r>
      <w:r w:rsidR="00B26464" w:rsidRPr="00C576D2">
        <w:rPr>
          <w:i/>
          <w:iCs/>
          <w:szCs w:val="28"/>
          <w:lang w:val="en-US"/>
        </w:rPr>
        <w:t>income tax</w:t>
      </w:r>
    </w:p>
    <w:p w14:paraId="6A57D590" w14:textId="77777777" w:rsidR="001335C1" w:rsidRPr="00C576D2" w:rsidRDefault="001335C1" w:rsidP="001335C1">
      <w:pPr>
        <w:spacing w:line="240" w:lineRule="auto"/>
        <w:jc w:val="both"/>
        <w:rPr>
          <w:rFonts w:eastAsia="Calibri" w:cs="Times New Roman"/>
          <w:sz w:val="20"/>
          <w:szCs w:val="20"/>
        </w:rPr>
      </w:pPr>
    </w:p>
    <w:p w14:paraId="46A8F3DE" w14:textId="5E0F1672" w:rsidR="001335C1" w:rsidRPr="00C576D2" w:rsidRDefault="001335C1" w:rsidP="001335C1">
      <w:pPr>
        <w:pStyle w:val="BodyText"/>
        <w:spacing w:before="0" w:after="0" w:line="240" w:lineRule="atLeast"/>
        <w:ind w:left="547"/>
        <w:jc w:val="both"/>
        <w:rPr>
          <w:rFonts w:cs="Times New Roman"/>
          <w:b/>
          <w:bCs/>
          <w:sz w:val="24"/>
          <w:szCs w:val="24"/>
        </w:rPr>
      </w:pPr>
      <w:r w:rsidRPr="00C576D2">
        <w:lastRenderedPageBreak/>
        <w:t xml:space="preserve">The Company elected to exclude the factor of </w:t>
      </w:r>
      <w:r w:rsidR="00DD1A34">
        <w:t>Covid</w:t>
      </w:r>
      <w:r w:rsidRPr="00C576D2">
        <w:rPr>
          <w:cs/>
        </w:rPr>
        <w:t>-</w:t>
      </w:r>
      <w:r w:rsidRPr="00C576D2">
        <w:t xml:space="preserve">19 situation in considering sufficiency of future taxable profits to review </w:t>
      </w:r>
      <w:r w:rsidRPr="00C576D2">
        <w:rPr>
          <w:lang w:val="en-US"/>
        </w:rPr>
        <w:t xml:space="preserve">the amount of </w:t>
      </w:r>
      <w:r w:rsidRPr="00C576D2">
        <w:t xml:space="preserve">deferred tax assets at </w:t>
      </w:r>
      <w:r w:rsidR="00012EC2" w:rsidRPr="00C576D2">
        <w:t>31 December</w:t>
      </w:r>
      <w:r w:rsidRPr="00C576D2">
        <w:t xml:space="preserve"> 2020</w:t>
      </w:r>
      <w:r w:rsidRPr="00C576D2">
        <w:rPr>
          <w:cs/>
        </w:rPr>
        <w:t>.</w:t>
      </w:r>
    </w:p>
    <w:p w14:paraId="019BF0A5" w14:textId="2A7D9AD1" w:rsidR="00FF36A6" w:rsidRPr="00C576D2" w:rsidRDefault="00FF36A6" w:rsidP="001335C1">
      <w:pPr>
        <w:pStyle w:val="BodyText"/>
        <w:tabs>
          <w:tab w:val="left" w:pos="540"/>
        </w:tabs>
        <w:spacing w:before="0" w:after="0" w:line="240" w:lineRule="atLeast"/>
        <w:jc w:val="both"/>
        <w:rPr>
          <w:rFonts w:cs="Times New Roman"/>
          <w:b/>
          <w:bCs/>
        </w:rPr>
      </w:pPr>
    </w:p>
    <w:p w14:paraId="4073BEB2" w14:textId="3A14349A"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Related parties</w:t>
      </w:r>
    </w:p>
    <w:p w14:paraId="6A1E49AA" w14:textId="77777777" w:rsidR="00D0091E" w:rsidRPr="00C576D2" w:rsidRDefault="00D0091E" w:rsidP="00EF7909">
      <w:pPr>
        <w:pStyle w:val="BodyText"/>
        <w:spacing w:before="0" w:after="0" w:line="240" w:lineRule="atLeast"/>
        <w:ind w:left="540"/>
        <w:jc w:val="both"/>
        <w:rPr>
          <w:rFonts w:cstheme="minorBidi"/>
          <w:sz w:val="20"/>
          <w:szCs w:val="20"/>
        </w:rPr>
      </w:pPr>
    </w:p>
    <w:p w14:paraId="0D83DC4F" w14:textId="6B08F93E" w:rsidR="00B80945" w:rsidRPr="00C576D2" w:rsidRDefault="00FD7828" w:rsidP="00EF7909">
      <w:pPr>
        <w:pStyle w:val="BodyText"/>
        <w:spacing w:before="0" w:after="0" w:line="240" w:lineRule="atLeast"/>
        <w:ind w:left="540"/>
        <w:jc w:val="both"/>
      </w:pPr>
      <w:r w:rsidRPr="00C576D2">
        <w:t>R</w:t>
      </w:r>
      <w:r w:rsidR="00B80945" w:rsidRPr="00C576D2">
        <w:t>elated parties that the Company had significant transactions with during the year were as follows</w:t>
      </w:r>
      <w:r w:rsidR="00B80945" w:rsidRPr="00C576D2">
        <w:rPr>
          <w:cs/>
        </w:rPr>
        <w:t>:</w:t>
      </w:r>
    </w:p>
    <w:p w14:paraId="4E8C860E" w14:textId="77777777" w:rsidR="00854E66" w:rsidRPr="00C576D2" w:rsidRDefault="00854E66" w:rsidP="00EF7909">
      <w:pPr>
        <w:spacing w:line="240" w:lineRule="atLeast"/>
        <w:ind w:left="540" w:firstLine="720"/>
        <w:jc w:val="both"/>
        <w:rPr>
          <w:rFonts w:cs="Times New Roman"/>
          <w:sz w:val="20"/>
          <w:szCs w:val="20"/>
        </w:rPr>
      </w:pPr>
    </w:p>
    <w:tbl>
      <w:tblPr>
        <w:tblW w:w="9450" w:type="dxa"/>
        <w:tblInd w:w="450" w:type="dxa"/>
        <w:tblLayout w:type="fixed"/>
        <w:tblLook w:val="01E0" w:firstRow="1" w:lastRow="1" w:firstColumn="1" w:lastColumn="1" w:noHBand="0" w:noVBand="0"/>
      </w:tblPr>
      <w:tblGrid>
        <w:gridCol w:w="5310"/>
        <w:gridCol w:w="1530"/>
        <w:gridCol w:w="2610"/>
      </w:tblGrid>
      <w:tr w:rsidR="00854E66" w:rsidRPr="00C576D2" w14:paraId="3E0BBD9F" w14:textId="77777777" w:rsidTr="00AD2F5B">
        <w:trPr>
          <w:tblHeader/>
        </w:trPr>
        <w:tc>
          <w:tcPr>
            <w:tcW w:w="5310" w:type="dxa"/>
            <w:shd w:val="clear" w:color="auto" w:fill="auto"/>
          </w:tcPr>
          <w:p w14:paraId="3D1F2C45" w14:textId="77777777" w:rsidR="007738EB" w:rsidRPr="00C576D2" w:rsidRDefault="007738EB" w:rsidP="00EF7909">
            <w:pPr>
              <w:pStyle w:val="block"/>
              <w:tabs>
                <w:tab w:val="left" w:pos="0"/>
                <w:tab w:val="decimal" w:pos="765"/>
              </w:tabs>
              <w:spacing w:after="0" w:line="240" w:lineRule="atLeast"/>
              <w:ind w:left="-18"/>
              <w:rPr>
                <w:rFonts w:cs="Times New Roman"/>
                <w:b/>
                <w:bCs/>
              </w:rPr>
            </w:pPr>
          </w:p>
          <w:p w14:paraId="0B15A98F" w14:textId="1608632E" w:rsidR="00854E66" w:rsidRPr="00C576D2" w:rsidRDefault="00854E66" w:rsidP="00EF7909">
            <w:pPr>
              <w:pStyle w:val="block"/>
              <w:tabs>
                <w:tab w:val="left" w:pos="0"/>
                <w:tab w:val="decimal" w:pos="765"/>
              </w:tabs>
              <w:spacing w:after="0" w:line="240" w:lineRule="atLeast"/>
              <w:ind w:left="-18"/>
              <w:jc w:val="center"/>
              <w:rPr>
                <w:rFonts w:cstheme="minorBidi"/>
                <w:b/>
                <w:bCs/>
                <w:cs/>
              </w:rPr>
            </w:pPr>
            <w:r w:rsidRPr="00C576D2">
              <w:rPr>
                <w:rFonts w:cs="Times New Roman"/>
                <w:b/>
                <w:bCs/>
              </w:rPr>
              <w:t>Name of entitie</w:t>
            </w:r>
            <w:r w:rsidR="007738EB" w:rsidRPr="00C576D2">
              <w:rPr>
                <w:rFonts w:cs="Times New Roman"/>
                <w:b/>
                <w:bCs/>
              </w:rPr>
              <w:t>s</w:t>
            </w:r>
          </w:p>
        </w:tc>
        <w:tc>
          <w:tcPr>
            <w:tcW w:w="1530" w:type="dxa"/>
            <w:shd w:val="clear" w:color="auto" w:fill="auto"/>
          </w:tcPr>
          <w:p w14:paraId="591696C2" w14:textId="1EA01B99" w:rsidR="00854E66" w:rsidRPr="00C576D2" w:rsidRDefault="00854E66" w:rsidP="00EF7909">
            <w:pPr>
              <w:pStyle w:val="block"/>
              <w:spacing w:after="0" w:line="240" w:lineRule="atLeast"/>
              <w:ind w:left="-81" w:right="-108"/>
              <w:jc w:val="center"/>
              <w:rPr>
                <w:rFonts w:cs="Times New Roman"/>
                <w:b/>
                <w:bCs/>
              </w:rPr>
            </w:pPr>
            <w:r w:rsidRPr="00C576D2">
              <w:rPr>
                <w:rFonts w:cs="Times New Roman"/>
                <w:b/>
                <w:bCs/>
              </w:rPr>
              <w:t>Country of incorporation</w:t>
            </w:r>
          </w:p>
        </w:tc>
        <w:tc>
          <w:tcPr>
            <w:tcW w:w="2610" w:type="dxa"/>
            <w:shd w:val="clear" w:color="auto" w:fill="auto"/>
          </w:tcPr>
          <w:p w14:paraId="3A975C19" w14:textId="77777777" w:rsidR="007738EB" w:rsidRPr="00C576D2" w:rsidRDefault="007738EB" w:rsidP="00EF7909">
            <w:pPr>
              <w:pStyle w:val="block"/>
              <w:spacing w:after="0" w:line="240" w:lineRule="atLeast"/>
              <w:ind w:left="0"/>
              <w:rPr>
                <w:rFonts w:cs="Times New Roman"/>
                <w:b/>
                <w:bCs/>
              </w:rPr>
            </w:pPr>
          </w:p>
          <w:p w14:paraId="52A27913" w14:textId="77777777" w:rsidR="00854E66" w:rsidRPr="00C576D2" w:rsidRDefault="00854E66" w:rsidP="00EF7909">
            <w:pPr>
              <w:pStyle w:val="block"/>
              <w:spacing w:after="0" w:line="240" w:lineRule="atLeast"/>
              <w:ind w:left="0"/>
              <w:jc w:val="center"/>
              <w:rPr>
                <w:rFonts w:cs="Times New Roman"/>
                <w:b/>
                <w:bCs/>
              </w:rPr>
            </w:pPr>
            <w:r w:rsidRPr="00C576D2">
              <w:rPr>
                <w:rFonts w:cs="Times New Roman"/>
                <w:b/>
                <w:bCs/>
              </w:rPr>
              <w:t>Nature of relationships</w:t>
            </w:r>
          </w:p>
        </w:tc>
      </w:tr>
      <w:tr w:rsidR="00854E66" w:rsidRPr="00C576D2" w14:paraId="2E8B5A90" w14:textId="77777777" w:rsidTr="00AD2F5B">
        <w:tc>
          <w:tcPr>
            <w:tcW w:w="5310" w:type="dxa"/>
            <w:shd w:val="clear" w:color="auto" w:fill="auto"/>
          </w:tcPr>
          <w:p w14:paraId="63764FEE" w14:textId="77777777" w:rsidR="00854E66" w:rsidRPr="00C576D2" w:rsidRDefault="00854E66" w:rsidP="00EF7909">
            <w:pPr>
              <w:pStyle w:val="block"/>
              <w:tabs>
                <w:tab w:val="left" w:pos="0"/>
                <w:tab w:val="decimal" w:pos="765"/>
              </w:tabs>
              <w:spacing w:after="0" w:line="240" w:lineRule="atLeast"/>
              <w:ind w:left="-18"/>
              <w:rPr>
                <w:rFonts w:cs="Times New Roman"/>
                <w:b/>
                <w:bCs/>
              </w:rPr>
            </w:pPr>
          </w:p>
        </w:tc>
        <w:tc>
          <w:tcPr>
            <w:tcW w:w="1530" w:type="dxa"/>
            <w:shd w:val="clear" w:color="auto" w:fill="auto"/>
          </w:tcPr>
          <w:p w14:paraId="4CE54F20" w14:textId="77777777" w:rsidR="00854E66" w:rsidRPr="00C576D2" w:rsidRDefault="00854E66" w:rsidP="00EF7909">
            <w:pPr>
              <w:pStyle w:val="block"/>
              <w:spacing w:after="0" w:line="240" w:lineRule="atLeast"/>
              <w:ind w:left="-81" w:right="-468"/>
              <w:rPr>
                <w:rFonts w:cs="Times New Roman"/>
                <w:b/>
                <w:bCs/>
              </w:rPr>
            </w:pPr>
          </w:p>
        </w:tc>
        <w:tc>
          <w:tcPr>
            <w:tcW w:w="2610" w:type="dxa"/>
            <w:shd w:val="clear" w:color="auto" w:fill="auto"/>
          </w:tcPr>
          <w:p w14:paraId="14196D86" w14:textId="77777777" w:rsidR="00854E66" w:rsidRPr="00C576D2" w:rsidRDefault="00854E66" w:rsidP="00EF7909">
            <w:pPr>
              <w:pStyle w:val="block"/>
              <w:spacing w:after="0" w:line="240" w:lineRule="atLeast"/>
              <w:ind w:left="0"/>
              <w:rPr>
                <w:rFonts w:cs="Times New Roman"/>
                <w:b/>
                <w:bCs/>
              </w:rPr>
            </w:pPr>
          </w:p>
        </w:tc>
      </w:tr>
      <w:tr w:rsidR="00352B31" w:rsidRPr="00C576D2" w14:paraId="3311822E" w14:textId="77777777" w:rsidTr="00AD2F5B">
        <w:tc>
          <w:tcPr>
            <w:tcW w:w="5310" w:type="dxa"/>
            <w:shd w:val="clear" w:color="auto" w:fill="auto"/>
          </w:tcPr>
          <w:p w14:paraId="4C6EDD58" w14:textId="77777777" w:rsidR="005A44C3" w:rsidRPr="00C576D2" w:rsidRDefault="00A06F1F" w:rsidP="009813E9">
            <w:pPr>
              <w:pStyle w:val="block"/>
              <w:spacing w:after="0" w:line="240" w:lineRule="auto"/>
              <w:ind w:left="-20" w:firstLine="2"/>
              <w:rPr>
                <w:rFonts w:cs="Times New Roman"/>
              </w:rPr>
            </w:pPr>
            <w:r w:rsidRPr="00C576D2">
              <w:rPr>
                <w:rFonts w:cs="Times New Roman"/>
              </w:rPr>
              <w:t xml:space="preserve">FWD General Insurance Public Company Limited </w:t>
            </w:r>
            <w:r w:rsidR="005A44C3" w:rsidRPr="00C576D2">
              <w:rPr>
                <w:cs/>
              </w:rPr>
              <w:t xml:space="preserve">   </w:t>
            </w:r>
          </w:p>
          <w:p w14:paraId="4E9C3EE8" w14:textId="77777777" w:rsidR="005A44C3" w:rsidRPr="00C576D2" w:rsidRDefault="005A44C3" w:rsidP="00FA74E3">
            <w:pPr>
              <w:pStyle w:val="block"/>
              <w:spacing w:after="0" w:line="240" w:lineRule="auto"/>
              <w:ind w:left="-20" w:firstLine="2"/>
              <w:rPr>
                <w:rFonts w:cs="Times New Roman"/>
              </w:rPr>
            </w:pPr>
            <w:r w:rsidRPr="00C576D2">
              <w:rPr>
                <w:cs/>
              </w:rPr>
              <w:t xml:space="preserve">   </w:t>
            </w:r>
            <w:r w:rsidR="00A06F1F" w:rsidRPr="00C576D2">
              <w:rPr>
                <w:cs/>
              </w:rPr>
              <w:t>(</w:t>
            </w:r>
            <w:r w:rsidR="00A06F1F" w:rsidRPr="00C576D2">
              <w:rPr>
                <w:rFonts w:cs="Times New Roman"/>
              </w:rPr>
              <w:t>Formerly</w:t>
            </w:r>
            <w:r w:rsidR="00A06F1F" w:rsidRPr="00C576D2">
              <w:rPr>
                <w:cs/>
              </w:rPr>
              <w:t xml:space="preserve">: </w:t>
            </w:r>
            <w:r w:rsidR="00A06F1F" w:rsidRPr="00C576D2">
              <w:rPr>
                <w:rFonts w:cs="Times New Roman"/>
              </w:rPr>
              <w:t xml:space="preserve">Siam City Insurance Public Company </w:t>
            </w:r>
          </w:p>
          <w:p w14:paraId="6244A154" w14:textId="5E28E6EC" w:rsidR="00352B31" w:rsidRPr="00C576D2" w:rsidRDefault="005A44C3" w:rsidP="009813E9">
            <w:pPr>
              <w:pStyle w:val="block"/>
              <w:spacing w:after="0" w:line="240" w:lineRule="auto"/>
              <w:ind w:left="-20" w:firstLine="2"/>
              <w:rPr>
                <w:rFonts w:cs="Times New Roman"/>
              </w:rPr>
            </w:pPr>
            <w:r w:rsidRPr="00C576D2">
              <w:rPr>
                <w:cs/>
              </w:rPr>
              <w:t xml:space="preserve">   </w:t>
            </w:r>
            <w:r w:rsidR="00A06F1F" w:rsidRPr="00C576D2">
              <w:rPr>
                <w:rFonts w:cs="Times New Roman"/>
              </w:rPr>
              <w:t>Limited</w:t>
            </w:r>
            <w:r w:rsidR="00A06F1F" w:rsidRPr="00C576D2">
              <w:rPr>
                <w:cs/>
              </w:rPr>
              <w:t>)</w:t>
            </w:r>
          </w:p>
        </w:tc>
        <w:tc>
          <w:tcPr>
            <w:tcW w:w="1530" w:type="dxa"/>
            <w:shd w:val="clear" w:color="auto" w:fill="auto"/>
          </w:tcPr>
          <w:p w14:paraId="7DEE0E65" w14:textId="77777777" w:rsidR="00352B31" w:rsidRPr="00C576D2" w:rsidRDefault="00352B31" w:rsidP="00352B31">
            <w:pPr>
              <w:pStyle w:val="block"/>
              <w:tabs>
                <w:tab w:val="decimal" w:pos="765"/>
              </w:tabs>
              <w:spacing w:after="0" w:line="240" w:lineRule="atLeast"/>
              <w:ind w:left="0"/>
              <w:jc w:val="center"/>
              <w:rPr>
                <w:rFonts w:cs="Times New Roman"/>
              </w:rPr>
            </w:pPr>
            <w:r w:rsidRPr="00C576D2">
              <w:rPr>
                <w:rFonts w:cs="Times New Roman"/>
              </w:rPr>
              <w:t>Thailand</w:t>
            </w:r>
          </w:p>
        </w:tc>
        <w:tc>
          <w:tcPr>
            <w:tcW w:w="2610" w:type="dxa"/>
            <w:shd w:val="clear" w:color="auto" w:fill="auto"/>
          </w:tcPr>
          <w:p w14:paraId="30AB34B3" w14:textId="3EBEFC95" w:rsidR="00352B31" w:rsidRPr="00C576D2" w:rsidRDefault="00352B31" w:rsidP="00352B31">
            <w:pPr>
              <w:pStyle w:val="block"/>
              <w:tabs>
                <w:tab w:val="decimal" w:pos="279"/>
              </w:tabs>
              <w:spacing w:after="0" w:line="240" w:lineRule="atLeast"/>
              <w:ind w:left="189" w:hanging="189"/>
              <w:jc w:val="thaiDistribute"/>
              <w:rPr>
                <w:rFonts w:cs="Times New Roman"/>
              </w:rPr>
            </w:pPr>
            <w:r w:rsidRPr="00C576D2">
              <w:rPr>
                <w:rFonts w:cs="Times New Roman"/>
              </w:rPr>
              <w:t>A common director</w:t>
            </w:r>
          </w:p>
        </w:tc>
      </w:tr>
      <w:tr w:rsidR="00A75D82" w:rsidRPr="00C576D2" w14:paraId="76631F89" w14:textId="77777777" w:rsidTr="00AD2F5B">
        <w:tc>
          <w:tcPr>
            <w:tcW w:w="5310" w:type="dxa"/>
            <w:shd w:val="clear" w:color="auto" w:fill="auto"/>
          </w:tcPr>
          <w:p w14:paraId="7D34EA99" w14:textId="77777777" w:rsidR="003F5C7D" w:rsidRDefault="003F5C7D" w:rsidP="00EF7909">
            <w:pPr>
              <w:pStyle w:val="block"/>
              <w:spacing w:after="0" w:line="240" w:lineRule="atLeast"/>
              <w:ind w:left="270" w:hanging="270"/>
              <w:rPr>
                <w:rFonts w:cs="Times New Roman"/>
              </w:rPr>
            </w:pPr>
            <w:r w:rsidRPr="003F5C7D">
              <w:rPr>
                <w:rFonts w:cs="Times New Roman"/>
              </w:rPr>
              <w:t>K</w:t>
            </w:r>
            <w:r>
              <w:rPr>
                <w:rFonts w:cs="Times New Roman"/>
              </w:rPr>
              <w:t xml:space="preserve">iatnakin </w:t>
            </w:r>
            <w:r w:rsidRPr="003F5C7D">
              <w:rPr>
                <w:rFonts w:cs="Times New Roman"/>
              </w:rPr>
              <w:t>P</w:t>
            </w:r>
            <w:r>
              <w:rPr>
                <w:rFonts w:cs="Times New Roman"/>
              </w:rPr>
              <w:t>hatra</w:t>
            </w:r>
            <w:r w:rsidRPr="003F5C7D">
              <w:rPr>
                <w:rFonts w:cs="Times New Roman"/>
              </w:rPr>
              <w:t xml:space="preserve"> S</w:t>
            </w:r>
            <w:r>
              <w:rPr>
                <w:rFonts w:cs="Times New Roman"/>
              </w:rPr>
              <w:t>ecurities</w:t>
            </w:r>
            <w:r w:rsidRPr="003F5C7D">
              <w:rPr>
                <w:rFonts w:cs="Times New Roman"/>
              </w:rPr>
              <w:t xml:space="preserve"> P</w:t>
            </w:r>
            <w:r>
              <w:rPr>
                <w:rFonts w:cs="Times New Roman"/>
              </w:rPr>
              <w:t>ublic</w:t>
            </w:r>
            <w:r w:rsidRPr="003F5C7D">
              <w:rPr>
                <w:rFonts w:cs="Times New Roman"/>
              </w:rPr>
              <w:t xml:space="preserve"> C</w:t>
            </w:r>
            <w:r>
              <w:rPr>
                <w:rFonts w:cs="Times New Roman"/>
              </w:rPr>
              <w:t xml:space="preserve">ompany </w:t>
            </w:r>
            <w:r w:rsidRPr="003F5C7D">
              <w:rPr>
                <w:rFonts w:cs="Times New Roman"/>
              </w:rPr>
              <w:t>L</w:t>
            </w:r>
            <w:r>
              <w:rPr>
                <w:rFonts w:cs="Times New Roman"/>
              </w:rPr>
              <w:t xml:space="preserve">imited </w:t>
            </w:r>
          </w:p>
          <w:p w14:paraId="719AE0DD" w14:textId="27F72AB1" w:rsidR="00A75D82" w:rsidRPr="00C576D2" w:rsidRDefault="003F5C7D" w:rsidP="00EF7909">
            <w:pPr>
              <w:pStyle w:val="block"/>
              <w:spacing w:after="0" w:line="240" w:lineRule="atLeast"/>
              <w:ind w:left="270" w:hanging="270"/>
              <w:rPr>
                <w:rFonts w:cs="Times New Roman"/>
              </w:rPr>
            </w:pPr>
            <w:r>
              <w:rPr>
                <w:cs/>
              </w:rPr>
              <w:t xml:space="preserve">   (</w:t>
            </w:r>
            <w:r>
              <w:rPr>
                <w:rFonts w:cs="Times New Roman"/>
              </w:rPr>
              <w:t>Formerly</w:t>
            </w:r>
            <w:r>
              <w:rPr>
                <w:cs/>
              </w:rPr>
              <w:t xml:space="preserve">: </w:t>
            </w:r>
            <w:r w:rsidR="00A75D82" w:rsidRPr="00C576D2">
              <w:rPr>
                <w:rFonts w:cs="Times New Roman"/>
              </w:rPr>
              <w:t>Phatra Securities Public Company Limited</w:t>
            </w:r>
            <w:r w:rsidR="00573384">
              <w:rPr>
                <w:cs/>
              </w:rPr>
              <w:t>)</w:t>
            </w:r>
          </w:p>
        </w:tc>
        <w:tc>
          <w:tcPr>
            <w:tcW w:w="1530" w:type="dxa"/>
            <w:shd w:val="clear" w:color="auto" w:fill="auto"/>
          </w:tcPr>
          <w:p w14:paraId="5DB16FA6" w14:textId="77777777" w:rsidR="00A75D82" w:rsidRPr="00C576D2" w:rsidRDefault="00A75D82" w:rsidP="00EF7909">
            <w:pPr>
              <w:pStyle w:val="block"/>
              <w:tabs>
                <w:tab w:val="decimal" w:pos="765"/>
              </w:tabs>
              <w:spacing w:after="0" w:line="240" w:lineRule="atLeast"/>
              <w:ind w:left="0"/>
              <w:jc w:val="center"/>
              <w:rPr>
                <w:rFonts w:cs="Times New Roman"/>
              </w:rPr>
            </w:pPr>
            <w:r w:rsidRPr="00C576D2">
              <w:rPr>
                <w:rFonts w:cs="Times New Roman"/>
              </w:rPr>
              <w:t>Thailand</w:t>
            </w:r>
          </w:p>
        </w:tc>
        <w:tc>
          <w:tcPr>
            <w:tcW w:w="2610" w:type="dxa"/>
            <w:shd w:val="clear" w:color="auto" w:fill="auto"/>
          </w:tcPr>
          <w:p w14:paraId="7B152CC3" w14:textId="77777777" w:rsidR="00A75D82" w:rsidRPr="00C576D2" w:rsidRDefault="00A75D82" w:rsidP="00EF7909">
            <w:pPr>
              <w:pStyle w:val="block"/>
              <w:tabs>
                <w:tab w:val="decimal" w:pos="-25"/>
              </w:tabs>
              <w:spacing w:after="0" w:line="240" w:lineRule="atLeast"/>
              <w:ind w:left="0"/>
              <w:rPr>
                <w:rFonts w:cs="Times New Roman"/>
              </w:rPr>
            </w:pPr>
            <w:r w:rsidRPr="00C576D2">
              <w:rPr>
                <w:rFonts w:cs="Times New Roman"/>
              </w:rPr>
              <w:t>A common director</w:t>
            </w:r>
          </w:p>
        </w:tc>
      </w:tr>
      <w:tr w:rsidR="00A75D82" w:rsidRPr="00C576D2" w14:paraId="50448C39" w14:textId="77777777" w:rsidTr="00AD2F5B">
        <w:tc>
          <w:tcPr>
            <w:tcW w:w="5310" w:type="dxa"/>
            <w:shd w:val="clear" w:color="auto" w:fill="auto"/>
          </w:tcPr>
          <w:p w14:paraId="37624789" w14:textId="77777777" w:rsidR="00A75D82" w:rsidRPr="00C576D2" w:rsidRDefault="00A75D82" w:rsidP="00EF7909">
            <w:pPr>
              <w:pStyle w:val="block"/>
              <w:spacing w:after="0" w:line="240" w:lineRule="atLeast"/>
              <w:ind w:left="252" w:hanging="270"/>
              <w:rPr>
                <w:rFonts w:cs="Times New Roman"/>
              </w:rPr>
            </w:pPr>
            <w:r w:rsidRPr="00C576D2">
              <w:rPr>
                <w:rFonts w:cs="Times New Roman"/>
              </w:rPr>
              <w:t>Advance Finance Public Company Limited</w:t>
            </w:r>
          </w:p>
        </w:tc>
        <w:tc>
          <w:tcPr>
            <w:tcW w:w="1530" w:type="dxa"/>
            <w:shd w:val="clear" w:color="auto" w:fill="auto"/>
          </w:tcPr>
          <w:p w14:paraId="505F18D4" w14:textId="77777777" w:rsidR="00A75D82" w:rsidRPr="00C576D2" w:rsidRDefault="00A75D82" w:rsidP="00EF7909">
            <w:pPr>
              <w:pStyle w:val="block"/>
              <w:tabs>
                <w:tab w:val="decimal" w:pos="765"/>
              </w:tabs>
              <w:spacing w:after="0" w:line="240" w:lineRule="atLeast"/>
              <w:ind w:left="0"/>
              <w:jc w:val="center"/>
              <w:rPr>
                <w:rFonts w:cs="Times New Roman"/>
              </w:rPr>
            </w:pPr>
            <w:r w:rsidRPr="00C576D2">
              <w:rPr>
                <w:rFonts w:cs="Times New Roman"/>
              </w:rPr>
              <w:t>Thailand</w:t>
            </w:r>
          </w:p>
        </w:tc>
        <w:tc>
          <w:tcPr>
            <w:tcW w:w="2610" w:type="dxa"/>
            <w:shd w:val="clear" w:color="auto" w:fill="auto"/>
          </w:tcPr>
          <w:p w14:paraId="6B48507C" w14:textId="77777777" w:rsidR="00A75D82" w:rsidRPr="00C576D2" w:rsidRDefault="00A75D82" w:rsidP="00EF7909">
            <w:pPr>
              <w:pStyle w:val="block"/>
              <w:tabs>
                <w:tab w:val="decimal" w:pos="-25"/>
              </w:tabs>
              <w:spacing w:after="0" w:line="240" w:lineRule="atLeast"/>
              <w:ind w:left="0"/>
              <w:rPr>
                <w:rFonts w:cs="Times New Roman"/>
              </w:rPr>
            </w:pPr>
            <w:r w:rsidRPr="00C576D2">
              <w:rPr>
                <w:rFonts w:cs="Times New Roman"/>
              </w:rPr>
              <w:t>A common director</w:t>
            </w:r>
          </w:p>
        </w:tc>
      </w:tr>
      <w:tr w:rsidR="00EB5CB9" w:rsidRPr="00C576D2" w14:paraId="52FE86A1" w14:textId="77777777" w:rsidTr="00AD2F5B">
        <w:tc>
          <w:tcPr>
            <w:tcW w:w="5310" w:type="dxa"/>
            <w:shd w:val="clear" w:color="auto" w:fill="auto"/>
          </w:tcPr>
          <w:p w14:paraId="099ADF51" w14:textId="77777777" w:rsidR="00EB5CB9" w:rsidRPr="00C576D2" w:rsidRDefault="00EB5CB9" w:rsidP="00EF7909">
            <w:pPr>
              <w:pStyle w:val="block"/>
              <w:spacing w:after="0" w:line="240" w:lineRule="atLeast"/>
              <w:ind w:left="252" w:hanging="270"/>
              <w:rPr>
                <w:rFonts w:cs="Times New Roman"/>
              </w:rPr>
            </w:pPr>
            <w:r w:rsidRPr="00C576D2">
              <w:rPr>
                <w:rFonts w:cs="Times New Roman"/>
              </w:rPr>
              <w:t>Loxley Public Company Limited</w:t>
            </w:r>
          </w:p>
        </w:tc>
        <w:tc>
          <w:tcPr>
            <w:tcW w:w="1530" w:type="dxa"/>
            <w:shd w:val="clear" w:color="auto" w:fill="auto"/>
          </w:tcPr>
          <w:p w14:paraId="1575EA17" w14:textId="77777777" w:rsidR="00EB5CB9" w:rsidRPr="00C576D2" w:rsidRDefault="00EB5CB9" w:rsidP="00EF7909">
            <w:pPr>
              <w:pStyle w:val="block"/>
              <w:tabs>
                <w:tab w:val="decimal" w:pos="765"/>
              </w:tabs>
              <w:spacing w:after="0" w:line="240" w:lineRule="atLeast"/>
              <w:ind w:left="0"/>
              <w:jc w:val="center"/>
              <w:rPr>
                <w:rFonts w:cs="Times New Roman"/>
              </w:rPr>
            </w:pPr>
            <w:r w:rsidRPr="00C576D2">
              <w:rPr>
                <w:rFonts w:cs="Times New Roman"/>
              </w:rPr>
              <w:t>Thailand</w:t>
            </w:r>
          </w:p>
        </w:tc>
        <w:tc>
          <w:tcPr>
            <w:tcW w:w="2610" w:type="dxa"/>
            <w:shd w:val="clear" w:color="auto" w:fill="auto"/>
          </w:tcPr>
          <w:p w14:paraId="67A228A7" w14:textId="77777777" w:rsidR="00EB5CB9" w:rsidRPr="00C576D2" w:rsidRDefault="00EB5CB9" w:rsidP="00EF7909">
            <w:pPr>
              <w:pStyle w:val="block"/>
              <w:tabs>
                <w:tab w:val="decimal" w:pos="765"/>
              </w:tabs>
              <w:spacing w:after="0" w:line="240" w:lineRule="atLeast"/>
              <w:ind w:left="0"/>
              <w:rPr>
                <w:rFonts w:cs="Times New Roman"/>
              </w:rPr>
            </w:pPr>
            <w:r w:rsidRPr="00C576D2">
              <w:rPr>
                <w:rFonts w:cs="Times New Roman"/>
              </w:rPr>
              <w:t>A common director</w:t>
            </w:r>
          </w:p>
        </w:tc>
      </w:tr>
      <w:tr w:rsidR="00830CF4" w:rsidRPr="00C576D2" w14:paraId="49139765" w14:textId="77777777" w:rsidTr="00AD2F5B">
        <w:tc>
          <w:tcPr>
            <w:tcW w:w="5310" w:type="dxa"/>
            <w:shd w:val="clear" w:color="auto" w:fill="auto"/>
            <w:vAlign w:val="center"/>
          </w:tcPr>
          <w:p w14:paraId="61621306" w14:textId="1FD717F8" w:rsidR="00830CF4" w:rsidRPr="00C576D2" w:rsidRDefault="00830CF4" w:rsidP="00EF7909">
            <w:pPr>
              <w:pStyle w:val="block"/>
              <w:spacing w:after="0" w:line="240" w:lineRule="atLeast"/>
              <w:ind w:left="252" w:hanging="270"/>
              <w:rPr>
                <w:rFonts w:cs="Times New Roman"/>
              </w:rPr>
            </w:pPr>
            <w:r w:rsidRPr="00C576D2">
              <w:rPr>
                <w:rFonts w:cs="Times New Roman"/>
                <w:color w:val="000000"/>
              </w:rPr>
              <w:t>MCOT Public Company Limited</w:t>
            </w:r>
          </w:p>
        </w:tc>
        <w:tc>
          <w:tcPr>
            <w:tcW w:w="1530" w:type="dxa"/>
            <w:shd w:val="clear" w:color="auto" w:fill="auto"/>
          </w:tcPr>
          <w:p w14:paraId="0A80C4C5" w14:textId="4D80957B" w:rsidR="00830CF4" w:rsidRPr="00C576D2" w:rsidRDefault="00830CF4" w:rsidP="00EF7909">
            <w:pPr>
              <w:pStyle w:val="block"/>
              <w:tabs>
                <w:tab w:val="decimal" w:pos="765"/>
              </w:tabs>
              <w:spacing w:after="0" w:line="240" w:lineRule="atLeast"/>
              <w:ind w:left="0"/>
              <w:jc w:val="center"/>
              <w:rPr>
                <w:rFonts w:cs="Times New Roman"/>
              </w:rPr>
            </w:pPr>
            <w:r w:rsidRPr="00C576D2">
              <w:rPr>
                <w:rFonts w:cs="Times New Roman"/>
              </w:rPr>
              <w:t>Thailand</w:t>
            </w:r>
          </w:p>
        </w:tc>
        <w:tc>
          <w:tcPr>
            <w:tcW w:w="2610" w:type="dxa"/>
            <w:shd w:val="clear" w:color="auto" w:fill="auto"/>
          </w:tcPr>
          <w:p w14:paraId="09096926" w14:textId="58F35EE2" w:rsidR="00830CF4" w:rsidRPr="00C576D2" w:rsidRDefault="00830CF4" w:rsidP="00EF7909">
            <w:pPr>
              <w:pStyle w:val="block"/>
              <w:tabs>
                <w:tab w:val="decimal" w:pos="765"/>
              </w:tabs>
              <w:spacing w:after="0" w:line="240" w:lineRule="atLeast"/>
              <w:ind w:left="0"/>
              <w:rPr>
                <w:rFonts w:cs="Times New Roman"/>
              </w:rPr>
            </w:pPr>
            <w:r w:rsidRPr="00C576D2">
              <w:rPr>
                <w:rFonts w:cs="Times New Roman"/>
              </w:rPr>
              <w:t>A common director</w:t>
            </w:r>
          </w:p>
        </w:tc>
      </w:tr>
    </w:tbl>
    <w:p w14:paraId="004CDCFF" w14:textId="44199BA9" w:rsidR="00854E66" w:rsidRPr="00C576D2" w:rsidRDefault="00854E66" w:rsidP="00EF7909">
      <w:pPr>
        <w:pStyle w:val="BodyText"/>
        <w:spacing w:before="0" w:after="0" w:line="240" w:lineRule="atLeast"/>
        <w:ind w:left="540"/>
        <w:jc w:val="both"/>
        <w:rPr>
          <w:rFonts w:cs="Times New Roman"/>
        </w:rPr>
      </w:pPr>
      <w:r w:rsidRPr="00C576D2">
        <w:rPr>
          <w:rFonts w:cs="Times New Roman"/>
        </w:rPr>
        <w:t xml:space="preserve">The pricing </w:t>
      </w:r>
      <w:r w:rsidR="00291F02" w:rsidRPr="00C576D2">
        <w:rPr>
          <w:rFonts w:cs="Times New Roman"/>
        </w:rPr>
        <w:t>policies</w:t>
      </w:r>
      <w:r w:rsidRPr="00C576D2">
        <w:rPr>
          <w:rFonts w:cs="Times New Roman"/>
        </w:rPr>
        <w:t xml:space="preserve"> for </w:t>
      </w:r>
      <w:r w:rsidR="00E77992" w:rsidRPr="00C576D2">
        <w:rPr>
          <w:rFonts w:cs="Times New Roman"/>
        </w:rPr>
        <w:t>transactions with related part</w:t>
      </w:r>
      <w:r w:rsidR="003F21EF" w:rsidRPr="00C576D2">
        <w:rPr>
          <w:rFonts w:cs="Times New Roman"/>
        </w:rPr>
        <w:t>ies are explained further below</w:t>
      </w:r>
      <w:r w:rsidRPr="00C576D2">
        <w:rPr>
          <w:cs/>
        </w:rPr>
        <w:t>:</w:t>
      </w:r>
    </w:p>
    <w:p w14:paraId="1FC6C7A7" w14:textId="77777777" w:rsidR="00854E66" w:rsidRPr="00C576D2" w:rsidRDefault="00854E66" w:rsidP="00EF7909">
      <w:pPr>
        <w:pStyle w:val="BodyText"/>
        <w:spacing w:before="0" w:after="0" w:line="240" w:lineRule="atLeast"/>
        <w:ind w:left="540"/>
        <w:jc w:val="both"/>
        <w:rPr>
          <w:rFonts w:cs="Times New Roman"/>
        </w:rPr>
      </w:pPr>
    </w:p>
    <w:tbl>
      <w:tblPr>
        <w:tblW w:w="9180" w:type="dxa"/>
        <w:tblInd w:w="450" w:type="dxa"/>
        <w:tblLayout w:type="fixed"/>
        <w:tblLook w:val="0000" w:firstRow="0" w:lastRow="0" w:firstColumn="0" w:lastColumn="0" w:noHBand="0" w:noVBand="0"/>
      </w:tblPr>
      <w:tblGrid>
        <w:gridCol w:w="3780"/>
        <w:gridCol w:w="5400"/>
      </w:tblGrid>
      <w:tr w:rsidR="00854E66" w:rsidRPr="00C576D2" w14:paraId="27DC8234" w14:textId="77777777" w:rsidTr="00F02234">
        <w:trPr>
          <w:trHeight w:val="243"/>
        </w:trPr>
        <w:tc>
          <w:tcPr>
            <w:tcW w:w="3780" w:type="dxa"/>
          </w:tcPr>
          <w:p w14:paraId="27E6212C" w14:textId="21C40BFC" w:rsidR="00854E66" w:rsidRPr="00C576D2" w:rsidRDefault="00854E66" w:rsidP="00EF7909">
            <w:pPr>
              <w:spacing w:line="240" w:lineRule="atLeast"/>
              <w:ind w:right="-108"/>
              <w:jc w:val="both"/>
              <w:rPr>
                <w:rFonts w:cs="Times New Roman"/>
                <w:b/>
                <w:bCs/>
              </w:rPr>
            </w:pPr>
            <w:r w:rsidRPr="00C576D2">
              <w:rPr>
                <w:rFonts w:cs="Times New Roman"/>
                <w:b/>
                <w:bCs/>
              </w:rPr>
              <w:t>Transaction</w:t>
            </w:r>
            <w:r w:rsidR="003F21EF" w:rsidRPr="00C576D2">
              <w:rPr>
                <w:rFonts w:cs="Times New Roman"/>
                <w:b/>
                <w:bCs/>
              </w:rPr>
              <w:t>s</w:t>
            </w:r>
          </w:p>
        </w:tc>
        <w:tc>
          <w:tcPr>
            <w:tcW w:w="5400" w:type="dxa"/>
          </w:tcPr>
          <w:p w14:paraId="42934C22" w14:textId="77777777" w:rsidR="00854E66" w:rsidRPr="00C576D2" w:rsidRDefault="00854E66" w:rsidP="00EF7909">
            <w:pPr>
              <w:spacing w:line="240" w:lineRule="atLeast"/>
              <w:ind w:right="-18"/>
              <w:rPr>
                <w:rFonts w:cs="Times New Roman"/>
                <w:b/>
                <w:bCs/>
              </w:rPr>
            </w:pPr>
            <w:r w:rsidRPr="00C576D2">
              <w:rPr>
                <w:rFonts w:cs="Times New Roman"/>
                <w:b/>
                <w:bCs/>
              </w:rPr>
              <w:t>Pricing policies</w:t>
            </w:r>
          </w:p>
        </w:tc>
      </w:tr>
      <w:tr w:rsidR="00A70712" w:rsidRPr="00C576D2" w14:paraId="4261A251" w14:textId="77777777" w:rsidTr="00F02234">
        <w:trPr>
          <w:trHeight w:val="20"/>
        </w:trPr>
        <w:tc>
          <w:tcPr>
            <w:tcW w:w="3780" w:type="dxa"/>
          </w:tcPr>
          <w:p w14:paraId="3AB380AA" w14:textId="77777777" w:rsidR="00A70712" w:rsidRPr="00C576D2" w:rsidRDefault="00A70712" w:rsidP="00EF7909">
            <w:pPr>
              <w:spacing w:line="240" w:lineRule="atLeast"/>
              <w:ind w:right="-108"/>
              <w:jc w:val="both"/>
            </w:pPr>
            <w:r w:rsidRPr="00C576D2">
              <w:t>Interest income</w:t>
            </w:r>
          </w:p>
        </w:tc>
        <w:tc>
          <w:tcPr>
            <w:tcW w:w="5400" w:type="dxa"/>
          </w:tcPr>
          <w:p w14:paraId="135BC357" w14:textId="49991A1D" w:rsidR="00A70712" w:rsidRPr="00C576D2" w:rsidRDefault="00A70712" w:rsidP="00EF7909">
            <w:pPr>
              <w:spacing w:line="240" w:lineRule="atLeast"/>
              <w:ind w:right="-18"/>
              <w:jc w:val="both"/>
            </w:pPr>
            <w:r w:rsidRPr="00C576D2">
              <w:t xml:space="preserve">At the rate of </w:t>
            </w:r>
            <w:r w:rsidR="00483A3F" w:rsidRPr="00C576D2">
              <w:t>1</w:t>
            </w:r>
            <w:r w:rsidR="00483A3F" w:rsidRPr="00C576D2">
              <w:rPr>
                <w:cs/>
              </w:rPr>
              <w:t>.</w:t>
            </w:r>
            <w:r w:rsidR="00483A3F" w:rsidRPr="00C576D2">
              <w:t>75</w:t>
            </w:r>
            <w:r w:rsidR="0084546B" w:rsidRPr="00C576D2">
              <w:rPr>
                <w:cs/>
              </w:rPr>
              <w:t xml:space="preserve"> </w:t>
            </w:r>
            <w:r w:rsidR="00483A3F" w:rsidRPr="00C576D2">
              <w:rPr>
                <w:cs/>
              </w:rPr>
              <w:t>-</w:t>
            </w:r>
            <w:r w:rsidR="0084546B" w:rsidRPr="00C576D2">
              <w:rPr>
                <w:cs/>
              </w:rPr>
              <w:t xml:space="preserve"> </w:t>
            </w:r>
            <w:r w:rsidR="00483A3F" w:rsidRPr="00C576D2">
              <w:t>3</w:t>
            </w:r>
            <w:r w:rsidR="00483A3F" w:rsidRPr="00C576D2">
              <w:rPr>
                <w:cs/>
              </w:rPr>
              <w:t>.</w:t>
            </w:r>
            <w:r w:rsidR="00483A3F" w:rsidRPr="00C576D2">
              <w:t>75</w:t>
            </w:r>
            <w:r w:rsidRPr="00C576D2">
              <w:rPr>
                <w:cs/>
              </w:rPr>
              <w:t xml:space="preserve">% </w:t>
            </w:r>
            <w:r w:rsidRPr="00C576D2">
              <w:t>per annum</w:t>
            </w:r>
          </w:p>
        </w:tc>
      </w:tr>
      <w:tr w:rsidR="00F13090" w:rsidRPr="00C576D2" w14:paraId="59B80E89" w14:textId="77777777" w:rsidTr="00F02234">
        <w:trPr>
          <w:trHeight w:val="20"/>
        </w:trPr>
        <w:tc>
          <w:tcPr>
            <w:tcW w:w="3780" w:type="dxa"/>
          </w:tcPr>
          <w:p w14:paraId="369CE2BB" w14:textId="556C4093" w:rsidR="00F13090" w:rsidRPr="00C576D2" w:rsidRDefault="00F13090" w:rsidP="00EF7909">
            <w:pPr>
              <w:spacing w:line="240" w:lineRule="atLeast"/>
              <w:ind w:right="-108"/>
              <w:jc w:val="both"/>
              <w:rPr>
                <w:rFonts w:cs="Times New Roman"/>
              </w:rPr>
            </w:pPr>
            <w:r w:rsidRPr="00C576D2">
              <w:t>Purchase of goods and services</w:t>
            </w:r>
          </w:p>
        </w:tc>
        <w:tc>
          <w:tcPr>
            <w:tcW w:w="5400" w:type="dxa"/>
          </w:tcPr>
          <w:p w14:paraId="3BB2E997" w14:textId="6323C91C" w:rsidR="00F13090" w:rsidRPr="00C576D2" w:rsidRDefault="00514AB4" w:rsidP="00EF7909">
            <w:pPr>
              <w:spacing w:line="240" w:lineRule="atLeast"/>
              <w:ind w:right="-18"/>
              <w:jc w:val="both"/>
              <w:rPr>
                <w:rFonts w:cs="Times New Roman"/>
              </w:rPr>
            </w:pPr>
            <w:r w:rsidRPr="00C576D2">
              <w:rPr>
                <w:rFonts w:cs="Times New Roman"/>
              </w:rPr>
              <w:t>Contractual</w:t>
            </w:r>
            <w:r w:rsidR="00F13090" w:rsidRPr="00C576D2">
              <w:rPr>
                <w:rFonts w:cs="Times New Roman"/>
              </w:rPr>
              <w:t xml:space="preserve"> price</w:t>
            </w:r>
          </w:p>
        </w:tc>
      </w:tr>
    </w:tbl>
    <w:p w14:paraId="0AF178FA" w14:textId="77777777" w:rsidR="00957C05" w:rsidRPr="00C576D2" w:rsidRDefault="00957C05" w:rsidP="00EF7909">
      <w:pPr>
        <w:spacing w:line="240" w:lineRule="auto"/>
        <w:rPr>
          <w:rFonts w:cs="Times New Roman"/>
        </w:rPr>
      </w:pPr>
    </w:p>
    <w:p w14:paraId="6CBAB4E2" w14:textId="499C0278" w:rsidR="00957C05" w:rsidRPr="00C576D2" w:rsidRDefault="00957C05" w:rsidP="00EF7909">
      <w:pPr>
        <w:spacing w:line="240" w:lineRule="atLeast"/>
        <w:ind w:left="540"/>
        <w:jc w:val="both"/>
        <w:rPr>
          <w:rFonts w:cs="Times New Roman"/>
        </w:rPr>
      </w:pPr>
      <w:r w:rsidRPr="00C576D2">
        <w:rPr>
          <w:rFonts w:cs="Times New Roman"/>
        </w:rPr>
        <w:t>Significant transactions for the years ended 31 December with related parties were as follows</w:t>
      </w:r>
      <w:r w:rsidRPr="00C576D2">
        <w:rPr>
          <w:cs/>
        </w:rPr>
        <w:t>:</w:t>
      </w:r>
    </w:p>
    <w:p w14:paraId="51BA266E" w14:textId="7AC8B858" w:rsidR="00957C05" w:rsidRPr="00C576D2" w:rsidRDefault="00C57018" w:rsidP="00EF7909">
      <w:pPr>
        <w:tabs>
          <w:tab w:val="left" w:pos="1052"/>
        </w:tabs>
        <w:spacing w:line="240" w:lineRule="atLeast"/>
        <w:ind w:left="540"/>
        <w:jc w:val="both"/>
        <w:rPr>
          <w:rFonts w:cs="Times New Roman"/>
        </w:rPr>
      </w:pPr>
      <w:r w:rsidRPr="00C576D2">
        <w:rPr>
          <w:rFonts w:cs="Times New Roman"/>
        </w:rPr>
        <w:tab/>
      </w: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43"/>
        <w:gridCol w:w="1287"/>
      </w:tblGrid>
      <w:tr w:rsidR="00957C05" w:rsidRPr="00C576D2" w14:paraId="5D15112B" w14:textId="77777777" w:rsidTr="00D040D5">
        <w:trPr>
          <w:cantSplit/>
          <w:tblHeader/>
        </w:trPr>
        <w:tc>
          <w:tcPr>
            <w:tcW w:w="6390" w:type="dxa"/>
            <w:vAlign w:val="bottom"/>
          </w:tcPr>
          <w:p w14:paraId="6D612C31" w14:textId="77777777" w:rsidR="00957C05" w:rsidRPr="00C576D2" w:rsidRDefault="00957C05" w:rsidP="00EF7909">
            <w:pPr>
              <w:spacing w:line="240" w:lineRule="atLeast"/>
              <w:rPr>
                <w:rFonts w:cs="Times New Roman"/>
                <w:b/>
                <w:bCs/>
              </w:rPr>
            </w:pPr>
            <w:r w:rsidRPr="00C576D2">
              <w:rPr>
                <w:rFonts w:cs="Times New Roman"/>
                <w:b/>
                <w:bCs/>
                <w:i/>
                <w:iCs/>
              </w:rPr>
              <w:t>Year ended 31 December</w:t>
            </w:r>
          </w:p>
        </w:tc>
        <w:tc>
          <w:tcPr>
            <w:tcW w:w="1260" w:type="dxa"/>
            <w:vAlign w:val="bottom"/>
          </w:tcPr>
          <w:p w14:paraId="43E932A9" w14:textId="1474E36E" w:rsidR="00957C05" w:rsidRPr="00C576D2" w:rsidRDefault="00722F02" w:rsidP="00EF7909">
            <w:pPr>
              <w:pStyle w:val="acctmergecolhdg"/>
              <w:spacing w:line="240" w:lineRule="atLeast"/>
              <w:rPr>
                <w:b w:val="0"/>
                <w:bCs/>
                <w:szCs w:val="22"/>
              </w:rPr>
            </w:pPr>
            <w:r w:rsidRPr="00C576D2">
              <w:rPr>
                <w:b w:val="0"/>
                <w:bCs/>
                <w:szCs w:val="22"/>
              </w:rPr>
              <w:t>20</w:t>
            </w:r>
            <w:r w:rsidR="00314FE3" w:rsidRPr="00C576D2">
              <w:rPr>
                <w:b w:val="0"/>
                <w:bCs/>
                <w:szCs w:val="22"/>
              </w:rPr>
              <w:t>20</w:t>
            </w:r>
          </w:p>
        </w:tc>
        <w:tc>
          <w:tcPr>
            <w:tcW w:w="243" w:type="dxa"/>
            <w:vAlign w:val="bottom"/>
          </w:tcPr>
          <w:p w14:paraId="644955BC" w14:textId="77777777" w:rsidR="00957C05" w:rsidRPr="00C576D2" w:rsidRDefault="00957C05" w:rsidP="00EF7909">
            <w:pPr>
              <w:pStyle w:val="acctmergecolhdg"/>
              <w:spacing w:line="240" w:lineRule="atLeast"/>
              <w:rPr>
                <w:b w:val="0"/>
                <w:bCs/>
                <w:szCs w:val="22"/>
              </w:rPr>
            </w:pPr>
          </w:p>
        </w:tc>
        <w:tc>
          <w:tcPr>
            <w:tcW w:w="1287" w:type="dxa"/>
            <w:vAlign w:val="bottom"/>
          </w:tcPr>
          <w:p w14:paraId="6C6AED0E" w14:textId="0364F8F9" w:rsidR="00957C05" w:rsidRPr="00C576D2" w:rsidRDefault="00722F02" w:rsidP="00EF7909">
            <w:pPr>
              <w:pStyle w:val="acctmergecolhdg"/>
              <w:spacing w:line="240" w:lineRule="atLeast"/>
              <w:rPr>
                <w:b w:val="0"/>
                <w:bCs/>
                <w:szCs w:val="22"/>
              </w:rPr>
            </w:pPr>
            <w:r w:rsidRPr="00C576D2">
              <w:rPr>
                <w:b w:val="0"/>
                <w:bCs/>
                <w:szCs w:val="22"/>
              </w:rPr>
              <w:t>201</w:t>
            </w:r>
            <w:r w:rsidR="00314FE3" w:rsidRPr="00C576D2">
              <w:rPr>
                <w:b w:val="0"/>
                <w:bCs/>
                <w:szCs w:val="22"/>
              </w:rPr>
              <w:t>9</w:t>
            </w:r>
          </w:p>
        </w:tc>
      </w:tr>
      <w:tr w:rsidR="00957C05" w:rsidRPr="00C576D2" w14:paraId="5E62F750" w14:textId="77777777" w:rsidTr="00D040D5">
        <w:trPr>
          <w:cantSplit/>
          <w:tblHeader/>
        </w:trPr>
        <w:tc>
          <w:tcPr>
            <w:tcW w:w="6390" w:type="dxa"/>
            <w:vAlign w:val="bottom"/>
          </w:tcPr>
          <w:p w14:paraId="0C408BCC" w14:textId="77777777" w:rsidR="00957C05" w:rsidRPr="00C576D2" w:rsidRDefault="00957C05" w:rsidP="00EF7909">
            <w:pPr>
              <w:spacing w:line="240" w:lineRule="atLeast"/>
              <w:rPr>
                <w:rFonts w:cs="Times New Roman"/>
                <w:b/>
                <w:bCs/>
              </w:rPr>
            </w:pPr>
          </w:p>
        </w:tc>
        <w:tc>
          <w:tcPr>
            <w:tcW w:w="2790" w:type="dxa"/>
            <w:gridSpan w:val="3"/>
            <w:vAlign w:val="bottom"/>
          </w:tcPr>
          <w:p w14:paraId="233FB72D" w14:textId="77777777" w:rsidR="00957C05" w:rsidRPr="00C576D2" w:rsidRDefault="00957C05" w:rsidP="00EF7909">
            <w:pPr>
              <w:pStyle w:val="acctfourfigures"/>
              <w:tabs>
                <w:tab w:val="clear" w:pos="765"/>
                <w:tab w:val="decimal" w:pos="731"/>
                <w:tab w:val="decimal" w:pos="911"/>
              </w:tabs>
              <w:spacing w:line="240" w:lineRule="atLeast"/>
              <w:ind w:right="11"/>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225403" w:rsidRPr="00C576D2" w14:paraId="0D3E0279" w14:textId="77777777" w:rsidTr="00D040D5">
        <w:trPr>
          <w:cantSplit/>
        </w:trPr>
        <w:tc>
          <w:tcPr>
            <w:tcW w:w="6390" w:type="dxa"/>
            <w:vAlign w:val="bottom"/>
          </w:tcPr>
          <w:p w14:paraId="1BE2EECA" w14:textId="77777777" w:rsidR="00225403" w:rsidRPr="00C576D2" w:rsidRDefault="00225403" w:rsidP="00EF7909">
            <w:pPr>
              <w:spacing w:line="240" w:lineRule="atLeast"/>
              <w:rPr>
                <w:rFonts w:cs="Times New Roman"/>
                <w:b/>
                <w:bCs/>
              </w:rPr>
            </w:pPr>
            <w:r w:rsidRPr="00C576D2">
              <w:rPr>
                <w:rFonts w:cs="Times New Roman"/>
                <w:b/>
                <w:bCs/>
                <w:color w:val="000000"/>
                <w:lang w:val="en-US"/>
              </w:rPr>
              <w:t xml:space="preserve">Key management personnel </w:t>
            </w:r>
          </w:p>
        </w:tc>
        <w:tc>
          <w:tcPr>
            <w:tcW w:w="1260" w:type="dxa"/>
            <w:vAlign w:val="bottom"/>
          </w:tcPr>
          <w:p w14:paraId="6BEF8556" w14:textId="77777777" w:rsidR="00225403" w:rsidRPr="00C576D2" w:rsidRDefault="00225403" w:rsidP="00EF7909">
            <w:pPr>
              <w:pStyle w:val="acctfourfigures"/>
              <w:tabs>
                <w:tab w:val="clear" w:pos="765"/>
                <w:tab w:val="decimal" w:pos="1001"/>
              </w:tabs>
              <w:spacing w:line="240" w:lineRule="atLeast"/>
              <w:ind w:right="11"/>
              <w:rPr>
                <w:rFonts w:cs="Times New Roman"/>
                <w:szCs w:val="22"/>
              </w:rPr>
            </w:pPr>
          </w:p>
        </w:tc>
        <w:tc>
          <w:tcPr>
            <w:tcW w:w="243" w:type="dxa"/>
            <w:vAlign w:val="bottom"/>
          </w:tcPr>
          <w:p w14:paraId="5EDB18CB" w14:textId="77777777" w:rsidR="00225403" w:rsidRPr="00C576D2" w:rsidRDefault="00225403" w:rsidP="00EF7909">
            <w:pPr>
              <w:pStyle w:val="acctfourfigures"/>
              <w:tabs>
                <w:tab w:val="clear" w:pos="765"/>
                <w:tab w:val="decimal" w:pos="1001"/>
              </w:tabs>
              <w:spacing w:line="240" w:lineRule="atLeast"/>
              <w:rPr>
                <w:rFonts w:cs="Times New Roman"/>
                <w:szCs w:val="22"/>
              </w:rPr>
            </w:pPr>
          </w:p>
        </w:tc>
        <w:tc>
          <w:tcPr>
            <w:tcW w:w="1287" w:type="dxa"/>
            <w:vAlign w:val="bottom"/>
          </w:tcPr>
          <w:p w14:paraId="16531AF6" w14:textId="77777777" w:rsidR="00225403" w:rsidRPr="00C576D2" w:rsidRDefault="00225403" w:rsidP="00EF7909">
            <w:pPr>
              <w:pStyle w:val="acctfourfigures"/>
              <w:tabs>
                <w:tab w:val="clear" w:pos="765"/>
                <w:tab w:val="decimal" w:pos="1001"/>
              </w:tabs>
              <w:spacing w:line="240" w:lineRule="atLeast"/>
              <w:ind w:right="11"/>
              <w:rPr>
                <w:rFonts w:cs="Times New Roman"/>
                <w:szCs w:val="22"/>
              </w:rPr>
            </w:pPr>
          </w:p>
        </w:tc>
      </w:tr>
      <w:tr w:rsidR="00722F02" w:rsidRPr="00C576D2" w14:paraId="06ABE898" w14:textId="77777777" w:rsidTr="00D040D5">
        <w:trPr>
          <w:cantSplit/>
          <w:trHeight w:val="110"/>
        </w:trPr>
        <w:tc>
          <w:tcPr>
            <w:tcW w:w="6390" w:type="dxa"/>
            <w:vAlign w:val="bottom"/>
          </w:tcPr>
          <w:p w14:paraId="1EF18ACA" w14:textId="1F5E8D2C" w:rsidR="00722F02" w:rsidRPr="00C576D2" w:rsidRDefault="00722F02" w:rsidP="00EF7909">
            <w:pPr>
              <w:spacing w:line="240" w:lineRule="atLeast"/>
              <w:rPr>
                <w:rFonts w:cs="Times New Roman"/>
                <w:color w:val="000000"/>
                <w:lang w:val="en-US"/>
              </w:rPr>
            </w:pPr>
            <w:r w:rsidRPr="00C576D2">
              <w:rPr>
                <w:rFonts w:cs="Times New Roman"/>
                <w:color w:val="000000"/>
                <w:lang w:val="en-US"/>
              </w:rPr>
              <w:t xml:space="preserve">Legal advisory </w:t>
            </w:r>
            <w:r w:rsidR="0054443E" w:rsidRPr="00C576D2">
              <w:rPr>
                <w:rFonts w:cs="Times New Roman"/>
                <w:color w:val="000000"/>
                <w:lang w:val="en-US"/>
              </w:rPr>
              <w:t>fee</w:t>
            </w:r>
          </w:p>
        </w:tc>
        <w:tc>
          <w:tcPr>
            <w:tcW w:w="1260" w:type="dxa"/>
            <w:tcBorders>
              <w:bottom w:val="double" w:sz="4" w:space="0" w:color="auto"/>
            </w:tcBorders>
            <w:vAlign w:val="bottom"/>
          </w:tcPr>
          <w:p w14:paraId="33662F04" w14:textId="046D459F" w:rsidR="00722F02" w:rsidRPr="00C576D2" w:rsidRDefault="00915493" w:rsidP="00EF7909">
            <w:pPr>
              <w:pStyle w:val="acctfourfigures"/>
              <w:tabs>
                <w:tab w:val="clear" w:pos="765"/>
                <w:tab w:val="decimal" w:pos="1001"/>
              </w:tabs>
              <w:spacing w:line="240" w:lineRule="atLeast"/>
              <w:ind w:right="11"/>
              <w:rPr>
                <w:rFonts w:cs="Times New Roman"/>
                <w:b/>
                <w:bCs/>
                <w:szCs w:val="22"/>
              </w:rPr>
            </w:pPr>
            <w:r w:rsidRPr="00C576D2">
              <w:rPr>
                <w:rFonts w:cs="Times New Roman"/>
                <w:b/>
                <w:bCs/>
                <w:szCs w:val="22"/>
              </w:rPr>
              <w:t>1,056</w:t>
            </w:r>
          </w:p>
        </w:tc>
        <w:tc>
          <w:tcPr>
            <w:tcW w:w="243" w:type="dxa"/>
            <w:vAlign w:val="bottom"/>
          </w:tcPr>
          <w:p w14:paraId="722678CD" w14:textId="77777777" w:rsidR="00722F02" w:rsidRPr="00C576D2" w:rsidRDefault="00722F02" w:rsidP="00EF7909">
            <w:pPr>
              <w:pStyle w:val="acctfourfigures"/>
              <w:tabs>
                <w:tab w:val="clear" w:pos="765"/>
                <w:tab w:val="decimal" w:pos="1001"/>
              </w:tabs>
              <w:spacing w:line="240" w:lineRule="atLeast"/>
              <w:rPr>
                <w:rFonts w:cs="Times New Roman"/>
                <w:b/>
                <w:bCs/>
                <w:szCs w:val="22"/>
              </w:rPr>
            </w:pPr>
          </w:p>
        </w:tc>
        <w:tc>
          <w:tcPr>
            <w:tcW w:w="1287" w:type="dxa"/>
            <w:tcBorders>
              <w:bottom w:val="double" w:sz="4" w:space="0" w:color="auto"/>
            </w:tcBorders>
            <w:vAlign w:val="bottom"/>
          </w:tcPr>
          <w:p w14:paraId="48F55432" w14:textId="51A37C28" w:rsidR="00722F02" w:rsidRPr="00C576D2" w:rsidRDefault="00314FE3" w:rsidP="00EF7909">
            <w:pPr>
              <w:pStyle w:val="acctfourfigures"/>
              <w:tabs>
                <w:tab w:val="clear" w:pos="765"/>
                <w:tab w:val="decimal" w:pos="1001"/>
              </w:tabs>
              <w:spacing w:line="240" w:lineRule="atLeast"/>
              <w:ind w:right="11"/>
              <w:rPr>
                <w:rFonts w:cs="Times New Roman"/>
                <w:b/>
                <w:bCs/>
                <w:szCs w:val="22"/>
              </w:rPr>
            </w:pPr>
            <w:r w:rsidRPr="00C576D2">
              <w:rPr>
                <w:rFonts w:cs="Times New Roman"/>
                <w:b/>
                <w:bCs/>
                <w:szCs w:val="22"/>
              </w:rPr>
              <w:t>1,056</w:t>
            </w:r>
          </w:p>
        </w:tc>
      </w:tr>
      <w:tr w:rsidR="00722F02" w:rsidRPr="00C576D2" w14:paraId="0CD14637" w14:textId="77777777" w:rsidTr="00D040D5">
        <w:trPr>
          <w:cantSplit/>
          <w:trHeight w:val="110"/>
        </w:trPr>
        <w:tc>
          <w:tcPr>
            <w:tcW w:w="6390" w:type="dxa"/>
            <w:vAlign w:val="bottom"/>
          </w:tcPr>
          <w:p w14:paraId="0C06CE50" w14:textId="77777777" w:rsidR="00722F02" w:rsidRPr="00C576D2" w:rsidRDefault="00722F02" w:rsidP="00EF7909">
            <w:pPr>
              <w:spacing w:line="240" w:lineRule="atLeast"/>
              <w:rPr>
                <w:rFonts w:cs="Times New Roman"/>
              </w:rPr>
            </w:pPr>
            <w:r w:rsidRPr="00C576D2">
              <w:rPr>
                <w:rFonts w:cs="Times New Roman"/>
                <w:color w:val="000000"/>
                <w:lang w:val="en-US"/>
              </w:rPr>
              <w:t>Key management personnel compensation</w:t>
            </w:r>
          </w:p>
        </w:tc>
        <w:tc>
          <w:tcPr>
            <w:tcW w:w="1260" w:type="dxa"/>
            <w:tcBorders>
              <w:top w:val="double" w:sz="4" w:space="0" w:color="auto"/>
            </w:tcBorders>
            <w:vAlign w:val="bottom"/>
          </w:tcPr>
          <w:p w14:paraId="7C258449" w14:textId="77777777" w:rsidR="00722F02" w:rsidRPr="00C576D2" w:rsidRDefault="00722F02" w:rsidP="00EF7909">
            <w:pPr>
              <w:pStyle w:val="acctfourfigures"/>
              <w:tabs>
                <w:tab w:val="clear" w:pos="765"/>
                <w:tab w:val="decimal" w:pos="1001"/>
              </w:tabs>
              <w:spacing w:line="240" w:lineRule="atLeast"/>
              <w:ind w:right="11"/>
              <w:rPr>
                <w:rFonts w:cs="Times New Roman"/>
                <w:szCs w:val="22"/>
              </w:rPr>
            </w:pPr>
          </w:p>
        </w:tc>
        <w:tc>
          <w:tcPr>
            <w:tcW w:w="243" w:type="dxa"/>
            <w:vAlign w:val="bottom"/>
          </w:tcPr>
          <w:p w14:paraId="4650F1AF" w14:textId="77777777" w:rsidR="00722F02" w:rsidRPr="00C576D2" w:rsidRDefault="00722F02" w:rsidP="00EF7909">
            <w:pPr>
              <w:pStyle w:val="acctfourfigures"/>
              <w:tabs>
                <w:tab w:val="clear" w:pos="765"/>
                <w:tab w:val="decimal" w:pos="1001"/>
              </w:tabs>
              <w:spacing w:line="240" w:lineRule="atLeast"/>
              <w:rPr>
                <w:rFonts w:cs="Times New Roman"/>
                <w:szCs w:val="22"/>
              </w:rPr>
            </w:pPr>
          </w:p>
        </w:tc>
        <w:tc>
          <w:tcPr>
            <w:tcW w:w="1287" w:type="dxa"/>
            <w:tcBorders>
              <w:top w:val="double" w:sz="4" w:space="0" w:color="auto"/>
            </w:tcBorders>
            <w:vAlign w:val="bottom"/>
          </w:tcPr>
          <w:p w14:paraId="2A54A882" w14:textId="77777777" w:rsidR="00722F02" w:rsidRPr="00C576D2" w:rsidRDefault="00722F02" w:rsidP="00EF7909">
            <w:pPr>
              <w:pStyle w:val="acctfourfigures"/>
              <w:tabs>
                <w:tab w:val="clear" w:pos="765"/>
                <w:tab w:val="decimal" w:pos="1001"/>
              </w:tabs>
              <w:spacing w:line="240" w:lineRule="atLeast"/>
              <w:ind w:right="11"/>
              <w:rPr>
                <w:rFonts w:cs="Times New Roman"/>
                <w:szCs w:val="22"/>
              </w:rPr>
            </w:pPr>
          </w:p>
        </w:tc>
      </w:tr>
      <w:tr w:rsidR="00AE0E12" w:rsidRPr="00C576D2" w14:paraId="4C3FE347" w14:textId="77777777" w:rsidTr="00B1190C">
        <w:trPr>
          <w:cantSplit/>
        </w:trPr>
        <w:tc>
          <w:tcPr>
            <w:tcW w:w="6390" w:type="dxa"/>
            <w:vAlign w:val="bottom"/>
          </w:tcPr>
          <w:p w14:paraId="537F6E4B" w14:textId="77777777" w:rsidR="00AE0E12" w:rsidRPr="00C576D2" w:rsidRDefault="00AE0E12" w:rsidP="00AE0E12">
            <w:pPr>
              <w:spacing w:line="240" w:lineRule="atLeast"/>
              <w:ind w:left="371"/>
              <w:rPr>
                <w:rFonts w:cs="Times New Roman"/>
              </w:rPr>
            </w:pPr>
            <w:r w:rsidRPr="00C576D2">
              <w:rPr>
                <w:rFonts w:cs="Times New Roman"/>
                <w:lang w:val="en-US"/>
              </w:rPr>
              <w:t>Short</w:t>
            </w:r>
            <w:r w:rsidRPr="00C576D2">
              <w:rPr>
                <w:cs/>
                <w:lang w:val="en-US"/>
              </w:rPr>
              <w:t>-</w:t>
            </w:r>
            <w:r w:rsidRPr="00C576D2">
              <w:rPr>
                <w:rFonts w:cs="Times New Roman"/>
                <w:lang w:val="en-US"/>
              </w:rPr>
              <w:t>term employee benefits</w:t>
            </w:r>
          </w:p>
        </w:tc>
        <w:tc>
          <w:tcPr>
            <w:tcW w:w="1260" w:type="dxa"/>
          </w:tcPr>
          <w:p w14:paraId="5AB70391" w14:textId="13D74453" w:rsidR="00AE0E12" w:rsidRPr="00C576D2" w:rsidRDefault="00AE0E12" w:rsidP="00AE0E12">
            <w:pPr>
              <w:pStyle w:val="acctfourfigures"/>
              <w:tabs>
                <w:tab w:val="clear" w:pos="765"/>
                <w:tab w:val="decimal" w:pos="1001"/>
              </w:tabs>
              <w:spacing w:line="240" w:lineRule="atLeast"/>
              <w:ind w:right="11"/>
              <w:rPr>
                <w:rFonts w:cs="Times New Roman"/>
                <w:szCs w:val="22"/>
              </w:rPr>
            </w:pPr>
            <w:r w:rsidRPr="00C576D2">
              <w:t>33,107</w:t>
            </w:r>
          </w:p>
        </w:tc>
        <w:tc>
          <w:tcPr>
            <w:tcW w:w="243" w:type="dxa"/>
            <w:vAlign w:val="bottom"/>
          </w:tcPr>
          <w:p w14:paraId="3A10C717" w14:textId="77777777" w:rsidR="00AE0E12" w:rsidRPr="00C576D2" w:rsidRDefault="00AE0E12" w:rsidP="00AE0E12">
            <w:pPr>
              <w:pStyle w:val="acctfourfigures"/>
              <w:tabs>
                <w:tab w:val="clear" w:pos="765"/>
                <w:tab w:val="decimal" w:pos="1001"/>
              </w:tabs>
              <w:spacing w:line="240" w:lineRule="atLeast"/>
              <w:rPr>
                <w:rFonts w:cs="Times New Roman"/>
                <w:szCs w:val="22"/>
              </w:rPr>
            </w:pPr>
          </w:p>
        </w:tc>
        <w:tc>
          <w:tcPr>
            <w:tcW w:w="1287" w:type="dxa"/>
            <w:shd w:val="clear" w:color="auto" w:fill="auto"/>
            <w:vAlign w:val="bottom"/>
          </w:tcPr>
          <w:p w14:paraId="30B28909" w14:textId="339D94F2" w:rsidR="00AE0E12" w:rsidRPr="00C576D2" w:rsidRDefault="00AE0E12" w:rsidP="00AE0E12">
            <w:pPr>
              <w:pStyle w:val="acctfourfigures"/>
              <w:tabs>
                <w:tab w:val="clear" w:pos="765"/>
                <w:tab w:val="decimal" w:pos="1001"/>
              </w:tabs>
              <w:spacing w:line="240" w:lineRule="atLeast"/>
              <w:ind w:right="11"/>
              <w:rPr>
                <w:rFonts w:cs="Times New Roman"/>
                <w:szCs w:val="22"/>
              </w:rPr>
            </w:pPr>
            <w:r w:rsidRPr="00C576D2">
              <w:rPr>
                <w:rFonts w:cs="Times New Roman"/>
                <w:szCs w:val="22"/>
              </w:rPr>
              <w:t>37,350</w:t>
            </w:r>
          </w:p>
        </w:tc>
      </w:tr>
      <w:tr w:rsidR="00AE0E12" w:rsidRPr="00C576D2" w14:paraId="0EC48EF0" w14:textId="77777777" w:rsidTr="00B1190C">
        <w:trPr>
          <w:cantSplit/>
        </w:trPr>
        <w:tc>
          <w:tcPr>
            <w:tcW w:w="6390" w:type="dxa"/>
            <w:vAlign w:val="bottom"/>
          </w:tcPr>
          <w:p w14:paraId="49FEFFCC" w14:textId="77777777" w:rsidR="00AE0E12" w:rsidRPr="00C576D2" w:rsidRDefault="00AE0E12" w:rsidP="00AE0E12">
            <w:pPr>
              <w:spacing w:line="240" w:lineRule="atLeast"/>
              <w:ind w:left="371"/>
              <w:rPr>
                <w:rFonts w:cs="Times New Roman"/>
              </w:rPr>
            </w:pPr>
            <w:r w:rsidRPr="00C576D2">
              <w:t>Post</w:t>
            </w:r>
            <w:r w:rsidRPr="00C576D2">
              <w:rPr>
                <w:cs/>
              </w:rPr>
              <w:t>-</w:t>
            </w:r>
            <w:r w:rsidRPr="00C576D2">
              <w:t>employment benefits</w:t>
            </w:r>
          </w:p>
        </w:tc>
        <w:tc>
          <w:tcPr>
            <w:tcW w:w="1260" w:type="dxa"/>
          </w:tcPr>
          <w:p w14:paraId="56A80941" w14:textId="6B830F3A" w:rsidR="00AE0E12" w:rsidRPr="00C576D2" w:rsidRDefault="00AE0E12" w:rsidP="00AE0E12">
            <w:pPr>
              <w:pStyle w:val="acctfourfigures"/>
              <w:tabs>
                <w:tab w:val="clear" w:pos="765"/>
                <w:tab w:val="decimal" w:pos="1001"/>
              </w:tabs>
              <w:spacing w:line="240" w:lineRule="atLeast"/>
              <w:ind w:right="11"/>
              <w:rPr>
                <w:rFonts w:cs="Times New Roman"/>
                <w:szCs w:val="22"/>
              </w:rPr>
            </w:pPr>
            <w:r w:rsidRPr="00C576D2">
              <w:t>1,782</w:t>
            </w:r>
          </w:p>
        </w:tc>
        <w:tc>
          <w:tcPr>
            <w:tcW w:w="243" w:type="dxa"/>
            <w:vAlign w:val="bottom"/>
          </w:tcPr>
          <w:p w14:paraId="0777DBC8" w14:textId="77777777" w:rsidR="00AE0E12" w:rsidRPr="00C576D2" w:rsidRDefault="00AE0E12" w:rsidP="00AE0E12">
            <w:pPr>
              <w:pStyle w:val="acctfourfigures"/>
              <w:tabs>
                <w:tab w:val="clear" w:pos="765"/>
                <w:tab w:val="decimal" w:pos="1001"/>
              </w:tabs>
              <w:spacing w:line="240" w:lineRule="atLeast"/>
              <w:rPr>
                <w:rFonts w:cs="Times New Roman"/>
                <w:szCs w:val="22"/>
              </w:rPr>
            </w:pPr>
          </w:p>
        </w:tc>
        <w:tc>
          <w:tcPr>
            <w:tcW w:w="1287" w:type="dxa"/>
            <w:shd w:val="clear" w:color="auto" w:fill="auto"/>
            <w:vAlign w:val="bottom"/>
          </w:tcPr>
          <w:p w14:paraId="1C3740FB" w14:textId="0D471211" w:rsidR="00AE0E12" w:rsidRPr="00C576D2" w:rsidRDefault="00AE0E12" w:rsidP="00AE0E12">
            <w:pPr>
              <w:pStyle w:val="acctfourfigures"/>
              <w:tabs>
                <w:tab w:val="clear" w:pos="765"/>
                <w:tab w:val="decimal" w:pos="1001"/>
              </w:tabs>
              <w:spacing w:line="240" w:lineRule="atLeast"/>
              <w:ind w:right="11"/>
              <w:rPr>
                <w:rFonts w:cs="Times New Roman"/>
                <w:szCs w:val="22"/>
              </w:rPr>
            </w:pPr>
            <w:r w:rsidRPr="00C576D2">
              <w:rPr>
                <w:rFonts w:cs="Times New Roman"/>
                <w:szCs w:val="22"/>
              </w:rPr>
              <w:t>4,977</w:t>
            </w:r>
          </w:p>
        </w:tc>
      </w:tr>
      <w:tr w:rsidR="00AE0E12" w:rsidRPr="00C576D2" w14:paraId="1E3FFA9E" w14:textId="77777777" w:rsidTr="00B1190C">
        <w:trPr>
          <w:cantSplit/>
        </w:trPr>
        <w:tc>
          <w:tcPr>
            <w:tcW w:w="6390" w:type="dxa"/>
            <w:vAlign w:val="bottom"/>
          </w:tcPr>
          <w:p w14:paraId="25AC580B" w14:textId="77777777" w:rsidR="00AE0E12" w:rsidRPr="00C576D2" w:rsidRDefault="00AE0E12" w:rsidP="00AE0E12">
            <w:pPr>
              <w:spacing w:line="240" w:lineRule="atLeast"/>
              <w:ind w:left="371"/>
              <w:rPr>
                <w:rFonts w:cs="Times New Roman"/>
              </w:rPr>
            </w:pPr>
            <w:r w:rsidRPr="00C576D2">
              <w:rPr>
                <w:rFonts w:cs="Times New Roman"/>
              </w:rPr>
              <w:t>Other long</w:t>
            </w:r>
            <w:r w:rsidRPr="00C576D2">
              <w:rPr>
                <w:cs/>
              </w:rPr>
              <w:t>-</w:t>
            </w:r>
            <w:r w:rsidRPr="00C576D2">
              <w:rPr>
                <w:rFonts w:cs="Times New Roman"/>
              </w:rPr>
              <w:t>term benefits</w:t>
            </w:r>
          </w:p>
        </w:tc>
        <w:tc>
          <w:tcPr>
            <w:tcW w:w="1260" w:type="dxa"/>
            <w:tcBorders>
              <w:bottom w:val="single" w:sz="4" w:space="0" w:color="auto"/>
            </w:tcBorders>
          </w:tcPr>
          <w:p w14:paraId="5FBA6314" w14:textId="05893694" w:rsidR="00AE0E12" w:rsidRPr="00C576D2" w:rsidRDefault="00AE0E12" w:rsidP="00AE0E12">
            <w:pPr>
              <w:pStyle w:val="acctfourfigures"/>
              <w:tabs>
                <w:tab w:val="clear" w:pos="765"/>
                <w:tab w:val="decimal" w:pos="1001"/>
              </w:tabs>
              <w:spacing w:line="240" w:lineRule="atLeast"/>
              <w:ind w:right="11"/>
              <w:rPr>
                <w:rFonts w:cs="Times New Roman"/>
                <w:szCs w:val="22"/>
              </w:rPr>
            </w:pPr>
            <w:r w:rsidRPr="00C576D2">
              <w:t>9</w:t>
            </w:r>
          </w:p>
        </w:tc>
        <w:tc>
          <w:tcPr>
            <w:tcW w:w="243" w:type="dxa"/>
            <w:vAlign w:val="bottom"/>
          </w:tcPr>
          <w:p w14:paraId="0C77E23E" w14:textId="77777777" w:rsidR="00AE0E12" w:rsidRPr="00C576D2" w:rsidRDefault="00AE0E12" w:rsidP="00AE0E12">
            <w:pPr>
              <w:pStyle w:val="acctfourfigures"/>
              <w:tabs>
                <w:tab w:val="clear" w:pos="765"/>
                <w:tab w:val="decimal" w:pos="1001"/>
              </w:tabs>
              <w:spacing w:line="240" w:lineRule="atLeast"/>
              <w:rPr>
                <w:rFonts w:cs="Times New Roman"/>
                <w:szCs w:val="22"/>
              </w:rPr>
            </w:pPr>
          </w:p>
        </w:tc>
        <w:tc>
          <w:tcPr>
            <w:tcW w:w="1287" w:type="dxa"/>
            <w:tcBorders>
              <w:bottom w:val="single" w:sz="4" w:space="0" w:color="auto"/>
            </w:tcBorders>
            <w:shd w:val="clear" w:color="auto" w:fill="auto"/>
            <w:vAlign w:val="bottom"/>
          </w:tcPr>
          <w:p w14:paraId="6E2F0E2E" w14:textId="07FE07E0" w:rsidR="00AE0E12" w:rsidRPr="00C576D2" w:rsidRDefault="00AE0E12" w:rsidP="00AE0E12">
            <w:pPr>
              <w:pStyle w:val="acctfourfigures"/>
              <w:tabs>
                <w:tab w:val="clear" w:pos="765"/>
                <w:tab w:val="decimal" w:pos="1001"/>
              </w:tabs>
              <w:spacing w:line="240" w:lineRule="atLeast"/>
              <w:ind w:right="11"/>
              <w:rPr>
                <w:rFonts w:cs="Times New Roman"/>
                <w:szCs w:val="22"/>
              </w:rPr>
            </w:pPr>
            <w:r w:rsidRPr="00C576D2">
              <w:rPr>
                <w:rFonts w:cs="Times New Roman"/>
                <w:szCs w:val="22"/>
              </w:rPr>
              <w:t>5</w:t>
            </w:r>
          </w:p>
        </w:tc>
      </w:tr>
      <w:tr w:rsidR="00AE0E12" w:rsidRPr="00C576D2" w14:paraId="34EEE362" w14:textId="77777777" w:rsidTr="00B1190C">
        <w:trPr>
          <w:cantSplit/>
        </w:trPr>
        <w:tc>
          <w:tcPr>
            <w:tcW w:w="6390" w:type="dxa"/>
            <w:vAlign w:val="bottom"/>
          </w:tcPr>
          <w:p w14:paraId="177E3546" w14:textId="77777777" w:rsidR="00AE0E12" w:rsidRPr="00C576D2" w:rsidRDefault="00AE0E12" w:rsidP="00AE0E12">
            <w:pPr>
              <w:spacing w:line="240" w:lineRule="atLeast"/>
              <w:ind w:left="371"/>
              <w:rPr>
                <w:rFonts w:cs="Times New Roman"/>
                <w:b/>
                <w:bCs/>
              </w:rPr>
            </w:pPr>
            <w:r w:rsidRPr="00C576D2">
              <w:rPr>
                <w:rFonts w:cs="Times New Roman"/>
                <w:b/>
                <w:bCs/>
              </w:rPr>
              <w:t>Total key management personnel compensation</w:t>
            </w:r>
          </w:p>
        </w:tc>
        <w:tc>
          <w:tcPr>
            <w:tcW w:w="1260" w:type="dxa"/>
            <w:tcBorders>
              <w:top w:val="single" w:sz="4" w:space="0" w:color="auto"/>
              <w:bottom w:val="double" w:sz="4" w:space="0" w:color="auto"/>
            </w:tcBorders>
          </w:tcPr>
          <w:p w14:paraId="5FCE88E8" w14:textId="15620C72" w:rsidR="00AE0E12" w:rsidRPr="00C576D2" w:rsidRDefault="00AE0E12" w:rsidP="00AE0E12">
            <w:pPr>
              <w:pStyle w:val="acctfourfigures"/>
              <w:tabs>
                <w:tab w:val="clear" w:pos="765"/>
                <w:tab w:val="decimal" w:pos="1001"/>
              </w:tabs>
              <w:spacing w:line="240" w:lineRule="atLeast"/>
              <w:ind w:right="11"/>
              <w:rPr>
                <w:rFonts w:cs="Times New Roman"/>
                <w:b/>
                <w:bCs/>
                <w:szCs w:val="22"/>
              </w:rPr>
            </w:pPr>
            <w:r w:rsidRPr="00C576D2">
              <w:rPr>
                <w:b/>
                <w:bCs/>
              </w:rPr>
              <w:t>34,898</w:t>
            </w:r>
          </w:p>
        </w:tc>
        <w:tc>
          <w:tcPr>
            <w:tcW w:w="243" w:type="dxa"/>
            <w:vAlign w:val="bottom"/>
          </w:tcPr>
          <w:p w14:paraId="11671B41" w14:textId="77777777" w:rsidR="00AE0E12" w:rsidRPr="00C576D2" w:rsidRDefault="00AE0E12" w:rsidP="00AE0E12">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bottom w:val="double" w:sz="4" w:space="0" w:color="auto"/>
            </w:tcBorders>
            <w:shd w:val="clear" w:color="auto" w:fill="auto"/>
            <w:vAlign w:val="bottom"/>
          </w:tcPr>
          <w:p w14:paraId="3B8D4077" w14:textId="6498A585" w:rsidR="00AE0E12" w:rsidRPr="00C576D2" w:rsidRDefault="00AE0E12" w:rsidP="00AE0E12">
            <w:pPr>
              <w:pStyle w:val="acctfourfigures"/>
              <w:tabs>
                <w:tab w:val="clear" w:pos="765"/>
                <w:tab w:val="decimal" w:pos="1001"/>
              </w:tabs>
              <w:spacing w:line="240" w:lineRule="atLeast"/>
              <w:ind w:right="11"/>
              <w:rPr>
                <w:rFonts w:cs="Times New Roman"/>
                <w:b/>
                <w:bCs/>
                <w:szCs w:val="22"/>
              </w:rPr>
            </w:pPr>
            <w:r w:rsidRPr="00C576D2">
              <w:rPr>
                <w:rFonts w:cs="Times New Roman"/>
                <w:b/>
                <w:bCs/>
                <w:szCs w:val="22"/>
              </w:rPr>
              <w:t>42,332</w:t>
            </w:r>
          </w:p>
        </w:tc>
      </w:tr>
      <w:tr w:rsidR="00314FE3" w:rsidRPr="00C576D2" w14:paraId="5141EE15" w14:textId="77777777" w:rsidTr="00D040D5">
        <w:trPr>
          <w:cantSplit/>
        </w:trPr>
        <w:tc>
          <w:tcPr>
            <w:tcW w:w="6390" w:type="dxa"/>
            <w:vAlign w:val="bottom"/>
          </w:tcPr>
          <w:p w14:paraId="1F31F48B" w14:textId="77777777" w:rsidR="00314FE3" w:rsidRPr="00C576D2" w:rsidRDefault="00314FE3" w:rsidP="00314FE3">
            <w:pPr>
              <w:spacing w:line="240" w:lineRule="atLeast"/>
              <w:rPr>
                <w:rFonts w:cs="Times New Roman"/>
                <w:b/>
                <w:bCs/>
              </w:rPr>
            </w:pPr>
          </w:p>
        </w:tc>
        <w:tc>
          <w:tcPr>
            <w:tcW w:w="1260" w:type="dxa"/>
            <w:tcBorders>
              <w:top w:val="double" w:sz="4" w:space="0" w:color="auto"/>
            </w:tcBorders>
            <w:vAlign w:val="bottom"/>
          </w:tcPr>
          <w:p w14:paraId="5A7F3749" w14:textId="77777777" w:rsidR="00314FE3" w:rsidRPr="00C576D2" w:rsidRDefault="00314FE3" w:rsidP="00314FE3">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5D78CD99" w14:textId="77777777" w:rsidR="00314FE3" w:rsidRPr="00C576D2" w:rsidRDefault="00314FE3" w:rsidP="00314FE3">
            <w:pPr>
              <w:pStyle w:val="acctfourfigures"/>
              <w:tabs>
                <w:tab w:val="clear" w:pos="765"/>
                <w:tab w:val="decimal" w:pos="1001"/>
              </w:tabs>
              <w:spacing w:line="240" w:lineRule="atLeast"/>
              <w:rPr>
                <w:rFonts w:cs="Times New Roman"/>
                <w:b/>
                <w:bCs/>
                <w:szCs w:val="22"/>
              </w:rPr>
            </w:pPr>
          </w:p>
        </w:tc>
        <w:tc>
          <w:tcPr>
            <w:tcW w:w="1287" w:type="dxa"/>
            <w:tcBorders>
              <w:top w:val="double" w:sz="4" w:space="0" w:color="auto"/>
            </w:tcBorders>
            <w:shd w:val="clear" w:color="auto" w:fill="auto"/>
            <w:vAlign w:val="bottom"/>
          </w:tcPr>
          <w:p w14:paraId="7E745DDD" w14:textId="77777777" w:rsidR="00314FE3" w:rsidRPr="00C576D2" w:rsidRDefault="00314FE3" w:rsidP="00314FE3">
            <w:pPr>
              <w:pStyle w:val="acctfourfigures"/>
              <w:tabs>
                <w:tab w:val="clear" w:pos="765"/>
                <w:tab w:val="decimal" w:pos="1001"/>
              </w:tabs>
              <w:spacing w:line="240" w:lineRule="atLeast"/>
              <w:ind w:right="11"/>
              <w:rPr>
                <w:rFonts w:cs="Times New Roman"/>
                <w:b/>
                <w:bCs/>
                <w:szCs w:val="22"/>
              </w:rPr>
            </w:pPr>
          </w:p>
        </w:tc>
      </w:tr>
      <w:tr w:rsidR="00314FE3" w:rsidRPr="00C576D2" w14:paraId="2A559821" w14:textId="77777777" w:rsidTr="00D040D5">
        <w:trPr>
          <w:cantSplit/>
        </w:trPr>
        <w:tc>
          <w:tcPr>
            <w:tcW w:w="6390" w:type="dxa"/>
            <w:vAlign w:val="bottom"/>
          </w:tcPr>
          <w:p w14:paraId="7B1CE6DC" w14:textId="73DEAA50" w:rsidR="00314FE3" w:rsidRPr="00C576D2" w:rsidRDefault="00314FE3" w:rsidP="00314FE3">
            <w:pPr>
              <w:spacing w:line="240" w:lineRule="atLeast"/>
              <w:rPr>
                <w:rFonts w:cs="Times New Roman"/>
                <w:b/>
                <w:bCs/>
              </w:rPr>
            </w:pPr>
            <w:r w:rsidRPr="00C576D2">
              <w:rPr>
                <w:rFonts w:cs="Times New Roman"/>
                <w:b/>
                <w:bCs/>
              </w:rPr>
              <w:t>Other related parties</w:t>
            </w:r>
          </w:p>
        </w:tc>
        <w:tc>
          <w:tcPr>
            <w:tcW w:w="1260" w:type="dxa"/>
            <w:vAlign w:val="bottom"/>
          </w:tcPr>
          <w:p w14:paraId="1ED183F4" w14:textId="77777777" w:rsidR="00314FE3" w:rsidRPr="00C576D2" w:rsidRDefault="00314FE3" w:rsidP="00314FE3">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66BFEF32" w14:textId="77777777" w:rsidR="00314FE3" w:rsidRPr="00C576D2" w:rsidRDefault="00314FE3" w:rsidP="00314FE3">
            <w:pPr>
              <w:pStyle w:val="acctfourfigures"/>
              <w:tabs>
                <w:tab w:val="clear" w:pos="765"/>
                <w:tab w:val="decimal" w:pos="1001"/>
              </w:tabs>
              <w:spacing w:line="240" w:lineRule="atLeast"/>
              <w:rPr>
                <w:rFonts w:cs="Times New Roman"/>
                <w:b/>
                <w:bCs/>
                <w:szCs w:val="22"/>
              </w:rPr>
            </w:pPr>
          </w:p>
        </w:tc>
        <w:tc>
          <w:tcPr>
            <w:tcW w:w="1287" w:type="dxa"/>
            <w:shd w:val="clear" w:color="auto" w:fill="auto"/>
            <w:vAlign w:val="bottom"/>
          </w:tcPr>
          <w:p w14:paraId="6C483CE9" w14:textId="77777777" w:rsidR="00314FE3" w:rsidRPr="00C576D2" w:rsidRDefault="00314FE3" w:rsidP="00314FE3">
            <w:pPr>
              <w:pStyle w:val="acctfourfigures"/>
              <w:tabs>
                <w:tab w:val="clear" w:pos="765"/>
                <w:tab w:val="decimal" w:pos="1001"/>
              </w:tabs>
              <w:spacing w:line="240" w:lineRule="atLeast"/>
              <w:ind w:right="11"/>
              <w:rPr>
                <w:rFonts w:cs="Times New Roman"/>
                <w:b/>
                <w:bCs/>
                <w:szCs w:val="22"/>
              </w:rPr>
            </w:pPr>
          </w:p>
        </w:tc>
      </w:tr>
      <w:tr w:rsidR="00314FE3" w:rsidRPr="00C576D2" w14:paraId="37F3DF83" w14:textId="77777777" w:rsidTr="00D040D5">
        <w:trPr>
          <w:cantSplit/>
        </w:trPr>
        <w:tc>
          <w:tcPr>
            <w:tcW w:w="6390" w:type="dxa"/>
            <w:vAlign w:val="bottom"/>
          </w:tcPr>
          <w:p w14:paraId="745547A0" w14:textId="4038AF28" w:rsidR="00314FE3" w:rsidRPr="00C576D2" w:rsidRDefault="00314FE3" w:rsidP="00314FE3">
            <w:pPr>
              <w:spacing w:line="240" w:lineRule="atLeast"/>
              <w:rPr>
                <w:rFonts w:cs="Times New Roman"/>
                <w:b/>
                <w:bCs/>
              </w:rPr>
            </w:pPr>
            <w:r w:rsidRPr="00C576D2">
              <w:rPr>
                <w:rFonts w:cs="Times New Roman"/>
              </w:rPr>
              <w:t>Interest income</w:t>
            </w:r>
          </w:p>
        </w:tc>
        <w:tc>
          <w:tcPr>
            <w:tcW w:w="1260" w:type="dxa"/>
            <w:vAlign w:val="bottom"/>
          </w:tcPr>
          <w:p w14:paraId="06A9B705" w14:textId="0B6C8401" w:rsidR="00314FE3" w:rsidRPr="00C576D2" w:rsidRDefault="00C7573A" w:rsidP="00C7573A">
            <w:pPr>
              <w:pStyle w:val="acctfourfigures"/>
              <w:tabs>
                <w:tab w:val="clear" w:pos="765"/>
                <w:tab w:val="decimal" w:pos="730"/>
              </w:tabs>
              <w:spacing w:line="240" w:lineRule="atLeast"/>
              <w:ind w:right="11"/>
              <w:rPr>
                <w:rFonts w:cs="Times New Roman"/>
                <w:szCs w:val="22"/>
              </w:rPr>
            </w:pPr>
            <w:r w:rsidRPr="00C576D2">
              <w:rPr>
                <w:szCs w:val="22"/>
                <w:cs/>
                <w:lang w:bidi="th-TH"/>
              </w:rPr>
              <w:t>-</w:t>
            </w:r>
          </w:p>
        </w:tc>
        <w:tc>
          <w:tcPr>
            <w:tcW w:w="243" w:type="dxa"/>
            <w:vAlign w:val="bottom"/>
          </w:tcPr>
          <w:p w14:paraId="37DEF1E4" w14:textId="77777777" w:rsidR="00314FE3" w:rsidRPr="00C576D2" w:rsidRDefault="00314FE3" w:rsidP="00314FE3">
            <w:pPr>
              <w:pStyle w:val="acctfourfigures"/>
              <w:tabs>
                <w:tab w:val="clear" w:pos="765"/>
                <w:tab w:val="decimal" w:pos="1001"/>
              </w:tabs>
              <w:spacing w:line="240" w:lineRule="atLeast"/>
              <w:rPr>
                <w:rFonts w:cs="Times New Roman"/>
                <w:b/>
                <w:bCs/>
                <w:szCs w:val="22"/>
              </w:rPr>
            </w:pPr>
          </w:p>
        </w:tc>
        <w:tc>
          <w:tcPr>
            <w:tcW w:w="1287" w:type="dxa"/>
            <w:shd w:val="clear" w:color="auto" w:fill="auto"/>
            <w:vAlign w:val="bottom"/>
          </w:tcPr>
          <w:p w14:paraId="7EF27EB5" w14:textId="79B27D11" w:rsidR="00314FE3" w:rsidRPr="00C576D2" w:rsidRDefault="00314FE3" w:rsidP="00314FE3">
            <w:pPr>
              <w:pStyle w:val="acctfourfigures"/>
              <w:tabs>
                <w:tab w:val="clear" w:pos="765"/>
                <w:tab w:val="decimal" w:pos="1001"/>
              </w:tabs>
              <w:spacing w:line="240" w:lineRule="atLeast"/>
              <w:ind w:right="11"/>
              <w:rPr>
                <w:rFonts w:cs="Times New Roman"/>
                <w:b/>
                <w:bCs/>
                <w:szCs w:val="22"/>
              </w:rPr>
            </w:pPr>
            <w:r w:rsidRPr="00C576D2">
              <w:rPr>
                <w:rFonts w:cs="Times New Roman"/>
                <w:szCs w:val="22"/>
              </w:rPr>
              <w:t>644</w:t>
            </w:r>
          </w:p>
        </w:tc>
      </w:tr>
      <w:tr w:rsidR="00314FE3" w:rsidRPr="00C576D2" w14:paraId="438F2A17" w14:textId="77777777" w:rsidTr="00D040D5">
        <w:trPr>
          <w:cantSplit/>
        </w:trPr>
        <w:tc>
          <w:tcPr>
            <w:tcW w:w="6390" w:type="dxa"/>
            <w:vAlign w:val="bottom"/>
          </w:tcPr>
          <w:p w14:paraId="7CD4223C" w14:textId="1230FEC6" w:rsidR="00314FE3" w:rsidRPr="00C576D2" w:rsidRDefault="00314FE3" w:rsidP="00314FE3">
            <w:pPr>
              <w:spacing w:line="240" w:lineRule="atLeast"/>
              <w:rPr>
                <w:rFonts w:cs="Times New Roman"/>
                <w:b/>
                <w:bCs/>
              </w:rPr>
            </w:pPr>
            <w:r w:rsidRPr="00C576D2">
              <w:t>Purchase of goods and services</w:t>
            </w:r>
          </w:p>
        </w:tc>
        <w:tc>
          <w:tcPr>
            <w:tcW w:w="1260" w:type="dxa"/>
            <w:vAlign w:val="bottom"/>
          </w:tcPr>
          <w:p w14:paraId="713242CB" w14:textId="44E999D0" w:rsidR="00314FE3" w:rsidRPr="000D1106" w:rsidRDefault="000D1106" w:rsidP="00314FE3">
            <w:pPr>
              <w:pStyle w:val="acctfourfigures"/>
              <w:tabs>
                <w:tab w:val="clear" w:pos="765"/>
                <w:tab w:val="decimal" w:pos="1001"/>
              </w:tabs>
              <w:spacing w:line="240" w:lineRule="atLeast"/>
              <w:ind w:right="11"/>
              <w:rPr>
                <w:szCs w:val="28"/>
                <w:lang w:val="en-US" w:bidi="th-TH"/>
              </w:rPr>
            </w:pPr>
            <w:r>
              <w:rPr>
                <w:szCs w:val="28"/>
                <w:lang w:val="en-US" w:bidi="th-TH"/>
              </w:rPr>
              <w:t>8,</w:t>
            </w:r>
            <w:r w:rsidR="007436E1">
              <w:rPr>
                <w:szCs w:val="28"/>
                <w:lang w:val="en-US" w:bidi="th-TH"/>
              </w:rPr>
              <w:t>268</w:t>
            </w:r>
          </w:p>
        </w:tc>
        <w:tc>
          <w:tcPr>
            <w:tcW w:w="243" w:type="dxa"/>
            <w:vAlign w:val="bottom"/>
          </w:tcPr>
          <w:p w14:paraId="30394E46" w14:textId="77777777" w:rsidR="00314FE3" w:rsidRPr="00C576D2" w:rsidRDefault="00314FE3" w:rsidP="00314FE3">
            <w:pPr>
              <w:pStyle w:val="acctfourfigures"/>
              <w:tabs>
                <w:tab w:val="clear" w:pos="765"/>
                <w:tab w:val="decimal" w:pos="1001"/>
              </w:tabs>
              <w:spacing w:line="240" w:lineRule="atLeast"/>
              <w:rPr>
                <w:rFonts w:cs="Times New Roman"/>
                <w:b/>
                <w:bCs/>
                <w:szCs w:val="22"/>
              </w:rPr>
            </w:pPr>
          </w:p>
        </w:tc>
        <w:tc>
          <w:tcPr>
            <w:tcW w:w="1287" w:type="dxa"/>
            <w:shd w:val="clear" w:color="auto" w:fill="auto"/>
            <w:vAlign w:val="bottom"/>
          </w:tcPr>
          <w:p w14:paraId="217C95E5" w14:textId="5449E3BE" w:rsidR="00314FE3" w:rsidRPr="00C576D2" w:rsidRDefault="00314FE3" w:rsidP="00314FE3">
            <w:pPr>
              <w:pStyle w:val="acctfourfigures"/>
              <w:tabs>
                <w:tab w:val="clear" w:pos="765"/>
                <w:tab w:val="decimal" w:pos="1001"/>
              </w:tabs>
              <w:spacing w:line="240" w:lineRule="atLeast"/>
              <w:ind w:right="11"/>
              <w:rPr>
                <w:rFonts w:cs="Times New Roman"/>
                <w:b/>
                <w:bCs/>
                <w:szCs w:val="22"/>
              </w:rPr>
            </w:pPr>
            <w:r w:rsidRPr="00C576D2">
              <w:rPr>
                <w:rFonts w:cs="Times New Roman"/>
                <w:szCs w:val="22"/>
              </w:rPr>
              <w:t>12,435</w:t>
            </w:r>
          </w:p>
        </w:tc>
      </w:tr>
    </w:tbl>
    <w:p w14:paraId="62B11380" w14:textId="0BD443D2" w:rsidR="00577C7B" w:rsidRPr="00C576D2" w:rsidRDefault="00577C7B" w:rsidP="00EF7909">
      <w:pPr>
        <w:spacing w:line="240" w:lineRule="auto"/>
        <w:rPr>
          <w:rFonts w:cs="Times New Roman"/>
          <w:lang w:val="en-US"/>
        </w:rPr>
      </w:pPr>
    </w:p>
    <w:p w14:paraId="51740510" w14:textId="45B598BB" w:rsidR="00854E66" w:rsidRPr="00C576D2" w:rsidRDefault="00854E66" w:rsidP="00EF7909">
      <w:pPr>
        <w:spacing w:line="240" w:lineRule="atLeast"/>
        <w:ind w:left="540"/>
        <w:jc w:val="both"/>
        <w:rPr>
          <w:rFonts w:cs="Times New Roman"/>
          <w:lang w:val="en-US"/>
        </w:rPr>
      </w:pPr>
      <w:r w:rsidRPr="00C576D2">
        <w:rPr>
          <w:rFonts w:cs="Times New Roman"/>
          <w:lang w:val="en-US"/>
        </w:rPr>
        <w:t>Balances as at 31 December with related parties were as follows</w:t>
      </w:r>
      <w:r w:rsidRPr="00C576D2">
        <w:rPr>
          <w:cs/>
          <w:lang w:val="en-US"/>
        </w:rPr>
        <w:t>:</w:t>
      </w:r>
    </w:p>
    <w:p w14:paraId="6AF31751" w14:textId="77777777" w:rsidR="00854E66" w:rsidRPr="00C576D2" w:rsidRDefault="00854E66" w:rsidP="00EF7909">
      <w:pPr>
        <w:spacing w:line="240" w:lineRule="atLeast"/>
        <w:ind w:left="540"/>
        <w:jc w:val="both"/>
        <w:rPr>
          <w:rFonts w:cs="Times New Roman"/>
        </w:rPr>
      </w:pPr>
    </w:p>
    <w:tbl>
      <w:tblPr>
        <w:tblW w:w="9135" w:type="dxa"/>
        <w:tblInd w:w="450" w:type="dxa"/>
        <w:tblLayout w:type="fixed"/>
        <w:tblCellMar>
          <w:left w:w="79" w:type="dxa"/>
          <w:right w:w="79" w:type="dxa"/>
        </w:tblCellMar>
        <w:tblLook w:val="0000" w:firstRow="0" w:lastRow="0" w:firstColumn="0" w:lastColumn="0" w:noHBand="0" w:noVBand="0"/>
      </w:tblPr>
      <w:tblGrid>
        <w:gridCol w:w="6390"/>
        <w:gridCol w:w="1278"/>
        <w:gridCol w:w="180"/>
        <w:gridCol w:w="1287"/>
      </w:tblGrid>
      <w:tr w:rsidR="00B778F2" w:rsidRPr="00C576D2" w14:paraId="47F8967C" w14:textId="77777777" w:rsidTr="00BE4CAD">
        <w:trPr>
          <w:cantSplit/>
        </w:trPr>
        <w:tc>
          <w:tcPr>
            <w:tcW w:w="6390" w:type="dxa"/>
            <w:vAlign w:val="bottom"/>
          </w:tcPr>
          <w:p w14:paraId="0AD27CD5" w14:textId="77777777" w:rsidR="00B778F2" w:rsidRPr="00C576D2" w:rsidRDefault="00B778F2" w:rsidP="00EF7909">
            <w:pPr>
              <w:spacing w:line="240" w:lineRule="atLeast"/>
              <w:rPr>
                <w:rFonts w:cs="Times New Roman"/>
                <w:b/>
                <w:bCs/>
              </w:rPr>
            </w:pPr>
          </w:p>
        </w:tc>
        <w:tc>
          <w:tcPr>
            <w:tcW w:w="1278" w:type="dxa"/>
            <w:vAlign w:val="bottom"/>
          </w:tcPr>
          <w:p w14:paraId="480BBB57" w14:textId="53C53434" w:rsidR="00B778F2" w:rsidRPr="00C576D2" w:rsidRDefault="00722F02" w:rsidP="00EF7909">
            <w:pPr>
              <w:pStyle w:val="acctmergecolhdg"/>
              <w:spacing w:line="240" w:lineRule="atLeast"/>
              <w:rPr>
                <w:b w:val="0"/>
                <w:bCs/>
                <w:szCs w:val="22"/>
              </w:rPr>
            </w:pPr>
            <w:r w:rsidRPr="00C576D2">
              <w:rPr>
                <w:b w:val="0"/>
                <w:bCs/>
                <w:szCs w:val="22"/>
              </w:rPr>
              <w:t>20</w:t>
            </w:r>
            <w:r w:rsidR="00314FE3" w:rsidRPr="00C576D2">
              <w:rPr>
                <w:b w:val="0"/>
                <w:bCs/>
                <w:szCs w:val="22"/>
              </w:rPr>
              <w:t>20</w:t>
            </w:r>
          </w:p>
        </w:tc>
        <w:tc>
          <w:tcPr>
            <w:tcW w:w="180" w:type="dxa"/>
            <w:vAlign w:val="bottom"/>
          </w:tcPr>
          <w:p w14:paraId="051EC8C8" w14:textId="77777777" w:rsidR="00B778F2" w:rsidRPr="00C576D2" w:rsidRDefault="00B778F2" w:rsidP="00EF7909">
            <w:pPr>
              <w:pStyle w:val="acctmergecolhdg"/>
              <w:spacing w:line="240" w:lineRule="atLeast"/>
              <w:rPr>
                <w:b w:val="0"/>
                <w:bCs/>
                <w:szCs w:val="22"/>
              </w:rPr>
            </w:pPr>
          </w:p>
        </w:tc>
        <w:tc>
          <w:tcPr>
            <w:tcW w:w="1287" w:type="dxa"/>
            <w:vAlign w:val="bottom"/>
          </w:tcPr>
          <w:p w14:paraId="090961C6" w14:textId="2C4E3331" w:rsidR="00B778F2" w:rsidRPr="00C576D2" w:rsidRDefault="00722F02" w:rsidP="00EF7909">
            <w:pPr>
              <w:pStyle w:val="acctmergecolhdg"/>
              <w:spacing w:line="240" w:lineRule="atLeast"/>
              <w:rPr>
                <w:b w:val="0"/>
                <w:bCs/>
                <w:szCs w:val="22"/>
              </w:rPr>
            </w:pPr>
            <w:r w:rsidRPr="00C576D2">
              <w:rPr>
                <w:b w:val="0"/>
                <w:bCs/>
                <w:szCs w:val="22"/>
              </w:rPr>
              <w:t>201</w:t>
            </w:r>
            <w:r w:rsidR="00314FE3" w:rsidRPr="00C576D2">
              <w:rPr>
                <w:b w:val="0"/>
                <w:bCs/>
                <w:szCs w:val="22"/>
              </w:rPr>
              <w:t>9</w:t>
            </w:r>
          </w:p>
        </w:tc>
      </w:tr>
      <w:tr w:rsidR="00B778F2" w:rsidRPr="00C576D2" w14:paraId="3D64C99D" w14:textId="77777777" w:rsidTr="00BE4CAD">
        <w:trPr>
          <w:cantSplit/>
        </w:trPr>
        <w:tc>
          <w:tcPr>
            <w:tcW w:w="6390" w:type="dxa"/>
            <w:vAlign w:val="bottom"/>
          </w:tcPr>
          <w:p w14:paraId="26B1FDAC" w14:textId="77777777" w:rsidR="00B778F2" w:rsidRPr="00C576D2" w:rsidRDefault="00B778F2" w:rsidP="00EF7909">
            <w:pPr>
              <w:spacing w:line="240" w:lineRule="atLeast"/>
              <w:rPr>
                <w:rFonts w:cs="Times New Roman"/>
                <w:b/>
                <w:bCs/>
              </w:rPr>
            </w:pPr>
          </w:p>
        </w:tc>
        <w:tc>
          <w:tcPr>
            <w:tcW w:w="2745" w:type="dxa"/>
            <w:gridSpan w:val="3"/>
            <w:vAlign w:val="bottom"/>
          </w:tcPr>
          <w:p w14:paraId="155D752C" w14:textId="77777777" w:rsidR="00B778F2" w:rsidRPr="00C576D2" w:rsidRDefault="00B778F2" w:rsidP="00EF7909">
            <w:pPr>
              <w:pStyle w:val="acctfourfigures"/>
              <w:tabs>
                <w:tab w:val="clear" w:pos="765"/>
              </w:tabs>
              <w:spacing w:line="240" w:lineRule="atLeast"/>
              <w:ind w:left="-79" w:right="-97"/>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B778F2" w:rsidRPr="00C576D2" w14:paraId="68DFB78B" w14:textId="77777777" w:rsidTr="00BE4CAD">
        <w:trPr>
          <w:cantSplit/>
        </w:trPr>
        <w:tc>
          <w:tcPr>
            <w:tcW w:w="6390" w:type="dxa"/>
            <w:vAlign w:val="bottom"/>
          </w:tcPr>
          <w:p w14:paraId="5E976174" w14:textId="77777777" w:rsidR="00B778F2" w:rsidRPr="00C576D2" w:rsidRDefault="00B778F2" w:rsidP="00EF7909">
            <w:pPr>
              <w:spacing w:line="240" w:lineRule="atLeast"/>
              <w:rPr>
                <w:rFonts w:cs="Times New Roman"/>
                <w:b/>
                <w:bCs/>
              </w:rPr>
            </w:pPr>
            <w:r w:rsidRPr="00C576D2">
              <w:rPr>
                <w:rFonts w:cs="Times New Roman"/>
                <w:b/>
                <w:bCs/>
              </w:rPr>
              <w:t>Other related parties</w:t>
            </w:r>
          </w:p>
        </w:tc>
        <w:tc>
          <w:tcPr>
            <w:tcW w:w="1278" w:type="dxa"/>
            <w:vAlign w:val="bottom"/>
          </w:tcPr>
          <w:p w14:paraId="70827BAD" w14:textId="77777777" w:rsidR="00B778F2" w:rsidRPr="00C576D2" w:rsidRDefault="00B778F2" w:rsidP="00EF7909">
            <w:pPr>
              <w:pStyle w:val="acctfourfigures"/>
              <w:tabs>
                <w:tab w:val="clear" w:pos="765"/>
                <w:tab w:val="decimal" w:pos="1001"/>
              </w:tabs>
              <w:spacing w:line="240" w:lineRule="atLeast"/>
              <w:ind w:right="11"/>
              <w:rPr>
                <w:rFonts w:cs="Times New Roman"/>
                <w:szCs w:val="22"/>
              </w:rPr>
            </w:pPr>
          </w:p>
        </w:tc>
        <w:tc>
          <w:tcPr>
            <w:tcW w:w="180" w:type="dxa"/>
            <w:vAlign w:val="bottom"/>
          </w:tcPr>
          <w:p w14:paraId="58CF8233" w14:textId="77777777" w:rsidR="00B778F2" w:rsidRPr="00C576D2" w:rsidRDefault="00B778F2" w:rsidP="00EF7909">
            <w:pPr>
              <w:pStyle w:val="acctfourfigures"/>
              <w:tabs>
                <w:tab w:val="clear" w:pos="765"/>
                <w:tab w:val="decimal" w:pos="1001"/>
              </w:tabs>
              <w:spacing w:line="240" w:lineRule="atLeast"/>
              <w:rPr>
                <w:rFonts w:cs="Times New Roman"/>
                <w:szCs w:val="22"/>
              </w:rPr>
            </w:pPr>
          </w:p>
        </w:tc>
        <w:tc>
          <w:tcPr>
            <w:tcW w:w="1287" w:type="dxa"/>
            <w:vAlign w:val="bottom"/>
          </w:tcPr>
          <w:p w14:paraId="2BC2BD2A" w14:textId="77777777" w:rsidR="00B778F2" w:rsidRPr="00C576D2" w:rsidRDefault="00B778F2" w:rsidP="00EF7909">
            <w:pPr>
              <w:pStyle w:val="acctfourfigures"/>
              <w:tabs>
                <w:tab w:val="clear" w:pos="765"/>
                <w:tab w:val="decimal" w:pos="1001"/>
              </w:tabs>
              <w:spacing w:line="240" w:lineRule="atLeast"/>
              <w:ind w:right="11"/>
              <w:rPr>
                <w:rFonts w:cs="Times New Roman"/>
                <w:szCs w:val="22"/>
              </w:rPr>
            </w:pPr>
          </w:p>
        </w:tc>
      </w:tr>
      <w:tr w:rsidR="00314FE3" w:rsidRPr="00C576D2" w14:paraId="39BA5693" w14:textId="77777777" w:rsidTr="007A7C11">
        <w:trPr>
          <w:cantSplit/>
          <w:trHeight w:val="60"/>
        </w:trPr>
        <w:tc>
          <w:tcPr>
            <w:tcW w:w="6390" w:type="dxa"/>
            <w:vAlign w:val="bottom"/>
          </w:tcPr>
          <w:p w14:paraId="40018FBC" w14:textId="525311BE" w:rsidR="00314FE3" w:rsidRPr="00C576D2" w:rsidRDefault="006205C7" w:rsidP="007A7C11">
            <w:pPr>
              <w:spacing w:line="240" w:lineRule="auto"/>
              <w:rPr>
                <w:rFonts w:cs="Times New Roman"/>
              </w:rPr>
            </w:pPr>
            <w:r w:rsidRPr="00C576D2">
              <w:rPr>
                <w:rFonts w:cs="Times New Roman"/>
              </w:rPr>
              <w:t>Other</w:t>
            </w:r>
            <w:r w:rsidR="005D3BB3" w:rsidRPr="00C576D2">
              <w:rPr>
                <w:cs/>
              </w:rPr>
              <w:t xml:space="preserve"> </w:t>
            </w:r>
            <w:r w:rsidR="005D3BB3" w:rsidRPr="00C576D2">
              <w:rPr>
                <w:rFonts w:cs="Times New Roman"/>
              </w:rPr>
              <w:t>current assets</w:t>
            </w:r>
          </w:p>
        </w:tc>
        <w:tc>
          <w:tcPr>
            <w:tcW w:w="1278" w:type="dxa"/>
            <w:vAlign w:val="bottom"/>
          </w:tcPr>
          <w:p w14:paraId="16F40102" w14:textId="3A18DF5A" w:rsidR="00314FE3" w:rsidRPr="00C576D2" w:rsidRDefault="0036687C" w:rsidP="007A7C11">
            <w:pPr>
              <w:pStyle w:val="acctfourfigures"/>
              <w:tabs>
                <w:tab w:val="clear" w:pos="765"/>
                <w:tab w:val="decimal" w:pos="1001"/>
              </w:tabs>
              <w:spacing w:line="240" w:lineRule="auto"/>
              <w:ind w:right="11"/>
              <w:rPr>
                <w:rFonts w:cs="Times New Roman"/>
                <w:szCs w:val="22"/>
                <w:cs/>
                <w:lang w:bidi="th-TH"/>
              </w:rPr>
            </w:pPr>
            <w:r w:rsidRPr="00C576D2">
              <w:rPr>
                <w:rFonts w:cs="Times New Roman"/>
                <w:szCs w:val="22"/>
                <w:lang w:bidi="th-TH"/>
              </w:rPr>
              <w:t>1</w:t>
            </w:r>
          </w:p>
        </w:tc>
        <w:tc>
          <w:tcPr>
            <w:tcW w:w="180" w:type="dxa"/>
            <w:vAlign w:val="bottom"/>
          </w:tcPr>
          <w:p w14:paraId="29D757CF" w14:textId="77777777" w:rsidR="00314FE3" w:rsidRPr="00C576D2" w:rsidRDefault="00314FE3" w:rsidP="007A7C11">
            <w:pPr>
              <w:pStyle w:val="acctfourfigures"/>
              <w:tabs>
                <w:tab w:val="clear" w:pos="765"/>
                <w:tab w:val="decimal" w:pos="1001"/>
              </w:tabs>
              <w:spacing w:line="240" w:lineRule="auto"/>
              <w:rPr>
                <w:rFonts w:cs="Times New Roman"/>
                <w:szCs w:val="22"/>
                <w:lang w:bidi="th-TH"/>
              </w:rPr>
            </w:pPr>
          </w:p>
        </w:tc>
        <w:tc>
          <w:tcPr>
            <w:tcW w:w="1287" w:type="dxa"/>
            <w:vAlign w:val="bottom"/>
          </w:tcPr>
          <w:p w14:paraId="45506EE0" w14:textId="3D3F39CA" w:rsidR="00314FE3" w:rsidRPr="00C576D2" w:rsidRDefault="00314FE3" w:rsidP="007A7C11">
            <w:pPr>
              <w:pStyle w:val="acctfourfigures"/>
              <w:tabs>
                <w:tab w:val="clear" w:pos="765"/>
                <w:tab w:val="decimal" w:pos="710"/>
              </w:tabs>
              <w:spacing w:line="240" w:lineRule="auto"/>
              <w:ind w:right="11"/>
              <w:rPr>
                <w:rFonts w:cs="Times New Roman"/>
                <w:szCs w:val="22"/>
                <w:lang w:bidi="th-TH"/>
              </w:rPr>
            </w:pPr>
            <w:r w:rsidRPr="00C576D2">
              <w:rPr>
                <w:szCs w:val="22"/>
                <w:cs/>
                <w:lang w:bidi="th-TH"/>
              </w:rPr>
              <w:t>-</w:t>
            </w:r>
          </w:p>
        </w:tc>
      </w:tr>
      <w:tr w:rsidR="00314FE3" w:rsidRPr="00C576D2" w14:paraId="628FB760" w14:textId="77777777" w:rsidTr="00BE4CAD">
        <w:trPr>
          <w:cantSplit/>
        </w:trPr>
        <w:tc>
          <w:tcPr>
            <w:tcW w:w="6390" w:type="dxa"/>
            <w:vAlign w:val="bottom"/>
          </w:tcPr>
          <w:p w14:paraId="6982E319" w14:textId="67C4383F" w:rsidR="00314FE3" w:rsidRPr="00C576D2" w:rsidRDefault="00314FE3" w:rsidP="007A7C11">
            <w:pPr>
              <w:spacing w:line="240" w:lineRule="auto"/>
              <w:rPr>
                <w:rFonts w:cs="Times New Roman"/>
              </w:rPr>
            </w:pPr>
            <w:r w:rsidRPr="00C576D2">
              <w:rPr>
                <w:rFonts w:cs="Times New Roman"/>
              </w:rPr>
              <w:t>Other payables</w:t>
            </w:r>
          </w:p>
        </w:tc>
        <w:tc>
          <w:tcPr>
            <w:tcW w:w="1278" w:type="dxa"/>
            <w:vAlign w:val="bottom"/>
          </w:tcPr>
          <w:p w14:paraId="5D4F146A" w14:textId="431751DC" w:rsidR="00314FE3" w:rsidRPr="00C576D2" w:rsidRDefault="00D938D3" w:rsidP="00D938D3">
            <w:pPr>
              <w:pStyle w:val="acctfourfigures"/>
              <w:tabs>
                <w:tab w:val="clear" w:pos="765"/>
                <w:tab w:val="decimal" w:pos="730"/>
              </w:tabs>
              <w:spacing w:line="240" w:lineRule="auto"/>
              <w:ind w:right="11"/>
              <w:rPr>
                <w:rFonts w:cs="Times New Roman"/>
                <w:szCs w:val="22"/>
              </w:rPr>
            </w:pPr>
            <w:r w:rsidRPr="00C576D2">
              <w:rPr>
                <w:szCs w:val="22"/>
                <w:cs/>
                <w:lang w:bidi="th-TH"/>
              </w:rPr>
              <w:t>-</w:t>
            </w:r>
          </w:p>
        </w:tc>
        <w:tc>
          <w:tcPr>
            <w:tcW w:w="180" w:type="dxa"/>
            <w:vAlign w:val="bottom"/>
          </w:tcPr>
          <w:p w14:paraId="3DCF1AA6" w14:textId="77777777" w:rsidR="00314FE3" w:rsidRPr="00C576D2" w:rsidRDefault="00314FE3" w:rsidP="007A7C11">
            <w:pPr>
              <w:pStyle w:val="acctfourfigures"/>
              <w:tabs>
                <w:tab w:val="clear" w:pos="765"/>
                <w:tab w:val="decimal" w:pos="1001"/>
              </w:tabs>
              <w:spacing w:line="240" w:lineRule="auto"/>
              <w:rPr>
                <w:rFonts w:cs="Times New Roman"/>
                <w:szCs w:val="22"/>
              </w:rPr>
            </w:pPr>
          </w:p>
        </w:tc>
        <w:tc>
          <w:tcPr>
            <w:tcW w:w="1287" w:type="dxa"/>
            <w:vAlign w:val="bottom"/>
          </w:tcPr>
          <w:p w14:paraId="4D3E1A9C" w14:textId="2AFB616A" w:rsidR="00314FE3" w:rsidRPr="00C576D2" w:rsidRDefault="00314FE3" w:rsidP="007A7C11">
            <w:pPr>
              <w:pStyle w:val="acctfourfigures"/>
              <w:tabs>
                <w:tab w:val="clear" w:pos="765"/>
                <w:tab w:val="decimal" w:pos="1001"/>
              </w:tabs>
              <w:spacing w:line="240" w:lineRule="auto"/>
              <w:ind w:right="11"/>
              <w:rPr>
                <w:rFonts w:cs="Times New Roman"/>
                <w:szCs w:val="22"/>
              </w:rPr>
            </w:pPr>
            <w:r w:rsidRPr="00C576D2">
              <w:rPr>
                <w:rFonts w:cs="Times New Roman"/>
                <w:szCs w:val="22"/>
              </w:rPr>
              <w:t>19</w:t>
            </w:r>
          </w:p>
        </w:tc>
      </w:tr>
    </w:tbl>
    <w:p w14:paraId="5E22A37F" w14:textId="23EF029A" w:rsidR="0043712F" w:rsidRPr="00C576D2" w:rsidRDefault="0043712F">
      <w:pPr>
        <w:spacing w:line="240" w:lineRule="auto"/>
        <w:rPr>
          <w:b/>
          <w:bCs/>
          <w:i/>
          <w:iCs/>
          <w:lang w:val="en-US"/>
        </w:rPr>
      </w:pPr>
    </w:p>
    <w:p w14:paraId="0656B301" w14:textId="32A13AD9" w:rsidR="007C006E" w:rsidRPr="00C576D2" w:rsidRDefault="007C006E" w:rsidP="00EF7909">
      <w:pPr>
        <w:pStyle w:val="BodyText"/>
        <w:spacing w:before="0" w:after="0" w:line="240" w:lineRule="exact"/>
        <w:ind w:left="540"/>
        <w:jc w:val="both"/>
        <w:rPr>
          <w:b/>
          <w:bCs/>
          <w:i/>
          <w:iCs/>
          <w:lang w:val="en-US"/>
        </w:rPr>
      </w:pPr>
      <w:r w:rsidRPr="00C576D2">
        <w:rPr>
          <w:b/>
          <w:bCs/>
          <w:i/>
          <w:iCs/>
          <w:lang w:val="en-US"/>
        </w:rPr>
        <w:t>Significant agreement with related part</w:t>
      </w:r>
      <w:r w:rsidR="004270B4" w:rsidRPr="00C576D2">
        <w:rPr>
          <w:b/>
          <w:bCs/>
          <w:i/>
          <w:iCs/>
          <w:lang w:val="en-US"/>
        </w:rPr>
        <w:t>y</w:t>
      </w:r>
    </w:p>
    <w:p w14:paraId="471DF37F" w14:textId="77777777" w:rsidR="00387E84" w:rsidRPr="00C576D2" w:rsidRDefault="00387E84" w:rsidP="00EF7909">
      <w:pPr>
        <w:spacing w:line="240" w:lineRule="atLeast"/>
        <w:ind w:left="540"/>
        <w:jc w:val="both"/>
        <w:rPr>
          <w:rFonts w:cs="Times New Roman"/>
          <w:lang w:val="en-US"/>
        </w:rPr>
      </w:pPr>
    </w:p>
    <w:p w14:paraId="63132993" w14:textId="77777777" w:rsidR="00387E84" w:rsidRPr="00C576D2" w:rsidRDefault="00387E84" w:rsidP="00EF7909">
      <w:pPr>
        <w:pStyle w:val="BodyText"/>
        <w:spacing w:before="0" w:after="0" w:line="240" w:lineRule="atLeast"/>
        <w:ind w:left="540"/>
        <w:jc w:val="both"/>
        <w:rPr>
          <w:rFonts w:cs="Times New Roman"/>
          <w:b/>
          <w:bCs/>
          <w:i/>
          <w:iCs/>
          <w:lang w:val="en-US"/>
        </w:rPr>
      </w:pPr>
      <w:r w:rsidRPr="00C576D2">
        <w:rPr>
          <w:rFonts w:cs="Times New Roman"/>
          <w:b/>
          <w:bCs/>
          <w:i/>
          <w:iCs/>
          <w:lang w:val="en-US"/>
        </w:rPr>
        <w:t>Legal advisory fee</w:t>
      </w:r>
    </w:p>
    <w:p w14:paraId="712ECF74" w14:textId="77777777" w:rsidR="00387E84" w:rsidRPr="00C576D2" w:rsidRDefault="00387E84" w:rsidP="00EF7909">
      <w:pPr>
        <w:spacing w:line="240" w:lineRule="atLeast"/>
        <w:ind w:left="540"/>
        <w:jc w:val="both"/>
        <w:rPr>
          <w:rFonts w:cs="Times New Roman"/>
        </w:rPr>
      </w:pPr>
    </w:p>
    <w:p w14:paraId="5600DA2E" w14:textId="52ACDAFA" w:rsidR="00715E1E" w:rsidRPr="00C576D2" w:rsidRDefault="00487F37" w:rsidP="006012B5">
      <w:pPr>
        <w:ind w:left="540"/>
        <w:jc w:val="both"/>
        <w:rPr>
          <w:rFonts w:cs="Times New Roman"/>
          <w:lang w:val="en-US"/>
        </w:rPr>
      </w:pPr>
      <w:r w:rsidRPr="00C576D2">
        <w:rPr>
          <w:rFonts w:cs="Times New Roman"/>
          <w:lang w:val="en-US"/>
        </w:rPr>
        <w:t>The Company had entered into a legal advisory agreement with a related party</w:t>
      </w:r>
      <w:r w:rsidRPr="00C576D2">
        <w:rPr>
          <w:cs/>
          <w:lang w:val="en-US"/>
        </w:rPr>
        <w:t xml:space="preserve">. </w:t>
      </w:r>
      <w:r w:rsidRPr="00C576D2">
        <w:rPr>
          <w:rFonts w:cs="Times New Roman"/>
          <w:lang w:val="en-US"/>
        </w:rPr>
        <w:t>The agreement has effective period for one year ended 31 January 20</w:t>
      </w:r>
      <w:r w:rsidR="00356641" w:rsidRPr="00C576D2">
        <w:rPr>
          <w:rFonts w:cs="Times New Roman"/>
          <w:lang w:val="en-US"/>
        </w:rPr>
        <w:t>20</w:t>
      </w:r>
      <w:r w:rsidRPr="00C576D2">
        <w:rPr>
          <w:cs/>
          <w:lang w:val="en-US"/>
        </w:rPr>
        <w:t xml:space="preserve">. </w:t>
      </w:r>
      <w:r w:rsidRPr="00C576D2">
        <w:rPr>
          <w:rFonts w:cs="Times New Roman"/>
          <w:lang w:val="en-US"/>
        </w:rPr>
        <w:t xml:space="preserve">Subsequently on </w:t>
      </w:r>
      <w:r w:rsidR="006931F4" w:rsidRPr="00C576D2">
        <w:rPr>
          <w:rFonts w:cs="Times New Roman"/>
          <w:lang w:val="en-US"/>
        </w:rPr>
        <w:t>28</w:t>
      </w:r>
      <w:r w:rsidRPr="00C576D2">
        <w:rPr>
          <w:cs/>
          <w:lang w:val="en-US"/>
        </w:rPr>
        <w:t xml:space="preserve"> </w:t>
      </w:r>
      <w:r w:rsidR="006931F4" w:rsidRPr="00C576D2">
        <w:rPr>
          <w:rFonts w:cs="Times New Roman"/>
          <w:lang w:val="en-US"/>
        </w:rPr>
        <w:t xml:space="preserve">January </w:t>
      </w:r>
      <w:r w:rsidR="00356641" w:rsidRPr="00C576D2">
        <w:rPr>
          <w:rFonts w:cs="Times New Roman"/>
          <w:lang w:val="en-US"/>
        </w:rPr>
        <w:t>2020</w:t>
      </w:r>
      <w:r w:rsidRPr="00C576D2">
        <w:rPr>
          <w:rFonts w:cs="Times New Roman"/>
          <w:lang w:val="en-US"/>
        </w:rPr>
        <w:t xml:space="preserve">, the Company extended the effective date of the said </w:t>
      </w:r>
      <w:r w:rsidR="0041119D" w:rsidRPr="00C576D2">
        <w:rPr>
          <w:rFonts w:cs="Times New Roman"/>
          <w:lang w:val="en-US"/>
        </w:rPr>
        <w:t>agreement</w:t>
      </w:r>
      <w:r w:rsidRPr="00C576D2">
        <w:rPr>
          <w:rFonts w:cs="Times New Roman"/>
          <w:lang w:val="en-US"/>
        </w:rPr>
        <w:t xml:space="preserve"> to</w:t>
      </w:r>
      <w:r w:rsidR="0041119D" w:rsidRPr="00C576D2">
        <w:rPr>
          <w:rFonts w:cs="Times New Roman"/>
          <w:lang w:val="en-US"/>
        </w:rPr>
        <w:t xml:space="preserve"> be</w:t>
      </w:r>
      <w:r w:rsidRPr="00C576D2">
        <w:rPr>
          <w:rFonts w:cs="Times New Roman"/>
          <w:lang w:val="en-US"/>
        </w:rPr>
        <w:t xml:space="preserve"> 31 January 202</w:t>
      </w:r>
      <w:r w:rsidR="00356641" w:rsidRPr="00C576D2">
        <w:rPr>
          <w:rFonts w:cs="Times New Roman"/>
          <w:lang w:val="en-US"/>
        </w:rPr>
        <w:t>1</w:t>
      </w:r>
      <w:r w:rsidRPr="00C576D2">
        <w:rPr>
          <w:cs/>
          <w:lang w:val="en-US"/>
        </w:rPr>
        <w:t xml:space="preserve">. </w:t>
      </w:r>
      <w:r w:rsidR="00EE3D1C" w:rsidRPr="00C576D2">
        <w:rPr>
          <w:rFonts w:cs="Times New Roman"/>
          <w:lang w:val="en-US"/>
        </w:rPr>
        <w:t>In this regards</w:t>
      </w:r>
      <w:r w:rsidRPr="00C576D2">
        <w:rPr>
          <w:rFonts w:cs="Times New Roman"/>
          <w:lang w:val="en-US"/>
        </w:rPr>
        <w:t>, the Company must pay a monthly advisory fee as specified in the agreement</w:t>
      </w:r>
      <w:r w:rsidRPr="00C576D2">
        <w:rPr>
          <w:cs/>
          <w:lang w:val="en-US"/>
        </w:rPr>
        <w:t>.</w:t>
      </w:r>
    </w:p>
    <w:p w14:paraId="3CD51C24" w14:textId="3DA707F0" w:rsidR="00AF73C1" w:rsidRPr="00C576D2" w:rsidRDefault="00AF73C1">
      <w:pPr>
        <w:spacing w:line="240" w:lineRule="auto"/>
        <w:rPr>
          <w:rFonts w:cs="Times New Roman"/>
          <w:b/>
          <w:bCs/>
          <w:sz w:val="24"/>
          <w:szCs w:val="24"/>
        </w:rPr>
      </w:pPr>
    </w:p>
    <w:p w14:paraId="79BEF39E" w14:textId="144882F8"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Cash and cash equivalents</w:t>
      </w:r>
    </w:p>
    <w:p w14:paraId="2D94FD98" w14:textId="77777777" w:rsidR="00854E66" w:rsidRPr="00C576D2" w:rsidRDefault="00854E66" w:rsidP="00EF7909">
      <w:pPr>
        <w:spacing w:line="240" w:lineRule="atLeast"/>
        <w:ind w:left="540"/>
        <w:jc w:val="both"/>
        <w:rPr>
          <w:rFonts w:cs="Times New Roman"/>
        </w:rPr>
      </w:pPr>
    </w:p>
    <w:tbl>
      <w:tblPr>
        <w:tblW w:w="9124" w:type="dxa"/>
        <w:tblInd w:w="450" w:type="dxa"/>
        <w:tblLayout w:type="fixed"/>
        <w:tblCellMar>
          <w:left w:w="79" w:type="dxa"/>
          <w:right w:w="79" w:type="dxa"/>
        </w:tblCellMar>
        <w:tblLook w:val="0000" w:firstRow="0" w:lastRow="0" w:firstColumn="0" w:lastColumn="0" w:noHBand="0" w:noVBand="0"/>
      </w:tblPr>
      <w:tblGrid>
        <w:gridCol w:w="6390"/>
        <w:gridCol w:w="1269"/>
        <w:gridCol w:w="178"/>
        <w:gridCol w:w="1287"/>
      </w:tblGrid>
      <w:tr w:rsidR="00590365" w:rsidRPr="00C576D2" w14:paraId="265A601A" w14:textId="77777777" w:rsidTr="007813D2">
        <w:trPr>
          <w:cantSplit/>
        </w:trPr>
        <w:tc>
          <w:tcPr>
            <w:tcW w:w="6390" w:type="dxa"/>
            <w:vAlign w:val="bottom"/>
          </w:tcPr>
          <w:p w14:paraId="74DAFEE8" w14:textId="77777777" w:rsidR="00590365" w:rsidRPr="00C576D2" w:rsidRDefault="00590365" w:rsidP="00EF7909">
            <w:pPr>
              <w:spacing w:line="240" w:lineRule="atLeast"/>
              <w:rPr>
                <w:rFonts w:cs="Times New Roman"/>
                <w:b/>
                <w:bCs/>
              </w:rPr>
            </w:pPr>
          </w:p>
        </w:tc>
        <w:tc>
          <w:tcPr>
            <w:tcW w:w="1269" w:type="dxa"/>
            <w:vAlign w:val="bottom"/>
          </w:tcPr>
          <w:p w14:paraId="107205B1" w14:textId="37E852C5" w:rsidR="00590365" w:rsidRPr="00C576D2" w:rsidRDefault="00722F02" w:rsidP="00EF7909">
            <w:pPr>
              <w:pStyle w:val="acctmergecolhdg"/>
              <w:spacing w:line="240" w:lineRule="atLeast"/>
              <w:rPr>
                <w:b w:val="0"/>
                <w:bCs/>
                <w:szCs w:val="22"/>
              </w:rPr>
            </w:pPr>
            <w:r w:rsidRPr="00C576D2">
              <w:rPr>
                <w:b w:val="0"/>
                <w:bCs/>
                <w:szCs w:val="22"/>
              </w:rPr>
              <w:t>20</w:t>
            </w:r>
            <w:r w:rsidR="00314FE3" w:rsidRPr="00C576D2">
              <w:rPr>
                <w:b w:val="0"/>
                <w:bCs/>
                <w:szCs w:val="22"/>
              </w:rPr>
              <w:t>20</w:t>
            </w:r>
          </w:p>
        </w:tc>
        <w:tc>
          <w:tcPr>
            <w:tcW w:w="178" w:type="dxa"/>
            <w:vAlign w:val="bottom"/>
          </w:tcPr>
          <w:p w14:paraId="01511C9D" w14:textId="77777777" w:rsidR="00590365" w:rsidRPr="00C576D2" w:rsidRDefault="00590365" w:rsidP="00EF7909">
            <w:pPr>
              <w:pStyle w:val="acctmergecolhdg"/>
              <w:spacing w:line="240" w:lineRule="atLeast"/>
              <w:rPr>
                <w:b w:val="0"/>
                <w:bCs/>
                <w:szCs w:val="22"/>
              </w:rPr>
            </w:pPr>
          </w:p>
        </w:tc>
        <w:tc>
          <w:tcPr>
            <w:tcW w:w="1287" w:type="dxa"/>
            <w:vAlign w:val="bottom"/>
          </w:tcPr>
          <w:p w14:paraId="1FC36730" w14:textId="5BDDC8D5" w:rsidR="00590365" w:rsidRPr="00C576D2" w:rsidRDefault="00722F02" w:rsidP="00EF7909">
            <w:pPr>
              <w:pStyle w:val="acctmergecolhdg"/>
              <w:spacing w:line="240" w:lineRule="atLeast"/>
              <w:rPr>
                <w:b w:val="0"/>
                <w:bCs/>
                <w:szCs w:val="22"/>
              </w:rPr>
            </w:pPr>
            <w:r w:rsidRPr="00C576D2">
              <w:rPr>
                <w:b w:val="0"/>
                <w:bCs/>
                <w:szCs w:val="22"/>
              </w:rPr>
              <w:t>201</w:t>
            </w:r>
            <w:r w:rsidR="00314FE3" w:rsidRPr="00C576D2">
              <w:rPr>
                <w:b w:val="0"/>
                <w:bCs/>
                <w:szCs w:val="22"/>
              </w:rPr>
              <w:t>9</w:t>
            </w:r>
          </w:p>
        </w:tc>
      </w:tr>
      <w:tr w:rsidR="00590365" w:rsidRPr="00C576D2" w14:paraId="61D9C54C" w14:textId="77777777" w:rsidTr="007813D2">
        <w:trPr>
          <w:cantSplit/>
        </w:trPr>
        <w:tc>
          <w:tcPr>
            <w:tcW w:w="6390" w:type="dxa"/>
            <w:vAlign w:val="bottom"/>
          </w:tcPr>
          <w:p w14:paraId="7425853E" w14:textId="77777777" w:rsidR="00590365" w:rsidRPr="00C576D2" w:rsidRDefault="00590365" w:rsidP="00EF7909">
            <w:pPr>
              <w:spacing w:line="240" w:lineRule="atLeast"/>
              <w:rPr>
                <w:rFonts w:cs="Times New Roman"/>
                <w:b/>
                <w:bCs/>
              </w:rPr>
            </w:pPr>
          </w:p>
        </w:tc>
        <w:tc>
          <w:tcPr>
            <w:tcW w:w="2734" w:type="dxa"/>
            <w:gridSpan w:val="3"/>
            <w:vAlign w:val="bottom"/>
          </w:tcPr>
          <w:p w14:paraId="5E75A221" w14:textId="77777777" w:rsidR="00590365" w:rsidRPr="00C576D2" w:rsidRDefault="00590365" w:rsidP="00EF7909">
            <w:pPr>
              <w:pStyle w:val="acctfourfigures"/>
              <w:tabs>
                <w:tab w:val="clear" w:pos="765"/>
              </w:tabs>
              <w:spacing w:line="240" w:lineRule="atLeast"/>
              <w:ind w:left="-79" w:right="-97"/>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314FE3" w:rsidRPr="00C576D2" w14:paraId="09C658DF" w14:textId="77777777" w:rsidTr="007813D2">
        <w:trPr>
          <w:cantSplit/>
        </w:trPr>
        <w:tc>
          <w:tcPr>
            <w:tcW w:w="6390" w:type="dxa"/>
            <w:vAlign w:val="bottom"/>
          </w:tcPr>
          <w:p w14:paraId="7A72D15E" w14:textId="299912C6" w:rsidR="00314FE3" w:rsidRPr="00C576D2" w:rsidRDefault="00314FE3" w:rsidP="00314FE3">
            <w:pPr>
              <w:spacing w:line="240" w:lineRule="atLeast"/>
              <w:rPr>
                <w:rFonts w:cs="Times New Roman"/>
                <w:b/>
                <w:bCs/>
                <w:i/>
                <w:iCs/>
              </w:rPr>
            </w:pPr>
            <w:r w:rsidRPr="00C576D2">
              <w:rPr>
                <w:rFonts w:cs="Times New Roman"/>
              </w:rPr>
              <w:t>Cash on hand</w:t>
            </w:r>
          </w:p>
        </w:tc>
        <w:tc>
          <w:tcPr>
            <w:tcW w:w="1269" w:type="dxa"/>
            <w:vAlign w:val="bottom"/>
          </w:tcPr>
          <w:p w14:paraId="21D6FE68" w14:textId="5EB0B14B" w:rsidR="00314FE3" w:rsidRPr="00C576D2" w:rsidRDefault="00D6656D" w:rsidP="00314FE3">
            <w:pPr>
              <w:pStyle w:val="acctfourfigures"/>
              <w:tabs>
                <w:tab w:val="clear" w:pos="765"/>
                <w:tab w:val="decimal" w:pos="994"/>
              </w:tabs>
              <w:spacing w:line="240" w:lineRule="atLeast"/>
              <w:ind w:right="11"/>
              <w:rPr>
                <w:rFonts w:cs="Times New Roman"/>
                <w:szCs w:val="22"/>
              </w:rPr>
            </w:pPr>
            <w:r w:rsidRPr="00C576D2">
              <w:rPr>
                <w:rFonts w:cs="Times New Roman"/>
                <w:szCs w:val="22"/>
              </w:rPr>
              <w:t>9,030</w:t>
            </w:r>
          </w:p>
        </w:tc>
        <w:tc>
          <w:tcPr>
            <w:tcW w:w="178" w:type="dxa"/>
            <w:vAlign w:val="bottom"/>
          </w:tcPr>
          <w:p w14:paraId="4FEAADFA" w14:textId="77777777" w:rsidR="00314FE3" w:rsidRPr="00C576D2" w:rsidRDefault="00314FE3" w:rsidP="00314FE3">
            <w:pPr>
              <w:pStyle w:val="acctfourfigures"/>
              <w:tabs>
                <w:tab w:val="clear" w:pos="765"/>
                <w:tab w:val="decimal" w:pos="1001"/>
              </w:tabs>
              <w:spacing w:line="240" w:lineRule="atLeast"/>
              <w:rPr>
                <w:rFonts w:cs="Times New Roman"/>
                <w:szCs w:val="22"/>
              </w:rPr>
            </w:pPr>
          </w:p>
        </w:tc>
        <w:tc>
          <w:tcPr>
            <w:tcW w:w="1287" w:type="dxa"/>
            <w:vAlign w:val="bottom"/>
          </w:tcPr>
          <w:p w14:paraId="7921339F" w14:textId="1F998B64" w:rsidR="00314FE3" w:rsidRPr="00C576D2" w:rsidRDefault="00314FE3" w:rsidP="00314FE3">
            <w:pPr>
              <w:pStyle w:val="acctfourfigures"/>
              <w:tabs>
                <w:tab w:val="clear" w:pos="765"/>
                <w:tab w:val="decimal" w:pos="994"/>
              </w:tabs>
              <w:spacing w:line="240" w:lineRule="atLeast"/>
              <w:ind w:right="11"/>
              <w:rPr>
                <w:rFonts w:cs="Times New Roman"/>
                <w:szCs w:val="22"/>
              </w:rPr>
            </w:pPr>
            <w:r w:rsidRPr="00C576D2">
              <w:rPr>
                <w:rFonts w:cs="Times New Roman"/>
                <w:szCs w:val="22"/>
              </w:rPr>
              <w:t>11,094</w:t>
            </w:r>
          </w:p>
        </w:tc>
      </w:tr>
      <w:tr w:rsidR="00314FE3" w:rsidRPr="00C576D2" w14:paraId="3B1F15A9" w14:textId="77777777" w:rsidTr="007813D2">
        <w:trPr>
          <w:cantSplit/>
        </w:trPr>
        <w:tc>
          <w:tcPr>
            <w:tcW w:w="6390" w:type="dxa"/>
            <w:vAlign w:val="bottom"/>
          </w:tcPr>
          <w:p w14:paraId="194C0B1A" w14:textId="61107E8A" w:rsidR="00314FE3" w:rsidRPr="00C576D2" w:rsidRDefault="00314FE3" w:rsidP="00314FE3">
            <w:pPr>
              <w:spacing w:line="240" w:lineRule="atLeast"/>
              <w:rPr>
                <w:rFonts w:cs="Times New Roman"/>
              </w:rPr>
            </w:pPr>
            <w:r w:rsidRPr="00C576D2">
              <w:rPr>
                <w:rFonts w:cs="Times New Roman"/>
              </w:rPr>
              <w:t xml:space="preserve">Cash at banks </w:t>
            </w:r>
            <w:r w:rsidRPr="00C576D2">
              <w:rPr>
                <w:cs/>
              </w:rPr>
              <w:t xml:space="preserve">- </w:t>
            </w:r>
            <w:r w:rsidRPr="00C576D2">
              <w:rPr>
                <w:rFonts w:cs="Times New Roman"/>
              </w:rPr>
              <w:t>current accounts</w:t>
            </w:r>
          </w:p>
        </w:tc>
        <w:tc>
          <w:tcPr>
            <w:tcW w:w="1269" w:type="dxa"/>
            <w:vAlign w:val="bottom"/>
          </w:tcPr>
          <w:p w14:paraId="15529EBE" w14:textId="2E5020FE" w:rsidR="00314FE3" w:rsidRPr="00C576D2" w:rsidRDefault="00EA62F2" w:rsidP="00314FE3">
            <w:pPr>
              <w:pStyle w:val="acctfourfigures"/>
              <w:tabs>
                <w:tab w:val="clear" w:pos="765"/>
                <w:tab w:val="decimal" w:pos="994"/>
              </w:tabs>
              <w:spacing w:line="240" w:lineRule="atLeast"/>
              <w:ind w:right="11"/>
              <w:rPr>
                <w:rFonts w:cs="Times New Roman"/>
                <w:szCs w:val="22"/>
              </w:rPr>
            </w:pPr>
            <w:r w:rsidRPr="00C576D2">
              <w:rPr>
                <w:rFonts w:cs="Times New Roman"/>
                <w:szCs w:val="22"/>
              </w:rPr>
              <w:t>54,590</w:t>
            </w:r>
          </w:p>
        </w:tc>
        <w:tc>
          <w:tcPr>
            <w:tcW w:w="178" w:type="dxa"/>
            <w:vAlign w:val="bottom"/>
          </w:tcPr>
          <w:p w14:paraId="1DA09EA4" w14:textId="77777777" w:rsidR="00314FE3" w:rsidRPr="00C576D2" w:rsidRDefault="00314FE3" w:rsidP="00314FE3">
            <w:pPr>
              <w:pStyle w:val="acctfourfigures"/>
              <w:tabs>
                <w:tab w:val="clear" w:pos="765"/>
                <w:tab w:val="decimal" w:pos="1001"/>
              </w:tabs>
              <w:spacing w:line="240" w:lineRule="atLeast"/>
              <w:rPr>
                <w:rFonts w:cs="Times New Roman"/>
                <w:szCs w:val="22"/>
              </w:rPr>
            </w:pPr>
          </w:p>
        </w:tc>
        <w:tc>
          <w:tcPr>
            <w:tcW w:w="1287" w:type="dxa"/>
            <w:vAlign w:val="bottom"/>
          </w:tcPr>
          <w:p w14:paraId="35F2B539" w14:textId="74217B4F" w:rsidR="00314FE3" w:rsidRPr="00C576D2" w:rsidRDefault="00314FE3" w:rsidP="00314FE3">
            <w:pPr>
              <w:pStyle w:val="acctfourfigures"/>
              <w:tabs>
                <w:tab w:val="clear" w:pos="765"/>
                <w:tab w:val="decimal" w:pos="994"/>
              </w:tabs>
              <w:spacing w:line="240" w:lineRule="atLeast"/>
              <w:ind w:right="11"/>
              <w:rPr>
                <w:rFonts w:cs="Times New Roman"/>
                <w:szCs w:val="22"/>
              </w:rPr>
            </w:pPr>
            <w:r w:rsidRPr="00C576D2">
              <w:rPr>
                <w:rFonts w:cs="Times New Roman"/>
                <w:szCs w:val="22"/>
              </w:rPr>
              <w:t>4,605</w:t>
            </w:r>
          </w:p>
        </w:tc>
      </w:tr>
      <w:tr w:rsidR="00314FE3" w:rsidRPr="00C576D2" w14:paraId="153D1F74" w14:textId="77777777" w:rsidTr="007813D2">
        <w:trPr>
          <w:cantSplit/>
        </w:trPr>
        <w:tc>
          <w:tcPr>
            <w:tcW w:w="6390" w:type="dxa"/>
            <w:vAlign w:val="bottom"/>
          </w:tcPr>
          <w:p w14:paraId="328ED8F3" w14:textId="080E0B73" w:rsidR="00314FE3" w:rsidRPr="00C576D2" w:rsidRDefault="00314FE3" w:rsidP="00314FE3">
            <w:pPr>
              <w:spacing w:line="240" w:lineRule="atLeast"/>
              <w:rPr>
                <w:rFonts w:cs="Times New Roman"/>
              </w:rPr>
            </w:pPr>
            <w:r w:rsidRPr="00C576D2">
              <w:rPr>
                <w:rFonts w:cs="Times New Roman"/>
              </w:rPr>
              <w:t xml:space="preserve">Cash at banks </w:t>
            </w:r>
            <w:r w:rsidRPr="00C576D2">
              <w:rPr>
                <w:cs/>
              </w:rPr>
              <w:t xml:space="preserve">- </w:t>
            </w:r>
            <w:r w:rsidRPr="00C576D2">
              <w:rPr>
                <w:rFonts w:cs="Times New Roman"/>
              </w:rPr>
              <w:t>savings accounts</w:t>
            </w:r>
          </w:p>
        </w:tc>
        <w:tc>
          <w:tcPr>
            <w:tcW w:w="1269" w:type="dxa"/>
            <w:vAlign w:val="bottom"/>
          </w:tcPr>
          <w:p w14:paraId="2D25B2FA" w14:textId="5319B17B" w:rsidR="00314FE3" w:rsidRPr="00C576D2" w:rsidRDefault="00D6656D" w:rsidP="00314FE3">
            <w:pPr>
              <w:pStyle w:val="acctfourfigures"/>
              <w:tabs>
                <w:tab w:val="clear" w:pos="765"/>
                <w:tab w:val="decimal" w:pos="994"/>
              </w:tabs>
              <w:spacing w:line="240" w:lineRule="atLeast"/>
              <w:ind w:right="11"/>
              <w:rPr>
                <w:rFonts w:cs="Times New Roman"/>
                <w:szCs w:val="22"/>
              </w:rPr>
            </w:pPr>
            <w:r w:rsidRPr="00C576D2">
              <w:rPr>
                <w:rFonts w:cs="Times New Roman"/>
                <w:szCs w:val="22"/>
              </w:rPr>
              <w:t>346,335</w:t>
            </w:r>
          </w:p>
        </w:tc>
        <w:tc>
          <w:tcPr>
            <w:tcW w:w="178" w:type="dxa"/>
            <w:vAlign w:val="bottom"/>
          </w:tcPr>
          <w:p w14:paraId="1A4FEC5A" w14:textId="77777777" w:rsidR="00314FE3" w:rsidRPr="00C576D2" w:rsidRDefault="00314FE3" w:rsidP="00314FE3">
            <w:pPr>
              <w:pStyle w:val="acctfourfigures"/>
              <w:tabs>
                <w:tab w:val="clear" w:pos="765"/>
                <w:tab w:val="decimal" w:pos="1091"/>
              </w:tabs>
              <w:spacing w:line="240" w:lineRule="atLeast"/>
              <w:rPr>
                <w:rFonts w:cs="Times New Roman"/>
                <w:szCs w:val="22"/>
              </w:rPr>
            </w:pPr>
          </w:p>
        </w:tc>
        <w:tc>
          <w:tcPr>
            <w:tcW w:w="1287" w:type="dxa"/>
            <w:vAlign w:val="bottom"/>
          </w:tcPr>
          <w:p w14:paraId="072AEFC5" w14:textId="4EB2B96C" w:rsidR="00314FE3" w:rsidRPr="00C576D2" w:rsidRDefault="00314FE3" w:rsidP="00314FE3">
            <w:pPr>
              <w:pStyle w:val="acctfourfigures"/>
              <w:tabs>
                <w:tab w:val="clear" w:pos="765"/>
                <w:tab w:val="decimal" w:pos="994"/>
              </w:tabs>
              <w:spacing w:line="240" w:lineRule="atLeast"/>
              <w:ind w:right="11"/>
              <w:rPr>
                <w:color w:val="000000"/>
                <w:szCs w:val="22"/>
              </w:rPr>
            </w:pPr>
            <w:r w:rsidRPr="00C576D2">
              <w:rPr>
                <w:rFonts w:cs="Times New Roman"/>
                <w:szCs w:val="22"/>
              </w:rPr>
              <w:t>317,275</w:t>
            </w:r>
          </w:p>
        </w:tc>
      </w:tr>
      <w:tr w:rsidR="00314FE3" w:rsidRPr="00C576D2" w14:paraId="51A0C7B9" w14:textId="77777777" w:rsidTr="007813D2">
        <w:trPr>
          <w:cantSplit/>
        </w:trPr>
        <w:tc>
          <w:tcPr>
            <w:tcW w:w="6390" w:type="dxa"/>
            <w:vAlign w:val="bottom"/>
          </w:tcPr>
          <w:p w14:paraId="34B3F29A" w14:textId="24CF9454" w:rsidR="00314FE3" w:rsidRPr="00C576D2" w:rsidRDefault="00314FE3" w:rsidP="00314FE3">
            <w:pPr>
              <w:spacing w:line="240" w:lineRule="atLeast"/>
              <w:rPr>
                <w:lang w:val="en-US"/>
              </w:rPr>
            </w:pPr>
            <w:r w:rsidRPr="00C576D2">
              <w:rPr>
                <w:rFonts w:cs="Times New Roman"/>
              </w:rPr>
              <w:t>Highly liquid short</w:t>
            </w:r>
            <w:r w:rsidRPr="00C576D2">
              <w:rPr>
                <w:cs/>
              </w:rPr>
              <w:t>-</w:t>
            </w:r>
            <w:r w:rsidRPr="00C576D2">
              <w:rPr>
                <w:rFonts w:cs="Times New Roman"/>
              </w:rPr>
              <w:t>term investment</w:t>
            </w:r>
            <w:r w:rsidR="003A3958" w:rsidRPr="00C576D2">
              <w:rPr>
                <w:lang w:val="en-US"/>
              </w:rPr>
              <w:t>s</w:t>
            </w:r>
          </w:p>
        </w:tc>
        <w:tc>
          <w:tcPr>
            <w:tcW w:w="1269" w:type="dxa"/>
            <w:vAlign w:val="bottom"/>
          </w:tcPr>
          <w:p w14:paraId="766ECAF8" w14:textId="72C0D1E8" w:rsidR="00314FE3" w:rsidRPr="00C576D2" w:rsidRDefault="001C7601" w:rsidP="001C7601">
            <w:pPr>
              <w:pStyle w:val="acctfourfigures"/>
              <w:tabs>
                <w:tab w:val="clear" w:pos="765"/>
                <w:tab w:val="decimal" w:pos="640"/>
              </w:tabs>
              <w:spacing w:line="240" w:lineRule="atLeast"/>
              <w:ind w:right="11"/>
              <w:rPr>
                <w:rFonts w:cs="Times New Roman"/>
                <w:szCs w:val="22"/>
              </w:rPr>
            </w:pPr>
            <w:r w:rsidRPr="00C576D2">
              <w:rPr>
                <w:szCs w:val="22"/>
                <w:cs/>
                <w:lang w:bidi="th-TH"/>
              </w:rPr>
              <w:t>-</w:t>
            </w:r>
          </w:p>
        </w:tc>
        <w:tc>
          <w:tcPr>
            <w:tcW w:w="178" w:type="dxa"/>
            <w:vAlign w:val="bottom"/>
          </w:tcPr>
          <w:p w14:paraId="136D81CF" w14:textId="77777777" w:rsidR="00314FE3" w:rsidRPr="00C576D2" w:rsidRDefault="00314FE3" w:rsidP="00314FE3">
            <w:pPr>
              <w:pStyle w:val="acctfourfigures"/>
              <w:tabs>
                <w:tab w:val="clear" w:pos="765"/>
                <w:tab w:val="decimal" w:pos="1091"/>
              </w:tabs>
              <w:spacing w:line="240" w:lineRule="atLeast"/>
              <w:rPr>
                <w:rFonts w:cs="Times New Roman"/>
                <w:szCs w:val="22"/>
              </w:rPr>
            </w:pPr>
          </w:p>
        </w:tc>
        <w:tc>
          <w:tcPr>
            <w:tcW w:w="1287" w:type="dxa"/>
            <w:vAlign w:val="bottom"/>
          </w:tcPr>
          <w:p w14:paraId="6B19A376" w14:textId="08BD465C" w:rsidR="00314FE3" w:rsidRPr="00C576D2" w:rsidRDefault="00314FE3" w:rsidP="00314FE3">
            <w:pPr>
              <w:pStyle w:val="acctfourfigures"/>
              <w:tabs>
                <w:tab w:val="clear" w:pos="765"/>
                <w:tab w:val="decimal" w:pos="996"/>
              </w:tabs>
              <w:spacing w:line="240" w:lineRule="atLeast"/>
              <w:ind w:right="11"/>
              <w:rPr>
                <w:rFonts w:cs="Times New Roman"/>
                <w:szCs w:val="22"/>
              </w:rPr>
            </w:pPr>
            <w:r w:rsidRPr="00C576D2">
              <w:rPr>
                <w:rFonts w:cs="Times New Roman"/>
                <w:szCs w:val="22"/>
              </w:rPr>
              <w:t>50,000</w:t>
            </w:r>
          </w:p>
        </w:tc>
      </w:tr>
      <w:tr w:rsidR="00314FE3" w:rsidRPr="00C576D2" w14:paraId="3EBE0D95" w14:textId="77777777" w:rsidTr="007813D2">
        <w:trPr>
          <w:cantSplit/>
        </w:trPr>
        <w:tc>
          <w:tcPr>
            <w:tcW w:w="6390" w:type="dxa"/>
            <w:vAlign w:val="bottom"/>
          </w:tcPr>
          <w:p w14:paraId="1B86D59B" w14:textId="14048247" w:rsidR="00314FE3" w:rsidRPr="00C576D2" w:rsidRDefault="00314FE3" w:rsidP="00314FE3">
            <w:pPr>
              <w:spacing w:line="240" w:lineRule="atLeast"/>
              <w:rPr>
                <w:rFonts w:cs="Times New Roman"/>
              </w:rPr>
            </w:pPr>
            <w:r w:rsidRPr="00C576D2">
              <w:rPr>
                <w:rFonts w:cs="Times New Roman"/>
              </w:rPr>
              <w:t>Others</w:t>
            </w:r>
          </w:p>
        </w:tc>
        <w:tc>
          <w:tcPr>
            <w:tcW w:w="1269" w:type="dxa"/>
            <w:tcBorders>
              <w:bottom w:val="single" w:sz="4" w:space="0" w:color="auto"/>
            </w:tcBorders>
            <w:vAlign w:val="bottom"/>
          </w:tcPr>
          <w:p w14:paraId="1EBD608B" w14:textId="07D9B8DE" w:rsidR="00314FE3" w:rsidRPr="00C576D2" w:rsidRDefault="00F0791C" w:rsidP="00314FE3">
            <w:pPr>
              <w:pStyle w:val="acctfourfigures"/>
              <w:tabs>
                <w:tab w:val="clear" w:pos="765"/>
                <w:tab w:val="decimal" w:pos="994"/>
              </w:tabs>
              <w:spacing w:line="240" w:lineRule="atLeast"/>
              <w:ind w:right="11"/>
              <w:rPr>
                <w:rFonts w:cs="Times New Roman"/>
                <w:szCs w:val="22"/>
              </w:rPr>
            </w:pPr>
            <w:r w:rsidRPr="00C576D2">
              <w:rPr>
                <w:rFonts w:cs="Times New Roman"/>
                <w:szCs w:val="22"/>
              </w:rPr>
              <w:t>7,240</w:t>
            </w:r>
          </w:p>
        </w:tc>
        <w:tc>
          <w:tcPr>
            <w:tcW w:w="178" w:type="dxa"/>
            <w:vAlign w:val="bottom"/>
          </w:tcPr>
          <w:p w14:paraId="622D880A" w14:textId="77777777" w:rsidR="00314FE3" w:rsidRPr="00C576D2" w:rsidRDefault="00314FE3" w:rsidP="00314FE3">
            <w:pPr>
              <w:pStyle w:val="acctfourfigures"/>
              <w:tabs>
                <w:tab w:val="clear" w:pos="765"/>
                <w:tab w:val="decimal" w:pos="1091"/>
              </w:tabs>
              <w:spacing w:line="240" w:lineRule="atLeast"/>
              <w:rPr>
                <w:rFonts w:cs="Times New Roman"/>
                <w:szCs w:val="22"/>
              </w:rPr>
            </w:pPr>
          </w:p>
        </w:tc>
        <w:tc>
          <w:tcPr>
            <w:tcW w:w="1287" w:type="dxa"/>
            <w:tcBorders>
              <w:bottom w:val="single" w:sz="4" w:space="0" w:color="auto"/>
            </w:tcBorders>
            <w:vAlign w:val="bottom"/>
          </w:tcPr>
          <w:p w14:paraId="07C8D5C8" w14:textId="386309FE" w:rsidR="00314FE3" w:rsidRPr="00C576D2" w:rsidRDefault="00314FE3" w:rsidP="00314FE3">
            <w:pPr>
              <w:pStyle w:val="acctfourfigures"/>
              <w:tabs>
                <w:tab w:val="clear" w:pos="765"/>
                <w:tab w:val="decimal" w:pos="994"/>
              </w:tabs>
              <w:spacing w:line="240" w:lineRule="atLeast"/>
              <w:ind w:right="11"/>
              <w:rPr>
                <w:color w:val="000000"/>
                <w:szCs w:val="22"/>
              </w:rPr>
            </w:pPr>
            <w:r w:rsidRPr="00C576D2">
              <w:rPr>
                <w:rFonts w:cs="Times New Roman"/>
                <w:szCs w:val="22"/>
              </w:rPr>
              <w:t>9,879</w:t>
            </w:r>
          </w:p>
        </w:tc>
      </w:tr>
      <w:tr w:rsidR="00314FE3" w:rsidRPr="00C576D2" w14:paraId="15A7DFF6" w14:textId="77777777" w:rsidTr="007813D2">
        <w:trPr>
          <w:cantSplit/>
        </w:trPr>
        <w:tc>
          <w:tcPr>
            <w:tcW w:w="6390" w:type="dxa"/>
            <w:vAlign w:val="bottom"/>
          </w:tcPr>
          <w:p w14:paraId="64EC522C" w14:textId="46ADFAC3" w:rsidR="00314FE3" w:rsidRPr="00C576D2" w:rsidRDefault="00314FE3" w:rsidP="00314FE3">
            <w:pPr>
              <w:spacing w:line="240" w:lineRule="atLeast"/>
              <w:rPr>
                <w:rFonts w:cs="Times New Roman"/>
                <w:b/>
                <w:bCs/>
              </w:rPr>
            </w:pPr>
            <w:r w:rsidRPr="00C576D2">
              <w:rPr>
                <w:b/>
                <w:bCs/>
              </w:rPr>
              <w:t>Total</w:t>
            </w:r>
          </w:p>
        </w:tc>
        <w:tc>
          <w:tcPr>
            <w:tcW w:w="1269" w:type="dxa"/>
            <w:tcBorders>
              <w:top w:val="single" w:sz="4" w:space="0" w:color="auto"/>
              <w:bottom w:val="double" w:sz="4" w:space="0" w:color="auto"/>
            </w:tcBorders>
            <w:vAlign w:val="bottom"/>
          </w:tcPr>
          <w:p w14:paraId="59194231" w14:textId="3A656E54" w:rsidR="00314FE3" w:rsidRPr="00C576D2" w:rsidRDefault="00EA62F2" w:rsidP="00314FE3">
            <w:pPr>
              <w:pStyle w:val="acctfourfigures"/>
              <w:tabs>
                <w:tab w:val="clear" w:pos="765"/>
                <w:tab w:val="decimal" w:pos="994"/>
              </w:tabs>
              <w:spacing w:line="240" w:lineRule="atLeast"/>
              <w:ind w:right="11"/>
              <w:rPr>
                <w:rFonts w:cs="Times New Roman"/>
                <w:b/>
                <w:bCs/>
                <w:szCs w:val="22"/>
              </w:rPr>
            </w:pPr>
            <w:r w:rsidRPr="00C576D2">
              <w:rPr>
                <w:rFonts w:cs="Times New Roman"/>
                <w:b/>
                <w:bCs/>
                <w:szCs w:val="22"/>
              </w:rPr>
              <w:t>417,195</w:t>
            </w:r>
          </w:p>
        </w:tc>
        <w:tc>
          <w:tcPr>
            <w:tcW w:w="178" w:type="dxa"/>
            <w:vAlign w:val="bottom"/>
          </w:tcPr>
          <w:p w14:paraId="390D3455" w14:textId="77777777" w:rsidR="00314FE3" w:rsidRPr="00C576D2" w:rsidRDefault="00314FE3" w:rsidP="00314FE3">
            <w:pPr>
              <w:pStyle w:val="acctfourfigures"/>
              <w:tabs>
                <w:tab w:val="clear" w:pos="765"/>
                <w:tab w:val="decimal" w:pos="1091"/>
              </w:tabs>
              <w:spacing w:line="240" w:lineRule="atLeast"/>
              <w:rPr>
                <w:rFonts w:cs="Times New Roman"/>
                <w:b/>
                <w:bCs/>
                <w:szCs w:val="22"/>
              </w:rPr>
            </w:pPr>
          </w:p>
        </w:tc>
        <w:tc>
          <w:tcPr>
            <w:tcW w:w="1287" w:type="dxa"/>
            <w:tcBorders>
              <w:top w:val="single" w:sz="4" w:space="0" w:color="auto"/>
              <w:bottom w:val="double" w:sz="4" w:space="0" w:color="auto"/>
            </w:tcBorders>
            <w:vAlign w:val="bottom"/>
          </w:tcPr>
          <w:p w14:paraId="4A9D753F" w14:textId="22240635" w:rsidR="00314FE3" w:rsidRPr="00C576D2" w:rsidRDefault="00314FE3" w:rsidP="00314FE3">
            <w:pPr>
              <w:pStyle w:val="acctfourfigures"/>
              <w:tabs>
                <w:tab w:val="clear" w:pos="765"/>
                <w:tab w:val="decimal" w:pos="994"/>
              </w:tabs>
              <w:spacing w:line="240" w:lineRule="atLeast"/>
              <w:ind w:right="11"/>
              <w:rPr>
                <w:b/>
                <w:bCs/>
                <w:color w:val="000000"/>
                <w:szCs w:val="22"/>
              </w:rPr>
            </w:pPr>
            <w:r w:rsidRPr="00C576D2">
              <w:rPr>
                <w:rFonts w:cs="Times New Roman"/>
                <w:b/>
                <w:bCs/>
                <w:szCs w:val="22"/>
              </w:rPr>
              <w:t>392,853</w:t>
            </w:r>
          </w:p>
        </w:tc>
      </w:tr>
    </w:tbl>
    <w:p w14:paraId="357B5FA8" w14:textId="77777777" w:rsidR="008E2535" w:rsidRPr="00C576D2" w:rsidRDefault="008E2535" w:rsidP="008E2535">
      <w:pPr>
        <w:rPr>
          <w:rFonts w:cs="Times New Roman"/>
        </w:rPr>
      </w:pPr>
    </w:p>
    <w:p w14:paraId="0CD27081" w14:textId="77777777" w:rsidR="008E2535" w:rsidRPr="00C576D2" w:rsidRDefault="008E2535" w:rsidP="008E2535">
      <w:pPr>
        <w:rPr>
          <w:rFonts w:cs="Times New Roman"/>
        </w:rPr>
      </w:pPr>
    </w:p>
    <w:p w14:paraId="341EBB8E" w14:textId="27CFCEB6" w:rsidR="008E2535" w:rsidRPr="00C576D2" w:rsidRDefault="008E2535" w:rsidP="008E2535">
      <w:pPr>
        <w:tabs>
          <w:tab w:val="left" w:pos="7470"/>
        </w:tabs>
        <w:rPr>
          <w:rFonts w:cs="Times New Roman"/>
        </w:rPr>
      </w:pPr>
      <w:r w:rsidRPr="00C576D2">
        <w:rPr>
          <w:rFonts w:cs="Times New Roman"/>
        </w:rPr>
        <w:tab/>
      </w:r>
    </w:p>
    <w:p w14:paraId="07E34873" w14:textId="1A0E0B2F" w:rsidR="008E2535" w:rsidRPr="00C576D2" w:rsidRDefault="008E2535" w:rsidP="008E2535">
      <w:pPr>
        <w:tabs>
          <w:tab w:val="left" w:pos="7470"/>
        </w:tabs>
        <w:rPr>
          <w:cs/>
        </w:rPr>
        <w:sectPr w:rsidR="008E2535" w:rsidRPr="00C576D2" w:rsidSect="00756A84">
          <w:headerReference w:type="even" r:id="rId8"/>
          <w:headerReference w:type="default" r:id="rId9"/>
          <w:footerReference w:type="default" r:id="rId10"/>
          <w:headerReference w:type="first" r:id="rId11"/>
          <w:pgSz w:w="11907" w:h="16840" w:code="9"/>
          <w:pgMar w:top="691" w:right="1152" w:bottom="576" w:left="1152" w:header="720" w:footer="720" w:gutter="0"/>
          <w:paperSrc w:first="4" w:other="4"/>
          <w:pgNumType w:start="11"/>
          <w:cols w:space="737"/>
          <w:docGrid w:linePitch="299"/>
        </w:sectPr>
      </w:pPr>
      <w:r w:rsidRPr="00C576D2">
        <w:rPr>
          <w:rFonts w:cs="Times New Roman"/>
        </w:rPr>
        <w:tab/>
      </w:r>
    </w:p>
    <w:p w14:paraId="0382E8B5" w14:textId="7EC9D215" w:rsidR="00C30B90" w:rsidRPr="00C576D2" w:rsidRDefault="00EA201D"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Building improvements</w:t>
      </w:r>
      <w:r w:rsidR="00C30B90" w:rsidRPr="00C576D2">
        <w:rPr>
          <w:rFonts w:cs="Times New Roman"/>
          <w:b/>
          <w:bCs/>
          <w:sz w:val="24"/>
          <w:szCs w:val="24"/>
        </w:rPr>
        <w:t xml:space="preserve"> and equipment</w:t>
      </w:r>
    </w:p>
    <w:p w14:paraId="48157386" w14:textId="77777777" w:rsidR="003558E2" w:rsidRPr="00C576D2" w:rsidRDefault="003558E2" w:rsidP="00EF7909">
      <w:pPr>
        <w:pStyle w:val="BodyText"/>
        <w:tabs>
          <w:tab w:val="left" w:pos="540"/>
        </w:tabs>
        <w:spacing w:before="0" w:after="0" w:line="240" w:lineRule="atLeast"/>
        <w:jc w:val="both"/>
        <w:rPr>
          <w:rFonts w:cs="Times New Roman"/>
          <w:b/>
          <w:bCs/>
          <w:sz w:val="24"/>
          <w:szCs w:val="24"/>
        </w:rPr>
      </w:pPr>
    </w:p>
    <w:tbl>
      <w:tblPr>
        <w:tblW w:w="14446" w:type="dxa"/>
        <w:tblInd w:w="540" w:type="dxa"/>
        <w:tblLayout w:type="fixed"/>
        <w:tblCellMar>
          <w:left w:w="79" w:type="dxa"/>
          <w:right w:w="79" w:type="dxa"/>
        </w:tblCellMar>
        <w:tblLook w:val="0000" w:firstRow="0" w:lastRow="0" w:firstColumn="0" w:lastColumn="0" w:noHBand="0" w:noVBand="0"/>
      </w:tblPr>
      <w:tblGrid>
        <w:gridCol w:w="3240"/>
        <w:gridCol w:w="1530"/>
        <w:gridCol w:w="178"/>
        <w:gridCol w:w="24"/>
        <w:gridCol w:w="1387"/>
        <w:gridCol w:w="24"/>
        <w:gridCol w:w="178"/>
        <w:gridCol w:w="24"/>
        <w:gridCol w:w="1335"/>
        <w:gridCol w:w="178"/>
        <w:gridCol w:w="21"/>
        <w:gridCol w:w="1511"/>
        <w:gridCol w:w="202"/>
        <w:gridCol w:w="1238"/>
        <w:gridCol w:w="180"/>
        <w:gridCol w:w="1643"/>
        <w:gridCol w:w="180"/>
        <w:gridCol w:w="1373"/>
      </w:tblGrid>
      <w:tr w:rsidR="00B61FAB" w:rsidRPr="00C576D2" w14:paraId="1CB58036" w14:textId="77777777" w:rsidTr="00A757D3">
        <w:trPr>
          <w:cantSplit/>
          <w:trHeight w:val="258"/>
          <w:tblHeader/>
        </w:trPr>
        <w:tc>
          <w:tcPr>
            <w:tcW w:w="3240" w:type="dxa"/>
            <w:vAlign w:val="center"/>
          </w:tcPr>
          <w:p w14:paraId="13971319" w14:textId="77777777" w:rsidR="00B61FAB" w:rsidRPr="00C576D2" w:rsidRDefault="00B61FAB" w:rsidP="00B61FAB">
            <w:pPr>
              <w:spacing w:line="240" w:lineRule="atLeast"/>
              <w:ind w:right="-79"/>
              <w:rPr>
                <w:rFonts w:cs="Times New Roman"/>
                <w:b/>
                <w:bCs/>
                <w:i/>
                <w:iCs/>
              </w:rPr>
            </w:pPr>
          </w:p>
        </w:tc>
        <w:tc>
          <w:tcPr>
            <w:tcW w:w="1530" w:type="dxa"/>
            <w:vAlign w:val="center"/>
          </w:tcPr>
          <w:p w14:paraId="25C45AC2" w14:textId="77777777" w:rsidR="00B61FAB" w:rsidRPr="00C576D2" w:rsidRDefault="00B61FAB" w:rsidP="00B61FAB">
            <w:pPr>
              <w:pStyle w:val="acctfourfigures"/>
              <w:tabs>
                <w:tab w:val="clear" w:pos="765"/>
              </w:tabs>
              <w:spacing w:line="240" w:lineRule="atLeast"/>
              <w:ind w:left="-52" w:right="-97"/>
              <w:jc w:val="center"/>
              <w:rPr>
                <w:rFonts w:cs="Times New Roman"/>
                <w:szCs w:val="22"/>
              </w:rPr>
            </w:pPr>
          </w:p>
        </w:tc>
        <w:tc>
          <w:tcPr>
            <w:tcW w:w="202" w:type="dxa"/>
            <w:gridSpan w:val="2"/>
            <w:vAlign w:val="center"/>
          </w:tcPr>
          <w:p w14:paraId="78DA928C" w14:textId="77777777" w:rsidR="00B61FAB" w:rsidRPr="00C576D2" w:rsidRDefault="00B61FAB" w:rsidP="00B61FAB">
            <w:pPr>
              <w:pStyle w:val="acctfourfigures"/>
              <w:tabs>
                <w:tab w:val="clear" w:pos="765"/>
              </w:tabs>
              <w:spacing w:line="240" w:lineRule="atLeast"/>
              <w:ind w:left="-52" w:right="-97"/>
              <w:jc w:val="center"/>
              <w:rPr>
                <w:rFonts w:cs="Times New Roman"/>
                <w:szCs w:val="22"/>
              </w:rPr>
            </w:pPr>
          </w:p>
        </w:tc>
        <w:tc>
          <w:tcPr>
            <w:tcW w:w="1411" w:type="dxa"/>
            <w:gridSpan w:val="2"/>
            <w:vAlign w:val="center"/>
          </w:tcPr>
          <w:p w14:paraId="74350F66" w14:textId="77777777" w:rsidR="00B61FAB" w:rsidRPr="00C576D2" w:rsidRDefault="00B61FAB" w:rsidP="00B61FAB">
            <w:pPr>
              <w:pStyle w:val="acctfourfigures"/>
              <w:tabs>
                <w:tab w:val="clear" w:pos="765"/>
              </w:tabs>
              <w:spacing w:line="240" w:lineRule="atLeast"/>
              <w:ind w:left="-70" w:right="-97"/>
              <w:jc w:val="center"/>
              <w:rPr>
                <w:rFonts w:cs="Times New Roman"/>
                <w:szCs w:val="22"/>
              </w:rPr>
            </w:pPr>
            <w:r w:rsidRPr="00C576D2">
              <w:rPr>
                <w:rFonts w:cs="Times New Roman"/>
                <w:szCs w:val="22"/>
              </w:rPr>
              <w:t>Furniture,</w:t>
            </w:r>
          </w:p>
        </w:tc>
        <w:tc>
          <w:tcPr>
            <w:tcW w:w="202" w:type="dxa"/>
            <w:gridSpan w:val="2"/>
            <w:vAlign w:val="center"/>
          </w:tcPr>
          <w:p w14:paraId="329CB6B7" w14:textId="77777777" w:rsidR="00B61FAB" w:rsidRPr="00C576D2" w:rsidRDefault="00B61FAB" w:rsidP="00B61FAB">
            <w:pPr>
              <w:pStyle w:val="acctfourfigures"/>
              <w:tabs>
                <w:tab w:val="clear" w:pos="765"/>
              </w:tabs>
              <w:spacing w:line="240" w:lineRule="atLeast"/>
              <w:ind w:left="-52" w:right="-97"/>
              <w:jc w:val="center"/>
              <w:rPr>
                <w:rFonts w:cs="Times New Roman"/>
                <w:szCs w:val="22"/>
              </w:rPr>
            </w:pPr>
          </w:p>
        </w:tc>
        <w:tc>
          <w:tcPr>
            <w:tcW w:w="1335" w:type="dxa"/>
            <w:vAlign w:val="center"/>
          </w:tcPr>
          <w:p w14:paraId="411A4B4B" w14:textId="77777777" w:rsidR="00B61FAB" w:rsidRPr="00C576D2" w:rsidRDefault="00B61FAB" w:rsidP="00B61FAB">
            <w:pPr>
              <w:pStyle w:val="acctfourfigures"/>
              <w:tabs>
                <w:tab w:val="clear" w:pos="765"/>
              </w:tabs>
              <w:spacing w:line="240" w:lineRule="atLeast"/>
              <w:ind w:left="-52" w:right="-97"/>
              <w:jc w:val="center"/>
              <w:rPr>
                <w:rFonts w:cs="Times New Roman"/>
                <w:szCs w:val="22"/>
              </w:rPr>
            </w:pPr>
          </w:p>
        </w:tc>
        <w:tc>
          <w:tcPr>
            <w:tcW w:w="178" w:type="dxa"/>
            <w:vAlign w:val="center"/>
          </w:tcPr>
          <w:p w14:paraId="28C75AA8" w14:textId="77777777" w:rsidR="00B61FAB" w:rsidRPr="00C576D2" w:rsidRDefault="00B61FAB" w:rsidP="00B61FAB">
            <w:pPr>
              <w:pStyle w:val="acctfourfigures"/>
              <w:tabs>
                <w:tab w:val="clear" w:pos="765"/>
              </w:tabs>
              <w:spacing w:line="240" w:lineRule="atLeast"/>
              <w:ind w:left="-52" w:right="-97"/>
              <w:jc w:val="center"/>
              <w:rPr>
                <w:rFonts w:cs="Times New Roman"/>
                <w:szCs w:val="22"/>
              </w:rPr>
            </w:pPr>
          </w:p>
        </w:tc>
        <w:tc>
          <w:tcPr>
            <w:tcW w:w="1532" w:type="dxa"/>
            <w:gridSpan w:val="2"/>
            <w:vAlign w:val="center"/>
          </w:tcPr>
          <w:p w14:paraId="02EDB3C7" w14:textId="77777777" w:rsidR="00B61FAB" w:rsidRPr="00C576D2" w:rsidRDefault="00B61FAB" w:rsidP="00B61FAB">
            <w:pPr>
              <w:pStyle w:val="acctfourfigures"/>
              <w:tabs>
                <w:tab w:val="clear" w:pos="765"/>
              </w:tabs>
              <w:spacing w:line="240" w:lineRule="atLeast"/>
              <w:ind w:left="-52" w:right="-97"/>
              <w:jc w:val="center"/>
              <w:rPr>
                <w:rFonts w:cs="Times New Roman"/>
                <w:szCs w:val="22"/>
              </w:rPr>
            </w:pPr>
          </w:p>
        </w:tc>
        <w:tc>
          <w:tcPr>
            <w:tcW w:w="202" w:type="dxa"/>
            <w:vAlign w:val="center"/>
          </w:tcPr>
          <w:p w14:paraId="10C7D92C" w14:textId="77777777" w:rsidR="00B61FAB" w:rsidRPr="00C576D2" w:rsidRDefault="00B61FAB" w:rsidP="00B61FAB">
            <w:pPr>
              <w:pStyle w:val="acctfourfigures"/>
              <w:tabs>
                <w:tab w:val="clear" w:pos="765"/>
              </w:tabs>
              <w:spacing w:line="240" w:lineRule="atLeast"/>
              <w:ind w:left="-52" w:right="-97"/>
              <w:jc w:val="center"/>
              <w:rPr>
                <w:rFonts w:cs="Times New Roman"/>
                <w:szCs w:val="22"/>
              </w:rPr>
            </w:pPr>
          </w:p>
        </w:tc>
        <w:tc>
          <w:tcPr>
            <w:tcW w:w="1238" w:type="dxa"/>
            <w:vAlign w:val="center"/>
          </w:tcPr>
          <w:p w14:paraId="5DE338F6" w14:textId="77777777" w:rsidR="00B61FAB" w:rsidRPr="00C576D2" w:rsidRDefault="00B61FAB" w:rsidP="00B61FAB">
            <w:pPr>
              <w:pStyle w:val="acctfourfigures"/>
              <w:tabs>
                <w:tab w:val="clear" w:pos="765"/>
              </w:tabs>
              <w:spacing w:line="240" w:lineRule="atLeast"/>
              <w:ind w:left="-52" w:right="-97"/>
              <w:jc w:val="center"/>
              <w:rPr>
                <w:rFonts w:cs="Times New Roman"/>
                <w:szCs w:val="22"/>
              </w:rPr>
            </w:pPr>
          </w:p>
        </w:tc>
        <w:tc>
          <w:tcPr>
            <w:tcW w:w="180" w:type="dxa"/>
            <w:vAlign w:val="center"/>
          </w:tcPr>
          <w:p w14:paraId="0297BE66" w14:textId="77777777" w:rsidR="00B61FAB" w:rsidRPr="00C576D2" w:rsidRDefault="00B61FAB" w:rsidP="00B61FAB">
            <w:pPr>
              <w:pStyle w:val="acctfourfigures"/>
              <w:tabs>
                <w:tab w:val="clear" w:pos="765"/>
              </w:tabs>
              <w:spacing w:line="240" w:lineRule="atLeast"/>
              <w:ind w:left="-52" w:right="-97"/>
              <w:jc w:val="center"/>
              <w:rPr>
                <w:rFonts w:cs="Times New Roman"/>
                <w:szCs w:val="22"/>
              </w:rPr>
            </w:pPr>
          </w:p>
        </w:tc>
        <w:tc>
          <w:tcPr>
            <w:tcW w:w="1643" w:type="dxa"/>
            <w:vAlign w:val="center"/>
          </w:tcPr>
          <w:p w14:paraId="127002E8" w14:textId="77777777" w:rsidR="00B61FAB" w:rsidRPr="00C576D2" w:rsidRDefault="00B61FAB" w:rsidP="00B61FAB">
            <w:pPr>
              <w:pStyle w:val="acctfourfigures"/>
              <w:tabs>
                <w:tab w:val="clear" w:pos="765"/>
              </w:tabs>
              <w:spacing w:line="240" w:lineRule="atLeast"/>
              <w:ind w:left="-52" w:right="-97"/>
              <w:jc w:val="center"/>
              <w:rPr>
                <w:rFonts w:cs="Times New Roman"/>
                <w:szCs w:val="22"/>
              </w:rPr>
            </w:pPr>
          </w:p>
        </w:tc>
        <w:tc>
          <w:tcPr>
            <w:tcW w:w="180" w:type="dxa"/>
            <w:vAlign w:val="center"/>
          </w:tcPr>
          <w:p w14:paraId="710D163F" w14:textId="676AADBB" w:rsidR="00B61FAB" w:rsidRPr="00C576D2" w:rsidRDefault="00B61FAB" w:rsidP="00B61FAB">
            <w:pPr>
              <w:pStyle w:val="acctfourfigures"/>
              <w:tabs>
                <w:tab w:val="clear" w:pos="765"/>
              </w:tabs>
              <w:spacing w:line="240" w:lineRule="atLeast"/>
              <w:ind w:left="-52" w:right="-97"/>
              <w:jc w:val="center"/>
              <w:rPr>
                <w:rFonts w:cs="Times New Roman"/>
                <w:szCs w:val="22"/>
              </w:rPr>
            </w:pPr>
          </w:p>
        </w:tc>
        <w:tc>
          <w:tcPr>
            <w:tcW w:w="1373" w:type="dxa"/>
            <w:vAlign w:val="center"/>
          </w:tcPr>
          <w:p w14:paraId="1E1B69C6" w14:textId="77777777" w:rsidR="00B61FAB" w:rsidRPr="00C576D2" w:rsidRDefault="00B61FAB" w:rsidP="00B61FAB">
            <w:pPr>
              <w:pStyle w:val="acctfourfigures"/>
              <w:tabs>
                <w:tab w:val="clear" w:pos="765"/>
              </w:tabs>
              <w:spacing w:line="240" w:lineRule="atLeast"/>
              <w:ind w:left="-52" w:right="-97"/>
              <w:jc w:val="center"/>
              <w:rPr>
                <w:rFonts w:cs="Times New Roman"/>
                <w:szCs w:val="22"/>
              </w:rPr>
            </w:pPr>
          </w:p>
        </w:tc>
      </w:tr>
      <w:tr w:rsidR="00E92DCA" w:rsidRPr="00C576D2" w14:paraId="56DE07DA" w14:textId="77777777" w:rsidTr="00A757D3">
        <w:trPr>
          <w:cantSplit/>
          <w:trHeight w:val="275"/>
          <w:tblHeader/>
        </w:trPr>
        <w:tc>
          <w:tcPr>
            <w:tcW w:w="3240" w:type="dxa"/>
            <w:vAlign w:val="center"/>
          </w:tcPr>
          <w:p w14:paraId="7A0462B1" w14:textId="77777777" w:rsidR="00E92DCA" w:rsidRPr="00C576D2" w:rsidRDefault="00E92DCA" w:rsidP="00E92DCA">
            <w:pPr>
              <w:spacing w:line="240" w:lineRule="atLeast"/>
              <w:ind w:right="-79"/>
              <w:rPr>
                <w:rFonts w:cs="Times New Roman"/>
                <w:b/>
                <w:bCs/>
                <w:i/>
                <w:iCs/>
              </w:rPr>
            </w:pPr>
          </w:p>
        </w:tc>
        <w:tc>
          <w:tcPr>
            <w:tcW w:w="1530" w:type="dxa"/>
            <w:vAlign w:val="center"/>
          </w:tcPr>
          <w:p w14:paraId="154B20A8"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202" w:type="dxa"/>
            <w:gridSpan w:val="2"/>
            <w:vAlign w:val="center"/>
          </w:tcPr>
          <w:p w14:paraId="7E308659"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411" w:type="dxa"/>
            <w:gridSpan w:val="2"/>
            <w:vAlign w:val="center"/>
          </w:tcPr>
          <w:p w14:paraId="269F02D0" w14:textId="77777777" w:rsidR="00E92DCA" w:rsidRPr="00C576D2" w:rsidRDefault="00E92DCA" w:rsidP="00E92DCA">
            <w:pPr>
              <w:pStyle w:val="acctfourfigures"/>
              <w:tabs>
                <w:tab w:val="clear" w:pos="765"/>
              </w:tabs>
              <w:spacing w:line="240" w:lineRule="atLeast"/>
              <w:ind w:left="-70" w:right="-97"/>
              <w:jc w:val="center"/>
              <w:rPr>
                <w:rFonts w:cs="Times New Roman"/>
                <w:szCs w:val="22"/>
              </w:rPr>
            </w:pPr>
            <w:r w:rsidRPr="00C576D2">
              <w:rPr>
                <w:rFonts w:cs="Times New Roman"/>
                <w:szCs w:val="22"/>
              </w:rPr>
              <w:t>fixtures and</w:t>
            </w:r>
          </w:p>
        </w:tc>
        <w:tc>
          <w:tcPr>
            <w:tcW w:w="202" w:type="dxa"/>
            <w:gridSpan w:val="2"/>
            <w:vAlign w:val="center"/>
          </w:tcPr>
          <w:p w14:paraId="3D3BB06B"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335" w:type="dxa"/>
            <w:vAlign w:val="center"/>
          </w:tcPr>
          <w:p w14:paraId="35EBBDF5"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78" w:type="dxa"/>
            <w:vAlign w:val="center"/>
          </w:tcPr>
          <w:p w14:paraId="2FE3259D"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532" w:type="dxa"/>
            <w:gridSpan w:val="2"/>
            <w:vAlign w:val="center"/>
          </w:tcPr>
          <w:p w14:paraId="3826C80F"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202" w:type="dxa"/>
            <w:vAlign w:val="center"/>
          </w:tcPr>
          <w:p w14:paraId="0E794A6B"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238" w:type="dxa"/>
            <w:vAlign w:val="center"/>
          </w:tcPr>
          <w:p w14:paraId="5E28913C"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r w:rsidRPr="00C576D2">
              <w:rPr>
                <w:rFonts w:cs="Times New Roman"/>
                <w:szCs w:val="22"/>
              </w:rPr>
              <w:t>IT equipment</w:t>
            </w:r>
          </w:p>
        </w:tc>
        <w:tc>
          <w:tcPr>
            <w:tcW w:w="180" w:type="dxa"/>
            <w:vAlign w:val="center"/>
          </w:tcPr>
          <w:p w14:paraId="347D1A1D"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643" w:type="dxa"/>
            <w:vAlign w:val="center"/>
          </w:tcPr>
          <w:p w14:paraId="3E5F91A4" w14:textId="34008907" w:rsidR="00E92DCA" w:rsidRPr="00C576D2" w:rsidRDefault="00E92DCA" w:rsidP="00E92DCA">
            <w:pPr>
              <w:pStyle w:val="acctfourfigures"/>
              <w:tabs>
                <w:tab w:val="clear" w:pos="765"/>
              </w:tabs>
              <w:spacing w:line="240" w:lineRule="atLeast"/>
              <w:ind w:left="-52" w:right="-97"/>
              <w:jc w:val="center"/>
              <w:rPr>
                <w:rFonts w:cs="Times New Roman"/>
                <w:szCs w:val="22"/>
              </w:rPr>
            </w:pPr>
            <w:r w:rsidRPr="00C576D2">
              <w:rPr>
                <w:rFonts w:cs="Times New Roman"/>
                <w:szCs w:val="22"/>
              </w:rPr>
              <w:t>Assets</w:t>
            </w:r>
          </w:p>
        </w:tc>
        <w:tc>
          <w:tcPr>
            <w:tcW w:w="180" w:type="dxa"/>
            <w:vAlign w:val="center"/>
          </w:tcPr>
          <w:p w14:paraId="555884A3" w14:textId="6E2C4C6E"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373" w:type="dxa"/>
            <w:vAlign w:val="center"/>
          </w:tcPr>
          <w:p w14:paraId="3FE532E3"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r>
      <w:tr w:rsidR="00E92DCA" w:rsidRPr="00C576D2" w14:paraId="0ACC82AA" w14:textId="77777777" w:rsidTr="00A757D3">
        <w:trPr>
          <w:cantSplit/>
          <w:trHeight w:val="275"/>
          <w:tblHeader/>
        </w:trPr>
        <w:tc>
          <w:tcPr>
            <w:tcW w:w="3240" w:type="dxa"/>
            <w:vAlign w:val="center"/>
          </w:tcPr>
          <w:p w14:paraId="1EE02AC9" w14:textId="77777777" w:rsidR="00E92DCA" w:rsidRPr="00C576D2" w:rsidRDefault="00E92DCA" w:rsidP="00E92DCA">
            <w:pPr>
              <w:spacing w:line="240" w:lineRule="atLeast"/>
              <w:ind w:right="-79"/>
              <w:rPr>
                <w:rFonts w:cs="Times New Roman"/>
                <w:b/>
                <w:bCs/>
                <w:i/>
                <w:iCs/>
              </w:rPr>
            </w:pPr>
          </w:p>
        </w:tc>
        <w:tc>
          <w:tcPr>
            <w:tcW w:w="1530" w:type="dxa"/>
            <w:vAlign w:val="center"/>
          </w:tcPr>
          <w:p w14:paraId="18D62CC6"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r w:rsidRPr="00C576D2">
              <w:rPr>
                <w:rFonts w:cs="Times New Roman"/>
                <w:szCs w:val="22"/>
              </w:rPr>
              <w:t>Building</w:t>
            </w:r>
          </w:p>
        </w:tc>
        <w:tc>
          <w:tcPr>
            <w:tcW w:w="202" w:type="dxa"/>
            <w:gridSpan w:val="2"/>
            <w:vAlign w:val="center"/>
          </w:tcPr>
          <w:p w14:paraId="6B8073E8"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411" w:type="dxa"/>
            <w:gridSpan w:val="2"/>
            <w:vAlign w:val="center"/>
          </w:tcPr>
          <w:p w14:paraId="39EB6C2A" w14:textId="77777777" w:rsidR="00E92DCA" w:rsidRPr="00C576D2" w:rsidRDefault="00E92DCA" w:rsidP="00E92DCA">
            <w:pPr>
              <w:pStyle w:val="acctfourfigures"/>
              <w:tabs>
                <w:tab w:val="clear" w:pos="765"/>
              </w:tabs>
              <w:spacing w:line="240" w:lineRule="atLeast"/>
              <w:ind w:left="-70" w:right="-97"/>
              <w:jc w:val="center"/>
              <w:rPr>
                <w:rFonts w:cs="Times New Roman"/>
                <w:szCs w:val="22"/>
              </w:rPr>
            </w:pPr>
            <w:r w:rsidRPr="00C576D2">
              <w:rPr>
                <w:rFonts w:cs="Times New Roman"/>
                <w:szCs w:val="22"/>
              </w:rPr>
              <w:t>office</w:t>
            </w:r>
          </w:p>
        </w:tc>
        <w:tc>
          <w:tcPr>
            <w:tcW w:w="202" w:type="dxa"/>
            <w:gridSpan w:val="2"/>
            <w:vAlign w:val="center"/>
          </w:tcPr>
          <w:p w14:paraId="17A15BDB"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335" w:type="dxa"/>
            <w:vAlign w:val="center"/>
          </w:tcPr>
          <w:p w14:paraId="244D96CF" w14:textId="77777777" w:rsidR="00E92DCA" w:rsidRPr="00C576D2" w:rsidRDefault="00E92DCA" w:rsidP="00E92DCA">
            <w:pPr>
              <w:pStyle w:val="acctfourfigures"/>
              <w:tabs>
                <w:tab w:val="clear" w:pos="765"/>
              </w:tabs>
              <w:spacing w:line="240" w:lineRule="atLeast"/>
              <w:ind w:left="-79" w:right="-97"/>
              <w:jc w:val="center"/>
              <w:rPr>
                <w:rFonts w:cs="Times New Roman"/>
                <w:szCs w:val="22"/>
              </w:rPr>
            </w:pPr>
            <w:r w:rsidRPr="00C576D2">
              <w:rPr>
                <w:rFonts w:cs="Times New Roman"/>
                <w:szCs w:val="22"/>
              </w:rPr>
              <w:t>Operating</w:t>
            </w:r>
          </w:p>
        </w:tc>
        <w:tc>
          <w:tcPr>
            <w:tcW w:w="178" w:type="dxa"/>
            <w:vAlign w:val="center"/>
          </w:tcPr>
          <w:p w14:paraId="4F9F4A28"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532" w:type="dxa"/>
            <w:gridSpan w:val="2"/>
            <w:vAlign w:val="center"/>
          </w:tcPr>
          <w:p w14:paraId="2CECBAE5"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202" w:type="dxa"/>
            <w:vAlign w:val="center"/>
          </w:tcPr>
          <w:p w14:paraId="4FCA48E0"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238" w:type="dxa"/>
            <w:vAlign w:val="center"/>
          </w:tcPr>
          <w:p w14:paraId="1E5A92D7"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r w:rsidRPr="00C576D2">
              <w:rPr>
                <w:rFonts w:cs="Times New Roman"/>
                <w:szCs w:val="22"/>
              </w:rPr>
              <w:t>and</w:t>
            </w:r>
          </w:p>
        </w:tc>
        <w:tc>
          <w:tcPr>
            <w:tcW w:w="180" w:type="dxa"/>
            <w:vAlign w:val="center"/>
          </w:tcPr>
          <w:p w14:paraId="3E241395"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643" w:type="dxa"/>
            <w:vAlign w:val="center"/>
          </w:tcPr>
          <w:p w14:paraId="09101EDD" w14:textId="644AF922" w:rsidR="00E92DCA" w:rsidRPr="00C576D2" w:rsidRDefault="00E92DCA" w:rsidP="00E92DCA">
            <w:pPr>
              <w:pStyle w:val="acctfourfigures"/>
              <w:tabs>
                <w:tab w:val="clear" w:pos="765"/>
              </w:tabs>
              <w:spacing w:line="240" w:lineRule="atLeast"/>
              <w:ind w:left="-52" w:right="-97"/>
              <w:jc w:val="center"/>
              <w:rPr>
                <w:rFonts w:cs="Times New Roman"/>
                <w:szCs w:val="22"/>
              </w:rPr>
            </w:pPr>
            <w:r w:rsidRPr="00C576D2">
              <w:rPr>
                <w:rFonts w:cs="Times New Roman"/>
                <w:szCs w:val="22"/>
              </w:rPr>
              <w:t>under</w:t>
            </w:r>
          </w:p>
        </w:tc>
        <w:tc>
          <w:tcPr>
            <w:tcW w:w="180" w:type="dxa"/>
            <w:vAlign w:val="center"/>
          </w:tcPr>
          <w:p w14:paraId="13C0174D" w14:textId="736328E0"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373" w:type="dxa"/>
            <w:vAlign w:val="center"/>
          </w:tcPr>
          <w:p w14:paraId="4B4AAC9B"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r>
      <w:tr w:rsidR="00E92DCA" w:rsidRPr="00C576D2" w14:paraId="61708BAB" w14:textId="77777777" w:rsidTr="00A757D3">
        <w:trPr>
          <w:cantSplit/>
          <w:trHeight w:val="275"/>
          <w:tblHeader/>
        </w:trPr>
        <w:tc>
          <w:tcPr>
            <w:tcW w:w="3240" w:type="dxa"/>
            <w:vAlign w:val="center"/>
          </w:tcPr>
          <w:p w14:paraId="62BD6AC1" w14:textId="77777777" w:rsidR="00E92DCA" w:rsidRPr="00C576D2" w:rsidRDefault="00E92DCA" w:rsidP="00E92DCA">
            <w:pPr>
              <w:spacing w:line="240" w:lineRule="atLeast"/>
              <w:ind w:right="-79"/>
              <w:rPr>
                <w:rFonts w:cs="Times New Roman"/>
                <w:b/>
                <w:bCs/>
                <w:i/>
                <w:iCs/>
              </w:rPr>
            </w:pPr>
          </w:p>
        </w:tc>
        <w:tc>
          <w:tcPr>
            <w:tcW w:w="1530" w:type="dxa"/>
            <w:vAlign w:val="center"/>
          </w:tcPr>
          <w:p w14:paraId="17B55465" w14:textId="74ED14FC" w:rsidR="00E92DCA" w:rsidRPr="00C576D2" w:rsidRDefault="00E92DCA" w:rsidP="00E92DCA">
            <w:pPr>
              <w:pStyle w:val="acctfourfigures"/>
              <w:tabs>
                <w:tab w:val="clear" w:pos="765"/>
              </w:tabs>
              <w:spacing w:line="240" w:lineRule="atLeast"/>
              <w:ind w:left="-52" w:right="-97"/>
              <w:jc w:val="center"/>
              <w:rPr>
                <w:rFonts w:cs="Times New Roman"/>
                <w:szCs w:val="22"/>
              </w:rPr>
            </w:pPr>
            <w:r w:rsidRPr="00C576D2">
              <w:rPr>
                <w:rFonts w:cs="Times New Roman"/>
                <w:szCs w:val="22"/>
              </w:rPr>
              <w:t>improvements</w:t>
            </w:r>
          </w:p>
        </w:tc>
        <w:tc>
          <w:tcPr>
            <w:tcW w:w="202" w:type="dxa"/>
            <w:gridSpan w:val="2"/>
            <w:vAlign w:val="center"/>
          </w:tcPr>
          <w:p w14:paraId="227357D9"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411" w:type="dxa"/>
            <w:gridSpan w:val="2"/>
            <w:vAlign w:val="center"/>
          </w:tcPr>
          <w:p w14:paraId="3DFDD94D" w14:textId="77777777" w:rsidR="00E92DCA" w:rsidRPr="00C576D2" w:rsidRDefault="00E92DCA" w:rsidP="00E92DCA">
            <w:pPr>
              <w:pStyle w:val="acctfourfigures"/>
              <w:tabs>
                <w:tab w:val="clear" w:pos="765"/>
              </w:tabs>
              <w:spacing w:line="240" w:lineRule="atLeast"/>
              <w:ind w:left="-70" w:right="-97"/>
              <w:jc w:val="center"/>
              <w:rPr>
                <w:rFonts w:cs="Times New Roman"/>
                <w:szCs w:val="22"/>
              </w:rPr>
            </w:pPr>
            <w:r w:rsidRPr="00C576D2">
              <w:rPr>
                <w:rFonts w:cs="Times New Roman"/>
                <w:szCs w:val="22"/>
              </w:rPr>
              <w:t>equipment</w:t>
            </w:r>
          </w:p>
        </w:tc>
        <w:tc>
          <w:tcPr>
            <w:tcW w:w="202" w:type="dxa"/>
            <w:gridSpan w:val="2"/>
            <w:vAlign w:val="center"/>
          </w:tcPr>
          <w:p w14:paraId="4E864506"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335" w:type="dxa"/>
            <w:vAlign w:val="center"/>
          </w:tcPr>
          <w:p w14:paraId="1012E028" w14:textId="77777777" w:rsidR="00E92DCA" w:rsidRPr="00C576D2" w:rsidRDefault="00E92DCA" w:rsidP="00E92DCA">
            <w:pPr>
              <w:pStyle w:val="acctfourfigures"/>
              <w:tabs>
                <w:tab w:val="clear" w:pos="765"/>
              </w:tabs>
              <w:spacing w:line="240" w:lineRule="atLeast"/>
              <w:ind w:left="-79" w:right="-97"/>
              <w:jc w:val="center"/>
              <w:rPr>
                <w:rFonts w:cs="Times New Roman"/>
                <w:szCs w:val="22"/>
              </w:rPr>
            </w:pPr>
            <w:r w:rsidRPr="00C576D2">
              <w:rPr>
                <w:rFonts w:cs="Times New Roman"/>
                <w:szCs w:val="22"/>
              </w:rPr>
              <w:t>equipment</w:t>
            </w:r>
          </w:p>
        </w:tc>
        <w:tc>
          <w:tcPr>
            <w:tcW w:w="178" w:type="dxa"/>
            <w:vAlign w:val="center"/>
          </w:tcPr>
          <w:p w14:paraId="3F2E245D"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532" w:type="dxa"/>
            <w:gridSpan w:val="2"/>
            <w:vAlign w:val="center"/>
          </w:tcPr>
          <w:p w14:paraId="6835E8B6"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r w:rsidRPr="00C576D2">
              <w:rPr>
                <w:rFonts w:cs="Times New Roman"/>
                <w:szCs w:val="22"/>
              </w:rPr>
              <w:t>Vehicles</w:t>
            </w:r>
          </w:p>
        </w:tc>
        <w:tc>
          <w:tcPr>
            <w:tcW w:w="202" w:type="dxa"/>
            <w:vAlign w:val="center"/>
          </w:tcPr>
          <w:p w14:paraId="075DEDD0"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238" w:type="dxa"/>
            <w:vAlign w:val="center"/>
          </w:tcPr>
          <w:p w14:paraId="397900CE"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r w:rsidRPr="00C576D2">
              <w:rPr>
                <w:rFonts w:cs="Times New Roman"/>
                <w:szCs w:val="22"/>
              </w:rPr>
              <w:t>system</w:t>
            </w:r>
          </w:p>
        </w:tc>
        <w:tc>
          <w:tcPr>
            <w:tcW w:w="180" w:type="dxa"/>
            <w:vAlign w:val="center"/>
          </w:tcPr>
          <w:p w14:paraId="2C46B529"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643" w:type="dxa"/>
            <w:vAlign w:val="center"/>
          </w:tcPr>
          <w:p w14:paraId="2FA0BF36" w14:textId="7072198C" w:rsidR="00E92DCA" w:rsidRPr="00C576D2" w:rsidRDefault="00E92DCA" w:rsidP="00E92DCA">
            <w:pPr>
              <w:pStyle w:val="acctfourfigures"/>
              <w:tabs>
                <w:tab w:val="clear" w:pos="765"/>
              </w:tabs>
              <w:spacing w:line="240" w:lineRule="atLeast"/>
              <w:ind w:left="-52" w:right="-97"/>
              <w:jc w:val="center"/>
              <w:rPr>
                <w:rFonts w:cs="Times New Roman"/>
                <w:szCs w:val="22"/>
              </w:rPr>
            </w:pPr>
            <w:r w:rsidRPr="00C576D2">
              <w:rPr>
                <w:rFonts w:cs="Times New Roman"/>
                <w:szCs w:val="22"/>
              </w:rPr>
              <w:t>construction</w:t>
            </w:r>
          </w:p>
        </w:tc>
        <w:tc>
          <w:tcPr>
            <w:tcW w:w="180" w:type="dxa"/>
            <w:vAlign w:val="center"/>
          </w:tcPr>
          <w:p w14:paraId="7220BA2C" w14:textId="4A7CAEB2" w:rsidR="00E92DCA" w:rsidRPr="00C576D2" w:rsidRDefault="00E92DCA" w:rsidP="00E92DCA">
            <w:pPr>
              <w:pStyle w:val="acctfourfigures"/>
              <w:tabs>
                <w:tab w:val="clear" w:pos="765"/>
              </w:tabs>
              <w:spacing w:line="240" w:lineRule="atLeast"/>
              <w:ind w:left="-52" w:right="-97"/>
              <w:jc w:val="center"/>
              <w:rPr>
                <w:rFonts w:cs="Times New Roman"/>
                <w:szCs w:val="22"/>
              </w:rPr>
            </w:pPr>
          </w:p>
        </w:tc>
        <w:tc>
          <w:tcPr>
            <w:tcW w:w="1373" w:type="dxa"/>
            <w:vAlign w:val="center"/>
          </w:tcPr>
          <w:p w14:paraId="6C9313EE" w14:textId="77777777" w:rsidR="00E92DCA" w:rsidRPr="00C576D2" w:rsidRDefault="00E92DCA" w:rsidP="00E92DCA">
            <w:pPr>
              <w:pStyle w:val="acctfourfigures"/>
              <w:tabs>
                <w:tab w:val="clear" w:pos="765"/>
              </w:tabs>
              <w:spacing w:line="240" w:lineRule="atLeast"/>
              <w:ind w:left="-52" w:right="-97"/>
              <w:jc w:val="center"/>
              <w:rPr>
                <w:rFonts w:cs="Times New Roman"/>
                <w:szCs w:val="22"/>
              </w:rPr>
            </w:pPr>
            <w:r w:rsidRPr="00C576D2">
              <w:rPr>
                <w:rFonts w:cs="Times New Roman"/>
                <w:szCs w:val="22"/>
              </w:rPr>
              <w:t>Total</w:t>
            </w:r>
          </w:p>
        </w:tc>
      </w:tr>
      <w:tr w:rsidR="00E92DCA" w:rsidRPr="00C576D2" w14:paraId="46171ECA" w14:textId="77777777" w:rsidTr="00EE2F63">
        <w:trPr>
          <w:cantSplit/>
          <w:trHeight w:val="70"/>
          <w:tblHeader/>
        </w:trPr>
        <w:tc>
          <w:tcPr>
            <w:tcW w:w="3240" w:type="dxa"/>
            <w:vAlign w:val="center"/>
          </w:tcPr>
          <w:p w14:paraId="47700805" w14:textId="77777777" w:rsidR="00E92DCA" w:rsidRPr="00C576D2" w:rsidRDefault="00E92DCA" w:rsidP="00E92DCA">
            <w:pPr>
              <w:spacing w:line="240" w:lineRule="atLeast"/>
              <w:ind w:right="-79"/>
              <w:rPr>
                <w:rFonts w:cs="Times New Roman"/>
                <w:b/>
                <w:bCs/>
                <w:i/>
                <w:iCs/>
              </w:rPr>
            </w:pPr>
          </w:p>
        </w:tc>
        <w:tc>
          <w:tcPr>
            <w:tcW w:w="11206" w:type="dxa"/>
            <w:gridSpan w:val="17"/>
          </w:tcPr>
          <w:p w14:paraId="1DC267DC" w14:textId="45A21B4F" w:rsidR="00E92DCA" w:rsidRPr="00C576D2" w:rsidRDefault="00E92DCA" w:rsidP="00E92DCA">
            <w:pPr>
              <w:pStyle w:val="acctfourfigures"/>
              <w:tabs>
                <w:tab w:val="clear" w:pos="765"/>
              </w:tabs>
              <w:spacing w:line="240" w:lineRule="atLeast"/>
              <w:ind w:left="-52" w:right="-97"/>
              <w:jc w:val="center"/>
              <w:rPr>
                <w:rFonts w:cs="Times New Roman"/>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E92DCA" w:rsidRPr="00C576D2" w14:paraId="38A5F7AC" w14:textId="77777777" w:rsidTr="00B61FAB">
        <w:trPr>
          <w:cantSplit/>
          <w:trHeight w:val="275"/>
        </w:trPr>
        <w:tc>
          <w:tcPr>
            <w:tcW w:w="3240" w:type="dxa"/>
            <w:vAlign w:val="center"/>
          </w:tcPr>
          <w:p w14:paraId="631FA33E" w14:textId="5ECA2431" w:rsidR="00E92DCA" w:rsidRPr="00C576D2" w:rsidRDefault="00E92DCA" w:rsidP="00E92DCA">
            <w:pPr>
              <w:spacing w:line="240" w:lineRule="atLeast"/>
              <w:ind w:right="-79"/>
              <w:rPr>
                <w:rFonts w:cs="Times New Roman"/>
                <w:b/>
                <w:bCs/>
                <w:i/>
                <w:iCs/>
              </w:rPr>
            </w:pPr>
            <w:r w:rsidRPr="00C576D2">
              <w:rPr>
                <w:rFonts w:cs="Times New Roman"/>
                <w:b/>
                <w:bCs/>
                <w:i/>
                <w:iCs/>
              </w:rPr>
              <w:t>Cost</w:t>
            </w:r>
          </w:p>
        </w:tc>
        <w:tc>
          <w:tcPr>
            <w:tcW w:w="1530" w:type="dxa"/>
            <w:vAlign w:val="center"/>
          </w:tcPr>
          <w:p w14:paraId="4FC6761C" w14:textId="77777777" w:rsidR="00E92DCA" w:rsidRPr="00C576D2" w:rsidRDefault="00E92DCA" w:rsidP="00E92DCA">
            <w:pPr>
              <w:pStyle w:val="acctfourfigures"/>
              <w:tabs>
                <w:tab w:val="clear" w:pos="765"/>
                <w:tab w:val="decimal" w:pos="812"/>
                <w:tab w:val="decimal" w:pos="866"/>
              </w:tabs>
              <w:spacing w:line="240" w:lineRule="atLeast"/>
              <w:ind w:right="11"/>
              <w:rPr>
                <w:rFonts w:cs="Times New Roman"/>
                <w:szCs w:val="22"/>
              </w:rPr>
            </w:pPr>
          </w:p>
        </w:tc>
        <w:tc>
          <w:tcPr>
            <w:tcW w:w="178" w:type="dxa"/>
            <w:vAlign w:val="center"/>
          </w:tcPr>
          <w:p w14:paraId="0BAE024B" w14:textId="77777777" w:rsidR="00E92DCA" w:rsidRPr="00C576D2" w:rsidRDefault="00E92DCA" w:rsidP="00E92DCA">
            <w:pPr>
              <w:pStyle w:val="acctfourfigures"/>
              <w:tabs>
                <w:tab w:val="clear" w:pos="765"/>
                <w:tab w:val="decimal" w:pos="812"/>
                <w:tab w:val="decimal" w:pos="866"/>
              </w:tabs>
              <w:spacing w:line="240" w:lineRule="atLeast"/>
              <w:rPr>
                <w:rFonts w:cs="Times New Roman"/>
                <w:szCs w:val="22"/>
              </w:rPr>
            </w:pPr>
          </w:p>
        </w:tc>
        <w:tc>
          <w:tcPr>
            <w:tcW w:w="1411" w:type="dxa"/>
            <w:gridSpan w:val="2"/>
            <w:vAlign w:val="center"/>
          </w:tcPr>
          <w:p w14:paraId="2D9A9CDD" w14:textId="77777777" w:rsidR="00E92DCA" w:rsidRPr="00C576D2" w:rsidRDefault="00E92DCA" w:rsidP="00E92DCA">
            <w:pPr>
              <w:pStyle w:val="acctfourfigures"/>
              <w:tabs>
                <w:tab w:val="clear" w:pos="765"/>
                <w:tab w:val="decimal" w:pos="812"/>
                <w:tab w:val="decimal" w:pos="866"/>
              </w:tabs>
              <w:spacing w:line="240" w:lineRule="atLeast"/>
              <w:rPr>
                <w:rFonts w:cs="Times New Roman"/>
                <w:szCs w:val="22"/>
              </w:rPr>
            </w:pPr>
          </w:p>
        </w:tc>
        <w:tc>
          <w:tcPr>
            <w:tcW w:w="202" w:type="dxa"/>
            <w:gridSpan w:val="2"/>
            <w:vAlign w:val="center"/>
          </w:tcPr>
          <w:p w14:paraId="1F8084CE" w14:textId="77777777" w:rsidR="00E92DCA" w:rsidRPr="00C576D2" w:rsidRDefault="00E92DCA" w:rsidP="00E92DCA">
            <w:pPr>
              <w:pStyle w:val="acctfourfigures"/>
              <w:tabs>
                <w:tab w:val="clear" w:pos="765"/>
                <w:tab w:val="decimal" w:pos="812"/>
                <w:tab w:val="decimal" w:pos="866"/>
              </w:tabs>
              <w:spacing w:line="240" w:lineRule="atLeast"/>
              <w:rPr>
                <w:rFonts w:cs="Times New Roman"/>
                <w:szCs w:val="22"/>
              </w:rPr>
            </w:pPr>
          </w:p>
        </w:tc>
        <w:tc>
          <w:tcPr>
            <w:tcW w:w="1359" w:type="dxa"/>
            <w:gridSpan w:val="2"/>
            <w:vAlign w:val="center"/>
          </w:tcPr>
          <w:p w14:paraId="2073A75B" w14:textId="77777777" w:rsidR="00E92DCA" w:rsidRPr="00C576D2" w:rsidRDefault="00E92DCA" w:rsidP="00E92DCA">
            <w:pPr>
              <w:pStyle w:val="acctfourfigures"/>
              <w:tabs>
                <w:tab w:val="clear" w:pos="765"/>
                <w:tab w:val="decimal" w:pos="683"/>
              </w:tabs>
              <w:spacing w:line="240" w:lineRule="atLeast"/>
              <w:ind w:right="11"/>
              <w:rPr>
                <w:rFonts w:cs="Times New Roman"/>
                <w:szCs w:val="22"/>
              </w:rPr>
            </w:pPr>
          </w:p>
        </w:tc>
        <w:tc>
          <w:tcPr>
            <w:tcW w:w="199" w:type="dxa"/>
            <w:gridSpan w:val="2"/>
            <w:vAlign w:val="center"/>
          </w:tcPr>
          <w:p w14:paraId="0FE823B4" w14:textId="77777777" w:rsidR="00E92DCA" w:rsidRPr="00C576D2" w:rsidRDefault="00E92DCA" w:rsidP="00E92DCA">
            <w:pPr>
              <w:pStyle w:val="acctfourfigures"/>
              <w:tabs>
                <w:tab w:val="clear" w:pos="765"/>
                <w:tab w:val="decimal" w:pos="812"/>
                <w:tab w:val="decimal" w:pos="866"/>
              </w:tabs>
              <w:spacing w:line="240" w:lineRule="atLeast"/>
              <w:ind w:right="11"/>
              <w:rPr>
                <w:rFonts w:cs="Times New Roman"/>
                <w:szCs w:val="22"/>
              </w:rPr>
            </w:pPr>
          </w:p>
        </w:tc>
        <w:tc>
          <w:tcPr>
            <w:tcW w:w="1511" w:type="dxa"/>
            <w:vAlign w:val="center"/>
          </w:tcPr>
          <w:p w14:paraId="57AE7B78" w14:textId="77777777" w:rsidR="00E92DCA" w:rsidRPr="00C576D2" w:rsidRDefault="00E92DCA" w:rsidP="00E92DCA">
            <w:pPr>
              <w:pStyle w:val="acctfourfigures"/>
              <w:tabs>
                <w:tab w:val="clear" w:pos="765"/>
                <w:tab w:val="decimal" w:pos="670"/>
              </w:tabs>
              <w:spacing w:line="240" w:lineRule="atLeast"/>
              <w:ind w:right="11"/>
              <w:rPr>
                <w:rFonts w:cs="Times New Roman"/>
                <w:szCs w:val="22"/>
              </w:rPr>
            </w:pPr>
          </w:p>
        </w:tc>
        <w:tc>
          <w:tcPr>
            <w:tcW w:w="202" w:type="dxa"/>
            <w:vAlign w:val="center"/>
          </w:tcPr>
          <w:p w14:paraId="117B4ED0" w14:textId="77777777" w:rsidR="00E92DCA" w:rsidRPr="00C576D2" w:rsidRDefault="00E92DCA" w:rsidP="00E92DCA">
            <w:pPr>
              <w:pStyle w:val="acctfourfigures"/>
              <w:tabs>
                <w:tab w:val="clear" w:pos="765"/>
                <w:tab w:val="decimal" w:pos="812"/>
                <w:tab w:val="decimal" w:pos="866"/>
              </w:tabs>
              <w:spacing w:line="240" w:lineRule="atLeast"/>
              <w:ind w:right="11"/>
              <w:rPr>
                <w:rFonts w:cs="Times New Roman"/>
                <w:szCs w:val="22"/>
              </w:rPr>
            </w:pPr>
          </w:p>
        </w:tc>
        <w:tc>
          <w:tcPr>
            <w:tcW w:w="1238" w:type="dxa"/>
            <w:vAlign w:val="center"/>
          </w:tcPr>
          <w:p w14:paraId="428B2A40" w14:textId="77777777" w:rsidR="00E92DCA" w:rsidRPr="00C576D2" w:rsidRDefault="00E92DCA" w:rsidP="00E92DCA">
            <w:pPr>
              <w:pStyle w:val="acctfourfigures"/>
              <w:tabs>
                <w:tab w:val="clear" w:pos="765"/>
                <w:tab w:val="decimal" w:pos="812"/>
                <w:tab w:val="decimal" w:pos="866"/>
              </w:tabs>
              <w:spacing w:line="240" w:lineRule="atLeast"/>
              <w:ind w:right="11"/>
              <w:rPr>
                <w:rFonts w:cs="Times New Roman"/>
                <w:szCs w:val="22"/>
              </w:rPr>
            </w:pPr>
          </w:p>
        </w:tc>
        <w:tc>
          <w:tcPr>
            <w:tcW w:w="180" w:type="dxa"/>
            <w:vAlign w:val="center"/>
          </w:tcPr>
          <w:p w14:paraId="1DEFFE40" w14:textId="77777777" w:rsidR="00E92DCA" w:rsidRPr="00C576D2" w:rsidRDefault="00E92DCA" w:rsidP="00E92DCA">
            <w:pPr>
              <w:pStyle w:val="acctfourfigures"/>
              <w:tabs>
                <w:tab w:val="clear" w:pos="765"/>
                <w:tab w:val="decimal" w:pos="812"/>
                <w:tab w:val="decimal" w:pos="866"/>
              </w:tabs>
              <w:spacing w:line="240" w:lineRule="atLeast"/>
              <w:ind w:right="11"/>
              <w:rPr>
                <w:rFonts w:cs="Times New Roman"/>
                <w:szCs w:val="22"/>
              </w:rPr>
            </w:pPr>
          </w:p>
        </w:tc>
        <w:tc>
          <w:tcPr>
            <w:tcW w:w="1643" w:type="dxa"/>
            <w:vAlign w:val="center"/>
          </w:tcPr>
          <w:p w14:paraId="1AF9A8DB" w14:textId="77777777" w:rsidR="00E92DCA" w:rsidRPr="00C576D2" w:rsidRDefault="00E92DCA" w:rsidP="00E92DCA">
            <w:pPr>
              <w:pStyle w:val="acctfourfigures"/>
              <w:tabs>
                <w:tab w:val="clear" w:pos="765"/>
                <w:tab w:val="decimal" w:pos="812"/>
                <w:tab w:val="decimal" w:pos="866"/>
              </w:tabs>
              <w:spacing w:line="240" w:lineRule="atLeast"/>
              <w:ind w:right="11"/>
              <w:rPr>
                <w:rFonts w:cs="Times New Roman"/>
                <w:szCs w:val="22"/>
              </w:rPr>
            </w:pPr>
          </w:p>
        </w:tc>
        <w:tc>
          <w:tcPr>
            <w:tcW w:w="180" w:type="dxa"/>
            <w:vAlign w:val="center"/>
          </w:tcPr>
          <w:p w14:paraId="6FE0A4ED" w14:textId="44D441E0" w:rsidR="00E92DCA" w:rsidRPr="00C576D2" w:rsidRDefault="00E92DCA" w:rsidP="00E92DCA">
            <w:pPr>
              <w:pStyle w:val="acctfourfigures"/>
              <w:tabs>
                <w:tab w:val="clear" w:pos="765"/>
                <w:tab w:val="decimal" w:pos="812"/>
                <w:tab w:val="decimal" w:pos="866"/>
              </w:tabs>
              <w:spacing w:line="240" w:lineRule="atLeast"/>
              <w:ind w:right="11"/>
              <w:rPr>
                <w:rFonts w:cs="Times New Roman"/>
                <w:szCs w:val="22"/>
              </w:rPr>
            </w:pPr>
          </w:p>
        </w:tc>
        <w:tc>
          <w:tcPr>
            <w:tcW w:w="1373" w:type="dxa"/>
            <w:vAlign w:val="center"/>
          </w:tcPr>
          <w:p w14:paraId="18240379" w14:textId="77777777" w:rsidR="00E92DCA" w:rsidRPr="00C576D2" w:rsidRDefault="00E92DCA" w:rsidP="00E92DCA">
            <w:pPr>
              <w:pStyle w:val="acctfourfigures"/>
              <w:tabs>
                <w:tab w:val="clear" w:pos="765"/>
                <w:tab w:val="decimal" w:pos="763"/>
              </w:tabs>
              <w:spacing w:line="240" w:lineRule="atLeast"/>
              <w:ind w:left="-227" w:right="11"/>
              <w:rPr>
                <w:rFonts w:cs="Times New Roman"/>
                <w:szCs w:val="22"/>
              </w:rPr>
            </w:pPr>
          </w:p>
        </w:tc>
      </w:tr>
      <w:tr w:rsidR="00E92DCA" w:rsidRPr="00C576D2" w14:paraId="38248365" w14:textId="77777777" w:rsidTr="00B61FAB">
        <w:trPr>
          <w:cantSplit/>
          <w:trHeight w:val="275"/>
        </w:trPr>
        <w:tc>
          <w:tcPr>
            <w:tcW w:w="3240" w:type="dxa"/>
            <w:vAlign w:val="center"/>
          </w:tcPr>
          <w:p w14:paraId="521B5C99" w14:textId="48454C58" w:rsidR="00E92DCA" w:rsidRPr="00C576D2" w:rsidRDefault="00E92DCA" w:rsidP="00E92DCA">
            <w:pPr>
              <w:spacing w:line="240" w:lineRule="atLeast"/>
              <w:ind w:right="-79"/>
              <w:rPr>
                <w:rFonts w:cs="Times New Roman"/>
              </w:rPr>
            </w:pPr>
            <w:r w:rsidRPr="00C576D2">
              <w:rPr>
                <w:rFonts w:cs="Times New Roman"/>
              </w:rPr>
              <w:t>At 1 January 2019</w:t>
            </w:r>
          </w:p>
        </w:tc>
        <w:tc>
          <w:tcPr>
            <w:tcW w:w="1530" w:type="dxa"/>
            <w:vAlign w:val="center"/>
          </w:tcPr>
          <w:p w14:paraId="7EBC2E9F" w14:textId="7A79F4D0" w:rsidR="00E92DCA" w:rsidRPr="00C576D2" w:rsidRDefault="00E92DCA" w:rsidP="00E92DCA">
            <w:pPr>
              <w:pStyle w:val="acctfourfigures"/>
              <w:tabs>
                <w:tab w:val="clear" w:pos="765"/>
                <w:tab w:val="decimal" w:pos="1181"/>
              </w:tabs>
              <w:spacing w:line="240" w:lineRule="atLeast"/>
              <w:ind w:left="-104" w:right="-202"/>
              <w:rPr>
                <w:rFonts w:cs="Times New Roman"/>
                <w:szCs w:val="22"/>
              </w:rPr>
            </w:pPr>
            <w:r w:rsidRPr="00C576D2">
              <w:rPr>
                <w:rFonts w:cs="Times New Roman"/>
                <w:color w:val="000000"/>
                <w:szCs w:val="22"/>
                <w:rtl/>
              </w:rPr>
              <w:t xml:space="preserve">44,090 </w:t>
            </w:r>
          </w:p>
        </w:tc>
        <w:tc>
          <w:tcPr>
            <w:tcW w:w="178" w:type="dxa"/>
            <w:vAlign w:val="center"/>
          </w:tcPr>
          <w:p w14:paraId="14559030"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411" w:type="dxa"/>
            <w:gridSpan w:val="2"/>
            <w:vAlign w:val="center"/>
          </w:tcPr>
          <w:p w14:paraId="31892FD2" w14:textId="446E8720" w:rsidR="00E92DCA" w:rsidRPr="00C576D2" w:rsidRDefault="00E92DCA" w:rsidP="004E61D5">
            <w:pPr>
              <w:pStyle w:val="acctfourfigures"/>
              <w:tabs>
                <w:tab w:val="clear" w:pos="765"/>
                <w:tab w:val="decimal" w:pos="1090"/>
              </w:tabs>
              <w:spacing w:line="240" w:lineRule="atLeast"/>
              <w:ind w:left="-104" w:right="-202"/>
              <w:rPr>
                <w:rFonts w:cs="Times New Roman"/>
                <w:szCs w:val="22"/>
              </w:rPr>
            </w:pPr>
            <w:r w:rsidRPr="00C576D2">
              <w:rPr>
                <w:rFonts w:cs="Times New Roman"/>
                <w:color w:val="000000"/>
                <w:szCs w:val="22"/>
                <w:rtl/>
              </w:rPr>
              <w:t xml:space="preserve">17,930 </w:t>
            </w:r>
          </w:p>
        </w:tc>
        <w:tc>
          <w:tcPr>
            <w:tcW w:w="202" w:type="dxa"/>
            <w:gridSpan w:val="2"/>
            <w:vAlign w:val="center"/>
          </w:tcPr>
          <w:p w14:paraId="76FC4F79"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359" w:type="dxa"/>
            <w:gridSpan w:val="2"/>
            <w:vAlign w:val="center"/>
          </w:tcPr>
          <w:p w14:paraId="4881BA09" w14:textId="1EB49D2B" w:rsidR="00E92DCA" w:rsidRPr="00C576D2" w:rsidRDefault="00E92DCA" w:rsidP="00E92DCA">
            <w:pPr>
              <w:pStyle w:val="acctfourfigures"/>
              <w:tabs>
                <w:tab w:val="clear" w:pos="765"/>
                <w:tab w:val="decimal" w:pos="1010"/>
              </w:tabs>
              <w:spacing w:line="240" w:lineRule="atLeast"/>
              <w:ind w:left="-104" w:right="-202"/>
              <w:rPr>
                <w:rFonts w:cs="Times New Roman"/>
                <w:szCs w:val="22"/>
              </w:rPr>
            </w:pPr>
            <w:r w:rsidRPr="00C576D2">
              <w:rPr>
                <w:rFonts w:cs="Times New Roman"/>
                <w:color w:val="000000"/>
                <w:szCs w:val="22"/>
                <w:rtl/>
              </w:rPr>
              <w:t>64,622</w:t>
            </w:r>
          </w:p>
        </w:tc>
        <w:tc>
          <w:tcPr>
            <w:tcW w:w="199" w:type="dxa"/>
            <w:gridSpan w:val="2"/>
            <w:vAlign w:val="center"/>
          </w:tcPr>
          <w:p w14:paraId="33CAC675"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511" w:type="dxa"/>
            <w:vAlign w:val="center"/>
          </w:tcPr>
          <w:p w14:paraId="052C5285" w14:textId="62BEFE46" w:rsidR="00E92DCA" w:rsidRPr="00C576D2" w:rsidRDefault="00E92DCA" w:rsidP="00E92DCA">
            <w:pPr>
              <w:pStyle w:val="acctfourfigures"/>
              <w:tabs>
                <w:tab w:val="clear" w:pos="765"/>
                <w:tab w:val="decimal" w:pos="1162"/>
              </w:tabs>
              <w:spacing w:line="240" w:lineRule="atLeast"/>
              <w:ind w:left="-104" w:right="-202"/>
              <w:rPr>
                <w:rFonts w:cs="Times New Roman"/>
                <w:szCs w:val="22"/>
              </w:rPr>
            </w:pPr>
            <w:r w:rsidRPr="00C576D2">
              <w:rPr>
                <w:rFonts w:cs="Times New Roman"/>
                <w:color w:val="000000"/>
                <w:szCs w:val="22"/>
                <w:rtl/>
              </w:rPr>
              <w:t>88,654</w:t>
            </w:r>
          </w:p>
        </w:tc>
        <w:tc>
          <w:tcPr>
            <w:tcW w:w="202" w:type="dxa"/>
            <w:vAlign w:val="center"/>
          </w:tcPr>
          <w:p w14:paraId="46FCA333" w14:textId="7710B98D" w:rsidR="00E92DCA" w:rsidRPr="00C576D2" w:rsidRDefault="00E92DCA" w:rsidP="00E92DCA">
            <w:pPr>
              <w:pStyle w:val="acctfourfigures"/>
              <w:tabs>
                <w:tab w:val="clear" w:pos="765"/>
                <w:tab w:val="decimal" w:pos="812"/>
              </w:tabs>
              <w:spacing w:line="240" w:lineRule="atLeast"/>
              <w:ind w:left="-104" w:right="-202"/>
              <w:rPr>
                <w:rFonts w:cs="Times New Roman"/>
                <w:szCs w:val="22"/>
              </w:rPr>
            </w:pPr>
            <w:r w:rsidRPr="00C576D2">
              <w:rPr>
                <w:rFonts w:cs="Times New Roman"/>
                <w:color w:val="000000"/>
                <w:szCs w:val="22"/>
              </w:rPr>
              <w:t> </w:t>
            </w:r>
          </w:p>
        </w:tc>
        <w:tc>
          <w:tcPr>
            <w:tcW w:w="1238" w:type="dxa"/>
            <w:vAlign w:val="center"/>
          </w:tcPr>
          <w:p w14:paraId="650DB43E" w14:textId="628CCBDD" w:rsidR="00E92DCA" w:rsidRPr="00C576D2" w:rsidRDefault="00E92DCA" w:rsidP="00E92DCA">
            <w:pPr>
              <w:pStyle w:val="acctfourfigures"/>
              <w:tabs>
                <w:tab w:val="clear" w:pos="765"/>
                <w:tab w:val="decimal" w:pos="889"/>
              </w:tabs>
              <w:spacing w:line="240" w:lineRule="atLeast"/>
              <w:ind w:left="-104" w:right="-202"/>
              <w:rPr>
                <w:rFonts w:cs="Times New Roman"/>
                <w:szCs w:val="22"/>
              </w:rPr>
            </w:pPr>
            <w:r w:rsidRPr="00C576D2">
              <w:rPr>
                <w:rFonts w:cs="Times New Roman"/>
                <w:color w:val="000000"/>
                <w:szCs w:val="22"/>
              </w:rPr>
              <w:t>13,200</w:t>
            </w:r>
          </w:p>
        </w:tc>
        <w:tc>
          <w:tcPr>
            <w:tcW w:w="180" w:type="dxa"/>
            <w:vAlign w:val="center"/>
          </w:tcPr>
          <w:p w14:paraId="14F7B1B6"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643" w:type="dxa"/>
            <w:vAlign w:val="center"/>
          </w:tcPr>
          <w:p w14:paraId="7D694098" w14:textId="17AE1964" w:rsidR="00E92DCA" w:rsidRPr="00C576D2" w:rsidRDefault="00E92DCA" w:rsidP="00E92DCA">
            <w:pPr>
              <w:pStyle w:val="acctfourfigures"/>
              <w:tabs>
                <w:tab w:val="clear" w:pos="765"/>
                <w:tab w:val="decimal" w:pos="1271"/>
              </w:tabs>
              <w:spacing w:line="240" w:lineRule="atLeast"/>
              <w:ind w:left="-104" w:right="-202"/>
              <w:rPr>
                <w:rFonts w:cs="Times New Roman"/>
                <w:color w:val="000000"/>
                <w:szCs w:val="22"/>
              </w:rPr>
            </w:pPr>
            <w:r w:rsidRPr="00C576D2">
              <w:rPr>
                <w:rFonts w:cs="Times New Roman"/>
                <w:color w:val="000000"/>
                <w:szCs w:val="22"/>
                <w:rtl/>
              </w:rPr>
              <w:t>4,672</w:t>
            </w:r>
          </w:p>
        </w:tc>
        <w:tc>
          <w:tcPr>
            <w:tcW w:w="180" w:type="dxa"/>
            <w:vAlign w:val="center"/>
          </w:tcPr>
          <w:p w14:paraId="59C88AC2" w14:textId="76CF9799"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373" w:type="dxa"/>
            <w:vAlign w:val="center"/>
          </w:tcPr>
          <w:p w14:paraId="7D802551" w14:textId="5929AFAF" w:rsidR="00E92DCA" w:rsidRPr="00C576D2" w:rsidRDefault="00E92DCA" w:rsidP="00E92DCA">
            <w:pPr>
              <w:pStyle w:val="acctfourfigures"/>
              <w:tabs>
                <w:tab w:val="clear" w:pos="765"/>
                <w:tab w:val="decimal" w:pos="975"/>
              </w:tabs>
              <w:spacing w:line="240" w:lineRule="atLeast"/>
              <w:ind w:left="-104" w:right="-202"/>
              <w:rPr>
                <w:rFonts w:cs="Times New Roman"/>
                <w:szCs w:val="22"/>
              </w:rPr>
            </w:pPr>
            <w:r w:rsidRPr="00C576D2">
              <w:rPr>
                <w:rFonts w:cs="Times New Roman"/>
                <w:color w:val="000000"/>
                <w:szCs w:val="22"/>
                <w:rtl/>
              </w:rPr>
              <w:t xml:space="preserve">233,168 </w:t>
            </w:r>
          </w:p>
        </w:tc>
      </w:tr>
      <w:tr w:rsidR="00E92DCA" w:rsidRPr="00C576D2" w14:paraId="4CDAA5A3" w14:textId="77777777" w:rsidTr="00B61FAB">
        <w:trPr>
          <w:cantSplit/>
          <w:trHeight w:val="275"/>
        </w:trPr>
        <w:tc>
          <w:tcPr>
            <w:tcW w:w="3240" w:type="dxa"/>
            <w:vAlign w:val="center"/>
          </w:tcPr>
          <w:p w14:paraId="6BD193FA" w14:textId="110C7156" w:rsidR="00E92DCA" w:rsidRPr="00C576D2" w:rsidRDefault="00E92DCA" w:rsidP="00E92DCA">
            <w:pPr>
              <w:spacing w:line="240" w:lineRule="atLeast"/>
              <w:ind w:right="-79"/>
              <w:rPr>
                <w:rFonts w:cs="Times New Roman"/>
              </w:rPr>
            </w:pPr>
            <w:r w:rsidRPr="00C576D2">
              <w:rPr>
                <w:rFonts w:cs="Times New Roman"/>
              </w:rPr>
              <w:t>Additions</w:t>
            </w:r>
          </w:p>
        </w:tc>
        <w:tc>
          <w:tcPr>
            <w:tcW w:w="1530" w:type="dxa"/>
            <w:vAlign w:val="center"/>
          </w:tcPr>
          <w:p w14:paraId="6226D94D" w14:textId="220A7445" w:rsidR="00E92DCA" w:rsidRPr="00C576D2" w:rsidRDefault="00E92DCA" w:rsidP="00E92DCA">
            <w:pPr>
              <w:pStyle w:val="acctfourfigures"/>
              <w:tabs>
                <w:tab w:val="clear" w:pos="765"/>
                <w:tab w:val="decimal" w:pos="911"/>
              </w:tabs>
              <w:spacing w:line="240" w:lineRule="atLeast"/>
              <w:ind w:left="-104" w:right="-202"/>
              <w:rPr>
                <w:rFonts w:cs="Times New Roman"/>
                <w:szCs w:val="22"/>
                <w:rtl/>
                <w:cs/>
              </w:rPr>
            </w:pPr>
            <w:r w:rsidRPr="00C576D2">
              <w:rPr>
                <w:color w:val="000000"/>
                <w:szCs w:val="22"/>
                <w:cs/>
                <w:lang w:bidi="th-TH"/>
              </w:rPr>
              <w:t>-</w:t>
            </w:r>
          </w:p>
        </w:tc>
        <w:tc>
          <w:tcPr>
            <w:tcW w:w="178" w:type="dxa"/>
            <w:vAlign w:val="center"/>
          </w:tcPr>
          <w:p w14:paraId="076B4601"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tl/>
                <w:cs/>
              </w:rPr>
            </w:pPr>
          </w:p>
        </w:tc>
        <w:tc>
          <w:tcPr>
            <w:tcW w:w="1411" w:type="dxa"/>
            <w:gridSpan w:val="2"/>
            <w:vAlign w:val="center"/>
          </w:tcPr>
          <w:p w14:paraId="39693E79" w14:textId="60BD83A7" w:rsidR="00E92DCA" w:rsidRPr="00C576D2" w:rsidRDefault="00E92DCA" w:rsidP="004E61D5">
            <w:pPr>
              <w:pStyle w:val="acctfourfigures"/>
              <w:tabs>
                <w:tab w:val="clear" w:pos="765"/>
                <w:tab w:val="decimal" w:pos="1090"/>
              </w:tabs>
              <w:spacing w:line="240" w:lineRule="atLeast"/>
              <w:ind w:left="-104" w:right="-202"/>
              <w:rPr>
                <w:rFonts w:cs="Times New Roman"/>
                <w:szCs w:val="22"/>
                <w:rtl/>
                <w:cs/>
              </w:rPr>
            </w:pPr>
            <w:r w:rsidRPr="00C576D2">
              <w:rPr>
                <w:rFonts w:cs="Times New Roman"/>
                <w:color w:val="000000"/>
                <w:szCs w:val="22"/>
              </w:rPr>
              <w:t>1,531</w:t>
            </w:r>
          </w:p>
        </w:tc>
        <w:tc>
          <w:tcPr>
            <w:tcW w:w="202" w:type="dxa"/>
            <w:gridSpan w:val="2"/>
            <w:vAlign w:val="center"/>
          </w:tcPr>
          <w:p w14:paraId="158E84F2"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tl/>
                <w:cs/>
              </w:rPr>
            </w:pPr>
          </w:p>
        </w:tc>
        <w:tc>
          <w:tcPr>
            <w:tcW w:w="1359" w:type="dxa"/>
            <w:gridSpan w:val="2"/>
            <w:vAlign w:val="center"/>
          </w:tcPr>
          <w:p w14:paraId="178EFB5A" w14:textId="32E7A4ED" w:rsidR="00E92DCA" w:rsidRPr="00C576D2" w:rsidRDefault="00E92DCA" w:rsidP="00E92DCA">
            <w:pPr>
              <w:pStyle w:val="acctfourfigures"/>
              <w:tabs>
                <w:tab w:val="clear" w:pos="765"/>
                <w:tab w:val="decimal" w:pos="1010"/>
              </w:tabs>
              <w:spacing w:line="240" w:lineRule="atLeast"/>
              <w:ind w:left="-104" w:right="-202"/>
              <w:rPr>
                <w:rFonts w:cs="Times New Roman"/>
                <w:szCs w:val="22"/>
                <w:rtl/>
                <w:cs/>
              </w:rPr>
            </w:pPr>
            <w:r w:rsidRPr="00C576D2">
              <w:rPr>
                <w:rFonts w:cs="Times New Roman"/>
                <w:color w:val="000000"/>
                <w:szCs w:val="22"/>
              </w:rPr>
              <w:t>1,037</w:t>
            </w:r>
          </w:p>
        </w:tc>
        <w:tc>
          <w:tcPr>
            <w:tcW w:w="199" w:type="dxa"/>
            <w:gridSpan w:val="2"/>
            <w:vAlign w:val="center"/>
          </w:tcPr>
          <w:p w14:paraId="634D7174"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tl/>
                <w:cs/>
              </w:rPr>
            </w:pPr>
          </w:p>
        </w:tc>
        <w:tc>
          <w:tcPr>
            <w:tcW w:w="1511" w:type="dxa"/>
            <w:vAlign w:val="center"/>
          </w:tcPr>
          <w:p w14:paraId="2D064D1A" w14:textId="7EBE55CD" w:rsidR="00E92DCA" w:rsidRPr="00C576D2" w:rsidRDefault="00E92DCA" w:rsidP="00E92DCA">
            <w:pPr>
              <w:pStyle w:val="acctfourfigures"/>
              <w:tabs>
                <w:tab w:val="clear" w:pos="765"/>
                <w:tab w:val="decimal" w:pos="1162"/>
              </w:tabs>
              <w:spacing w:line="240" w:lineRule="atLeast"/>
              <w:ind w:left="-104" w:right="-202"/>
              <w:rPr>
                <w:rFonts w:cs="Times New Roman"/>
                <w:szCs w:val="22"/>
                <w:rtl/>
                <w:cs/>
              </w:rPr>
            </w:pPr>
            <w:r w:rsidRPr="00C576D2">
              <w:rPr>
                <w:rFonts w:cs="Times New Roman"/>
                <w:color w:val="000000"/>
                <w:szCs w:val="22"/>
              </w:rPr>
              <w:t>87</w:t>
            </w:r>
          </w:p>
        </w:tc>
        <w:tc>
          <w:tcPr>
            <w:tcW w:w="202" w:type="dxa"/>
            <w:vAlign w:val="center"/>
          </w:tcPr>
          <w:p w14:paraId="4096FBA8" w14:textId="66EE8764" w:rsidR="00E92DCA" w:rsidRPr="00C576D2" w:rsidRDefault="00E92DCA" w:rsidP="00E92DCA">
            <w:pPr>
              <w:pStyle w:val="acctfourfigures"/>
              <w:tabs>
                <w:tab w:val="clear" w:pos="765"/>
                <w:tab w:val="decimal" w:pos="812"/>
              </w:tabs>
              <w:spacing w:line="240" w:lineRule="atLeast"/>
              <w:ind w:left="-104" w:right="-202"/>
              <w:rPr>
                <w:rFonts w:cs="Times New Roman"/>
                <w:szCs w:val="22"/>
                <w:rtl/>
                <w:cs/>
              </w:rPr>
            </w:pPr>
          </w:p>
        </w:tc>
        <w:tc>
          <w:tcPr>
            <w:tcW w:w="1238" w:type="dxa"/>
            <w:vAlign w:val="center"/>
          </w:tcPr>
          <w:p w14:paraId="7B4125E8" w14:textId="3C98E141" w:rsidR="00E92DCA" w:rsidRPr="00C576D2" w:rsidRDefault="00E92DCA" w:rsidP="00E92DCA">
            <w:pPr>
              <w:pStyle w:val="acctfourfigures"/>
              <w:tabs>
                <w:tab w:val="clear" w:pos="765"/>
                <w:tab w:val="decimal" w:pos="619"/>
              </w:tabs>
              <w:spacing w:line="240" w:lineRule="atLeast"/>
              <w:ind w:left="-104" w:right="-202"/>
              <w:rPr>
                <w:rFonts w:cs="Times New Roman"/>
                <w:szCs w:val="22"/>
                <w:rtl/>
                <w:cs/>
              </w:rPr>
            </w:pPr>
            <w:r w:rsidRPr="00C576D2">
              <w:rPr>
                <w:color w:val="000000"/>
                <w:szCs w:val="22"/>
                <w:cs/>
                <w:lang w:bidi="th-TH"/>
              </w:rPr>
              <w:t>-</w:t>
            </w:r>
          </w:p>
        </w:tc>
        <w:tc>
          <w:tcPr>
            <w:tcW w:w="180" w:type="dxa"/>
            <w:vAlign w:val="center"/>
          </w:tcPr>
          <w:p w14:paraId="34021B1E" w14:textId="50065C65" w:rsidR="00E92DCA" w:rsidRPr="00C576D2" w:rsidRDefault="00E92DCA" w:rsidP="00E92DCA">
            <w:pPr>
              <w:pStyle w:val="acctfourfigures"/>
              <w:tabs>
                <w:tab w:val="clear" w:pos="765"/>
                <w:tab w:val="decimal" w:pos="812"/>
              </w:tabs>
              <w:spacing w:line="240" w:lineRule="atLeast"/>
              <w:ind w:left="-104" w:right="-202"/>
              <w:rPr>
                <w:rFonts w:cs="Times New Roman"/>
                <w:szCs w:val="22"/>
                <w:rtl/>
                <w:cs/>
              </w:rPr>
            </w:pPr>
            <w:r w:rsidRPr="00C576D2">
              <w:rPr>
                <w:rFonts w:cs="Times New Roman"/>
                <w:color w:val="000000"/>
                <w:szCs w:val="22"/>
              </w:rPr>
              <w:t> </w:t>
            </w:r>
          </w:p>
        </w:tc>
        <w:tc>
          <w:tcPr>
            <w:tcW w:w="1643" w:type="dxa"/>
            <w:vAlign w:val="center"/>
          </w:tcPr>
          <w:p w14:paraId="4FD70C17" w14:textId="46DA585D" w:rsidR="00E92DCA" w:rsidRPr="00C576D2" w:rsidRDefault="00E92DCA" w:rsidP="00E92DCA">
            <w:pPr>
              <w:pStyle w:val="acctfourfigures"/>
              <w:tabs>
                <w:tab w:val="clear" w:pos="765"/>
                <w:tab w:val="decimal" w:pos="1271"/>
              </w:tabs>
              <w:spacing w:line="240" w:lineRule="atLeast"/>
              <w:ind w:left="-104" w:right="-202"/>
              <w:rPr>
                <w:rFonts w:cs="Times New Roman"/>
                <w:color w:val="000000"/>
                <w:szCs w:val="22"/>
                <w:rtl/>
                <w:cs/>
              </w:rPr>
            </w:pPr>
            <w:r w:rsidRPr="00C576D2">
              <w:rPr>
                <w:rFonts w:cs="Times New Roman"/>
                <w:color w:val="000000"/>
                <w:szCs w:val="22"/>
              </w:rPr>
              <w:t>11,434</w:t>
            </w:r>
          </w:p>
        </w:tc>
        <w:tc>
          <w:tcPr>
            <w:tcW w:w="180" w:type="dxa"/>
            <w:vAlign w:val="center"/>
          </w:tcPr>
          <w:p w14:paraId="0D58393C" w14:textId="49E0113D" w:rsidR="00E92DCA" w:rsidRPr="00C576D2" w:rsidRDefault="00E92DCA" w:rsidP="00E92DCA">
            <w:pPr>
              <w:pStyle w:val="acctfourfigures"/>
              <w:tabs>
                <w:tab w:val="clear" w:pos="765"/>
                <w:tab w:val="decimal" w:pos="812"/>
              </w:tabs>
              <w:spacing w:line="240" w:lineRule="atLeast"/>
              <w:ind w:left="-104" w:right="-202"/>
              <w:rPr>
                <w:rFonts w:cs="Times New Roman"/>
                <w:szCs w:val="22"/>
                <w:rtl/>
                <w:cs/>
              </w:rPr>
            </w:pPr>
          </w:p>
        </w:tc>
        <w:tc>
          <w:tcPr>
            <w:tcW w:w="1373" w:type="dxa"/>
            <w:vAlign w:val="center"/>
          </w:tcPr>
          <w:p w14:paraId="0C986155" w14:textId="68931A83" w:rsidR="00E92DCA" w:rsidRPr="00C576D2" w:rsidRDefault="00E92DCA" w:rsidP="00E92DCA">
            <w:pPr>
              <w:pStyle w:val="acctfourfigures"/>
              <w:tabs>
                <w:tab w:val="clear" w:pos="765"/>
                <w:tab w:val="decimal" w:pos="975"/>
              </w:tabs>
              <w:spacing w:line="240" w:lineRule="atLeast"/>
              <w:ind w:left="-104" w:right="-202"/>
              <w:rPr>
                <w:rFonts w:cs="Times New Roman"/>
                <w:szCs w:val="22"/>
                <w:rtl/>
                <w:cs/>
              </w:rPr>
            </w:pPr>
            <w:r w:rsidRPr="00C576D2">
              <w:rPr>
                <w:rFonts w:cs="Times New Roman"/>
                <w:color w:val="000000"/>
                <w:szCs w:val="22"/>
              </w:rPr>
              <w:t>14,089</w:t>
            </w:r>
          </w:p>
        </w:tc>
      </w:tr>
      <w:tr w:rsidR="00E92DCA" w:rsidRPr="00C576D2" w14:paraId="2B480D87" w14:textId="77777777" w:rsidTr="00287725">
        <w:trPr>
          <w:cantSplit/>
          <w:trHeight w:val="275"/>
        </w:trPr>
        <w:tc>
          <w:tcPr>
            <w:tcW w:w="3240" w:type="dxa"/>
            <w:vAlign w:val="center"/>
          </w:tcPr>
          <w:p w14:paraId="7B113B0C" w14:textId="22C1064F" w:rsidR="00E92DCA" w:rsidRPr="00C576D2" w:rsidRDefault="00E92DCA" w:rsidP="00E92DCA">
            <w:pPr>
              <w:spacing w:line="240" w:lineRule="atLeast"/>
              <w:ind w:right="-79"/>
              <w:rPr>
                <w:rFonts w:cs="Times New Roman"/>
              </w:rPr>
            </w:pPr>
            <w:r w:rsidRPr="00C576D2">
              <w:rPr>
                <w:rFonts w:cs="Times New Roman"/>
              </w:rPr>
              <w:t>Transfers</w:t>
            </w:r>
          </w:p>
        </w:tc>
        <w:tc>
          <w:tcPr>
            <w:tcW w:w="1530" w:type="dxa"/>
            <w:vAlign w:val="center"/>
          </w:tcPr>
          <w:p w14:paraId="5F133D95" w14:textId="67EB17F2" w:rsidR="00E92DCA" w:rsidRPr="00C576D2" w:rsidRDefault="00E92DCA" w:rsidP="00E92DCA">
            <w:pPr>
              <w:pStyle w:val="acctfourfigures"/>
              <w:tabs>
                <w:tab w:val="clear" w:pos="765"/>
                <w:tab w:val="decimal" w:pos="911"/>
              </w:tabs>
              <w:spacing w:line="240" w:lineRule="atLeast"/>
              <w:ind w:left="-104" w:right="-202"/>
              <w:rPr>
                <w:rFonts w:cs="Times New Roman"/>
                <w:szCs w:val="22"/>
                <w:rtl/>
                <w:cs/>
              </w:rPr>
            </w:pPr>
            <w:r w:rsidRPr="00C576D2">
              <w:rPr>
                <w:color w:val="000000"/>
                <w:szCs w:val="22"/>
                <w:cs/>
                <w:lang w:bidi="th-TH"/>
              </w:rPr>
              <w:t>-</w:t>
            </w:r>
          </w:p>
        </w:tc>
        <w:tc>
          <w:tcPr>
            <w:tcW w:w="178" w:type="dxa"/>
            <w:vAlign w:val="center"/>
          </w:tcPr>
          <w:p w14:paraId="002E71A6"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411" w:type="dxa"/>
            <w:gridSpan w:val="2"/>
            <w:vAlign w:val="center"/>
          </w:tcPr>
          <w:p w14:paraId="10CA8BBB" w14:textId="626E824F" w:rsidR="00E92DCA" w:rsidRPr="00C576D2" w:rsidRDefault="00E92DCA" w:rsidP="00260FC5">
            <w:pPr>
              <w:pStyle w:val="acctfourfigures"/>
              <w:tabs>
                <w:tab w:val="clear" w:pos="765"/>
                <w:tab w:val="decimal" w:pos="735"/>
              </w:tabs>
              <w:spacing w:line="240" w:lineRule="atLeast"/>
              <w:ind w:left="-104" w:right="-202"/>
              <w:rPr>
                <w:rFonts w:cs="Times New Roman"/>
                <w:szCs w:val="22"/>
              </w:rPr>
            </w:pPr>
            <w:r w:rsidRPr="00C576D2">
              <w:rPr>
                <w:color w:val="000000"/>
                <w:szCs w:val="22"/>
                <w:cs/>
                <w:lang w:bidi="th-TH"/>
              </w:rPr>
              <w:t xml:space="preserve">   -</w:t>
            </w:r>
          </w:p>
        </w:tc>
        <w:tc>
          <w:tcPr>
            <w:tcW w:w="202" w:type="dxa"/>
            <w:gridSpan w:val="2"/>
            <w:vAlign w:val="center"/>
          </w:tcPr>
          <w:p w14:paraId="455F2EAC"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359" w:type="dxa"/>
            <w:gridSpan w:val="2"/>
            <w:vAlign w:val="center"/>
          </w:tcPr>
          <w:p w14:paraId="6F8E44FE" w14:textId="00D53546" w:rsidR="00E92DCA" w:rsidRPr="00C576D2" w:rsidRDefault="00E92DCA" w:rsidP="00E92DCA">
            <w:pPr>
              <w:pStyle w:val="acctfourfigures"/>
              <w:tabs>
                <w:tab w:val="clear" w:pos="765"/>
                <w:tab w:val="decimal" w:pos="1010"/>
              </w:tabs>
              <w:spacing w:line="240" w:lineRule="atLeast"/>
              <w:ind w:left="-104" w:right="-202"/>
              <w:rPr>
                <w:rFonts w:cs="Times New Roman"/>
                <w:szCs w:val="22"/>
                <w:rtl/>
                <w:cs/>
              </w:rPr>
            </w:pPr>
            <w:r w:rsidRPr="00C576D2">
              <w:rPr>
                <w:rFonts w:cs="Times New Roman"/>
                <w:color w:val="000000"/>
                <w:szCs w:val="22"/>
              </w:rPr>
              <w:t xml:space="preserve">70 </w:t>
            </w:r>
          </w:p>
        </w:tc>
        <w:tc>
          <w:tcPr>
            <w:tcW w:w="199" w:type="dxa"/>
            <w:gridSpan w:val="2"/>
            <w:vAlign w:val="center"/>
          </w:tcPr>
          <w:p w14:paraId="3FF9C5C0"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511" w:type="dxa"/>
            <w:vAlign w:val="center"/>
          </w:tcPr>
          <w:p w14:paraId="6C242BCB" w14:textId="7CA5B593" w:rsidR="00E92DCA" w:rsidRPr="00C576D2" w:rsidRDefault="00E92DCA" w:rsidP="00E92DCA">
            <w:pPr>
              <w:pStyle w:val="acctfourfigures"/>
              <w:tabs>
                <w:tab w:val="clear" w:pos="765"/>
                <w:tab w:val="decimal" w:pos="1160"/>
              </w:tabs>
              <w:spacing w:line="240" w:lineRule="atLeast"/>
              <w:ind w:left="-104" w:right="-202"/>
              <w:rPr>
                <w:rFonts w:cs="Times New Roman"/>
                <w:szCs w:val="22"/>
                <w:rtl/>
                <w:cs/>
              </w:rPr>
            </w:pPr>
            <w:r w:rsidRPr="00C576D2">
              <w:rPr>
                <w:rFonts w:cs="Times New Roman"/>
                <w:color w:val="000000"/>
                <w:szCs w:val="22"/>
              </w:rPr>
              <w:t>16,036</w:t>
            </w:r>
          </w:p>
        </w:tc>
        <w:tc>
          <w:tcPr>
            <w:tcW w:w="202" w:type="dxa"/>
            <w:vAlign w:val="center"/>
          </w:tcPr>
          <w:p w14:paraId="063ED951" w14:textId="7C33BF46"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238" w:type="dxa"/>
            <w:vAlign w:val="center"/>
          </w:tcPr>
          <w:p w14:paraId="3423B724" w14:textId="27024E11" w:rsidR="00E92DCA" w:rsidRPr="00C576D2" w:rsidRDefault="00E92DCA" w:rsidP="00E92DCA">
            <w:pPr>
              <w:pStyle w:val="acctfourfigures"/>
              <w:tabs>
                <w:tab w:val="clear" w:pos="765"/>
                <w:tab w:val="decimal" w:pos="619"/>
              </w:tabs>
              <w:spacing w:line="240" w:lineRule="atLeast"/>
              <w:ind w:left="-104" w:right="-202"/>
              <w:rPr>
                <w:rFonts w:cs="Times New Roman"/>
                <w:szCs w:val="22"/>
                <w:rtl/>
                <w:cs/>
              </w:rPr>
            </w:pPr>
            <w:r w:rsidRPr="00C576D2">
              <w:rPr>
                <w:color w:val="000000"/>
                <w:szCs w:val="22"/>
                <w:cs/>
                <w:lang w:bidi="th-TH"/>
              </w:rPr>
              <w:t>-</w:t>
            </w:r>
          </w:p>
        </w:tc>
        <w:tc>
          <w:tcPr>
            <w:tcW w:w="180" w:type="dxa"/>
            <w:vAlign w:val="center"/>
          </w:tcPr>
          <w:p w14:paraId="419DA79D" w14:textId="1E79BC18" w:rsidR="00E92DCA" w:rsidRPr="00C576D2" w:rsidRDefault="00E92DCA" w:rsidP="00E92DCA">
            <w:pPr>
              <w:pStyle w:val="acctfourfigures"/>
              <w:tabs>
                <w:tab w:val="clear" w:pos="765"/>
                <w:tab w:val="decimal" w:pos="812"/>
              </w:tabs>
              <w:spacing w:line="240" w:lineRule="atLeast"/>
              <w:ind w:left="-104" w:right="-202"/>
              <w:rPr>
                <w:rFonts w:cs="Times New Roman"/>
                <w:szCs w:val="22"/>
              </w:rPr>
            </w:pPr>
            <w:r w:rsidRPr="00C576D2">
              <w:rPr>
                <w:rFonts w:cs="Times New Roman"/>
                <w:color w:val="000000"/>
                <w:szCs w:val="22"/>
              </w:rPr>
              <w:t> </w:t>
            </w:r>
          </w:p>
        </w:tc>
        <w:tc>
          <w:tcPr>
            <w:tcW w:w="1643" w:type="dxa"/>
            <w:vAlign w:val="center"/>
          </w:tcPr>
          <w:p w14:paraId="58340F78" w14:textId="6C7A89E7" w:rsidR="00E92DCA" w:rsidRPr="00C576D2" w:rsidRDefault="00E92DCA" w:rsidP="00E92DCA">
            <w:pPr>
              <w:pStyle w:val="acctfourfigures"/>
              <w:tabs>
                <w:tab w:val="clear" w:pos="765"/>
                <w:tab w:val="decimal" w:pos="1271"/>
              </w:tabs>
              <w:spacing w:line="240" w:lineRule="atLeast"/>
              <w:ind w:left="-104" w:right="-202"/>
              <w:rPr>
                <w:rFonts w:cs="Times New Roman"/>
                <w:color w:val="000000"/>
                <w:szCs w:val="22"/>
              </w:rPr>
            </w:pPr>
            <w:r w:rsidRPr="00C576D2">
              <w:rPr>
                <w:color w:val="000000"/>
                <w:szCs w:val="22"/>
                <w:cs/>
                <w:lang w:bidi="th-TH"/>
              </w:rPr>
              <w:t xml:space="preserve"> (</w:t>
            </w:r>
            <w:r w:rsidRPr="00C576D2">
              <w:rPr>
                <w:rFonts w:cs="Times New Roman"/>
                <w:color w:val="000000"/>
                <w:szCs w:val="22"/>
              </w:rPr>
              <w:t>16,106</w:t>
            </w:r>
            <w:r w:rsidRPr="00C576D2">
              <w:rPr>
                <w:color w:val="000000"/>
                <w:szCs w:val="22"/>
                <w:cs/>
                <w:lang w:bidi="th-TH"/>
              </w:rPr>
              <w:t>)</w:t>
            </w:r>
          </w:p>
        </w:tc>
        <w:tc>
          <w:tcPr>
            <w:tcW w:w="180" w:type="dxa"/>
            <w:vAlign w:val="center"/>
          </w:tcPr>
          <w:p w14:paraId="5935BB31" w14:textId="07F79F0F"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373" w:type="dxa"/>
            <w:vAlign w:val="center"/>
          </w:tcPr>
          <w:p w14:paraId="7D5B1BD7" w14:textId="657D4168" w:rsidR="00E92DCA" w:rsidRPr="00C576D2" w:rsidRDefault="00E92DCA" w:rsidP="00E92DCA">
            <w:pPr>
              <w:pStyle w:val="acctfourfigures"/>
              <w:tabs>
                <w:tab w:val="clear" w:pos="765"/>
                <w:tab w:val="decimal" w:pos="664"/>
              </w:tabs>
              <w:spacing w:line="240" w:lineRule="atLeast"/>
              <w:ind w:left="-104" w:right="-202"/>
              <w:rPr>
                <w:rFonts w:cs="Times New Roman"/>
                <w:szCs w:val="22"/>
                <w:rtl/>
                <w:cs/>
              </w:rPr>
            </w:pPr>
            <w:r w:rsidRPr="00C576D2">
              <w:rPr>
                <w:color w:val="000000"/>
                <w:szCs w:val="22"/>
                <w:cs/>
                <w:lang w:bidi="th-TH"/>
              </w:rPr>
              <w:t>-</w:t>
            </w:r>
          </w:p>
        </w:tc>
      </w:tr>
      <w:tr w:rsidR="00E92DCA" w:rsidRPr="00C576D2" w14:paraId="2C871E03" w14:textId="77777777" w:rsidTr="00287725">
        <w:trPr>
          <w:cantSplit/>
          <w:trHeight w:val="258"/>
        </w:trPr>
        <w:tc>
          <w:tcPr>
            <w:tcW w:w="3240" w:type="dxa"/>
            <w:vAlign w:val="center"/>
          </w:tcPr>
          <w:p w14:paraId="063BC8CA" w14:textId="5E978F72" w:rsidR="00E92DCA" w:rsidRPr="00C576D2" w:rsidRDefault="00E92DCA" w:rsidP="00E92DCA">
            <w:pPr>
              <w:spacing w:line="240" w:lineRule="atLeast"/>
              <w:ind w:right="-79"/>
              <w:rPr>
                <w:rFonts w:cs="Times New Roman"/>
                <w:b/>
                <w:bCs/>
              </w:rPr>
            </w:pPr>
            <w:r w:rsidRPr="00C576D2">
              <w:rPr>
                <w:rFonts w:cs="Times New Roman"/>
              </w:rPr>
              <w:t>Disposals</w:t>
            </w:r>
          </w:p>
        </w:tc>
        <w:tc>
          <w:tcPr>
            <w:tcW w:w="1530" w:type="dxa"/>
            <w:tcBorders>
              <w:bottom w:val="single" w:sz="4" w:space="0" w:color="auto"/>
            </w:tcBorders>
            <w:vAlign w:val="center"/>
          </w:tcPr>
          <w:p w14:paraId="3E92B191" w14:textId="55E8CEAE" w:rsidR="00E92DCA" w:rsidRPr="00C576D2" w:rsidRDefault="00E92DCA" w:rsidP="00E92DCA">
            <w:pPr>
              <w:pStyle w:val="acctfourfigures"/>
              <w:tabs>
                <w:tab w:val="clear" w:pos="765"/>
                <w:tab w:val="decimal" w:pos="911"/>
              </w:tabs>
              <w:spacing w:line="240" w:lineRule="atLeast"/>
              <w:ind w:left="-104" w:right="-202"/>
              <w:rPr>
                <w:rFonts w:cs="Times New Roman"/>
                <w:szCs w:val="22"/>
              </w:rPr>
            </w:pPr>
            <w:r w:rsidRPr="00C576D2">
              <w:rPr>
                <w:color w:val="000000"/>
                <w:szCs w:val="22"/>
                <w:cs/>
                <w:lang w:bidi="th-TH"/>
              </w:rPr>
              <w:t>-</w:t>
            </w:r>
          </w:p>
        </w:tc>
        <w:tc>
          <w:tcPr>
            <w:tcW w:w="178" w:type="dxa"/>
            <w:vAlign w:val="center"/>
          </w:tcPr>
          <w:p w14:paraId="1CB2ECC2"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411" w:type="dxa"/>
            <w:gridSpan w:val="2"/>
            <w:tcBorders>
              <w:bottom w:val="single" w:sz="4" w:space="0" w:color="auto"/>
            </w:tcBorders>
            <w:vAlign w:val="center"/>
          </w:tcPr>
          <w:p w14:paraId="1731833B" w14:textId="479F201B" w:rsidR="00E92DCA" w:rsidRPr="00C576D2" w:rsidRDefault="00E92DCA" w:rsidP="004E61D5">
            <w:pPr>
              <w:pStyle w:val="acctfourfigures"/>
              <w:tabs>
                <w:tab w:val="clear" w:pos="765"/>
                <w:tab w:val="decimal" w:pos="1090"/>
              </w:tabs>
              <w:spacing w:line="240" w:lineRule="atLeast"/>
              <w:ind w:left="-104" w:right="-202"/>
              <w:rPr>
                <w:rFonts w:cs="Times New Roman"/>
                <w:szCs w:val="22"/>
              </w:rPr>
            </w:pPr>
            <w:r w:rsidRPr="00C576D2">
              <w:rPr>
                <w:color w:val="000000"/>
                <w:szCs w:val="22"/>
                <w:cs/>
                <w:lang w:bidi="th-TH"/>
              </w:rPr>
              <w:t xml:space="preserve"> (</w:t>
            </w:r>
            <w:r w:rsidRPr="00C576D2">
              <w:rPr>
                <w:rFonts w:cs="Times New Roman"/>
                <w:color w:val="000000"/>
                <w:szCs w:val="22"/>
              </w:rPr>
              <w:t>330</w:t>
            </w:r>
            <w:r w:rsidRPr="00C576D2">
              <w:rPr>
                <w:color w:val="000000"/>
                <w:szCs w:val="22"/>
                <w:cs/>
                <w:lang w:bidi="th-TH"/>
              </w:rPr>
              <w:t>)</w:t>
            </w:r>
          </w:p>
        </w:tc>
        <w:tc>
          <w:tcPr>
            <w:tcW w:w="202" w:type="dxa"/>
            <w:gridSpan w:val="2"/>
            <w:vAlign w:val="center"/>
          </w:tcPr>
          <w:p w14:paraId="61841D1D"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359" w:type="dxa"/>
            <w:gridSpan w:val="2"/>
            <w:tcBorders>
              <w:bottom w:val="single" w:sz="4" w:space="0" w:color="auto"/>
            </w:tcBorders>
            <w:vAlign w:val="center"/>
          </w:tcPr>
          <w:p w14:paraId="245DC198" w14:textId="0AB14DA4" w:rsidR="00E92DCA" w:rsidRPr="00C576D2" w:rsidRDefault="00E92DCA" w:rsidP="00E92DCA">
            <w:pPr>
              <w:pStyle w:val="acctfourfigures"/>
              <w:tabs>
                <w:tab w:val="clear" w:pos="765"/>
                <w:tab w:val="decimal" w:pos="1010"/>
              </w:tabs>
              <w:spacing w:line="240" w:lineRule="atLeast"/>
              <w:ind w:left="-104" w:right="-202"/>
              <w:rPr>
                <w:rFonts w:cs="Times New Roman"/>
                <w:szCs w:val="22"/>
              </w:rPr>
            </w:pPr>
            <w:r w:rsidRPr="00C576D2">
              <w:rPr>
                <w:color w:val="000000"/>
                <w:szCs w:val="22"/>
                <w:cs/>
                <w:lang w:bidi="th-TH"/>
              </w:rPr>
              <w:t xml:space="preserve"> (</w:t>
            </w:r>
            <w:r w:rsidRPr="00C576D2">
              <w:rPr>
                <w:rFonts w:cs="Times New Roman"/>
                <w:color w:val="000000"/>
                <w:szCs w:val="22"/>
              </w:rPr>
              <w:t>6,552</w:t>
            </w:r>
            <w:r w:rsidRPr="00C576D2">
              <w:rPr>
                <w:color w:val="000000"/>
                <w:szCs w:val="22"/>
                <w:cs/>
                <w:lang w:bidi="th-TH"/>
              </w:rPr>
              <w:t>)</w:t>
            </w:r>
          </w:p>
        </w:tc>
        <w:tc>
          <w:tcPr>
            <w:tcW w:w="199" w:type="dxa"/>
            <w:gridSpan w:val="2"/>
            <w:vAlign w:val="center"/>
          </w:tcPr>
          <w:p w14:paraId="3BD8B8D0" w14:textId="77777777"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511" w:type="dxa"/>
            <w:tcBorders>
              <w:bottom w:val="single" w:sz="4" w:space="0" w:color="auto"/>
            </w:tcBorders>
            <w:vAlign w:val="center"/>
          </w:tcPr>
          <w:p w14:paraId="0436E02E" w14:textId="3FB6394D" w:rsidR="00E92DCA" w:rsidRPr="00C576D2" w:rsidRDefault="00E92DCA" w:rsidP="00E92DCA">
            <w:pPr>
              <w:pStyle w:val="acctfourfigures"/>
              <w:tabs>
                <w:tab w:val="clear" w:pos="765"/>
                <w:tab w:val="decimal" w:pos="1162"/>
              </w:tabs>
              <w:spacing w:line="240" w:lineRule="atLeast"/>
              <w:ind w:left="-104" w:right="-202"/>
              <w:rPr>
                <w:rFonts w:cs="Times New Roman"/>
                <w:szCs w:val="22"/>
              </w:rPr>
            </w:pPr>
            <w:r w:rsidRPr="00C576D2">
              <w:rPr>
                <w:color w:val="000000"/>
                <w:szCs w:val="22"/>
                <w:cs/>
                <w:lang w:bidi="th-TH"/>
              </w:rPr>
              <w:t xml:space="preserve"> (</w:t>
            </w:r>
            <w:r w:rsidRPr="00C576D2">
              <w:rPr>
                <w:rFonts w:cs="Times New Roman"/>
                <w:color w:val="000000"/>
                <w:szCs w:val="22"/>
              </w:rPr>
              <w:t>12,400</w:t>
            </w:r>
            <w:r w:rsidRPr="00C576D2">
              <w:rPr>
                <w:color w:val="000000"/>
                <w:szCs w:val="22"/>
                <w:cs/>
                <w:lang w:bidi="th-TH"/>
              </w:rPr>
              <w:t>)</w:t>
            </w:r>
          </w:p>
        </w:tc>
        <w:tc>
          <w:tcPr>
            <w:tcW w:w="202" w:type="dxa"/>
            <w:vAlign w:val="center"/>
          </w:tcPr>
          <w:p w14:paraId="12249E1E" w14:textId="4CC1051B"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238" w:type="dxa"/>
            <w:tcBorders>
              <w:bottom w:val="single" w:sz="4" w:space="0" w:color="auto"/>
            </w:tcBorders>
            <w:vAlign w:val="center"/>
          </w:tcPr>
          <w:p w14:paraId="21D2A171" w14:textId="719BCEF0" w:rsidR="00E92DCA" w:rsidRPr="00C576D2" w:rsidRDefault="00E92DCA" w:rsidP="00E92DCA">
            <w:pPr>
              <w:pStyle w:val="acctfourfigures"/>
              <w:tabs>
                <w:tab w:val="clear" w:pos="765"/>
                <w:tab w:val="decimal" w:pos="619"/>
              </w:tabs>
              <w:spacing w:line="240" w:lineRule="atLeast"/>
              <w:ind w:left="-104" w:right="-202"/>
              <w:rPr>
                <w:rFonts w:cs="Times New Roman"/>
                <w:szCs w:val="22"/>
              </w:rPr>
            </w:pPr>
            <w:r w:rsidRPr="00C576D2">
              <w:rPr>
                <w:color w:val="000000"/>
                <w:szCs w:val="22"/>
                <w:cs/>
                <w:lang w:bidi="th-TH"/>
              </w:rPr>
              <w:t>-</w:t>
            </w:r>
          </w:p>
        </w:tc>
        <w:tc>
          <w:tcPr>
            <w:tcW w:w="180" w:type="dxa"/>
            <w:vAlign w:val="center"/>
          </w:tcPr>
          <w:p w14:paraId="6CCA1A80" w14:textId="015ED257" w:rsidR="00E92DCA" w:rsidRPr="00C576D2" w:rsidRDefault="00E92DCA" w:rsidP="00E92DCA">
            <w:pPr>
              <w:pStyle w:val="acctfourfigures"/>
              <w:tabs>
                <w:tab w:val="clear" w:pos="765"/>
                <w:tab w:val="decimal" w:pos="812"/>
              </w:tabs>
              <w:spacing w:line="240" w:lineRule="atLeast"/>
              <w:ind w:left="-104" w:right="-202"/>
              <w:rPr>
                <w:rFonts w:cs="Times New Roman"/>
                <w:szCs w:val="22"/>
              </w:rPr>
            </w:pPr>
            <w:r w:rsidRPr="00C576D2">
              <w:rPr>
                <w:rFonts w:cs="Times New Roman"/>
                <w:color w:val="000000"/>
                <w:szCs w:val="22"/>
              </w:rPr>
              <w:t> </w:t>
            </w:r>
          </w:p>
        </w:tc>
        <w:tc>
          <w:tcPr>
            <w:tcW w:w="1643" w:type="dxa"/>
            <w:tcBorders>
              <w:bottom w:val="single" w:sz="4" w:space="0" w:color="auto"/>
            </w:tcBorders>
            <w:vAlign w:val="center"/>
          </w:tcPr>
          <w:p w14:paraId="206780B6" w14:textId="06ACD10D" w:rsidR="00E92DCA" w:rsidRPr="00C576D2" w:rsidRDefault="00E92DCA" w:rsidP="00E92DCA">
            <w:pPr>
              <w:pStyle w:val="acctfourfigures"/>
              <w:tabs>
                <w:tab w:val="clear" w:pos="765"/>
                <w:tab w:val="decimal" w:pos="1000"/>
              </w:tabs>
              <w:spacing w:line="240" w:lineRule="atLeast"/>
              <w:ind w:left="-104" w:right="-202"/>
              <w:rPr>
                <w:rFonts w:cs="Times New Roman"/>
                <w:color w:val="000000"/>
                <w:szCs w:val="22"/>
              </w:rPr>
            </w:pPr>
            <w:r w:rsidRPr="00C576D2">
              <w:rPr>
                <w:color w:val="000000"/>
                <w:szCs w:val="22"/>
                <w:cs/>
                <w:lang w:bidi="th-TH"/>
              </w:rPr>
              <w:t>-</w:t>
            </w:r>
          </w:p>
        </w:tc>
        <w:tc>
          <w:tcPr>
            <w:tcW w:w="180" w:type="dxa"/>
            <w:vAlign w:val="center"/>
          </w:tcPr>
          <w:p w14:paraId="28883CE6" w14:textId="60425BD6" w:rsidR="00E92DCA" w:rsidRPr="00C576D2" w:rsidRDefault="00E92DCA" w:rsidP="00E92DCA">
            <w:pPr>
              <w:pStyle w:val="acctfourfigures"/>
              <w:tabs>
                <w:tab w:val="clear" w:pos="765"/>
                <w:tab w:val="decimal" w:pos="812"/>
              </w:tabs>
              <w:spacing w:line="240" w:lineRule="atLeast"/>
              <w:ind w:left="-104" w:right="-202"/>
              <w:rPr>
                <w:rFonts w:cs="Times New Roman"/>
                <w:szCs w:val="22"/>
              </w:rPr>
            </w:pPr>
          </w:p>
        </w:tc>
        <w:tc>
          <w:tcPr>
            <w:tcW w:w="1373" w:type="dxa"/>
            <w:tcBorders>
              <w:bottom w:val="single" w:sz="4" w:space="0" w:color="auto"/>
            </w:tcBorders>
            <w:vAlign w:val="center"/>
          </w:tcPr>
          <w:p w14:paraId="0D951D06" w14:textId="5C5A4C0B" w:rsidR="00E92DCA" w:rsidRPr="00C576D2" w:rsidRDefault="00E92DCA" w:rsidP="00E92DCA">
            <w:pPr>
              <w:pStyle w:val="acctfourfigures"/>
              <w:tabs>
                <w:tab w:val="clear" w:pos="765"/>
                <w:tab w:val="decimal" w:pos="975"/>
              </w:tabs>
              <w:spacing w:line="240" w:lineRule="atLeast"/>
              <w:ind w:left="-104" w:right="-202"/>
              <w:rPr>
                <w:rFonts w:cs="Times New Roman"/>
                <w:szCs w:val="22"/>
              </w:rPr>
            </w:pPr>
            <w:r w:rsidRPr="00C576D2">
              <w:rPr>
                <w:color w:val="000000"/>
                <w:szCs w:val="22"/>
                <w:cs/>
                <w:lang w:bidi="th-TH"/>
              </w:rPr>
              <w:t xml:space="preserve"> (</w:t>
            </w:r>
            <w:r w:rsidRPr="00C576D2">
              <w:rPr>
                <w:rFonts w:cs="Times New Roman"/>
                <w:color w:val="000000"/>
                <w:szCs w:val="22"/>
              </w:rPr>
              <w:t>19,282</w:t>
            </w:r>
            <w:r w:rsidRPr="00C576D2">
              <w:rPr>
                <w:color w:val="000000"/>
                <w:szCs w:val="22"/>
                <w:cs/>
                <w:lang w:bidi="th-TH"/>
              </w:rPr>
              <w:t>)</w:t>
            </w:r>
          </w:p>
        </w:tc>
      </w:tr>
      <w:tr w:rsidR="00E92DCA" w:rsidRPr="00C576D2" w14:paraId="279A9DD5" w14:textId="77777777" w:rsidTr="00287725">
        <w:trPr>
          <w:cantSplit/>
          <w:trHeight w:val="258"/>
        </w:trPr>
        <w:tc>
          <w:tcPr>
            <w:tcW w:w="3240" w:type="dxa"/>
            <w:vAlign w:val="center"/>
          </w:tcPr>
          <w:p w14:paraId="7C7E99A5" w14:textId="6CD203FD" w:rsidR="00E92DCA" w:rsidRPr="00C576D2" w:rsidRDefault="00E92DCA" w:rsidP="00E92DCA">
            <w:pPr>
              <w:spacing w:line="240" w:lineRule="atLeast"/>
              <w:ind w:right="-79"/>
              <w:rPr>
                <w:rFonts w:cs="Times New Roman"/>
                <w:b/>
                <w:bCs/>
              </w:rPr>
            </w:pPr>
            <w:r w:rsidRPr="00C576D2">
              <w:rPr>
                <w:rFonts w:cs="Times New Roman"/>
                <w:b/>
                <w:bCs/>
              </w:rPr>
              <w:t xml:space="preserve">At 31 December 2019 and </w:t>
            </w:r>
          </w:p>
        </w:tc>
        <w:tc>
          <w:tcPr>
            <w:tcW w:w="1530" w:type="dxa"/>
            <w:tcBorders>
              <w:top w:val="single" w:sz="4" w:space="0" w:color="auto"/>
            </w:tcBorders>
            <w:vAlign w:val="center"/>
          </w:tcPr>
          <w:p w14:paraId="1FD95C09" w14:textId="7D06E28B" w:rsidR="00E92DCA" w:rsidRPr="00C576D2" w:rsidRDefault="00E92DCA" w:rsidP="00E92DCA">
            <w:pPr>
              <w:pStyle w:val="acctfourfigures"/>
              <w:tabs>
                <w:tab w:val="clear" w:pos="765"/>
                <w:tab w:val="decimal" w:pos="1181"/>
              </w:tabs>
              <w:spacing w:line="240" w:lineRule="atLeast"/>
              <w:ind w:left="-104" w:right="-202"/>
              <w:rPr>
                <w:rFonts w:cs="Times New Roman"/>
                <w:szCs w:val="22"/>
              </w:rPr>
            </w:pPr>
          </w:p>
        </w:tc>
        <w:tc>
          <w:tcPr>
            <w:tcW w:w="178" w:type="dxa"/>
            <w:vAlign w:val="center"/>
          </w:tcPr>
          <w:p w14:paraId="70AC79F1" w14:textId="77777777" w:rsidR="00E92DCA" w:rsidRPr="00C576D2" w:rsidRDefault="00E92DCA" w:rsidP="00E92DCA">
            <w:pPr>
              <w:pStyle w:val="acctfourfigures"/>
              <w:tabs>
                <w:tab w:val="clear" w:pos="765"/>
                <w:tab w:val="decimal" w:pos="812"/>
              </w:tabs>
              <w:spacing w:line="240" w:lineRule="atLeast"/>
              <w:ind w:left="-104" w:right="-202"/>
              <w:rPr>
                <w:rFonts w:cs="Times New Roman"/>
                <w:b/>
                <w:bCs/>
                <w:szCs w:val="22"/>
              </w:rPr>
            </w:pPr>
          </w:p>
        </w:tc>
        <w:tc>
          <w:tcPr>
            <w:tcW w:w="1411" w:type="dxa"/>
            <w:gridSpan w:val="2"/>
            <w:tcBorders>
              <w:top w:val="single" w:sz="4" w:space="0" w:color="auto"/>
            </w:tcBorders>
            <w:vAlign w:val="center"/>
          </w:tcPr>
          <w:p w14:paraId="23CF06FE" w14:textId="1C90E0A5" w:rsidR="00E92DCA" w:rsidRPr="00C576D2" w:rsidRDefault="00E92DCA" w:rsidP="004E61D5">
            <w:pPr>
              <w:pStyle w:val="acctfourfigures"/>
              <w:tabs>
                <w:tab w:val="clear" w:pos="765"/>
                <w:tab w:val="decimal" w:pos="1090"/>
              </w:tabs>
              <w:spacing w:line="240" w:lineRule="atLeast"/>
              <w:ind w:left="-104" w:right="-202"/>
              <w:rPr>
                <w:rFonts w:cs="Times New Roman"/>
                <w:szCs w:val="22"/>
              </w:rPr>
            </w:pPr>
          </w:p>
        </w:tc>
        <w:tc>
          <w:tcPr>
            <w:tcW w:w="202" w:type="dxa"/>
            <w:gridSpan w:val="2"/>
            <w:vAlign w:val="center"/>
          </w:tcPr>
          <w:p w14:paraId="584BFC3D" w14:textId="77777777" w:rsidR="00E92DCA" w:rsidRPr="00C576D2" w:rsidRDefault="00E92DCA" w:rsidP="00E92DCA">
            <w:pPr>
              <w:pStyle w:val="acctfourfigures"/>
              <w:tabs>
                <w:tab w:val="clear" w:pos="765"/>
                <w:tab w:val="decimal" w:pos="812"/>
              </w:tabs>
              <w:spacing w:line="240" w:lineRule="atLeast"/>
              <w:ind w:left="-104" w:right="-202"/>
              <w:rPr>
                <w:rFonts w:cs="Times New Roman"/>
                <w:b/>
                <w:bCs/>
                <w:szCs w:val="22"/>
              </w:rPr>
            </w:pPr>
          </w:p>
        </w:tc>
        <w:tc>
          <w:tcPr>
            <w:tcW w:w="1359" w:type="dxa"/>
            <w:gridSpan w:val="2"/>
            <w:tcBorders>
              <w:top w:val="single" w:sz="4" w:space="0" w:color="auto"/>
            </w:tcBorders>
            <w:vAlign w:val="center"/>
          </w:tcPr>
          <w:p w14:paraId="76189250" w14:textId="13757832" w:rsidR="00E92DCA" w:rsidRPr="00C576D2" w:rsidRDefault="00E92DCA" w:rsidP="00E92DCA">
            <w:pPr>
              <w:pStyle w:val="acctfourfigures"/>
              <w:tabs>
                <w:tab w:val="clear" w:pos="765"/>
                <w:tab w:val="decimal" w:pos="1010"/>
              </w:tabs>
              <w:spacing w:line="240" w:lineRule="atLeast"/>
              <w:ind w:left="-104" w:right="-202"/>
              <w:rPr>
                <w:rFonts w:cs="Times New Roman"/>
                <w:b/>
                <w:bCs/>
                <w:szCs w:val="22"/>
              </w:rPr>
            </w:pPr>
          </w:p>
        </w:tc>
        <w:tc>
          <w:tcPr>
            <w:tcW w:w="199" w:type="dxa"/>
            <w:gridSpan w:val="2"/>
            <w:vAlign w:val="center"/>
          </w:tcPr>
          <w:p w14:paraId="27B20552" w14:textId="77777777" w:rsidR="00E92DCA" w:rsidRPr="00C576D2" w:rsidRDefault="00E92DCA" w:rsidP="00E92DCA">
            <w:pPr>
              <w:pStyle w:val="acctfourfigures"/>
              <w:tabs>
                <w:tab w:val="clear" w:pos="765"/>
                <w:tab w:val="decimal" w:pos="812"/>
              </w:tabs>
              <w:spacing w:line="240" w:lineRule="atLeast"/>
              <w:ind w:left="-104" w:right="-202"/>
              <w:rPr>
                <w:rFonts w:cs="Times New Roman"/>
                <w:b/>
                <w:bCs/>
                <w:szCs w:val="22"/>
              </w:rPr>
            </w:pPr>
          </w:p>
        </w:tc>
        <w:tc>
          <w:tcPr>
            <w:tcW w:w="1511" w:type="dxa"/>
            <w:tcBorders>
              <w:top w:val="single" w:sz="4" w:space="0" w:color="auto"/>
            </w:tcBorders>
            <w:vAlign w:val="center"/>
          </w:tcPr>
          <w:p w14:paraId="7382D0CF" w14:textId="0C14C27A" w:rsidR="00E92DCA" w:rsidRPr="00C576D2" w:rsidRDefault="00E92DCA" w:rsidP="00E92DCA">
            <w:pPr>
              <w:pStyle w:val="acctfourfigures"/>
              <w:tabs>
                <w:tab w:val="clear" w:pos="765"/>
                <w:tab w:val="decimal" w:pos="1162"/>
              </w:tabs>
              <w:spacing w:line="240" w:lineRule="atLeast"/>
              <w:ind w:left="-104" w:right="-202"/>
              <w:rPr>
                <w:rFonts w:cs="Times New Roman"/>
                <w:b/>
                <w:bCs/>
                <w:szCs w:val="22"/>
              </w:rPr>
            </w:pPr>
          </w:p>
        </w:tc>
        <w:tc>
          <w:tcPr>
            <w:tcW w:w="202" w:type="dxa"/>
            <w:vAlign w:val="center"/>
          </w:tcPr>
          <w:p w14:paraId="6B0F09E5" w14:textId="0704B6B0" w:rsidR="00E92DCA" w:rsidRPr="00C576D2" w:rsidRDefault="00E92DCA" w:rsidP="00E92DCA">
            <w:pPr>
              <w:pStyle w:val="acctfourfigures"/>
              <w:tabs>
                <w:tab w:val="clear" w:pos="765"/>
                <w:tab w:val="decimal" w:pos="812"/>
              </w:tabs>
              <w:spacing w:line="240" w:lineRule="atLeast"/>
              <w:ind w:left="-104" w:right="-202"/>
              <w:rPr>
                <w:rFonts w:cs="Times New Roman"/>
                <w:b/>
                <w:bCs/>
                <w:szCs w:val="22"/>
              </w:rPr>
            </w:pPr>
          </w:p>
        </w:tc>
        <w:tc>
          <w:tcPr>
            <w:tcW w:w="1238" w:type="dxa"/>
            <w:tcBorders>
              <w:top w:val="single" w:sz="4" w:space="0" w:color="auto"/>
            </w:tcBorders>
            <w:vAlign w:val="center"/>
          </w:tcPr>
          <w:p w14:paraId="3AFB8AB5" w14:textId="08ECFF24" w:rsidR="00E92DCA" w:rsidRPr="00C576D2" w:rsidRDefault="00E92DCA" w:rsidP="00E92DCA">
            <w:pPr>
              <w:pStyle w:val="acctfourfigures"/>
              <w:tabs>
                <w:tab w:val="clear" w:pos="765"/>
                <w:tab w:val="decimal" w:pos="889"/>
              </w:tabs>
              <w:spacing w:line="240" w:lineRule="atLeast"/>
              <w:ind w:left="-104" w:right="-202"/>
              <w:rPr>
                <w:rFonts w:cs="Times New Roman"/>
                <w:szCs w:val="22"/>
              </w:rPr>
            </w:pPr>
          </w:p>
        </w:tc>
        <w:tc>
          <w:tcPr>
            <w:tcW w:w="180" w:type="dxa"/>
            <w:vAlign w:val="center"/>
          </w:tcPr>
          <w:p w14:paraId="43AFFEE4" w14:textId="77777777" w:rsidR="00E92DCA" w:rsidRPr="00C576D2" w:rsidRDefault="00E92DCA" w:rsidP="00E92DCA">
            <w:pPr>
              <w:pStyle w:val="acctfourfigures"/>
              <w:tabs>
                <w:tab w:val="clear" w:pos="765"/>
                <w:tab w:val="decimal" w:pos="812"/>
              </w:tabs>
              <w:spacing w:line="240" w:lineRule="atLeast"/>
              <w:ind w:left="-104" w:right="-202"/>
              <w:rPr>
                <w:rFonts w:cs="Times New Roman"/>
                <w:b/>
                <w:bCs/>
                <w:szCs w:val="22"/>
              </w:rPr>
            </w:pPr>
          </w:p>
        </w:tc>
        <w:tc>
          <w:tcPr>
            <w:tcW w:w="1643" w:type="dxa"/>
            <w:tcBorders>
              <w:top w:val="single" w:sz="4" w:space="0" w:color="auto"/>
            </w:tcBorders>
            <w:vAlign w:val="center"/>
          </w:tcPr>
          <w:p w14:paraId="51D23889" w14:textId="77777777" w:rsidR="00E92DCA" w:rsidRPr="00C576D2" w:rsidRDefault="00E92DCA" w:rsidP="00E92DCA">
            <w:pPr>
              <w:pStyle w:val="acctfourfigures"/>
              <w:tabs>
                <w:tab w:val="clear" w:pos="765"/>
                <w:tab w:val="decimal" w:pos="1000"/>
              </w:tabs>
              <w:spacing w:line="240" w:lineRule="atLeast"/>
              <w:ind w:left="-104" w:right="-202"/>
              <w:rPr>
                <w:rFonts w:cs="Times New Roman"/>
                <w:color w:val="000000"/>
                <w:szCs w:val="22"/>
              </w:rPr>
            </w:pPr>
          </w:p>
        </w:tc>
        <w:tc>
          <w:tcPr>
            <w:tcW w:w="180" w:type="dxa"/>
            <w:vAlign w:val="center"/>
          </w:tcPr>
          <w:p w14:paraId="5F05069D" w14:textId="3DC18249" w:rsidR="00E92DCA" w:rsidRPr="00C576D2" w:rsidRDefault="00E92DCA" w:rsidP="00E92DCA">
            <w:pPr>
              <w:pStyle w:val="acctfourfigures"/>
              <w:tabs>
                <w:tab w:val="clear" w:pos="765"/>
                <w:tab w:val="decimal" w:pos="812"/>
              </w:tabs>
              <w:spacing w:line="240" w:lineRule="atLeast"/>
              <w:ind w:left="-104" w:right="-202"/>
              <w:rPr>
                <w:rFonts w:cs="Times New Roman"/>
                <w:b/>
                <w:bCs/>
                <w:szCs w:val="22"/>
              </w:rPr>
            </w:pPr>
          </w:p>
        </w:tc>
        <w:tc>
          <w:tcPr>
            <w:tcW w:w="1373" w:type="dxa"/>
            <w:tcBorders>
              <w:top w:val="single" w:sz="4" w:space="0" w:color="auto"/>
            </w:tcBorders>
            <w:vAlign w:val="center"/>
          </w:tcPr>
          <w:p w14:paraId="5EDB8C1A" w14:textId="1EB7B6D0" w:rsidR="00E92DCA" w:rsidRPr="00C576D2" w:rsidRDefault="00E92DCA" w:rsidP="00E92DCA">
            <w:pPr>
              <w:pStyle w:val="acctfourfigures"/>
              <w:tabs>
                <w:tab w:val="clear" w:pos="765"/>
                <w:tab w:val="decimal" w:pos="975"/>
              </w:tabs>
              <w:spacing w:line="240" w:lineRule="atLeast"/>
              <w:ind w:left="-104" w:right="-202"/>
              <w:rPr>
                <w:rFonts w:cs="Times New Roman"/>
                <w:szCs w:val="22"/>
              </w:rPr>
            </w:pPr>
          </w:p>
        </w:tc>
      </w:tr>
      <w:tr w:rsidR="00E92DCA" w:rsidRPr="00C576D2" w14:paraId="14861622" w14:textId="77777777" w:rsidTr="00B61FAB">
        <w:trPr>
          <w:cantSplit/>
          <w:trHeight w:val="258"/>
        </w:trPr>
        <w:tc>
          <w:tcPr>
            <w:tcW w:w="3240" w:type="dxa"/>
            <w:vAlign w:val="center"/>
          </w:tcPr>
          <w:p w14:paraId="108EB21E" w14:textId="54C8A351" w:rsidR="00E92DCA" w:rsidRPr="00C576D2" w:rsidRDefault="00E92DCA" w:rsidP="00E92DCA">
            <w:pPr>
              <w:spacing w:line="240" w:lineRule="atLeast"/>
              <w:ind w:right="-79"/>
              <w:rPr>
                <w:rFonts w:cs="Times New Roman"/>
                <w:b/>
                <w:bCs/>
              </w:rPr>
            </w:pPr>
            <w:r w:rsidRPr="00C576D2">
              <w:rPr>
                <w:rFonts w:cs="Times New Roman"/>
                <w:b/>
                <w:bCs/>
              </w:rPr>
              <w:t xml:space="preserve">   1 January 2020</w:t>
            </w:r>
          </w:p>
        </w:tc>
        <w:tc>
          <w:tcPr>
            <w:tcW w:w="1530" w:type="dxa"/>
            <w:vAlign w:val="center"/>
          </w:tcPr>
          <w:p w14:paraId="4D53E837" w14:textId="48C3DEE1" w:rsidR="00E92DCA" w:rsidRPr="00C576D2" w:rsidRDefault="00E92DCA" w:rsidP="00E92DCA">
            <w:pPr>
              <w:pStyle w:val="acctfourfigures"/>
              <w:tabs>
                <w:tab w:val="clear" w:pos="765"/>
                <w:tab w:val="decimal" w:pos="1181"/>
              </w:tabs>
              <w:spacing w:line="240" w:lineRule="atLeast"/>
              <w:ind w:left="-104" w:right="-202"/>
              <w:rPr>
                <w:rFonts w:cs="Times New Roman"/>
                <w:b/>
                <w:bCs/>
                <w:szCs w:val="22"/>
              </w:rPr>
            </w:pPr>
            <w:r w:rsidRPr="00C576D2">
              <w:rPr>
                <w:rFonts w:cs="Times New Roman"/>
                <w:b/>
                <w:bCs/>
                <w:color w:val="000000"/>
                <w:szCs w:val="22"/>
                <w:rtl/>
              </w:rPr>
              <w:t xml:space="preserve">44,090 </w:t>
            </w:r>
          </w:p>
        </w:tc>
        <w:tc>
          <w:tcPr>
            <w:tcW w:w="178" w:type="dxa"/>
            <w:vAlign w:val="center"/>
          </w:tcPr>
          <w:p w14:paraId="2700579E" w14:textId="77777777" w:rsidR="00E92DCA" w:rsidRPr="00C576D2" w:rsidRDefault="00E92DCA" w:rsidP="00E92DCA">
            <w:pPr>
              <w:pStyle w:val="acctfourfigures"/>
              <w:tabs>
                <w:tab w:val="clear" w:pos="765"/>
                <w:tab w:val="decimal" w:pos="812"/>
              </w:tabs>
              <w:spacing w:line="240" w:lineRule="atLeast"/>
              <w:ind w:left="-104" w:right="-202"/>
              <w:rPr>
                <w:rFonts w:cs="Times New Roman"/>
                <w:b/>
                <w:bCs/>
                <w:szCs w:val="22"/>
              </w:rPr>
            </w:pPr>
          </w:p>
        </w:tc>
        <w:tc>
          <w:tcPr>
            <w:tcW w:w="1411" w:type="dxa"/>
            <w:gridSpan w:val="2"/>
            <w:vAlign w:val="center"/>
          </w:tcPr>
          <w:p w14:paraId="532E0B15" w14:textId="4423305A" w:rsidR="00E92DCA" w:rsidRPr="00C576D2" w:rsidRDefault="00E92DCA" w:rsidP="004E61D5">
            <w:pPr>
              <w:pStyle w:val="acctfourfigures"/>
              <w:tabs>
                <w:tab w:val="clear" w:pos="765"/>
                <w:tab w:val="decimal" w:pos="1090"/>
              </w:tabs>
              <w:spacing w:line="240" w:lineRule="atLeast"/>
              <w:ind w:left="-104" w:right="-202"/>
              <w:rPr>
                <w:rFonts w:cs="Times New Roman"/>
                <w:b/>
                <w:bCs/>
                <w:szCs w:val="22"/>
              </w:rPr>
            </w:pPr>
            <w:r w:rsidRPr="00C576D2">
              <w:rPr>
                <w:rFonts w:cs="Times New Roman"/>
                <w:b/>
                <w:bCs/>
                <w:color w:val="000000"/>
                <w:szCs w:val="22"/>
              </w:rPr>
              <w:t>19,131</w:t>
            </w:r>
          </w:p>
        </w:tc>
        <w:tc>
          <w:tcPr>
            <w:tcW w:w="202" w:type="dxa"/>
            <w:gridSpan w:val="2"/>
            <w:vAlign w:val="center"/>
          </w:tcPr>
          <w:p w14:paraId="286C17CC" w14:textId="77777777" w:rsidR="00E92DCA" w:rsidRPr="00C576D2" w:rsidRDefault="00E92DCA" w:rsidP="00E92DCA">
            <w:pPr>
              <w:pStyle w:val="acctfourfigures"/>
              <w:tabs>
                <w:tab w:val="clear" w:pos="765"/>
                <w:tab w:val="decimal" w:pos="812"/>
              </w:tabs>
              <w:spacing w:line="240" w:lineRule="atLeast"/>
              <w:ind w:left="-104" w:right="-202"/>
              <w:rPr>
                <w:rFonts w:cs="Times New Roman"/>
                <w:b/>
                <w:bCs/>
                <w:szCs w:val="22"/>
              </w:rPr>
            </w:pPr>
          </w:p>
        </w:tc>
        <w:tc>
          <w:tcPr>
            <w:tcW w:w="1359" w:type="dxa"/>
            <w:gridSpan w:val="2"/>
            <w:vAlign w:val="center"/>
          </w:tcPr>
          <w:p w14:paraId="55D9A78D" w14:textId="2448614F" w:rsidR="00E92DCA" w:rsidRPr="00C576D2" w:rsidRDefault="00E92DCA" w:rsidP="00E92DCA">
            <w:pPr>
              <w:pStyle w:val="acctfourfigures"/>
              <w:tabs>
                <w:tab w:val="clear" w:pos="765"/>
                <w:tab w:val="decimal" w:pos="1010"/>
              </w:tabs>
              <w:spacing w:line="240" w:lineRule="atLeast"/>
              <w:ind w:left="-104" w:right="-202"/>
              <w:rPr>
                <w:rFonts w:cs="Times New Roman"/>
                <w:b/>
                <w:bCs/>
                <w:szCs w:val="22"/>
              </w:rPr>
            </w:pPr>
            <w:r w:rsidRPr="00C576D2">
              <w:rPr>
                <w:rFonts w:cs="Times New Roman"/>
                <w:b/>
                <w:bCs/>
                <w:color w:val="000000"/>
                <w:szCs w:val="22"/>
              </w:rPr>
              <w:t xml:space="preserve">59,177 </w:t>
            </w:r>
          </w:p>
        </w:tc>
        <w:tc>
          <w:tcPr>
            <w:tcW w:w="199" w:type="dxa"/>
            <w:gridSpan w:val="2"/>
            <w:vAlign w:val="center"/>
          </w:tcPr>
          <w:p w14:paraId="19FDC024" w14:textId="77777777" w:rsidR="00E92DCA" w:rsidRPr="00C576D2" w:rsidRDefault="00E92DCA" w:rsidP="00E92DCA">
            <w:pPr>
              <w:pStyle w:val="acctfourfigures"/>
              <w:tabs>
                <w:tab w:val="clear" w:pos="765"/>
                <w:tab w:val="decimal" w:pos="812"/>
              </w:tabs>
              <w:spacing w:line="240" w:lineRule="atLeast"/>
              <w:ind w:left="-104" w:right="-202"/>
              <w:rPr>
                <w:rFonts w:cs="Times New Roman"/>
                <w:b/>
                <w:bCs/>
                <w:szCs w:val="22"/>
              </w:rPr>
            </w:pPr>
          </w:p>
        </w:tc>
        <w:tc>
          <w:tcPr>
            <w:tcW w:w="1511" w:type="dxa"/>
            <w:vAlign w:val="center"/>
          </w:tcPr>
          <w:p w14:paraId="36C0D87B" w14:textId="65A27BB8" w:rsidR="00E92DCA" w:rsidRPr="00C576D2" w:rsidRDefault="00E92DCA" w:rsidP="00E92DCA">
            <w:pPr>
              <w:pStyle w:val="acctfourfigures"/>
              <w:tabs>
                <w:tab w:val="clear" w:pos="765"/>
                <w:tab w:val="decimal" w:pos="1162"/>
              </w:tabs>
              <w:spacing w:line="240" w:lineRule="atLeast"/>
              <w:ind w:left="-104" w:right="-202"/>
              <w:rPr>
                <w:rFonts w:cs="Times New Roman"/>
                <w:b/>
                <w:bCs/>
                <w:szCs w:val="22"/>
              </w:rPr>
            </w:pPr>
            <w:r w:rsidRPr="00C576D2">
              <w:rPr>
                <w:rFonts w:cs="Times New Roman"/>
                <w:b/>
                <w:bCs/>
                <w:color w:val="000000"/>
                <w:szCs w:val="22"/>
              </w:rPr>
              <w:t xml:space="preserve">92,377 </w:t>
            </w:r>
          </w:p>
        </w:tc>
        <w:tc>
          <w:tcPr>
            <w:tcW w:w="202" w:type="dxa"/>
            <w:vAlign w:val="center"/>
          </w:tcPr>
          <w:p w14:paraId="32DE162C" w14:textId="257141C0" w:rsidR="00E92DCA" w:rsidRPr="00C576D2" w:rsidRDefault="00E92DCA" w:rsidP="00E92DCA">
            <w:pPr>
              <w:pStyle w:val="acctfourfigures"/>
              <w:tabs>
                <w:tab w:val="clear" w:pos="765"/>
                <w:tab w:val="decimal" w:pos="812"/>
              </w:tabs>
              <w:spacing w:line="240" w:lineRule="atLeast"/>
              <w:ind w:left="-104" w:right="-202"/>
              <w:rPr>
                <w:rFonts w:cs="Times New Roman"/>
                <w:b/>
                <w:bCs/>
                <w:szCs w:val="22"/>
              </w:rPr>
            </w:pPr>
          </w:p>
        </w:tc>
        <w:tc>
          <w:tcPr>
            <w:tcW w:w="1238" w:type="dxa"/>
            <w:vAlign w:val="center"/>
          </w:tcPr>
          <w:p w14:paraId="0D056543" w14:textId="235E9CBC" w:rsidR="00E92DCA" w:rsidRPr="00C576D2" w:rsidRDefault="00E92DCA" w:rsidP="00E92DCA">
            <w:pPr>
              <w:pStyle w:val="acctfourfigures"/>
              <w:tabs>
                <w:tab w:val="clear" w:pos="765"/>
                <w:tab w:val="decimal" w:pos="889"/>
              </w:tabs>
              <w:spacing w:line="240" w:lineRule="atLeast"/>
              <w:ind w:left="-104" w:right="-202"/>
              <w:rPr>
                <w:rFonts w:cs="Times New Roman"/>
                <w:b/>
                <w:bCs/>
                <w:szCs w:val="22"/>
              </w:rPr>
            </w:pPr>
            <w:r w:rsidRPr="00C576D2">
              <w:rPr>
                <w:rFonts w:cs="Times New Roman"/>
                <w:b/>
                <w:bCs/>
                <w:color w:val="000000"/>
                <w:szCs w:val="22"/>
              </w:rPr>
              <w:t>13,200</w:t>
            </w:r>
          </w:p>
        </w:tc>
        <w:tc>
          <w:tcPr>
            <w:tcW w:w="180" w:type="dxa"/>
            <w:vAlign w:val="center"/>
          </w:tcPr>
          <w:p w14:paraId="23165299" w14:textId="5D6547C2" w:rsidR="00E92DCA" w:rsidRPr="00C576D2" w:rsidRDefault="00E92DCA" w:rsidP="00E92DCA">
            <w:pPr>
              <w:pStyle w:val="acctfourfigures"/>
              <w:tabs>
                <w:tab w:val="clear" w:pos="765"/>
                <w:tab w:val="decimal" w:pos="812"/>
              </w:tabs>
              <w:spacing w:line="240" w:lineRule="atLeast"/>
              <w:ind w:left="-104" w:right="-202"/>
              <w:rPr>
                <w:rFonts w:cs="Times New Roman"/>
                <w:b/>
                <w:bCs/>
                <w:szCs w:val="22"/>
              </w:rPr>
            </w:pPr>
          </w:p>
        </w:tc>
        <w:tc>
          <w:tcPr>
            <w:tcW w:w="1643" w:type="dxa"/>
            <w:vAlign w:val="center"/>
          </w:tcPr>
          <w:p w14:paraId="2A6B77DF" w14:textId="0245DE91" w:rsidR="00E92DCA" w:rsidRPr="00C576D2" w:rsidRDefault="00E92DCA" w:rsidP="00E92DCA">
            <w:pPr>
              <w:pStyle w:val="acctfourfigures"/>
              <w:tabs>
                <w:tab w:val="clear" w:pos="765"/>
                <w:tab w:val="decimal" w:pos="1000"/>
              </w:tabs>
              <w:spacing w:line="240" w:lineRule="atLeast"/>
              <w:ind w:left="-104" w:right="-202"/>
              <w:rPr>
                <w:rFonts w:cs="Times New Roman"/>
                <w:b/>
                <w:bCs/>
                <w:color w:val="000000"/>
                <w:szCs w:val="22"/>
              </w:rPr>
            </w:pPr>
            <w:r w:rsidRPr="00C576D2">
              <w:rPr>
                <w:b/>
                <w:bCs/>
                <w:color w:val="000000"/>
                <w:szCs w:val="22"/>
                <w:cs/>
                <w:lang w:bidi="th-TH"/>
              </w:rPr>
              <w:t>-</w:t>
            </w:r>
          </w:p>
        </w:tc>
        <w:tc>
          <w:tcPr>
            <w:tcW w:w="180" w:type="dxa"/>
            <w:vAlign w:val="center"/>
          </w:tcPr>
          <w:p w14:paraId="230A7590" w14:textId="08CFB318" w:rsidR="00E92DCA" w:rsidRPr="00C576D2" w:rsidRDefault="00E92DCA" w:rsidP="00E92DCA">
            <w:pPr>
              <w:pStyle w:val="acctfourfigures"/>
              <w:tabs>
                <w:tab w:val="clear" w:pos="765"/>
                <w:tab w:val="decimal" w:pos="812"/>
              </w:tabs>
              <w:spacing w:line="240" w:lineRule="atLeast"/>
              <w:ind w:left="-104" w:right="-202"/>
              <w:rPr>
                <w:rFonts w:cs="Times New Roman"/>
                <w:b/>
                <w:bCs/>
                <w:szCs w:val="22"/>
              </w:rPr>
            </w:pPr>
          </w:p>
        </w:tc>
        <w:tc>
          <w:tcPr>
            <w:tcW w:w="1373" w:type="dxa"/>
            <w:vAlign w:val="center"/>
          </w:tcPr>
          <w:p w14:paraId="634CCDF5" w14:textId="13A40298" w:rsidR="00E92DCA" w:rsidRPr="00C576D2" w:rsidRDefault="00E92DCA" w:rsidP="00E92DCA">
            <w:pPr>
              <w:pStyle w:val="acctfourfigures"/>
              <w:tabs>
                <w:tab w:val="clear" w:pos="765"/>
                <w:tab w:val="decimal" w:pos="975"/>
              </w:tabs>
              <w:spacing w:line="240" w:lineRule="atLeast"/>
              <w:ind w:left="-104" w:right="-202"/>
              <w:rPr>
                <w:rFonts w:cs="Times New Roman"/>
                <w:b/>
                <w:bCs/>
                <w:szCs w:val="22"/>
              </w:rPr>
            </w:pPr>
            <w:r w:rsidRPr="00C576D2">
              <w:rPr>
                <w:rFonts w:cs="Times New Roman"/>
                <w:b/>
                <w:bCs/>
                <w:color w:val="000000"/>
                <w:szCs w:val="22"/>
              </w:rPr>
              <w:t xml:space="preserve">227,975 </w:t>
            </w:r>
          </w:p>
        </w:tc>
      </w:tr>
      <w:tr w:rsidR="003722CC" w:rsidRPr="00C576D2" w14:paraId="5F554736" w14:textId="77777777" w:rsidTr="00DA1C87">
        <w:trPr>
          <w:cantSplit/>
          <w:trHeight w:val="258"/>
        </w:trPr>
        <w:tc>
          <w:tcPr>
            <w:tcW w:w="3240" w:type="dxa"/>
            <w:vAlign w:val="center"/>
          </w:tcPr>
          <w:p w14:paraId="6B480F84" w14:textId="1F8F9EB3" w:rsidR="003722CC" w:rsidRPr="00C576D2" w:rsidRDefault="003722CC" w:rsidP="003722CC">
            <w:pPr>
              <w:spacing w:line="240" w:lineRule="atLeast"/>
              <w:ind w:right="-79"/>
              <w:rPr>
                <w:rFonts w:cs="Times New Roman"/>
                <w:b/>
                <w:bCs/>
              </w:rPr>
            </w:pPr>
            <w:r w:rsidRPr="00C576D2">
              <w:rPr>
                <w:rFonts w:cs="Times New Roman"/>
              </w:rPr>
              <w:t>Additions</w:t>
            </w:r>
          </w:p>
        </w:tc>
        <w:tc>
          <w:tcPr>
            <w:tcW w:w="1530" w:type="dxa"/>
            <w:vAlign w:val="center"/>
          </w:tcPr>
          <w:p w14:paraId="46883131" w14:textId="46B1D173" w:rsidR="003722CC" w:rsidRPr="00C576D2" w:rsidRDefault="003722CC" w:rsidP="00C87DC4">
            <w:pPr>
              <w:pStyle w:val="acctfourfigures"/>
              <w:tabs>
                <w:tab w:val="clear" w:pos="765"/>
                <w:tab w:val="decimal" w:pos="911"/>
              </w:tabs>
              <w:spacing w:line="240" w:lineRule="atLeast"/>
              <w:ind w:left="-104" w:right="-202"/>
              <w:rPr>
                <w:rFonts w:cs="Times New Roman"/>
                <w:szCs w:val="22"/>
              </w:rPr>
            </w:pPr>
            <w:r w:rsidRPr="00C576D2">
              <w:rPr>
                <w:color w:val="000000"/>
                <w:szCs w:val="22"/>
                <w:cs/>
                <w:lang w:bidi="th-TH"/>
              </w:rPr>
              <w:t>-</w:t>
            </w:r>
          </w:p>
        </w:tc>
        <w:tc>
          <w:tcPr>
            <w:tcW w:w="178" w:type="dxa"/>
            <w:vAlign w:val="center"/>
          </w:tcPr>
          <w:p w14:paraId="71D3F08D" w14:textId="77777777"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411" w:type="dxa"/>
            <w:gridSpan w:val="2"/>
            <w:vAlign w:val="center"/>
          </w:tcPr>
          <w:p w14:paraId="6AC04390" w14:textId="12CBBA88" w:rsidR="003722CC" w:rsidRPr="00C576D2" w:rsidRDefault="003722CC" w:rsidP="003722CC">
            <w:pPr>
              <w:pStyle w:val="acctfourfigures"/>
              <w:tabs>
                <w:tab w:val="clear" w:pos="765"/>
                <w:tab w:val="decimal" w:pos="1090"/>
              </w:tabs>
              <w:spacing w:line="240" w:lineRule="atLeast"/>
              <w:ind w:right="-202"/>
              <w:rPr>
                <w:rFonts w:cs="Times New Roman"/>
                <w:color w:val="000000"/>
                <w:szCs w:val="22"/>
              </w:rPr>
            </w:pPr>
            <w:r w:rsidRPr="00C576D2">
              <w:rPr>
                <w:rFonts w:cs="Times New Roman"/>
                <w:color w:val="000000"/>
                <w:szCs w:val="22"/>
              </w:rPr>
              <w:t xml:space="preserve">1,723 </w:t>
            </w:r>
          </w:p>
        </w:tc>
        <w:tc>
          <w:tcPr>
            <w:tcW w:w="202" w:type="dxa"/>
            <w:gridSpan w:val="2"/>
            <w:vAlign w:val="center"/>
          </w:tcPr>
          <w:p w14:paraId="6CECCC58" w14:textId="77777777"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359" w:type="dxa"/>
            <w:gridSpan w:val="2"/>
            <w:vAlign w:val="center"/>
          </w:tcPr>
          <w:p w14:paraId="53682E6C" w14:textId="582DFFA3" w:rsidR="003722CC" w:rsidRPr="00C576D2" w:rsidRDefault="003722CC" w:rsidP="003722CC">
            <w:pPr>
              <w:pStyle w:val="acctfourfigures"/>
              <w:tabs>
                <w:tab w:val="clear" w:pos="765"/>
                <w:tab w:val="decimal" w:pos="1010"/>
              </w:tabs>
              <w:spacing w:line="240" w:lineRule="atLeast"/>
              <w:ind w:left="-104" w:right="-202"/>
              <w:rPr>
                <w:rFonts w:cs="Times New Roman"/>
                <w:szCs w:val="22"/>
              </w:rPr>
            </w:pPr>
            <w:r w:rsidRPr="00C576D2">
              <w:rPr>
                <w:rFonts w:cs="Times New Roman"/>
                <w:color w:val="000000"/>
                <w:szCs w:val="22"/>
              </w:rPr>
              <w:t xml:space="preserve">381 </w:t>
            </w:r>
          </w:p>
        </w:tc>
        <w:tc>
          <w:tcPr>
            <w:tcW w:w="199" w:type="dxa"/>
            <w:gridSpan w:val="2"/>
            <w:vAlign w:val="center"/>
          </w:tcPr>
          <w:p w14:paraId="5EC9D926" w14:textId="77777777"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511" w:type="dxa"/>
            <w:vAlign w:val="center"/>
          </w:tcPr>
          <w:p w14:paraId="009C6093" w14:textId="73B599A2" w:rsidR="003722CC" w:rsidRPr="00C576D2" w:rsidRDefault="003722CC" w:rsidP="00316028">
            <w:pPr>
              <w:pStyle w:val="acctfourfigures"/>
              <w:tabs>
                <w:tab w:val="clear" w:pos="765"/>
                <w:tab w:val="decimal" w:pos="890"/>
              </w:tabs>
              <w:spacing w:line="240" w:lineRule="atLeast"/>
              <w:ind w:left="-104" w:right="-202"/>
              <w:rPr>
                <w:rFonts w:cs="Times New Roman"/>
                <w:szCs w:val="22"/>
              </w:rPr>
            </w:pPr>
            <w:r w:rsidRPr="00C576D2">
              <w:rPr>
                <w:color w:val="000000"/>
                <w:szCs w:val="22"/>
                <w:cs/>
                <w:lang w:bidi="th-TH"/>
              </w:rPr>
              <w:t>-</w:t>
            </w:r>
          </w:p>
        </w:tc>
        <w:tc>
          <w:tcPr>
            <w:tcW w:w="202" w:type="dxa"/>
            <w:vAlign w:val="center"/>
          </w:tcPr>
          <w:p w14:paraId="656EC21F" w14:textId="13060B59"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238" w:type="dxa"/>
            <w:vAlign w:val="center"/>
          </w:tcPr>
          <w:p w14:paraId="6519FD2F" w14:textId="326CEA7C" w:rsidR="003722CC" w:rsidRPr="00C576D2" w:rsidRDefault="003722CC" w:rsidP="003722CC">
            <w:pPr>
              <w:pStyle w:val="acctfourfigures"/>
              <w:tabs>
                <w:tab w:val="clear" w:pos="765"/>
                <w:tab w:val="decimal" w:pos="620"/>
              </w:tabs>
              <w:spacing w:line="240" w:lineRule="atLeast"/>
              <w:ind w:left="-104" w:right="-202"/>
              <w:rPr>
                <w:rFonts w:cs="Times New Roman"/>
                <w:szCs w:val="22"/>
              </w:rPr>
            </w:pPr>
            <w:r w:rsidRPr="00C576D2">
              <w:rPr>
                <w:color w:val="000000"/>
                <w:szCs w:val="22"/>
                <w:cs/>
                <w:lang w:bidi="th-TH"/>
              </w:rPr>
              <w:t>-</w:t>
            </w:r>
          </w:p>
        </w:tc>
        <w:tc>
          <w:tcPr>
            <w:tcW w:w="180" w:type="dxa"/>
            <w:vAlign w:val="center"/>
          </w:tcPr>
          <w:p w14:paraId="466F69F4" w14:textId="117EBEA9"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643" w:type="dxa"/>
          </w:tcPr>
          <w:p w14:paraId="3B409D91" w14:textId="507F8157" w:rsidR="003722CC" w:rsidRPr="00C576D2" w:rsidRDefault="003722CC" w:rsidP="003722CC">
            <w:pPr>
              <w:pStyle w:val="acctfourfigures"/>
              <w:tabs>
                <w:tab w:val="clear" w:pos="765"/>
                <w:tab w:val="decimal" w:pos="1000"/>
              </w:tabs>
              <w:spacing w:line="240" w:lineRule="atLeast"/>
              <w:ind w:left="-104" w:right="-202"/>
              <w:rPr>
                <w:rFonts w:cs="Times New Roman"/>
                <w:color w:val="000000"/>
                <w:szCs w:val="22"/>
              </w:rPr>
            </w:pPr>
            <w:r w:rsidRPr="00C576D2">
              <w:rPr>
                <w:color w:val="000000"/>
                <w:szCs w:val="22"/>
                <w:cs/>
                <w:lang w:bidi="th-TH"/>
              </w:rPr>
              <w:t>-</w:t>
            </w:r>
          </w:p>
        </w:tc>
        <w:tc>
          <w:tcPr>
            <w:tcW w:w="180" w:type="dxa"/>
            <w:vAlign w:val="center"/>
          </w:tcPr>
          <w:p w14:paraId="3112D508" w14:textId="77E27A01"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373" w:type="dxa"/>
            <w:vAlign w:val="center"/>
          </w:tcPr>
          <w:p w14:paraId="3A836F65" w14:textId="78244A6F" w:rsidR="003722CC" w:rsidRPr="00C576D2" w:rsidRDefault="003722CC" w:rsidP="003722CC">
            <w:pPr>
              <w:pStyle w:val="acctfourfigures"/>
              <w:tabs>
                <w:tab w:val="clear" w:pos="765"/>
                <w:tab w:val="decimal" w:pos="975"/>
              </w:tabs>
              <w:spacing w:line="240" w:lineRule="atLeast"/>
              <w:ind w:left="-104" w:right="-202"/>
              <w:rPr>
                <w:rFonts w:cs="Times New Roman"/>
                <w:szCs w:val="22"/>
              </w:rPr>
            </w:pPr>
            <w:r w:rsidRPr="00C576D2">
              <w:rPr>
                <w:rFonts w:cs="Times New Roman"/>
                <w:color w:val="000000"/>
                <w:szCs w:val="22"/>
              </w:rPr>
              <w:t xml:space="preserve">2,104 </w:t>
            </w:r>
          </w:p>
        </w:tc>
      </w:tr>
      <w:tr w:rsidR="003722CC" w:rsidRPr="00C576D2" w14:paraId="619D89AC" w14:textId="77777777" w:rsidTr="00DA1C87">
        <w:trPr>
          <w:cantSplit/>
          <w:trHeight w:val="60"/>
        </w:trPr>
        <w:tc>
          <w:tcPr>
            <w:tcW w:w="3240" w:type="dxa"/>
            <w:vAlign w:val="center"/>
          </w:tcPr>
          <w:p w14:paraId="042B0181" w14:textId="63C7EAA1" w:rsidR="003722CC" w:rsidRPr="00C576D2" w:rsidRDefault="003722CC" w:rsidP="003722CC">
            <w:pPr>
              <w:spacing w:line="240" w:lineRule="atLeast"/>
              <w:ind w:right="-79"/>
              <w:rPr>
                <w:rFonts w:cs="Times New Roman"/>
                <w:b/>
                <w:bCs/>
              </w:rPr>
            </w:pPr>
            <w:r w:rsidRPr="00C576D2">
              <w:rPr>
                <w:rFonts w:cs="Times New Roman"/>
              </w:rPr>
              <w:t>Transfers</w:t>
            </w:r>
          </w:p>
        </w:tc>
        <w:tc>
          <w:tcPr>
            <w:tcW w:w="1530" w:type="dxa"/>
            <w:vAlign w:val="center"/>
          </w:tcPr>
          <w:p w14:paraId="00E55FE0" w14:textId="209BCED8" w:rsidR="003722CC" w:rsidRPr="00C576D2" w:rsidRDefault="003722CC" w:rsidP="00C87DC4">
            <w:pPr>
              <w:pStyle w:val="acctfourfigures"/>
              <w:tabs>
                <w:tab w:val="clear" w:pos="765"/>
                <w:tab w:val="decimal" w:pos="911"/>
              </w:tabs>
              <w:spacing w:line="240" w:lineRule="atLeast"/>
              <w:ind w:left="-104" w:right="-202"/>
              <w:rPr>
                <w:rFonts w:cs="Times New Roman"/>
                <w:szCs w:val="22"/>
              </w:rPr>
            </w:pPr>
            <w:r w:rsidRPr="00C576D2">
              <w:rPr>
                <w:color w:val="000000"/>
                <w:szCs w:val="22"/>
                <w:cs/>
                <w:lang w:bidi="th-TH"/>
              </w:rPr>
              <w:t>-</w:t>
            </w:r>
          </w:p>
        </w:tc>
        <w:tc>
          <w:tcPr>
            <w:tcW w:w="178" w:type="dxa"/>
            <w:vAlign w:val="center"/>
          </w:tcPr>
          <w:p w14:paraId="7A9BB5B7" w14:textId="77777777"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411" w:type="dxa"/>
            <w:gridSpan w:val="2"/>
            <w:vAlign w:val="center"/>
          </w:tcPr>
          <w:p w14:paraId="4297272A" w14:textId="505DB32B" w:rsidR="003722CC" w:rsidRPr="00C576D2" w:rsidRDefault="003722CC" w:rsidP="003722CC">
            <w:pPr>
              <w:pStyle w:val="acctfourfigures"/>
              <w:tabs>
                <w:tab w:val="clear" w:pos="765"/>
                <w:tab w:val="decimal" w:pos="1090"/>
              </w:tabs>
              <w:spacing w:line="240" w:lineRule="atLeast"/>
              <w:ind w:left="-104" w:right="-202"/>
              <w:rPr>
                <w:rFonts w:cs="Times New Roman"/>
                <w:color w:val="000000"/>
                <w:szCs w:val="22"/>
              </w:rPr>
            </w:pPr>
            <w:r w:rsidRPr="00C576D2">
              <w:rPr>
                <w:rFonts w:cs="Times New Roman"/>
                <w:color w:val="000000"/>
                <w:szCs w:val="22"/>
              </w:rPr>
              <w:t xml:space="preserve">8,850 </w:t>
            </w:r>
          </w:p>
        </w:tc>
        <w:tc>
          <w:tcPr>
            <w:tcW w:w="202" w:type="dxa"/>
            <w:gridSpan w:val="2"/>
            <w:vAlign w:val="center"/>
          </w:tcPr>
          <w:p w14:paraId="3BC65B09" w14:textId="77777777"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359" w:type="dxa"/>
            <w:gridSpan w:val="2"/>
            <w:vAlign w:val="center"/>
          </w:tcPr>
          <w:p w14:paraId="439F4DDF" w14:textId="69B9A8C8" w:rsidR="003722CC" w:rsidRPr="00C576D2" w:rsidRDefault="003722CC" w:rsidP="00C87DC4">
            <w:pPr>
              <w:pStyle w:val="acctfourfigures"/>
              <w:tabs>
                <w:tab w:val="clear" w:pos="765"/>
                <w:tab w:val="decimal" w:pos="740"/>
              </w:tabs>
              <w:spacing w:line="240" w:lineRule="atLeast"/>
              <w:ind w:left="-104" w:right="-202"/>
              <w:rPr>
                <w:rFonts w:cs="Times New Roman"/>
                <w:szCs w:val="22"/>
              </w:rPr>
            </w:pPr>
            <w:r w:rsidRPr="00C576D2">
              <w:rPr>
                <w:color w:val="000000"/>
                <w:szCs w:val="22"/>
                <w:cs/>
                <w:lang w:bidi="th-TH"/>
              </w:rPr>
              <w:t xml:space="preserve">- </w:t>
            </w:r>
          </w:p>
        </w:tc>
        <w:tc>
          <w:tcPr>
            <w:tcW w:w="199" w:type="dxa"/>
            <w:gridSpan w:val="2"/>
            <w:vAlign w:val="center"/>
          </w:tcPr>
          <w:p w14:paraId="517B498A" w14:textId="77777777"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511" w:type="dxa"/>
            <w:vAlign w:val="center"/>
          </w:tcPr>
          <w:p w14:paraId="01C111B2" w14:textId="3C86989C" w:rsidR="003722CC" w:rsidRPr="00C576D2" w:rsidRDefault="003722CC" w:rsidP="003722CC">
            <w:pPr>
              <w:pStyle w:val="acctfourfigures"/>
              <w:tabs>
                <w:tab w:val="clear" w:pos="765"/>
                <w:tab w:val="decimal" w:pos="1160"/>
              </w:tabs>
              <w:spacing w:line="240" w:lineRule="atLeast"/>
              <w:ind w:left="-104" w:right="-202"/>
              <w:rPr>
                <w:rFonts w:cs="Times New Roman"/>
                <w:szCs w:val="22"/>
              </w:rPr>
            </w:pPr>
            <w:r w:rsidRPr="00C576D2">
              <w:rPr>
                <w:rFonts w:cs="Times New Roman"/>
                <w:color w:val="000000"/>
                <w:szCs w:val="22"/>
              </w:rPr>
              <w:t xml:space="preserve">3,460 </w:t>
            </w:r>
          </w:p>
        </w:tc>
        <w:tc>
          <w:tcPr>
            <w:tcW w:w="202" w:type="dxa"/>
            <w:vAlign w:val="center"/>
          </w:tcPr>
          <w:p w14:paraId="5E17D83D" w14:textId="71F8293C"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238" w:type="dxa"/>
            <w:vAlign w:val="center"/>
          </w:tcPr>
          <w:p w14:paraId="53CF8DAD" w14:textId="31BB799C" w:rsidR="003722CC" w:rsidRPr="00C576D2" w:rsidRDefault="003722CC" w:rsidP="003722CC">
            <w:pPr>
              <w:pStyle w:val="acctfourfigures"/>
              <w:tabs>
                <w:tab w:val="clear" w:pos="765"/>
                <w:tab w:val="decimal" w:pos="619"/>
              </w:tabs>
              <w:spacing w:line="240" w:lineRule="atLeast"/>
              <w:ind w:left="-104" w:right="-202"/>
              <w:rPr>
                <w:rFonts w:cs="Times New Roman"/>
                <w:szCs w:val="22"/>
              </w:rPr>
            </w:pPr>
            <w:r w:rsidRPr="00C576D2">
              <w:rPr>
                <w:color w:val="000000"/>
                <w:szCs w:val="22"/>
                <w:cs/>
                <w:lang w:bidi="th-TH"/>
              </w:rPr>
              <w:t>-</w:t>
            </w:r>
          </w:p>
        </w:tc>
        <w:tc>
          <w:tcPr>
            <w:tcW w:w="180" w:type="dxa"/>
            <w:vAlign w:val="center"/>
          </w:tcPr>
          <w:p w14:paraId="74EDC6E4" w14:textId="4665236C"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643" w:type="dxa"/>
          </w:tcPr>
          <w:p w14:paraId="60F4071F" w14:textId="61E0F7F4" w:rsidR="003722CC" w:rsidRPr="00C576D2" w:rsidRDefault="003722CC" w:rsidP="003722CC">
            <w:pPr>
              <w:pStyle w:val="acctfourfigures"/>
              <w:tabs>
                <w:tab w:val="clear" w:pos="765"/>
                <w:tab w:val="decimal" w:pos="1000"/>
              </w:tabs>
              <w:spacing w:line="240" w:lineRule="atLeast"/>
              <w:ind w:left="-104" w:right="-202"/>
              <w:rPr>
                <w:rFonts w:cs="Times New Roman"/>
                <w:color w:val="000000"/>
                <w:szCs w:val="22"/>
              </w:rPr>
            </w:pPr>
            <w:r w:rsidRPr="00C576D2">
              <w:rPr>
                <w:color w:val="000000"/>
                <w:szCs w:val="22"/>
                <w:cs/>
                <w:lang w:bidi="th-TH"/>
              </w:rPr>
              <w:t>-</w:t>
            </w:r>
          </w:p>
        </w:tc>
        <w:tc>
          <w:tcPr>
            <w:tcW w:w="180" w:type="dxa"/>
            <w:vAlign w:val="center"/>
          </w:tcPr>
          <w:p w14:paraId="5C7B06CE" w14:textId="38E99B0B"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373" w:type="dxa"/>
            <w:vAlign w:val="center"/>
          </w:tcPr>
          <w:p w14:paraId="76C0E852" w14:textId="1C31FA62" w:rsidR="003722CC" w:rsidRPr="00C576D2" w:rsidRDefault="003722CC" w:rsidP="00EE6ECE">
            <w:pPr>
              <w:pStyle w:val="acctfourfigures"/>
              <w:tabs>
                <w:tab w:val="clear" w:pos="765"/>
                <w:tab w:val="decimal" w:pos="980"/>
              </w:tabs>
              <w:spacing w:line="240" w:lineRule="atLeast"/>
              <w:ind w:left="-104" w:right="-202"/>
              <w:rPr>
                <w:rFonts w:cs="Times New Roman"/>
                <w:szCs w:val="22"/>
              </w:rPr>
            </w:pPr>
            <w:r w:rsidRPr="00C576D2">
              <w:rPr>
                <w:rFonts w:cs="Times New Roman"/>
                <w:color w:val="000000"/>
                <w:szCs w:val="22"/>
              </w:rPr>
              <w:t>12,310</w:t>
            </w:r>
          </w:p>
        </w:tc>
      </w:tr>
      <w:tr w:rsidR="003722CC" w:rsidRPr="00C576D2" w14:paraId="2518471F" w14:textId="77777777" w:rsidTr="00DA1C87">
        <w:trPr>
          <w:cantSplit/>
          <w:trHeight w:val="275"/>
        </w:trPr>
        <w:tc>
          <w:tcPr>
            <w:tcW w:w="3240" w:type="dxa"/>
            <w:vAlign w:val="center"/>
          </w:tcPr>
          <w:p w14:paraId="569720B8" w14:textId="7BC723E4" w:rsidR="003722CC" w:rsidRPr="00C576D2" w:rsidRDefault="003722CC" w:rsidP="003722CC">
            <w:pPr>
              <w:spacing w:line="240" w:lineRule="atLeast"/>
              <w:ind w:right="-79"/>
              <w:rPr>
                <w:rFonts w:cs="Times New Roman"/>
                <w:b/>
                <w:bCs/>
              </w:rPr>
            </w:pPr>
            <w:r w:rsidRPr="00C576D2">
              <w:rPr>
                <w:rFonts w:cs="Times New Roman"/>
              </w:rPr>
              <w:t>Disposals</w:t>
            </w:r>
          </w:p>
        </w:tc>
        <w:tc>
          <w:tcPr>
            <w:tcW w:w="1530" w:type="dxa"/>
            <w:tcBorders>
              <w:bottom w:val="single" w:sz="4" w:space="0" w:color="auto"/>
            </w:tcBorders>
            <w:vAlign w:val="center"/>
          </w:tcPr>
          <w:p w14:paraId="7ECF258E" w14:textId="76583460" w:rsidR="003722CC" w:rsidRPr="00C576D2" w:rsidRDefault="003722CC" w:rsidP="00C87DC4">
            <w:pPr>
              <w:pStyle w:val="acctfourfigures"/>
              <w:tabs>
                <w:tab w:val="clear" w:pos="765"/>
                <w:tab w:val="decimal" w:pos="911"/>
              </w:tabs>
              <w:spacing w:line="240" w:lineRule="atLeast"/>
              <w:ind w:left="-104" w:right="-202"/>
              <w:rPr>
                <w:rFonts w:cs="Times New Roman"/>
                <w:szCs w:val="22"/>
              </w:rPr>
            </w:pPr>
            <w:r w:rsidRPr="00C576D2">
              <w:rPr>
                <w:color w:val="000000"/>
                <w:szCs w:val="22"/>
                <w:cs/>
                <w:lang w:bidi="th-TH"/>
              </w:rPr>
              <w:t>-</w:t>
            </w:r>
          </w:p>
        </w:tc>
        <w:tc>
          <w:tcPr>
            <w:tcW w:w="178" w:type="dxa"/>
            <w:vAlign w:val="center"/>
          </w:tcPr>
          <w:p w14:paraId="6BE0BC4F" w14:textId="77777777"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411" w:type="dxa"/>
            <w:gridSpan w:val="2"/>
            <w:tcBorders>
              <w:bottom w:val="single" w:sz="4" w:space="0" w:color="auto"/>
            </w:tcBorders>
            <w:vAlign w:val="center"/>
          </w:tcPr>
          <w:p w14:paraId="27A50921" w14:textId="2303BEA5" w:rsidR="003722CC" w:rsidRPr="00C576D2" w:rsidRDefault="003722CC" w:rsidP="003722CC">
            <w:pPr>
              <w:pStyle w:val="acctfourfigures"/>
              <w:tabs>
                <w:tab w:val="clear" w:pos="765"/>
                <w:tab w:val="decimal" w:pos="1090"/>
              </w:tabs>
              <w:spacing w:line="240" w:lineRule="atLeast"/>
              <w:ind w:left="-104" w:right="-202"/>
              <w:rPr>
                <w:rFonts w:cs="Times New Roman"/>
                <w:color w:val="000000"/>
                <w:szCs w:val="22"/>
              </w:rPr>
            </w:pPr>
            <w:r w:rsidRPr="00C576D2">
              <w:rPr>
                <w:color w:val="000000"/>
                <w:szCs w:val="22"/>
                <w:cs/>
                <w:lang w:bidi="th-TH"/>
              </w:rPr>
              <w:t xml:space="preserve"> (</w:t>
            </w:r>
            <w:r w:rsidRPr="00C576D2">
              <w:rPr>
                <w:rFonts w:cs="Times New Roman"/>
                <w:color w:val="000000"/>
                <w:szCs w:val="22"/>
              </w:rPr>
              <w:t>839</w:t>
            </w:r>
            <w:r w:rsidRPr="00C576D2">
              <w:rPr>
                <w:color w:val="000000"/>
                <w:szCs w:val="22"/>
                <w:cs/>
                <w:lang w:bidi="th-TH"/>
              </w:rPr>
              <w:t>)</w:t>
            </w:r>
          </w:p>
        </w:tc>
        <w:tc>
          <w:tcPr>
            <w:tcW w:w="202" w:type="dxa"/>
            <w:gridSpan w:val="2"/>
            <w:vAlign w:val="center"/>
          </w:tcPr>
          <w:p w14:paraId="015BF628" w14:textId="77777777"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359" w:type="dxa"/>
            <w:gridSpan w:val="2"/>
            <w:tcBorders>
              <w:bottom w:val="single" w:sz="4" w:space="0" w:color="auto"/>
            </w:tcBorders>
            <w:vAlign w:val="center"/>
          </w:tcPr>
          <w:p w14:paraId="3FFF14BA" w14:textId="766C3FC0" w:rsidR="003722CC" w:rsidRPr="00C576D2" w:rsidRDefault="003722CC" w:rsidP="003722CC">
            <w:pPr>
              <w:pStyle w:val="acctfourfigures"/>
              <w:tabs>
                <w:tab w:val="clear" w:pos="765"/>
                <w:tab w:val="decimal" w:pos="1010"/>
              </w:tabs>
              <w:spacing w:line="240" w:lineRule="atLeast"/>
              <w:ind w:left="-104" w:right="-202"/>
              <w:rPr>
                <w:rFonts w:cs="Times New Roman"/>
                <w:szCs w:val="22"/>
              </w:rPr>
            </w:pPr>
            <w:r w:rsidRPr="00C576D2">
              <w:rPr>
                <w:color w:val="000000"/>
                <w:szCs w:val="22"/>
                <w:cs/>
                <w:lang w:bidi="th-TH"/>
              </w:rPr>
              <w:t xml:space="preserve"> (</w:t>
            </w:r>
            <w:r w:rsidRPr="00C576D2">
              <w:rPr>
                <w:rFonts w:cs="Times New Roman"/>
                <w:color w:val="000000"/>
                <w:szCs w:val="22"/>
              </w:rPr>
              <w:t>1,891</w:t>
            </w:r>
            <w:r w:rsidRPr="00C576D2">
              <w:rPr>
                <w:color w:val="000000"/>
                <w:szCs w:val="22"/>
                <w:cs/>
                <w:lang w:bidi="th-TH"/>
              </w:rPr>
              <w:t>)</w:t>
            </w:r>
          </w:p>
        </w:tc>
        <w:tc>
          <w:tcPr>
            <w:tcW w:w="199" w:type="dxa"/>
            <w:gridSpan w:val="2"/>
            <w:vAlign w:val="center"/>
          </w:tcPr>
          <w:p w14:paraId="37CB0641" w14:textId="77777777"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511" w:type="dxa"/>
            <w:tcBorders>
              <w:bottom w:val="single" w:sz="4" w:space="0" w:color="auto"/>
            </w:tcBorders>
            <w:vAlign w:val="center"/>
          </w:tcPr>
          <w:p w14:paraId="02BBB306" w14:textId="59E5FBEB" w:rsidR="003722CC" w:rsidRPr="00C576D2" w:rsidRDefault="003722CC" w:rsidP="003722CC">
            <w:pPr>
              <w:pStyle w:val="acctfourfigures"/>
              <w:tabs>
                <w:tab w:val="clear" w:pos="765"/>
                <w:tab w:val="decimal" w:pos="1162"/>
              </w:tabs>
              <w:spacing w:line="240" w:lineRule="atLeast"/>
              <w:ind w:left="-104" w:right="-202"/>
              <w:rPr>
                <w:rFonts w:cs="Times New Roman"/>
                <w:szCs w:val="22"/>
              </w:rPr>
            </w:pPr>
            <w:r w:rsidRPr="00C576D2">
              <w:rPr>
                <w:color w:val="000000"/>
                <w:szCs w:val="22"/>
                <w:cs/>
                <w:lang w:bidi="th-TH"/>
              </w:rPr>
              <w:t xml:space="preserve"> (</w:t>
            </w:r>
            <w:r w:rsidRPr="00C576D2">
              <w:rPr>
                <w:rFonts w:cs="Times New Roman"/>
                <w:color w:val="000000"/>
                <w:szCs w:val="22"/>
              </w:rPr>
              <w:t>8,872</w:t>
            </w:r>
            <w:r w:rsidRPr="00C576D2">
              <w:rPr>
                <w:color w:val="000000"/>
                <w:szCs w:val="22"/>
                <w:cs/>
                <w:lang w:bidi="th-TH"/>
              </w:rPr>
              <w:t>)</w:t>
            </w:r>
          </w:p>
        </w:tc>
        <w:tc>
          <w:tcPr>
            <w:tcW w:w="202" w:type="dxa"/>
            <w:vAlign w:val="center"/>
          </w:tcPr>
          <w:p w14:paraId="1961BBFE" w14:textId="2F978999" w:rsidR="003722CC" w:rsidRPr="00C576D2" w:rsidRDefault="003722CC" w:rsidP="003722CC">
            <w:pPr>
              <w:pStyle w:val="acctfourfigures"/>
              <w:tabs>
                <w:tab w:val="clear" w:pos="765"/>
                <w:tab w:val="decimal" w:pos="889"/>
              </w:tabs>
              <w:spacing w:line="240" w:lineRule="atLeast"/>
              <w:ind w:left="-104" w:right="-202"/>
              <w:rPr>
                <w:rFonts w:cs="Times New Roman"/>
                <w:b/>
                <w:bCs/>
                <w:color w:val="000000"/>
                <w:szCs w:val="22"/>
              </w:rPr>
            </w:pPr>
          </w:p>
        </w:tc>
        <w:tc>
          <w:tcPr>
            <w:tcW w:w="1238" w:type="dxa"/>
            <w:tcBorders>
              <w:bottom w:val="single" w:sz="4" w:space="0" w:color="auto"/>
            </w:tcBorders>
            <w:vAlign w:val="center"/>
          </w:tcPr>
          <w:p w14:paraId="5575B1ED" w14:textId="35C5185A" w:rsidR="003722CC" w:rsidRPr="00C576D2" w:rsidRDefault="003722CC" w:rsidP="003722CC">
            <w:pPr>
              <w:pStyle w:val="acctfourfigures"/>
              <w:tabs>
                <w:tab w:val="clear" w:pos="765"/>
                <w:tab w:val="decimal" w:pos="889"/>
              </w:tabs>
              <w:spacing w:line="240" w:lineRule="atLeast"/>
              <w:ind w:left="-104" w:right="-202"/>
              <w:rPr>
                <w:rFonts w:cs="Times New Roman"/>
                <w:color w:val="000000"/>
                <w:szCs w:val="22"/>
              </w:rPr>
            </w:pPr>
            <w:r w:rsidRPr="00C576D2">
              <w:rPr>
                <w:color w:val="000000"/>
                <w:szCs w:val="22"/>
                <w:cs/>
                <w:lang w:bidi="th-TH"/>
              </w:rPr>
              <w:t xml:space="preserve"> (</w:t>
            </w:r>
            <w:r w:rsidRPr="00C576D2">
              <w:rPr>
                <w:rFonts w:cs="Times New Roman"/>
                <w:color w:val="000000"/>
                <w:szCs w:val="22"/>
              </w:rPr>
              <w:t>13,200</w:t>
            </w:r>
            <w:r w:rsidRPr="00C576D2">
              <w:rPr>
                <w:color w:val="000000"/>
                <w:szCs w:val="22"/>
                <w:cs/>
                <w:lang w:bidi="th-TH"/>
              </w:rPr>
              <w:t>)</w:t>
            </w:r>
          </w:p>
        </w:tc>
        <w:tc>
          <w:tcPr>
            <w:tcW w:w="180" w:type="dxa"/>
            <w:vAlign w:val="center"/>
          </w:tcPr>
          <w:p w14:paraId="0D32404A" w14:textId="310CD1C2"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643" w:type="dxa"/>
            <w:tcBorders>
              <w:bottom w:val="single" w:sz="4" w:space="0" w:color="auto"/>
            </w:tcBorders>
          </w:tcPr>
          <w:p w14:paraId="5BD9184B" w14:textId="0D35B58E" w:rsidR="003722CC" w:rsidRPr="00C576D2" w:rsidRDefault="003722CC" w:rsidP="003722CC">
            <w:pPr>
              <w:pStyle w:val="acctfourfigures"/>
              <w:tabs>
                <w:tab w:val="clear" w:pos="765"/>
                <w:tab w:val="decimal" w:pos="1000"/>
              </w:tabs>
              <w:spacing w:line="240" w:lineRule="atLeast"/>
              <w:ind w:left="-104" w:right="-202"/>
              <w:rPr>
                <w:rFonts w:cs="Times New Roman"/>
                <w:color w:val="000000"/>
                <w:szCs w:val="22"/>
              </w:rPr>
            </w:pPr>
            <w:r w:rsidRPr="00C576D2">
              <w:rPr>
                <w:color w:val="000000"/>
                <w:szCs w:val="22"/>
                <w:cs/>
                <w:lang w:bidi="th-TH"/>
              </w:rPr>
              <w:t>-</w:t>
            </w:r>
          </w:p>
        </w:tc>
        <w:tc>
          <w:tcPr>
            <w:tcW w:w="180" w:type="dxa"/>
            <w:vAlign w:val="center"/>
          </w:tcPr>
          <w:p w14:paraId="1F37A2D9" w14:textId="0CC2187E" w:rsidR="003722CC" w:rsidRPr="00C576D2" w:rsidRDefault="003722CC" w:rsidP="003722CC">
            <w:pPr>
              <w:pStyle w:val="acctfourfigures"/>
              <w:tabs>
                <w:tab w:val="clear" w:pos="765"/>
                <w:tab w:val="decimal" w:pos="812"/>
              </w:tabs>
              <w:spacing w:line="240" w:lineRule="atLeast"/>
              <w:ind w:left="-104" w:right="-202"/>
              <w:rPr>
                <w:rFonts w:cs="Times New Roman"/>
                <w:szCs w:val="22"/>
              </w:rPr>
            </w:pPr>
          </w:p>
        </w:tc>
        <w:tc>
          <w:tcPr>
            <w:tcW w:w="1373" w:type="dxa"/>
            <w:tcBorders>
              <w:bottom w:val="single" w:sz="4" w:space="0" w:color="auto"/>
            </w:tcBorders>
            <w:vAlign w:val="center"/>
          </w:tcPr>
          <w:p w14:paraId="346F18D4" w14:textId="0FDE8A08" w:rsidR="003722CC" w:rsidRPr="00C576D2" w:rsidRDefault="003722CC" w:rsidP="003722CC">
            <w:pPr>
              <w:pStyle w:val="acctfourfigures"/>
              <w:tabs>
                <w:tab w:val="clear" w:pos="765"/>
                <w:tab w:val="decimal" w:pos="975"/>
              </w:tabs>
              <w:spacing w:line="240" w:lineRule="atLeast"/>
              <w:ind w:left="-104" w:right="-202"/>
              <w:rPr>
                <w:rFonts w:cs="Times New Roman"/>
                <w:szCs w:val="22"/>
              </w:rPr>
            </w:pPr>
            <w:r w:rsidRPr="00C576D2">
              <w:rPr>
                <w:color w:val="000000"/>
                <w:szCs w:val="22"/>
                <w:cs/>
                <w:lang w:bidi="th-TH"/>
              </w:rPr>
              <w:t xml:space="preserve"> (</w:t>
            </w:r>
            <w:r w:rsidRPr="00C576D2">
              <w:rPr>
                <w:rFonts w:cs="Times New Roman"/>
                <w:color w:val="000000"/>
                <w:szCs w:val="22"/>
              </w:rPr>
              <w:t>24,802</w:t>
            </w:r>
            <w:r w:rsidRPr="00C576D2">
              <w:rPr>
                <w:color w:val="000000"/>
                <w:szCs w:val="22"/>
                <w:cs/>
                <w:lang w:bidi="th-TH"/>
              </w:rPr>
              <w:t>)</w:t>
            </w:r>
          </w:p>
        </w:tc>
      </w:tr>
      <w:tr w:rsidR="005F1971" w:rsidRPr="00C576D2" w14:paraId="5A43D3BF" w14:textId="77777777" w:rsidTr="00287725">
        <w:trPr>
          <w:cantSplit/>
          <w:trHeight w:val="70"/>
        </w:trPr>
        <w:tc>
          <w:tcPr>
            <w:tcW w:w="3240" w:type="dxa"/>
            <w:vAlign w:val="center"/>
          </w:tcPr>
          <w:p w14:paraId="2F6D3C64" w14:textId="61EE5A29" w:rsidR="005F1971" w:rsidRPr="00C576D2" w:rsidRDefault="005F1971" w:rsidP="005F1971">
            <w:pPr>
              <w:spacing w:line="240" w:lineRule="atLeast"/>
              <w:ind w:right="-79"/>
              <w:rPr>
                <w:rFonts w:cs="Times New Roman"/>
              </w:rPr>
            </w:pPr>
            <w:r w:rsidRPr="00C576D2">
              <w:rPr>
                <w:rFonts w:cs="Times New Roman"/>
                <w:b/>
                <w:bCs/>
              </w:rPr>
              <w:t>At 31 December 2020</w:t>
            </w:r>
          </w:p>
        </w:tc>
        <w:tc>
          <w:tcPr>
            <w:tcW w:w="1530" w:type="dxa"/>
            <w:tcBorders>
              <w:top w:val="single" w:sz="4" w:space="0" w:color="auto"/>
              <w:bottom w:val="single" w:sz="4" w:space="0" w:color="auto"/>
            </w:tcBorders>
            <w:vAlign w:val="center"/>
          </w:tcPr>
          <w:p w14:paraId="0CB290CA" w14:textId="7CE9F91B" w:rsidR="005F1971" w:rsidRPr="00C576D2" w:rsidRDefault="005F1971" w:rsidP="005F1971">
            <w:pPr>
              <w:pStyle w:val="acctfourfigures"/>
              <w:tabs>
                <w:tab w:val="clear" w:pos="765"/>
                <w:tab w:val="decimal" w:pos="1181"/>
              </w:tabs>
              <w:spacing w:line="240" w:lineRule="atLeast"/>
              <w:ind w:left="-104" w:right="-202"/>
              <w:rPr>
                <w:rFonts w:cs="Times New Roman"/>
                <w:b/>
                <w:bCs/>
                <w:szCs w:val="22"/>
                <w:rtl/>
                <w:cs/>
              </w:rPr>
            </w:pPr>
            <w:r w:rsidRPr="00C576D2">
              <w:rPr>
                <w:rFonts w:cs="Times New Roman"/>
                <w:b/>
                <w:bCs/>
                <w:color w:val="000000"/>
                <w:szCs w:val="22"/>
              </w:rPr>
              <w:t xml:space="preserve">44,090 </w:t>
            </w:r>
          </w:p>
        </w:tc>
        <w:tc>
          <w:tcPr>
            <w:tcW w:w="178" w:type="dxa"/>
            <w:vAlign w:val="center"/>
          </w:tcPr>
          <w:p w14:paraId="39693B4C"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tl/>
                <w:cs/>
              </w:rPr>
            </w:pPr>
          </w:p>
        </w:tc>
        <w:tc>
          <w:tcPr>
            <w:tcW w:w="1411" w:type="dxa"/>
            <w:gridSpan w:val="2"/>
            <w:tcBorders>
              <w:top w:val="single" w:sz="4" w:space="0" w:color="auto"/>
              <w:bottom w:val="single" w:sz="4" w:space="0" w:color="auto"/>
            </w:tcBorders>
            <w:vAlign w:val="center"/>
          </w:tcPr>
          <w:p w14:paraId="1514A901" w14:textId="09B4DA90" w:rsidR="005F1971" w:rsidRPr="00C576D2" w:rsidRDefault="005F1971" w:rsidP="005F1971">
            <w:pPr>
              <w:pStyle w:val="acctfourfigures"/>
              <w:tabs>
                <w:tab w:val="clear" w:pos="765"/>
                <w:tab w:val="decimal" w:pos="1090"/>
              </w:tabs>
              <w:spacing w:line="240" w:lineRule="atLeast"/>
              <w:ind w:left="-104" w:right="-202"/>
              <w:rPr>
                <w:rFonts w:cs="Times New Roman"/>
                <w:b/>
                <w:bCs/>
                <w:color w:val="000000"/>
                <w:szCs w:val="22"/>
                <w:rtl/>
                <w:cs/>
              </w:rPr>
            </w:pPr>
            <w:r w:rsidRPr="00C576D2">
              <w:rPr>
                <w:rFonts w:cs="Times New Roman"/>
                <w:b/>
                <w:bCs/>
                <w:color w:val="000000"/>
                <w:szCs w:val="22"/>
              </w:rPr>
              <w:t xml:space="preserve">28,865 </w:t>
            </w:r>
          </w:p>
        </w:tc>
        <w:tc>
          <w:tcPr>
            <w:tcW w:w="202" w:type="dxa"/>
            <w:gridSpan w:val="2"/>
            <w:vAlign w:val="center"/>
          </w:tcPr>
          <w:p w14:paraId="54A44F66"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tl/>
                <w:cs/>
              </w:rPr>
            </w:pPr>
          </w:p>
        </w:tc>
        <w:tc>
          <w:tcPr>
            <w:tcW w:w="1359" w:type="dxa"/>
            <w:gridSpan w:val="2"/>
            <w:tcBorders>
              <w:top w:val="single" w:sz="4" w:space="0" w:color="auto"/>
              <w:bottom w:val="single" w:sz="4" w:space="0" w:color="auto"/>
            </w:tcBorders>
            <w:vAlign w:val="center"/>
          </w:tcPr>
          <w:p w14:paraId="3E86D332" w14:textId="0F20E9B5" w:rsidR="005F1971" w:rsidRPr="00C576D2" w:rsidRDefault="005F1971" w:rsidP="005F1971">
            <w:pPr>
              <w:pStyle w:val="acctfourfigures"/>
              <w:tabs>
                <w:tab w:val="clear" w:pos="765"/>
                <w:tab w:val="decimal" w:pos="1010"/>
              </w:tabs>
              <w:spacing w:line="240" w:lineRule="atLeast"/>
              <w:ind w:left="-104" w:right="-202"/>
              <w:rPr>
                <w:rFonts w:cs="Times New Roman"/>
                <w:b/>
                <w:bCs/>
                <w:szCs w:val="22"/>
                <w:rtl/>
                <w:cs/>
              </w:rPr>
            </w:pPr>
            <w:r w:rsidRPr="00C576D2">
              <w:rPr>
                <w:rFonts w:cs="Times New Roman"/>
                <w:b/>
                <w:bCs/>
                <w:color w:val="000000"/>
                <w:szCs w:val="22"/>
              </w:rPr>
              <w:t xml:space="preserve">57,667 </w:t>
            </w:r>
          </w:p>
        </w:tc>
        <w:tc>
          <w:tcPr>
            <w:tcW w:w="199" w:type="dxa"/>
            <w:gridSpan w:val="2"/>
            <w:vAlign w:val="center"/>
          </w:tcPr>
          <w:p w14:paraId="55610885"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tl/>
                <w:cs/>
              </w:rPr>
            </w:pPr>
          </w:p>
        </w:tc>
        <w:tc>
          <w:tcPr>
            <w:tcW w:w="1511" w:type="dxa"/>
            <w:tcBorders>
              <w:top w:val="single" w:sz="4" w:space="0" w:color="auto"/>
              <w:bottom w:val="single" w:sz="4" w:space="0" w:color="auto"/>
            </w:tcBorders>
            <w:vAlign w:val="center"/>
          </w:tcPr>
          <w:p w14:paraId="0690AA9D" w14:textId="44B854DB" w:rsidR="005F1971" w:rsidRPr="00C576D2" w:rsidRDefault="005F1971" w:rsidP="005F1971">
            <w:pPr>
              <w:pStyle w:val="acctfourfigures"/>
              <w:tabs>
                <w:tab w:val="clear" w:pos="765"/>
                <w:tab w:val="decimal" w:pos="1162"/>
              </w:tabs>
              <w:spacing w:line="240" w:lineRule="atLeast"/>
              <w:ind w:left="-104" w:right="-202"/>
              <w:rPr>
                <w:rFonts w:cs="Times New Roman"/>
                <w:b/>
                <w:bCs/>
                <w:szCs w:val="22"/>
                <w:rtl/>
                <w:cs/>
              </w:rPr>
            </w:pPr>
            <w:r w:rsidRPr="00C576D2">
              <w:rPr>
                <w:rFonts w:cs="Times New Roman"/>
                <w:b/>
                <w:bCs/>
                <w:color w:val="000000"/>
                <w:szCs w:val="22"/>
              </w:rPr>
              <w:t xml:space="preserve">86,965 </w:t>
            </w:r>
          </w:p>
        </w:tc>
        <w:tc>
          <w:tcPr>
            <w:tcW w:w="202" w:type="dxa"/>
            <w:vAlign w:val="center"/>
          </w:tcPr>
          <w:p w14:paraId="1D88BD74" w14:textId="4C1FE657" w:rsidR="005F1971" w:rsidRPr="00C576D2" w:rsidRDefault="005F1971" w:rsidP="005F1971">
            <w:pPr>
              <w:pStyle w:val="acctfourfigures"/>
              <w:tabs>
                <w:tab w:val="clear" w:pos="765"/>
                <w:tab w:val="decimal" w:pos="812"/>
              </w:tabs>
              <w:spacing w:line="240" w:lineRule="atLeast"/>
              <w:ind w:left="-104" w:right="-202"/>
              <w:rPr>
                <w:rFonts w:cs="Times New Roman"/>
                <w:b/>
                <w:bCs/>
                <w:color w:val="000000"/>
                <w:szCs w:val="22"/>
                <w:rtl/>
                <w:cs/>
              </w:rPr>
            </w:pPr>
          </w:p>
        </w:tc>
        <w:tc>
          <w:tcPr>
            <w:tcW w:w="1238" w:type="dxa"/>
            <w:tcBorders>
              <w:top w:val="single" w:sz="4" w:space="0" w:color="auto"/>
              <w:bottom w:val="single" w:sz="4" w:space="0" w:color="auto"/>
            </w:tcBorders>
            <w:vAlign w:val="center"/>
          </w:tcPr>
          <w:p w14:paraId="21D8D5EC" w14:textId="7D7F4376" w:rsidR="005F1971" w:rsidRPr="00C576D2" w:rsidRDefault="005F1971" w:rsidP="005F1971">
            <w:pPr>
              <w:pStyle w:val="acctfourfigures"/>
              <w:tabs>
                <w:tab w:val="clear" w:pos="765"/>
                <w:tab w:val="decimal" w:pos="620"/>
              </w:tabs>
              <w:spacing w:line="240" w:lineRule="atLeast"/>
              <w:ind w:left="-104" w:right="-202"/>
              <w:rPr>
                <w:rFonts w:cs="Times New Roman"/>
                <w:b/>
                <w:bCs/>
                <w:szCs w:val="22"/>
                <w:rtl/>
                <w:cs/>
              </w:rPr>
            </w:pPr>
            <w:r w:rsidRPr="00C576D2">
              <w:rPr>
                <w:b/>
                <w:bCs/>
                <w:color w:val="000000"/>
                <w:szCs w:val="22"/>
                <w:cs/>
                <w:lang w:bidi="th-TH"/>
              </w:rPr>
              <w:t>-</w:t>
            </w:r>
          </w:p>
        </w:tc>
        <w:tc>
          <w:tcPr>
            <w:tcW w:w="180" w:type="dxa"/>
            <w:vAlign w:val="center"/>
          </w:tcPr>
          <w:p w14:paraId="55B08AC5" w14:textId="53D7CC0D" w:rsidR="005F1971" w:rsidRPr="00C576D2" w:rsidRDefault="005F1971" w:rsidP="005F1971">
            <w:pPr>
              <w:pStyle w:val="acctfourfigures"/>
              <w:tabs>
                <w:tab w:val="clear" w:pos="765"/>
                <w:tab w:val="decimal" w:pos="812"/>
              </w:tabs>
              <w:spacing w:line="240" w:lineRule="atLeast"/>
              <w:ind w:left="-104" w:right="-202"/>
              <w:rPr>
                <w:rFonts w:cs="Times New Roman"/>
                <w:b/>
                <w:bCs/>
                <w:szCs w:val="22"/>
                <w:rtl/>
                <w:cs/>
              </w:rPr>
            </w:pPr>
          </w:p>
        </w:tc>
        <w:tc>
          <w:tcPr>
            <w:tcW w:w="1643" w:type="dxa"/>
            <w:tcBorders>
              <w:top w:val="single" w:sz="4" w:space="0" w:color="auto"/>
              <w:bottom w:val="single" w:sz="4" w:space="0" w:color="auto"/>
            </w:tcBorders>
            <w:vAlign w:val="center"/>
          </w:tcPr>
          <w:p w14:paraId="70C8951C" w14:textId="660D8B3A" w:rsidR="005F1971" w:rsidRPr="00C576D2" w:rsidRDefault="005F1971" w:rsidP="005F1971">
            <w:pPr>
              <w:pStyle w:val="acctfourfigures"/>
              <w:tabs>
                <w:tab w:val="clear" w:pos="765"/>
                <w:tab w:val="decimal" w:pos="1000"/>
              </w:tabs>
              <w:spacing w:line="240" w:lineRule="atLeast"/>
              <w:ind w:left="-104" w:right="-202"/>
              <w:rPr>
                <w:rFonts w:cs="Times New Roman"/>
                <w:b/>
                <w:bCs/>
                <w:color w:val="000000"/>
                <w:szCs w:val="22"/>
                <w:rtl/>
                <w:cs/>
              </w:rPr>
            </w:pPr>
            <w:r w:rsidRPr="00C576D2">
              <w:rPr>
                <w:b/>
                <w:bCs/>
                <w:color w:val="000000"/>
                <w:szCs w:val="22"/>
                <w:cs/>
                <w:lang w:bidi="th-TH"/>
              </w:rPr>
              <w:t>-</w:t>
            </w:r>
          </w:p>
        </w:tc>
        <w:tc>
          <w:tcPr>
            <w:tcW w:w="180" w:type="dxa"/>
            <w:vAlign w:val="center"/>
          </w:tcPr>
          <w:p w14:paraId="16937CDA" w14:textId="3285E50A" w:rsidR="005F1971" w:rsidRPr="00C576D2" w:rsidRDefault="005F1971" w:rsidP="005F1971">
            <w:pPr>
              <w:pStyle w:val="acctfourfigures"/>
              <w:tabs>
                <w:tab w:val="clear" w:pos="765"/>
                <w:tab w:val="decimal" w:pos="812"/>
              </w:tabs>
              <w:spacing w:line="240" w:lineRule="atLeast"/>
              <w:ind w:left="-104" w:right="-202"/>
              <w:rPr>
                <w:rFonts w:cs="Times New Roman"/>
                <w:b/>
                <w:bCs/>
                <w:szCs w:val="22"/>
                <w:rtl/>
                <w:cs/>
              </w:rPr>
            </w:pPr>
          </w:p>
        </w:tc>
        <w:tc>
          <w:tcPr>
            <w:tcW w:w="1373" w:type="dxa"/>
            <w:tcBorders>
              <w:top w:val="single" w:sz="4" w:space="0" w:color="auto"/>
              <w:bottom w:val="single" w:sz="4" w:space="0" w:color="auto"/>
            </w:tcBorders>
            <w:vAlign w:val="center"/>
          </w:tcPr>
          <w:p w14:paraId="332980ED" w14:textId="5B2444FA" w:rsidR="005F1971" w:rsidRPr="00C576D2" w:rsidRDefault="005F1971" w:rsidP="005F1971">
            <w:pPr>
              <w:pStyle w:val="acctfourfigures"/>
              <w:tabs>
                <w:tab w:val="clear" w:pos="765"/>
                <w:tab w:val="decimal" w:pos="975"/>
              </w:tabs>
              <w:spacing w:line="240" w:lineRule="atLeast"/>
              <w:ind w:left="-104" w:right="-202"/>
              <w:rPr>
                <w:rFonts w:cs="Times New Roman"/>
                <w:b/>
                <w:bCs/>
                <w:szCs w:val="22"/>
                <w:rtl/>
                <w:cs/>
              </w:rPr>
            </w:pPr>
            <w:r w:rsidRPr="00C576D2">
              <w:rPr>
                <w:rFonts w:cs="Times New Roman"/>
                <w:b/>
                <w:bCs/>
                <w:color w:val="000000"/>
                <w:szCs w:val="22"/>
              </w:rPr>
              <w:t>217,58</w:t>
            </w:r>
            <w:r w:rsidR="009C14B6" w:rsidRPr="00C576D2">
              <w:rPr>
                <w:rFonts w:cs="Times New Roman"/>
                <w:b/>
                <w:bCs/>
                <w:color w:val="000000"/>
                <w:szCs w:val="22"/>
              </w:rPr>
              <w:t>7</w:t>
            </w:r>
          </w:p>
        </w:tc>
      </w:tr>
      <w:tr w:rsidR="005F1971" w:rsidRPr="00C576D2" w14:paraId="27881337" w14:textId="77777777" w:rsidTr="00287725">
        <w:trPr>
          <w:cantSplit/>
          <w:trHeight w:val="258"/>
        </w:trPr>
        <w:tc>
          <w:tcPr>
            <w:tcW w:w="3240" w:type="dxa"/>
            <w:vAlign w:val="center"/>
          </w:tcPr>
          <w:p w14:paraId="048BBD6A" w14:textId="77777777" w:rsidR="005F1971" w:rsidRPr="00C576D2" w:rsidRDefault="005F1971" w:rsidP="005F1971">
            <w:pPr>
              <w:spacing w:line="240" w:lineRule="atLeast"/>
              <w:ind w:right="-79"/>
              <w:rPr>
                <w:rFonts w:cs="Times New Roman"/>
                <w:b/>
                <w:bCs/>
                <w:i/>
                <w:iCs/>
              </w:rPr>
            </w:pPr>
          </w:p>
        </w:tc>
        <w:tc>
          <w:tcPr>
            <w:tcW w:w="1530" w:type="dxa"/>
            <w:vAlign w:val="center"/>
          </w:tcPr>
          <w:p w14:paraId="7FEE352A" w14:textId="05EB849C" w:rsidR="005F1971" w:rsidRPr="00C576D2" w:rsidRDefault="005F1971" w:rsidP="005F1971">
            <w:pPr>
              <w:pStyle w:val="acctfourfigures"/>
              <w:tabs>
                <w:tab w:val="clear" w:pos="765"/>
              </w:tabs>
              <w:spacing w:line="240" w:lineRule="atLeast"/>
              <w:ind w:left="-52" w:right="-97"/>
              <w:jc w:val="center"/>
              <w:rPr>
                <w:rFonts w:cs="Times New Roman"/>
                <w:szCs w:val="22"/>
              </w:rPr>
            </w:pPr>
          </w:p>
        </w:tc>
        <w:tc>
          <w:tcPr>
            <w:tcW w:w="202" w:type="dxa"/>
            <w:gridSpan w:val="2"/>
            <w:vAlign w:val="center"/>
          </w:tcPr>
          <w:p w14:paraId="707A8C28" w14:textId="77777777" w:rsidR="005F1971" w:rsidRPr="00C576D2" w:rsidRDefault="005F1971" w:rsidP="005F1971">
            <w:pPr>
              <w:pStyle w:val="acctfourfigures"/>
              <w:tabs>
                <w:tab w:val="clear" w:pos="765"/>
                <w:tab w:val="decimal" w:pos="1090"/>
              </w:tabs>
              <w:spacing w:line="240" w:lineRule="atLeast"/>
              <w:ind w:left="-52" w:right="-97"/>
              <w:jc w:val="center"/>
              <w:rPr>
                <w:rFonts w:cs="Times New Roman"/>
                <w:szCs w:val="22"/>
              </w:rPr>
            </w:pPr>
          </w:p>
        </w:tc>
        <w:tc>
          <w:tcPr>
            <w:tcW w:w="1411" w:type="dxa"/>
            <w:gridSpan w:val="2"/>
            <w:vAlign w:val="center"/>
          </w:tcPr>
          <w:p w14:paraId="285FDD22" w14:textId="6C8703CC" w:rsidR="005F1971" w:rsidRPr="00C576D2" w:rsidRDefault="005F1971" w:rsidP="005F1971">
            <w:pPr>
              <w:pStyle w:val="acctfourfigures"/>
              <w:tabs>
                <w:tab w:val="clear" w:pos="765"/>
                <w:tab w:val="decimal" w:pos="1090"/>
              </w:tabs>
              <w:spacing w:line="240" w:lineRule="atLeast"/>
              <w:ind w:left="-70" w:right="-97"/>
              <w:jc w:val="center"/>
              <w:rPr>
                <w:rFonts w:cs="Times New Roman"/>
                <w:szCs w:val="22"/>
              </w:rPr>
            </w:pPr>
          </w:p>
        </w:tc>
        <w:tc>
          <w:tcPr>
            <w:tcW w:w="202" w:type="dxa"/>
            <w:gridSpan w:val="2"/>
            <w:vAlign w:val="center"/>
          </w:tcPr>
          <w:p w14:paraId="00B32BE9" w14:textId="77777777" w:rsidR="005F1971" w:rsidRPr="00C576D2" w:rsidRDefault="005F1971" w:rsidP="005F1971">
            <w:pPr>
              <w:pStyle w:val="acctfourfigures"/>
              <w:tabs>
                <w:tab w:val="clear" w:pos="765"/>
              </w:tabs>
              <w:spacing w:line="240" w:lineRule="atLeast"/>
              <w:ind w:left="-52" w:right="-97"/>
              <w:jc w:val="center"/>
              <w:rPr>
                <w:rFonts w:cs="Times New Roman"/>
                <w:szCs w:val="22"/>
              </w:rPr>
            </w:pPr>
          </w:p>
        </w:tc>
        <w:tc>
          <w:tcPr>
            <w:tcW w:w="1335" w:type="dxa"/>
            <w:vAlign w:val="center"/>
          </w:tcPr>
          <w:p w14:paraId="74A832DA" w14:textId="77777777" w:rsidR="005F1971" w:rsidRPr="00C576D2" w:rsidRDefault="005F1971" w:rsidP="005F1971">
            <w:pPr>
              <w:pStyle w:val="acctfourfigures"/>
              <w:tabs>
                <w:tab w:val="clear" w:pos="765"/>
              </w:tabs>
              <w:spacing w:line="240" w:lineRule="atLeast"/>
              <w:ind w:left="-52" w:right="-97"/>
              <w:jc w:val="center"/>
              <w:rPr>
                <w:rFonts w:cs="Times New Roman"/>
                <w:szCs w:val="22"/>
              </w:rPr>
            </w:pPr>
          </w:p>
        </w:tc>
        <w:tc>
          <w:tcPr>
            <w:tcW w:w="178" w:type="dxa"/>
            <w:vAlign w:val="center"/>
          </w:tcPr>
          <w:p w14:paraId="73B3D1A6" w14:textId="77777777" w:rsidR="005F1971" w:rsidRPr="00C576D2" w:rsidRDefault="005F1971" w:rsidP="005F1971">
            <w:pPr>
              <w:pStyle w:val="acctfourfigures"/>
              <w:tabs>
                <w:tab w:val="clear" w:pos="765"/>
              </w:tabs>
              <w:spacing w:line="240" w:lineRule="atLeast"/>
              <w:ind w:left="-52" w:right="-97"/>
              <w:jc w:val="center"/>
              <w:rPr>
                <w:rFonts w:cs="Times New Roman"/>
                <w:szCs w:val="22"/>
              </w:rPr>
            </w:pPr>
          </w:p>
        </w:tc>
        <w:tc>
          <w:tcPr>
            <w:tcW w:w="1532" w:type="dxa"/>
            <w:gridSpan w:val="2"/>
            <w:vAlign w:val="center"/>
          </w:tcPr>
          <w:p w14:paraId="547ECDCE" w14:textId="77777777" w:rsidR="005F1971" w:rsidRPr="00C576D2" w:rsidRDefault="005F1971" w:rsidP="005F1971">
            <w:pPr>
              <w:pStyle w:val="acctfourfigures"/>
              <w:tabs>
                <w:tab w:val="clear" w:pos="765"/>
              </w:tabs>
              <w:spacing w:line="240" w:lineRule="atLeast"/>
              <w:ind w:left="-52" w:right="-97"/>
              <w:jc w:val="center"/>
              <w:rPr>
                <w:rFonts w:cs="Times New Roman"/>
                <w:szCs w:val="22"/>
              </w:rPr>
            </w:pPr>
          </w:p>
        </w:tc>
        <w:tc>
          <w:tcPr>
            <w:tcW w:w="202" w:type="dxa"/>
            <w:vAlign w:val="center"/>
          </w:tcPr>
          <w:p w14:paraId="02D279D8" w14:textId="77777777" w:rsidR="005F1971" w:rsidRPr="00C576D2" w:rsidRDefault="005F1971" w:rsidP="005F1971">
            <w:pPr>
              <w:pStyle w:val="acctfourfigures"/>
              <w:tabs>
                <w:tab w:val="clear" w:pos="765"/>
              </w:tabs>
              <w:spacing w:line="240" w:lineRule="atLeast"/>
              <w:ind w:left="-52" w:right="-97"/>
              <w:jc w:val="center"/>
              <w:rPr>
                <w:rFonts w:cs="Times New Roman"/>
                <w:szCs w:val="22"/>
              </w:rPr>
            </w:pPr>
          </w:p>
        </w:tc>
        <w:tc>
          <w:tcPr>
            <w:tcW w:w="1238" w:type="dxa"/>
            <w:vAlign w:val="center"/>
          </w:tcPr>
          <w:p w14:paraId="5F991182" w14:textId="1123E150" w:rsidR="005F1971" w:rsidRPr="00C576D2" w:rsidRDefault="005F1971" w:rsidP="005F1971">
            <w:pPr>
              <w:pStyle w:val="acctfourfigures"/>
              <w:tabs>
                <w:tab w:val="clear" w:pos="765"/>
                <w:tab w:val="decimal" w:pos="889"/>
              </w:tabs>
              <w:spacing w:line="240" w:lineRule="atLeast"/>
              <w:ind w:left="-52" w:right="-97"/>
              <w:jc w:val="center"/>
              <w:rPr>
                <w:rFonts w:cs="Times New Roman"/>
                <w:szCs w:val="22"/>
              </w:rPr>
            </w:pPr>
          </w:p>
        </w:tc>
        <w:tc>
          <w:tcPr>
            <w:tcW w:w="180" w:type="dxa"/>
            <w:vAlign w:val="center"/>
          </w:tcPr>
          <w:p w14:paraId="49BAB8D9" w14:textId="77777777" w:rsidR="005F1971" w:rsidRPr="00C576D2" w:rsidRDefault="005F1971" w:rsidP="005F1971">
            <w:pPr>
              <w:pStyle w:val="acctfourfigures"/>
              <w:tabs>
                <w:tab w:val="clear" w:pos="765"/>
              </w:tabs>
              <w:spacing w:line="240" w:lineRule="atLeast"/>
              <w:ind w:left="-52" w:right="-97"/>
              <w:jc w:val="center"/>
              <w:rPr>
                <w:rFonts w:cs="Times New Roman"/>
                <w:szCs w:val="22"/>
              </w:rPr>
            </w:pPr>
          </w:p>
        </w:tc>
        <w:tc>
          <w:tcPr>
            <w:tcW w:w="1643" w:type="dxa"/>
            <w:tcBorders>
              <w:top w:val="single" w:sz="4" w:space="0" w:color="auto"/>
            </w:tcBorders>
            <w:vAlign w:val="center"/>
          </w:tcPr>
          <w:p w14:paraId="1B5247D5" w14:textId="77777777" w:rsidR="005F1971" w:rsidRPr="00C576D2" w:rsidRDefault="005F1971" w:rsidP="005F1971">
            <w:pPr>
              <w:pStyle w:val="acctfourfigures"/>
              <w:tabs>
                <w:tab w:val="clear" w:pos="765"/>
                <w:tab w:val="decimal" w:pos="1271"/>
              </w:tabs>
              <w:spacing w:line="240" w:lineRule="atLeast"/>
              <w:ind w:left="-104" w:right="-202"/>
              <w:rPr>
                <w:rFonts w:cs="Times New Roman"/>
                <w:color w:val="000000"/>
                <w:szCs w:val="22"/>
              </w:rPr>
            </w:pPr>
          </w:p>
        </w:tc>
        <w:tc>
          <w:tcPr>
            <w:tcW w:w="180" w:type="dxa"/>
            <w:vAlign w:val="center"/>
          </w:tcPr>
          <w:p w14:paraId="0E41915B" w14:textId="5A0D4270" w:rsidR="005F1971" w:rsidRPr="00C576D2" w:rsidRDefault="005F1971" w:rsidP="005F1971">
            <w:pPr>
              <w:pStyle w:val="acctfourfigures"/>
              <w:tabs>
                <w:tab w:val="clear" w:pos="765"/>
              </w:tabs>
              <w:spacing w:line="240" w:lineRule="atLeast"/>
              <w:ind w:left="-52" w:right="-97"/>
              <w:jc w:val="center"/>
              <w:rPr>
                <w:rFonts w:cs="Times New Roman"/>
                <w:szCs w:val="22"/>
              </w:rPr>
            </w:pPr>
          </w:p>
        </w:tc>
        <w:tc>
          <w:tcPr>
            <w:tcW w:w="1373" w:type="dxa"/>
            <w:vAlign w:val="center"/>
          </w:tcPr>
          <w:p w14:paraId="04721479" w14:textId="77777777" w:rsidR="005F1971" w:rsidRPr="00C576D2" w:rsidRDefault="005F1971" w:rsidP="005F1971">
            <w:pPr>
              <w:pStyle w:val="acctfourfigures"/>
              <w:tabs>
                <w:tab w:val="clear" w:pos="765"/>
              </w:tabs>
              <w:spacing w:line="240" w:lineRule="atLeast"/>
              <w:ind w:left="-52" w:right="-97"/>
              <w:jc w:val="center"/>
              <w:rPr>
                <w:rFonts w:cs="Times New Roman"/>
                <w:szCs w:val="22"/>
              </w:rPr>
            </w:pPr>
          </w:p>
        </w:tc>
      </w:tr>
      <w:tr w:rsidR="005F1971" w:rsidRPr="00C576D2" w14:paraId="676A79B8" w14:textId="77777777" w:rsidTr="00B61FAB">
        <w:trPr>
          <w:cantSplit/>
          <w:trHeight w:val="275"/>
        </w:trPr>
        <w:tc>
          <w:tcPr>
            <w:tcW w:w="3240" w:type="dxa"/>
            <w:vAlign w:val="center"/>
          </w:tcPr>
          <w:p w14:paraId="426FB7E4" w14:textId="77777777" w:rsidR="005F1971" w:rsidRPr="00C576D2" w:rsidRDefault="005F1971" w:rsidP="005F1971">
            <w:pPr>
              <w:spacing w:line="240" w:lineRule="atLeast"/>
              <w:ind w:right="-79"/>
              <w:rPr>
                <w:rFonts w:cs="Times New Roman"/>
                <w:b/>
                <w:bCs/>
                <w:i/>
                <w:iCs/>
              </w:rPr>
            </w:pPr>
            <w:r w:rsidRPr="00C576D2">
              <w:rPr>
                <w:rFonts w:cs="Times New Roman"/>
                <w:b/>
                <w:bCs/>
                <w:i/>
                <w:iCs/>
              </w:rPr>
              <w:t>Depreciation</w:t>
            </w:r>
          </w:p>
        </w:tc>
        <w:tc>
          <w:tcPr>
            <w:tcW w:w="1530" w:type="dxa"/>
            <w:vAlign w:val="center"/>
          </w:tcPr>
          <w:p w14:paraId="52EE8A4E"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szCs w:val="22"/>
              </w:rPr>
            </w:pPr>
          </w:p>
        </w:tc>
        <w:tc>
          <w:tcPr>
            <w:tcW w:w="178" w:type="dxa"/>
            <w:vAlign w:val="center"/>
          </w:tcPr>
          <w:p w14:paraId="243CC26E" w14:textId="77777777" w:rsidR="005F1971" w:rsidRPr="00C576D2" w:rsidRDefault="005F1971" w:rsidP="005F1971">
            <w:pPr>
              <w:pStyle w:val="acctfourfigures"/>
              <w:tabs>
                <w:tab w:val="clear" w:pos="765"/>
                <w:tab w:val="decimal" w:pos="812"/>
                <w:tab w:val="decimal" w:pos="866"/>
              </w:tabs>
              <w:spacing w:line="240" w:lineRule="atLeast"/>
              <w:rPr>
                <w:rFonts w:cs="Times New Roman"/>
                <w:szCs w:val="22"/>
              </w:rPr>
            </w:pPr>
          </w:p>
        </w:tc>
        <w:tc>
          <w:tcPr>
            <w:tcW w:w="1411" w:type="dxa"/>
            <w:gridSpan w:val="2"/>
            <w:vAlign w:val="center"/>
          </w:tcPr>
          <w:p w14:paraId="49FBC59C" w14:textId="77777777" w:rsidR="005F1971" w:rsidRPr="00C576D2" w:rsidRDefault="005F1971" w:rsidP="005F1971">
            <w:pPr>
              <w:pStyle w:val="acctfourfigures"/>
              <w:tabs>
                <w:tab w:val="clear" w:pos="765"/>
                <w:tab w:val="decimal" w:pos="812"/>
                <w:tab w:val="decimal" w:pos="866"/>
                <w:tab w:val="decimal" w:pos="1090"/>
              </w:tabs>
              <w:spacing w:line="240" w:lineRule="atLeast"/>
              <w:rPr>
                <w:rFonts w:cs="Times New Roman"/>
                <w:szCs w:val="22"/>
              </w:rPr>
            </w:pPr>
          </w:p>
        </w:tc>
        <w:tc>
          <w:tcPr>
            <w:tcW w:w="202" w:type="dxa"/>
            <w:gridSpan w:val="2"/>
            <w:vAlign w:val="center"/>
          </w:tcPr>
          <w:p w14:paraId="5AD8CEBB" w14:textId="77777777" w:rsidR="005F1971" w:rsidRPr="00C576D2" w:rsidRDefault="005F1971" w:rsidP="005F1971">
            <w:pPr>
              <w:pStyle w:val="acctfourfigures"/>
              <w:tabs>
                <w:tab w:val="clear" w:pos="765"/>
                <w:tab w:val="decimal" w:pos="812"/>
                <w:tab w:val="decimal" w:pos="866"/>
              </w:tabs>
              <w:spacing w:line="240" w:lineRule="atLeast"/>
              <w:rPr>
                <w:rFonts w:cs="Times New Roman"/>
                <w:szCs w:val="22"/>
              </w:rPr>
            </w:pPr>
          </w:p>
        </w:tc>
        <w:tc>
          <w:tcPr>
            <w:tcW w:w="1359" w:type="dxa"/>
            <w:gridSpan w:val="2"/>
            <w:vAlign w:val="center"/>
          </w:tcPr>
          <w:p w14:paraId="4A7FCCB3" w14:textId="77777777" w:rsidR="005F1971" w:rsidRPr="00C576D2" w:rsidRDefault="005F1971" w:rsidP="005F1971">
            <w:pPr>
              <w:pStyle w:val="acctfourfigures"/>
              <w:tabs>
                <w:tab w:val="clear" w:pos="765"/>
                <w:tab w:val="decimal" w:pos="683"/>
              </w:tabs>
              <w:spacing w:line="240" w:lineRule="atLeast"/>
              <w:ind w:right="11"/>
              <w:rPr>
                <w:rFonts w:cs="Times New Roman"/>
                <w:szCs w:val="22"/>
              </w:rPr>
            </w:pPr>
          </w:p>
        </w:tc>
        <w:tc>
          <w:tcPr>
            <w:tcW w:w="199" w:type="dxa"/>
            <w:gridSpan w:val="2"/>
            <w:vAlign w:val="center"/>
          </w:tcPr>
          <w:p w14:paraId="23DCD708"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szCs w:val="22"/>
              </w:rPr>
            </w:pPr>
          </w:p>
        </w:tc>
        <w:tc>
          <w:tcPr>
            <w:tcW w:w="1511" w:type="dxa"/>
            <w:vAlign w:val="center"/>
          </w:tcPr>
          <w:p w14:paraId="6A3205E0" w14:textId="77777777" w:rsidR="005F1971" w:rsidRPr="00C576D2" w:rsidRDefault="005F1971" w:rsidP="005F1971">
            <w:pPr>
              <w:pStyle w:val="acctfourfigures"/>
              <w:tabs>
                <w:tab w:val="clear" w:pos="765"/>
                <w:tab w:val="decimal" w:pos="670"/>
              </w:tabs>
              <w:spacing w:line="240" w:lineRule="atLeast"/>
              <w:ind w:right="11"/>
              <w:rPr>
                <w:rFonts w:cs="Times New Roman"/>
                <w:szCs w:val="22"/>
              </w:rPr>
            </w:pPr>
          </w:p>
        </w:tc>
        <w:tc>
          <w:tcPr>
            <w:tcW w:w="202" w:type="dxa"/>
            <w:vAlign w:val="center"/>
          </w:tcPr>
          <w:p w14:paraId="7BE49EAD"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szCs w:val="22"/>
              </w:rPr>
            </w:pPr>
          </w:p>
        </w:tc>
        <w:tc>
          <w:tcPr>
            <w:tcW w:w="1238" w:type="dxa"/>
            <w:vAlign w:val="center"/>
          </w:tcPr>
          <w:p w14:paraId="0CA857D9" w14:textId="77777777" w:rsidR="005F1971" w:rsidRPr="00C576D2" w:rsidRDefault="005F1971" w:rsidP="005F1971">
            <w:pPr>
              <w:pStyle w:val="acctfourfigures"/>
              <w:tabs>
                <w:tab w:val="clear" w:pos="765"/>
                <w:tab w:val="decimal" w:pos="889"/>
              </w:tabs>
              <w:spacing w:line="240" w:lineRule="atLeast"/>
              <w:ind w:right="11"/>
              <w:rPr>
                <w:rFonts w:cs="Times New Roman"/>
                <w:szCs w:val="22"/>
              </w:rPr>
            </w:pPr>
          </w:p>
        </w:tc>
        <w:tc>
          <w:tcPr>
            <w:tcW w:w="180" w:type="dxa"/>
            <w:vAlign w:val="center"/>
          </w:tcPr>
          <w:p w14:paraId="470F2EE2"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szCs w:val="22"/>
              </w:rPr>
            </w:pPr>
          </w:p>
        </w:tc>
        <w:tc>
          <w:tcPr>
            <w:tcW w:w="1643" w:type="dxa"/>
            <w:vAlign w:val="center"/>
          </w:tcPr>
          <w:p w14:paraId="2C866B65" w14:textId="77777777" w:rsidR="005F1971" w:rsidRPr="00C576D2" w:rsidRDefault="005F1971" w:rsidP="005F1971">
            <w:pPr>
              <w:pStyle w:val="acctfourfigures"/>
              <w:tabs>
                <w:tab w:val="clear" w:pos="765"/>
                <w:tab w:val="decimal" w:pos="1271"/>
              </w:tabs>
              <w:spacing w:line="240" w:lineRule="atLeast"/>
              <w:ind w:left="-104" w:right="-202"/>
              <w:rPr>
                <w:rFonts w:cs="Times New Roman"/>
                <w:color w:val="000000"/>
                <w:szCs w:val="22"/>
              </w:rPr>
            </w:pPr>
          </w:p>
        </w:tc>
        <w:tc>
          <w:tcPr>
            <w:tcW w:w="180" w:type="dxa"/>
            <w:vAlign w:val="center"/>
          </w:tcPr>
          <w:p w14:paraId="313EE332" w14:textId="3E9A788A" w:rsidR="005F1971" w:rsidRPr="00C576D2" w:rsidRDefault="005F1971" w:rsidP="005F1971">
            <w:pPr>
              <w:pStyle w:val="acctfourfigures"/>
              <w:tabs>
                <w:tab w:val="clear" w:pos="765"/>
                <w:tab w:val="decimal" w:pos="812"/>
                <w:tab w:val="decimal" w:pos="866"/>
              </w:tabs>
              <w:spacing w:line="240" w:lineRule="atLeast"/>
              <w:ind w:right="11"/>
              <w:rPr>
                <w:rFonts w:cs="Times New Roman"/>
                <w:szCs w:val="22"/>
              </w:rPr>
            </w:pPr>
          </w:p>
        </w:tc>
        <w:tc>
          <w:tcPr>
            <w:tcW w:w="1373" w:type="dxa"/>
            <w:vAlign w:val="center"/>
          </w:tcPr>
          <w:p w14:paraId="549EB3F4" w14:textId="77777777" w:rsidR="005F1971" w:rsidRPr="00C576D2" w:rsidRDefault="005F1971" w:rsidP="005F1971">
            <w:pPr>
              <w:pStyle w:val="acctfourfigures"/>
              <w:tabs>
                <w:tab w:val="clear" w:pos="765"/>
                <w:tab w:val="decimal" w:pos="763"/>
              </w:tabs>
              <w:spacing w:line="240" w:lineRule="atLeast"/>
              <w:ind w:left="-227" w:right="11"/>
              <w:rPr>
                <w:rFonts w:cs="Times New Roman"/>
                <w:szCs w:val="22"/>
              </w:rPr>
            </w:pPr>
          </w:p>
        </w:tc>
      </w:tr>
      <w:tr w:rsidR="005F1971" w:rsidRPr="00C576D2" w14:paraId="3B0F058D" w14:textId="77777777" w:rsidTr="00B61FAB">
        <w:trPr>
          <w:cantSplit/>
          <w:trHeight w:val="275"/>
        </w:trPr>
        <w:tc>
          <w:tcPr>
            <w:tcW w:w="3240" w:type="dxa"/>
            <w:vAlign w:val="center"/>
          </w:tcPr>
          <w:p w14:paraId="7ACC7F20" w14:textId="7B80395E" w:rsidR="005F1971" w:rsidRPr="00C576D2" w:rsidRDefault="005F1971" w:rsidP="005F1971">
            <w:pPr>
              <w:spacing w:line="240" w:lineRule="atLeast"/>
              <w:ind w:right="-79"/>
              <w:rPr>
                <w:rFonts w:cs="Times New Roman"/>
              </w:rPr>
            </w:pPr>
            <w:r w:rsidRPr="00C576D2">
              <w:rPr>
                <w:rFonts w:cs="Times New Roman"/>
              </w:rPr>
              <w:t>At 1 January 2019</w:t>
            </w:r>
          </w:p>
        </w:tc>
        <w:tc>
          <w:tcPr>
            <w:tcW w:w="1530" w:type="dxa"/>
            <w:vAlign w:val="center"/>
          </w:tcPr>
          <w:p w14:paraId="1235F56D" w14:textId="740097F4" w:rsidR="005F1971" w:rsidRPr="00C576D2" w:rsidRDefault="005F1971" w:rsidP="005F1971">
            <w:pPr>
              <w:pStyle w:val="acctfourfigures"/>
              <w:tabs>
                <w:tab w:val="clear" w:pos="765"/>
                <w:tab w:val="decimal" w:pos="1181"/>
              </w:tabs>
              <w:spacing w:line="240" w:lineRule="atLeast"/>
              <w:ind w:left="-104" w:right="-202"/>
              <w:rPr>
                <w:rFonts w:cs="Times New Roman"/>
                <w:szCs w:val="22"/>
              </w:rPr>
            </w:pPr>
            <w:r w:rsidRPr="00C576D2">
              <w:rPr>
                <w:rFonts w:cs="Times New Roman"/>
                <w:color w:val="000000"/>
                <w:szCs w:val="22"/>
              </w:rPr>
              <w:t>22,342</w:t>
            </w:r>
          </w:p>
        </w:tc>
        <w:tc>
          <w:tcPr>
            <w:tcW w:w="178" w:type="dxa"/>
            <w:vAlign w:val="center"/>
          </w:tcPr>
          <w:p w14:paraId="3B150162"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411" w:type="dxa"/>
            <w:gridSpan w:val="2"/>
            <w:vAlign w:val="center"/>
          </w:tcPr>
          <w:p w14:paraId="2FE2DB94" w14:textId="03CC6757" w:rsidR="005F1971" w:rsidRPr="00C576D2" w:rsidRDefault="005F1971" w:rsidP="005F1971">
            <w:pPr>
              <w:pStyle w:val="acctfourfigures"/>
              <w:tabs>
                <w:tab w:val="clear" w:pos="765"/>
                <w:tab w:val="decimal" w:pos="1090"/>
              </w:tabs>
              <w:spacing w:line="240" w:lineRule="atLeast"/>
              <w:ind w:left="-104" w:right="-202"/>
              <w:rPr>
                <w:rFonts w:cs="Times New Roman"/>
                <w:szCs w:val="22"/>
              </w:rPr>
            </w:pPr>
            <w:r w:rsidRPr="00C576D2">
              <w:rPr>
                <w:rFonts w:cs="Times New Roman"/>
                <w:color w:val="000000"/>
                <w:szCs w:val="22"/>
              </w:rPr>
              <w:t>12,658</w:t>
            </w:r>
          </w:p>
        </w:tc>
        <w:tc>
          <w:tcPr>
            <w:tcW w:w="202" w:type="dxa"/>
            <w:gridSpan w:val="2"/>
            <w:vAlign w:val="center"/>
          </w:tcPr>
          <w:p w14:paraId="2D0E817A"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359" w:type="dxa"/>
            <w:gridSpan w:val="2"/>
            <w:vAlign w:val="center"/>
          </w:tcPr>
          <w:p w14:paraId="2089EE74" w14:textId="01DA20FC" w:rsidR="005F1971" w:rsidRPr="00C576D2" w:rsidRDefault="005F1971" w:rsidP="005F1971">
            <w:pPr>
              <w:pStyle w:val="acctfourfigures"/>
              <w:tabs>
                <w:tab w:val="clear" w:pos="765"/>
                <w:tab w:val="decimal" w:pos="1010"/>
              </w:tabs>
              <w:spacing w:line="240" w:lineRule="atLeast"/>
              <w:ind w:left="-104" w:right="-202"/>
              <w:rPr>
                <w:rFonts w:cs="Times New Roman"/>
                <w:szCs w:val="22"/>
              </w:rPr>
            </w:pPr>
            <w:r w:rsidRPr="00C576D2">
              <w:rPr>
                <w:rFonts w:cs="Times New Roman"/>
                <w:color w:val="000000"/>
                <w:szCs w:val="22"/>
              </w:rPr>
              <w:t xml:space="preserve">55,284 </w:t>
            </w:r>
          </w:p>
        </w:tc>
        <w:tc>
          <w:tcPr>
            <w:tcW w:w="199" w:type="dxa"/>
            <w:gridSpan w:val="2"/>
            <w:vAlign w:val="center"/>
          </w:tcPr>
          <w:p w14:paraId="668D9667"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511" w:type="dxa"/>
            <w:vAlign w:val="center"/>
          </w:tcPr>
          <w:p w14:paraId="60CFEB72" w14:textId="5A265960" w:rsidR="005F1971" w:rsidRPr="00C576D2" w:rsidRDefault="005F1971" w:rsidP="005F1971">
            <w:pPr>
              <w:pStyle w:val="acctfourfigures"/>
              <w:tabs>
                <w:tab w:val="clear" w:pos="765"/>
                <w:tab w:val="decimal" w:pos="1162"/>
              </w:tabs>
              <w:spacing w:line="240" w:lineRule="atLeast"/>
              <w:ind w:left="-104" w:right="-202"/>
              <w:rPr>
                <w:rFonts w:cs="Times New Roman"/>
                <w:szCs w:val="22"/>
              </w:rPr>
            </w:pPr>
            <w:r w:rsidRPr="00C576D2">
              <w:rPr>
                <w:rFonts w:cs="Times New Roman"/>
                <w:color w:val="000000"/>
                <w:szCs w:val="22"/>
              </w:rPr>
              <w:t xml:space="preserve">75,412 </w:t>
            </w:r>
          </w:p>
        </w:tc>
        <w:tc>
          <w:tcPr>
            <w:tcW w:w="202" w:type="dxa"/>
            <w:vAlign w:val="center"/>
          </w:tcPr>
          <w:p w14:paraId="1A4901D4" w14:textId="00388EF7" w:rsidR="005F1971" w:rsidRPr="00C576D2" w:rsidRDefault="005F1971" w:rsidP="005F1971">
            <w:pPr>
              <w:pStyle w:val="acctfourfigures"/>
              <w:tabs>
                <w:tab w:val="clear" w:pos="765"/>
                <w:tab w:val="decimal" w:pos="812"/>
              </w:tabs>
              <w:spacing w:line="240" w:lineRule="atLeast"/>
              <w:ind w:left="-104" w:right="-202"/>
              <w:rPr>
                <w:rFonts w:cs="Times New Roman"/>
                <w:szCs w:val="22"/>
              </w:rPr>
            </w:pPr>
            <w:r w:rsidRPr="00C576D2">
              <w:rPr>
                <w:rFonts w:cs="Times New Roman"/>
                <w:color w:val="000000"/>
                <w:szCs w:val="22"/>
              </w:rPr>
              <w:t> </w:t>
            </w:r>
          </w:p>
        </w:tc>
        <w:tc>
          <w:tcPr>
            <w:tcW w:w="1238" w:type="dxa"/>
            <w:vAlign w:val="center"/>
          </w:tcPr>
          <w:p w14:paraId="7DD7E0CD" w14:textId="3A135861" w:rsidR="005F1971" w:rsidRPr="00C576D2" w:rsidRDefault="005F1971" w:rsidP="005F1971">
            <w:pPr>
              <w:pStyle w:val="acctfourfigures"/>
              <w:tabs>
                <w:tab w:val="clear" w:pos="765"/>
                <w:tab w:val="decimal" w:pos="889"/>
              </w:tabs>
              <w:spacing w:line="240" w:lineRule="atLeast"/>
              <w:ind w:left="-104" w:right="-202"/>
              <w:rPr>
                <w:rFonts w:cs="Times New Roman"/>
                <w:szCs w:val="22"/>
              </w:rPr>
            </w:pPr>
            <w:r w:rsidRPr="00C576D2">
              <w:rPr>
                <w:rFonts w:cs="Times New Roman"/>
                <w:color w:val="000000"/>
                <w:szCs w:val="22"/>
              </w:rPr>
              <w:t xml:space="preserve">13,200 </w:t>
            </w:r>
          </w:p>
        </w:tc>
        <w:tc>
          <w:tcPr>
            <w:tcW w:w="180" w:type="dxa"/>
            <w:vAlign w:val="center"/>
          </w:tcPr>
          <w:p w14:paraId="2100BBD1"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643" w:type="dxa"/>
            <w:vAlign w:val="center"/>
          </w:tcPr>
          <w:p w14:paraId="3432026A" w14:textId="0DD66840" w:rsidR="005F1971" w:rsidRPr="00C576D2" w:rsidRDefault="005F1971" w:rsidP="005F1971">
            <w:pPr>
              <w:pStyle w:val="acctfourfigures"/>
              <w:tabs>
                <w:tab w:val="clear" w:pos="765"/>
                <w:tab w:val="decimal" w:pos="1001"/>
              </w:tabs>
              <w:spacing w:line="240" w:lineRule="atLeast"/>
              <w:ind w:left="-104" w:right="-202"/>
              <w:rPr>
                <w:rFonts w:cs="Times New Roman"/>
                <w:color w:val="000000"/>
                <w:szCs w:val="22"/>
              </w:rPr>
            </w:pPr>
            <w:r w:rsidRPr="00C576D2">
              <w:rPr>
                <w:color w:val="000000"/>
                <w:szCs w:val="22"/>
                <w:cs/>
                <w:lang w:bidi="th-TH"/>
              </w:rPr>
              <w:t>-</w:t>
            </w:r>
          </w:p>
        </w:tc>
        <w:tc>
          <w:tcPr>
            <w:tcW w:w="180" w:type="dxa"/>
            <w:vAlign w:val="center"/>
          </w:tcPr>
          <w:p w14:paraId="5DD820EA" w14:textId="3BD2CC9F"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373" w:type="dxa"/>
            <w:vAlign w:val="center"/>
          </w:tcPr>
          <w:p w14:paraId="4773A85E" w14:textId="02F28903" w:rsidR="005F1971" w:rsidRPr="00C576D2" w:rsidRDefault="005F1971" w:rsidP="005F1971">
            <w:pPr>
              <w:pStyle w:val="acctfourfigures"/>
              <w:tabs>
                <w:tab w:val="clear" w:pos="765"/>
                <w:tab w:val="decimal" w:pos="975"/>
              </w:tabs>
              <w:spacing w:line="240" w:lineRule="atLeast"/>
              <w:ind w:left="-104" w:right="-202"/>
              <w:rPr>
                <w:rFonts w:cs="Times New Roman"/>
                <w:szCs w:val="22"/>
              </w:rPr>
            </w:pPr>
            <w:r w:rsidRPr="00C576D2">
              <w:rPr>
                <w:rFonts w:cs="Times New Roman"/>
                <w:color w:val="000000"/>
                <w:szCs w:val="22"/>
              </w:rPr>
              <w:t xml:space="preserve">178,896 </w:t>
            </w:r>
          </w:p>
        </w:tc>
      </w:tr>
      <w:tr w:rsidR="005F1971" w:rsidRPr="00C576D2" w14:paraId="32C1B7A6" w14:textId="77777777" w:rsidTr="00816489">
        <w:trPr>
          <w:cantSplit/>
          <w:trHeight w:val="275"/>
        </w:trPr>
        <w:tc>
          <w:tcPr>
            <w:tcW w:w="3240" w:type="dxa"/>
            <w:vAlign w:val="center"/>
          </w:tcPr>
          <w:p w14:paraId="4A54BF2C" w14:textId="77777777" w:rsidR="005F1971" w:rsidRPr="00C576D2" w:rsidRDefault="005F1971" w:rsidP="005F1971">
            <w:pPr>
              <w:spacing w:line="240" w:lineRule="atLeast"/>
              <w:ind w:right="-79"/>
              <w:rPr>
                <w:rFonts w:cs="Times New Roman"/>
              </w:rPr>
            </w:pPr>
            <w:r w:rsidRPr="00C576D2">
              <w:rPr>
                <w:rFonts w:cs="Times New Roman"/>
              </w:rPr>
              <w:t>Depreciation charge for the year</w:t>
            </w:r>
          </w:p>
        </w:tc>
        <w:tc>
          <w:tcPr>
            <w:tcW w:w="1530" w:type="dxa"/>
            <w:vAlign w:val="center"/>
          </w:tcPr>
          <w:p w14:paraId="3036E9BB" w14:textId="7839F5B1" w:rsidR="005F1971" w:rsidRPr="00C576D2" w:rsidRDefault="005F1971" w:rsidP="005F1971">
            <w:pPr>
              <w:pStyle w:val="acctfourfigures"/>
              <w:tabs>
                <w:tab w:val="clear" w:pos="765"/>
                <w:tab w:val="decimal" w:pos="1181"/>
              </w:tabs>
              <w:spacing w:line="240" w:lineRule="atLeast"/>
              <w:ind w:left="-104" w:right="-202"/>
              <w:rPr>
                <w:rFonts w:cs="Times New Roman"/>
                <w:szCs w:val="22"/>
                <w:rtl/>
                <w:cs/>
              </w:rPr>
            </w:pPr>
            <w:r w:rsidRPr="00C576D2">
              <w:rPr>
                <w:rFonts w:cs="Times New Roman"/>
                <w:szCs w:val="22"/>
              </w:rPr>
              <w:t>2,072</w:t>
            </w:r>
          </w:p>
        </w:tc>
        <w:tc>
          <w:tcPr>
            <w:tcW w:w="178" w:type="dxa"/>
            <w:vAlign w:val="center"/>
          </w:tcPr>
          <w:p w14:paraId="45B1703E"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tl/>
                <w:cs/>
              </w:rPr>
            </w:pPr>
          </w:p>
        </w:tc>
        <w:tc>
          <w:tcPr>
            <w:tcW w:w="1411" w:type="dxa"/>
            <w:gridSpan w:val="2"/>
            <w:vAlign w:val="bottom"/>
          </w:tcPr>
          <w:p w14:paraId="432BD509" w14:textId="51CD8582" w:rsidR="005F1971" w:rsidRPr="00C576D2" w:rsidRDefault="005F1971" w:rsidP="005F1971">
            <w:pPr>
              <w:pStyle w:val="acctfourfigures"/>
              <w:tabs>
                <w:tab w:val="clear" w:pos="765"/>
                <w:tab w:val="decimal" w:pos="1090"/>
              </w:tabs>
              <w:spacing w:line="240" w:lineRule="atLeast"/>
              <w:ind w:left="-104" w:right="-202"/>
              <w:rPr>
                <w:rFonts w:cs="Times New Roman"/>
                <w:szCs w:val="22"/>
                <w:rtl/>
                <w:cs/>
              </w:rPr>
            </w:pPr>
            <w:r w:rsidRPr="00C576D2">
              <w:rPr>
                <w:rFonts w:cs="Times New Roman"/>
                <w:color w:val="000000"/>
                <w:szCs w:val="22"/>
              </w:rPr>
              <w:t>2,275</w:t>
            </w:r>
          </w:p>
        </w:tc>
        <w:tc>
          <w:tcPr>
            <w:tcW w:w="202" w:type="dxa"/>
            <w:gridSpan w:val="2"/>
            <w:vAlign w:val="bottom"/>
          </w:tcPr>
          <w:p w14:paraId="0398A44C"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tl/>
                <w:cs/>
              </w:rPr>
            </w:pPr>
          </w:p>
        </w:tc>
        <w:tc>
          <w:tcPr>
            <w:tcW w:w="1359" w:type="dxa"/>
            <w:gridSpan w:val="2"/>
            <w:vAlign w:val="bottom"/>
          </w:tcPr>
          <w:p w14:paraId="11E3ABEA" w14:textId="72F7CBF9" w:rsidR="005F1971" w:rsidRPr="00C576D2" w:rsidRDefault="005F1971" w:rsidP="005F1971">
            <w:pPr>
              <w:pStyle w:val="acctfourfigures"/>
              <w:tabs>
                <w:tab w:val="clear" w:pos="765"/>
                <w:tab w:val="decimal" w:pos="1010"/>
              </w:tabs>
              <w:spacing w:line="240" w:lineRule="atLeast"/>
              <w:ind w:left="-104" w:right="-202"/>
              <w:rPr>
                <w:rFonts w:cs="Times New Roman"/>
                <w:szCs w:val="22"/>
                <w:rtl/>
                <w:cs/>
              </w:rPr>
            </w:pPr>
            <w:r w:rsidRPr="00C576D2">
              <w:rPr>
                <w:rFonts w:cs="Times New Roman"/>
                <w:color w:val="000000"/>
                <w:szCs w:val="22"/>
              </w:rPr>
              <w:t>3,471</w:t>
            </w:r>
          </w:p>
        </w:tc>
        <w:tc>
          <w:tcPr>
            <w:tcW w:w="199" w:type="dxa"/>
            <w:gridSpan w:val="2"/>
            <w:vAlign w:val="bottom"/>
          </w:tcPr>
          <w:p w14:paraId="6646DB3D"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tl/>
                <w:cs/>
              </w:rPr>
            </w:pPr>
          </w:p>
        </w:tc>
        <w:tc>
          <w:tcPr>
            <w:tcW w:w="1511" w:type="dxa"/>
            <w:vAlign w:val="bottom"/>
          </w:tcPr>
          <w:p w14:paraId="4755ABF2" w14:textId="1F4771BB" w:rsidR="005F1971" w:rsidRPr="00C576D2" w:rsidRDefault="005F1971" w:rsidP="005F1971">
            <w:pPr>
              <w:pStyle w:val="acctfourfigures"/>
              <w:tabs>
                <w:tab w:val="clear" w:pos="765"/>
                <w:tab w:val="decimal" w:pos="1162"/>
              </w:tabs>
              <w:spacing w:line="240" w:lineRule="atLeast"/>
              <w:ind w:left="-104" w:right="-202"/>
              <w:rPr>
                <w:rFonts w:cs="Times New Roman"/>
                <w:szCs w:val="22"/>
                <w:rtl/>
                <w:cs/>
              </w:rPr>
            </w:pPr>
            <w:r w:rsidRPr="00C576D2">
              <w:rPr>
                <w:rFonts w:cs="Times New Roman"/>
                <w:color w:val="000000"/>
                <w:szCs w:val="22"/>
              </w:rPr>
              <w:t>7,043</w:t>
            </w:r>
          </w:p>
        </w:tc>
        <w:tc>
          <w:tcPr>
            <w:tcW w:w="202" w:type="dxa"/>
            <w:vAlign w:val="bottom"/>
          </w:tcPr>
          <w:p w14:paraId="1A1E6058" w14:textId="12E2E236" w:rsidR="005F1971" w:rsidRPr="00C576D2" w:rsidRDefault="005F1971" w:rsidP="005F1971">
            <w:pPr>
              <w:pStyle w:val="acctfourfigures"/>
              <w:tabs>
                <w:tab w:val="clear" w:pos="765"/>
                <w:tab w:val="decimal" w:pos="812"/>
              </w:tabs>
              <w:spacing w:line="240" w:lineRule="atLeast"/>
              <w:ind w:left="-104" w:right="-202"/>
              <w:rPr>
                <w:rFonts w:cs="Times New Roman"/>
                <w:szCs w:val="22"/>
                <w:rtl/>
                <w:cs/>
              </w:rPr>
            </w:pPr>
          </w:p>
        </w:tc>
        <w:tc>
          <w:tcPr>
            <w:tcW w:w="1238" w:type="dxa"/>
            <w:vAlign w:val="center"/>
          </w:tcPr>
          <w:p w14:paraId="1A62DF18" w14:textId="7BC04FBF" w:rsidR="005F1971" w:rsidRPr="00C576D2" w:rsidRDefault="005F1971" w:rsidP="005F1971">
            <w:pPr>
              <w:pStyle w:val="acctfourfigures"/>
              <w:tabs>
                <w:tab w:val="clear" w:pos="765"/>
                <w:tab w:val="decimal" w:pos="615"/>
              </w:tabs>
              <w:spacing w:line="240" w:lineRule="atLeast"/>
              <w:ind w:left="-104" w:right="-202"/>
              <w:rPr>
                <w:rFonts w:cs="Times New Roman"/>
                <w:szCs w:val="22"/>
                <w:rtl/>
                <w:cs/>
              </w:rPr>
            </w:pPr>
            <w:r w:rsidRPr="00C576D2">
              <w:rPr>
                <w:color w:val="000000"/>
                <w:szCs w:val="22"/>
                <w:cs/>
                <w:lang w:bidi="th-TH"/>
              </w:rPr>
              <w:t>-</w:t>
            </w:r>
          </w:p>
        </w:tc>
        <w:tc>
          <w:tcPr>
            <w:tcW w:w="180" w:type="dxa"/>
            <w:vAlign w:val="bottom"/>
          </w:tcPr>
          <w:p w14:paraId="1BC5D64D"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tl/>
                <w:cs/>
              </w:rPr>
            </w:pPr>
          </w:p>
        </w:tc>
        <w:tc>
          <w:tcPr>
            <w:tcW w:w="1643" w:type="dxa"/>
            <w:vAlign w:val="center"/>
          </w:tcPr>
          <w:p w14:paraId="0FBB0F88" w14:textId="3E04A765" w:rsidR="005F1971" w:rsidRPr="00C576D2" w:rsidRDefault="005F1971" w:rsidP="005F1971">
            <w:pPr>
              <w:pStyle w:val="acctfourfigures"/>
              <w:tabs>
                <w:tab w:val="clear" w:pos="765"/>
                <w:tab w:val="decimal" w:pos="1001"/>
              </w:tabs>
              <w:spacing w:line="240" w:lineRule="atLeast"/>
              <w:ind w:left="-104" w:right="-202"/>
              <w:rPr>
                <w:rFonts w:cs="Times New Roman"/>
                <w:color w:val="000000"/>
                <w:szCs w:val="22"/>
                <w:rtl/>
                <w:cs/>
              </w:rPr>
            </w:pPr>
            <w:r w:rsidRPr="00C576D2">
              <w:rPr>
                <w:color w:val="000000"/>
                <w:szCs w:val="22"/>
                <w:cs/>
                <w:lang w:bidi="th-TH"/>
              </w:rPr>
              <w:t>-</w:t>
            </w:r>
          </w:p>
        </w:tc>
        <w:tc>
          <w:tcPr>
            <w:tcW w:w="180" w:type="dxa"/>
            <w:vAlign w:val="bottom"/>
          </w:tcPr>
          <w:p w14:paraId="5E156E5D" w14:textId="7D936CE7" w:rsidR="005F1971" w:rsidRPr="00C576D2" w:rsidRDefault="005F1971" w:rsidP="005F1971">
            <w:pPr>
              <w:pStyle w:val="acctfourfigures"/>
              <w:tabs>
                <w:tab w:val="clear" w:pos="765"/>
                <w:tab w:val="decimal" w:pos="812"/>
              </w:tabs>
              <w:spacing w:line="240" w:lineRule="atLeast"/>
              <w:ind w:left="-104" w:right="-202"/>
              <w:rPr>
                <w:rFonts w:cs="Times New Roman"/>
                <w:szCs w:val="22"/>
                <w:rtl/>
                <w:cs/>
              </w:rPr>
            </w:pPr>
          </w:p>
        </w:tc>
        <w:tc>
          <w:tcPr>
            <w:tcW w:w="1373" w:type="dxa"/>
            <w:vAlign w:val="bottom"/>
          </w:tcPr>
          <w:p w14:paraId="7737CD09" w14:textId="53139BB1" w:rsidR="005F1971" w:rsidRPr="00C576D2" w:rsidRDefault="005F1971" w:rsidP="005F1971">
            <w:pPr>
              <w:pStyle w:val="acctfourfigures"/>
              <w:tabs>
                <w:tab w:val="clear" w:pos="765"/>
                <w:tab w:val="decimal" w:pos="975"/>
              </w:tabs>
              <w:spacing w:line="240" w:lineRule="atLeast"/>
              <w:ind w:left="-104" w:right="-202"/>
              <w:rPr>
                <w:rFonts w:cs="Times New Roman"/>
                <w:szCs w:val="22"/>
                <w:rtl/>
                <w:cs/>
              </w:rPr>
            </w:pPr>
            <w:r w:rsidRPr="00C576D2">
              <w:rPr>
                <w:rFonts w:cs="Times New Roman"/>
                <w:color w:val="000000"/>
                <w:szCs w:val="22"/>
              </w:rPr>
              <w:t>14,861</w:t>
            </w:r>
          </w:p>
        </w:tc>
      </w:tr>
      <w:tr w:rsidR="005F1971" w:rsidRPr="00C576D2" w14:paraId="6C4C22F4" w14:textId="77777777" w:rsidTr="00816489">
        <w:trPr>
          <w:cantSplit/>
          <w:trHeight w:val="275"/>
        </w:trPr>
        <w:tc>
          <w:tcPr>
            <w:tcW w:w="3240" w:type="dxa"/>
            <w:vAlign w:val="center"/>
          </w:tcPr>
          <w:p w14:paraId="4CAF2C01" w14:textId="77777777" w:rsidR="005F1971" w:rsidRPr="00C576D2" w:rsidRDefault="005F1971" w:rsidP="005F1971">
            <w:pPr>
              <w:spacing w:line="240" w:lineRule="atLeast"/>
              <w:ind w:right="-79"/>
              <w:rPr>
                <w:rFonts w:cs="Times New Roman"/>
              </w:rPr>
            </w:pPr>
            <w:r w:rsidRPr="00C576D2">
              <w:rPr>
                <w:rFonts w:cs="Times New Roman"/>
              </w:rPr>
              <w:t>Disposals</w:t>
            </w:r>
          </w:p>
        </w:tc>
        <w:tc>
          <w:tcPr>
            <w:tcW w:w="1530" w:type="dxa"/>
            <w:tcBorders>
              <w:bottom w:val="single" w:sz="4" w:space="0" w:color="auto"/>
            </w:tcBorders>
            <w:vAlign w:val="center"/>
          </w:tcPr>
          <w:p w14:paraId="7737EDE3" w14:textId="2CD502D3" w:rsidR="005F1971" w:rsidRPr="00C576D2" w:rsidRDefault="005F1971" w:rsidP="005F1971">
            <w:pPr>
              <w:pStyle w:val="acctfourfigures"/>
              <w:tabs>
                <w:tab w:val="clear" w:pos="765"/>
                <w:tab w:val="decimal" w:pos="911"/>
              </w:tabs>
              <w:spacing w:line="240" w:lineRule="atLeast"/>
              <w:ind w:left="-104" w:right="-202"/>
              <w:rPr>
                <w:rFonts w:cs="Times New Roman"/>
                <w:szCs w:val="22"/>
                <w:rtl/>
                <w:cs/>
                <w:lang w:val="en-US"/>
              </w:rPr>
            </w:pPr>
            <w:r w:rsidRPr="00C576D2">
              <w:rPr>
                <w:szCs w:val="22"/>
                <w:cs/>
                <w:lang w:val="en-US" w:bidi="th-TH"/>
              </w:rPr>
              <w:t>-</w:t>
            </w:r>
          </w:p>
        </w:tc>
        <w:tc>
          <w:tcPr>
            <w:tcW w:w="178" w:type="dxa"/>
            <w:vAlign w:val="center"/>
          </w:tcPr>
          <w:p w14:paraId="37AE2144"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411" w:type="dxa"/>
            <w:gridSpan w:val="2"/>
            <w:tcBorders>
              <w:bottom w:val="single" w:sz="4" w:space="0" w:color="auto"/>
            </w:tcBorders>
            <w:vAlign w:val="bottom"/>
          </w:tcPr>
          <w:p w14:paraId="2E3EF4A9" w14:textId="05D31457" w:rsidR="005F1971" w:rsidRPr="00C576D2" w:rsidRDefault="005F1971" w:rsidP="005F1971">
            <w:pPr>
              <w:pStyle w:val="acctfourfigures"/>
              <w:tabs>
                <w:tab w:val="clear" w:pos="765"/>
                <w:tab w:val="decimal" w:pos="1090"/>
              </w:tabs>
              <w:spacing w:line="240" w:lineRule="atLeast"/>
              <w:ind w:left="-104" w:right="-202"/>
              <w:rPr>
                <w:rFonts w:cs="Times New Roman"/>
                <w:szCs w:val="22"/>
              </w:rPr>
            </w:pPr>
            <w:r w:rsidRPr="00C576D2">
              <w:rPr>
                <w:color w:val="000000"/>
                <w:szCs w:val="22"/>
                <w:cs/>
                <w:lang w:bidi="th-TH"/>
              </w:rPr>
              <w:t>(</w:t>
            </w:r>
            <w:r w:rsidRPr="00C576D2">
              <w:rPr>
                <w:rFonts w:cs="Times New Roman"/>
                <w:color w:val="000000"/>
                <w:szCs w:val="22"/>
              </w:rPr>
              <w:t>325</w:t>
            </w:r>
            <w:r w:rsidRPr="00C576D2">
              <w:rPr>
                <w:color w:val="000000"/>
                <w:szCs w:val="22"/>
                <w:cs/>
                <w:lang w:bidi="th-TH"/>
              </w:rPr>
              <w:t>)</w:t>
            </w:r>
          </w:p>
        </w:tc>
        <w:tc>
          <w:tcPr>
            <w:tcW w:w="202" w:type="dxa"/>
            <w:gridSpan w:val="2"/>
            <w:vAlign w:val="bottom"/>
          </w:tcPr>
          <w:p w14:paraId="403CD1C2"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359" w:type="dxa"/>
            <w:gridSpan w:val="2"/>
            <w:tcBorders>
              <w:bottom w:val="single" w:sz="4" w:space="0" w:color="auto"/>
            </w:tcBorders>
            <w:vAlign w:val="bottom"/>
          </w:tcPr>
          <w:p w14:paraId="7847DB8F" w14:textId="19F94B2B" w:rsidR="005F1971" w:rsidRPr="00C576D2" w:rsidRDefault="005F1971" w:rsidP="005F1971">
            <w:pPr>
              <w:pStyle w:val="acctfourfigures"/>
              <w:tabs>
                <w:tab w:val="clear" w:pos="765"/>
                <w:tab w:val="decimal" w:pos="1010"/>
              </w:tabs>
              <w:spacing w:line="240" w:lineRule="atLeast"/>
              <w:ind w:left="-104" w:right="-202"/>
              <w:rPr>
                <w:rFonts w:cs="Times New Roman"/>
                <w:szCs w:val="22"/>
                <w:rtl/>
                <w:cs/>
              </w:rPr>
            </w:pPr>
            <w:r w:rsidRPr="00C576D2">
              <w:rPr>
                <w:color w:val="000000"/>
                <w:szCs w:val="22"/>
                <w:cs/>
                <w:lang w:bidi="th-TH"/>
              </w:rPr>
              <w:t>(</w:t>
            </w:r>
            <w:r w:rsidRPr="00C576D2">
              <w:rPr>
                <w:rFonts w:cs="Times New Roman"/>
                <w:color w:val="000000"/>
                <w:szCs w:val="22"/>
              </w:rPr>
              <w:t>6,374</w:t>
            </w:r>
            <w:r w:rsidRPr="00C576D2">
              <w:rPr>
                <w:color w:val="000000"/>
                <w:szCs w:val="22"/>
                <w:cs/>
                <w:lang w:bidi="th-TH"/>
              </w:rPr>
              <w:t>)</w:t>
            </w:r>
          </w:p>
        </w:tc>
        <w:tc>
          <w:tcPr>
            <w:tcW w:w="199" w:type="dxa"/>
            <w:gridSpan w:val="2"/>
            <w:vAlign w:val="bottom"/>
          </w:tcPr>
          <w:p w14:paraId="77BF0637"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511" w:type="dxa"/>
            <w:tcBorders>
              <w:bottom w:val="single" w:sz="4" w:space="0" w:color="auto"/>
            </w:tcBorders>
            <w:vAlign w:val="bottom"/>
          </w:tcPr>
          <w:p w14:paraId="765E6330" w14:textId="30098465" w:rsidR="005F1971" w:rsidRPr="00C576D2" w:rsidRDefault="005F1971" w:rsidP="005F1971">
            <w:pPr>
              <w:pStyle w:val="acctfourfigures"/>
              <w:tabs>
                <w:tab w:val="clear" w:pos="765"/>
                <w:tab w:val="decimal" w:pos="1162"/>
              </w:tabs>
              <w:spacing w:line="240" w:lineRule="atLeast"/>
              <w:ind w:left="-104" w:right="-202"/>
              <w:rPr>
                <w:rFonts w:cs="Times New Roman"/>
                <w:szCs w:val="22"/>
                <w:rtl/>
                <w:cs/>
              </w:rPr>
            </w:pPr>
            <w:r w:rsidRPr="00C576D2">
              <w:rPr>
                <w:color w:val="000000"/>
                <w:szCs w:val="22"/>
                <w:cs/>
                <w:lang w:bidi="th-TH"/>
              </w:rPr>
              <w:t>(</w:t>
            </w:r>
            <w:r w:rsidRPr="00C576D2">
              <w:rPr>
                <w:rFonts w:cs="Times New Roman"/>
                <w:color w:val="000000"/>
                <w:szCs w:val="22"/>
              </w:rPr>
              <w:t>12,395</w:t>
            </w:r>
            <w:r w:rsidRPr="00C576D2">
              <w:rPr>
                <w:color w:val="000000"/>
                <w:szCs w:val="22"/>
                <w:cs/>
                <w:lang w:bidi="th-TH"/>
              </w:rPr>
              <w:t>)</w:t>
            </w:r>
          </w:p>
        </w:tc>
        <w:tc>
          <w:tcPr>
            <w:tcW w:w="202" w:type="dxa"/>
            <w:vAlign w:val="bottom"/>
          </w:tcPr>
          <w:p w14:paraId="2BCAC1F3" w14:textId="7828ECAB"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238" w:type="dxa"/>
            <w:tcBorders>
              <w:bottom w:val="single" w:sz="4" w:space="0" w:color="auto"/>
            </w:tcBorders>
            <w:vAlign w:val="center"/>
          </w:tcPr>
          <w:p w14:paraId="1C7F5009" w14:textId="55DB8266" w:rsidR="005F1971" w:rsidRPr="00C576D2" w:rsidRDefault="005F1971" w:rsidP="005F1971">
            <w:pPr>
              <w:pStyle w:val="acctfourfigures"/>
              <w:tabs>
                <w:tab w:val="clear" w:pos="765"/>
                <w:tab w:val="decimal" w:pos="619"/>
              </w:tabs>
              <w:spacing w:line="240" w:lineRule="atLeast"/>
              <w:ind w:left="-104" w:right="-202"/>
              <w:rPr>
                <w:rFonts w:cs="Times New Roman"/>
                <w:szCs w:val="22"/>
                <w:rtl/>
                <w:cs/>
              </w:rPr>
            </w:pPr>
            <w:r w:rsidRPr="00C576D2">
              <w:rPr>
                <w:color w:val="000000"/>
                <w:szCs w:val="22"/>
                <w:cs/>
                <w:lang w:bidi="th-TH"/>
              </w:rPr>
              <w:t>-</w:t>
            </w:r>
          </w:p>
        </w:tc>
        <w:tc>
          <w:tcPr>
            <w:tcW w:w="180" w:type="dxa"/>
            <w:vAlign w:val="bottom"/>
          </w:tcPr>
          <w:p w14:paraId="06CBBBDE"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643" w:type="dxa"/>
            <w:tcBorders>
              <w:bottom w:val="single" w:sz="4" w:space="0" w:color="auto"/>
            </w:tcBorders>
            <w:vAlign w:val="center"/>
          </w:tcPr>
          <w:p w14:paraId="50F2F330" w14:textId="1795B111" w:rsidR="005F1971" w:rsidRPr="00C576D2" w:rsidRDefault="005F1971" w:rsidP="005F1971">
            <w:pPr>
              <w:pStyle w:val="acctfourfigures"/>
              <w:tabs>
                <w:tab w:val="clear" w:pos="765"/>
                <w:tab w:val="decimal" w:pos="1001"/>
              </w:tabs>
              <w:spacing w:line="240" w:lineRule="atLeast"/>
              <w:ind w:left="-104" w:right="-202"/>
              <w:rPr>
                <w:rFonts w:cs="Times New Roman"/>
                <w:color w:val="000000"/>
                <w:szCs w:val="22"/>
              </w:rPr>
            </w:pPr>
            <w:r w:rsidRPr="00C576D2">
              <w:rPr>
                <w:color w:val="000000"/>
                <w:szCs w:val="22"/>
                <w:cs/>
                <w:lang w:bidi="th-TH"/>
              </w:rPr>
              <w:t>-</w:t>
            </w:r>
          </w:p>
        </w:tc>
        <w:tc>
          <w:tcPr>
            <w:tcW w:w="180" w:type="dxa"/>
            <w:vAlign w:val="bottom"/>
          </w:tcPr>
          <w:p w14:paraId="5B2E2B0E" w14:textId="164F99CB"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373" w:type="dxa"/>
            <w:tcBorders>
              <w:bottom w:val="single" w:sz="4" w:space="0" w:color="auto"/>
            </w:tcBorders>
            <w:vAlign w:val="bottom"/>
          </w:tcPr>
          <w:p w14:paraId="1536A45C" w14:textId="492DA0A0" w:rsidR="005F1971" w:rsidRPr="00C576D2" w:rsidRDefault="005F1971" w:rsidP="005F1971">
            <w:pPr>
              <w:pStyle w:val="acctfourfigures"/>
              <w:tabs>
                <w:tab w:val="clear" w:pos="765"/>
                <w:tab w:val="decimal" w:pos="975"/>
              </w:tabs>
              <w:spacing w:line="240" w:lineRule="atLeast"/>
              <w:ind w:left="-104" w:right="-202"/>
              <w:rPr>
                <w:rFonts w:cs="Times New Roman"/>
                <w:szCs w:val="22"/>
                <w:rtl/>
                <w:cs/>
              </w:rPr>
            </w:pPr>
            <w:r w:rsidRPr="00C576D2">
              <w:rPr>
                <w:color w:val="000000"/>
                <w:szCs w:val="22"/>
                <w:cs/>
                <w:lang w:bidi="th-TH"/>
              </w:rPr>
              <w:t>(</w:t>
            </w:r>
            <w:r w:rsidRPr="00C576D2">
              <w:rPr>
                <w:rFonts w:cs="Times New Roman"/>
                <w:color w:val="000000"/>
                <w:szCs w:val="22"/>
              </w:rPr>
              <w:t>19,094</w:t>
            </w:r>
            <w:r w:rsidRPr="00C576D2">
              <w:rPr>
                <w:color w:val="000000"/>
                <w:szCs w:val="22"/>
                <w:cs/>
                <w:lang w:bidi="th-TH"/>
              </w:rPr>
              <w:t>)</w:t>
            </w:r>
          </w:p>
        </w:tc>
      </w:tr>
      <w:tr w:rsidR="005F1971" w:rsidRPr="00C576D2" w14:paraId="7BEEB54D" w14:textId="77777777" w:rsidTr="00287725">
        <w:trPr>
          <w:cantSplit/>
          <w:trHeight w:val="258"/>
        </w:trPr>
        <w:tc>
          <w:tcPr>
            <w:tcW w:w="3240" w:type="dxa"/>
            <w:vAlign w:val="center"/>
          </w:tcPr>
          <w:p w14:paraId="3FE5DA0F" w14:textId="0A05B0CB" w:rsidR="005F1971" w:rsidRPr="00C576D2" w:rsidRDefault="005F1971" w:rsidP="005F1971">
            <w:pPr>
              <w:spacing w:line="240" w:lineRule="atLeast"/>
              <w:ind w:right="-79"/>
              <w:rPr>
                <w:rFonts w:cs="Times New Roman"/>
                <w:b/>
                <w:bCs/>
              </w:rPr>
            </w:pPr>
            <w:r w:rsidRPr="00C576D2">
              <w:rPr>
                <w:rFonts w:cs="Times New Roman"/>
                <w:b/>
                <w:bCs/>
              </w:rPr>
              <w:t xml:space="preserve">At 31 December 2019 and </w:t>
            </w:r>
          </w:p>
        </w:tc>
        <w:tc>
          <w:tcPr>
            <w:tcW w:w="1530" w:type="dxa"/>
            <w:tcBorders>
              <w:top w:val="single" w:sz="4" w:space="0" w:color="auto"/>
            </w:tcBorders>
            <w:vAlign w:val="center"/>
          </w:tcPr>
          <w:p w14:paraId="6FEB4F2F" w14:textId="7586763D" w:rsidR="005F1971" w:rsidRPr="00C576D2" w:rsidRDefault="005F1971" w:rsidP="005F1971">
            <w:pPr>
              <w:pStyle w:val="acctfourfigures"/>
              <w:tabs>
                <w:tab w:val="clear" w:pos="765"/>
                <w:tab w:val="decimal" w:pos="1181"/>
              </w:tabs>
              <w:spacing w:line="240" w:lineRule="atLeast"/>
              <w:ind w:left="-104" w:right="-202"/>
              <w:rPr>
                <w:rFonts w:cs="Times New Roman"/>
                <w:b/>
                <w:bCs/>
                <w:szCs w:val="22"/>
              </w:rPr>
            </w:pPr>
          </w:p>
        </w:tc>
        <w:tc>
          <w:tcPr>
            <w:tcW w:w="178" w:type="dxa"/>
            <w:vAlign w:val="center"/>
          </w:tcPr>
          <w:p w14:paraId="3149A0D5"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411" w:type="dxa"/>
            <w:gridSpan w:val="2"/>
            <w:tcBorders>
              <w:top w:val="single" w:sz="4" w:space="0" w:color="auto"/>
            </w:tcBorders>
            <w:vAlign w:val="center"/>
          </w:tcPr>
          <w:p w14:paraId="70ABCE70" w14:textId="40BB8913" w:rsidR="005F1971" w:rsidRPr="00C576D2" w:rsidRDefault="005F1971" w:rsidP="005F1971">
            <w:pPr>
              <w:pStyle w:val="acctfourfigures"/>
              <w:tabs>
                <w:tab w:val="clear" w:pos="765"/>
                <w:tab w:val="decimal" w:pos="1090"/>
              </w:tabs>
              <w:spacing w:line="240" w:lineRule="atLeast"/>
              <w:ind w:left="-104" w:right="-202"/>
              <w:rPr>
                <w:rFonts w:cs="Times New Roman"/>
                <w:b/>
                <w:bCs/>
                <w:szCs w:val="22"/>
              </w:rPr>
            </w:pPr>
          </w:p>
        </w:tc>
        <w:tc>
          <w:tcPr>
            <w:tcW w:w="202" w:type="dxa"/>
            <w:gridSpan w:val="2"/>
            <w:vAlign w:val="center"/>
          </w:tcPr>
          <w:p w14:paraId="0A1B8E56"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359" w:type="dxa"/>
            <w:gridSpan w:val="2"/>
            <w:tcBorders>
              <w:top w:val="single" w:sz="4" w:space="0" w:color="auto"/>
            </w:tcBorders>
            <w:vAlign w:val="center"/>
          </w:tcPr>
          <w:p w14:paraId="5E301F3B" w14:textId="0EC54382" w:rsidR="005F1971" w:rsidRPr="00C576D2" w:rsidRDefault="005F1971" w:rsidP="005F1971">
            <w:pPr>
              <w:pStyle w:val="acctfourfigures"/>
              <w:tabs>
                <w:tab w:val="clear" w:pos="765"/>
                <w:tab w:val="decimal" w:pos="1010"/>
              </w:tabs>
              <w:spacing w:line="240" w:lineRule="atLeast"/>
              <w:ind w:left="-104" w:right="-202"/>
              <w:rPr>
                <w:rFonts w:cs="Times New Roman"/>
                <w:b/>
                <w:bCs/>
                <w:szCs w:val="22"/>
              </w:rPr>
            </w:pPr>
          </w:p>
        </w:tc>
        <w:tc>
          <w:tcPr>
            <w:tcW w:w="199" w:type="dxa"/>
            <w:gridSpan w:val="2"/>
            <w:vAlign w:val="center"/>
          </w:tcPr>
          <w:p w14:paraId="772AF7CB"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511" w:type="dxa"/>
            <w:tcBorders>
              <w:top w:val="single" w:sz="4" w:space="0" w:color="auto"/>
            </w:tcBorders>
            <w:vAlign w:val="center"/>
          </w:tcPr>
          <w:p w14:paraId="46710D06" w14:textId="1659D175" w:rsidR="005F1971" w:rsidRPr="00C576D2" w:rsidRDefault="005F1971" w:rsidP="005F1971">
            <w:pPr>
              <w:pStyle w:val="acctfourfigures"/>
              <w:tabs>
                <w:tab w:val="clear" w:pos="765"/>
                <w:tab w:val="decimal" w:pos="1162"/>
              </w:tabs>
              <w:spacing w:line="240" w:lineRule="atLeast"/>
              <w:ind w:left="-104" w:right="-202"/>
              <w:rPr>
                <w:rFonts w:cs="Times New Roman"/>
                <w:b/>
                <w:bCs/>
                <w:szCs w:val="22"/>
              </w:rPr>
            </w:pPr>
          </w:p>
        </w:tc>
        <w:tc>
          <w:tcPr>
            <w:tcW w:w="202" w:type="dxa"/>
            <w:vAlign w:val="center"/>
          </w:tcPr>
          <w:p w14:paraId="143BDA15"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238" w:type="dxa"/>
            <w:tcBorders>
              <w:top w:val="single" w:sz="4" w:space="0" w:color="auto"/>
            </w:tcBorders>
            <w:vAlign w:val="center"/>
          </w:tcPr>
          <w:p w14:paraId="572A1AB0" w14:textId="5B2E1E0A" w:rsidR="005F1971" w:rsidRPr="00C576D2" w:rsidRDefault="005F1971" w:rsidP="005F1971">
            <w:pPr>
              <w:pStyle w:val="acctfourfigures"/>
              <w:tabs>
                <w:tab w:val="clear" w:pos="765"/>
                <w:tab w:val="decimal" w:pos="742"/>
                <w:tab w:val="decimal" w:pos="889"/>
              </w:tabs>
              <w:spacing w:line="240" w:lineRule="atLeast"/>
              <w:ind w:left="-104" w:right="-202"/>
              <w:rPr>
                <w:rFonts w:cs="Times New Roman"/>
                <w:b/>
                <w:bCs/>
                <w:szCs w:val="22"/>
              </w:rPr>
            </w:pPr>
          </w:p>
        </w:tc>
        <w:tc>
          <w:tcPr>
            <w:tcW w:w="180" w:type="dxa"/>
            <w:vAlign w:val="center"/>
          </w:tcPr>
          <w:p w14:paraId="24573D66"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643" w:type="dxa"/>
            <w:tcBorders>
              <w:top w:val="single" w:sz="4" w:space="0" w:color="auto"/>
            </w:tcBorders>
            <w:vAlign w:val="center"/>
          </w:tcPr>
          <w:p w14:paraId="41DB2FDF" w14:textId="77777777" w:rsidR="005F1971" w:rsidRPr="00C576D2" w:rsidRDefault="005F1971" w:rsidP="005F1971">
            <w:pPr>
              <w:pStyle w:val="acctfourfigures"/>
              <w:tabs>
                <w:tab w:val="clear" w:pos="765"/>
                <w:tab w:val="decimal" w:pos="1001"/>
              </w:tabs>
              <w:spacing w:line="240" w:lineRule="atLeast"/>
              <w:ind w:left="-104" w:right="-202"/>
              <w:rPr>
                <w:rFonts w:cs="Times New Roman"/>
                <w:color w:val="000000"/>
                <w:szCs w:val="22"/>
              </w:rPr>
            </w:pPr>
          </w:p>
        </w:tc>
        <w:tc>
          <w:tcPr>
            <w:tcW w:w="180" w:type="dxa"/>
            <w:vAlign w:val="center"/>
          </w:tcPr>
          <w:p w14:paraId="054EC196" w14:textId="1368537A"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373" w:type="dxa"/>
            <w:tcBorders>
              <w:top w:val="single" w:sz="4" w:space="0" w:color="auto"/>
            </w:tcBorders>
            <w:vAlign w:val="center"/>
          </w:tcPr>
          <w:p w14:paraId="39653D55" w14:textId="08F286E8" w:rsidR="005F1971" w:rsidRPr="00C576D2" w:rsidRDefault="005F1971" w:rsidP="005F1971">
            <w:pPr>
              <w:pStyle w:val="acctfourfigures"/>
              <w:tabs>
                <w:tab w:val="clear" w:pos="765"/>
                <w:tab w:val="decimal" w:pos="975"/>
              </w:tabs>
              <w:spacing w:line="240" w:lineRule="atLeast"/>
              <w:ind w:left="-104" w:right="-202"/>
              <w:rPr>
                <w:rFonts w:cs="Times New Roman"/>
                <w:szCs w:val="22"/>
              </w:rPr>
            </w:pPr>
          </w:p>
        </w:tc>
      </w:tr>
      <w:tr w:rsidR="005F1971" w:rsidRPr="00C576D2" w14:paraId="41163ECC" w14:textId="77777777" w:rsidTr="00816489">
        <w:trPr>
          <w:cantSplit/>
          <w:trHeight w:val="275"/>
        </w:trPr>
        <w:tc>
          <w:tcPr>
            <w:tcW w:w="3240" w:type="dxa"/>
            <w:vAlign w:val="center"/>
          </w:tcPr>
          <w:p w14:paraId="0FAE397F" w14:textId="6CF21294" w:rsidR="005F1971" w:rsidRPr="00C576D2" w:rsidRDefault="005F1971" w:rsidP="005F1971">
            <w:pPr>
              <w:spacing w:line="240" w:lineRule="atLeast"/>
              <w:ind w:right="-79"/>
              <w:rPr>
                <w:rFonts w:cs="Times New Roman"/>
                <w:b/>
                <w:bCs/>
              </w:rPr>
            </w:pPr>
            <w:r w:rsidRPr="00C576D2">
              <w:rPr>
                <w:rFonts w:cs="Times New Roman"/>
                <w:b/>
                <w:bCs/>
              </w:rPr>
              <w:t xml:space="preserve">   1 January 2020</w:t>
            </w:r>
          </w:p>
        </w:tc>
        <w:tc>
          <w:tcPr>
            <w:tcW w:w="1530" w:type="dxa"/>
            <w:vAlign w:val="center"/>
          </w:tcPr>
          <w:p w14:paraId="29E06D9E" w14:textId="344C95E6" w:rsidR="005F1971" w:rsidRPr="00C576D2" w:rsidRDefault="005F1971" w:rsidP="005F1971">
            <w:pPr>
              <w:pStyle w:val="acctfourfigures"/>
              <w:tabs>
                <w:tab w:val="clear" w:pos="765"/>
                <w:tab w:val="decimal" w:pos="1181"/>
              </w:tabs>
              <w:spacing w:line="240" w:lineRule="atLeast"/>
              <w:ind w:left="-104" w:right="-202"/>
              <w:rPr>
                <w:rFonts w:cs="Times New Roman"/>
                <w:b/>
                <w:bCs/>
                <w:szCs w:val="22"/>
              </w:rPr>
            </w:pPr>
            <w:r w:rsidRPr="00C576D2">
              <w:rPr>
                <w:rFonts w:cs="Times New Roman"/>
                <w:b/>
                <w:bCs/>
                <w:szCs w:val="22"/>
              </w:rPr>
              <w:t>24,414</w:t>
            </w:r>
          </w:p>
        </w:tc>
        <w:tc>
          <w:tcPr>
            <w:tcW w:w="178" w:type="dxa"/>
            <w:vAlign w:val="center"/>
          </w:tcPr>
          <w:p w14:paraId="21DA0DE2"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411" w:type="dxa"/>
            <w:gridSpan w:val="2"/>
            <w:vAlign w:val="bottom"/>
          </w:tcPr>
          <w:p w14:paraId="45535584" w14:textId="43806060" w:rsidR="005F1971" w:rsidRPr="00C576D2" w:rsidRDefault="005F1971" w:rsidP="005F1971">
            <w:pPr>
              <w:pStyle w:val="acctfourfigures"/>
              <w:tabs>
                <w:tab w:val="clear" w:pos="765"/>
                <w:tab w:val="decimal" w:pos="1090"/>
              </w:tabs>
              <w:spacing w:line="240" w:lineRule="atLeast"/>
              <w:ind w:left="-104" w:right="-202"/>
              <w:rPr>
                <w:rFonts w:cs="Times New Roman"/>
                <w:b/>
                <w:bCs/>
                <w:szCs w:val="22"/>
              </w:rPr>
            </w:pPr>
            <w:r w:rsidRPr="00C576D2">
              <w:rPr>
                <w:rFonts w:cs="Times New Roman"/>
                <w:b/>
                <w:bCs/>
                <w:color w:val="000000"/>
                <w:szCs w:val="22"/>
              </w:rPr>
              <w:t>14,608</w:t>
            </w:r>
          </w:p>
        </w:tc>
        <w:tc>
          <w:tcPr>
            <w:tcW w:w="202" w:type="dxa"/>
            <w:gridSpan w:val="2"/>
            <w:vAlign w:val="bottom"/>
          </w:tcPr>
          <w:p w14:paraId="29048E8F"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359" w:type="dxa"/>
            <w:gridSpan w:val="2"/>
            <w:vAlign w:val="bottom"/>
          </w:tcPr>
          <w:p w14:paraId="2EDDC31D" w14:textId="6704DA1D" w:rsidR="005F1971" w:rsidRPr="00C576D2" w:rsidRDefault="005F1971" w:rsidP="005F1971">
            <w:pPr>
              <w:pStyle w:val="acctfourfigures"/>
              <w:tabs>
                <w:tab w:val="clear" w:pos="765"/>
                <w:tab w:val="decimal" w:pos="1010"/>
              </w:tabs>
              <w:spacing w:line="240" w:lineRule="atLeast"/>
              <w:ind w:left="-104" w:right="-202"/>
              <w:rPr>
                <w:rFonts w:cs="Times New Roman"/>
                <w:b/>
                <w:bCs/>
                <w:szCs w:val="22"/>
              </w:rPr>
            </w:pPr>
            <w:r w:rsidRPr="00C576D2">
              <w:rPr>
                <w:rFonts w:cs="Times New Roman"/>
                <w:b/>
                <w:bCs/>
                <w:color w:val="000000"/>
                <w:szCs w:val="22"/>
              </w:rPr>
              <w:t>52,381</w:t>
            </w:r>
          </w:p>
        </w:tc>
        <w:tc>
          <w:tcPr>
            <w:tcW w:w="199" w:type="dxa"/>
            <w:gridSpan w:val="2"/>
            <w:vAlign w:val="bottom"/>
          </w:tcPr>
          <w:p w14:paraId="0C930E19"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511" w:type="dxa"/>
            <w:vAlign w:val="bottom"/>
          </w:tcPr>
          <w:p w14:paraId="00909167" w14:textId="1F5E9C52" w:rsidR="005F1971" w:rsidRPr="00C576D2" w:rsidRDefault="005F1971" w:rsidP="005F1971">
            <w:pPr>
              <w:pStyle w:val="acctfourfigures"/>
              <w:tabs>
                <w:tab w:val="clear" w:pos="765"/>
                <w:tab w:val="decimal" w:pos="1162"/>
              </w:tabs>
              <w:spacing w:line="240" w:lineRule="atLeast"/>
              <w:ind w:left="-104" w:right="-202"/>
              <w:rPr>
                <w:rFonts w:cs="Times New Roman"/>
                <w:b/>
                <w:bCs/>
                <w:szCs w:val="22"/>
              </w:rPr>
            </w:pPr>
            <w:r w:rsidRPr="00C576D2">
              <w:rPr>
                <w:rFonts w:cs="Times New Roman"/>
                <w:b/>
                <w:bCs/>
                <w:color w:val="000000"/>
                <w:szCs w:val="22"/>
              </w:rPr>
              <w:t>70,060</w:t>
            </w:r>
          </w:p>
        </w:tc>
        <w:tc>
          <w:tcPr>
            <w:tcW w:w="202" w:type="dxa"/>
            <w:vAlign w:val="bottom"/>
          </w:tcPr>
          <w:p w14:paraId="0AB9A1CA" w14:textId="0B9FB2DC"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238" w:type="dxa"/>
            <w:vAlign w:val="center"/>
          </w:tcPr>
          <w:p w14:paraId="0E806647" w14:textId="17189946" w:rsidR="005F1971" w:rsidRPr="00C576D2" w:rsidRDefault="005F1971" w:rsidP="005F1971">
            <w:pPr>
              <w:pStyle w:val="acctfourfigures"/>
              <w:tabs>
                <w:tab w:val="clear" w:pos="765"/>
                <w:tab w:val="decimal" w:pos="889"/>
              </w:tabs>
              <w:spacing w:line="240" w:lineRule="atLeast"/>
              <w:ind w:left="-104" w:right="-202"/>
              <w:rPr>
                <w:rFonts w:cs="Times New Roman"/>
                <w:b/>
                <w:bCs/>
                <w:szCs w:val="22"/>
              </w:rPr>
            </w:pPr>
            <w:r w:rsidRPr="00C576D2">
              <w:rPr>
                <w:rFonts w:cs="Times New Roman"/>
                <w:b/>
                <w:bCs/>
                <w:color w:val="000000"/>
                <w:szCs w:val="22"/>
              </w:rPr>
              <w:t xml:space="preserve">13,200 </w:t>
            </w:r>
          </w:p>
        </w:tc>
        <w:tc>
          <w:tcPr>
            <w:tcW w:w="180" w:type="dxa"/>
            <w:vAlign w:val="bottom"/>
          </w:tcPr>
          <w:p w14:paraId="70078190"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643" w:type="dxa"/>
            <w:vAlign w:val="center"/>
          </w:tcPr>
          <w:p w14:paraId="6B02733C" w14:textId="55B38A72" w:rsidR="005F1971" w:rsidRPr="00C576D2" w:rsidRDefault="005F1971" w:rsidP="005F1971">
            <w:pPr>
              <w:pStyle w:val="acctfourfigures"/>
              <w:tabs>
                <w:tab w:val="clear" w:pos="765"/>
                <w:tab w:val="decimal" w:pos="1001"/>
              </w:tabs>
              <w:spacing w:line="240" w:lineRule="atLeast"/>
              <w:ind w:left="-104" w:right="-202"/>
              <w:rPr>
                <w:rFonts w:cs="Times New Roman"/>
                <w:b/>
                <w:bCs/>
                <w:color w:val="000000"/>
                <w:szCs w:val="22"/>
              </w:rPr>
            </w:pPr>
            <w:r w:rsidRPr="00C576D2">
              <w:rPr>
                <w:b/>
                <w:bCs/>
                <w:color w:val="000000"/>
                <w:szCs w:val="22"/>
                <w:cs/>
                <w:lang w:bidi="th-TH"/>
              </w:rPr>
              <w:t>-</w:t>
            </w:r>
          </w:p>
        </w:tc>
        <w:tc>
          <w:tcPr>
            <w:tcW w:w="180" w:type="dxa"/>
            <w:vAlign w:val="bottom"/>
          </w:tcPr>
          <w:p w14:paraId="6EE0657E" w14:textId="10C8523C"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373" w:type="dxa"/>
            <w:vAlign w:val="bottom"/>
          </w:tcPr>
          <w:p w14:paraId="31A2795A" w14:textId="32A5E3A8" w:rsidR="005F1971" w:rsidRPr="00C576D2" w:rsidRDefault="005F1971" w:rsidP="005F1971">
            <w:pPr>
              <w:pStyle w:val="acctfourfigures"/>
              <w:tabs>
                <w:tab w:val="clear" w:pos="765"/>
                <w:tab w:val="decimal" w:pos="975"/>
              </w:tabs>
              <w:spacing w:line="240" w:lineRule="atLeast"/>
              <w:ind w:left="-104" w:right="-202"/>
              <w:rPr>
                <w:rFonts w:cs="Times New Roman"/>
                <w:b/>
                <w:bCs/>
                <w:szCs w:val="22"/>
              </w:rPr>
            </w:pPr>
            <w:r w:rsidRPr="00C576D2">
              <w:rPr>
                <w:rFonts w:cs="Times New Roman"/>
                <w:b/>
                <w:bCs/>
                <w:color w:val="000000"/>
                <w:szCs w:val="22"/>
              </w:rPr>
              <w:t>174,663</w:t>
            </w:r>
          </w:p>
        </w:tc>
      </w:tr>
      <w:tr w:rsidR="005F1971" w:rsidRPr="00C576D2" w14:paraId="162FB66C" w14:textId="77777777" w:rsidTr="00DA1C87">
        <w:trPr>
          <w:cantSplit/>
          <w:trHeight w:val="275"/>
        </w:trPr>
        <w:tc>
          <w:tcPr>
            <w:tcW w:w="3240" w:type="dxa"/>
            <w:vAlign w:val="center"/>
          </w:tcPr>
          <w:p w14:paraId="0D73EE6E" w14:textId="77777777" w:rsidR="005F1971" w:rsidRPr="00C576D2" w:rsidRDefault="005F1971" w:rsidP="005F1971">
            <w:pPr>
              <w:spacing w:line="240" w:lineRule="atLeast"/>
              <w:ind w:right="-79"/>
              <w:rPr>
                <w:rFonts w:cs="Times New Roman"/>
              </w:rPr>
            </w:pPr>
            <w:r w:rsidRPr="00C576D2">
              <w:rPr>
                <w:rFonts w:cs="Times New Roman"/>
              </w:rPr>
              <w:t>Depreciation charge for the year</w:t>
            </w:r>
          </w:p>
        </w:tc>
        <w:tc>
          <w:tcPr>
            <w:tcW w:w="1530" w:type="dxa"/>
            <w:vAlign w:val="center"/>
          </w:tcPr>
          <w:p w14:paraId="338EAF07" w14:textId="3EC19B60" w:rsidR="005F1971" w:rsidRPr="00C576D2" w:rsidRDefault="005F1971" w:rsidP="005F1971">
            <w:pPr>
              <w:pStyle w:val="acctfourfigures"/>
              <w:tabs>
                <w:tab w:val="clear" w:pos="765"/>
                <w:tab w:val="decimal" w:pos="1181"/>
              </w:tabs>
              <w:spacing w:line="240" w:lineRule="atLeast"/>
              <w:ind w:left="-104" w:right="-202"/>
              <w:rPr>
                <w:rFonts w:cs="Times New Roman"/>
                <w:szCs w:val="22"/>
                <w:rtl/>
                <w:cs/>
              </w:rPr>
            </w:pPr>
            <w:r w:rsidRPr="00C576D2">
              <w:rPr>
                <w:color w:val="000000"/>
                <w:szCs w:val="22"/>
              </w:rPr>
              <w:t xml:space="preserve">1,978 </w:t>
            </w:r>
          </w:p>
        </w:tc>
        <w:tc>
          <w:tcPr>
            <w:tcW w:w="178" w:type="dxa"/>
            <w:vAlign w:val="center"/>
          </w:tcPr>
          <w:p w14:paraId="03DD7ACF"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tl/>
                <w:cs/>
              </w:rPr>
            </w:pPr>
          </w:p>
        </w:tc>
        <w:tc>
          <w:tcPr>
            <w:tcW w:w="1411" w:type="dxa"/>
            <w:gridSpan w:val="2"/>
            <w:vAlign w:val="center"/>
          </w:tcPr>
          <w:p w14:paraId="62BD13D0" w14:textId="17FEEDFE" w:rsidR="005F1971" w:rsidRPr="00C576D2" w:rsidRDefault="005F1971" w:rsidP="005F1971">
            <w:pPr>
              <w:pStyle w:val="acctfourfigures"/>
              <w:tabs>
                <w:tab w:val="clear" w:pos="765"/>
                <w:tab w:val="decimal" w:pos="1090"/>
              </w:tabs>
              <w:spacing w:line="240" w:lineRule="atLeast"/>
              <w:ind w:left="-104" w:right="-202"/>
              <w:rPr>
                <w:rFonts w:cs="Times New Roman"/>
                <w:szCs w:val="22"/>
                <w:rtl/>
                <w:cs/>
              </w:rPr>
            </w:pPr>
            <w:r w:rsidRPr="00C576D2">
              <w:rPr>
                <w:color w:val="000000"/>
                <w:szCs w:val="22"/>
              </w:rPr>
              <w:t xml:space="preserve">2,720 </w:t>
            </w:r>
          </w:p>
        </w:tc>
        <w:tc>
          <w:tcPr>
            <w:tcW w:w="202" w:type="dxa"/>
            <w:gridSpan w:val="2"/>
            <w:vAlign w:val="center"/>
          </w:tcPr>
          <w:p w14:paraId="0AAE10BF"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tl/>
                <w:cs/>
              </w:rPr>
            </w:pPr>
          </w:p>
        </w:tc>
        <w:tc>
          <w:tcPr>
            <w:tcW w:w="1359" w:type="dxa"/>
            <w:gridSpan w:val="2"/>
            <w:vAlign w:val="center"/>
          </w:tcPr>
          <w:p w14:paraId="52C51E5E" w14:textId="4CD93DDB" w:rsidR="005F1971" w:rsidRPr="00C576D2" w:rsidRDefault="005F1971" w:rsidP="005F1971">
            <w:pPr>
              <w:pStyle w:val="acctfourfigures"/>
              <w:tabs>
                <w:tab w:val="clear" w:pos="765"/>
                <w:tab w:val="decimal" w:pos="1010"/>
              </w:tabs>
              <w:spacing w:line="240" w:lineRule="atLeast"/>
              <w:ind w:left="-104" w:right="-202"/>
              <w:rPr>
                <w:rFonts w:cs="Times New Roman"/>
                <w:szCs w:val="22"/>
                <w:rtl/>
                <w:cs/>
              </w:rPr>
            </w:pPr>
            <w:r w:rsidRPr="00C576D2">
              <w:rPr>
                <w:color w:val="000000"/>
                <w:szCs w:val="22"/>
              </w:rPr>
              <w:t xml:space="preserve">3,197 </w:t>
            </w:r>
          </w:p>
        </w:tc>
        <w:tc>
          <w:tcPr>
            <w:tcW w:w="199" w:type="dxa"/>
            <w:gridSpan w:val="2"/>
            <w:vAlign w:val="center"/>
          </w:tcPr>
          <w:p w14:paraId="6F2AD1B7"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tl/>
                <w:cs/>
              </w:rPr>
            </w:pPr>
          </w:p>
        </w:tc>
        <w:tc>
          <w:tcPr>
            <w:tcW w:w="1511" w:type="dxa"/>
            <w:vAlign w:val="center"/>
          </w:tcPr>
          <w:p w14:paraId="58BC43F4" w14:textId="74B8864E" w:rsidR="005F1971" w:rsidRPr="00C576D2" w:rsidRDefault="005F1971" w:rsidP="005F1971">
            <w:pPr>
              <w:pStyle w:val="acctfourfigures"/>
              <w:tabs>
                <w:tab w:val="clear" w:pos="765"/>
                <w:tab w:val="decimal" w:pos="1162"/>
              </w:tabs>
              <w:spacing w:line="240" w:lineRule="atLeast"/>
              <w:ind w:left="-104" w:right="-202"/>
              <w:rPr>
                <w:rFonts w:cs="Times New Roman"/>
                <w:szCs w:val="22"/>
                <w:rtl/>
                <w:cs/>
              </w:rPr>
            </w:pPr>
            <w:r w:rsidRPr="00C576D2">
              <w:rPr>
                <w:color w:val="000000"/>
                <w:szCs w:val="22"/>
              </w:rPr>
              <w:t>7,356</w:t>
            </w:r>
          </w:p>
        </w:tc>
        <w:tc>
          <w:tcPr>
            <w:tcW w:w="202" w:type="dxa"/>
            <w:vAlign w:val="center"/>
          </w:tcPr>
          <w:p w14:paraId="08FC431C" w14:textId="0DAD5D35" w:rsidR="005F1971" w:rsidRPr="00C576D2" w:rsidRDefault="005F1971" w:rsidP="005F1971">
            <w:pPr>
              <w:pStyle w:val="acctfourfigures"/>
              <w:tabs>
                <w:tab w:val="clear" w:pos="765"/>
                <w:tab w:val="decimal" w:pos="812"/>
              </w:tabs>
              <w:spacing w:line="240" w:lineRule="atLeast"/>
              <w:ind w:left="-104" w:right="-202"/>
              <w:rPr>
                <w:rFonts w:cs="Times New Roman"/>
                <w:szCs w:val="22"/>
                <w:rtl/>
                <w:cs/>
              </w:rPr>
            </w:pPr>
          </w:p>
        </w:tc>
        <w:tc>
          <w:tcPr>
            <w:tcW w:w="1238" w:type="dxa"/>
            <w:vAlign w:val="center"/>
          </w:tcPr>
          <w:p w14:paraId="50A746D6" w14:textId="70637F8B" w:rsidR="005F1971" w:rsidRPr="00C576D2" w:rsidRDefault="005F1971" w:rsidP="005F1971">
            <w:pPr>
              <w:pStyle w:val="acctfourfigures"/>
              <w:tabs>
                <w:tab w:val="clear" w:pos="765"/>
                <w:tab w:val="decimal" w:pos="619"/>
              </w:tabs>
              <w:spacing w:line="240" w:lineRule="atLeast"/>
              <w:ind w:left="-104" w:right="-202"/>
              <w:rPr>
                <w:rFonts w:cs="Times New Roman"/>
                <w:szCs w:val="22"/>
                <w:rtl/>
                <w:cs/>
              </w:rPr>
            </w:pPr>
            <w:r w:rsidRPr="00C576D2">
              <w:rPr>
                <w:color w:val="000000"/>
                <w:szCs w:val="22"/>
                <w:cs/>
                <w:lang w:bidi="th-TH"/>
              </w:rPr>
              <w:t>-</w:t>
            </w:r>
          </w:p>
        </w:tc>
        <w:tc>
          <w:tcPr>
            <w:tcW w:w="180" w:type="dxa"/>
            <w:vAlign w:val="center"/>
          </w:tcPr>
          <w:p w14:paraId="566364D1" w14:textId="6C09459B" w:rsidR="005F1971" w:rsidRPr="00C576D2" w:rsidRDefault="005F1971" w:rsidP="005F1971">
            <w:pPr>
              <w:pStyle w:val="acctfourfigures"/>
              <w:tabs>
                <w:tab w:val="clear" w:pos="765"/>
                <w:tab w:val="decimal" w:pos="812"/>
              </w:tabs>
              <w:spacing w:line="240" w:lineRule="atLeast"/>
              <w:ind w:left="-104" w:right="-202"/>
              <w:rPr>
                <w:rFonts w:cs="Times New Roman"/>
                <w:szCs w:val="22"/>
                <w:rtl/>
                <w:cs/>
              </w:rPr>
            </w:pPr>
            <w:r w:rsidRPr="00C576D2">
              <w:rPr>
                <w:color w:val="000000"/>
                <w:szCs w:val="22"/>
              </w:rPr>
              <w:t> </w:t>
            </w:r>
          </w:p>
        </w:tc>
        <w:tc>
          <w:tcPr>
            <w:tcW w:w="1643" w:type="dxa"/>
            <w:vAlign w:val="center"/>
          </w:tcPr>
          <w:p w14:paraId="3E1F7B7F" w14:textId="2F7099C6" w:rsidR="005F1971" w:rsidRPr="00C576D2" w:rsidRDefault="005F1971" w:rsidP="005F1971">
            <w:pPr>
              <w:pStyle w:val="acctfourfigures"/>
              <w:tabs>
                <w:tab w:val="clear" w:pos="765"/>
                <w:tab w:val="decimal" w:pos="1001"/>
              </w:tabs>
              <w:spacing w:line="240" w:lineRule="atLeast"/>
              <w:ind w:left="-104" w:right="-202"/>
              <w:rPr>
                <w:rFonts w:cs="Times New Roman"/>
                <w:color w:val="000000"/>
                <w:szCs w:val="22"/>
                <w:rtl/>
                <w:cs/>
              </w:rPr>
            </w:pPr>
            <w:r w:rsidRPr="00C576D2">
              <w:rPr>
                <w:color w:val="000000"/>
                <w:szCs w:val="22"/>
                <w:cs/>
                <w:lang w:bidi="th-TH"/>
              </w:rPr>
              <w:t>-</w:t>
            </w:r>
          </w:p>
        </w:tc>
        <w:tc>
          <w:tcPr>
            <w:tcW w:w="180" w:type="dxa"/>
            <w:vAlign w:val="center"/>
          </w:tcPr>
          <w:p w14:paraId="3C556C64" w14:textId="580BC3CD" w:rsidR="005F1971" w:rsidRPr="00C576D2" w:rsidRDefault="005F1971" w:rsidP="005F1971">
            <w:pPr>
              <w:pStyle w:val="acctfourfigures"/>
              <w:tabs>
                <w:tab w:val="clear" w:pos="765"/>
                <w:tab w:val="decimal" w:pos="812"/>
              </w:tabs>
              <w:spacing w:line="240" w:lineRule="atLeast"/>
              <w:ind w:left="-104" w:right="-202"/>
              <w:rPr>
                <w:rFonts w:cs="Times New Roman"/>
                <w:szCs w:val="22"/>
                <w:rtl/>
                <w:cs/>
              </w:rPr>
            </w:pPr>
          </w:p>
        </w:tc>
        <w:tc>
          <w:tcPr>
            <w:tcW w:w="1373" w:type="dxa"/>
            <w:vAlign w:val="center"/>
          </w:tcPr>
          <w:p w14:paraId="342BFA57" w14:textId="09E1B66F" w:rsidR="005F1971" w:rsidRPr="00C576D2" w:rsidRDefault="005F1971" w:rsidP="005F1971">
            <w:pPr>
              <w:pStyle w:val="acctfourfigures"/>
              <w:tabs>
                <w:tab w:val="clear" w:pos="765"/>
                <w:tab w:val="decimal" w:pos="975"/>
              </w:tabs>
              <w:spacing w:line="240" w:lineRule="atLeast"/>
              <w:ind w:left="-104" w:right="-202"/>
              <w:rPr>
                <w:rFonts w:cs="Times New Roman"/>
                <w:szCs w:val="22"/>
                <w:rtl/>
                <w:cs/>
              </w:rPr>
            </w:pPr>
            <w:r w:rsidRPr="00C576D2">
              <w:rPr>
                <w:color w:val="000000"/>
                <w:szCs w:val="22"/>
              </w:rPr>
              <w:t xml:space="preserve">15,251 </w:t>
            </w:r>
          </w:p>
        </w:tc>
      </w:tr>
      <w:tr w:rsidR="005F1971" w:rsidRPr="00C576D2" w14:paraId="5530CA30" w14:textId="77777777" w:rsidTr="00DA1C87">
        <w:trPr>
          <w:cantSplit/>
          <w:trHeight w:val="275"/>
        </w:trPr>
        <w:tc>
          <w:tcPr>
            <w:tcW w:w="3240" w:type="dxa"/>
            <w:vAlign w:val="center"/>
          </w:tcPr>
          <w:p w14:paraId="3F760668" w14:textId="77777777" w:rsidR="005F1971" w:rsidRPr="00C576D2" w:rsidRDefault="005F1971" w:rsidP="005F1971">
            <w:pPr>
              <w:spacing w:line="240" w:lineRule="atLeast"/>
              <w:ind w:right="-79"/>
              <w:rPr>
                <w:rFonts w:cs="Times New Roman"/>
              </w:rPr>
            </w:pPr>
            <w:r w:rsidRPr="00C576D2">
              <w:rPr>
                <w:rFonts w:cs="Times New Roman"/>
              </w:rPr>
              <w:t>Disposals</w:t>
            </w:r>
          </w:p>
        </w:tc>
        <w:tc>
          <w:tcPr>
            <w:tcW w:w="1530" w:type="dxa"/>
            <w:vAlign w:val="center"/>
          </w:tcPr>
          <w:p w14:paraId="2DE08DF6" w14:textId="4A1F4546" w:rsidR="005F1971" w:rsidRPr="00C576D2" w:rsidRDefault="005F1971" w:rsidP="005F1971">
            <w:pPr>
              <w:pStyle w:val="acctfourfigures"/>
              <w:tabs>
                <w:tab w:val="clear" w:pos="765"/>
                <w:tab w:val="decimal" w:pos="911"/>
              </w:tabs>
              <w:spacing w:line="240" w:lineRule="atLeast"/>
              <w:ind w:left="-104" w:right="-202"/>
              <w:rPr>
                <w:rFonts w:cs="Times New Roman"/>
                <w:szCs w:val="22"/>
                <w:rtl/>
                <w:cs/>
                <w:lang w:val="en-US"/>
              </w:rPr>
            </w:pPr>
            <w:r w:rsidRPr="00C576D2">
              <w:rPr>
                <w:szCs w:val="22"/>
                <w:cs/>
                <w:lang w:val="en-US" w:bidi="th-TH"/>
              </w:rPr>
              <w:t>-</w:t>
            </w:r>
          </w:p>
        </w:tc>
        <w:tc>
          <w:tcPr>
            <w:tcW w:w="178" w:type="dxa"/>
            <w:vAlign w:val="center"/>
          </w:tcPr>
          <w:p w14:paraId="1AB2E977"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411" w:type="dxa"/>
            <w:gridSpan w:val="2"/>
            <w:vAlign w:val="center"/>
          </w:tcPr>
          <w:p w14:paraId="5CB33E90" w14:textId="180B6966" w:rsidR="005F1971" w:rsidRPr="00C576D2" w:rsidRDefault="005F1971" w:rsidP="005F1971">
            <w:pPr>
              <w:pStyle w:val="acctfourfigures"/>
              <w:tabs>
                <w:tab w:val="clear" w:pos="765"/>
                <w:tab w:val="decimal" w:pos="1090"/>
              </w:tabs>
              <w:spacing w:line="240" w:lineRule="atLeast"/>
              <w:ind w:left="-104" w:right="-202"/>
              <w:rPr>
                <w:rFonts w:cs="Times New Roman"/>
                <w:szCs w:val="22"/>
              </w:rPr>
            </w:pPr>
            <w:r w:rsidRPr="00C576D2">
              <w:rPr>
                <w:color w:val="000000"/>
                <w:szCs w:val="22"/>
                <w:cs/>
                <w:lang w:bidi="th-TH"/>
              </w:rPr>
              <w:t xml:space="preserve"> (</w:t>
            </w:r>
            <w:r w:rsidRPr="00C576D2">
              <w:rPr>
                <w:color w:val="000000"/>
                <w:szCs w:val="22"/>
              </w:rPr>
              <w:t>839</w:t>
            </w:r>
            <w:r w:rsidRPr="00C576D2">
              <w:rPr>
                <w:color w:val="000000"/>
                <w:szCs w:val="22"/>
                <w:cs/>
                <w:lang w:bidi="th-TH"/>
              </w:rPr>
              <w:t>)</w:t>
            </w:r>
          </w:p>
        </w:tc>
        <w:tc>
          <w:tcPr>
            <w:tcW w:w="202" w:type="dxa"/>
            <w:gridSpan w:val="2"/>
            <w:vAlign w:val="center"/>
          </w:tcPr>
          <w:p w14:paraId="63740D53"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359" w:type="dxa"/>
            <w:gridSpan w:val="2"/>
            <w:vAlign w:val="center"/>
          </w:tcPr>
          <w:p w14:paraId="76302262" w14:textId="613D61F1" w:rsidR="005F1971" w:rsidRPr="00C576D2" w:rsidRDefault="005F1971" w:rsidP="005F1971">
            <w:pPr>
              <w:pStyle w:val="acctfourfigures"/>
              <w:tabs>
                <w:tab w:val="clear" w:pos="765"/>
                <w:tab w:val="decimal" w:pos="1010"/>
              </w:tabs>
              <w:spacing w:line="240" w:lineRule="atLeast"/>
              <w:ind w:left="-104" w:right="-202"/>
              <w:rPr>
                <w:rFonts w:cs="Times New Roman"/>
                <w:szCs w:val="22"/>
                <w:rtl/>
                <w:cs/>
              </w:rPr>
            </w:pPr>
            <w:r w:rsidRPr="00C576D2">
              <w:rPr>
                <w:color w:val="000000"/>
                <w:szCs w:val="22"/>
                <w:cs/>
                <w:lang w:bidi="th-TH"/>
              </w:rPr>
              <w:t xml:space="preserve"> (</w:t>
            </w:r>
            <w:r w:rsidRPr="00C576D2">
              <w:rPr>
                <w:color w:val="000000"/>
                <w:szCs w:val="22"/>
              </w:rPr>
              <w:t>1,877</w:t>
            </w:r>
            <w:r w:rsidRPr="00C576D2">
              <w:rPr>
                <w:color w:val="000000"/>
                <w:szCs w:val="22"/>
                <w:cs/>
                <w:lang w:bidi="th-TH"/>
              </w:rPr>
              <w:t>)</w:t>
            </w:r>
          </w:p>
        </w:tc>
        <w:tc>
          <w:tcPr>
            <w:tcW w:w="199" w:type="dxa"/>
            <w:gridSpan w:val="2"/>
            <w:vAlign w:val="center"/>
          </w:tcPr>
          <w:p w14:paraId="2FA405C2" w14:textId="77777777"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511" w:type="dxa"/>
            <w:vAlign w:val="center"/>
          </w:tcPr>
          <w:p w14:paraId="427DBC91" w14:textId="041F80F9" w:rsidR="005F1971" w:rsidRPr="00C576D2" w:rsidRDefault="005F1971" w:rsidP="005F1971">
            <w:pPr>
              <w:pStyle w:val="acctfourfigures"/>
              <w:tabs>
                <w:tab w:val="clear" w:pos="765"/>
                <w:tab w:val="decimal" w:pos="1162"/>
              </w:tabs>
              <w:spacing w:line="240" w:lineRule="atLeast"/>
              <w:ind w:left="-104" w:right="-202"/>
              <w:rPr>
                <w:rFonts w:cs="Times New Roman"/>
                <w:szCs w:val="22"/>
                <w:rtl/>
                <w:cs/>
              </w:rPr>
            </w:pPr>
            <w:r w:rsidRPr="00C576D2">
              <w:rPr>
                <w:color w:val="000000"/>
                <w:szCs w:val="22"/>
                <w:cs/>
                <w:lang w:bidi="th-TH"/>
              </w:rPr>
              <w:t xml:space="preserve"> (</w:t>
            </w:r>
            <w:r w:rsidRPr="00C576D2">
              <w:rPr>
                <w:color w:val="000000"/>
                <w:szCs w:val="22"/>
              </w:rPr>
              <w:t>8,872</w:t>
            </w:r>
            <w:r w:rsidRPr="00C576D2">
              <w:rPr>
                <w:color w:val="000000"/>
                <w:szCs w:val="22"/>
                <w:cs/>
                <w:lang w:bidi="th-TH"/>
              </w:rPr>
              <w:t>)</w:t>
            </w:r>
          </w:p>
        </w:tc>
        <w:tc>
          <w:tcPr>
            <w:tcW w:w="202" w:type="dxa"/>
            <w:vAlign w:val="center"/>
          </w:tcPr>
          <w:p w14:paraId="1351143C" w14:textId="657C0582"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238" w:type="dxa"/>
            <w:vAlign w:val="center"/>
          </w:tcPr>
          <w:p w14:paraId="2881EB02" w14:textId="5E714444" w:rsidR="005F1971" w:rsidRPr="00C576D2" w:rsidRDefault="005F1971" w:rsidP="005F1971">
            <w:pPr>
              <w:pStyle w:val="acctfourfigures"/>
              <w:tabs>
                <w:tab w:val="clear" w:pos="765"/>
                <w:tab w:val="decimal" w:pos="890"/>
              </w:tabs>
              <w:spacing w:line="240" w:lineRule="atLeast"/>
              <w:ind w:left="-104" w:right="-202"/>
              <w:rPr>
                <w:rFonts w:cs="Times New Roman"/>
                <w:szCs w:val="22"/>
                <w:rtl/>
                <w:cs/>
              </w:rPr>
            </w:pPr>
            <w:r w:rsidRPr="00C576D2">
              <w:rPr>
                <w:color w:val="000000"/>
                <w:szCs w:val="22"/>
                <w:cs/>
                <w:lang w:bidi="th-TH"/>
              </w:rPr>
              <w:t xml:space="preserve"> (</w:t>
            </w:r>
            <w:r w:rsidRPr="00C576D2">
              <w:rPr>
                <w:color w:val="000000"/>
                <w:szCs w:val="22"/>
              </w:rPr>
              <w:t>13,200</w:t>
            </w:r>
            <w:r w:rsidRPr="00C576D2">
              <w:rPr>
                <w:color w:val="000000"/>
                <w:szCs w:val="22"/>
                <w:cs/>
                <w:lang w:bidi="th-TH"/>
              </w:rPr>
              <w:t>)</w:t>
            </w:r>
          </w:p>
        </w:tc>
        <w:tc>
          <w:tcPr>
            <w:tcW w:w="180" w:type="dxa"/>
            <w:vAlign w:val="center"/>
          </w:tcPr>
          <w:p w14:paraId="7771FDFE" w14:textId="7D0D9B1F" w:rsidR="005F1971" w:rsidRPr="00C576D2" w:rsidRDefault="005F1971" w:rsidP="005F1971">
            <w:pPr>
              <w:pStyle w:val="acctfourfigures"/>
              <w:tabs>
                <w:tab w:val="clear" w:pos="765"/>
                <w:tab w:val="decimal" w:pos="812"/>
              </w:tabs>
              <w:spacing w:line="240" w:lineRule="atLeast"/>
              <w:ind w:left="-104" w:right="-202"/>
              <w:rPr>
                <w:rFonts w:cs="Times New Roman"/>
                <w:szCs w:val="22"/>
              </w:rPr>
            </w:pPr>
            <w:r w:rsidRPr="00C576D2">
              <w:rPr>
                <w:color w:val="000000"/>
                <w:szCs w:val="22"/>
              </w:rPr>
              <w:t> </w:t>
            </w:r>
          </w:p>
        </w:tc>
        <w:tc>
          <w:tcPr>
            <w:tcW w:w="1643" w:type="dxa"/>
            <w:tcBorders>
              <w:bottom w:val="single" w:sz="4" w:space="0" w:color="auto"/>
            </w:tcBorders>
            <w:vAlign w:val="center"/>
          </w:tcPr>
          <w:p w14:paraId="6B29FEDE" w14:textId="0DC81740" w:rsidR="005F1971" w:rsidRPr="00C576D2" w:rsidRDefault="005F1971" w:rsidP="005F1971">
            <w:pPr>
              <w:pStyle w:val="acctfourfigures"/>
              <w:tabs>
                <w:tab w:val="clear" w:pos="765"/>
                <w:tab w:val="decimal" w:pos="1001"/>
              </w:tabs>
              <w:spacing w:line="240" w:lineRule="atLeast"/>
              <w:ind w:left="-104" w:right="-202"/>
              <w:rPr>
                <w:rFonts w:cs="Times New Roman"/>
                <w:color w:val="000000"/>
                <w:szCs w:val="22"/>
              </w:rPr>
            </w:pPr>
            <w:r w:rsidRPr="00C576D2">
              <w:rPr>
                <w:color w:val="000000"/>
                <w:szCs w:val="22"/>
                <w:cs/>
                <w:lang w:bidi="th-TH"/>
              </w:rPr>
              <w:t>-</w:t>
            </w:r>
          </w:p>
        </w:tc>
        <w:tc>
          <w:tcPr>
            <w:tcW w:w="180" w:type="dxa"/>
            <w:vAlign w:val="center"/>
          </w:tcPr>
          <w:p w14:paraId="1B2181D2" w14:textId="58D17B3F" w:rsidR="005F1971" w:rsidRPr="00C576D2" w:rsidRDefault="005F1971" w:rsidP="005F1971">
            <w:pPr>
              <w:pStyle w:val="acctfourfigures"/>
              <w:tabs>
                <w:tab w:val="clear" w:pos="765"/>
                <w:tab w:val="decimal" w:pos="812"/>
              </w:tabs>
              <w:spacing w:line="240" w:lineRule="atLeast"/>
              <w:ind w:left="-104" w:right="-202"/>
              <w:rPr>
                <w:rFonts w:cs="Times New Roman"/>
                <w:szCs w:val="22"/>
              </w:rPr>
            </w:pPr>
          </w:p>
        </w:tc>
        <w:tc>
          <w:tcPr>
            <w:tcW w:w="1373" w:type="dxa"/>
            <w:vAlign w:val="center"/>
          </w:tcPr>
          <w:p w14:paraId="6F7E23D0" w14:textId="7F7A4BF8" w:rsidR="005F1971" w:rsidRPr="00C576D2" w:rsidRDefault="005F1971" w:rsidP="005F1971">
            <w:pPr>
              <w:pStyle w:val="acctfourfigures"/>
              <w:tabs>
                <w:tab w:val="clear" w:pos="765"/>
                <w:tab w:val="decimal" w:pos="975"/>
              </w:tabs>
              <w:spacing w:line="240" w:lineRule="atLeast"/>
              <w:ind w:left="-104" w:right="-202"/>
              <w:rPr>
                <w:rFonts w:cs="Times New Roman"/>
                <w:szCs w:val="22"/>
                <w:rtl/>
                <w:cs/>
              </w:rPr>
            </w:pPr>
            <w:r w:rsidRPr="00C576D2">
              <w:rPr>
                <w:color w:val="000000"/>
                <w:szCs w:val="22"/>
                <w:cs/>
                <w:lang w:bidi="th-TH"/>
              </w:rPr>
              <w:t xml:space="preserve"> (</w:t>
            </w:r>
            <w:r w:rsidRPr="00C576D2">
              <w:rPr>
                <w:color w:val="000000"/>
                <w:szCs w:val="22"/>
              </w:rPr>
              <w:t>24,788</w:t>
            </w:r>
            <w:r w:rsidRPr="00C576D2">
              <w:rPr>
                <w:color w:val="000000"/>
                <w:szCs w:val="22"/>
                <w:cs/>
                <w:lang w:bidi="th-TH"/>
              </w:rPr>
              <w:t>)</w:t>
            </w:r>
          </w:p>
        </w:tc>
      </w:tr>
      <w:tr w:rsidR="005F1971" w:rsidRPr="00C576D2" w14:paraId="1464C04F" w14:textId="77777777" w:rsidTr="00DA1C87">
        <w:trPr>
          <w:cantSplit/>
          <w:trHeight w:val="275"/>
        </w:trPr>
        <w:tc>
          <w:tcPr>
            <w:tcW w:w="3240" w:type="dxa"/>
            <w:vAlign w:val="center"/>
          </w:tcPr>
          <w:p w14:paraId="4BC9755E" w14:textId="42EFBC73" w:rsidR="005F1971" w:rsidRPr="00C576D2" w:rsidRDefault="005F1971" w:rsidP="005F1971">
            <w:pPr>
              <w:spacing w:line="240" w:lineRule="atLeast"/>
              <w:ind w:right="-79"/>
              <w:rPr>
                <w:rFonts w:cs="Times New Roman"/>
                <w:b/>
                <w:bCs/>
              </w:rPr>
            </w:pPr>
            <w:r w:rsidRPr="00C576D2">
              <w:rPr>
                <w:rFonts w:cs="Times New Roman"/>
                <w:b/>
                <w:bCs/>
              </w:rPr>
              <w:t>At 31 December 2020</w:t>
            </w:r>
          </w:p>
        </w:tc>
        <w:tc>
          <w:tcPr>
            <w:tcW w:w="1530" w:type="dxa"/>
            <w:tcBorders>
              <w:top w:val="single" w:sz="4" w:space="0" w:color="auto"/>
              <w:bottom w:val="single" w:sz="4" w:space="0" w:color="auto"/>
            </w:tcBorders>
            <w:vAlign w:val="center"/>
          </w:tcPr>
          <w:p w14:paraId="0AA88080" w14:textId="4BB7C572" w:rsidR="005F1971" w:rsidRPr="00C576D2" w:rsidRDefault="005F1971" w:rsidP="005F1971">
            <w:pPr>
              <w:pStyle w:val="acctfourfigures"/>
              <w:tabs>
                <w:tab w:val="clear" w:pos="765"/>
                <w:tab w:val="decimal" w:pos="1181"/>
              </w:tabs>
              <w:spacing w:line="240" w:lineRule="atLeast"/>
              <w:ind w:left="-104" w:right="-202"/>
              <w:rPr>
                <w:rFonts w:cs="Times New Roman"/>
                <w:b/>
                <w:bCs/>
                <w:szCs w:val="22"/>
              </w:rPr>
            </w:pPr>
            <w:r w:rsidRPr="00C576D2">
              <w:rPr>
                <w:b/>
                <w:bCs/>
                <w:color w:val="000000"/>
                <w:szCs w:val="22"/>
              </w:rPr>
              <w:t xml:space="preserve">26,392 </w:t>
            </w:r>
          </w:p>
        </w:tc>
        <w:tc>
          <w:tcPr>
            <w:tcW w:w="178" w:type="dxa"/>
            <w:vAlign w:val="center"/>
          </w:tcPr>
          <w:p w14:paraId="7D5670CF"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411" w:type="dxa"/>
            <w:gridSpan w:val="2"/>
            <w:tcBorders>
              <w:top w:val="single" w:sz="4" w:space="0" w:color="auto"/>
              <w:bottom w:val="single" w:sz="4" w:space="0" w:color="auto"/>
            </w:tcBorders>
            <w:vAlign w:val="center"/>
          </w:tcPr>
          <w:p w14:paraId="7832ABE2" w14:textId="7AA287E6" w:rsidR="005F1971" w:rsidRPr="00C576D2" w:rsidRDefault="005F1971" w:rsidP="005F1971">
            <w:pPr>
              <w:pStyle w:val="acctfourfigures"/>
              <w:tabs>
                <w:tab w:val="clear" w:pos="765"/>
                <w:tab w:val="decimal" w:pos="1090"/>
              </w:tabs>
              <w:spacing w:line="240" w:lineRule="atLeast"/>
              <w:ind w:left="-104" w:right="-202"/>
              <w:rPr>
                <w:rFonts w:cs="Times New Roman"/>
                <w:b/>
                <w:bCs/>
                <w:szCs w:val="22"/>
              </w:rPr>
            </w:pPr>
            <w:r w:rsidRPr="00C576D2">
              <w:rPr>
                <w:b/>
                <w:bCs/>
                <w:color w:val="000000"/>
                <w:szCs w:val="22"/>
              </w:rPr>
              <w:t xml:space="preserve">16,489 </w:t>
            </w:r>
          </w:p>
        </w:tc>
        <w:tc>
          <w:tcPr>
            <w:tcW w:w="202" w:type="dxa"/>
            <w:gridSpan w:val="2"/>
            <w:vAlign w:val="center"/>
          </w:tcPr>
          <w:p w14:paraId="4AF8F284"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359" w:type="dxa"/>
            <w:gridSpan w:val="2"/>
            <w:tcBorders>
              <w:top w:val="single" w:sz="4" w:space="0" w:color="auto"/>
              <w:bottom w:val="single" w:sz="4" w:space="0" w:color="auto"/>
            </w:tcBorders>
            <w:vAlign w:val="center"/>
          </w:tcPr>
          <w:p w14:paraId="4B7C7DB5" w14:textId="590FED86" w:rsidR="005F1971" w:rsidRPr="00C576D2" w:rsidRDefault="005F1971" w:rsidP="005F1971">
            <w:pPr>
              <w:pStyle w:val="acctfourfigures"/>
              <w:tabs>
                <w:tab w:val="clear" w:pos="765"/>
                <w:tab w:val="decimal" w:pos="1010"/>
              </w:tabs>
              <w:spacing w:line="240" w:lineRule="atLeast"/>
              <w:ind w:left="-104" w:right="-202"/>
              <w:rPr>
                <w:rFonts w:cs="Times New Roman"/>
                <w:b/>
                <w:bCs/>
                <w:szCs w:val="22"/>
              </w:rPr>
            </w:pPr>
            <w:r w:rsidRPr="00C576D2">
              <w:rPr>
                <w:b/>
                <w:bCs/>
                <w:color w:val="000000"/>
                <w:szCs w:val="22"/>
              </w:rPr>
              <w:t>53,701</w:t>
            </w:r>
          </w:p>
        </w:tc>
        <w:tc>
          <w:tcPr>
            <w:tcW w:w="199" w:type="dxa"/>
            <w:gridSpan w:val="2"/>
            <w:vAlign w:val="center"/>
          </w:tcPr>
          <w:p w14:paraId="01EF54BC" w14:textId="77777777"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511" w:type="dxa"/>
            <w:tcBorders>
              <w:top w:val="single" w:sz="4" w:space="0" w:color="auto"/>
              <w:bottom w:val="single" w:sz="4" w:space="0" w:color="auto"/>
            </w:tcBorders>
            <w:vAlign w:val="center"/>
          </w:tcPr>
          <w:p w14:paraId="55926AD1" w14:textId="0A924135" w:rsidR="005F1971" w:rsidRPr="00C576D2" w:rsidRDefault="005F1971" w:rsidP="005F1971">
            <w:pPr>
              <w:pStyle w:val="acctfourfigures"/>
              <w:tabs>
                <w:tab w:val="clear" w:pos="765"/>
                <w:tab w:val="decimal" w:pos="1162"/>
              </w:tabs>
              <w:spacing w:line="240" w:lineRule="atLeast"/>
              <w:ind w:left="-104" w:right="-202"/>
              <w:rPr>
                <w:rFonts w:cs="Times New Roman"/>
                <w:b/>
                <w:bCs/>
                <w:szCs w:val="22"/>
              </w:rPr>
            </w:pPr>
            <w:r w:rsidRPr="00C576D2">
              <w:rPr>
                <w:b/>
                <w:bCs/>
                <w:color w:val="000000"/>
                <w:szCs w:val="22"/>
              </w:rPr>
              <w:t xml:space="preserve">68,544 </w:t>
            </w:r>
          </w:p>
        </w:tc>
        <w:tc>
          <w:tcPr>
            <w:tcW w:w="202" w:type="dxa"/>
            <w:vAlign w:val="center"/>
          </w:tcPr>
          <w:p w14:paraId="1DA5C9FA" w14:textId="1A26F320"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238" w:type="dxa"/>
            <w:tcBorders>
              <w:top w:val="single" w:sz="4" w:space="0" w:color="auto"/>
              <w:bottom w:val="single" w:sz="4" w:space="0" w:color="auto"/>
            </w:tcBorders>
            <w:vAlign w:val="center"/>
          </w:tcPr>
          <w:p w14:paraId="7C423E34" w14:textId="68135D87" w:rsidR="005F1971" w:rsidRPr="00C576D2" w:rsidRDefault="005F1971" w:rsidP="005F1971">
            <w:pPr>
              <w:pStyle w:val="acctfourfigures"/>
              <w:tabs>
                <w:tab w:val="clear" w:pos="765"/>
                <w:tab w:val="decimal" w:pos="620"/>
              </w:tabs>
              <w:spacing w:line="240" w:lineRule="atLeast"/>
              <w:ind w:left="-104" w:right="-202"/>
              <w:rPr>
                <w:rFonts w:cs="Times New Roman"/>
                <w:b/>
                <w:bCs/>
                <w:szCs w:val="22"/>
              </w:rPr>
            </w:pPr>
            <w:r w:rsidRPr="00C576D2">
              <w:rPr>
                <w:b/>
                <w:bCs/>
                <w:color w:val="000000"/>
                <w:szCs w:val="22"/>
                <w:cs/>
                <w:lang w:bidi="th-TH"/>
              </w:rPr>
              <w:t>-</w:t>
            </w:r>
          </w:p>
        </w:tc>
        <w:tc>
          <w:tcPr>
            <w:tcW w:w="180" w:type="dxa"/>
            <w:vAlign w:val="center"/>
          </w:tcPr>
          <w:p w14:paraId="7ECF27BC" w14:textId="56D90385"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r w:rsidRPr="00C576D2">
              <w:rPr>
                <w:b/>
                <w:bCs/>
                <w:color w:val="000000"/>
                <w:szCs w:val="22"/>
              </w:rPr>
              <w:t> </w:t>
            </w:r>
          </w:p>
        </w:tc>
        <w:tc>
          <w:tcPr>
            <w:tcW w:w="1643" w:type="dxa"/>
            <w:tcBorders>
              <w:top w:val="single" w:sz="4" w:space="0" w:color="auto"/>
              <w:bottom w:val="single" w:sz="4" w:space="0" w:color="auto"/>
            </w:tcBorders>
            <w:vAlign w:val="center"/>
          </w:tcPr>
          <w:p w14:paraId="6C344357" w14:textId="76C291AF" w:rsidR="005F1971" w:rsidRPr="00C576D2" w:rsidRDefault="005F1971" w:rsidP="005F1971">
            <w:pPr>
              <w:pStyle w:val="acctfourfigures"/>
              <w:tabs>
                <w:tab w:val="clear" w:pos="765"/>
                <w:tab w:val="decimal" w:pos="1001"/>
              </w:tabs>
              <w:spacing w:line="240" w:lineRule="atLeast"/>
              <w:ind w:left="-104" w:right="-202"/>
              <w:rPr>
                <w:rFonts w:cs="Times New Roman"/>
                <w:b/>
                <w:bCs/>
                <w:color w:val="000000"/>
                <w:szCs w:val="22"/>
              </w:rPr>
            </w:pPr>
            <w:r w:rsidRPr="00C576D2">
              <w:rPr>
                <w:b/>
                <w:bCs/>
                <w:color w:val="000000"/>
                <w:szCs w:val="22"/>
                <w:cs/>
                <w:lang w:bidi="th-TH"/>
              </w:rPr>
              <w:t>-</w:t>
            </w:r>
          </w:p>
        </w:tc>
        <w:tc>
          <w:tcPr>
            <w:tcW w:w="180" w:type="dxa"/>
            <w:vAlign w:val="center"/>
          </w:tcPr>
          <w:p w14:paraId="14594E8C" w14:textId="452385C1" w:rsidR="005F1971" w:rsidRPr="00C576D2" w:rsidRDefault="005F1971" w:rsidP="005F1971">
            <w:pPr>
              <w:pStyle w:val="acctfourfigures"/>
              <w:tabs>
                <w:tab w:val="clear" w:pos="765"/>
                <w:tab w:val="decimal" w:pos="812"/>
              </w:tabs>
              <w:spacing w:line="240" w:lineRule="atLeast"/>
              <w:ind w:left="-104" w:right="-202"/>
              <w:rPr>
                <w:rFonts w:cs="Times New Roman"/>
                <w:b/>
                <w:bCs/>
                <w:szCs w:val="22"/>
              </w:rPr>
            </w:pPr>
          </w:p>
        </w:tc>
        <w:tc>
          <w:tcPr>
            <w:tcW w:w="1373" w:type="dxa"/>
            <w:tcBorders>
              <w:top w:val="single" w:sz="4" w:space="0" w:color="auto"/>
              <w:bottom w:val="single" w:sz="4" w:space="0" w:color="auto"/>
            </w:tcBorders>
            <w:vAlign w:val="center"/>
          </w:tcPr>
          <w:p w14:paraId="41271BDD" w14:textId="422B2ECA" w:rsidR="005F1971" w:rsidRPr="00C576D2" w:rsidRDefault="005F1971" w:rsidP="005F1971">
            <w:pPr>
              <w:pStyle w:val="acctfourfigures"/>
              <w:tabs>
                <w:tab w:val="clear" w:pos="765"/>
                <w:tab w:val="decimal" w:pos="975"/>
              </w:tabs>
              <w:spacing w:line="240" w:lineRule="atLeast"/>
              <w:ind w:left="-104" w:right="-202"/>
              <w:rPr>
                <w:rFonts w:cs="Times New Roman"/>
                <w:b/>
                <w:bCs/>
                <w:szCs w:val="22"/>
              </w:rPr>
            </w:pPr>
            <w:r w:rsidRPr="00C576D2">
              <w:rPr>
                <w:b/>
                <w:bCs/>
                <w:color w:val="000000"/>
                <w:szCs w:val="22"/>
              </w:rPr>
              <w:t xml:space="preserve">165,126 </w:t>
            </w:r>
          </w:p>
        </w:tc>
      </w:tr>
      <w:tr w:rsidR="005F1971" w:rsidRPr="00C576D2" w14:paraId="70A08ADF" w14:textId="77777777" w:rsidTr="0027512F">
        <w:trPr>
          <w:cantSplit/>
          <w:trHeight w:val="258"/>
        </w:trPr>
        <w:tc>
          <w:tcPr>
            <w:tcW w:w="3240" w:type="dxa"/>
            <w:vAlign w:val="center"/>
          </w:tcPr>
          <w:p w14:paraId="715695CC" w14:textId="77777777" w:rsidR="005F1971" w:rsidRPr="00C576D2" w:rsidRDefault="005F1971" w:rsidP="005F1971">
            <w:pPr>
              <w:spacing w:line="240" w:lineRule="atLeast"/>
              <w:ind w:right="-79"/>
              <w:rPr>
                <w:rFonts w:cs="Times New Roman"/>
                <w:b/>
                <w:bCs/>
              </w:rPr>
            </w:pPr>
          </w:p>
          <w:p w14:paraId="04F99CCC" w14:textId="77777777" w:rsidR="005F1971" w:rsidRPr="00C576D2" w:rsidRDefault="005F1971" w:rsidP="005F1971">
            <w:pPr>
              <w:spacing w:line="240" w:lineRule="atLeast"/>
              <w:ind w:right="-79"/>
              <w:rPr>
                <w:rFonts w:cs="Times New Roman"/>
                <w:b/>
                <w:bCs/>
              </w:rPr>
            </w:pPr>
          </w:p>
          <w:p w14:paraId="7A15BB1A" w14:textId="77777777" w:rsidR="005F1971" w:rsidRPr="00C576D2" w:rsidRDefault="005F1971" w:rsidP="005F1971">
            <w:pPr>
              <w:spacing w:line="240" w:lineRule="atLeast"/>
              <w:ind w:right="-79"/>
              <w:rPr>
                <w:rFonts w:cs="Times New Roman"/>
                <w:b/>
                <w:bCs/>
              </w:rPr>
            </w:pPr>
          </w:p>
          <w:p w14:paraId="78325410" w14:textId="7700F075" w:rsidR="005F1971" w:rsidRPr="00C576D2" w:rsidRDefault="005F1971" w:rsidP="005F1971">
            <w:pPr>
              <w:spacing w:line="240" w:lineRule="atLeast"/>
              <w:ind w:right="-79"/>
              <w:rPr>
                <w:rFonts w:cs="Times New Roman"/>
                <w:b/>
                <w:bCs/>
              </w:rPr>
            </w:pPr>
          </w:p>
        </w:tc>
        <w:tc>
          <w:tcPr>
            <w:tcW w:w="1530" w:type="dxa"/>
            <w:tcBorders>
              <w:top w:val="single" w:sz="4" w:space="0" w:color="auto"/>
            </w:tcBorders>
            <w:vAlign w:val="center"/>
          </w:tcPr>
          <w:p w14:paraId="3DCFE0F3" w14:textId="77777777" w:rsidR="005F1971" w:rsidRPr="00C576D2" w:rsidRDefault="005F1971" w:rsidP="005F1971">
            <w:pPr>
              <w:pStyle w:val="acctfourfigures"/>
              <w:tabs>
                <w:tab w:val="clear" w:pos="765"/>
                <w:tab w:val="decimal" w:pos="866"/>
                <w:tab w:val="decimal" w:pos="1181"/>
              </w:tabs>
              <w:spacing w:line="240" w:lineRule="atLeast"/>
              <w:ind w:right="11"/>
              <w:rPr>
                <w:rFonts w:cs="Times New Roman"/>
                <w:b/>
                <w:bCs/>
                <w:szCs w:val="22"/>
              </w:rPr>
            </w:pPr>
          </w:p>
        </w:tc>
        <w:tc>
          <w:tcPr>
            <w:tcW w:w="178" w:type="dxa"/>
            <w:vAlign w:val="center"/>
          </w:tcPr>
          <w:p w14:paraId="6AF59CEC" w14:textId="77777777" w:rsidR="005F1971" w:rsidRPr="00C576D2" w:rsidRDefault="005F1971" w:rsidP="005F1971">
            <w:pPr>
              <w:pStyle w:val="acctfourfigures"/>
              <w:tabs>
                <w:tab w:val="clear" w:pos="765"/>
                <w:tab w:val="decimal" w:pos="812"/>
                <w:tab w:val="decimal" w:pos="866"/>
              </w:tabs>
              <w:spacing w:line="240" w:lineRule="atLeast"/>
              <w:rPr>
                <w:rFonts w:cs="Times New Roman"/>
                <w:b/>
                <w:bCs/>
                <w:szCs w:val="22"/>
              </w:rPr>
            </w:pPr>
          </w:p>
        </w:tc>
        <w:tc>
          <w:tcPr>
            <w:tcW w:w="1411" w:type="dxa"/>
            <w:gridSpan w:val="2"/>
            <w:tcBorders>
              <w:top w:val="single" w:sz="4" w:space="0" w:color="auto"/>
            </w:tcBorders>
            <w:vAlign w:val="center"/>
          </w:tcPr>
          <w:p w14:paraId="6B91F0FC" w14:textId="77777777" w:rsidR="005F1971" w:rsidRPr="00C576D2" w:rsidRDefault="005F1971" w:rsidP="005F1971">
            <w:pPr>
              <w:pStyle w:val="acctfourfigures"/>
              <w:tabs>
                <w:tab w:val="clear" w:pos="765"/>
                <w:tab w:val="decimal" w:pos="866"/>
                <w:tab w:val="decimal" w:pos="1003"/>
              </w:tabs>
              <w:spacing w:line="240" w:lineRule="atLeast"/>
              <w:rPr>
                <w:rFonts w:cs="Times New Roman"/>
                <w:b/>
                <w:bCs/>
                <w:szCs w:val="22"/>
              </w:rPr>
            </w:pPr>
          </w:p>
        </w:tc>
        <w:tc>
          <w:tcPr>
            <w:tcW w:w="202" w:type="dxa"/>
            <w:gridSpan w:val="2"/>
            <w:vAlign w:val="center"/>
          </w:tcPr>
          <w:p w14:paraId="58D6D913" w14:textId="77777777" w:rsidR="005F1971" w:rsidRPr="00C576D2" w:rsidRDefault="005F1971" w:rsidP="005F1971">
            <w:pPr>
              <w:pStyle w:val="acctfourfigures"/>
              <w:tabs>
                <w:tab w:val="clear" w:pos="765"/>
                <w:tab w:val="decimal" w:pos="812"/>
                <w:tab w:val="decimal" w:pos="866"/>
              </w:tabs>
              <w:spacing w:line="240" w:lineRule="atLeast"/>
              <w:rPr>
                <w:rFonts w:cs="Times New Roman"/>
                <w:b/>
                <w:bCs/>
                <w:szCs w:val="22"/>
              </w:rPr>
            </w:pPr>
          </w:p>
        </w:tc>
        <w:tc>
          <w:tcPr>
            <w:tcW w:w="1359" w:type="dxa"/>
            <w:gridSpan w:val="2"/>
            <w:tcBorders>
              <w:top w:val="single" w:sz="4" w:space="0" w:color="auto"/>
            </w:tcBorders>
            <w:vAlign w:val="center"/>
          </w:tcPr>
          <w:p w14:paraId="45528C89" w14:textId="77777777" w:rsidR="005F1971" w:rsidRPr="00C576D2" w:rsidRDefault="005F1971" w:rsidP="005F1971">
            <w:pPr>
              <w:pStyle w:val="acctfourfigures"/>
              <w:tabs>
                <w:tab w:val="clear" w:pos="765"/>
                <w:tab w:val="decimal" w:pos="683"/>
                <w:tab w:val="decimal" w:pos="1010"/>
              </w:tabs>
              <w:spacing w:line="240" w:lineRule="atLeast"/>
              <w:ind w:right="11"/>
              <w:rPr>
                <w:rFonts w:cs="Times New Roman"/>
                <w:b/>
                <w:bCs/>
                <w:szCs w:val="22"/>
              </w:rPr>
            </w:pPr>
          </w:p>
        </w:tc>
        <w:tc>
          <w:tcPr>
            <w:tcW w:w="199" w:type="dxa"/>
            <w:gridSpan w:val="2"/>
            <w:vAlign w:val="center"/>
          </w:tcPr>
          <w:p w14:paraId="0AE64D6C"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b/>
                <w:bCs/>
                <w:szCs w:val="22"/>
              </w:rPr>
            </w:pPr>
          </w:p>
        </w:tc>
        <w:tc>
          <w:tcPr>
            <w:tcW w:w="1511" w:type="dxa"/>
            <w:tcBorders>
              <w:top w:val="single" w:sz="4" w:space="0" w:color="auto"/>
            </w:tcBorders>
            <w:vAlign w:val="center"/>
          </w:tcPr>
          <w:p w14:paraId="4034E00E" w14:textId="77777777" w:rsidR="005F1971" w:rsidRPr="00C576D2" w:rsidRDefault="005F1971" w:rsidP="005F1971">
            <w:pPr>
              <w:pStyle w:val="acctfourfigures"/>
              <w:tabs>
                <w:tab w:val="clear" w:pos="765"/>
                <w:tab w:val="decimal" w:pos="670"/>
                <w:tab w:val="decimal" w:pos="1162"/>
              </w:tabs>
              <w:spacing w:line="240" w:lineRule="atLeast"/>
              <w:ind w:right="11"/>
              <w:rPr>
                <w:rFonts w:cs="Times New Roman"/>
                <w:b/>
                <w:bCs/>
                <w:szCs w:val="22"/>
              </w:rPr>
            </w:pPr>
          </w:p>
        </w:tc>
        <w:tc>
          <w:tcPr>
            <w:tcW w:w="202" w:type="dxa"/>
            <w:vAlign w:val="center"/>
          </w:tcPr>
          <w:p w14:paraId="4127E1EA"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b/>
                <w:bCs/>
                <w:szCs w:val="22"/>
              </w:rPr>
            </w:pPr>
          </w:p>
        </w:tc>
        <w:tc>
          <w:tcPr>
            <w:tcW w:w="1238" w:type="dxa"/>
            <w:tcBorders>
              <w:top w:val="single" w:sz="4" w:space="0" w:color="auto"/>
            </w:tcBorders>
            <w:vAlign w:val="center"/>
          </w:tcPr>
          <w:p w14:paraId="3212B3B0" w14:textId="77777777" w:rsidR="005F1971" w:rsidRPr="00C576D2" w:rsidRDefault="005F1971" w:rsidP="005F1971">
            <w:pPr>
              <w:pStyle w:val="acctfourfigures"/>
              <w:tabs>
                <w:tab w:val="clear" w:pos="765"/>
                <w:tab w:val="decimal" w:pos="889"/>
              </w:tabs>
              <w:spacing w:line="240" w:lineRule="atLeast"/>
              <w:ind w:right="11"/>
              <w:rPr>
                <w:rFonts w:cs="Times New Roman"/>
                <w:b/>
                <w:bCs/>
                <w:szCs w:val="22"/>
              </w:rPr>
            </w:pPr>
          </w:p>
        </w:tc>
        <w:tc>
          <w:tcPr>
            <w:tcW w:w="180" w:type="dxa"/>
            <w:vAlign w:val="center"/>
          </w:tcPr>
          <w:p w14:paraId="580F3B9A"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b/>
                <w:bCs/>
                <w:szCs w:val="22"/>
              </w:rPr>
            </w:pPr>
          </w:p>
        </w:tc>
        <w:tc>
          <w:tcPr>
            <w:tcW w:w="1643" w:type="dxa"/>
            <w:tcBorders>
              <w:top w:val="single" w:sz="4" w:space="0" w:color="auto"/>
            </w:tcBorders>
            <w:vAlign w:val="center"/>
          </w:tcPr>
          <w:p w14:paraId="5B6E5E35" w14:textId="77777777" w:rsidR="005F1971" w:rsidRPr="00C576D2" w:rsidRDefault="005F1971" w:rsidP="005F1971">
            <w:pPr>
              <w:pStyle w:val="acctfourfigures"/>
              <w:tabs>
                <w:tab w:val="clear" w:pos="765"/>
                <w:tab w:val="decimal" w:pos="1271"/>
              </w:tabs>
              <w:spacing w:line="240" w:lineRule="atLeast"/>
              <w:ind w:left="-104" w:right="-202"/>
              <w:rPr>
                <w:rFonts w:cs="Times New Roman"/>
                <w:color w:val="000000"/>
                <w:szCs w:val="22"/>
              </w:rPr>
            </w:pPr>
          </w:p>
        </w:tc>
        <w:tc>
          <w:tcPr>
            <w:tcW w:w="180" w:type="dxa"/>
            <w:vAlign w:val="center"/>
          </w:tcPr>
          <w:p w14:paraId="12842D13" w14:textId="2C085E1D" w:rsidR="005F1971" w:rsidRPr="00C576D2" w:rsidRDefault="005F1971" w:rsidP="005F1971">
            <w:pPr>
              <w:pStyle w:val="acctfourfigures"/>
              <w:tabs>
                <w:tab w:val="clear" w:pos="765"/>
                <w:tab w:val="decimal" w:pos="812"/>
                <w:tab w:val="decimal" w:pos="866"/>
              </w:tabs>
              <w:spacing w:line="240" w:lineRule="atLeast"/>
              <w:ind w:right="11"/>
              <w:rPr>
                <w:rFonts w:cs="Times New Roman"/>
                <w:b/>
                <w:bCs/>
                <w:szCs w:val="22"/>
              </w:rPr>
            </w:pPr>
          </w:p>
        </w:tc>
        <w:tc>
          <w:tcPr>
            <w:tcW w:w="1373" w:type="dxa"/>
            <w:tcBorders>
              <w:top w:val="single" w:sz="4" w:space="0" w:color="auto"/>
            </w:tcBorders>
            <w:vAlign w:val="center"/>
          </w:tcPr>
          <w:p w14:paraId="73C1E5FA" w14:textId="77777777" w:rsidR="005F1971" w:rsidRPr="00C576D2" w:rsidRDefault="005F1971" w:rsidP="005F1971">
            <w:pPr>
              <w:pStyle w:val="acctfourfigures"/>
              <w:tabs>
                <w:tab w:val="clear" w:pos="765"/>
                <w:tab w:val="decimal" w:pos="975"/>
              </w:tabs>
              <w:spacing w:line="240" w:lineRule="atLeast"/>
              <w:ind w:left="-104" w:right="-202"/>
              <w:rPr>
                <w:rFonts w:cs="Times New Roman"/>
                <w:szCs w:val="22"/>
              </w:rPr>
            </w:pPr>
          </w:p>
        </w:tc>
      </w:tr>
      <w:tr w:rsidR="005F1971" w:rsidRPr="00C576D2" w14:paraId="2C611654" w14:textId="77777777" w:rsidTr="0027512F">
        <w:trPr>
          <w:cantSplit/>
          <w:trHeight w:val="275"/>
        </w:trPr>
        <w:tc>
          <w:tcPr>
            <w:tcW w:w="3240" w:type="dxa"/>
            <w:vAlign w:val="center"/>
          </w:tcPr>
          <w:p w14:paraId="59FC924F" w14:textId="77777777" w:rsidR="005F1971" w:rsidRPr="00C576D2" w:rsidRDefault="005F1971" w:rsidP="005F1971">
            <w:pPr>
              <w:spacing w:line="240" w:lineRule="atLeast"/>
              <w:ind w:right="-79"/>
              <w:rPr>
                <w:rFonts w:cs="Times New Roman"/>
                <w:b/>
                <w:bCs/>
                <w:i/>
                <w:iCs/>
              </w:rPr>
            </w:pPr>
            <w:r w:rsidRPr="00C576D2">
              <w:rPr>
                <w:rFonts w:cs="Times New Roman"/>
                <w:b/>
                <w:bCs/>
                <w:i/>
                <w:iCs/>
              </w:rPr>
              <w:t>Net book value</w:t>
            </w:r>
          </w:p>
        </w:tc>
        <w:tc>
          <w:tcPr>
            <w:tcW w:w="1530" w:type="dxa"/>
            <w:vAlign w:val="center"/>
          </w:tcPr>
          <w:p w14:paraId="4985BFEF" w14:textId="77777777" w:rsidR="005F1971" w:rsidRPr="00C576D2" w:rsidRDefault="005F1971" w:rsidP="005F1971">
            <w:pPr>
              <w:pStyle w:val="acctfourfigures"/>
              <w:tabs>
                <w:tab w:val="clear" w:pos="765"/>
                <w:tab w:val="decimal" w:pos="866"/>
                <w:tab w:val="decimal" w:pos="1181"/>
              </w:tabs>
              <w:spacing w:line="240" w:lineRule="atLeast"/>
              <w:ind w:right="11"/>
              <w:rPr>
                <w:rFonts w:cs="Times New Roman"/>
                <w:szCs w:val="22"/>
              </w:rPr>
            </w:pPr>
          </w:p>
        </w:tc>
        <w:tc>
          <w:tcPr>
            <w:tcW w:w="178" w:type="dxa"/>
            <w:vAlign w:val="center"/>
          </w:tcPr>
          <w:p w14:paraId="2B21087F" w14:textId="77777777" w:rsidR="005F1971" w:rsidRPr="00C576D2" w:rsidRDefault="005F1971" w:rsidP="005F1971">
            <w:pPr>
              <w:pStyle w:val="acctfourfigures"/>
              <w:tabs>
                <w:tab w:val="clear" w:pos="765"/>
                <w:tab w:val="decimal" w:pos="812"/>
                <w:tab w:val="decimal" w:pos="866"/>
              </w:tabs>
              <w:spacing w:line="240" w:lineRule="atLeast"/>
              <w:rPr>
                <w:rFonts w:cs="Times New Roman"/>
                <w:szCs w:val="22"/>
              </w:rPr>
            </w:pPr>
          </w:p>
        </w:tc>
        <w:tc>
          <w:tcPr>
            <w:tcW w:w="1411" w:type="dxa"/>
            <w:gridSpan w:val="2"/>
            <w:vAlign w:val="center"/>
          </w:tcPr>
          <w:p w14:paraId="2D4FAD5B" w14:textId="77777777" w:rsidR="005F1971" w:rsidRPr="00C576D2" w:rsidRDefault="005F1971" w:rsidP="005F1971">
            <w:pPr>
              <w:pStyle w:val="acctfourfigures"/>
              <w:tabs>
                <w:tab w:val="clear" w:pos="765"/>
                <w:tab w:val="decimal" w:pos="866"/>
                <w:tab w:val="decimal" w:pos="1003"/>
              </w:tabs>
              <w:spacing w:line="240" w:lineRule="atLeast"/>
              <w:rPr>
                <w:rFonts w:cs="Times New Roman"/>
                <w:szCs w:val="22"/>
              </w:rPr>
            </w:pPr>
          </w:p>
        </w:tc>
        <w:tc>
          <w:tcPr>
            <w:tcW w:w="202" w:type="dxa"/>
            <w:gridSpan w:val="2"/>
            <w:vAlign w:val="center"/>
          </w:tcPr>
          <w:p w14:paraId="64BA3EE5" w14:textId="77777777" w:rsidR="005F1971" w:rsidRPr="00C576D2" w:rsidRDefault="005F1971" w:rsidP="005F1971">
            <w:pPr>
              <w:pStyle w:val="acctfourfigures"/>
              <w:tabs>
                <w:tab w:val="clear" w:pos="765"/>
                <w:tab w:val="decimal" w:pos="812"/>
                <w:tab w:val="decimal" w:pos="866"/>
              </w:tabs>
              <w:spacing w:line="240" w:lineRule="atLeast"/>
              <w:rPr>
                <w:rFonts w:cs="Times New Roman"/>
                <w:szCs w:val="22"/>
              </w:rPr>
            </w:pPr>
          </w:p>
        </w:tc>
        <w:tc>
          <w:tcPr>
            <w:tcW w:w="1359" w:type="dxa"/>
            <w:gridSpan w:val="2"/>
            <w:vAlign w:val="center"/>
          </w:tcPr>
          <w:p w14:paraId="580BB1EE" w14:textId="77777777" w:rsidR="005F1971" w:rsidRPr="00C576D2" w:rsidRDefault="005F1971" w:rsidP="005F1971">
            <w:pPr>
              <w:pStyle w:val="acctfourfigures"/>
              <w:tabs>
                <w:tab w:val="clear" w:pos="765"/>
                <w:tab w:val="decimal" w:pos="683"/>
                <w:tab w:val="decimal" w:pos="1010"/>
              </w:tabs>
              <w:spacing w:line="240" w:lineRule="atLeast"/>
              <w:ind w:right="11"/>
              <w:rPr>
                <w:rFonts w:cs="Times New Roman"/>
                <w:szCs w:val="22"/>
              </w:rPr>
            </w:pPr>
          </w:p>
        </w:tc>
        <w:tc>
          <w:tcPr>
            <w:tcW w:w="199" w:type="dxa"/>
            <w:gridSpan w:val="2"/>
            <w:vAlign w:val="center"/>
          </w:tcPr>
          <w:p w14:paraId="53B5D006"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szCs w:val="22"/>
              </w:rPr>
            </w:pPr>
          </w:p>
        </w:tc>
        <w:tc>
          <w:tcPr>
            <w:tcW w:w="1511" w:type="dxa"/>
            <w:vAlign w:val="center"/>
          </w:tcPr>
          <w:p w14:paraId="00FA6AD9" w14:textId="77777777" w:rsidR="005F1971" w:rsidRPr="00C576D2" w:rsidRDefault="005F1971" w:rsidP="005F1971">
            <w:pPr>
              <w:pStyle w:val="acctfourfigures"/>
              <w:tabs>
                <w:tab w:val="clear" w:pos="765"/>
                <w:tab w:val="decimal" w:pos="670"/>
                <w:tab w:val="decimal" w:pos="1162"/>
              </w:tabs>
              <w:spacing w:line="240" w:lineRule="atLeast"/>
              <w:ind w:right="11"/>
              <w:rPr>
                <w:rFonts w:cs="Times New Roman"/>
                <w:szCs w:val="22"/>
              </w:rPr>
            </w:pPr>
          </w:p>
        </w:tc>
        <w:tc>
          <w:tcPr>
            <w:tcW w:w="202" w:type="dxa"/>
            <w:vAlign w:val="center"/>
          </w:tcPr>
          <w:p w14:paraId="366BE7CA"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szCs w:val="22"/>
              </w:rPr>
            </w:pPr>
          </w:p>
        </w:tc>
        <w:tc>
          <w:tcPr>
            <w:tcW w:w="1238" w:type="dxa"/>
            <w:vAlign w:val="center"/>
          </w:tcPr>
          <w:p w14:paraId="64A80FFD" w14:textId="77777777" w:rsidR="005F1971" w:rsidRPr="00C576D2" w:rsidRDefault="005F1971" w:rsidP="005F1971">
            <w:pPr>
              <w:pStyle w:val="acctfourfigures"/>
              <w:tabs>
                <w:tab w:val="clear" w:pos="765"/>
                <w:tab w:val="decimal" w:pos="889"/>
              </w:tabs>
              <w:spacing w:line="240" w:lineRule="atLeast"/>
              <w:ind w:right="11"/>
              <w:rPr>
                <w:rFonts w:cs="Times New Roman"/>
                <w:szCs w:val="22"/>
              </w:rPr>
            </w:pPr>
          </w:p>
        </w:tc>
        <w:tc>
          <w:tcPr>
            <w:tcW w:w="180" w:type="dxa"/>
            <w:vAlign w:val="center"/>
          </w:tcPr>
          <w:p w14:paraId="702CA79C"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szCs w:val="22"/>
              </w:rPr>
            </w:pPr>
          </w:p>
        </w:tc>
        <w:tc>
          <w:tcPr>
            <w:tcW w:w="1643" w:type="dxa"/>
            <w:vAlign w:val="center"/>
          </w:tcPr>
          <w:p w14:paraId="7C270760" w14:textId="77777777" w:rsidR="005F1971" w:rsidRPr="00C576D2" w:rsidRDefault="005F1971" w:rsidP="005F1971">
            <w:pPr>
              <w:pStyle w:val="acctfourfigures"/>
              <w:tabs>
                <w:tab w:val="clear" w:pos="765"/>
                <w:tab w:val="decimal" w:pos="1271"/>
              </w:tabs>
              <w:spacing w:line="240" w:lineRule="atLeast"/>
              <w:ind w:left="-104" w:right="-202"/>
              <w:rPr>
                <w:rFonts w:cs="Times New Roman"/>
                <w:color w:val="000000"/>
                <w:szCs w:val="22"/>
              </w:rPr>
            </w:pPr>
          </w:p>
        </w:tc>
        <w:tc>
          <w:tcPr>
            <w:tcW w:w="180" w:type="dxa"/>
            <w:vAlign w:val="center"/>
          </w:tcPr>
          <w:p w14:paraId="1E7A546C" w14:textId="3420FA3C" w:rsidR="005F1971" w:rsidRPr="00C576D2" w:rsidRDefault="005F1971" w:rsidP="005F1971">
            <w:pPr>
              <w:pStyle w:val="acctfourfigures"/>
              <w:tabs>
                <w:tab w:val="clear" w:pos="765"/>
                <w:tab w:val="decimal" w:pos="812"/>
                <w:tab w:val="decimal" w:pos="866"/>
              </w:tabs>
              <w:spacing w:line="240" w:lineRule="atLeast"/>
              <w:ind w:right="11"/>
              <w:rPr>
                <w:rFonts w:cs="Times New Roman"/>
                <w:szCs w:val="22"/>
              </w:rPr>
            </w:pPr>
          </w:p>
        </w:tc>
        <w:tc>
          <w:tcPr>
            <w:tcW w:w="1373" w:type="dxa"/>
            <w:vAlign w:val="center"/>
          </w:tcPr>
          <w:p w14:paraId="56058235" w14:textId="77777777" w:rsidR="005F1971" w:rsidRPr="00C576D2" w:rsidRDefault="005F1971" w:rsidP="005F1971">
            <w:pPr>
              <w:pStyle w:val="acctfourfigures"/>
              <w:tabs>
                <w:tab w:val="clear" w:pos="765"/>
                <w:tab w:val="decimal" w:pos="975"/>
              </w:tabs>
              <w:spacing w:line="240" w:lineRule="atLeast"/>
              <w:ind w:left="-104" w:right="-202"/>
              <w:rPr>
                <w:rFonts w:cs="Times New Roman"/>
                <w:szCs w:val="22"/>
              </w:rPr>
            </w:pPr>
          </w:p>
        </w:tc>
      </w:tr>
      <w:tr w:rsidR="005F1971" w:rsidRPr="00C576D2" w14:paraId="61F7E1B2" w14:textId="77777777" w:rsidTr="00FB17D4">
        <w:trPr>
          <w:cantSplit/>
          <w:trHeight w:val="258"/>
        </w:trPr>
        <w:tc>
          <w:tcPr>
            <w:tcW w:w="3240" w:type="dxa"/>
            <w:vAlign w:val="center"/>
          </w:tcPr>
          <w:p w14:paraId="20B5093F" w14:textId="79F33A76" w:rsidR="005F1971" w:rsidRPr="00C576D2" w:rsidRDefault="005F1971" w:rsidP="005F1971">
            <w:pPr>
              <w:spacing w:line="240" w:lineRule="atLeast"/>
              <w:ind w:right="-79"/>
              <w:rPr>
                <w:rFonts w:cs="Times New Roman"/>
              </w:rPr>
            </w:pPr>
            <w:r w:rsidRPr="00C576D2">
              <w:rPr>
                <w:rFonts w:cs="Times New Roman"/>
                <w:b/>
                <w:bCs/>
              </w:rPr>
              <w:t>At 31 December 2019</w:t>
            </w:r>
          </w:p>
        </w:tc>
        <w:tc>
          <w:tcPr>
            <w:tcW w:w="1530" w:type="dxa"/>
            <w:tcBorders>
              <w:bottom w:val="double" w:sz="4" w:space="0" w:color="auto"/>
            </w:tcBorders>
            <w:vAlign w:val="bottom"/>
          </w:tcPr>
          <w:p w14:paraId="5C30689D" w14:textId="3604CFB6" w:rsidR="005F1971" w:rsidRPr="00C576D2" w:rsidRDefault="005F1971" w:rsidP="005F1971">
            <w:pPr>
              <w:pStyle w:val="ASSETS"/>
              <w:tabs>
                <w:tab w:val="decimal" w:pos="1181"/>
              </w:tabs>
              <w:spacing w:line="240" w:lineRule="atLeast"/>
              <w:ind w:left="-104" w:right="-202"/>
              <w:jc w:val="left"/>
              <w:rPr>
                <w:rFonts w:ascii="Times New Roman" w:hAnsi="Times New Roman"/>
                <w:u w:val="none"/>
                <w:lang w:val="en-US"/>
              </w:rPr>
            </w:pPr>
            <w:r w:rsidRPr="00C576D2">
              <w:rPr>
                <w:rFonts w:ascii="Times New Roman" w:hAnsi="Times New Roman"/>
                <w:color w:val="000000"/>
                <w:u w:val="none"/>
                <w:lang w:val="en-US"/>
              </w:rPr>
              <w:t xml:space="preserve">        19,676 </w:t>
            </w:r>
          </w:p>
        </w:tc>
        <w:tc>
          <w:tcPr>
            <w:tcW w:w="178" w:type="dxa"/>
            <w:vAlign w:val="bottom"/>
          </w:tcPr>
          <w:p w14:paraId="482A27C0" w14:textId="77777777" w:rsidR="005F1971" w:rsidRPr="00C576D2" w:rsidRDefault="005F1971" w:rsidP="005F1971">
            <w:pPr>
              <w:pStyle w:val="ASSETS"/>
              <w:tabs>
                <w:tab w:val="decimal" w:pos="812"/>
              </w:tabs>
              <w:spacing w:line="240" w:lineRule="atLeast"/>
              <w:ind w:left="-104" w:right="-202"/>
              <w:jc w:val="left"/>
              <w:rPr>
                <w:rFonts w:ascii="Times New Roman" w:hAnsi="Times New Roman"/>
                <w:u w:val="none"/>
                <w:cs/>
                <w:lang w:val="en-US"/>
              </w:rPr>
            </w:pPr>
          </w:p>
        </w:tc>
        <w:tc>
          <w:tcPr>
            <w:tcW w:w="1411" w:type="dxa"/>
            <w:gridSpan w:val="2"/>
            <w:tcBorders>
              <w:bottom w:val="double" w:sz="4" w:space="0" w:color="auto"/>
            </w:tcBorders>
            <w:vAlign w:val="bottom"/>
          </w:tcPr>
          <w:p w14:paraId="1443CCFD" w14:textId="53716443" w:rsidR="005F1971" w:rsidRPr="00C576D2" w:rsidRDefault="005F1971" w:rsidP="005F1971">
            <w:pPr>
              <w:pStyle w:val="ASSETS"/>
              <w:tabs>
                <w:tab w:val="decimal" w:pos="1003"/>
              </w:tabs>
              <w:spacing w:line="240" w:lineRule="atLeast"/>
              <w:ind w:left="-104" w:right="-202"/>
              <w:jc w:val="left"/>
              <w:rPr>
                <w:rFonts w:ascii="Times New Roman" w:hAnsi="Times New Roman"/>
                <w:u w:val="none"/>
                <w:cs/>
                <w:lang w:val="en-US"/>
              </w:rPr>
            </w:pPr>
            <w:r w:rsidRPr="00C576D2">
              <w:rPr>
                <w:rFonts w:ascii="Times New Roman" w:hAnsi="Times New Roman"/>
                <w:color w:val="000000"/>
                <w:u w:val="none"/>
                <w:lang w:val="en-US"/>
              </w:rPr>
              <w:t xml:space="preserve">       4,523 </w:t>
            </w:r>
          </w:p>
        </w:tc>
        <w:tc>
          <w:tcPr>
            <w:tcW w:w="202" w:type="dxa"/>
            <w:gridSpan w:val="2"/>
            <w:vAlign w:val="bottom"/>
          </w:tcPr>
          <w:p w14:paraId="081BD065" w14:textId="77777777" w:rsidR="005F1971" w:rsidRPr="00C576D2" w:rsidRDefault="005F1971" w:rsidP="005F1971">
            <w:pPr>
              <w:pStyle w:val="ASSETS"/>
              <w:tabs>
                <w:tab w:val="decimal" w:pos="812"/>
              </w:tabs>
              <w:spacing w:line="240" w:lineRule="atLeast"/>
              <w:ind w:left="-104" w:right="-202"/>
              <w:jc w:val="left"/>
              <w:rPr>
                <w:rFonts w:ascii="Times New Roman" w:hAnsi="Times New Roman"/>
                <w:u w:val="none"/>
                <w:cs/>
                <w:lang w:val="en-US"/>
              </w:rPr>
            </w:pPr>
          </w:p>
        </w:tc>
        <w:tc>
          <w:tcPr>
            <w:tcW w:w="1359" w:type="dxa"/>
            <w:gridSpan w:val="2"/>
            <w:tcBorders>
              <w:bottom w:val="double" w:sz="4" w:space="0" w:color="auto"/>
            </w:tcBorders>
            <w:vAlign w:val="bottom"/>
          </w:tcPr>
          <w:p w14:paraId="2E1654EF" w14:textId="328D668D" w:rsidR="005F1971" w:rsidRPr="00C576D2" w:rsidRDefault="005F1971" w:rsidP="005F1971">
            <w:pPr>
              <w:pStyle w:val="ASSETS"/>
              <w:tabs>
                <w:tab w:val="decimal" w:pos="1010"/>
              </w:tabs>
              <w:spacing w:line="240" w:lineRule="atLeast"/>
              <w:ind w:left="-104" w:right="-202"/>
              <w:jc w:val="left"/>
              <w:rPr>
                <w:rFonts w:ascii="Times New Roman" w:hAnsi="Times New Roman"/>
                <w:u w:val="none"/>
                <w:cs/>
                <w:lang w:val="en-US"/>
              </w:rPr>
            </w:pPr>
            <w:r w:rsidRPr="00C576D2">
              <w:rPr>
                <w:rFonts w:ascii="Times New Roman" w:hAnsi="Times New Roman"/>
                <w:color w:val="000000"/>
                <w:u w:val="none"/>
                <w:lang w:val="en-US"/>
              </w:rPr>
              <w:t xml:space="preserve">       6,796 </w:t>
            </w:r>
          </w:p>
        </w:tc>
        <w:tc>
          <w:tcPr>
            <w:tcW w:w="199" w:type="dxa"/>
            <w:gridSpan w:val="2"/>
            <w:vAlign w:val="bottom"/>
          </w:tcPr>
          <w:p w14:paraId="29C52F0A" w14:textId="77777777" w:rsidR="005F1971" w:rsidRPr="00C576D2" w:rsidRDefault="005F1971" w:rsidP="005F1971">
            <w:pPr>
              <w:pStyle w:val="ASSETS"/>
              <w:tabs>
                <w:tab w:val="decimal" w:pos="812"/>
              </w:tabs>
              <w:spacing w:line="240" w:lineRule="atLeast"/>
              <w:ind w:left="-104" w:right="-202"/>
              <w:jc w:val="left"/>
              <w:rPr>
                <w:rFonts w:ascii="Times New Roman" w:hAnsi="Times New Roman"/>
                <w:u w:val="none"/>
                <w:cs/>
                <w:lang w:val="en-US"/>
              </w:rPr>
            </w:pPr>
          </w:p>
        </w:tc>
        <w:tc>
          <w:tcPr>
            <w:tcW w:w="1511" w:type="dxa"/>
            <w:tcBorders>
              <w:bottom w:val="double" w:sz="4" w:space="0" w:color="auto"/>
            </w:tcBorders>
            <w:vAlign w:val="bottom"/>
          </w:tcPr>
          <w:p w14:paraId="0CAA60C9" w14:textId="306CC2F4" w:rsidR="005F1971" w:rsidRPr="00C576D2" w:rsidRDefault="005F1971" w:rsidP="005F1971">
            <w:pPr>
              <w:pStyle w:val="ASSETS"/>
              <w:tabs>
                <w:tab w:val="decimal" w:pos="1162"/>
              </w:tabs>
              <w:spacing w:line="240" w:lineRule="atLeast"/>
              <w:ind w:left="-104" w:right="-202"/>
              <w:jc w:val="left"/>
              <w:rPr>
                <w:rFonts w:ascii="Times New Roman" w:hAnsi="Times New Roman"/>
                <w:u w:val="none"/>
                <w:cs/>
                <w:lang w:val="en-US"/>
              </w:rPr>
            </w:pPr>
            <w:r w:rsidRPr="00C576D2">
              <w:rPr>
                <w:rFonts w:ascii="Times New Roman" w:hAnsi="Times New Roman"/>
                <w:color w:val="000000"/>
                <w:u w:val="none"/>
                <w:lang w:val="en-US"/>
              </w:rPr>
              <w:t xml:space="preserve">       22,317 </w:t>
            </w:r>
          </w:p>
        </w:tc>
        <w:tc>
          <w:tcPr>
            <w:tcW w:w="202" w:type="dxa"/>
            <w:vAlign w:val="bottom"/>
          </w:tcPr>
          <w:p w14:paraId="4B7A0268" w14:textId="577FCBE7" w:rsidR="005F1971" w:rsidRPr="00C576D2" w:rsidRDefault="005F1971" w:rsidP="005F1971">
            <w:pPr>
              <w:pStyle w:val="ASSETS"/>
              <w:tabs>
                <w:tab w:val="decimal" w:pos="812"/>
              </w:tabs>
              <w:spacing w:line="240" w:lineRule="atLeast"/>
              <w:ind w:left="-104" w:right="-202"/>
              <w:jc w:val="left"/>
              <w:rPr>
                <w:rFonts w:ascii="Times New Roman" w:hAnsi="Times New Roman"/>
                <w:u w:val="none"/>
                <w:cs/>
                <w:lang w:val="en-US"/>
              </w:rPr>
            </w:pPr>
          </w:p>
        </w:tc>
        <w:tc>
          <w:tcPr>
            <w:tcW w:w="1238" w:type="dxa"/>
            <w:tcBorders>
              <w:bottom w:val="double" w:sz="4" w:space="0" w:color="auto"/>
            </w:tcBorders>
            <w:vAlign w:val="bottom"/>
          </w:tcPr>
          <w:p w14:paraId="22BB2ECB" w14:textId="097B1450" w:rsidR="005F1971" w:rsidRPr="00C576D2" w:rsidRDefault="005F1971" w:rsidP="008048D7">
            <w:pPr>
              <w:pStyle w:val="acctfourfigures"/>
              <w:tabs>
                <w:tab w:val="clear" w:pos="765"/>
                <w:tab w:val="decimal" w:pos="619"/>
              </w:tabs>
              <w:spacing w:line="240" w:lineRule="atLeast"/>
              <w:ind w:left="-104" w:right="-202"/>
              <w:rPr>
                <w:rFonts w:cs="Times New Roman"/>
                <w:b/>
                <w:bCs/>
                <w:szCs w:val="22"/>
                <w:rtl/>
                <w:cs/>
                <w:lang w:val="en-US"/>
              </w:rPr>
            </w:pPr>
            <w:r w:rsidRPr="00C576D2">
              <w:rPr>
                <w:b/>
                <w:bCs/>
                <w:color w:val="000000"/>
                <w:szCs w:val="22"/>
                <w:cs/>
                <w:lang w:val="en-US" w:bidi="th-TH"/>
              </w:rPr>
              <w:t xml:space="preserve">             -</w:t>
            </w:r>
          </w:p>
        </w:tc>
        <w:tc>
          <w:tcPr>
            <w:tcW w:w="180" w:type="dxa"/>
            <w:vAlign w:val="bottom"/>
          </w:tcPr>
          <w:p w14:paraId="649A2F91" w14:textId="77777777" w:rsidR="005F1971" w:rsidRPr="00C576D2" w:rsidRDefault="005F1971" w:rsidP="005F1971">
            <w:pPr>
              <w:pStyle w:val="ASSETS"/>
              <w:tabs>
                <w:tab w:val="decimal" w:pos="812"/>
              </w:tabs>
              <w:spacing w:line="240" w:lineRule="atLeast"/>
              <w:ind w:left="-104" w:right="-202"/>
              <w:jc w:val="left"/>
              <w:rPr>
                <w:rFonts w:ascii="Times New Roman" w:hAnsi="Times New Roman"/>
                <w:u w:val="none"/>
                <w:cs/>
                <w:lang w:val="en-US"/>
              </w:rPr>
            </w:pPr>
          </w:p>
        </w:tc>
        <w:tc>
          <w:tcPr>
            <w:tcW w:w="1643" w:type="dxa"/>
            <w:tcBorders>
              <w:bottom w:val="double" w:sz="4" w:space="0" w:color="auto"/>
            </w:tcBorders>
            <w:vAlign w:val="bottom"/>
          </w:tcPr>
          <w:p w14:paraId="0A1FBB39" w14:textId="5B776315" w:rsidR="005F1971" w:rsidRPr="00C576D2" w:rsidRDefault="005F1971" w:rsidP="00767DC8">
            <w:pPr>
              <w:pStyle w:val="acctfourfigures"/>
              <w:tabs>
                <w:tab w:val="clear" w:pos="765"/>
                <w:tab w:val="decimal" w:pos="1000"/>
              </w:tabs>
              <w:spacing w:line="240" w:lineRule="atLeast"/>
              <w:ind w:left="-104" w:right="-202"/>
              <w:rPr>
                <w:rFonts w:cs="Times New Roman"/>
                <w:b/>
                <w:bCs/>
                <w:color w:val="000000"/>
                <w:szCs w:val="22"/>
                <w:rtl/>
                <w:cs/>
              </w:rPr>
            </w:pPr>
            <w:r w:rsidRPr="00C576D2">
              <w:rPr>
                <w:b/>
                <w:bCs/>
                <w:color w:val="000000"/>
                <w:szCs w:val="22"/>
                <w:cs/>
                <w:lang w:val="en-US" w:bidi="th-TH"/>
              </w:rPr>
              <w:t>-</w:t>
            </w:r>
          </w:p>
        </w:tc>
        <w:tc>
          <w:tcPr>
            <w:tcW w:w="180" w:type="dxa"/>
            <w:vAlign w:val="bottom"/>
          </w:tcPr>
          <w:p w14:paraId="01FEE184" w14:textId="26B0B846" w:rsidR="005F1971" w:rsidRPr="00C576D2" w:rsidRDefault="005F1971" w:rsidP="005F1971">
            <w:pPr>
              <w:pStyle w:val="ASSETS"/>
              <w:tabs>
                <w:tab w:val="decimal" w:pos="812"/>
              </w:tabs>
              <w:spacing w:line="240" w:lineRule="atLeast"/>
              <w:ind w:left="-104" w:right="-202"/>
              <w:jc w:val="left"/>
              <w:rPr>
                <w:rFonts w:ascii="Times New Roman" w:hAnsi="Times New Roman"/>
                <w:u w:val="none"/>
                <w:cs/>
                <w:lang w:val="en-US"/>
              </w:rPr>
            </w:pPr>
          </w:p>
        </w:tc>
        <w:tc>
          <w:tcPr>
            <w:tcW w:w="1373" w:type="dxa"/>
            <w:tcBorders>
              <w:bottom w:val="double" w:sz="4" w:space="0" w:color="auto"/>
            </w:tcBorders>
            <w:vAlign w:val="bottom"/>
          </w:tcPr>
          <w:p w14:paraId="2A1E282C" w14:textId="26451599" w:rsidR="005F1971" w:rsidRPr="00C576D2" w:rsidRDefault="005F1971" w:rsidP="005F1971">
            <w:pPr>
              <w:pStyle w:val="acctfourfigures"/>
              <w:tabs>
                <w:tab w:val="clear" w:pos="765"/>
                <w:tab w:val="decimal" w:pos="975"/>
              </w:tabs>
              <w:spacing w:line="240" w:lineRule="atLeast"/>
              <w:ind w:left="-104" w:right="-202"/>
              <w:rPr>
                <w:rFonts w:cs="Times New Roman"/>
                <w:b/>
                <w:bCs/>
                <w:szCs w:val="22"/>
                <w:rtl/>
                <w:cs/>
              </w:rPr>
            </w:pPr>
            <w:r w:rsidRPr="00C576D2">
              <w:rPr>
                <w:rFonts w:cs="Times New Roman"/>
                <w:b/>
                <w:bCs/>
                <w:color w:val="000000"/>
                <w:szCs w:val="22"/>
                <w:lang w:val="en-US" w:bidi="th-TH"/>
              </w:rPr>
              <w:t xml:space="preserve">       53,312</w:t>
            </w:r>
          </w:p>
        </w:tc>
      </w:tr>
      <w:tr w:rsidR="005F1971" w:rsidRPr="00C576D2" w14:paraId="7C7EF43F" w14:textId="77777777" w:rsidTr="003B2ABD">
        <w:trPr>
          <w:cantSplit/>
          <w:trHeight w:val="258"/>
        </w:trPr>
        <w:tc>
          <w:tcPr>
            <w:tcW w:w="3240" w:type="dxa"/>
            <w:vAlign w:val="center"/>
          </w:tcPr>
          <w:p w14:paraId="7D9A65F7" w14:textId="77777777" w:rsidR="005F1971" w:rsidRPr="00C576D2" w:rsidRDefault="005F1971" w:rsidP="005F1971">
            <w:pPr>
              <w:spacing w:line="240" w:lineRule="atLeast"/>
              <w:ind w:right="-79"/>
              <w:rPr>
                <w:rFonts w:cs="Times New Roman"/>
                <w:b/>
                <w:bCs/>
              </w:rPr>
            </w:pPr>
          </w:p>
        </w:tc>
        <w:tc>
          <w:tcPr>
            <w:tcW w:w="1530" w:type="dxa"/>
            <w:tcBorders>
              <w:top w:val="double" w:sz="4" w:space="0" w:color="auto"/>
            </w:tcBorders>
            <w:vAlign w:val="center"/>
          </w:tcPr>
          <w:p w14:paraId="2746C20C" w14:textId="77777777" w:rsidR="005F1971" w:rsidRPr="00C576D2" w:rsidRDefault="005F1971" w:rsidP="005F1971">
            <w:pPr>
              <w:pStyle w:val="acctfourfigures"/>
              <w:tabs>
                <w:tab w:val="clear" w:pos="765"/>
                <w:tab w:val="decimal" w:pos="866"/>
                <w:tab w:val="decimal" w:pos="1181"/>
              </w:tabs>
              <w:spacing w:line="240" w:lineRule="atLeast"/>
              <w:ind w:right="11"/>
              <w:rPr>
                <w:rFonts w:cs="Times New Roman"/>
                <w:b/>
                <w:bCs/>
                <w:szCs w:val="22"/>
              </w:rPr>
            </w:pPr>
          </w:p>
        </w:tc>
        <w:tc>
          <w:tcPr>
            <w:tcW w:w="178" w:type="dxa"/>
            <w:vAlign w:val="center"/>
          </w:tcPr>
          <w:p w14:paraId="608F1003" w14:textId="77777777" w:rsidR="005F1971" w:rsidRPr="00C576D2" w:rsidRDefault="005F1971" w:rsidP="005F1971">
            <w:pPr>
              <w:pStyle w:val="acctfourfigures"/>
              <w:tabs>
                <w:tab w:val="clear" w:pos="765"/>
                <w:tab w:val="decimal" w:pos="812"/>
                <w:tab w:val="decimal" w:pos="866"/>
              </w:tabs>
              <w:spacing w:line="240" w:lineRule="atLeast"/>
              <w:rPr>
                <w:rFonts w:cs="Times New Roman"/>
                <w:b/>
                <w:bCs/>
                <w:szCs w:val="22"/>
              </w:rPr>
            </w:pPr>
          </w:p>
        </w:tc>
        <w:tc>
          <w:tcPr>
            <w:tcW w:w="1411" w:type="dxa"/>
            <w:gridSpan w:val="2"/>
            <w:tcBorders>
              <w:top w:val="double" w:sz="4" w:space="0" w:color="auto"/>
            </w:tcBorders>
            <w:vAlign w:val="center"/>
          </w:tcPr>
          <w:p w14:paraId="6B663222" w14:textId="77777777" w:rsidR="005F1971" w:rsidRPr="00C576D2" w:rsidRDefault="005F1971" w:rsidP="005F1971">
            <w:pPr>
              <w:pStyle w:val="acctfourfigures"/>
              <w:tabs>
                <w:tab w:val="clear" w:pos="765"/>
                <w:tab w:val="decimal" w:pos="866"/>
                <w:tab w:val="decimal" w:pos="1003"/>
              </w:tabs>
              <w:spacing w:line="240" w:lineRule="atLeast"/>
              <w:rPr>
                <w:rFonts w:cs="Times New Roman"/>
                <w:b/>
                <w:bCs/>
                <w:szCs w:val="22"/>
              </w:rPr>
            </w:pPr>
          </w:p>
        </w:tc>
        <w:tc>
          <w:tcPr>
            <w:tcW w:w="202" w:type="dxa"/>
            <w:gridSpan w:val="2"/>
            <w:vAlign w:val="center"/>
          </w:tcPr>
          <w:p w14:paraId="4A9E2389" w14:textId="77777777" w:rsidR="005F1971" w:rsidRPr="00C576D2" w:rsidRDefault="005F1971" w:rsidP="005F1971">
            <w:pPr>
              <w:pStyle w:val="acctfourfigures"/>
              <w:tabs>
                <w:tab w:val="clear" w:pos="765"/>
                <w:tab w:val="decimal" w:pos="812"/>
                <w:tab w:val="decimal" w:pos="866"/>
              </w:tabs>
              <w:spacing w:line="240" w:lineRule="atLeast"/>
              <w:rPr>
                <w:rFonts w:cs="Times New Roman"/>
                <w:b/>
                <w:bCs/>
                <w:szCs w:val="22"/>
              </w:rPr>
            </w:pPr>
          </w:p>
        </w:tc>
        <w:tc>
          <w:tcPr>
            <w:tcW w:w="1359" w:type="dxa"/>
            <w:gridSpan w:val="2"/>
            <w:tcBorders>
              <w:top w:val="double" w:sz="4" w:space="0" w:color="auto"/>
            </w:tcBorders>
            <w:vAlign w:val="center"/>
          </w:tcPr>
          <w:p w14:paraId="2FC608E0" w14:textId="77777777" w:rsidR="005F1971" w:rsidRPr="00C576D2" w:rsidRDefault="005F1971" w:rsidP="005F1971">
            <w:pPr>
              <w:pStyle w:val="acctfourfigures"/>
              <w:tabs>
                <w:tab w:val="clear" w:pos="765"/>
                <w:tab w:val="decimal" w:pos="683"/>
                <w:tab w:val="decimal" w:pos="1010"/>
              </w:tabs>
              <w:spacing w:line="240" w:lineRule="atLeast"/>
              <w:ind w:right="11"/>
              <w:rPr>
                <w:rFonts w:cs="Times New Roman"/>
                <w:b/>
                <w:bCs/>
                <w:szCs w:val="22"/>
              </w:rPr>
            </w:pPr>
          </w:p>
        </w:tc>
        <w:tc>
          <w:tcPr>
            <w:tcW w:w="199" w:type="dxa"/>
            <w:gridSpan w:val="2"/>
            <w:vAlign w:val="center"/>
          </w:tcPr>
          <w:p w14:paraId="5B4F4580"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b/>
                <w:bCs/>
                <w:szCs w:val="22"/>
              </w:rPr>
            </w:pPr>
          </w:p>
        </w:tc>
        <w:tc>
          <w:tcPr>
            <w:tcW w:w="1511" w:type="dxa"/>
            <w:tcBorders>
              <w:top w:val="double" w:sz="4" w:space="0" w:color="auto"/>
            </w:tcBorders>
            <w:vAlign w:val="center"/>
          </w:tcPr>
          <w:p w14:paraId="0B2A2E53" w14:textId="77777777" w:rsidR="005F1971" w:rsidRPr="00C576D2" w:rsidRDefault="005F1971" w:rsidP="005F1971">
            <w:pPr>
              <w:pStyle w:val="acctfourfigures"/>
              <w:tabs>
                <w:tab w:val="clear" w:pos="765"/>
                <w:tab w:val="decimal" w:pos="670"/>
                <w:tab w:val="decimal" w:pos="1162"/>
              </w:tabs>
              <w:spacing w:line="240" w:lineRule="atLeast"/>
              <w:ind w:right="11"/>
              <w:rPr>
                <w:rFonts w:cs="Times New Roman"/>
                <w:b/>
                <w:bCs/>
                <w:szCs w:val="22"/>
              </w:rPr>
            </w:pPr>
          </w:p>
        </w:tc>
        <w:tc>
          <w:tcPr>
            <w:tcW w:w="202" w:type="dxa"/>
            <w:vAlign w:val="center"/>
          </w:tcPr>
          <w:p w14:paraId="03F86B27"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b/>
                <w:bCs/>
                <w:szCs w:val="22"/>
              </w:rPr>
            </w:pPr>
          </w:p>
        </w:tc>
        <w:tc>
          <w:tcPr>
            <w:tcW w:w="1238" w:type="dxa"/>
            <w:tcBorders>
              <w:top w:val="double" w:sz="4" w:space="0" w:color="auto"/>
            </w:tcBorders>
            <w:vAlign w:val="center"/>
          </w:tcPr>
          <w:p w14:paraId="6C336EEA" w14:textId="77777777" w:rsidR="005F1971" w:rsidRPr="00C576D2" w:rsidRDefault="005F1971" w:rsidP="008048D7">
            <w:pPr>
              <w:pStyle w:val="acctfourfigures"/>
              <w:tabs>
                <w:tab w:val="clear" w:pos="765"/>
                <w:tab w:val="decimal" w:pos="619"/>
                <w:tab w:val="decimal" w:pos="812"/>
                <w:tab w:val="decimal" w:pos="866"/>
              </w:tabs>
              <w:spacing w:line="240" w:lineRule="atLeast"/>
              <w:ind w:right="11"/>
              <w:rPr>
                <w:rFonts w:cs="Times New Roman"/>
                <w:b/>
                <w:bCs/>
                <w:szCs w:val="22"/>
              </w:rPr>
            </w:pPr>
          </w:p>
        </w:tc>
        <w:tc>
          <w:tcPr>
            <w:tcW w:w="180" w:type="dxa"/>
            <w:vAlign w:val="center"/>
          </w:tcPr>
          <w:p w14:paraId="012E50C3" w14:textId="77777777" w:rsidR="005F1971" w:rsidRPr="00C576D2" w:rsidRDefault="005F1971" w:rsidP="005F1971">
            <w:pPr>
              <w:pStyle w:val="acctfourfigures"/>
              <w:tabs>
                <w:tab w:val="clear" w:pos="765"/>
                <w:tab w:val="decimal" w:pos="812"/>
                <w:tab w:val="decimal" w:pos="866"/>
              </w:tabs>
              <w:spacing w:line="240" w:lineRule="atLeast"/>
              <w:ind w:right="11"/>
              <w:rPr>
                <w:rFonts w:cs="Times New Roman"/>
                <w:b/>
                <w:bCs/>
                <w:szCs w:val="22"/>
              </w:rPr>
            </w:pPr>
          </w:p>
        </w:tc>
        <w:tc>
          <w:tcPr>
            <w:tcW w:w="1643" w:type="dxa"/>
            <w:tcBorders>
              <w:top w:val="double" w:sz="4" w:space="0" w:color="auto"/>
            </w:tcBorders>
            <w:vAlign w:val="center"/>
          </w:tcPr>
          <w:p w14:paraId="68DD0681" w14:textId="77777777" w:rsidR="005F1971" w:rsidRPr="00C576D2" w:rsidRDefault="005F1971" w:rsidP="00767DC8">
            <w:pPr>
              <w:pStyle w:val="acctfourfigures"/>
              <w:tabs>
                <w:tab w:val="clear" w:pos="765"/>
                <w:tab w:val="decimal" w:pos="1000"/>
                <w:tab w:val="decimal" w:pos="1271"/>
              </w:tabs>
              <w:spacing w:line="240" w:lineRule="atLeast"/>
              <w:ind w:left="-104" w:right="-202"/>
              <w:rPr>
                <w:rFonts w:cs="Times New Roman"/>
                <w:b/>
                <w:bCs/>
                <w:color w:val="000000"/>
                <w:szCs w:val="22"/>
              </w:rPr>
            </w:pPr>
          </w:p>
        </w:tc>
        <w:tc>
          <w:tcPr>
            <w:tcW w:w="180" w:type="dxa"/>
            <w:vAlign w:val="center"/>
          </w:tcPr>
          <w:p w14:paraId="0C32E63F" w14:textId="7E5E429C" w:rsidR="005F1971" w:rsidRPr="00C576D2" w:rsidRDefault="005F1971" w:rsidP="005F1971">
            <w:pPr>
              <w:pStyle w:val="acctfourfigures"/>
              <w:tabs>
                <w:tab w:val="clear" w:pos="765"/>
                <w:tab w:val="decimal" w:pos="812"/>
                <w:tab w:val="decimal" w:pos="866"/>
              </w:tabs>
              <w:spacing w:line="240" w:lineRule="atLeast"/>
              <w:ind w:right="11"/>
              <w:rPr>
                <w:rFonts w:cs="Times New Roman"/>
                <w:b/>
                <w:bCs/>
                <w:szCs w:val="22"/>
              </w:rPr>
            </w:pPr>
          </w:p>
        </w:tc>
        <w:tc>
          <w:tcPr>
            <w:tcW w:w="1373" w:type="dxa"/>
            <w:tcBorders>
              <w:top w:val="double" w:sz="4" w:space="0" w:color="auto"/>
            </w:tcBorders>
            <w:vAlign w:val="center"/>
          </w:tcPr>
          <w:p w14:paraId="17B7AD45" w14:textId="77777777" w:rsidR="005F1971" w:rsidRPr="00C576D2" w:rsidRDefault="005F1971" w:rsidP="005F1971">
            <w:pPr>
              <w:pStyle w:val="acctfourfigures"/>
              <w:tabs>
                <w:tab w:val="clear" w:pos="765"/>
                <w:tab w:val="decimal" w:pos="763"/>
                <w:tab w:val="decimal" w:pos="844"/>
              </w:tabs>
              <w:spacing w:line="240" w:lineRule="atLeast"/>
              <w:ind w:left="-227" w:right="11"/>
              <w:rPr>
                <w:rFonts w:cs="Times New Roman"/>
                <w:b/>
                <w:bCs/>
                <w:szCs w:val="22"/>
              </w:rPr>
            </w:pPr>
          </w:p>
        </w:tc>
      </w:tr>
      <w:tr w:rsidR="00766BC6" w:rsidRPr="00C576D2" w14:paraId="1171FF79" w14:textId="77777777" w:rsidTr="003B2ABD">
        <w:trPr>
          <w:cantSplit/>
          <w:trHeight w:val="305"/>
        </w:trPr>
        <w:tc>
          <w:tcPr>
            <w:tcW w:w="3240" w:type="dxa"/>
            <w:vAlign w:val="center"/>
          </w:tcPr>
          <w:p w14:paraId="67C7E7A4" w14:textId="230983AB" w:rsidR="00766BC6" w:rsidRPr="00C576D2" w:rsidRDefault="00766BC6" w:rsidP="00766BC6">
            <w:pPr>
              <w:spacing w:line="240" w:lineRule="atLeast"/>
              <w:ind w:right="-79"/>
              <w:rPr>
                <w:rFonts w:cs="Times New Roman"/>
                <w:b/>
                <w:bCs/>
              </w:rPr>
            </w:pPr>
            <w:r w:rsidRPr="00C576D2">
              <w:rPr>
                <w:rFonts w:cs="Times New Roman"/>
                <w:b/>
                <w:bCs/>
              </w:rPr>
              <w:t>At 31 December 2020</w:t>
            </w:r>
          </w:p>
        </w:tc>
        <w:tc>
          <w:tcPr>
            <w:tcW w:w="1530" w:type="dxa"/>
            <w:tcBorders>
              <w:bottom w:val="double" w:sz="4" w:space="0" w:color="auto"/>
            </w:tcBorders>
            <w:vAlign w:val="bottom"/>
          </w:tcPr>
          <w:p w14:paraId="7B0E7929" w14:textId="6434F3B8" w:rsidR="00766BC6" w:rsidRPr="00C576D2" w:rsidRDefault="00766BC6" w:rsidP="00766BC6">
            <w:pPr>
              <w:pStyle w:val="ASSETS"/>
              <w:tabs>
                <w:tab w:val="decimal" w:pos="1181"/>
              </w:tabs>
              <w:spacing w:line="240" w:lineRule="atLeast"/>
              <w:ind w:left="-104" w:right="-202"/>
              <w:jc w:val="left"/>
              <w:rPr>
                <w:rFonts w:ascii="Times New Roman" w:hAnsi="Times New Roman"/>
                <w:color w:val="000000"/>
                <w:u w:val="none"/>
                <w:lang w:val="en-US"/>
              </w:rPr>
            </w:pPr>
            <w:r w:rsidRPr="00C576D2">
              <w:rPr>
                <w:rFonts w:ascii="Times New Roman" w:hAnsi="Times New Roman"/>
                <w:color w:val="000000"/>
                <w:u w:val="none"/>
                <w:lang w:val="en-US"/>
              </w:rPr>
              <w:t>17,698</w:t>
            </w:r>
          </w:p>
        </w:tc>
        <w:tc>
          <w:tcPr>
            <w:tcW w:w="178" w:type="dxa"/>
            <w:vAlign w:val="bottom"/>
          </w:tcPr>
          <w:p w14:paraId="754B057D" w14:textId="77777777" w:rsidR="00766BC6" w:rsidRPr="00C576D2" w:rsidRDefault="00766BC6" w:rsidP="00766BC6">
            <w:pPr>
              <w:pStyle w:val="ASSETS"/>
              <w:tabs>
                <w:tab w:val="decimal" w:pos="684"/>
                <w:tab w:val="decimal" w:pos="1181"/>
              </w:tabs>
              <w:spacing w:line="240" w:lineRule="atLeast"/>
              <w:ind w:left="-104" w:right="-202"/>
              <w:jc w:val="left"/>
              <w:rPr>
                <w:rFonts w:ascii="Times New Roman" w:hAnsi="Times New Roman"/>
                <w:color w:val="000000"/>
                <w:u w:val="none"/>
                <w:cs/>
                <w:lang w:val="en-US"/>
              </w:rPr>
            </w:pPr>
          </w:p>
        </w:tc>
        <w:tc>
          <w:tcPr>
            <w:tcW w:w="1411" w:type="dxa"/>
            <w:gridSpan w:val="2"/>
            <w:tcBorders>
              <w:bottom w:val="double" w:sz="4" w:space="0" w:color="auto"/>
            </w:tcBorders>
            <w:vAlign w:val="bottom"/>
          </w:tcPr>
          <w:p w14:paraId="5A1E8651" w14:textId="5E76BB79" w:rsidR="00766BC6" w:rsidRPr="00C576D2" w:rsidRDefault="00766BC6" w:rsidP="00766BC6">
            <w:pPr>
              <w:pStyle w:val="ASSETS"/>
              <w:tabs>
                <w:tab w:val="decimal" w:pos="1003"/>
              </w:tabs>
              <w:spacing w:line="240" w:lineRule="atLeast"/>
              <w:ind w:left="-104" w:right="-202"/>
              <w:jc w:val="left"/>
              <w:rPr>
                <w:rFonts w:ascii="Times New Roman" w:hAnsi="Times New Roman"/>
                <w:color w:val="000000"/>
                <w:u w:val="none"/>
                <w:cs/>
                <w:lang w:val="en-US"/>
              </w:rPr>
            </w:pPr>
            <w:r w:rsidRPr="00C576D2">
              <w:rPr>
                <w:rFonts w:ascii="Times New Roman" w:hAnsi="Times New Roman"/>
                <w:color w:val="000000"/>
                <w:u w:val="none"/>
                <w:lang w:val="en-US"/>
              </w:rPr>
              <w:t>12,376</w:t>
            </w:r>
          </w:p>
        </w:tc>
        <w:tc>
          <w:tcPr>
            <w:tcW w:w="202" w:type="dxa"/>
            <w:gridSpan w:val="2"/>
            <w:vAlign w:val="bottom"/>
          </w:tcPr>
          <w:p w14:paraId="6013BFA5" w14:textId="77777777" w:rsidR="00766BC6" w:rsidRPr="00C576D2" w:rsidRDefault="00766BC6" w:rsidP="00766BC6">
            <w:pPr>
              <w:pStyle w:val="ASSETS"/>
              <w:tabs>
                <w:tab w:val="decimal" w:pos="684"/>
                <w:tab w:val="decimal" w:pos="1181"/>
              </w:tabs>
              <w:spacing w:line="240" w:lineRule="atLeast"/>
              <w:ind w:left="-104" w:right="-202"/>
              <w:jc w:val="left"/>
              <w:rPr>
                <w:rFonts w:ascii="Times New Roman" w:hAnsi="Times New Roman"/>
                <w:color w:val="000000"/>
                <w:u w:val="none"/>
                <w:cs/>
                <w:lang w:val="en-US"/>
              </w:rPr>
            </w:pPr>
          </w:p>
        </w:tc>
        <w:tc>
          <w:tcPr>
            <w:tcW w:w="1359" w:type="dxa"/>
            <w:gridSpan w:val="2"/>
            <w:tcBorders>
              <w:bottom w:val="double" w:sz="4" w:space="0" w:color="auto"/>
            </w:tcBorders>
            <w:vAlign w:val="bottom"/>
          </w:tcPr>
          <w:p w14:paraId="70ABFE32" w14:textId="0C0304CD" w:rsidR="00766BC6" w:rsidRPr="00C576D2" w:rsidRDefault="00766BC6" w:rsidP="00766BC6">
            <w:pPr>
              <w:pStyle w:val="ASSETS"/>
              <w:tabs>
                <w:tab w:val="decimal" w:pos="1010"/>
              </w:tabs>
              <w:spacing w:line="240" w:lineRule="atLeast"/>
              <w:ind w:left="-104" w:right="-202"/>
              <w:jc w:val="left"/>
              <w:rPr>
                <w:rFonts w:ascii="Times New Roman" w:hAnsi="Times New Roman"/>
                <w:color w:val="000000"/>
                <w:u w:val="none"/>
                <w:cs/>
                <w:lang w:val="en-US"/>
              </w:rPr>
            </w:pPr>
            <w:r w:rsidRPr="00C576D2">
              <w:rPr>
                <w:rFonts w:ascii="Times New Roman" w:hAnsi="Times New Roman"/>
                <w:color w:val="000000"/>
                <w:u w:val="none"/>
                <w:lang w:val="en-US"/>
              </w:rPr>
              <w:t>3,966</w:t>
            </w:r>
          </w:p>
        </w:tc>
        <w:tc>
          <w:tcPr>
            <w:tcW w:w="199" w:type="dxa"/>
            <w:gridSpan w:val="2"/>
            <w:vAlign w:val="bottom"/>
          </w:tcPr>
          <w:p w14:paraId="1143BB87" w14:textId="77777777" w:rsidR="00766BC6" w:rsidRPr="00C576D2" w:rsidRDefault="00766BC6" w:rsidP="00766BC6">
            <w:pPr>
              <w:pStyle w:val="ASSETS"/>
              <w:tabs>
                <w:tab w:val="decimal" w:pos="684"/>
                <w:tab w:val="decimal" w:pos="1181"/>
              </w:tabs>
              <w:spacing w:line="240" w:lineRule="atLeast"/>
              <w:ind w:left="-104" w:right="-202"/>
              <w:jc w:val="left"/>
              <w:rPr>
                <w:rFonts w:ascii="Times New Roman" w:hAnsi="Times New Roman"/>
                <w:color w:val="000000"/>
                <w:u w:val="none"/>
                <w:cs/>
                <w:lang w:val="en-US"/>
              </w:rPr>
            </w:pPr>
          </w:p>
        </w:tc>
        <w:tc>
          <w:tcPr>
            <w:tcW w:w="1511" w:type="dxa"/>
            <w:tcBorders>
              <w:bottom w:val="double" w:sz="4" w:space="0" w:color="auto"/>
            </w:tcBorders>
            <w:vAlign w:val="bottom"/>
          </w:tcPr>
          <w:p w14:paraId="6E7DEB27" w14:textId="6ADBD8E7" w:rsidR="00766BC6" w:rsidRPr="00C576D2" w:rsidRDefault="00766BC6" w:rsidP="00766BC6">
            <w:pPr>
              <w:pStyle w:val="ASSETS"/>
              <w:tabs>
                <w:tab w:val="decimal" w:pos="1181"/>
              </w:tabs>
              <w:spacing w:line="240" w:lineRule="atLeast"/>
              <w:ind w:left="-104" w:right="-202"/>
              <w:jc w:val="left"/>
              <w:rPr>
                <w:rFonts w:ascii="Times New Roman" w:hAnsi="Times New Roman"/>
                <w:color w:val="000000"/>
                <w:u w:val="none"/>
                <w:cs/>
                <w:lang w:val="en-US"/>
              </w:rPr>
            </w:pPr>
            <w:r w:rsidRPr="00C576D2">
              <w:rPr>
                <w:rFonts w:ascii="Times New Roman" w:hAnsi="Times New Roman"/>
                <w:color w:val="000000"/>
                <w:u w:val="none"/>
                <w:lang w:val="en-US"/>
              </w:rPr>
              <w:t>18,421</w:t>
            </w:r>
          </w:p>
        </w:tc>
        <w:tc>
          <w:tcPr>
            <w:tcW w:w="202" w:type="dxa"/>
            <w:vAlign w:val="bottom"/>
          </w:tcPr>
          <w:p w14:paraId="6FB33173" w14:textId="77777777" w:rsidR="00766BC6" w:rsidRPr="00C576D2" w:rsidRDefault="00766BC6" w:rsidP="00766BC6">
            <w:pPr>
              <w:pStyle w:val="ASSETS"/>
              <w:tabs>
                <w:tab w:val="decimal" w:pos="684"/>
                <w:tab w:val="decimal" w:pos="1181"/>
              </w:tabs>
              <w:spacing w:line="240" w:lineRule="atLeast"/>
              <w:ind w:left="-104" w:right="-202"/>
              <w:jc w:val="left"/>
              <w:rPr>
                <w:rFonts w:ascii="Times New Roman" w:hAnsi="Times New Roman"/>
                <w:color w:val="000000"/>
                <w:u w:val="none"/>
                <w:cs/>
                <w:lang w:val="en-US"/>
              </w:rPr>
            </w:pPr>
          </w:p>
        </w:tc>
        <w:tc>
          <w:tcPr>
            <w:tcW w:w="1238" w:type="dxa"/>
            <w:tcBorders>
              <w:bottom w:val="double" w:sz="4" w:space="0" w:color="auto"/>
            </w:tcBorders>
            <w:vAlign w:val="bottom"/>
          </w:tcPr>
          <w:p w14:paraId="487CF366" w14:textId="4375FF8D" w:rsidR="00766BC6" w:rsidRPr="00C576D2" w:rsidRDefault="00766BC6" w:rsidP="008048D7">
            <w:pPr>
              <w:pStyle w:val="ASSETS"/>
              <w:tabs>
                <w:tab w:val="decimal" w:pos="619"/>
              </w:tabs>
              <w:spacing w:line="240" w:lineRule="atLeast"/>
              <w:ind w:left="-104" w:right="-202"/>
              <w:jc w:val="left"/>
              <w:rPr>
                <w:rFonts w:ascii="Times New Roman" w:hAnsi="Times New Roman"/>
                <w:color w:val="000000"/>
                <w:u w:val="none"/>
                <w:cs/>
                <w:lang w:val="en-US"/>
              </w:rPr>
            </w:pPr>
            <w:r w:rsidRPr="00C576D2">
              <w:rPr>
                <w:rFonts w:cs="Angsana New"/>
                <w:color w:val="000000"/>
                <w:u w:val="none"/>
                <w:cs/>
                <w:lang w:val="en-US"/>
              </w:rPr>
              <w:t xml:space="preserve">             -</w:t>
            </w:r>
          </w:p>
        </w:tc>
        <w:tc>
          <w:tcPr>
            <w:tcW w:w="180" w:type="dxa"/>
            <w:vAlign w:val="bottom"/>
          </w:tcPr>
          <w:p w14:paraId="7C927C2C" w14:textId="77777777" w:rsidR="00766BC6" w:rsidRPr="00C576D2" w:rsidRDefault="00766BC6" w:rsidP="00766BC6">
            <w:pPr>
              <w:pStyle w:val="ASSETS"/>
              <w:tabs>
                <w:tab w:val="decimal" w:pos="684"/>
                <w:tab w:val="decimal" w:pos="1181"/>
              </w:tabs>
              <w:spacing w:line="240" w:lineRule="atLeast"/>
              <w:ind w:left="-104" w:right="-202"/>
              <w:jc w:val="left"/>
              <w:rPr>
                <w:rFonts w:ascii="Times New Roman" w:hAnsi="Times New Roman"/>
                <w:color w:val="000000"/>
                <w:u w:val="none"/>
                <w:cs/>
                <w:lang w:val="en-US"/>
              </w:rPr>
            </w:pPr>
          </w:p>
        </w:tc>
        <w:tc>
          <w:tcPr>
            <w:tcW w:w="1643" w:type="dxa"/>
            <w:tcBorders>
              <w:bottom w:val="double" w:sz="4" w:space="0" w:color="auto"/>
            </w:tcBorders>
            <w:vAlign w:val="bottom"/>
          </w:tcPr>
          <w:p w14:paraId="1AB2A84F" w14:textId="58E4CE39" w:rsidR="00766BC6" w:rsidRPr="00C576D2" w:rsidRDefault="00766BC6" w:rsidP="00767DC8">
            <w:pPr>
              <w:pStyle w:val="acctfourfigures"/>
              <w:tabs>
                <w:tab w:val="clear" w:pos="765"/>
                <w:tab w:val="decimal" w:pos="1000"/>
              </w:tabs>
              <w:spacing w:line="240" w:lineRule="atLeast"/>
              <w:ind w:left="-104" w:right="-202"/>
              <w:rPr>
                <w:rFonts w:cs="Times New Roman"/>
                <w:b/>
                <w:bCs/>
                <w:color w:val="000000"/>
                <w:szCs w:val="22"/>
                <w:rtl/>
                <w:cs/>
                <w:lang w:val="en-US"/>
              </w:rPr>
            </w:pPr>
            <w:r w:rsidRPr="00C576D2">
              <w:rPr>
                <w:b/>
                <w:bCs/>
                <w:color w:val="000000"/>
                <w:szCs w:val="22"/>
                <w:cs/>
                <w:lang w:val="en-US" w:bidi="th-TH"/>
              </w:rPr>
              <w:t>-</w:t>
            </w:r>
          </w:p>
        </w:tc>
        <w:tc>
          <w:tcPr>
            <w:tcW w:w="180" w:type="dxa"/>
            <w:vAlign w:val="bottom"/>
          </w:tcPr>
          <w:p w14:paraId="52EFB025" w14:textId="77777777" w:rsidR="00766BC6" w:rsidRPr="00C576D2" w:rsidRDefault="00766BC6" w:rsidP="00766BC6">
            <w:pPr>
              <w:pStyle w:val="ASSETS"/>
              <w:tabs>
                <w:tab w:val="decimal" w:pos="684"/>
                <w:tab w:val="decimal" w:pos="1181"/>
              </w:tabs>
              <w:spacing w:line="240" w:lineRule="atLeast"/>
              <w:ind w:left="-104" w:right="-202"/>
              <w:jc w:val="left"/>
              <w:rPr>
                <w:rFonts w:ascii="Times New Roman" w:hAnsi="Times New Roman"/>
                <w:color w:val="000000"/>
                <w:u w:val="none"/>
                <w:cs/>
                <w:lang w:val="en-US"/>
              </w:rPr>
            </w:pPr>
          </w:p>
        </w:tc>
        <w:tc>
          <w:tcPr>
            <w:tcW w:w="1373" w:type="dxa"/>
            <w:tcBorders>
              <w:bottom w:val="double" w:sz="4" w:space="0" w:color="auto"/>
            </w:tcBorders>
            <w:vAlign w:val="bottom"/>
          </w:tcPr>
          <w:p w14:paraId="5045664A" w14:textId="76B20048" w:rsidR="00766BC6" w:rsidRPr="00C576D2" w:rsidRDefault="00766BC6" w:rsidP="00766BC6">
            <w:pPr>
              <w:pStyle w:val="acctfourfigures"/>
              <w:tabs>
                <w:tab w:val="clear" w:pos="765"/>
                <w:tab w:val="decimal" w:pos="975"/>
              </w:tabs>
              <w:spacing w:line="240" w:lineRule="atLeast"/>
              <w:ind w:left="-104" w:right="-202"/>
              <w:rPr>
                <w:rFonts w:cs="Times New Roman"/>
                <w:b/>
                <w:bCs/>
                <w:color w:val="000000"/>
                <w:szCs w:val="22"/>
                <w:lang w:val="en-US" w:bidi="th-TH"/>
              </w:rPr>
            </w:pPr>
            <w:r w:rsidRPr="00C576D2">
              <w:rPr>
                <w:rFonts w:cs="Times New Roman"/>
                <w:b/>
                <w:bCs/>
                <w:color w:val="000000"/>
                <w:szCs w:val="22"/>
                <w:lang w:val="en-US" w:bidi="th-TH"/>
              </w:rPr>
              <w:t>52,461</w:t>
            </w:r>
          </w:p>
        </w:tc>
      </w:tr>
    </w:tbl>
    <w:p w14:paraId="65414B1E" w14:textId="77777777" w:rsidR="002D4CA4" w:rsidRPr="00C576D2" w:rsidRDefault="002D4CA4" w:rsidP="00EF7909">
      <w:pPr>
        <w:pStyle w:val="BodyText"/>
        <w:tabs>
          <w:tab w:val="left" w:pos="5250"/>
        </w:tabs>
        <w:spacing w:before="0" w:after="0" w:line="240" w:lineRule="atLeast"/>
        <w:ind w:left="540" w:hanging="90"/>
        <w:jc w:val="both"/>
        <w:rPr>
          <w:rFonts w:cs="Times New Roman"/>
        </w:rPr>
      </w:pPr>
    </w:p>
    <w:p w14:paraId="1BAE119A" w14:textId="34D7D6D8" w:rsidR="00E11FC3" w:rsidRPr="00C576D2" w:rsidRDefault="002D4CA4" w:rsidP="00D11581">
      <w:pPr>
        <w:pStyle w:val="BodyText"/>
        <w:tabs>
          <w:tab w:val="left" w:pos="5250"/>
        </w:tabs>
        <w:spacing w:before="0" w:after="0" w:line="240" w:lineRule="atLeast"/>
        <w:ind w:left="630" w:right="903"/>
        <w:jc w:val="both"/>
        <w:rPr>
          <w:cs/>
        </w:rPr>
        <w:sectPr w:rsidR="00E11FC3" w:rsidRPr="00C576D2" w:rsidSect="00CE257F">
          <w:pgSz w:w="16840" w:h="11907" w:orient="landscape" w:code="9"/>
          <w:pgMar w:top="1152" w:right="691" w:bottom="1152" w:left="576" w:header="720" w:footer="720" w:gutter="0"/>
          <w:cols w:space="737"/>
          <w:docGrid w:linePitch="299"/>
        </w:sectPr>
      </w:pPr>
      <w:r w:rsidRPr="00C576D2">
        <w:rPr>
          <w:rFonts w:cs="Times New Roman"/>
        </w:rPr>
        <w:t>The gross amount of the Compan</w:t>
      </w:r>
      <w:r w:rsidR="00B45704" w:rsidRPr="00C576D2">
        <w:rPr>
          <w:rFonts w:cs="Times New Roman"/>
        </w:rPr>
        <w:t>y</w:t>
      </w:r>
      <w:r w:rsidR="00B45704" w:rsidRPr="00C576D2">
        <w:rPr>
          <w:cs/>
        </w:rPr>
        <w:t>’</w:t>
      </w:r>
      <w:r w:rsidR="00B45704" w:rsidRPr="00C576D2">
        <w:rPr>
          <w:rFonts w:cs="Times New Roman"/>
        </w:rPr>
        <w:t xml:space="preserve">s fully depreciated </w:t>
      </w:r>
      <w:r w:rsidR="002069F8" w:rsidRPr="00C576D2">
        <w:rPr>
          <w:rFonts w:cs="Times New Roman"/>
        </w:rPr>
        <w:t>building improvements</w:t>
      </w:r>
      <w:r w:rsidR="00B45704" w:rsidRPr="00C576D2">
        <w:rPr>
          <w:cs/>
        </w:rPr>
        <w:t xml:space="preserve"> </w:t>
      </w:r>
      <w:r w:rsidRPr="00C576D2">
        <w:rPr>
          <w:rFonts w:cs="Times New Roman"/>
        </w:rPr>
        <w:t>and equipment that was sti</w:t>
      </w:r>
      <w:r w:rsidR="00722F02" w:rsidRPr="00C576D2">
        <w:rPr>
          <w:rFonts w:cs="Times New Roman"/>
        </w:rPr>
        <w:t>ll in use as at 31 December 20</w:t>
      </w:r>
      <w:r w:rsidR="00652F44" w:rsidRPr="00C576D2">
        <w:rPr>
          <w:rFonts w:cs="Times New Roman"/>
        </w:rPr>
        <w:t>20</w:t>
      </w:r>
      <w:r w:rsidRPr="00C576D2">
        <w:rPr>
          <w:rFonts w:cs="Times New Roman"/>
        </w:rPr>
        <w:t xml:space="preserve"> amounted to </w:t>
      </w:r>
      <w:r w:rsidR="0041238F" w:rsidRPr="00C576D2">
        <w:rPr>
          <w:cs/>
        </w:rPr>
        <w:t xml:space="preserve">                 </w:t>
      </w:r>
      <w:r w:rsidRPr="00C576D2">
        <w:rPr>
          <w:rFonts w:cs="Times New Roman"/>
        </w:rPr>
        <w:t xml:space="preserve">Baht </w:t>
      </w:r>
      <w:r w:rsidR="00AF42AF" w:rsidRPr="00C576D2">
        <w:rPr>
          <w:rFonts w:cs="Times New Roman"/>
        </w:rPr>
        <w:t>128</w:t>
      </w:r>
      <w:r w:rsidR="00AF42AF" w:rsidRPr="00C576D2">
        <w:rPr>
          <w:cs/>
        </w:rPr>
        <w:t>.</w:t>
      </w:r>
      <w:r w:rsidR="00AF42AF" w:rsidRPr="00C576D2">
        <w:rPr>
          <w:rFonts w:cs="Times New Roman"/>
        </w:rPr>
        <w:t>61</w:t>
      </w:r>
      <w:r w:rsidRPr="00C576D2">
        <w:rPr>
          <w:rFonts w:cs="Times New Roman"/>
        </w:rPr>
        <w:t xml:space="preserve"> million </w:t>
      </w:r>
      <w:r w:rsidRPr="00C576D2">
        <w:rPr>
          <w:i/>
          <w:iCs/>
          <w:cs/>
        </w:rPr>
        <w:t>(</w:t>
      </w:r>
      <w:r w:rsidRPr="00C576D2">
        <w:rPr>
          <w:rFonts w:cs="Times New Roman"/>
          <w:i/>
          <w:iCs/>
        </w:rPr>
        <w:t>201</w:t>
      </w:r>
      <w:r w:rsidR="00652F44" w:rsidRPr="00C576D2">
        <w:rPr>
          <w:rFonts w:cs="Times New Roman"/>
          <w:i/>
          <w:iCs/>
        </w:rPr>
        <w:t>9</w:t>
      </w:r>
      <w:r w:rsidRPr="00C576D2">
        <w:rPr>
          <w:i/>
          <w:iCs/>
          <w:cs/>
        </w:rPr>
        <w:t xml:space="preserve">: </w:t>
      </w:r>
      <w:r w:rsidRPr="00C576D2">
        <w:rPr>
          <w:rFonts w:cs="Times New Roman"/>
          <w:i/>
          <w:iCs/>
        </w:rPr>
        <w:t xml:space="preserve">Baht </w:t>
      </w:r>
      <w:r w:rsidR="00947FB3" w:rsidRPr="00C576D2">
        <w:rPr>
          <w:rFonts w:cs="Times New Roman"/>
          <w:i/>
          <w:iCs/>
        </w:rPr>
        <w:t>1</w:t>
      </w:r>
      <w:r w:rsidR="00652F44" w:rsidRPr="00C576D2">
        <w:rPr>
          <w:rFonts w:cs="Times New Roman"/>
          <w:i/>
          <w:iCs/>
        </w:rPr>
        <w:t>37</w:t>
      </w:r>
      <w:r w:rsidR="00652F44" w:rsidRPr="00C576D2">
        <w:rPr>
          <w:i/>
          <w:iCs/>
          <w:cs/>
        </w:rPr>
        <w:t>.</w:t>
      </w:r>
      <w:r w:rsidR="00652F44" w:rsidRPr="00C576D2">
        <w:rPr>
          <w:rFonts w:cs="Times New Roman"/>
          <w:i/>
          <w:iCs/>
        </w:rPr>
        <w:t>15</w:t>
      </w:r>
      <w:r w:rsidRPr="00C576D2">
        <w:rPr>
          <w:rFonts w:cs="Times New Roman"/>
          <w:i/>
          <w:iCs/>
        </w:rPr>
        <w:t xml:space="preserve"> million</w:t>
      </w:r>
      <w:r w:rsidRPr="00C576D2">
        <w:rPr>
          <w:i/>
          <w:iCs/>
          <w:cs/>
        </w:rPr>
        <w:t>)</w:t>
      </w:r>
      <w:r w:rsidRPr="00C576D2">
        <w:rPr>
          <w:cs/>
        </w:rPr>
        <w:t>.</w:t>
      </w:r>
    </w:p>
    <w:p w14:paraId="36D64A48" w14:textId="2B2215B6" w:rsidR="009B10D8" w:rsidRPr="00C576D2" w:rsidRDefault="009B10D8"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Toll road concession</w:t>
      </w:r>
    </w:p>
    <w:p w14:paraId="237C1B49" w14:textId="77777777" w:rsidR="00854E66" w:rsidRPr="00C576D2" w:rsidRDefault="00854E66" w:rsidP="00EF7909">
      <w:pPr>
        <w:spacing w:line="240" w:lineRule="atLeast"/>
        <w:ind w:left="540"/>
        <w:jc w:val="both"/>
        <w:rPr>
          <w:rFonts w:cs="Times New Roman"/>
          <w:lang w:val="en-US"/>
        </w:rPr>
      </w:pPr>
    </w:p>
    <w:tbl>
      <w:tblPr>
        <w:tblW w:w="9135" w:type="dxa"/>
        <w:tblInd w:w="495" w:type="dxa"/>
        <w:tblLayout w:type="fixed"/>
        <w:tblCellMar>
          <w:left w:w="79" w:type="dxa"/>
          <w:right w:w="79" w:type="dxa"/>
        </w:tblCellMar>
        <w:tblLook w:val="0000" w:firstRow="0" w:lastRow="0" w:firstColumn="0" w:lastColumn="0" w:noHBand="0" w:noVBand="0"/>
      </w:tblPr>
      <w:tblGrid>
        <w:gridCol w:w="4185"/>
        <w:gridCol w:w="1740"/>
        <w:gridCol w:w="178"/>
        <w:gridCol w:w="1412"/>
        <w:gridCol w:w="212"/>
        <w:gridCol w:w="1408"/>
      </w:tblGrid>
      <w:tr w:rsidR="000F5C8F" w:rsidRPr="00C576D2" w14:paraId="164AEAA9" w14:textId="3545B7BD" w:rsidTr="00881F2E">
        <w:trPr>
          <w:cantSplit/>
        </w:trPr>
        <w:tc>
          <w:tcPr>
            <w:tcW w:w="4185" w:type="dxa"/>
            <w:vAlign w:val="bottom"/>
          </w:tcPr>
          <w:p w14:paraId="37D4F9A3" w14:textId="77777777" w:rsidR="000F5C8F" w:rsidRPr="00C576D2" w:rsidRDefault="000F5C8F" w:rsidP="0018144D">
            <w:pPr>
              <w:spacing w:line="240" w:lineRule="atLeast"/>
              <w:rPr>
                <w:rFonts w:cs="Times New Roman"/>
                <w:b/>
                <w:bCs/>
              </w:rPr>
            </w:pPr>
          </w:p>
        </w:tc>
        <w:tc>
          <w:tcPr>
            <w:tcW w:w="1740" w:type="dxa"/>
            <w:vAlign w:val="bottom"/>
          </w:tcPr>
          <w:p w14:paraId="0079C4AD" w14:textId="680C1B56" w:rsidR="000F5C8F" w:rsidRPr="00C576D2" w:rsidRDefault="009625DB" w:rsidP="0018144D">
            <w:pPr>
              <w:pStyle w:val="acctfourfigures"/>
              <w:tabs>
                <w:tab w:val="clear" w:pos="765"/>
              </w:tabs>
              <w:spacing w:line="240" w:lineRule="atLeast"/>
              <w:ind w:left="-99" w:right="-79"/>
              <w:jc w:val="center"/>
              <w:rPr>
                <w:rFonts w:cs="Times New Roman"/>
                <w:szCs w:val="22"/>
              </w:rPr>
            </w:pPr>
            <w:r w:rsidRPr="00C576D2">
              <w:rPr>
                <w:rFonts w:cs="Times New Roman"/>
                <w:szCs w:val="22"/>
              </w:rPr>
              <w:t>Toll road</w:t>
            </w:r>
          </w:p>
        </w:tc>
        <w:tc>
          <w:tcPr>
            <w:tcW w:w="178" w:type="dxa"/>
            <w:vAlign w:val="bottom"/>
          </w:tcPr>
          <w:p w14:paraId="5A7AC7E2" w14:textId="77777777" w:rsidR="000F5C8F" w:rsidRPr="00C576D2" w:rsidRDefault="000F5C8F" w:rsidP="0018144D">
            <w:pPr>
              <w:pStyle w:val="acctfourfigures"/>
              <w:tabs>
                <w:tab w:val="clear" w:pos="765"/>
              </w:tabs>
              <w:spacing w:line="240" w:lineRule="atLeast"/>
              <w:ind w:left="-99" w:right="-79"/>
              <w:jc w:val="center"/>
              <w:rPr>
                <w:rFonts w:cs="Times New Roman"/>
                <w:i/>
                <w:iCs/>
                <w:szCs w:val="22"/>
              </w:rPr>
            </w:pPr>
          </w:p>
        </w:tc>
        <w:tc>
          <w:tcPr>
            <w:tcW w:w="1412" w:type="dxa"/>
            <w:vAlign w:val="bottom"/>
          </w:tcPr>
          <w:p w14:paraId="33531B4B" w14:textId="291F2905" w:rsidR="000F5C8F" w:rsidRPr="00C576D2" w:rsidRDefault="003B0E9E" w:rsidP="0018144D">
            <w:pPr>
              <w:pStyle w:val="acctfourfigures"/>
              <w:tabs>
                <w:tab w:val="clear" w:pos="765"/>
              </w:tabs>
              <w:spacing w:line="240" w:lineRule="atLeast"/>
              <w:ind w:left="-99" w:right="-79"/>
              <w:jc w:val="center"/>
              <w:rPr>
                <w:rFonts w:cs="Times New Roman"/>
                <w:szCs w:val="22"/>
              </w:rPr>
            </w:pPr>
            <w:r w:rsidRPr="00C576D2">
              <w:rPr>
                <w:rFonts w:cs="Times New Roman"/>
                <w:szCs w:val="22"/>
                <w:lang w:val="en-US" w:bidi="th-TH"/>
              </w:rPr>
              <w:t>Assets</w:t>
            </w:r>
            <w:r w:rsidRPr="00C576D2">
              <w:rPr>
                <w:szCs w:val="22"/>
                <w:cs/>
                <w:lang w:bidi="th-TH"/>
              </w:rPr>
              <w:t xml:space="preserve"> </w:t>
            </w:r>
            <w:r w:rsidR="000F5C8F" w:rsidRPr="00C576D2">
              <w:rPr>
                <w:rFonts w:cs="Times New Roman"/>
                <w:szCs w:val="22"/>
              </w:rPr>
              <w:t>under</w:t>
            </w:r>
          </w:p>
        </w:tc>
        <w:tc>
          <w:tcPr>
            <w:tcW w:w="212" w:type="dxa"/>
            <w:vAlign w:val="bottom"/>
          </w:tcPr>
          <w:p w14:paraId="5E04856D" w14:textId="77777777" w:rsidR="000F5C8F" w:rsidRPr="00C576D2" w:rsidRDefault="000F5C8F" w:rsidP="0018144D">
            <w:pPr>
              <w:pStyle w:val="acctfourfigures"/>
              <w:tabs>
                <w:tab w:val="clear" w:pos="765"/>
              </w:tabs>
              <w:spacing w:line="240" w:lineRule="atLeast"/>
              <w:ind w:left="-99" w:right="-79"/>
              <w:jc w:val="center"/>
              <w:rPr>
                <w:rFonts w:cs="Times New Roman"/>
                <w:szCs w:val="22"/>
              </w:rPr>
            </w:pPr>
          </w:p>
        </w:tc>
        <w:tc>
          <w:tcPr>
            <w:tcW w:w="1408" w:type="dxa"/>
            <w:vAlign w:val="bottom"/>
          </w:tcPr>
          <w:p w14:paraId="4EA68C4D" w14:textId="77777777" w:rsidR="000F5C8F" w:rsidRPr="00C576D2" w:rsidRDefault="000F5C8F" w:rsidP="0018144D">
            <w:pPr>
              <w:pStyle w:val="acctfourfigures"/>
              <w:tabs>
                <w:tab w:val="clear" w:pos="765"/>
              </w:tabs>
              <w:spacing w:line="240" w:lineRule="atLeast"/>
              <w:ind w:left="-99" w:right="-79"/>
              <w:jc w:val="center"/>
              <w:rPr>
                <w:rFonts w:cs="Times New Roman"/>
                <w:szCs w:val="22"/>
              </w:rPr>
            </w:pPr>
          </w:p>
        </w:tc>
      </w:tr>
      <w:tr w:rsidR="000F5C8F" w:rsidRPr="00C576D2" w14:paraId="26F54788" w14:textId="66613A1D" w:rsidTr="00881F2E">
        <w:trPr>
          <w:cantSplit/>
        </w:trPr>
        <w:tc>
          <w:tcPr>
            <w:tcW w:w="4185" w:type="dxa"/>
            <w:vAlign w:val="bottom"/>
          </w:tcPr>
          <w:p w14:paraId="082765F8" w14:textId="77777777" w:rsidR="000F5C8F" w:rsidRPr="00C576D2" w:rsidRDefault="000F5C8F" w:rsidP="0018144D">
            <w:pPr>
              <w:spacing w:line="240" w:lineRule="atLeast"/>
              <w:rPr>
                <w:rFonts w:cs="Times New Roman"/>
                <w:b/>
                <w:bCs/>
              </w:rPr>
            </w:pPr>
          </w:p>
        </w:tc>
        <w:tc>
          <w:tcPr>
            <w:tcW w:w="1740" w:type="dxa"/>
            <w:vAlign w:val="bottom"/>
          </w:tcPr>
          <w:p w14:paraId="6A7F9B88" w14:textId="312F6051" w:rsidR="000F5C8F" w:rsidRPr="00C576D2" w:rsidRDefault="009625DB" w:rsidP="0018144D">
            <w:pPr>
              <w:pStyle w:val="acctfourfigures"/>
              <w:tabs>
                <w:tab w:val="clear" w:pos="765"/>
              </w:tabs>
              <w:spacing w:line="240" w:lineRule="atLeast"/>
              <w:ind w:left="-99" w:right="-79"/>
              <w:jc w:val="center"/>
              <w:rPr>
                <w:rFonts w:cs="Times New Roman"/>
                <w:szCs w:val="22"/>
              </w:rPr>
            </w:pPr>
            <w:r w:rsidRPr="00C576D2">
              <w:rPr>
                <w:rFonts w:cs="Times New Roman"/>
                <w:szCs w:val="22"/>
              </w:rPr>
              <w:t>concession</w:t>
            </w:r>
          </w:p>
        </w:tc>
        <w:tc>
          <w:tcPr>
            <w:tcW w:w="178" w:type="dxa"/>
            <w:vAlign w:val="bottom"/>
          </w:tcPr>
          <w:p w14:paraId="3C7E9257" w14:textId="77777777" w:rsidR="000F5C8F" w:rsidRPr="00C576D2" w:rsidRDefault="000F5C8F" w:rsidP="0018144D">
            <w:pPr>
              <w:pStyle w:val="acctfourfigures"/>
              <w:tabs>
                <w:tab w:val="clear" w:pos="765"/>
              </w:tabs>
              <w:spacing w:line="240" w:lineRule="atLeast"/>
              <w:ind w:left="-99" w:right="-79"/>
              <w:jc w:val="center"/>
              <w:rPr>
                <w:rFonts w:cs="Times New Roman"/>
                <w:i/>
                <w:iCs/>
                <w:szCs w:val="22"/>
              </w:rPr>
            </w:pPr>
          </w:p>
        </w:tc>
        <w:tc>
          <w:tcPr>
            <w:tcW w:w="1412" w:type="dxa"/>
            <w:vAlign w:val="bottom"/>
          </w:tcPr>
          <w:p w14:paraId="5EC0D697" w14:textId="065CEB7C" w:rsidR="000F5C8F" w:rsidRPr="00C576D2" w:rsidRDefault="000F5C8F" w:rsidP="0018144D">
            <w:pPr>
              <w:pStyle w:val="acctfourfigures"/>
              <w:tabs>
                <w:tab w:val="clear" w:pos="765"/>
              </w:tabs>
              <w:spacing w:line="240" w:lineRule="atLeast"/>
              <w:ind w:left="-99" w:right="-79"/>
              <w:jc w:val="center"/>
              <w:rPr>
                <w:rFonts w:cs="Times New Roman"/>
                <w:szCs w:val="22"/>
              </w:rPr>
            </w:pPr>
            <w:r w:rsidRPr="00C576D2">
              <w:rPr>
                <w:rFonts w:cs="Times New Roman"/>
                <w:szCs w:val="22"/>
              </w:rPr>
              <w:t>construction</w:t>
            </w:r>
          </w:p>
        </w:tc>
        <w:tc>
          <w:tcPr>
            <w:tcW w:w="212" w:type="dxa"/>
            <w:vAlign w:val="bottom"/>
          </w:tcPr>
          <w:p w14:paraId="2F93F626" w14:textId="77777777" w:rsidR="000F5C8F" w:rsidRPr="00C576D2" w:rsidRDefault="000F5C8F" w:rsidP="0018144D">
            <w:pPr>
              <w:pStyle w:val="acctfourfigures"/>
              <w:tabs>
                <w:tab w:val="clear" w:pos="765"/>
              </w:tabs>
              <w:spacing w:line="240" w:lineRule="atLeast"/>
              <w:ind w:left="-99" w:right="-79"/>
              <w:jc w:val="center"/>
              <w:rPr>
                <w:rFonts w:cs="Times New Roman"/>
                <w:szCs w:val="22"/>
              </w:rPr>
            </w:pPr>
          </w:p>
        </w:tc>
        <w:tc>
          <w:tcPr>
            <w:tcW w:w="1408" w:type="dxa"/>
            <w:vAlign w:val="bottom"/>
          </w:tcPr>
          <w:p w14:paraId="3AFF6A10" w14:textId="1BD470BE" w:rsidR="000F5C8F" w:rsidRPr="00C576D2" w:rsidRDefault="002074CE" w:rsidP="00C57DC9">
            <w:pPr>
              <w:pStyle w:val="acctfourfigures"/>
              <w:tabs>
                <w:tab w:val="clear" w:pos="765"/>
              </w:tabs>
              <w:spacing w:line="240" w:lineRule="atLeast"/>
              <w:ind w:left="-99" w:right="-79"/>
              <w:jc w:val="center"/>
              <w:rPr>
                <w:rFonts w:cs="Times New Roman"/>
                <w:szCs w:val="22"/>
                <w:lang w:val="en-US" w:bidi="th-TH"/>
              </w:rPr>
            </w:pPr>
            <w:r w:rsidRPr="00C576D2">
              <w:rPr>
                <w:rFonts w:cs="Times New Roman"/>
                <w:szCs w:val="22"/>
                <w:lang w:val="en-US" w:bidi="th-TH"/>
              </w:rPr>
              <w:t>Total</w:t>
            </w:r>
          </w:p>
        </w:tc>
      </w:tr>
      <w:tr w:rsidR="00CB5B32" w:rsidRPr="00C576D2" w14:paraId="0969DB24" w14:textId="7394C77E" w:rsidTr="00881F2E">
        <w:trPr>
          <w:cantSplit/>
        </w:trPr>
        <w:tc>
          <w:tcPr>
            <w:tcW w:w="4185" w:type="dxa"/>
            <w:vAlign w:val="bottom"/>
          </w:tcPr>
          <w:p w14:paraId="6B2F95E9" w14:textId="77777777" w:rsidR="00CB5B32" w:rsidRPr="00C576D2" w:rsidRDefault="00CB5B32" w:rsidP="0018144D">
            <w:pPr>
              <w:spacing w:line="240" w:lineRule="atLeast"/>
              <w:rPr>
                <w:rFonts w:cs="Times New Roman"/>
                <w:b/>
                <w:bCs/>
              </w:rPr>
            </w:pPr>
          </w:p>
        </w:tc>
        <w:tc>
          <w:tcPr>
            <w:tcW w:w="4950" w:type="dxa"/>
            <w:gridSpan w:val="5"/>
            <w:vAlign w:val="bottom"/>
          </w:tcPr>
          <w:p w14:paraId="2DB62B41" w14:textId="6000B94F" w:rsidR="00CB5B32" w:rsidRPr="00C576D2" w:rsidRDefault="00CB5B32" w:rsidP="0018144D">
            <w:pPr>
              <w:pStyle w:val="acctfourfigures"/>
              <w:tabs>
                <w:tab w:val="clear" w:pos="765"/>
              </w:tabs>
              <w:spacing w:line="240" w:lineRule="atLeast"/>
              <w:ind w:left="-99" w:right="-79"/>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0F5C8F" w:rsidRPr="00C576D2" w14:paraId="2334797B" w14:textId="40A62778" w:rsidTr="00881F2E">
        <w:trPr>
          <w:cantSplit/>
        </w:trPr>
        <w:tc>
          <w:tcPr>
            <w:tcW w:w="4185" w:type="dxa"/>
            <w:vAlign w:val="bottom"/>
          </w:tcPr>
          <w:p w14:paraId="3D08B112" w14:textId="77777777" w:rsidR="000F5C8F" w:rsidRPr="00C576D2" w:rsidRDefault="000F5C8F" w:rsidP="0018144D">
            <w:pPr>
              <w:spacing w:line="240" w:lineRule="atLeast"/>
              <w:rPr>
                <w:rFonts w:cs="Times New Roman"/>
                <w:b/>
                <w:bCs/>
                <w:i/>
                <w:iCs/>
              </w:rPr>
            </w:pPr>
            <w:r w:rsidRPr="00C576D2">
              <w:rPr>
                <w:rFonts w:cs="Times New Roman"/>
                <w:b/>
                <w:bCs/>
                <w:i/>
                <w:iCs/>
              </w:rPr>
              <w:t>Cost</w:t>
            </w:r>
          </w:p>
        </w:tc>
        <w:tc>
          <w:tcPr>
            <w:tcW w:w="1740" w:type="dxa"/>
            <w:vAlign w:val="bottom"/>
          </w:tcPr>
          <w:p w14:paraId="117DD3D6" w14:textId="77777777" w:rsidR="000F5C8F" w:rsidRPr="00C576D2" w:rsidRDefault="000F5C8F" w:rsidP="0018144D">
            <w:pPr>
              <w:pStyle w:val="acctfourfigures"/>
              <w:tabs>
                <w:tab w:val="clear" w:pos="765"/>
                <w:tab w:val="decimal" w:pos="1441"/>
              </w:tabs>
              <w:spacing w:line="240" w:lineRule="atLeast"/>
              <w:ind w:right="11"/>
              <w:rPr>
                <w:rFonts w:cs="Times New Roman"/>
                <w:szCs w:val="22"/>
              </w:rPr>
            </w:pPr>
          </w:p>
        </w:tc>
        <w:tc>
          <w:tcPr>
            <w:tcW w:w="178" w:type="dxa"/>
            <w:vAlign w:val="bottom"/>
          </w:tcPr>
          <w:p w14:paraId="19BA30BF" w14:textId="77777777" w:rsidR="000F5C8F" w:rsidRPr="00C576D2" w:rsidRDefault="000F5C8F" w:rsidP="0018144D">
            <w:pPr>
              <w:pStyle w:val="acctfourfigures"/>
              <w:tabs>
                <w:tab w:val="clear" w:pos="765"/>
                <w:tab w:val="decimal" w:pos="1441"/>
              </w:tabs>
              <w:spacing w:line="240" w:lineRule="atLeast"/>
              <w:ind w:right="11"/>
              <w:rPr>
                <w:rFonts w:cs="Times New Roman"/>
                <w:szCs w:val="22"/>
              </w:rPr>
            </w:pPr>
          </w:p>
        </w:tc>
        <w:tc>
          <w:tcPr>
            <w:tcW w:w="1412" w:type="dxa"/>
            <w:vAlign w:val="bottom"/>
          </w:tcPr>
          <w:p w14:paraId="3AFCBD88" w14:textId="77777777" w:rsidR="000F5C8F" w:rsidRPr="00C576D2" w:rsidRDefault="000F5C8F" w:rsidP="0018144D">
            <w:pPr>
              <w:pStyle w:val="acctfourfigures"/>
              <w:tabs>
                <w:tab w:val="clear" w:pos="765"/>
                <w:tab w:val="decimal" w:pos="1441"/>
              </w:tabs>
              <w:spacing w:line="240" w:lineRule="atLeast"/>
              <w:ind w:right="11"/>
              <w:rPr>
                <w:rFonts w:cs="Times New Roman"/>
                <w:szCs w:val="22"/>
              </w:rPr>
            </w:pPr>
          </w:p>
        </w:tc>
        <w:tc>
          <w:tcPr>
            <w:tcW w:w="212" w:type="dxa"/>
            <w:vAlign w:val="bottom"/>
          </w:tcPr>
          <w:p w14:paraId="3E49EAE7" w14:textId="77777777" w:rsidR="000F5C8F" w:rsidRPr="00C576D2" w:rsidRDefault="000F5C8F" w:rsidP="0018144D">
            <w:pPr>
              <w:pStyle w:val="acctfourfigures"/>
              <w:tabs>
                <w:tab w:val="clear" w:pos="765"/>
                <w:tab w:val="decimal" w:pos="1441"/>
              </w:tabs>
              <w:spacing w:line="240" w:lineRule="atLeast"/>
              <w:ind w:right="11"/>
              <w:rPr>
                <w:rFonts w:cs="Times New Roman"/>
                <w:szCs w:val="22"/>
              </w:rPr>
            </w:pPr>
          </w:p>
        </w:tc>
        <w:tc>
          <w:tcPr>
            <w:tcW w:w="1408" w:type="dxa"/>
            <w:vAlign w:val="bottom"/>
          </w:tcPr>
          <w:p w14:paraId="4144EBAE" w14:textId="77777777" w:rsidR="000F5C8F" w:rsidRPr="00C576D2" w:rsidRDefault="000F5C8F" w:rsidP="0018144D">
            <w:pPr>
              <w:pStyle w:val="acctfourfigures"/>
              <w:tabs>
                <w:tab w:val="clear" w:pos="765"/>
                <w:tab w:val="decimal" w:pos="1441"/>
              </w:tabs>
              <w:spacing w:line="240" w:lineRule="atLeast"/>
              <w:ind w:right="11"/>
              <w:rPr>
                <w:rFonts w:cs="Times New Roman"/>
                <w:szCs w:val="22"/>
              </w:rPr>
            </w:pPr>
          </w:p>
        </w:tc>
      </w:tr>
      <w:tr w:rsidR="00B37037" w:rsidRPr="00C576D2" w14:paraId="14AA8C96" w14:textId="0C1237D3" w:rsidTr="00881F2E">
        <w:trPr>
          <w:cantSplit/>
        </w:trPr>
        <w:tc>
          <w:tcPr>
            <w:tcW w:w="4185" w:type="dxa"/>
            <w:vAlign w:val="bottom"/>
          </w:tcPr>
          <w:p w14:paraId="2F253B20" w14:textId="0D754B9A" w:rsidR="00B37037" w:rsidRPr="00C576D2" w:rsidRDefault="00B37037" w:rsidP="00B37037">
            <w:pPr>
              <w:spacing w:line="240" w:lineRule="atLeast"/>
              <w:rPr>
                <w:rFonts w:cs="Times New Roman"/>
                <w:lang w:val="en-US"/>
              </w:rPr>
            </w:pPr>
            <w:r w:rsidRPr="00C576D2">
              <w:rPr>
                <w:rFonts w:cs="Times New Roman"/>
              </w:rPr>
              <w:t>At 1 January 201</w:t>
            </w:r>
            <w:r w:rsidR="00F005C0" w:rsidRPr="00C576D2">
              <w:rPr>
                <w:rFonts w:cs="Times New Roman"/>
                <w:lang w:val="en-US"/>
              </w:rPr>
              <w:t>9</w:t>
            </w:r>
          </w:p>
        </w:tc>
        <w:tc>
          <w:tcPr>
            <w:tcW w:w="1740" w:type="dxa"/>
            <w:vAlign w:val="bottom"/>
          </w:tcPr>
          <w:p w14:paraId="425A137D" w14:textId="5E93BD95" w:rsidR="00B37037" w:rsidRPr="00C576D2" w:rsidRDefault="00B37037" w:rsidP="00B37037">
            <w:pPr>
              <w:pStyle w:val="acctfourfigures"/>
              <w:tabs>
                <w:tab w:val="clear" w:pos="765"/>
                <w:tab w:val="decimal" w:pos="1441"/>
              </w:tabs>
              <w:spacing w:line="240" w:lineRule="atLeast"/>
              <w:ind w:right="11"/>
              <w:rPr>
                <w:rFonts w:cs="Times New Roman"/>
                <w:szCs w:val="22"/>
              </w:rPr>
            </w:pPr>
            <w:r w:rsidRPr="00C576D2">
              <w:rPr>
                <w:rFonts w:cs="Times New Roman"/>
                <w:szCs w:val="22"/>
              </w:rPr>
              <w:t>15,058,337</w:t>
            </w:r>
          </w:p>
        </w:tc>
        <w:tc>
          <w:tcPr>
            <w:tcW w:w="178" w:type="dxa"/>
            <w:vAlign w:val="bottom"/>
          </w:tcPr>
          <w:p w14:paraId="1868F701" w14:textId="77777777" w:rsidR="00B37037" w:rsidRPr="00C576D2" w:rsidRDefault="00B37037" w:rsidP="00B37037">
            <w:pPr>
              <w:pStyle w:val="acctfourfigures"/>
              <w:tabs>
                <w:tab w:val="clear" w:pos="765"/>
                <w:tab w:val="decimal" w:pos="1441"/>
              </w:tabs>
              <w:spacing w:line="240" w:lineRule="atLeast"/>
              <w:ind w:right="11"/>
              <w:rPr>
                <w:rFonts w:cs="Times New Roman"/>
                <w:szCs w:val="22"/>
              </w:rPr>
            </w:pPr>
          </w:p>
        </w:tc>
        <w:tc>
          <w:tcPr>
            <w:tcW w:w="1412" w:type="dxa"/>
            <w:vAlign w:val="bottom"/>
          </w:tcPr>
          <w:p w14:paraId="4F6B5BFD" w14:textId="0AECEEB4" w:rsidR="00B37037" w:rsidRPr="00C576D2" w:rsidRDefault="00B37037" w:rsidP="00B37037">
            <w:pPr>
              <w:pStyle w:val="acctfourfigures"/>
              <w:tabs>
                <w:tab w:val="clear" w:pos="765"/>
                <w:tab w:val="decimal" w:pos="790"/>
              </w:tabs>
              <w:spacing w:line="240" w:lineRule="atLeast"/>
              <w:ind w:right="11"/>
              <w:rPr>
                <w:rFonts w:cs="Times New Roman"/>
                <w:szCs w:val="22"/>
              </w:rPr>
            </w:pPr>
            <w:r w:rsidRPr="00C576D2">
              <w:rPr>
                <w:szCs w:val="22"/>
                <w:cs/>
                <w:lang w:bidi="th-TH"/>
              </w:rPr>
              <w:t>-</w:t>
            </w:r>
          </w:p>
        </w:tc>
        <w:tc>
          <w:tcPr>
            <w:tcW w:w="212" w:type="dxa"/>
            <w:vAlign w:val="bottom"/>
          </w:tcPr>
          <w:p w14:paraId="14F9EEE1" w14:textId="77777777" w:rsidR="00B37037" w:rsidRPr="00C576D2" w:rsidRDefault="00B37037" w:rsidP="00B37037">
            <w:pPr>
              <w:pStyle w:val="acctfourfigures"/>
              <w:tabs>
                <w:tab w:val="clear" w:pos="765"/>
                <w:tab w:val="decimal" w:pos="970"/>
              </w:tabs>
              <w:spacing w:line="240" w:lineRule="atLeast"/>
              <w:ind w:right="11"/>
              <w:rPr>
                <w:rFonts w:cs="Times New Roman"/>
                <w:szCs w:val="22"/>
              </w:rPr>
            </w:pPr>
          </w:p>
        </w:tc>
        <w:tc>
          <w:tcPr>
            <w:tcW w:w="1408" w:type="dxa"/>
            <w:vAlign w:val="bottom"/>
          </w:tcPr>
          <w:p w14:paraId="31F44350" w14:textId="6F1B81F6" w:rsidR="00B37037" w:rsidRPr="00C576D2" w:rsidRDefault="00B37037" w:rsidP="00B37037">
            <w:pPr>
              <w:pStyle w:val="acctfourfigures"/>
              <w:tabs>
                <w:tab w:val="clear" w:pos="765"/>
                <w:tab w:val="decimal" w:pos="1150"/>
              </w:tabs>
              <w:spacing w:line="240" w:lineRule="atLeast"/>
              <w:ind w:right="11"/>
              <w:rPr>
                <w:rFonts w:cs="Times New Roman"/>
                <w:szCs w:val="22"/>
              </w:rPr>
            </w:pPr>
            <w:r w:rsidRPr="00C576D2">
              <w:rPr>
                <w:rFonts w:cs="Times New Roman"/>
                <w:szCs w:val="22"/>
              </w:rPr>
              <w:t>15,058,337</w:t>
            </w:r>
          </w:p>
        </w:tc>
      </w:tr>
      <w:tr w:rsidR="00B37037" w:rsidRPr="00C576D2" w14:paraId="27A18671" w14:textId="77777777" w:rsidTr="00881F2E">
        <w:trPr>
          <w:cantSplit/>
        </w:trPr>
        <w:tc>
          <w:tcPr>
            <w:tcW w:w="4185" w:type="dxa"/>
            <w:vAlign w:val="bottom"/>
          </w:tcPr>
          <w:p w14:paraId="2193AD4B" w14:textId="623722A0" w:rsidR="00B37037" w:rsidRPr="00C576D2" w:rsidRDefault="00B37037" w:rsidP="00B37037">
            <w:pPr>
              <w:spacing w:line="240" w:lineRule="atLeast"/>
              <w:rPr>
                <w:rFonts w:cs="Times New Roman"/>
              </w:rPr>
            </w:pPr>
            <w:r w:rsidRPr="00C576D2">
              <w:rPr>
                <w:rFonts w:cs="Times New Roman"/>
              </w:rPr>
              <w:t>Additions</w:t>
            </w:r>
          </w:p>
        </w:tc>
        <w:tc>
          <w:tcPr>
            <w:tcW w:w="1740" w:type="dxa"/>
            <w:tcBorders>
              <w:bottom w:val="single" w:sz="4" w:space="0" w:color="auto"/>
            </w:tcBorders>
            <w:vAlign w:val="bottom"/>
          </w:tcPr>
          <w:p w14:paraId="396BD3EA" w14:textId="0D55BD0C" w:rsidR="00B37037" w:rsidRPr="00C576D2" w:rsidRDefault="00B37037" w:rsidP="007E72E7">
            <w:pPr>
              <w:pStyle w:val="acctfourfigures"/>
              <w:tabs>
                <w:tab w:val="clear" w:pos="765"/>
                <w:tab w:val="decimal" w:pos="1086"/>
              </w:tabs>
              <w:spacing w:line="240" w:lineRule="atLeast"/>
              <w:ind w:right="11"/>
              <w:rPr>
                <w:rFonts w:cs="Times New Roman"/>
                <w:szCs w:val="22"/>
              </w:rPr>
            </w:pPr>
            <w:r w:rsidRPr="00C576D2">
              <w:rPr>
                <w:szCs w:val="22"/>
                <w:cs/>
                <w:lang w:bidi="th-TH"/>
              </w:rPr>
              <w:t>-</w:t>
            </w:r>
          </w:p>
        </w:tc>
        <w:tc>
          <w:tcPr>
            <w:tcW w:w="178" w:type="dxa"/>
            <w:vAlign w:val="bottom"/>
          </w:tcPr>
          <w:p w14:paraId="78AD7E4A" w14:textId="77777777" w:rsidR="00B37037" w:rsidRPr="00C576D2" w:rsidRDefault="00B37037" w:rsidP="00B37037">
            <w:pPr>
              <w:pStyle w:val="acctfourfigures"/>
              <w:tabs>
                <w:tab w:val="clear" w:pos="765"/>
                <w:tab w:val="decimal" w:pos="1441"/>
              </w:tabs>
              <w:spacing w:line="240" w:lineRule="atLeast"/>
              <w:ind w:right="11"/>
              <w:rPr>
                <w:rFonts w:cs="Times New Roman"/>
                <w:szCs w:val="22"/>
              </w:rPr>
            </w:pPr>
          </w:p>
        </w:tc>
        <w:tc>
          <w:tcPr>
            <w:tcW w:w="1412" w:type="dxa"/>
            <w:tcBorders>
              <w:bottom w:val="single" w:sz="4" w:space="0" w:color="auto"/>
            </w:tcBorders>
            <w:vAlign w:val="bottom"/>
          </w:tcPr>
          <w:p w14:paraId="32D2C542" w14:textId="2D422072" w:rsidR="00B37037" w:rsidRPr="00C576D2" w:rsidRDefault="00B37037" w:rsidP="007E72E7">
            <w:pPr>
              <w:pStyle w:val="acctfourfigures"/>
              <w:tabs>
                <w:tab w:val="clear" w:pos="765"/>
                <w:tab w:val="decimal" w:pos="1060"/>
              </w:tabs>
              <w:spacing w:line="240" w:lineRule="atLeast"/>
              <w:ind w:right="11"/>
              <w:rPr>
                <w:rFonts w:cs="Times New Roman"/>
                <w:szCs w:val="22"/>
              </w:rPr>
            </w:pPr>
            <w:r w:rsidRPr="00C576D2">
              <w:rPr>
                <w:rFonts w:cs="Times New Roman"/>
                <w:szCs w:val="22"/>
              </w:rPr>
              <w:t>818</w:t>
            </w:r>
          </w:p>
        </w:tc>
        <w:tc>
          <w:tcPr>
            <w:tcW w:w="212" w:type="dxa"/>
            <w:vAlign w:val="bottom"/>
          </w:tcPr>
          <w:p w14:paraId="5AE64FDD" w14:textId="77777777" w:rsidR="00B37037" w:rsidRPr="00C576D2" w:rsidRDefault="00B37037" w:rsidP="00B37037">
            <w:pPr>
              <w:pStyle w:val="acctfourfigures"/>
              <w:tabs>
                <w:tab w:val="clear" w:pos="765"/>
                <w:tab w:val="decimal" w:pos="970"/>
              </w:tabs>
              <w:spacing w:line="240" w:lineRule="atLeast"/>
              <w:ind w:right="11"/>
              <w:rPr>
                <w:rFonts w:cs="Times New Roman"/>
                <w:szCs w:val="22"/>
              </w:rPr>
            </w:pPr>
          </w:p>
        </w:tc>
        <w:tc>
          <w:tcPr>
            <w:tcW w:w="1408" w:type="dxa"/>
            <w:tcBorders>
              <w:bottom w:val="single" w:sz="4" w:space="0" w:color="auto"/>
            </w:tcBorders>
            <w:vAlign w:val="bottom"/>
          </w:tcPr>
          <w:p w14:paraId="5092B7C9" w14:textId="5CE379E6" w:rsidR="00B37037" w:rsidRPr="00C576D2" w:rsidRDefault="00B37037" w:rsidP="00B37037">
            <w:pPr>
              <w:pStyle w:val="acctfourfigures"/>
              <w:tabs>
                <w:tab w:val="clear" w:pos="765"/>
                <w:tab w:val="decimal" w:pos="1150"/>
              </w:tabs>
              <w:spacing w:line="240" w:lineRule="atLeast"/>
              <w:ind w:right="11"/>
              <w:rPr>
                <w:rFonts w:cs="Times New Roman"/>
                <w:szCs w:val="22"/>
              </w:rPr>
            </w:pPr>
            <w:r w:rsidRPr="00C576D2">
              <w:rPr>
                <w:rFonts w:cs="Times New Roman"/>
                <w:szCs w:val="22"/>
              </w:rPr>
              <w:t>818</w:t>
            </w:r>
          </w:p>
        </w:tc>
      </w:tr>
      <w:tr w:rsidR="00B37037" w:rsidRPr="00C576D2" w14:paraId="264FF521" w14:textId="02C72D9B" w:rsidTr="00881F2E">
        <w:trPr>
          <w:cantSplit/>
        </w:trPr>
        <w:tc>
          <w:tcPr>
            <w:tcW w:w="4185" w:type="dxa"/>
            <w:vAlign w:val="bottom"/>
          </w:tcPr>
          <w:p w14:paraId="6DE018BA" w14:textId="2C26D87D" w:rsidR="00B37037" w:rsidRPr="00C576D2" w:rsidRDefault="00B37037" w:rsidP="00B37037">
            <w:pPr>
              <w:spacing w:line="240" w:lineRule="atLeast"/>
              <w:rPr>
                <w:rFonts w:cs="Times New Roman"/>
                <w:b/>
                <w:bCs/>
              </w:rPr>
            </w:pPr>
            <w:r w:rsidRPr="00C576D2">
              <w:rPr>
                <w:rFonts w:cs="Times New Roman"/>
                <w:b/>
                <w:bCs/>
              </w:rPr>
              <w:t>At 31 December 201</w:t>
            </w:r>
            <w:r w:rsidR="00F005C0" w:rsidRPr="00C576D2">
              <w:rPr>
                <w:rFonts w:cs="Times New Roman"/>
                <w:b/>
                <w:bCs/>
              </w:rPr>
              <w:t>9</w:t>
            </w:r>
            <w:r w:rsidRPr="00C576D2">
              <w:rPr>
                <w:rFonts w:cs="Times New Roman"/>
                <w:b/>
                <w:bCs/>
              </w:rPr>
              <w:t xml:space="preserve"> and 1 January 20</w:t>
            </w:r>
            <w:r w:rsidR="00F005C0" w:rsidRPr="00C576D2">
              <w:rPr>
                <w:rFonts w:cs="Times New Roman"/>
                <w:b/>
                <w:bCs/>
              </w:rPr>
              <w:t>20</w:t>
            </w:r>
          </w:p>
        </w:tc>
        <w:tc>
          <w:tcPr>
            <w:tcW w:w="1740" w:type="dxa"/>
            <w:tcBorders>
              <w:top w:val="single" w:sz="4" w:space="0" w:color="auto"/>
            </w:tcBorders>
            <w:vAlign w:val="bottom"/>
          </w:tcPr>
          <w:p w14:paraId="4921874A" w14:textId="0281AEF7" w:rsidR="00B37037" w:rsidRPr="00C576D2" w:rsidRDefault="00B37037" w:rsidP="00B37037">
            <w:pPr>
              <w:pStyle w:val="acctfourfigures"/>
              <w:tabs>
                <w:tab w:val="clear" w:pos="765"/>
                <w:tab w:val="decimal" w:pos="1441"/>
              </w:tabs>
              <w:spacing w:line="240" w:lineRule="atLeast"/>
              <w:ind w:right="11"/>
              <w:rPr>
                <w:rFonts w:cs="Times New Roman"/>
                <w:b/>
                <w:bCs/>
                <w:szCs w:val="22"/>
              </w:rPr>
            </w:pPr>
            <w:r w:rsidRPr="00C576D2">
              <w:rPr>
                <w:rFonts w:cs="Times New Roman"/>
                <w:b/>
                <w:bCs/>
                <w:szCs w:val="22"/>
              </w:rPr>
              <w:t>15,058,337</w:t>
            </w:r>
          </w:p>
        </w:tc>
        <w:tc>
          <w:tcPr>
            <w:tcW w:w="178" w:type="dxa"/>
            <w:vAlign w:val="bottom"/>
          </w:tcPr>
          <w:p w14:paraId="4CA421CE" w14:textId="77777777" w:rsidR="00B37037" w:rsidRPr="00C576D2" w:rsidRDefault="00B37037" w:rsidP="00B37037">
            <w:pPr>
              <w:pStyle w:val="acctfourfigures"/>
              <w:tabs>
                <w:tab w:val="clear" w:pos="765"/>
                <w:tab w:val="decimal" w:pos="1441"/>
              </w:tabs>
              <w:spacing w:line="240" w:lineRule="atLeast"/>
              <w:ind w:right="11"/>
              <w:rPr>
                <w:rFonts w:cs="Times New Roman"/>
                <w:b/>
                <w:bCs/>
                <w:szCs w:val="22"/>
              </w:rPr>
            </w:pPr>
          </w:p>
        </w:tc>
        <w:tc>
          <w:tcPr>
            <w:tcW w:w="1412" w:type="dxa"/>
            <w:tcBorders>
              <w:top w:val="single" w:sz="4" w:space="0" w:color="auto"/>
            </w:tcBorders>
            <w:vAlign w:val="bottom"/>
          </w:tcPr>
          <w:p w14:paraId="0AE5C051" w14:textId="6359AA27" w:rsidR="00B37037" w:rsidRPr="00C576D2" w:rsidRDefault="00B37037" w:rsidP="007E72E7">
            <w:pPr>
              <w:pStyle w:val="acctfourfigures"/>
              <w:tabs>
                <w:tab w:val="clear" w:pos="765"/>
                <w:tab w:val="decimal" w:pos="1060"/>
              </w:tabs>
              <w:spacing w:line="240" w:lineRule="atLeast"/>
              <w:ind w:right="11"/>
              <w:rPr>
                <w:rFonts w:cs="Times New Roman"/>
                <w:b/>
                <w:bCs/>
                <w:szCs w:val="22"/>
              </w:rPr>
            </w:pPr>
            <w:r w:rsidRPr="00C576D2">
              <w:rPr>
                <w:rFonts w:cs="Times New Roman"/>
                <w:b/>
                <w:bCs/>
                <w:szCs w:val="22"/>
              </w:rPr>
              <w:t>818</w:t>
            </w:r>
          </w:p>
        </w:tc>
        <w:tc>
          <w:tcPr>
            <w:tcW w:w="212" w:type="dxa"/>
            <w:vAlign w:val="bottom"/>
          </w:tcPr>
          <w:p w14:paraId="6DF98A52" w14:textId="77777777" w:rsidR="00B37037" w:rsidRPr="00C576D2" w:rsidRDefault="00B37037" w:rsidP="00B37037">
            <w:pPr>
              <w:pStyle w:val="acctfourfigures"/>
              <w:tabs>
                <w:tab w:val="clear" w:pos="765"/>
                <w:tab w:val="decimal" w:pos="970"/>
              </w:tabs>
              <w:spacing w:line="240" w:lineRule="atLeast"/>
              <w:ind w:right="11"/>
              <w:rPr>
                <w:rFonts w:cs="Times New Roman"/>
                <w:b/>
                <w:bCs/>
                <w:szCs w:val="22"/>
              </w:rPr>
            </w:pPr>
          </w:p>
        </w:tc>
        <w:tc>
          <w:tcPr>
            <w:tcW w:w="1408" w:type="dxa"/>
            <w:tcBorders>
              <w:top w:val="single" w:sz="4" w:space="0" w:color="auto"/>
            </w:tcBorders>
            <w:vAlign w:val="bottom"/>
          </w:tcPr>
          <w:p w14:paraId="2E2D491C" w14:textId="437F47A1" w:rsidR="00B37037" w:rsidRPr="00C576D2" w:rsidRDefault="00B37037" w:rsidP="00B37037">
            <w:pPr>
              <w:pStyle w:val="acctfourfigures"/>
              <w:tabs>
                <w:tab w:val="clear" w:pos="765"/>
                <w:tab w:val="decimal" w:pos="1150"/>
              </w:tabs>
              <w:spacing w:line="240" w:lineRule="atLeast"/>
              <w:ind w:right="11"/>
              <w:rPr>
                <w:rFonts w:cs="Times New Roman"/>
                <w:b/>
                <w:bCs/>
                <w:szCs w:val="22"/>
              </w:rPr>
            </w:pPr>
            <w:r w:rsidRPr="00C576D2">
              <w:rPr>
                <w:rFonts w:cs="Times New Roman"/>
                <w:b/>
                <w:bCs/>
                <w:szCs w:val="22"/>
              </w:rPr>
              <w:t>15,059,155</w:t>
            </w:r>
          </w:p>
        </w:tc>
      </w:tr>
      <w:tr w:rsidR="007E0CB5" w:rsidRPr="00C576D2" w14:paraId="610ABF13" w14:textId="1A5A7AB0" w:rsidTr="00EF2857">
        <w:trPr>
          <w:cantSplit/>
          <w:trHeight w:val="60"/>
        </w:trPr>
        <w:tc>
          <w:tcPr>
            <w:tcW w:w="4185" w:type="dxa"/>
            <w:vAlign w:val="bottom"/>
          </w:tcPr>
          <w:p w14:paraId="68FB4470" w14:textId="43854830" w:rsidR="007E0CB5" w:rsidRPr="00C576D2" w:rsidRDefault="007E0CB5" w:rsidP="007E0CB5">
            <w:pPr>
              <w:spacing w:line="240" w:lineRule="atLeast"/>
              <w:rPr>
                <w:rFonts w:cs="Times New Roman"/>
                <w:b/>
                <w:bCs/>
              </w:rPr>
            </w:pPr>
            <w:r w:rsidRPr="00C576D2">
              <w:rPr>
                <w:rFonts w:cs="Times New Roman"/>
              </w:rPr>
              <w:t>Additions</w:t>
            </w:r>
          </w:p>
        </w:tc>
        <w:tc>
          <w:tcPr>
            <w:tcW w:w="1740" w:type="dxa"/>
            <w:vAlign w:val="bottom"/>
          </w:tcPr>
          <w:p w14:paraId="0A7D7819" w14:textId="309DEAB9" w:rsidR="007E0CB5" w:rsidRPr="00C576D2" w:rsidRDefault="007E0CB5" w:rsidP="007E0CB5">
            <w:pPr>
              <w:pStyle w:val="acctfourfigures"/>
              <w:tabs>
                <w:tab w:val="clear" w:pos="765"/>
                <w:tab w:val="decimal" w:pos="1090"/>
              </w:tabs>
              <w:spacing w:line="240" w:lineRule="atLeast"/>
              <w:ind w:right="11"/>
              <w:rPr>
                <w:rFonts w:cs="Times New Roman"/>
                <w:szCs w:val="22"/>
                <w:cs/>
                <w:lang w:bidi="th-TH"/>
              </w:rPr>
            </w:pPr>
            <w:r w:rsidRPr="00C576D2">
              <w:rPr>
                <w:szCs w:val="22"/>
                <w:cs/>
                <w:lang w:bidi="th-TH"/>
              </w:rPr>
              <w:t>-</w:t>
            </w:r>
          </w:p>
        </w:tc>
        <w:tc>
          <w:tcPr>
            <w:tcW w:w="178" w:type="dxa"/>
            <w:vAlign w:val="bottom"/>
          </w:tcPr>
          <w:p w14:paraId="0A7510C8" w14:textId="77777777" w:rsidR="007E0CB5" w:rsidRPr="00C576D2" w:rsidRDefault="007E0CB5" w:rsidP="007E0CB5">
            <w:pPr>
              <w:pStyle w:val="acctfourfigures"/>
              <w:tabs>
                <w:tab w:val="clear" w:pos="765"/>
                <w:tab w:val="decimal" w:pos="1441"/>
              </w:tabs>
              <w:spacing w:line="240" w:lineRule="atLeast"/>
              <w:ind w:right="11"/>
              <w:rPr>
                <w:rFonts w:cs="Times New Roman"/>
                <w:b/>
                <w:bCs/>
                <w:szCs w:val="22"/>
              </w:rPr>
            </w:pPr>
          </w:p>
        </w:tc>
        <w:tc>
          <w:tcPr>
            <w:tcW w:w="1412" w:type="dxa"/>
            <w:vAlign w:val="bottom"/>
          </w:tcPr>
          <w:p w14:paraId="481176E3" w14:textId="35429559" w:rsidR="007E0CB5" w:rsidRPr="00C576D2" w:rsidRDefault="007E0CB5" w:rsidP="007E0CB5">
            <w:pPr>
              <w:pStyle w:val="acctfourfigures"/>
              <w:tabs>
                <w:tab w:val="clear" w:pos="765"/>
                <w:tab w:val="decimal" w:pos="1060"/>
              </w:tabs>
              <w:spacing w:line="240" w:lineRule="atLeast"/>
              <w:ind w:right="11"/>
              <w:rPr>
                <w:rFonts w:cs="Times New Roman"/>
                <w:szCs w:val="22"/>
              </w:rPr>
            </w:pPr>
            <w:r w:rsidRPr="00C576D2">
              <w:t>1,426</w:t>
            </w:r>
          </w:p>
        </w:tc>
        <w:tc>
          <w:tcPr>
            <w:tcW w:w="212" w:type="dxa"/>
            <w:vAlign w:val="bottom"/>
          </w:tcPr>
          <w:p w14:paraId="3E583D66" w14:textId="77777777" w:rsidR="007E0CB5" w:rsidRPr="00C576D2" w:rsidRDefault="007E0CB5" w:rsidP="007E0CB5">
            <w:pPr>
              <w:pStyle w:val="acctfourfigures"/>
              <w:tabs>
                <w:tab w:val="clear" w:pos="765"/>
                <w:tab w:val="decimal" w:pos="1441"/>
              </w:tabs>
              <w:spacing w:line="240" w:lineRule="atLeast"/>
              <w:ind w:right="11"/>
              <w:rPr>
                <w:rFonts w:cs="Times New Roman"/>
                <w:szCs w:val="22"/>
              </w:rPr>
            </w:pPr>
          </w:p>
        </w:tc>
        <w:tc>
          <w:tcPr>
            <w:tcW w:w="1408" w:type="dxa"/>
            <w:vAlign w:val="bottom"/>
          </w:tcPr>
          <w:p w14:paraId="1C216F4E" w14:textId="56684A04" w:rsidR="007E0CB5" w:rsidRPr="00C576D2" w:rsidRDefault="007E0CB5" w:rsidP="007E0CB5">
            <w:pPr>
              <w:pStyle w:val="acctfourfigures"/>
              <w:tabs>
                <w:tab w:val="clear" w:pos="765"/>
                <w:tab w:val="decimal" w:pos="1150"/>
              </w:tabs>
              <w:spacing w:line="240" w:lineRule="atLeast"/>
              <w:ind w:right="11"/>
              <w:rPr>
                <w:rFonts w:cs="Times New Roman"/>
                <w:szCs w:val="22"/>
              </w:rPr>
            </w:pPr>
            <w:r w:rsidRPr="00C576D2">
              <w:t>1,426</w:t>
            </w:r>
          </w:p>
        </w:tc>
      </w:tr>
      <w:tr w:rsidR="007E0CB5" w:rsidRPr="00C576D2" w14:paraId="666553D7" w14:textId="77777777" w:rsidTr="00881F2E">
        <w:trPr>
          <w:cantSplit/>
        </w:trPr>
        <w:tc>
          <w:tcPr>
            <w:tcW w:w="4185" w:type="dxa"/>
            <w:vAlign w:val="bottom"/>
          </w:tcPr>
          <w:p w14:paraId="056E9C56" w14:textId="72379933" w:rsidR="007E0CB5" w:rsidRPr="00C576D2" w:rsidRDefault="007E0CB5" w:rsidP="007E0CB5">
            <w:pPr>
              <w:spacing w:line="240" w:lineRule="atLeast"/>
              <w:rPr>
                <w:rFonts w:cs="Times New Roman"/>
              </w:rPr>
            </w:pPr>
            <w:r w:rsidRPr="00C576D2">
              <w:rPr>
                <w:rFonts w:cs="Times New Roman"/>
              </w:rPr>
              <w:t>Disposals</w:t>
            </w:r>
          </w:p>
        </w:tc>
        <w:tc>
          <w:tcPr>
            <w:tcW w:w="1740" w:type="dxa"/>
            <w:tcBorders>
              <w:bottom w:val="single" w:sz="4" w:space="0" w:color="auto"/>
            </w:tcBorders>
            <w:vAlign w:val="bottom"/>
          </w:tcPr>
          <w:p w14:paraId="7F703BF9" w14:textId="79EC5301" w:rsidR="007E0CB5" w:rsidRPr="00C576D2" w:rsidRDefault="007E0CB5" w:rsidP="00D85985">
            <w:pPr>
              <w:pStyle w:val="acctfourfigures"/>
              <w:tabs>
                <w:tab w:val="clear" w:pos="765"/>
                <w:tab w:val="decimal" w:pos="1090"/>
              </w:tabs>
              <w:spacing w:line="240" w:lineRule="atLeast"/>
              <w:ind w:right="11"/>
              <w:rPr>
                <w:rFonts w:cs="Times New Roman"/>
                <w:b/>
                <w:bCs/>
                <w:szCs w:val="22"/>
              </w:rPr>
            </w:pPr>
            <w:r w:rsidRPr="00C576D2">
              <w:rPr>
                <w:szCs w:val="22"/>
                <w:cs/>
                <w:lang w:bidi="th-TH"/>
              </w:rPr>
              <w:t>-</w:t>
            </w:r>
          </w:p>
        </w:tc>
        <w:tc>
          <w:tcPr>
            <w:tcW w:w="178" w:type="dxa"/>
            <w:vAlign w:val="bottom"/>
          </w:tcPr>
          <w:p w14:paraId="0FB9AA28" w14:textId="77777777" w:rsidR="007E0CB5" w:rsidRPr="00C576D2" w:rsidRDefault="007E0CB5" w:rsidP="007E0CB5">
            <w:pPr>
              <w:pStyle w:val="acctfourfigures"/>
              <w:tabs>
                <w:tab w:val="clear" w:pos="765"/>
                <w:tab w:val="decimal" w:pos="1441"/>
              </w:tabs>
              <w:spacing w:line="240" w:lineRule="atLeast"/>
              <w:ind w:right="11"/>
              <w:rPr>
                <w:rFonts w:cs="Times New Roman"/>
                <w:b/>
                <w:bCs/>
                <w:szCs w:val="22"/>
              </w:rPr>
            </w:pPr>
          </w:p>
        </w:tc>
        <w:tc>
          <w:tcPr>
            <w:tcW w:w="1412" w:type="dxa"/>
            <w:tcBorders>
              <w:bottom w:val="single" w:sz="4" w:space="0" w:color="auto"/>
            </w:tcBorders>
            <w:vAlign w:val="bottom"/>
          </w:tcPr>
          <w:p w14:paraId="60C18D2E" w14:textId="7A3943E6" w:rsidR="007E0CB5" w:rsidRPr="00C576D2" w:rsidRDefault="007E0CB5" w:rsidP="007E0CB5">
            <w:pPr>
              <w:pStyle w:val="acctfourfigures"/>
              <w:tabs>
                <w:tab w:val="clear" w:pos="765"/>
                <w:tab w:val="decimal" w:pos="1060"/>
              </w:tabs>
              <w:spacing w:line="240" w:lineRule="atLeast"/>
              <w:ind w:right="11"/>
              <w:rPr>
                <w:rFonts w:cs="Times New Roman"/>
                <w:b/>
                <w:bCs/>
                <w:szCs w:val="22"/>
              </w:rPr>
            </w:pPr>
            <w:r w:rsidRPr="00C576D2">
              <w:rPr>
                <w:szCs w:val="22"/>
                <w:cs/>
                <w:lang w:bidi="th-TH"/>
              </w:rPr>
              <w:t>(</w:t>
            </w:r>
            <w:r w:rsidRPr="00C576D2">
              <w:t>2,244</w:t>
            </w:r>
            <w:r w:rsidRPr="00C576D2">
              <w:rPr>
                <w:szCs w:val="22"/>
                <w:cs/>
                <w:lang w:bidi="th-TH"/>
              </w:rPr>
              <w:t>)</w:t>
            </w:r>
          </w:p>
        </w:tc>
        <w:tc>
          <w:tcPr>
            <w:tcW w:w="212" w:type="dxa"/>
            <w:vAlign w:val="bottom"/>
          </w:tcPr>
          <w:p w14:paraId="7C5216F1" w14:textId="77777777" w:rsidR="007E0CB5" w:rsidRPr="00C576D2" w:rsidRDefault="007E0CB5" w:rsidP="007E0CB5">
            <w:pPr>
              <w:pStyle w:val="acctfourfigures"/>
              <w:tabs>
                <w:tab w:val="clear" w:pos="765"/>
                <w:tab w:val="decimal" w:pos="1441"/>
              </w:tabs>
              <w:spacing w:line="240" w:lineRule="atLeast"/>
              <w:ind w:right="11"/>
              <w:rPr>
                <w:rFonts w:cs="Times New Roman"/>
                <w:b/>
                <w:bCs/>
                <w:szCs w:val="22"/>
              </w:rPr>
            </w:pPr>
          </w:p>
        </w:tc>
        <w:tc>
          <w:tcPr>
            <w:tcW w:w="1408" w:type="dxa"/>
            <w:tcBorders>
              <w:bottom w:val="single" w:sz="4" w:space="0" w:color="auto"/>
            </w:tcBorders>
            <w:vAlign w:val="bottom"/>
          </w:tcPr>
          <w:p w14:paraId="744717B4" w14:textId="01EEB62F" w:rsidR="007E0CB5" w:rsidRPr="00C576D2" w:rsidRDefault="007E0CB5" w:rsidP="007E0CB5">
            <w:pPr>
              <w:pStyle w:val="acctfourfigures"/>
              <w:tabs>
                <w:tab w:val="clear" w:pos="765"/>
                <w:tab w:val="decimal" w:pos="1150"/>
              </w:tabs>
              <w:spacing w:line="240" w:lineRule="atLeast"/>
              <w:ind w:right="11"/>
              <w:rPr>
                <w:rFonts w:cs="Times New Roman"/>
                <w:b/>
                <w:bCs/>
                <w:szCs w:val="22"/>
              </w:rPr>
            </w:pPr>
            <w:r w:rsidRPr="00C576D2">
              <w:rPr>
                <w:szCs w:val="22"/>
                <w:cs/>
                <w:lang w:bidi="th-TH"/>
              </w:rPr>
              <w:t>(</w:t>
            </w:r>
            <w:r w:rsidRPr="00C576D2">
              <w:t>2,244</w:t>
            </w:r>
            <w:r w:rsidRPr="00C576D2">
              <w:rPr>
                <w:szCs w:val="22"/>
                <w:cs/>
                <w:lang w:bidi="th-TH"/>
              </w:rPr>
              <w:t>)</w:t>
            </w:r>
          </w:p>
        </w:tc>
      </w:tr>
      <w:tr w:rsidR="007E0CB5" w:rsidRPr="00C576D2" w14:paraId="15A51C5F" w14:textId="49B7D41C" w:rsidTr="00881F2E">
        <w:trPr>
          <w:cantSplit/>
        </w:trPr>
        <w:tc>
          <w:tcPr>
            <w:tcW w:w="4185" w:type="dxa"/>
            <w:vAlign w:val="bottom"/>
          </w:tcPr>
          <w:p w14:paraId="647BC542" w14:textId="5F616168" w:rsidR="007E0CB5" w:rsidRPr="00C576D2" w:rsidRDefault="007E0CB5" w:rsidP="007E0CB5">
            <w:pPr>
              <w:spacing w:line="240" w:lineRule="atLeast"/>
              <w:rPr>
                <w:rFonts w:cs="Times New Roman"/>
                <w:b/>
                <w:bCs/>
              </w:rPr>
            </w:pPr>
            <w:r w:rsidRPr="00C576D2">
              <w:rPr>
                <w:rFonts w:cs="Times New Roman"/>
                <w:b/>
                <w:bCs/>
              </w:rPr>
              <w:t>At 31 December 2020</w:t>
            </w:r>
          </w:p>
        </w:tc>
        <w:tc>
          <w:tcPr>
            <w:tcW w:w="1740" w:type="dxa"/>
            <w:tcBorders>
              <w:top w:val="single" w:sz="4" w:space="0" w:color="auto"/>
              <w:bottom w:val="single" w:sz="4" w:space="0" w:color="auto"/>
            </w:tcBorders>
            <w:vAlign w:val="bottom"/>
          </w:tcPr>
          <w:p w14:paraId="7B4B5FBF" w14:textId="3DCFE4A5" w:rsidR="007E0CB5" w:rsidRPr="00C576D2" w:rsidRDefault="007E0CB5" w:rsidP="007E0CB5">
            <w:pPr>
              <w:pStyle w:val="acctfourfigures"/>
              <w:tabs>
                <w:tab w:val="clear" w:pos="765"/>
                <w:tab w:val="decimal" w:pos="1441"/>
              </w:tabs>
              <w:spacing w:line="240" w:lineRule="atLeast"/>
              <w:ind w:right="11"/>
              <w:rPr>
                <w:rFonts w:cs="Times New Roman"/>
                <w:b/>
                <w:bCs/>
                <w:szCs w:val="22"/>
              </w:rPr>
            </w:pPr>
            <w:r w:rsidRPr="00C576D2">
              <w:rPr>
                <w:b/>
                <w:bCs/>
              </w:rPr>
              <w:t>15,058,337</w:t>
            </w:r>
          </w:p>
        </w:tc>
        <w:tc>
          <w:tcPr>
            <w:tcW w:w="178" w:type="dxa"/>
            <w:vAlign w:val="bottom"/>
          </w:tcPr>
          <w:p w14:paraId="723FA0BD" w14:textId="77777777" w:rsidR="007E0CB5" w:rsidRPr="00C576D2" w:rsidRDefault="007E0CB5" w:rsidP="007E0CB5">
            <w:pPr>
              <w:pStyle w:val="acctfourfigures"/>
              <w:tabs>
                <w:tab w:val="clear" w:pos="765"/>
                <w:tab w:val="decimal" w:pos="1441"/>
              </w:tabs>
              <w:spacing w:line="240" w:lineRule="atLeast"/>
              <w:ind w:right="11"/>
              <w:rPr>
                <w:rFonts w:cs="Times New Roman"/>
                <w:b/>
                <w:bCs/>
                <w:szCs w:val="22"/>
              </w:rPr>
            </w:pPr>
          </w:p>
        </w:tc>
        <w:tc>
          <w:tcPr>
            <w:tcW w:w="1412" w:type="dxa"/>
            <w:tcBorders>
              <w:top w:val="single" w:sz="4" w:space="0" w:color="auto"/>
              <w:bottom w:val="single" w:sz="4" w:space="0" w:color="auto"/>
            </w:tcBorders>
            <w:vAlign w:val="bottom"/>
          </w:tcPr>
          <w:p w14:paraId="12EB8D43" w14:textId="6B8350ED" w:rsidR="007E0CB5" w:rsidRPr="00C576D2" w:rsidRDefault="007E0CB5" w:rsidP="00CA1F6A">
            <w:pPr>
              <w:pStyle w:val="acctfourfigures"/>
              <w:tabs>
                <w:tab w:val="clear" w:pos="765"/>
                <w:tab w:val="decimal" w:pos="790"/>
              </w:tabs>
              <w:spacing w:line="240" w:lineRule="atLeast"/>
              <w:ind w:right="11"/>
              <w:rPr>
                <w:rFonts w:cs="Times New Roman"/>
                <w:b/>
                <w:bCs/>
                <w:szCs w:val="22"/>
              </w:rPr>
            </w:pPr>
            <w:r w:rsidRPr="00C576D2">
              <w:rPr>
                <w:b/>
                <w:bCs/>
                <w:szCs w:val="22"/>
                <w:cs/>
                <w:lang w:bidi="th-TH"/>
              </w:rPr>
              <w:t>-</w:t>
            </w:r>
          </w:p>
        </w:tc>
        <w:tc>
          <w:tcPr>
            <w:tcW w:w="212" w:type="dxa"/>
            <w:vAlign w:val="bottom"/>
          </w:tcPr>
          <w:p w14:paraId="3DB2F721" w14:textId="77777777" w:rsidR="007E0CB5" w:rsidRPr="00C576D2" w:rsidRDefault="007E0CB5" w:rsidP="007E0CB5">
            <w:pPr>
              <w:pStyle w:val="acctfourfigures"/>
              <w:tabs>
                <w:tab w:val="clear" w:pos="765"/>
                <w:tab w:val="decimal" w:pos="1441"/>
              </w:tabs>
              <w:spacing w:line="240" w:lineRule="atLeast"/>
              <w:ind w:right="11"/>
              <w:rPr>
                <w:rFonts w:cs="Times New Roman"/>
                <w:b/>
                <w:bCs/>
                <w:szCs w:val="22"/>
              </w:rPr>
            </w:pPr>
          </w:p>
        </w:tc>
        <w:tc>
          <w:tcPr>
            <w:tcW w:w="1408" w:type="dxa"/>
            <w:tcBorders>
              <w:top w:val="single" w:sz="4" w:space="0" w:color="auto"/>
              <w:bottom w:val="single" w:sz="4" w:space="0" w:color="auto"/>
            </w:tcBorders>
            <w:vAlign w:val="bottom"/>
          </w:tcPr>
          <w:p w14:paraId="2C5108AB" w14:textId="27C493C7" w:rsidR="007E0CB5" w:rsidRPr="00C576D2" w:rsidRDefault="007E0CB5" w:rsidP="007E0CB5">
            <w:pPr>
              <w:pStyle w:val="acctfourfigures"/>
              <w:tabs>
                <w:tab w:val="clear" w:pos="765"/>
                <w:tab w:val="decimal" w:pos="1150"/>
              </w:tabs>
              <w:spacing w:line="240" w:lineRule="atLeast"/>
              <w:ind w:right="11"/>
              <w:rPr>
                <w:rFonts w:cs="Times New Roman"/>
                <w:b/>
                <w:bCs/>
                <w:szCs w:val="22"/>
              </w:rPr>
            </w:pPr>
            <w:r w:rsidRPr="00C576D2">
              <w:rPr>
                <w:b/>
                <w:bCs/>
              </w:rPr>
              <w:t>15,058,337</w:t>
            </w:r>
          </w:p>
        </w:tc>
      </w:tr>
      <w:tr w:rsidR="00B37037" w:rsidRPr="00C576D2" w14:paraId="4A23DFDF" w14:textId="3BC66170" w:rsidTr="00881F2E">
        <w:trPr>
          <w:cantSplit/>
        </w:trPr>
        <w:tc>
          <w:tcPr>
            <w:tcW w:w="4185" w:type="dxa"/>
            <w:vAlign w:val="bottom"/>
          </w:tcPr>
          <w:p w14:paraId="7A3E3742" w14:textId="77777777" w:rsidR="00B37037" w:rsidRPr="00C576D2" w:rsidRDefault="00B37037" w:rsidP="00B37037">
            <w:pPr>
              <w:spacing w:line="240" w:lineRule="atLeast"/>
              <w:rPr>
                <w:rFonts w:cs="Times New Roman"/>
                <w:b/>
                <w:bCs/>
              </w:rPr>
            </w:pPr>
          </w:p>
        </w:tc>
        <w:tc>
          <w:tcPr>
            <w:tcW w:w="1740" w:type="dxa"/>
            <w:tcBorders>
              <w:top w:val="single" w:sz="4" w:space="0" w:color="auto"/>
            </w:tcBorders>
            <w:vAlign w:val="bottom"/>
          </w:tcPr>
          <w:p w14:paraId="3FDADB82" w14:textId="77777777" w:rsidR="00B37037" w:rsidRPr="00C576D2" w:rsidRDefault="00B37037" w:rsidP="00B37037">
            <w:pPr>
              <w:pStyle w:val="acctfourfigures"/>
              <w:tabs>
                <w:tab w:val="clear" w:pos="765"/>
                <w:tab w:val="decimal" w:pos="1441"/>
              </w:tabs>
              <w:spacing w:line="240" w:lineRule="atLeast"/>
              <w:ind w:right="11"/>
              <w:rPr>
                <w:rFonts w:cs="Times New Roman"/>
                <w:szCs w:val="22"/>
              </w:rPr>
            </w:pPr>
          </w:p>
        </w:tc>
        <w:tc>
          <w:tcPr>
            <w:tcW w:w="178" w:type="dxa"/>
            <w:vAlign w:val="bottom"/>
          </w:tcPr>
          <w:p w14:paraId="251E8050" w14:textId="77777777" w:rsidR="00B37037" w:rsidRPr="00C576D2" w:rsidRDefault="00B37037" w:rsidP="00B37037">
            <w:pPr>
              <w:pStyle w:val="acctfourfigures"/>
              <w:tabs>
                <w:tab w:val="clear" w:pos="765"/>
                <w:tab w:val="decimal" w:pos="1441"/>
              </w:tabs>
              <w:spacing w:line="240" w:lineRule="atLeast"/>
              <w:ind w:right="11"/>
              <w:rPr>
                <w:rFonts w:cs="Times New Roman"/>
                <w:szCs w:val="22"/>
              </w:rPr>
            </w:pPr>
          </w:p>
        </w:tc>
        <w:tc>
          <w:tcPr>
            <w:tcW w:w="1412" w:type="dxa"/>
            <w:tcBorders>
              <w:top w:val="single" w:sz="4" w:space="0" w:color="auto"/>
            </w:tcBorders>
            <w:vAlign w:val="bottom"/>
          </w:tcPr>
          <w:p w14:paraId="484AF8CE" w14:textId="77777777" w:rsidR="00B37037" w:rsidRPr="00C576D2" w:rsidRDefault="00B37037" w:rsidP="00B37037">
            <w:pPr>
              <w:pStyle w:val="acctfourfigures"/>
              <w:tabs>
                <w:tab w:val="clear" w:pos="765"/>
                <w:tab w:val="decimal" w:pos="1441"/>
              </w:tabs>
              <w:spacing w:line="240" w:lineRule="atLeast"/>
              <w:ind w:right="11"/>
              <w:rPr>
                <w:rFonts w:cs="Times New Roman"/>
                <w:szCs w:val="22"/>
              </w:rPr>
            </w:pPr>
          </w:p>
        </w:tc>
        <w:tc>
          <w:tcPr>
            <w:tcW w:w="212" w:type="dxa"/>
            <w:vAlign w:val="bottom"/>
          </w:tcPr>
          <w:p w14:paraId="700E9FE6" w14:textId="77777777" w:rsidR="00B37037" w:rsidRPr="00C576D2" w:rsidRDefault="00B37037" w:rsidP="00B37037">
            <w:pPr>
              <w:pStyle w:val="acctfourfigures"/>
              <w:tabs>
                <w:tab w:val="clear" w:pos="765"/>
                <w:tab w:val="decimal" w:pos="1441"/>
              </w:tabs>
              <w:spacing w:line="240" w:lineRule="atLeast"/>
              <w:ind w:right="11"/>
              <w:rPr>
                <w:rFonts w:cs="Times New Roman"/>
                <w:szCs w:val="22"/>
              </w:rPr>
            </w:pPr>
          </w:p>
        </w:tc>
        <w:tc>
          <w:tcPr>
            <w:tcW w:w="1408" w:type="dxa"/>
            <w:tcBorders>
              <w:top w:val="single" w:sz="4" w:space="0" w:color="auto"/>
            </w:tcBorders>
            <w:vAlign w:val="bottom"/>
          </w:tcPr>
          <w:p w14:paraId="4494CCF2" w14:textId="77777777" w:rsidR="00B37037" w:rsidRPr="00C576D2" w:rsidRDefault="00B37037" w:rsidP="00B37037">
            <w:pPr>
              <w:pStyle w:val="acctfourfigures"/>
              <w:tabs>
                <w:tab w:val="clear" w:pos="765"/>
                <w:tab w:val="decimal" w:pos="1150"/>
              </w:tabs>
              <w:spacing w:line="240" w:lineRule="atLeast"/>
              <w:ind w:right="11"/>
              <w:rPr>
                <w:rFonts w:cs="Times New Roman"/>
                <w:szCs w:val="22"/>
              </w:rPr>
            </w:pPr>
          </w:p>
        </w:tc>
      </w:tr>
      <w:tr w:rsidR="00B37037" w:rsidRPr="00C576D2" w14:paraId="605F6C93" w14:textId="1B872FCA" w:rsidTr="00881F2E">
        <w:trPr>
          <w:cantSplit/>
        </w:trPr>
        <w:tc>
          <w:tcPr>
            <w:tcW w:w="4185" w:type="dxa"/>
            <w:vAlign w:val="bottom"/>
          </w:tcPr>
          <w:p w14:paraId="5D503917" w14:textId="77777777" w:rsidR="00B37037" w:rsidRPr="00C576D2" w:rsidRDefault="00B37037" w:rsidP="00B37037">
            <w:pPr>
              <w:spacing w:line="240" w:lineRule="atLeast"/>
              <w:rPr>
                <w:rFonts w:cs="Times New Roman"/>
                <w:b/>
                <w:bCs/>
                <w:i/>
                <w:iCs/>
              </w:rPr>
            </w:pPr>
            <w:r w:rsidRPr="00C576D2">
              <w:rPr>
                <w:rFonts w:cs="Times New Roman"/>
                <w:b/>
                <w:bCs/>
                <w:i/>
                <w:iCs/>
              </w:rPr>
              <w:t>Amortisation</w:t>
            </w:r>
          </w:p>
        </w:tc>
        <w:tc>
          <w:tcPr>
            <w:tcW w:w="1740" w:type="dxa"/>
            <w:vAlign w:val="bottom"/>
          </w:tcPr>
          <w:p w14:paraId="69AB0158" w14:textId="77777777" w:rsidR="00B37037" w:rsidRPr="00C576D2" w:rsidRDefault="00B37037" w:rsidP="00B37037">
            <w:pPr>
              <w:pStyle w:val="acctfourfigures"/>
              <w:tabs>
                <w:tab w:val="clear" w:pos="765"/>
                <w:tab w:val="decimal" w:pos="1441"/>
              </w:tabs>
              <w:spacing w:line="240" w:lineRule="atLeast"/>
              <w:ind w:right="11"/>
              <w:rPr>
                <w:rFonts w:cs="Times New Roman"/>
                <w:szCs w:val="22"/>
              </w:rPr>
            </w:pPr>
          </w:p>
        </w:tc>
        <w:tc>
          <w:tcPr>
            <w:tcW w:w="178" w:type="dxa"/>
            <w:vAlign w:val="bottom"/>
          </w:tcPr>
          <w:p w14:paraId="4C3ACFCA" w14:textId="77777777" w:rsidR="00B37037" w:rsidRPr="00C576D2" w:rsidRDefault="00B37037" w:rsidP="00B37037">
            <w:pPr>
              <w:pStyle w:val="acctfourfigures"/>
              <w:tabs>
                <w:tab w:val="clear" w:pos="765"/>
                <w:tab w:val="decimal" w:pos="1441"/>
              </w:tabs>
              <w:spacing w:line="240" w:lineRule="atLeast"/>
              <w:ind w:right="11"/>
              <w:rPr>
                <w:rFonts w:cs="Times New Roman"/>
                <w:szCs w:val="22"/>
              </w:rPr>
            </w:pPr>
          </w:p>
        </w:tc>
        <w:tc>
          <w:tcPr>
            <w:tcW w:w="1412" w:type="dxa"/>
            <w:vAlign w:val="bottom"/>
          </w:tcPr>
          <w:p w14:paraId="19816337" w14:textId="77777777" w:rsidR="00B37037" w:rsidRPr="00C576D2" w:rsidRDefault="00B37037" w:rsidP="00B37037">
            <w:pPr>
              <w:pStyle w:val="acctfourfigures"/>
              <w:tabs>
                <w:tab w:val="clear" w:pos="765"/>
                <w:tab w:val="decimal" w:pos="1441"/>
              </w:tabs>
              <w:spacing w:line="240" w:lineRule="atLeast"/>
              <w:ind w:right="11"/>
              <w:rPr>
                <w:rFonts w:cs="Times New Roman"/>
                <w:szCs w:val="22"/>
              </w:rPr>
            </w:pPr>
          </w:p>
        </w:tc>
        <w:tc>
          <w:tcPr>
            <w:tcW w:w="212" w:type="dxa"/>
            <w:vAlign w:val="bottom"/>
          </w:tcPr>
          <w:p w14:paraId="6F041564" w14:textId="77777777" w:rsidR="00B37037" w:rsidRPr="00C576D2" w:rsidRDefault="00B37037" w:rsidP="00B37037">
            <w:pPr>
              <w:pStyle w:val="acctfourfigures"/>
              <w:tabs>
                <w:tab w:val="clear" w:pos="765"/>
                <w:tab w:val="decimal" w:pos="1441"/>
              </w:tabs>
              <w:spacing w:line="240" w:lineRule="atLeast"/>
              <w:ind w:right="11"/>
              <w:rPr>
                <w:rFonts w:cs="Times New Roman"/>
                <w:szCs w:val="22"/>
              </w:rPr>
            </w:pPr>
          </w:p>
        </w:tc>
        <w:tc>
          <w:tcPr>
            <w:tcW w:w="1408" w:type="dxa"/>
            <w:vAlign w:val="bottom"/>
          </w:tcPr>
          <w:p w14:paraId="2C4123FD" w14:textId="77777777" w:rsidR="00B37037" w:rsidRPr="00C576D2" w:rsidRDefault="00B37037" w:rsidP="00B37037">
            <w:pPr>
              <w:pStyle w:val="acctfourfigures"/>
              <w:tabs>
                <w:tab w:val="clear" w:pos="765"/>
                <w:tab w:val="decimal" w:pos="1150"/>
              </w:tabs>
              <w:spacing w:line="240" w:lineRule="atLeast"/>
              <w:ind w:right="11"/>
              <w:rPr>
                <w:rFonts w:cs="Times New Roman"/>
                <w:szCs w:val="22"/>
              </w:rPr>
            </w:pPr>
          </w:p>
        </w:tc>
      </w:tr>
      <w:tr w:rsidR="00F005C0" w:rsidRPr="00C576D2" w14:paraId="2EED1542" w14:textId="5A0E5EF3" w:rsidTr="00881F2E">
        <w:trPr>
          <w:cantSplit/>
        </w:trPr>
        <w:tc>
          <w:tcPr>
            <w:tcW w:w="4185" w:type="dxa"/>
            <w:vAlign w:val="bottom"/>
          </w:tcPr>
          <w:p w14:paraId="47D53AEA" w14:textId="7AB67BC4" w:rsidR="00F005C0" w:rsidRPr="00C576D2" w:rsidRDefault="00F005C0" w:rsidP="00F005C0">
            <w:pPr>
              <w:spacing w:line="240" w:lineRule="atLeast"/>
              <w:rPr>
                <w:rFonts w:cs="Times New Roman"/>
              </w:rPr>
            </w:pPr>
            <w:r w:rsidRPr="00C576D2">
              <w:rPr>
                <w:rFonts w:cs="Times New Roman"/>
              </w:rPr>
              <w:t>At 1 January 201</w:t>
            </w:r>
            <w:r w:rsidR="0031284B">
              <w:rPr>
                <w:rFonts w:cs="Times New Roman"/>
              </w:rPr>
              <w:t>9</w:t>
            </w:r>
          </w:p>
        </w:tc>
        <w:tc>
          <w:tcPr>
            <w:tcW w:w="1740" w:type="dxa"/>
            <w:vAlign w:val="bottom"/>
          </w:tcPr>
          <w:p w14:paraId="5A41F1FB" w14:textId="3555C9BC" w:rsidR="00F005C0" w:rsidRPr="00C576D2" w:rsidRDefault="00F005C0" w:rsidP="00F005C0">
            <w:pPr>
              <w:pStyle w:val="acctfourfigures"/>
              <w:tabs>
                <w:tab w:val="clear" w:pos="765"/>
                <w:tab w:val="decimal" w:pos="1441"/>
              </w:tabs>
              <w:spacing w:line="240" w:lineRule="atLeast"/>
              <w:ind w:right="11"/>
              <w:rPr>
                <w:rFonts w:cs="Times New Roman"/>
                <w:szCs w:val="22"/>
              </w:rPr>
            </w:pPr>
            <w:r w:rsidRPr="00C576D2">
              <w:rPr>
                <w:rFonts w:cs="Times New Roman"/>
                <w:szCs w:val="22"/>
              </w:rPr>
              <w:t>4,660,371</w:t>
            </w:r>
          </w:p>
        </w:tc>
        <w:tc>
          <w:tcPr>
            <w:tcW w:w="178" w:type="dxa"/>
            <w:vAlign w:val="bottom"/>
          </w:tcPr>
          <w:p w14:paraId="154812AB" w14:textId="77777777" w:rsidR="00F005C0" w:rsidRPr="00C576D2" w:rsidRDefault="00F005C0" w:rsidP="00F005C0">
            <w:pPr>
              <w:pStyle w:val="acctfourfigures"/>
              <w:tabs>
                <w:tab w:val="clear" w:pos="765"/>
                <w:tab w:val="decimal" w:pos="1441"/>
              </w:tabs>
              <w:spacing w:line="240" w:lineRule="atLeast"/>
              <w:ind w:right="11"/>
              <w:rPr>
                <w:rFonts w:cs="Times New Roman"/>
                <w:szCs w:val="22"/>
              </w:rPr>
            </w:pPr>
          </w:p>
        </w:tc>
        <w:tc>
          <w:tcPr>
            <w:tcW w:w="1412" w:type="dxa"/>
            <w:vAlign w:val="bottom"/>
          </w:tcPr>
          <w:p w14:paraId="78361646" w14:textId="3D12EA16" w:rsidR="00F005C0" w:rsidRPr="00C576D2" w:rsidRDefault="00F005C0" w:rsidP="00F005C0">
            <w:pPr>
              <w:pStyle w:val="acctfourfigures"/>
              <w:tabs>
                <w:tab w:val="clear" w:pos="765"/>
                <w:tab w:val="decimal" w:pos="790"/>
              </w:tabs>
              <w:spacing w:line="240" w:lineRule="atLeast"/>
              <w:ind w:right="11"/>
              <w:rPr>
                <w:rFonts w:cs="Times New Roman"/>
                <w:szCs w:val="22"/>
              </w:rPr>
            </w:pPr>
            <w:r w:rsidRPr="00C576D2">
              <w:rPr>
                <w:szCs w:val="22"/>
                <w:cs/>
                <w:lang w:bidi="th-TH"/>
              </w:rPr>
              <w:t>-</w:t>
            </w:r>
          </w:p>
        </w:tc>
        <w:tc>
          <w:tcPr>
            <w:tcW w:w="212" w:type="dxa"/>
            <w:vAlign w:val="bottom"/>
          </w:tcPr>
          <w:p w14:paraId="721ED688" w14:textId="77777777" w:rsidR="00F005C0" w:rsidRPr="00C576D2" w:rsidRDefault="00F005C0" w:rsidP="00F005C0">
            <w:pPr>
              <w:pStyle w:val="acctfourfigures"/>
              <w:tabs>
                <w:tab w:val="clear" w:pos="765"/>
                <w:tab w:val="decimal" w:pos="1441"/>
              </w:tabs>
              <w:spacing w:line="240" w:lineRule="atLeast"/>
              <w:ind w:right="11"/>
              <w:rPr>
                <w:rFonts w:cs="Times New Roman"/>
                <w:szCs w:val="22"/>
              </w:rPr>
            </w:pPr>
          </w:p>
        </w:tc>
        <w:tc>
          <w:tcPr>
            <w:tcW w:w="1408" w:type="dxa"/>
            <w:vAlign w:val="bottom"/>
          </w:tcPr>
          <w:p w14:paraId="745D7966" w14:textId="53BFA399" w:rsidR="00F005C0" w:rsidRPr="00C576D2" w:rsidRDefault="00F005C0" w:rsidP="00F005C0">
            <w:pPr>
              <w:pStyle w:val="acctfourfigures"/>
              <w:tabs>
                <w:tab w:val="clear" w:pos="765"/>
                <w:tab w:val="decimal" w:pos="1150"/>
              </w:tabs>
              <w:spacing w:line="240" w:lineRule="atLeast"/>
              <w:ind w:right="11"/>
              <w:rPr>
                <w:rFonts w:cs="Times New Roman"/>
                <w:szCs w:val="22"/>
              </w:rPr>
            </w:pPr>
            <w:r w:rsidRPr="00C576D2">
              <w:rPr>
                <w:rFonts w:cs="Times New Roman"/>
                <w:szCs w:val="22"/>
              </w:rPr>
              <w:t>4,660,371</w:t>
            </w:r>
          </w:p>
        </w:tc>
      </w:tr>
      <w:tr w:rsidR="00F005C0" w:rsidRPr="00C576D2" w14:paraId="7B750E5A" w14:textId="41073830" w:rsidTr="00881F2E">
        <w:trPr>
          <w:cantSplit/>
        </w:trPr>
        <w:tc>
          <w:tcPr>
            <w:tcW w:w="4185" w:type="dxa"/>
            <w:vAlign w:val="bottom"/>
          </w:tcPr>
          <w:p w14:paraId="58554E1B" w14:textId="77777777" w:rsidR="00F005C0" w:rsidRPr="00C576D2" w:rsidRDefault="00F005C0" w:rsidP="00F005C0">
            <w:pPr>
              <w:spacing w:line="240" w:lineRule="atLeast"/>
              <w:rPr>
                <w:rFonts w:cs="Times New Roman"/>
              </w:rPr>
            </w:pPr>
            <w:r w:rsidRPr="00C576D2">
              <w:rPr>
                <w:rFonts w:cs="Times New Roman"/>
              </w:rPr>
              <w:t>Amortisation for the year</w:t>
            </w:r>
          </w:p>
        </w:tc>
        <w:tc>
          <w:tcPr>
            <w:tcW w:w="1740" w:type="dxa"/>
            <w:tcBorders>
              <w:bottom w:val="single" w:sz="4" w:space="0" w:color="auto"/>
            </w:tcBorders>
            <w:vAlign w:val="bottom"/>
          </w:tcPr>
          <w:p w14:paraId="5BA24670" w14:textId="1FB3AF93" w:rsidR="00F005C0" w:rsidRPr="00C576D2" w:rsidRDefault="00F005C0" w:rsidP="00F005C0">
            <w:pPr>
              <w:pStyle w:val="acctfourfigures"/>
              <w:tabs>
                <w:tab w:val="clear" w:pos="765"/>
                <w:tab w:val="decimal" w:pos="1441"/>
              </w:tabs>
              <w:spacing w:line="240" w:lineRule="atLeast"/>
              <w:ind w:right="11"/>
              <w:rPr>
                <w:rFonts w:cs="Times New Roman"/>
                <w:szCs w:val="22"/>
              </w:rPr>
            </w:pPr>
            <w:r w:rsidRPr="00C576D2">
              <w:rPr>
                <w:rFonts w:cs="Times New Roman"/>
                <w:szCs w:val="22"/>
              </w:rPr>
              <w:t>474,068</w:t>
            </w:r>
          </w:p>
        </w:tc>
        <w:tc>
          <w:tcPr>
            <w:tcW w:w="178" w:type="dxa"/>
            <w:vAlign w:val="bottom"/>
          </w:tcPr>
          <w:p w14:paraId="025E9B74" w14:textId="77777777" w:rsidR="00F005C0" w:rsidRPr="00C576D2" w:rsidRDefault="00F005C0" w:rsidP="00F005C0">
            <w:pPr>
              <w:pStyle w:val="acctfourfigures"/>
              <w:tabs>
                <w:tab w:val="clear" w:pos="765"/>
                <w:tab w:val="decimal" w:pos="1441"/>
              </w:tabs>
              <w:spacing w:line="240" w:lineRule="atLeast"/>
              <w:ind w:right="11"/>
              <w:rPr>
                <w:rFonts w:cs="Times New Roman"/>
                <w:szCs w:val="22"/>
              </w:rPr>
            </w:pPr>
          </w:p>
        </w:tc>
        <w:tc>
          <w:tcPr>
            <w:tcW w:w="1412" w:type="dxa"/>
            <w:tcBorders>
              <w:bottom w:val="single" w:sz="4" w:space="0" w:color="auto"/>
            </w:tcBorders>
            <w:vAlign w:val="bottom"/>
          </w:tcPr>
          <w:p w14:paraId="2A8C009E" w14:textId="3CC375FF" w:rsidR="00F005C0" w:rsidRPr="00C576D2" w:rsidRDefault="00F005C0" w:rsidP="00F005C0">
            <w:pPr>
              <w:pStyle w:val="acctfourfigures"/>
              <w:tabs>
                <w:tab w:val="clear" w:pos="765"/>
                <w:tab w:val="decimal" w:pos="790"/>
              </w:tabs>
              <w:spacing w:line="240" w:lineRule="atLeast"/>
              <w:ind w:right="11"/>
              <w:rPr>
                <w:rFonts w:cs="Times New Roman"/>
                <w:szCs w:val="22"/>
              </w:rPr>
            </w:pPr>
            <w:r w:rsidRPr="00C576D2">
              <w:rPr>
                <w:szCs w:val="22"/>
                <w:cs/>
                <w:lang w:bidi="th-TH"/>
              </w:rPr>
              <w:t>-</w:t>
            </w:r>
          </w:p>
        </w:tc>
        <w:tc>
          <w:tcPr>
            <w:tcW w:w="212" w:type="dxa"/>
            <w:vAlign w:val="bottom"/>
          </w:tcPr>
          <w:p w14:paraId="735A0FEE" w14:textId="77777777" w:rsidR="00F005C0" w:rsidRPr="00C576D2" w:rsidRDefault="00F005C0" w:rsidP="00F005C0">
            <w:pPr>
              <w:pStyle w:val="acctfourfigures"/>
              <w:tabs>
                <w:tab w:val="clear" w:pos="765"/>
                <w:tab w:val="decimal" w:pos="1441"/>
              </w:tabs>
              <w:spacing w:line="240" w:lineRule="atLeast"/>
              <w:ind w:right="11"/>
              <w:rPr>
                <w:rFonts w:cs="Times New Roman"/>
                <w:szCs w:val="22"/>
              </w:rPr>
            </w:pPr>
          </w:p>
        </w:tc>
        <w:tc>
          <w:tcPr>
            <w:tcW w:w="1408" w:type="dxa"/>
            <w:tcBorders>
              <w:bottom w:val="single" w:sz="4" w:space="0" w:color="auto"/>
            </w:tcBorders>
            <w:vAlign w:val="bottom"/>
          </w:tcPr>
          <w:p w14:paraId="4D036646" w14:textId="5D069C75" w:rsidR="00F005C0" w:rsidRPr="00C576D2" w:rsidRDefault="00F005C0" w:rsidP="00F005C0">
            <w:pPr>
              <w:pStyle w:val="acctfourfigures"/>
              <w:tabs>
                <w:tab w:val="clear" w:pos="765"/>
                <w:tab w:val="decimal" w:pos="1150"/>
              </w:tabs>
              <w:spacing w:line="240" w:lineRule="atLeast"/>
              <w:ind w:right="11"/>
              <w:rPr>
                <w:rFonts w:cs="Times New Roman"/>
                <w:szCs w:val="22"/>
              </w:rPr>
            </w:pPr>
            <w:r w:rsidRPr="00C576D2">
              <w:rPr>
                <w:rFonts w:cs="Times New Roman"/>
                <w:szCs w:val="22"/>
              </w:rPr>
              <w:t>474,068</w:t>
            </w:r>
          </w:p>
        </w:tc>
      </w:tr>
      <w:tr w:rsidR="0031284B" w:rsidRPr="00C576D2" w14:paraId="4802D03A" w14:textId="1677674B" w:rsidTr="00881F2E">
        <w:trPr>
          <w:cantSplit/>
        </w:trPr>
        <w:tc>
          <w:tcPr>
            <w:tcW w:w="4185" w:type="dxa"/>
            <w:vAlign w:val="bottom"/>
          </w:tcPr>
          <w:p w14:paraId="54B48077" w14:textId="23467D60" w:rsidR="0031284B" w:rsidRPr="00C576D2" w:rsidRDefault="0031284B" w:rsidP="0031284B">
            <w:pPr>
              <w:spacing w:line="240" w:lineRule="atLeast"/>
              <w:rPr>
                <w:rFonts w:cs="Times New Roman"/>
                <w:b/>
                <w:bCs/>
              </w:rPr>
            </w:pPr>
            <w:r w:rsidRPr="00C576D2">
              <w:rPr>
                <w:rFonts w:cs="Times New Roman"/>
                <w:b/>
                <w:bCs/>
              </w:rPr>
              <w:t>At 31 December 2019 and 1 January 2020</w:t>
            </w:r>
          </w:p>
        </w:tc>
        <w:tc>
          <w:tcPr>
            <w:tcW w:w="1740" w:type="dxa"/>
            <w:tcBorders>
              <w:top w:val="single" w:sz="4" w:space="0" w:color="auto"/>
            </w:tcBorders>
            <w:vAlign w:val="bottom"/>
          </w:tcPr>
          <w:p w14:paraId="2BB1331E" w14:textId="5EF80B00" w:rsidR="0031284B" w:rsidRPr="00C576D2" w:rsidRDefault="0031284B" w:rsidP="0031284B">
            <w:pPr>
              <w:pStyle w:val="acctfourfigures"/>
              <w:tabs>
                <w:tab w:val="clear" w:pos="765"/>
                <w:tab w:val="decimal" w:pos="1441"/>
              </w:tabs>
              <w:spacing w:line="240" w:lineRule="atLeast"/>
              <w:ind w:right="11"/>
              <w:rPr>
                <w:rFonts w:cs="Times New Roman"/>
                <w:b/>
                <w:bCs/>
                <w:szCs w:val="22"/>
              </w:rPr>
            </w:pPr>
            <w:r w:rsidRPr="00C576D2">
              <w:rPr>
                <w:rFonts w:cs="Times New Roman"/>
                <w:b/>
                <w:bCs/>
                <w:szCs w:val="22"/>
              </w:rPr>
              <w:t>5,134,439</w:t>
            </w:r>
          </w:p>
        </w:tc>
        <w:tc>
          <w:tcPr>
            <w:tcW w:w="178" w:type="dxa"/>
            <w:vAlign w:val="bottom"/>
          </w:tcPr>
          <w:p w14:paraId="47EF1BAA" w14:textId="77777777" w:rsidR="0031284B" w:rsidRPr="00C576D2" w:rsidRDefault="0031284B" w:rsidP="0031284B">
            <w:pPr>
              <w:pStyle w:val="acctfourfigures"/>
              <w:tabs>
                <w:tab w:val="clear" w:pos="765"/>
                <w:tab w:val="decimal" w:pos="1441"/>
              </w:tabs>
              <w:spacing w:line="240" w:lineRule="atLeast"/>
              <w:ind w:right="11"/>
              <w:rPr>
                <w:rFonts w:cs="Times New Roman"/>
                <w:b/>
                <w:bCs/>
                <w:szCs w:val="22"/>
              </w:rPr>
            </w:pPr>
          </w:p>
        </w:tc>
        <w:tc>
          <w:tcPr>
            <w:tcW w:w="1412" w:type="dxa"/>
            <w:tcBorders>
              <w:top w:val="single" w:sz="4" w:space="0" w:color="auto"/>
            </w:tcBorders>
            <w:vAlign w:val="bottom"/>
          </w:tcPr>
          <w:p w14:paraId="23B08A9B" w14:textId="415FCE91" w:rsidR="0031284B" w:rsidRPr="00C576D2" w:rsidRDefault="0031284B" w:rsidP="0031284B">
            <w:pPr>
              <w:pStyle w:val="acctfourfigures"/>
              <w:tabs>
                <w:tab w:val="clear" w:pos="765"/>
                <w:tab w:val="decimal" w:pos="790"/>
              </w:tabs>
              <w:spacing w:line="240" w:lineRule="atLeast"/>
              <w:ind w:right="11"/>
              <w:rPr>
                <w:rFonts w:cs="Times New Roman"/>
                <w:b/>
                <w:bCs/>
                <w:szCs w:val="22"/>
              </w:rPr>
            </w:pPr>
            <w:r w:rsidRPr="00C576D2">
              <w:rPr>
                <w:b/>
                <w:bCs/>
                <w:szCs w:val="22"/>
                <w:cs/>
                <w:lang w:bidi="th-TH"/>
              </w:rPr>
              <w:t>-</w:t>
            </w:r>
          </w:p>
        </w:tc>
        <w:tc>
          <w:tcPr>
            <w:tcW w:w="212" w:type="dxa"/>
            <w:vAlign w:val="bottom"/>
          </w:tcPr>
          <w:p w14:paraId="734F064B" w14:textId="77777777" w:rsidR="0031284B" w:rsidRPr="00C576D2" w:rsidRDefault="0031284B" w:rsidP="0031284B">
            <w:pPr>
              <w:pStyle w:val="acctfourfigures"/>
              <w:tabs>
                <w:tab w:val="clear" w:pos="765"/>
                <w:tab w:val="decimal" w:pos="1441"/>
              </w:tabs>
              <w:spacing w:line="240" w:lineRule="atLeast"/>
              <w:ind w:right="11"/>
              <w:rPr>
                <w:rFonts w:cs="Times New Roman"/>
                <w:b/>
                <w:bCs/>
                <w:szCs w:val="22"/>
              </w:rPr>
            </w:pPr>
          </w:p>
        </w:tc>
        <w:tc>
          <w:tcPr>
            <w:tcW w:w="1408" w:type="dxa"/>
            <w:tcBorders>
              <w:top w:val="single" w:sz="4" w:space="0" w:color="auto"/>
            </w:tcBorders>
            <w:vAlign w:val="bottom"/>
          </w:tcPr>
          <w:p w14:paraId="7DC2763E" w14:textId="56D23FD6" w:rsidR="0031284B" w:rsidRPr="00C576D2" w:rsidRDefault="0031284B" w:rsidP="0031284B">
            <w:pPr>
              <w:pStyle w:val="acctfourfigures"/>
              <w:tabs>
                <w:tab w:val="clear" w:pos="765"/>
                <w:tab w:val="decimal" w:pos="1150"/>
              </w:tabs>
              <w:spacing w:line="240" w:lineRule="atLeast"/>
              <w:ind w:right="11"/>
              <w:rPr>
                <w:rFonts w:cs="Times New Roman"/>
                <w:b/>
                <w:bCs/>
                <w:szCs w:val="22"/>
              </w:rPr>
            </w:pPr>
            <w:r w:rsidRPr="00C576D2">
              <w:rPr>
                <w:rFonts w:cs="Times New Roman"/>
                <w:b/>
                <w:bCs/>
                <w:szCs w:val="22"/>
              </w:rPr>
              <w:t>5,134,439</w:t>
            </w:r>
          </w:p>
        </w:tc>
      </w:tr>
      <w:tr w:rsidR="007E0CB5" w:rsidRPr="00C576D2" w14:paraId="17196852" w14:textId="283F2C19" w:rsidTr="00881F2E">
        <w:trPr>
          <w:cantSplit/>
        </w:trPr>
        <w:tc>
          <w:tcPr>
            <w:tcW w:w="4185" w:type="dxa"/>
            <w:vAlign w:val="bottom"/>
          </w:tcPr>
          <w:p w14:paraId="2EFB221B" w14:textId="77777777" w:rsidR="007E0CB5" w:rsidRPr="00C576D2" w:rsidRDefault="007E0CB5" w:rsidP="007E0CB5">
            <w:pPr>
              <w:spacing w:line="240" w:lineRule="atLeast"/>
              <w:rPr>
                <w:rFonts w:cs="Times New Roman"/>
              </w:rPr>
            </w:pPr>
            <w:r w:rsidRPr="00C576D2">
              <w:rPr>
                <w:rFonts w:cs="Times New Roman"/>
              </w:rPr>
              <w:t>Amortisation for the year</w:t>
            </w:r>
          </w:p>
        </w:tc>
        <w:tc>
          <w:tcPr>
            <w:tcW w:w="1740" w:type="dxa"/>
            <w:tcBorders>
              <w:bottom w:val="single" w:sz="4" w:space="0" w:color="auto"/>
            </w:tcBorders>
            <w:vAlign w:val="bottom"/>
          </w:tcPr>
          <w:p w14:paraId="735821E6" w14:textId="6F440CF2" w:rsidR="007E0CB5" w:rsidRPr="00C576D2" w:rsidRDefault="007E0CB5" w:rsidP="007E0CB5">
            <w:pPr>
              <w:pStyle w:val="acctfourfigures"/>
              <w:tabs>
                <w:tab w:val="clear" w:pos="765"/>
                <w:tab w:val="decimal" w:pos="1441"/>
              </w:tabs>
              <w:spacing w:line="240" w:lineRule="atLeast"/>
              <w:ind w:right="11"/>
              <w:rPr>
                <w:rFonts w:cs="Times New Roman"/>
                <w:szCs w:val="22"/>
              </w:rPr>
            </w:pPr>
            <w:r w:rsidRPr="00C576D2">
              <w:t>315,790</w:t>
            </w:r>
          </w:p>
        </w:tc>
        <w:tc>
          <w:tcPr>
            <w:tcW w:w="178" w:type="dxa"/>
            <w:vAlign w:val="bottom"/>
          </w:tcPr>
          <w:p w14:paraId="4FE1A1AD" w14:textId="77777777" w:rsidR="007E0CB5" w:rsidRPr="00C576D2" w:rsidRDefault="007E0CB5" w:rsidP="007E0CB5">
            <w:pPr>
              <w:pStyle w:val="acctfourfigures"/>
              <w:tabs>
                <w:tab w:val="clear" w:pos="765"/>
                <w:tab w:val="decimal" w:pos="1441"/>
              </w:tabs>
              <w:spacing w:line="240" w:lineRule="atLeast"/>
              <w:ind w:right="11"/>
              <w:rPr>
                <w:rFonts w:cs="Times New Roman"/>
                <w:szCs w:val="22"/>
              </w:rPr>
            </w:pPr>
          </w:p>
        </w:tc>
        <w:tc>
          <w:tcPr>
            <w:tcW w:w="1412" w:type="dxa"/>
            <w:tcBorders>
              <w:bottom w:val="single" w:sz="4" w:space="0" w:color="auto"/>
            </w:tcBorders>
            <w:vAlign w:val="bottom"/>
          </w:tcPr>
          <w:p w14:paraId="21D5564D" w14:textId="20B1909C" w:rsidR="007E0CB5" w:rsidRPr="00C576D2" w:rsidRDefault="007E0CB5" w:rsidP="007E0CB5">
            <w:pPr>
              <w:pStyle w:val="acctfourfigures"/>
              <w:tabs>
                <w:tab w:val="clear" w:pos="765"/>
                <w:tab w:val="decimal" w:pos="790"/>
              </w:tabs>
              <w:spacing w:line="240" w:lineRule="atLeast"/>
              <w:ind w:right="11"/>
              <w:rPr>
                <w:rFonts w:cs="Times New Roman"/>
                <w:szCs w:val="22"/>
              </w:rPr>
            </w:pPr>
            <w:r w:rsidRPr="00C576D2">
              <w:rPr>
                <w:szCs w:val="22"/>
                <w:cs/>
                <w:lang w:bidi="th-TH"/>
              </w:rPr>
              <w:t>-</w:t>
            </w:r>
          </w:p>
        </w:tc>
        <w:tc>
          <w:tcPr>
            <w:tcW w:w="212" w:type="dxa"/>
            <w:vAlign w:val="bottom"/>
          </w:tcPr>
          <w:p w14:paraId="66D88812" w14:textId="77777777" w:rsidR="007E0CB5" w:rsidRPr="00C576D2" w:rsidRDefault="007E0CB5" w:rsidP="007E0CB5">
            <w:pPr>
              <w:pStyle w:val="acctfourfigures"/>
              <w:tabs>
                <w:tab w:val="clear" w:pos="765"/>
                <w:tab w:val="decimal" w:pos="1441"/>
              </w:tabs>
              <w:spacing w:line="240" w:lineRule="atLeast"/>
              <w:ind w:right="11"/>
              <w:rPr>
                <w:rFonts w:cs="Times New Roman"/>
                <w:szCs w:val="22"/>
              </w:rPr>
            </w:pPr>
          </w:p>
        </w:tc>
        <w:tc>
          <w:tcPr>
            <w:tcW w:w="1408" w:type="dxa"/>
            <w:tcBorders>
              <w:bottom w:val="single" w:sz="4" w:space="0" w:color="auto"/>
            </w:tcBorders>
            <w:vAlign w:val="bottom"/>
          </w:tcPr>
          <w:p w14:paraId="1A8B936D" w14:textId="57056B57" w:rsidR="007E0CB5" w:rsidRPr="00C576D2" w:rsidRDefault="007E0CB5" w:rsidP="007E0CB5">
            <w:pPr>
              <w:pStyle w:val="acctfourfigures"/>
              <w:tabs>
                <w:tab w:val="clear" w:pos="765"/>
                <w:tab w:val="decimal" w:pos="1150"/>
              </w:tabs>
              <w:spacing w:line="240" w:lineRule="atLeast"/>
              <w:ind w:right="11"/>
              <w:rPr>
                <w:rFonts w:cs="Times New Roman"/>
                <w:szCs w:val="22"/>
              </w:rPr>
            </w:pPr>
            <w:r w:rsidRPr="00C576D2">
              <w:t>315,790</w:t>
            </w:r>
          </w:p>
        </w:tc>
      </w:tr>
      <w:tr w:rsidR="003F18C0" w:rsidRPr="00C576D2" w14:paraId="4B947B9F" w14:textId="77A375FD" w:rsidTr="00881F2E">
        <w:trPr>
          <w:cantSplit/>
        </w:trPr>
        <w:tc>
          <w:tcPr>
            <w:tcW w:w="4185" w:type="dxa"/>
            <w:vAlign w:val="bottom"/>
          </w:tcPr>
          <w:p w14:paraId="44C3DDB1" w14:textId="0ABB3031" w:rsidR="003F18C0" w:rsidRPr="00C576D2" w:rsidRDefault="003F18C0" w:rsidP="003F18C0">
            <w:pPr>
              <w:spacing w:line="240" w:lineRule="atLeast"/>
              <w:rPr>
                <w:rFonts w:cs="Times New Roman"/>
                <w:b/>
                <w:bCs/>
              </w:rPr>
            </w:pPr>
            <w:r w:rsidRPr="00C576D2">
              <w:rPr>
                <w:rFonts w:cs="Times New Roman"/>
                <w:b/>
                <w:bCs/>
              </w:rPr>
              <w:t>At 31 December 2020</w:t>
            </w:r>
          </w:p>
        </w:tc>
        <w:tc>
          <w:tcPr>
            <w:tcW w:w="1740" w:type="dxa"/>
            <w:tcBorders>
              <w:top w:val="single" w:sz="4" w:space="0" w:color="auto"/>
              <w:bottom w:val="single" w:sz="4" w:space="0" w:color="auto"/>
            </w:tcBorders>
            <w:vAlign w:val="bottom"/>
          </w:tcPr>
          <w:p w14:paraId="291CA937" w14:textId="05F3CB11" w:rsidR="003F18C0" w:rsidRPr="00C576D2" w:rsidRDefault="003F18C0" w:rsidP="003F18C0">
            <w:pPr>
              <w:pStyle w:val="acctfourfigures"/>
              <w:tabs>
                <w:tab w:val="clear" w:pos="765"/>
                <w:tab w:val="decimal" w:pos="1441"/>
              </w:tabs>
              <w:spacing w:line="240" w:lineRule="atLeast"/>
              <w:ind w:right="11"/>
              <w:rPr>
                <w:rFonts w:cs="Times New Roman"/>
                <w:b/>
                <w:bCs/>
                <w:szCs w:val="22"/>
              </w:rPr>
            </w:pPr>
            <w:r w:rsidRPr="00C576D2">
              <w:rPr>
                <w:b/>
                <w:bCs/>
              </w:rPr>
              <w:t>5,450,229</w:t>
            </w:r>
          </w:p>
        </w:tc>
        <w:tc>
          <w:tcPr>
            <w:tcW w:w="178" w:type="dxa"/>
            <w:vAlign w:val="bottom"/>
          </w:tcPr>
          <w:p w14:paraId="2796A6BA" w14:textId="77777777" w:rsidR="003F18C0" w:rsidRPr="00C576D2" w:rsidRDefault="003F18C0" w:rsidP="003F18C0">
            <w:pPr>
              <w:pStyle w:val="acctfourfigures"/>
              <w:tabs>
                <w:tab w:val="clear" w:pos="765"/>
                <w:tab w:val="decimal" w:pos="1441"/>
              </w:tabs>
              <w:spacing w:line="240" w:lineRule="atLeast"/>
              <w:ind w:right="11"/>
              <w:rPr>
                <w:rFonts w:cs="Times New Roman"/>
                <w:b/>
                <w:bCs/>
                <w:szCs w:val="22"/>
              </w:rPr>
            </w:pPr>
          </w:p>
        </w:tc>
        <w:tc>
          <w:tcPr>
            <w:tcW w:w="1412" w:type="dxa"/>
            <w:tcBorders>
              <w:top w:val="single" w:sz="4" w:space="0" w:color="auto"/>
              <w:bottom w:val="single" w:sz="4" w:space="0" w:color="auto"/>
            </w:tcBorders>
            <w:vAlign w:val="bottom"/>
          </w:tcPr>
          <w:p w14:paraId="489989B2" w14:textId="74C1F236" w:rsidR="003F18C0" w:rsidRPr="00C576D2" w:rsidRDefault="003F18C0" w:rsidP="003F18C0">
            <w:pPr>
              <w:pStyle w:val="acctfourfigures"/>
              <w:tabs>
                <w:tab w:val="clear" w:pos="765"/>
                <w:tab w:val="decimal" w:pos="790"/>
              </w:tabs>
              <w:spacing w:line="240" w:lineRule="atLeast"/>
              <w:ind w:right="11"/>
              <w:rPr>
                <w:rFonts w:cs="Times New Roman"/>
                <w:b/>
                <w:bCs/>
                <w:szCs w:val="22"/>
              </w:rPr>
            </w:pPr>
            <w:r w:rsidRPr="00C576D2">
              <w:rPr>
                <w:b/>
                <w:bCs/>
                <w:szCs w:val="22"/>
                <w:cs/>
                <w:lang w:bidi="th-TH"/>
              </w:rPr>
              <w:t>-</w:t>
            </w:r>
          </w:p>
        </w:tc>
        <w:tc>
          <w:tcPr>
            <w:tcW w:w="212" w:type="dxa"/>
            <w:vAlign w:val="bottom"/>
          </w:tcPr>
          <w:p w14:paraId="565AF7B9" w14:textId="77777777" w:rsidR="003F18C0" w:rsidRPr="00C576D2" w:rsidRDefault="003F18C0" w:rsidP="003F18C0">
            <w:pPr>
              <w:pStyle w:val="acctfourfigures"/>
              <w:tabs>
                <w:tab w:val="clear" w:pos="765"/>
                <w:tab w:val="decimal" w:pos="1441"/>
              </w:tabs>
              <w:spacing w:line="240" w:lineRule="atLeast"/>
              <w:ind w:right="11"/>
              <w:rPr>
                <w:rFonts w:cs="Times New Roman"/>
                <w:b/>
                <w:bCs/>
                <w:szCs w:val="22"/>
              </w:rPr>
            </w:pPr>
          </w:p>
        </w:tc>
        <w:tc>
          <w:tcPr>
            <w:tcW w:w="1408" w:type="dxa"/>
            <w:tcBorders>
              <w:top w:val="single" w:sz="4" w:space="0" w:color="auto"/>
              <w:bottom w:val="single" w:sz="4" w:space="0" w:color="auto"/>
            </w:tcBorders>
            <w:vAlign w:val="bottom"/>
          </w:tcPr>
          <w:p w14:paraId="54F2705B" w14:textId="4F75F3CF" w:rsidR="003F18C0" w:rsidRPr="00C576D2" w:rsidRDefault="003F18C0" w:rsidP="003F18C0">
            <w:pPr>
              <w:pStyle w:val="acctfourfigures"/>
              <w:tabs>
                <w:tab w:val="clear" w:pos="765"/>
                <w:tab w:val="decimal" w:pos="1150"/>
              </w:tabs>
              <w:spacing w:line="240" w:lineRule="atLeast"/>
              <w:ind w:right="11"/>
              <w:rPr>
                <w:rFonts w:cs="Times New Roman"/>
                <w:b/>
                <w:bCs/>
                <w:szCs w:val="22"/>
              </w:rPr>
            </w:pPr>
            <w:r w:rsidRPr="00C576D2">
              <w:rPr>
                <w:b/>
                <w:bCs/>
              </w:rPr>
              <w:t>5,450,229</w:t>
            </w:r>
          </w:p>
        </w:tc>
      </w:tr>
      <w:tr w:rsidR="00F005C0" w:rsidRPr="00C576D2" w14:paraId="55E8B875" w14:textId="73CD403A" w:rsidTr="00881F2E">
        <w:trPr>
          <w:cantSplit/>
        </w:trPr>
        <w:tc>
          <w:tcPr>
            <w:tcW w:w="4185" w:type="dxa"/>
            <w:vAlign w:val="bottom"/>
          </w:tcPr>
          <w:p w14:paraId="1A575808" w14:textId="77777777" w:rsidR="00F005C0" w:rsidRPr="00C576D2" w:rsidRDefault="00F005C0" w:rsidP="00F005C0">
            <w:pPr>
              <w:spacing w:line="240" w:lineRule="atLeast"/>
              <w:rPr>
                <w:rFonts w:cs="Times New Roman"/>
                <w:b/>
                <w:bCs/>
              </w:rPr>
            </w:pPr>
          </w:p>
        </w:tc>
        <w:tc>
          <w:tcPr>
            <w:tcW w:w="1740" w:type="dxa"/>
            <w:tcBorders>
              <w:top w:val="single" w:sz="4" w:space="0" w:color="auto"/>
            </w:tcBorders>
            <w:vAlign w:val="bottom"/>
          </w:tcPr>
          <w:p w14:paraId="23D8F982" w14:textId="77777777" w:rsidR="00F005C0" w:rsidRPr="00C576D2" w:rsidRDefault="00F005C0" w:rsidP="00F005C0">
            <w:pPr>
              <w:pStyle w:val="acctfourfigures"/>
              <w:tabs>
                <w:tab w:val="clear" w:pos="765"/>
                <w:tab w:val="decimal" w:pos="1441"/>
              </w:tabs>
              <w:spacing w:line="240" w:lineRule="atLeast"/>
              <w:ind w:right="11"/>
              <w:rPr>
                <w:rFonts w:cs="Times New Roman"/>
                <w:szCs w:val="22"/>
              </w:rPr>
            </w:pPr>
          </w:p>
        </w:tc>
        <w:tc>
          <w:tcPr>
            <w:tcW w:w="178" w:type="dxa"/>
            <w:vAlign w:val="bottom"/>
          </w:tcPr>
          <w:p w14:paraId="2B4E232A" w14:textId="77777777" w:rsidR="00F005C0" w:rsidRPr="00C576D2" w:rsidRDefault="00F005C0" w:rsidP="00F005C0">
            <w:pPr>
              <w:pStyle w:val="acctfourfigures"/>
              <w:tabs>
                <w:tab w:val="clear" w:pos="765"/>
                <w:tab w:val="decimal" w:pos="1441"/>
              </w:tabs>
              <w:spacing w:line="240" w:lineRule="atLeast"/>
              <w:ind w:right="11"/>
              <w:rPr>
                <w:rFonts w:cs="Times New Roman"/>
                <w:szCs w:val="22"/>
              </w:rPr>
            </w:pPr>
          </w:p>
        </w:tc>
        <w:tc>
          <w:tcPr>
            <w:tcW w:w="1412" w:type="dxa"/>
            <w:tcBorders>
              <w:top w:val="single" w:sz="4" w:space="0" w:color="auto"/>
            </w:tcBorders>
            <w:vAlign w:val="bottom"/>
          </w:tcPr>
          <w:p w14:paraId="6A6FEA3F" w14:textId="77777777" w:rsidR="00F005C0" w:rsidRPr="00C576D2" w:rsidRDefault="00F005C0" w:rsidP="00F005C0">
            <w:pPr>
              <w:pStyle w:val="acctfourfigures"/>
              <w:tabs>
                <w:tab w:val="clear" w:pos="765"/>
                <w:tab w:val="decimal" w:pos="790"/>
                <w:tab w:val="decimal" w:pos="1441"/>
              </w:tabs>
              <w:spacing w:line="240" w:lineRule="atLeast"/>
              <w:ind w:right="11"/>
              <w:rPr>
                <w:rFonts w:cs="Times New Roman"/>
                <w:szCs w:val="22"/>
              </w:rPr>
            </w:pPr>
          </w:p>
        </w:tc>
        <w:tc>
          <w:tcPr>
            <w:tcW w:w="212" w:type="dxa"/>
            <w:vAlign w:val="bottom"/>
          </w:tcPr>
          <w:p w14:paraId="3FEBB6EF" w14:textId="77777777" w:rsidR="00F005C0" w:rsidRPr="00C576D2" w:rsidRDefault="00F005C0" w:rsidP="00F005C0">
            <w:pPr>
              <w:pStyle w:val="acctfourfigures"/>
              <w:tabs>
                <w:tab w:val="clear" w:pos="765"/>
                <w:tab w:val="decimal" w:pos="1441"/>
              </w:tabs>
              <w:spacing w:line="240" w:lineRule="atLeast"/>
              <w:ind w:right="11"/>
              <w:rPr>
                <w:rFonts w:cs="Times New Roman"/>
                <w:szCs w:val="22"/>
              </w:rPr>
            </w:pPr>
          </w:p>
        </w:tc>
        <w:tc>
          <w:tcPr>
            <w:tcW w:w="1408" w:type="dxa"/>
            <w:tcBorders>
              <w:top w:val="single" w:sz="4" w:space="0" w:color="auto"/>
            </w:tcBorders>
            <w:vAlign w:val="bottom"/>
          </w:tcPr>
          <w:p w14:paraId="2425E3DD" w14:textId="77777777" w:rsidR="00F005C0" w:rsidRPr="00C576D2" w:rsidRDefault="00F005C0" w:rsidP="00F005C0">
            <w:pPr>
              <w:pStyle w:val="acctfourfigures"/>
              <w:tabs>
                <w:tab w:val="clear" w:pos="765"/>
                <w:tab w:val="decimal" w:pos="1441"/>
              </w:tabs>
              <w:spacing w:line="240" w:lineRule="atLeast"/>
              <w:ind w:right="11"/>
              <w:rPr>
                <w:rFonts w:cs="Times New Roman"/>
                <w:szCs w:val="22"/>
              </w:rPr>
            </w:pPr>
          </w:p>
        </w:tc>
      </w:tr>
      <w:tr w:rsidR="00F005C0" w:rsidRPr="00C576D2" w14:paraId="328BD649" w14:textId="5CA35340" w:rsidTr="00881F2E">
        <w:trPr>
          <w:cantSplit/>
        </w:trPr>
        <w:tc>
          <w:tcPr>
            <w:tcW w:w="4185" w:type="dxa"/>
            <w:vAlign w:val="bottom"/>
          </w:tcPr>
          <w:p w14:paraId="5BF93E3D" w14:textId="77777777" w:rsidR="00F005C0" w:rsidRPr="00C576D2" w:rsidRDefault="00F005C0" w:rsidP="00F005C0">
            <w:pPr>
              <w:spacing w:line="240" w:lineRule="atLeast"/>
              <w:rPr>
                <w:rFonts w:cs="Times New Roman"/>
                <w:b/>
                <w:bCs/>
                <w:i/>
                <w:iCs/>
              </w:rPr>
            </w:pPr>
            <w:r w:rsidRPr="00C576D2">
              <w:rPr>
                <w:rFonts w:cs="Times New Roman"/>
                <w:b/>
                <w:bCs/>
                <w:i/>
                <w:iCs/>
              </w:rPr>
              <w:t>Net book value</w:t>
            </w:r>
          </w:p>
        </w:tc>
        <w:tc>
          <w:tcPr>
            <w:tcW w:w="1740" w:type="dxa"/>
            <w:vAlign w:val="bottom"/>
          </w:tcPr>
          <w:p w14:paraId="03D58CEB" w14:textId="77777777" w:rsidR="00F005C0" w:rsidRPr="00C576D2" w:rsidRDefault="00F005C0" w:rsidP="00F005C0">
            <w:pPr>
              <w:pStyle w:val="acctfourfigures"/>
              <w:tabs>
                <w:tab w:val="clear" w:pos="765"/>
                <w:tab w:val="decimal" w:pos="1441"/>
              </w:tabs>
              <w:spacing w:line="240" w:lineRule="atLeast"/>
              <w:ind w:right="11"/>
              <w:rPr>
                <w:rFonts w:cs="Times New Roman"/>
                <w:szCs w:val="22"/>
              </w:rPr>
            </w:pPr>
          </w:p>
        </w:tc>
        <w:tc>
          <w:tcPr>
            <w:tcW w:w="178" w:type="dxa"/>
            <w:vAlign w:val="bottom"/>
          </w:tcPr>
          <w:p w14:paraId="134C586F" w14:textId="77777777" w:rsidR="00F005C0" w:rsidRPr="00C576D2" w:rsidRDefault="00F005C0" w:rsidP="00F005C0">
            <w:pPr>
              <w:pStyle w:val="acctfourfigures"/>
              <w:tabs>
                <w:tab w:val="clear" w:pos="765"/>
                <w:tab w:val="decimal" w:pos="1441"/>
              </w:tabs>
              <w:spacing w:line="240" w:lineRule="atLeast"/>
              <w:ind w:right="11"/>
              <w:rPr>
                <w:rFonts w:cs="Times New Roman"/>
                <w:szCs w:val="22"/>
              </w:rPr>
            </w:pPr>
          </w:p>
        </w:tc>
        <w:tc>
          <w:tcPr>
            <w:tcW w:w="1412" w:type="dxa"/>
            <w:vAlign w:val="bottom"/>
          </w:tcPr>
          <w:p w14:paraId="0AB897E8" w14:textId="77777777" w:rsidR="00F005C0" w:rsidRPr="00C576D2" w:rsidRDefault="00F005C0" w:rsidP="00F005C0">
            <w:pPr>
              <w:pStyle w:val="acctfourfigures"/>
              <w:tabs>
                <w:tab w:val="clear" w:pos="765"/>
                <w:tab w:val="decimal" w:pos="790"/>
                <w:tab w:val="decimal" w:pos="1441"/>
              </w:tabs>
              <w:spacing w:line="240" w:lineRule="atLeast"/>
              <w:ind w:right="11"/>
              <w:rPr>
                <w:rFonts w:cs="Times New Roman"/>
                <w:szCs w:val="22"/>
              </w:rPr>
            </w:pPr>
          </w:p>
        </w:tc>
        <w:tc>
          <w:tcPr>
            <w:tcW w:w="212" w:type="dxa"/>
            <w:vAlign w:val="bottom"/>
          </w:tcPr>
          <w:p w14:paraId="33777F54" w14:textId="77777777" w:rsidR="00F005C0" w:rsidRPr="00C576D2" w:rsidRDefault="00F005C0" w:rsidP="00F005C0">
            <w:pPr>
              <w:pStyle w:val="acctfourfigures"/>
              <w:tabs>
                <w:tab w:val="clear" w:pos="765"/>
                <w:tab w:val="decimal" w:pos="1441"/>
              </w:tabs>
              <w:spacing w:line="240" w:lineRule="atLeast"/>
              <w:ind w:right="11"/>
              <w:rPr>
                <w:rFonts w:cs="Times New Roman"/>
                <w:szCs w:val="22"/>
              </w:rPr>
            </w:pPr>
          </w:p>
        </w:tc>
        <w:tc>
          <w:tcPr>
            <w:tcW w:w="1408" w:type="dxa"/>
            <w:vAlign w:val="bottom"/>
          </w:tcPr>
          <w:p w14:paraId="00BDA069" w14:textId="77777777" w:rsidR="00F005C0" w:rsidRPr="00C576D2" w:rsidRDefault="00F005C0" w:rsidP="00F005C0">
            <w:pPr>
              <w:pStyle w:val="acctfourfigures"/>
              <w:tabs>
                <w:tab w:val="clear" w:pos="765"/>
                <w:tab w:val="decimal" w:pos="1441"/>
              </w:tabs>
              <w:spacing w:line="240" w:lineRule="atLeast"/>
              <w:ind w:right="11"/>
              <w:rPr>
                <w:rFonts w:cs="Times New Roman"/>
                <w:szCs w:val="22"/>
              </w:rPr>
            </w:pPr>
          </w:p>
        </w:tc>
      </w:tr>
      <w:tr w:rsidR="00F005C0" w:rsidRPr="00C576D2" w14:paraId="72796341" w14:textId="05BF8DAD" w:rsidTr="00881F2E">
        <w:trPr>
          <w:cantSplit/>
        </w:trPr>
        <w:tc>
          <w:tcPr>
            <w:tcW w:w="4185" w:type="dxa"/>
            <w:vAlign w:val="bottom"/>
          </w:tcPr>
          <w:p w14:paraId="168042E0" w14:textId="66C9D9C7" w:rsidR="00F005C0" w:rsidRPr="00C576D2" w:rsidRDefault="00F005C0" w:rsidP="00F005C0">
            <w:pPr>
              <w:spacing w:line="240" w:lineRule="atLeast"/>
              <w:rPr>
                <w:rFonts w:cs="Times New Roman"/>
                <w:b/>
                <w:bCs/>
              </w:rPr>
            </w:pPr>
            <w:r w:rsidRPr="00C576D2">
              <w:rPr>
                <w:rFonts w:cs="Times New Roman"/>
                <w:b/>
                <w:bCs/>
              </w:rPr>
              <w:t>At 31 December 201</w:t>
            </w:r>
            <w:r w:rsidR="007E72E7" w:rsidRPr="00C576D2">
              <w:rPr>
                <w:rFonts w:cs="Times New Roman"/>
                <w:b/>
                <w:bCs/>
              </w:rPr>
              <w:t>9</w:t>
            </w:r>
            <w:r w:rsidRPr="00C576D2">
              <w:rPr>
                <w:b/>
                <w:bCs/>
                <w:cs/>
              </w:rPr>
              <w:t xml:space="preserve"> </w:t>
            </w:r>
          </w:p>
        </w:tc>
        <w:tc>
          <w:tcPr>
            <w:tcW w:w="1740" w:type="dxa"/>
            <w:tcBorders>
              <w:bottom w:val="double" w:sz="4" w:space="0" w:color="auto"/>
            </w:tcBorders>
            <w:vAlign w:val="bottom"/>
          </w:tcPr>
          <w:p w14:paraId="51923EA0" w14:textId="520E2679" w:rsidR="00F005C0" w:rsidRPr="00C576D2" w:rsidRDefault="00F005C0" w:rsidP="00F005C0">
            <w:pPr>
              <w:pStyle w:val="acctfourfigures"/>
              <w:tabs>
                <w:tab w:val="clear" w:pos="765"/>
                <w:tab w:val="decimal" w:pos="1441"/>
              </w:tabs>
              <w:spacing w:line="240" w:lineRule="atLeast"/>
              <w:ind w:right="11"/>
              <w:rPr>
                <w:rFonts w:cs="Times New Roman"/>
                <w:b/>
                <w:bCs/>
                <w:szCs w:val="22"/>
              </w:rPr>
            </w:pPr>
            <w:r w:rsidRPr="00C576D2">
              <w:rPr>
                <w:rFonts w:cs="Times New Roman"/>
                <w:b/>
                <w:bCs/>
                <w:szCs w:val="22"/>
              </w:rPr>
              <w:t>9,923,898</w:t>
            </w:r>
          </w:p>
        </w:tc>
        <w:tc>
          <w:tcPr>
            <w:tcW w:w="178" w:type="dxa"/>
            <w:vAlign w:val="bottom"/>
          </w:tcPr>
          <w:p w14:paraId="7B3804B1" w14:textId="77777777" w:rsidR="00F005C0" w:rsidRPr="00C576D2" w:rsidRDefault="00F005C0" w:rsidP="00F005C0">
            <w:pPr>
              <w:pStyle w:val="acctfourfigures"/>
              <w:tabs>
                <w:tab w:val="clear" w:pos="765"/>
                <w:tab w:val="decimal" w:pos="1441"/>
              </w:tabs>
              <w:spacing w:line="240" w:lineRule="atLeast"/>
              <w:ind w:right="11"/>
              <w:rPr>
                <w:rFonts w:cs="Times New Roman"/>
                <w:b/>
                <w:bCs/>
                <w:szCs w:val="22"/>
              </w:rPr>
            </w:pPr>
          </w:p>
        </w:tc>
        <w:tc>
          <w:tcPr>
            <w:tcW w:w="1412" w:type="dxa"/>
            <w:tcBorders>
              <w:bottom w:val="double" w:sz="4" w:space="0" w:color="auto"/>
            </w:tcBorders>
            <w:vAlign w:val="bottom"/>
          </w:tcPr>
          <w:p w14:paraId="63FFBCB0" w14:textId="4BA3FD12" w:rsidR="00F005C0" w:rsidRPr="00C576D2" w:rsidRDefault="00F005C0" w:rsidP="007E72E7">
            <w:pPr>
              <w:pStyle w:val="acctfourfigures"/>
              <w:tabs>
                <w:tab w:val="clear" w:pos="765"/>
                <w:tab w:val="decimal" w:pos="1060"/>
              </w:tabs>
              <w:spacing w:line="240" w:lineRule="atLeast"/>
              <w:ind w:right="11"/>
              <w:rPr>
                <w:rFonts w:cs="Times New Roman"/>
                <w:b/>
                <w:bCs/>
                <w:szCs w:val="22"/>
              </w:rPr>
            </w:pPr>
            <w:r w:rsidRPr="00C576D2">
              <w:rPr>
                <w:rFonts w:cs="Times New Roman"/>
                <w:b/>
                <w:bCs/>
                <w:szCs w:val="22"/>
              </w:rPr>
              <w:t>818</w:t>
            </w:r>
          </w:p>
        </w:tc>
        <w:tc>
          <w:tcPr>
            <w:tcW w:w="212" w:type="dxa"/>
            <w:vAlign w:val="bottom"/>
          </w:tcPr>
          <w:p w14:paraId="1BD02445" w14:textId="77777777" w:rsidR="00F005C0" w:rsidRPr="00C576D2" w:rsidRDefault="00F005C0" w:rsidP="00F005C0">
            <w:pPr>
              <w:pStyle w:val="acctfourfigures"/>
              <w:tabs>
                <w:tab w:val="clear" w:pos="765"/>
                <w:tab w:val="decimal" w:pos="1441"/>
              </w:tabs>
              <w:spacing w:line="240" w:lineRule="atLeast"/>
              <w:ind w:right="11"/>
              <w:rPr>
                <w:rFonts w:cs="Times New Roman"/>
                <w:b/>
                <w:bCs/>
                <w:szCs w:val="22"/>
              </w:rPr>
            </w:pPr>
          </w:p>
        </w:tc>
        <w:tc>
          <w:tcPr>
            <w:tcW w:w="1408" w:type="dxa"/>
            <w:tcBorders>
              <w:bottom w:val="double" w:sz="4" w:space="0" w:color="auto"/>
            </w:tcBorders>
            <w:vAlign w:val="bottom"/>
          </w:tcPr>
          <w:p w14:paraId="20AADBCD" w14:textId="753C711E" w:rsidR="00F005C0" w:rsidRPr="00C576D2" w:rsidRDefault="00F005C0" w:rsidP="00F005C0">
            <w:pPr>
              <w:pStyle w:val="acctfourfigures"/>
              <w:tabs>
                <w:tab w:val="clear" w:pos="765"/>
                <w:tab w:val="decimal" w:pos="1150"/>
              </w:tabs>
              <w:spacing w:line="240" w:lineRule="atLeast"/>
              <w:ind w:right="11"/>
              <w:rPr>
                <w:rFonts w:cs="Times New Roman"/>
                <w:b/>
                <w:bCs/>
                <w:szCs w:val="22"/>
              </w:rPr>
            </w:pPr>
            <w:r w:rsidRPr="00C576D2">
              <w:rPr>
                <w:rFonts w:cs="Times New Roman"/>
                <w:b/>
                <w:bCs/>
                <w:szCs w:val="22"/>
              </w:rPr>
              <w:t>9,924,716</w:t>
            </w:r>
          </w:p>
        </w:tc>
      </w:tr>
      <w:tr w:rsidR="007E0CB5" w:rsidRPr="00C576D2" w14:paraId="34668E4F" w14:textId="55BEFE0D" w:rsidTr="00881F2E">
        <w:trPr>
          <w:cantSplit/>
        </w:trPr>
        <w:tc>
          <w:tcPr>
            <w:tcW w:w="4185" w:type="dxa"/>
            <w:vAlign w:val="bottom"/>
          </w:tcPr>
          <w:p w14:paraId="35E19A5E" w14:textId="2195E3F0" w:rsidR="007E0CB5" w:rsidRPr="00C576D2" w:rsidRDefault="007E0CB5" w:rsidP="007E0CB5">
            <w:pPr>
              <w:spacing w:line="240" w:lineRule="atLeast"/>
              <w:rPr>
                <w:rFonts w:cs="Times New Roman"/>
                <w:b/>
                <w:bCs/>
              </w:rPr>
            </w:pPr>
            <w:r w:rsidRPr="00C576D2">
              <w:rPr>
                <w:rFonts w:cs="Times New Roman"/>
                <w:b/>
                <w:bCs/>
              </w:rPr>
              <w:t>At 31 December 2020</w:t>
            </w:r>
          </w:p>
        </w:tc>
        <w:tc>
          <w:tcPr>
            <w:tcW w:w="1740" w:type="dxa"/>
            <w:tcBorders>
              <w:top w:val="double" w:sz="4" w:space="0" w:color="auto"/>
              <w:bottom w:val="double" w:sz="4" w:space="0" w:color="auto"/>
            </w:tcBorders>
            <w:vAlign w:val="bottom"/>
          </w:tcPr>
          <w:p w14:paraId="2AEBD567" w14:textId="0A74C4AB" w:rsidR="007E0CB5" w:rsidRPr="00C576D2" w:rsidRDefault="007E0CB5" w:rsidP="007E0CB5">
            <w:pPr>
              <w:pStyle w:val="acctfourfigures"/>
              <w:tabs>
                <w:tab w:val="clear" w:pos="765"/>
                <w:tab w:val="decimal" w:pos="1441"/>
              </w:tabs>
              <w:spacing w:line="240" w:lineRule="atLeast"/>
              <w:ind w:right="11"/>
              <w:rPr>
                <w:rFonts w:cs="Times New Roman"/>
                <w:b/>
                <w:bCs/>
                <w:szCs w:val="22"/>
              </w:rPr>
            </w:pPr>
            <w:r w:rsidRPr="00C576D2">
              <w:rPr>
                <w:b/>
                <w:bCs/>
              </w:rPr>
              <w:t>9,608,108</w:t>
            </w:r>
          </w:p>
        </w:tc>
        <w:tc>
          <w:tcPr>
            <w:tcW w:w="178" w:type="dxa"/>
            <w:vAlign w:val="bottom"/>
          </w:tcPr>
          <w:p w14:paraId="6DECE5FC" w14:textId="77777777" w:rsidR="007E0CB5" w:rsidRPr="00C576D2" w:rsidRDefault="007E0CB5" w:rsidP="007E0CB5">
            <w:pPr>
              <w:pStyle w:val="acctfourfigures"/>
              <w:tabs>
                <w:tab w:val="clear" w:pos="765"/>
                <w:tab w:val="decimal" w:pos="1441"/>
              </w:tabs>
              <w:spacing w:line="240" w:lineRule="atLeast"/>
              <w:ind w:right="11"/>
              <w:rPr>
                <w:rFonts w:cs="Times New Roman"/>
                <w:b/>
                <w:bCs/>
                <w:szCs w:val="22"/>
              </w:rPr>
            </w:pPr>
          </w:p>
        </w:tc>
        <w:tc>
          <w:tcPr>
            <w:tcW w:w="1412" w:type="dxa"/>
            <w:tcBorders>
              <w:top w:val="double" w:sz="4" w:space="0" w:color="auto"/>
              <w:bottom w:val="double" w:sz="4" w:space="0" w:color="auto"/>
            </w:tcBorders>
            <w:vAlign w:val="bottom"/>
          </w:tcPr>
          <w:p w14:paraId="6342B4C3" w14:textId="3CA99B4E" w:rsidR="007E0CB5" w:rsidRPr="00C576D2" w:rsidRDefault="007E0CB5" w:rsidP="00FF1C31">
            <w:pPr>
              <w:pStyle w:val="acctfourfigures"/>
              <w:tabs>
                <w:tab w:val="clear" w:pos="765"/>
                <w:tab w:val="decimal" w:pos="790"/>
              </w:tabs>
              <w:spacing w:line="240" w:lineRule="atLeast"/>
              <w:ind w:right="11"/>
              <w:rPr>
                <w:rFonts w:cs="Times New Roman"/>
                <w:b/>
                <w:bCs/>
                <w:szCs w:val="22"/>
              </w:rPr>
            </w:pPr>
            <w:r w:rsidRPr="00C576D2">
              <w:rPr>
                <w:b/>
                <w:bCs/>
                <w:szCs w:val="22"/>
                <w:cs/>
                <w:lang w:bidi="th-TH"/>
              </w:rPr>
              <w:t>-</w:t>
            </w:r>
          </w:p>
        </w:tc>
        <w:tc>
          <w:tcPr>
            <w:tcW w:w="212" w:type="dxa"/>
            <w:vAlign w:val="bottom"/>
          </w:tcPr>
          <w:p w14:paraId="3B6F86FF" w14:textId="77777777" w:rsidR="007E0CB5" w:rsidRPr="00C576D2" w:rsidRDefault="007E0CB5" w:rsidP="007E0CB5">
            <w:pPr>
              <w:pStyle w:val="acctfourfigures"/>
              <w:tabs>
                <w:tab w:val="clear" w:pos="765"/>
                <w:tab w:val="decimal" w:pos="1441"/>
              </w:tabs>
              <w:spacing w:line="240" w:lineRule="atLeast"/>
              <w:ind w:right="11"/>
              <w:rPr>
                <w:rFonts w:cs="Times New Roman"/>
                <w:b/>
                <w:bCs/>
                <w:szCs w:val="22"/>
              </w:rPr>
            </w:pPr>
          </w:p>
        </w:tc>
        <w:tc>
          <w:tcPr>
            <w:tcW w:w="1408" w:type="dxa"/>
            <w:tcBorders>
              <w:top w:val="double" w:sz="4" w:space="0" w:color="auto"/>
              <w:bottom w:val="double" w:sz="4" w:space="0" w:color="auto"/>
            </w:tcBorders>
            <w:vAlign w:val="bottom"/>
          </w:tcPr>
          <w:p w14:paraId="1B252A94" w14:textId="51B7C83E" w:rsidR="007E0CB5" w:rsidRPr="00C576D2" w:rsidRDefault="007E0CB5" w:rsidP="007E0CB5">
            <w:pPr>
              <w:pStyle w:val="acctfourfigures"/>
              <w:tabs>
                <w:tab w:val="clear" w:pos="765"/>
                <w:tab w:val="decimal" w:pos="1150"/>
              </w:tabs>
              <w:spacing w:line="240" w:lineRule="atLeast"/>
              <w:ind w:right="11"/>
              <w:rPr>
                <w:rFonts w:cs="Times New Roman"/>
                <w:b/>
                <w:bCs/>
                <w:szCs w:val="22"/>
              </w:rPr>
            </w:pPr>
            <w:r w:rsidRPr="00C576D2">
              <w:rPr>
                <w:b/>
                <w:bCs/>
              </w:rPr>
              <w:t>9,608,108</w:t>
            </w:r>
          </w:p>
        </w:tc>
      </w:tr>
    </w:tbl>
    <w:p w14:paraId="5D6E47E3" w14:textId="77777777" w:rsidR="005C3155" w:rsidRPr="00C576D2" w:rsidRDefault="005C3155" w:rsidP="00EF7909">
      <w:pPr>
        <w:pStyle w:val="BodyText"/>
        <w:spacing w:before="0" w:after="0" w:line="240" w:lineRule="atLeast"/>
        <w:ind w:left="540"/>
        <w:jc w:val="both"/>
        <w:rPr>
          <w:rFonts w:cs="Times New Roman"/>
        </w:rPr>
      </w:pPr>
    </w:p>
    <w:p w14:paraId="278C1006" w14:textId="2270743A" w:rsidR="00FB1F22" w:rsidRPr="00C576D2" w:rsidRDefault="00FB1F22" w:rsidP="00EF7909">
      <w:pPr>
        <w:ind w:left="540"/>
        <w:jc w:val="both"/>
        <w:rPr>
          <w:rFonts w:cs="Times New Roman"/>
          <w:b/>
          <w:bCs/>
          <w:i/>
          <w:iCs/>
        </w:rPr>
      </w:pPr>
      <w:r w:rsidRPr="00C576D2">
        <w:rPr>
          <w:rFonts w:cs="Times New Roman"/>
          <w:b/>
          <w:bCs/>
          <w:i/>
          <w:iCs/>
        </w:rPr>
        <w:t>Assumptions to estimate throughout the concession period</w:t>
      </w:r>
    </w:p>
    <w:p w14:paraId="434F6FE0" w14:textId="77777777" w:rsidR="00722E06" w:rsidRPr="00C576D2" w:rsidRDefault="00722E06" w:rsidP="00EF7909">
      <w:pPr>
        <w:pStyle w:val="ListParagraph"/>
        <w:ind w:left="927"/>
        <w:jc w:val="both"/>
        <w:rPr>
          <w:b/>
          <w:bCs/>
          <w:i/>
          <w:iCs/>
          <w:color w:val="0000FF"/>
          <w:szCs w:val="22"/>
        </w:rPr>
      </w:pPr>
    </w:p>
    <w:p w14:paraId="387B8CB6" w14:textId="75EF56A1" w:rsidR="00C11DC7" w:rsidRPr="00C576D2" w:rsidRDefault="00B8241F" w:rsidP="00EF7909">
      <w:pPr>
        <w:pStyle w:val="HTMLPreformatted"/>
        <w:ind w:left="540"/>
        <w:jc w:val="thaiDistribute"/>
        <w:rPr>
          <w:rFonts w:ascii="Times New Roman" w:hAnsi="Times New Roman" w:cs="Angsana New"/>
          <w:sz w:val="22"/>
          <w:szCs w:val="22"/>
          <w:lang w:val="en-GB"/>
        </w:rPr>
      </w:pPr>
      <w:r w:rsidRPr="00C576D2">
        <w:rPr>
          <w:rFonts w:ascii="Times New Roman" w:hAnsi="Times New Roman" w:cs="Angsana New"/>
          <w:sz w:val="22"/>
          <w:szCs w:val="22"/>
          <w:lang w:val="en-GB"/>
        </w:rPr>
        <w:t>The C</w:t>
      </w:r>
      <w:r w:rsidR="00C11DC7" w:rsidRPr="00C576D2">
        <w:rPr>
          <w:rFonts w:ascii="Times New Roman" w:hAnsi="Times New Roman" w:cs="Angsana New"/>
          <w:sz w:val="22"/>
          <w:szCs w:val="22"/>
          <w:lang w:val="en-GB"/>
        </w:rPr>
        <w:t xml:space="preserve">ompany had estimated </w:t>
      </w:r>
      <w:r w:rsidR="00DA5302" w:rsidRPr="00C576D2">
        <w:rPr>
          <w:rFonts w:ascii="Times New Roman" w:hAnsi="Times New Roman" w:cs="Angsana New"/>
          <w:sz w:val="22"/>
          <w:szCs w:val="22"/>
          <w:lang w:val="en-GB"/>
        </w:rPr>
        <w:t>traffic</w:t>
      </w:r>
      <w:r w:rsidR="00ED7140" w:rsidRPr="00C576D2">
        <w:rPr>
          <w:rFonts w:ascii="Times New Roman" w:hAnsi="Times New Roman" w:cs="Angsana New"/>
          <w:sz w:val="22"/>
          <w:szCs w:val="22"/>
          <w:cs/>
          <w:lang w:val="en-GB"/>
        </w:rPr>
        <w:t xml:space="preserve"> </w:t>
      </w:r>
      <w:r w:rsidR="00AE02AA" w:rsidRPr="00C576D2">
        <w:rPr>
          <w:rFonts w:ascii="Times New Roman" w:hAnsi="Times New Roman" w:cs="Angsana New"/>
          <w:sz w:val="22"/>
          <w:szCs w:val="22"/>
          <w:lang w:val="en-GB"/>
        </w:rPr>
        <w:t xml:space="preserve">volume after the current year to the remaining years of the concession agreement </w:t>
      </w:r>
      <w:r w:rsidR="00C11DC7" w:rsidRPr="00C576D2">
        <w:rPr>
          <w:rFonts w:ascii="Times New Roman" w:hAnsi="Times New Roman" w:cs="Angsana New"/>
          <w:sz w:val="22"/>
          <w:szCs w:val="22"/>
          <w:lang w:val="en-GB"/>
        </w:rPr>
        <w:t>by independent experts</w:t>
      </w:r>
      <w:r w:rsidR="00670CF0" w:rsidRPr="00C576D2">
        <w:rPr>
          <w:rFonts w:ascii="Times New Roman" w:hAnsi="Times New Roman" w:cs="Angsana New"/>
          <w:sz w:val="22"/>
          <w:szCs w:val="22"/>
          <w:lang w:val="en-GB"/>
        </w:rPr>
        <w:t xml:space="preserve"> to calculate the </w:t>
      </w:r>
      <w:r w:rsidR="00BF309C" w:rsidRPr="00C576D2">
        <w:rPr>
          <w:rFonts w:ascii="Times New Roman" w:hAnsi="Times New Roman" w:cs="Angsana New"/>
          <w:sz w:val="22"/>
          <w:szCs w:val="22"/>
          <w:lang w:val="en-GB"/>
        </w:rPr>
        <w:t>amortis</w:t>
      </w:r>
      <w:r w:rsidR="00670CF0" w:rsidRPr="00C576D2">
        <w:rPr>
          <w:rFonts w:ascii="Times New Roman" w:hAnsi="Times New Roman" w:cs="Angsana New"/>
          <w:sz w:val="22"/>
          <w:szCs w:val="22"/>
          <w:lang w:val="en-GB"/>
        </w:rPr>
        <w:t>ation expenses base</w:t>
      </w:r>
      <w:r w:rsidR="008E26B7" w:rsidRPr="00C576D2">
        <w:rPr>
          <w:rFonts w:ascii="Times New Roman" w:hAnsi="Times New Roman" w:cs="Angsana New"/>
          <w:sz w:val="22"/>
          <w:szCs w:val="22"/>
          <w:lang w:val="en-GB"/>
        </w:rPr>
        <w:t>d</w:t>
      </w:r>
      <w:r w:rsidR="006851FA" w:rsidRPr="00C576D2">
        <w:rPr>
          <w:rFonts w:ascii="Times New Roman" w:hAnsi="Times New Roman" w:cs="Angsana New"/>
          <w:sz w:val="22"/>
          <w:szCs w:val="22"/>
          <w:lang w:val="en-GB"/>
        </w:rPr>
        <w:t xml:space="preserve"> on </w:t>
      </w:r>
      <w:r w:rsidR="00670CF0" w:rsidRPr="00C576D2">
        <w:rPr>
          <w:rFonts w:ascii="Times New Roman" w:hAnsi="Times New Roman" w:cs="Angsana New"/>
          <w:sz w:val="22"/>
          <w:szCs w:val="22"/>
          <w:lang w:val="en-GB"/>
        </w:rPr>
        <w:t>Unit</w:t>
      </w:r>
      <w:r w:rsidR="00670CF0" w:rsidRPr="00C576D2">
        <w:rPr>
          <w:rFonts w:ascii="Times New Roman" w:hAnsi="Times New Roman" w:cs="Angsana New"/>
          <w:sz w:val="22"/>
          <w:szCs w:val="22"/>
          <w:cs/>
          <w:lang w:val="en-GB"/>
        </w:rPr>
        <w:t>-</w:t>
      </w:r>
      <w:r w:rsidR="00670CF0" w:rsidRPr="00C576D2">
        <w:rPr>
          <w:rFonts w:ascii="Times New Roman" w:hAnsi="Times New Roman" w:cs="Angsana New"/>
          <w:sz w:val="22"/>
          <w:szCs w:val="22"/>
          <w:lang w:val="en-GB"/>
        </w:rPr>
        <w:t>of</w:t>
      </w:r>
      <w:r w:rsidR="00670CF0" w:rsidRPr="00C576D2">
        <w:rPr>
          <w:rFonts w:ascii="Times New Roman" w:hAnsi="Times New Roman" w:cs="Angsana New"/>
          <w:sz w:val="22"/>
          <w:szCs w:val="22"/>
          <w:cs/>
          <w:lang w:val="en-GB"/>
        </w:rPr>
        <w:t>-</w:t>
      </w:r>
      <w:r w:rsidR="00670CF0" w:rsidRPr="00C576D2">
        <w:rPr>
          <w:rFonts w:ascii="Times New Roman" w:hAnsi="Times New Roman" w:cs="Angsana New"/>
          <w:sz w:val="22"/>
          <w:szCs w:val="22"/>
          <w:lang w:val="en-GB"/>
        </w:rPr>
        <w:t xml:space="preserve">production </w:t>
      </w:r>
      <w:r w:rsidR="00A90A77" w:rsidRPr="00C576D2">
        <w:rPr>
          <w:rFonts w:ascii="Times New Roman" w:hAnsi="Times New Roman" w:cs="Angsana New"/>
          <w:sz w:val="22"/>
          <w:szCs w:val="22"/>
          <w:lang w:val="en-GB"/>
        </w:rPr>
        <w:t>method</w:t>
      </w:r>
      <w:r w:rsidR="00C11DC7" w:rsidRPr="00C576D2">
        <w:rPr>
          <w:rFonts w:ascii="Times New Roman" w:hAnsi="Times New Roman" w:cs="Angsana New"/>
          <w:sz w:val="22"/>
          <w:szCs w:val="22"/>
          <w:cs/>
          <w:lang w:val="en-GB"/>
        </w:rPr>
        <w:t xml:space="preserve">. </w:t>
      </w:r>
      <w:r w:rsidR="00645E62" w:rsidRPr="00C576D2">
        <w:rPr>
          <w:rFonts w:ascii="Times New Roman" w:hAnsi="Times New Roman" w:cs="Angsana New"/>
          <w:sz w:val="22"/>
          <w:szCs w:val="22"/>
          <w:lang w:val="en-GB"/>
        </w:rPr>
        <w:t>T</w:t>
      </w:r>
      <w:r w:rsidR="00C11DC7" w:rsidRPr="00C576D2">
        <w:rPr>
          <w:rFonts w:ascii="Times New Roman" w:hAnsi="Times New Roman" w:cs="Angsana New"/>
          <w:sz w:val="22"/>
          <w:szCs w:val="22"/>
          <w:lang w:val="en-GB"/>
        </w:rPr>
        <w:t>he main assump</w:t>
      </w:r>
      <w:r w:rsidR="00645E62" w:rsidRPr="00C576D2">
        <w:rPr>
          <w:rFonts w:ascii="Times New Roman" w:hAnsi="Times New Roman" w:cs="Angsana New"/>
          <w:sz w:val="22"/>
          <w:szCs w:val="22"/>
          <w:lang w:val="en-GB"/>
        </w:rPr>
        <w:t xml:space="preserve">tions </w:t>
      </w:r>
      <w:r w:rsidR="00144E5F" w:rsidRPr="00C576D2">
        <w:rPr>
          <w:rFonts w:ascii="Times New Roman" w:hAnsi="Times New Roman" w:cs="Angsana New"/>
          <w:sz w:val="22"/>
          <w:szCs w:val="22"/>
          <w:lang w:val="en-GB"/>
        </w:rPr>
        <w:t xml:space="preserve">for </w:t>
      </w:r>
      <w:r w:rsidR="00084A86" w:rsidRPr="00C576D2">
        <w:rPr>
          <w:rFonts w:ascii="Times New Roman" w:hAnsi="Times New Roman" w:cs="Angsana New"/>
          <w:sz w:val="22"/>
          <w:szCs w:val="22"/>
          <w:lang w:val="en-GB"/>
        </w:rPr>
        <w:t>the estimation</w:t>
      </w:r>
      <w:r w:rsidRPr="00C576D2">
        <w:rPr>
          <w:rFonts w:ascii="Times New Roman" w:hAnsi="Times New Roman" w:cs="Angsana New"/>
          <w:sz w:val="22"/>
          <w:szCs w:val="22"/>
          <w:lang w:val="en-GB"/>
        </w:rPr>
        <w:t xml:space="preserve"> c</w:t>
      </w:r>
      <w:r w:rsidR="00D23089" w:rsidRPr="00C576D2">
        <w:rPr>
          <w:rFonts w:ascii="Times New Roman" w:hAnsi="Times New Roman" w:cs="Angsana New"/>
          <w:sz w:val="22"/>
          <w:szCs w:val="22"/>
          <w:lang w:val="en-GB"/>
        </w:rPr>
        <w:t>onsist</w:t>
      </w:r>
      <w:r w:rsidR="00645E62" w:rsidRPr="00C576D2">
        <w:rPr>
          <w:rFonts w:ascii="Times New Roman" w:hAnsi="Times New Roman" w:cs="Angsana New"/>
          <w:sz w:val="22"/>
          <w:szCs w:val="22"/>
          <w:lang w:val="en-GB"/>
        </w:rPr>
        <w:t xml:space="preserve"> of;</w:t>
      </w:r>
    </w:p>
    <w:p w14:paraId="76D1FC7A" w14:textId="77777777" w:rsidR="008F2A45" w:rsidRPr="00C576D2" w:rsidRDefault="008F2A45" w:rsidP="00EF7909">
      <w:pPr>
        <w:pStyle w:val="ListParagraph"/>
        <w:ind w:left="927"/>
        <w:jc w:val="both"/>
        <w:rPr>
          <w:b/>
          <w:bCs/>
          <w:i/>
          <w:iCs/>
          <w:color w:val="0000FF"/>
          <w:szCs w:val="22"/>
        </w:rPr>
      </w:pPr>
      <w:bookmarkStart w:id="4" w:name="_TOC_250005"/>
    </w:p>
    <w:p w14:paraId="70CFD6C5" w14:textId="77777777" w:rsidR="004B6445" w:rsidRPr="00C576D2" w:rsidRDefault="004B6445" w:rsidP="00AC41E3">
      <w:pPr>
        <w:pStyle w:val="block"/>
        <w:numPr>
          <w:ilvl w:val="0"/>
          <w:numId w:val="5"/>
        </w:numPr>
        <w:tabs>
          <w:tab w:val="left" w:pos="900"/>
        </w:tabs>
        <w:spacing w:after="0" w:line="240" w:lineRule="atLeast"/>
        <w:ind w:left="900" w:right="-7"/>
        <w:jc w:val="thaiDistribute"/>
      </w:pPr>
      <w:r w:rsidRPr="00C576D2">
        <w:t>Socio</w:t>
      </w:r>
      <w:r w:rsidRPr="00C576D2">
        <w:rPr>
          <w:cs/>
        </w:rPr>
        <w:t>-</w:t>
      </w:r>
      <w:r w:rsidRPr="00C576D2">
        <w:t>Economic Assumptions</w:t>
      </w:r>
      <w:bookmarkEnd w:id="4"/>
      <w:r w:rsidRPr="00C576D2">
        <w:rPr>
          <w:rFonts w:hint="cs"/>
          <w:cs/>
        </w:rPr>
        <w:t xml:space="preserve"> </w:t>
      </w:r>
      <w:r w:rsidR="00645E62" w:rsidRPr="00C576D2">
        <w:t>included</w:t>
      </w:r>
      <w:r w:rsidRPr="00C576D2">
        <w:rPr>
          <w:rFonts w:hint="cs"/>
          <w:cs/>
        </w:rPr>
        <w:t xml:space="preserve"> </w:t>
      </w:r>
      <w:r w:rsidR="00645E62" w:rsidRPr="00C576D2">
        <w:t>Inflation</w:t>
      </w:r>
      <w:r w:rsidRPr="00C576D2">
        <w:t xml:space="preserve">, </w:t>
      </w:r>
      <w:r w:rsidR="00645E62" w:rsidRPr="00C576D2">
        <w:t>Gross Domestic Product</w:t>
      </w:r>
      <w:r w:rsidRPr="00C576D2">
        <w:t>,</w:t>
      </w:r>
      <w:r w:rsidRPr="00C576D2">
        <w:rPr>
          <w:rFonts w:hint="cs"/>
          <w:cs/>
        </w:rPr>
        <w:t xml:space="preserve"> </w:t>
      </w:r>
      <w:r w:rsidR="00DD492E" w:rsidRPr="00C576D2">
        <w:t>Perceived Value of Time</w:t>
      </w:r>
      <w:r w:rsidRPr="00C576D2">
        <w:t>,</w:t>
      </w:r>
      <w:r w:rsidR="00645E62" w:rsidRPr="00C576D2">
        <w:t xml:space="preserve"> Vehicle Operating Cost</w:t>
      </w:r>
    </w:p>
    <w:p w14:paraId="706F268B" w14:textId="77777777" w:rsidR="004B6445" w:rsidRPr="00C576D2" w:rsidRDefault="004B6445" w:rsidP="00AC41E3">
      <w:pPr>
        <w:pStyle w:val="block"/>
        <w:numPr>
          <w:ilvl w:val="0"/>
          <w:numId w:val="5"/>
        </w:numPr>
        <w:tabs>
          <w:tab w:val="left" w:pos="900"/>
        </w:tabs>
        <w:spacing w:after="0" w:line="240" w:lineRule="atLeast"/>
        <w:ind w:left="900" w:right="-7"/>
        <w:jc w:val="thaiDistribute"/>
      </w:pPr>
      <w:r w:rsidRPr="00C576D2">
        <w:t>Land use Assumptions</w:t>
      </w:r>
      <w:r w:rsidR="00645E62" w:rsidRPr="00C576D2">
        <w:rPr>
          <w:cs/>
        </w:rPr>
        <w:t xml:space="preserve"> </w:t>
      </w:r>
      <w:r w:rsidR="00561F02" w:rsidRPr="00C576D2">
        <w:t>i</w:t>
      </w:r>
      <w:r w:rsidR="00561F02" w:rsidRPr="00C576D2">
        <w:rPr>
          <w:cs/>
        </w:rPr>
        <w:t>.</w:t>
      </w:r>
      <w:r w:rsidR="00561F02" w:rsidRPr="00C576D2">
        <w:t>e</w:t>
      </w:r>
      <w:r w:rsidR="00561F02" w:rsidRPr="00C576D2">
        <w:rPr>
          <w:cs/>
        </w:rPr>
        <w:t>.</w:t>
      </w:r>
      <w:r w:rsidRPr="00C576D2">
        <w:rPr>
          <w:cs/>
        </w:rPr>
        <w:t xml:space="preserve"> </w:t>
      </w:r>
      <w:r w:rsidR="00561F02" w:rsidRPr="00C576D2">
        <w:t>the B</w:t>
      </w:r>
      <w:r w:rsidR="004A16BA" w:rsidRPr="00C576D2">
        <w:t xml:space="preserve">angkok </w:t>
      </w:r>
      <w:r w:rsidR="00561F02" w:rsidRPr="00C576D2">
        <w:t>M</w:t>
      </w:r>
      <w:r w:rsidR="004A16BA" w:rsidRPr="00C576D2">
        <w:t xml:space="preserve">etropolitan </w:t>
      </w:r>
      <w:r w:rsidR="00113449" w:rsidRPr="00C576D2">
        <w:t>Region</w:t>
      </w:r>
      <w:r w:rsidR="00561F02" w:rsidRPr="00C576D2">
        <w:t xml:space="preserve"> land use</w:t>
      </w:r>
      <w:r w:rsidRPr="00C576D2">
        <w:t xml:space="preserve">, </w:t>
      </w:r>
      <w:r w:rsidR="00561F02" w:rsidRPr="00C576D2">
        <w:t>expanded area land use forecasts</w:t>
      </w:r>
    </w:p>
    <w:p w14:paraId="7326A0BF" w14:textId="46600B2B" w:rsidR="004B6445" w:rsidRPr="00C576D2" w:rsidRDefault="00561F02" w:rsidP="00AC41E3">
      <w:pPr>
        <w:pStyle w:val="block"/>
        <w:numPr>
          <w:ilvl w:val="0"/>
          <w:numId w:val="5"/>
        </w:numPr>
        <w:tabs>
          <w:tab w:val="left" w:pos="900"/>
        </w:tabs>
        <w:spacing w:after="0" w:line="240" w:lineRule="atLeast"/>
        <w:ind w:left="900" w:right="-7"/>
        <w:jc w:val="thaiDistribute"/>
      </w:pPr>
      <w:r w:rsidRPr="00C576D2">
        <w:t>The highway network assumption and future road assumption</w:t>
      </w:r>
    </w:p>
    <w:p w14:paraId="6D995BD7" w14:textId="761570E9" w:rsidR="00B16F90" w:rsidRPr="00C576D2" w:rsidRDefault="008145D4" w:rsidP="00AC41E3">
      <w:pPr>
        <w:pStyle w:val="block"/>
        <w:numPr>
          <w:ilvl w:val="0"/>
          <w:numId w:val="5"/>
        </w:numPr>
        <w:tabs>
          <w:tab w:val="left" w:pos="900"/>
        </w:tabs>
        <w:spacing w:after="0" w:line="240" w:lineRule="atLeast"/>
        <w:ind w:left="900" w:right="-7"/>
        <w:jc w:val="thaiDistribute"/>
      </w:pPr>
      <w:r w:rsidRPr="00C576D2">
        <w:t>F</w:t>
      </w:r>
      <w:r w:rsidR="009E42D0" w:rsidRPr="00C576D2">
        <w:t xml:space="preserve">uture toll rates for various highways in </w:t>
      </w:r>
      <w:r w:rsidR="008E465D" w:rsidRPr="00C576D2">
        <w:t>Bangkok Metropolitan Region</w:t>
      </w:r>
    </w:p>
    <w:p w14:paraId="2BF1C223" w14:textId="77777777" w:rsidR="004B6445" w:rsidRPr="00C576D2" w:rsidRDefault="00561F02" w:rsidP="00AC41E3">
      <w:pPr>
        <w:pStyle w:val="block"/>
        <w:numPr>
          <w:ilvl w:val="0"/>
          <w:numId w:val="5"/>
        </w:numPr>
        <w:tabs>
          <w:tab w:val="left" w:pos="900"/>
        </w:tabs>
        <w:spacing w:after="0" w:line="240" w:lineRule="atLeast"/>
        <w:ind w:left="900" w:right="-7"/>
        <w:jc w:val="thaiDistribute"/>
      </w:pPr>
      <w:r w:rsidRPr="00C576D2">
        <w:t xml:space="preserve">Mass rapid transit development and implementation assumption </w:t>
      </w:r>
    </w:p>
    <w:p w14:paraId="74B19134" w14:textId="77777777" w:rsidR="004B6445" w:rsidRPr="00C576D2" w:rsidRDefault="00561F02" w:rsidP="00AC41E3">
      <w:pPr>
        <w:pStyle w:val="block"/>
        <w:numPr>
          <w:ilvl w:val="0"/>
          <w:numId w:val="5"/>
        </w:numPr>
        <w:tabs>
          <w:tab w:val="left" w:pos="900"/>
        </w:tabs>
        <w:spacing w:after="0" w:line="240" w:lineRule="atLeast"/>
        <w:ind w:left="900" w:right="-7"/>
        <w:jc w:val="thaiDistribute"/>
      </w:pPr>
      <w:r w:rsidRPr="00C576D2">
        <w:t>Airport Traffic Assumptions and the growth assumptions of cargo</w:t>
      </w:r>
    </w:p>
    <w:p w14:paraId="1E00079F" w14:textId="77777777" w:rsidR="007D69F0" w:rsidRPr="00C576D2" w:rsidRDefault="007D69F0">
      <w:pPr>
        <w:spacing w:line="240" w:lineRule="auto"/>
        <w:rPr>
          <w:rFonts w:cs="Times New Roman"/>
          <w:b/>
          <w:bCs/>
          <w:sz w:val="24"/>
          <w:szCs w:val="24"/>
        </w:rPr>
      </w:pPr>
      <w:r w:rsidRPr="00C576D2">
        <w:rPr>
          <w:b/>
          <w:bCs/>
          <w:sz w:val="24"/>
          <w:szCs w:val="24"/>
          <w:cs/>
        </w:rPr>
        <w:br w:type="page"/>
      </w:r>
    </w:p>
    <w:p w14:paraId="2796595C" w14:textId="5A76E36F" w:rsidR="00361F66" w:rsidRPr="00C576D2" w:rsidRDefault="007D2CE1"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Interest</w:t>
      </w:r>
      <w:r w:rsidRPr="00C576D2">
        <w:rPr>
          <w:b/>
          <w:bCs/>
          <w:sz w:val="24"/>
          <w:szCs w:val="24"/>
          <w:cs/>
        </w:rPr>
        <w:t>-</w:t>
      </w:r>
      <w:r w:rsidR="00361F66" w:rsidRPr="00C576D2">
        <w:rPr>
          <w:rFonts w:cs="Times New Roman"/>
          <w:b/>
          <w:bCs/>
          <w:sz w:val="24"/>
          <w:szCs w:val="24"/>
        </w:rPr>
        <w:t>bearing liabilities</w:t>
      </w:r>
    </w:p>
    <w:p w14:paraId="4DEEF45D" w14:textId="77777777" w:rsidR="00361F66" w:rsidRPr="00C576D2" w:rsidRDefault="00361F66" w:rsidP="00361F66">
      <w:pPr>
        <w:pStyle w:val="BodyText"/>
        <w:spacing w:before="0" w:after="0" w:line="240" w:lineRule="atLeast"/>
        <w:ind w:left="550" w:hanging="550"/>
        <w:jc w:val="both"/>
        <w:rPr>
          <w:rFonts w:cs="Times New Roman"/>
          <w:b/>
          <w:bCs/>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361F66" w:rsidRPr="00C576D2" w14:paraId="5077AEE8" w14:textId="77777777" w:rsidTr="00CB2275">
        <w:trPr>
          <w:cantSplit/>
          <w:trHeight w:val="103"/>
          <w:tblHeader/>
        </w:trPr>
        <w:tc>
          <w:tcPr>
            <w:tcW w:w="6138" w:type="dxa"/>
          </w:tcPr>
          <w:p w14:paraId="63217ABC" w14:textId="77777777" w:rsidR="00361F66" w:rsidRPr="00C576D2" w:rsidRDefault="00361F66" w:rsidP="00CB2275">
            <w:pPr>
              <w:tabs>
                <w:tab w:val="decimal" w:pos="765"/>
              </w:tabs>
              <w:jc w:val="center"/>
              <w:rPr>
                <w:lang w:bidi="ar-SA"/>
              </w:rPr>
            </w:pPr>
          </w:p>
        </w:tc>
        <w:tc>
          <w:tcPr>
            <w:tcW w:w="180" w:type="dxa"/>
          </w:tcPr>
          <w:p w14:paraId="166E6E2B" w14:textId="77777777" w:rsidR="00361F66" w:rsidRPr="00C576D2" w:rsidRDefault="00361F66" w:rsidP="00CB2275">
            <w:pPr>
              <w:jc w:val="center"/>
              <w:rPr>
                <w:b/>
              </w:rPr>
            </w:pPr>
          </w:p>
        </w:tc>
        <w:tc>
          <w:tcPr>
            <w:tcW w:w="1350" w:type="dxa"/>
          </w:tcPr>
          <w:p w14:paraId="2585225E" w14:textId="11EA2955" w:rsidR="00361F66" w:rsidRPr="00C576D2" w:rsidRDefault="00361F66" w:rsidP="00CB2275">
            <w:pPr>
              <w:pStyle w:val="acctmergecolhdg"/>
              <w:spacing w:line="240" w:lineRule="atLeast"/>
              <w:ind w:left="-115" w:right="-140" w:firstLine="7"/>
              <w:rPr>
                <w:b w:val="0"/>
                <w:bCs/>
                <w:szCs w:val="22"/>
              </w:rPr>
            </w:pPr>
            <w:r w:rsidRPr="00C576D2">
              <w:rPr>
                <w:b w:val="0"/>
                <w:bCs/>
                <w:szCs w:val="22"/>
              </w:rPr>
              <w:t>20</w:t>
            </w:r>
            <w:r w:rsidR="007E72E7" w:rsidRPr="00C576D2">
              <w:rPr>
                <w:b w:val="0"/>
                <w:bCs/>
                <w:szCs w:val="22"/>
              </w:rPr>
              <w:t>20</w:t>
            </w:r>
          </w:p>
        </w:tc>
        <w:tc>
          <w:tcPr>
            <w:tcW w:w="180" w:type="dxa"/>
          </w:tcPr>
          <w:p w14:paraId="7F843335" w14:textId="77777777" w:rsidR="00361F66" w:rsidRPr="00C576D2" w:rsidRDefault="00361F66" w:rsidP="00CB2275">
            <w:pPr>
              <w:pStyle w:val="acctmergecolhdg"/>
              <w:spacing w:line="240" w:lineRule="atLeast"/>
              <w:rPr>
                <w:b w:val="0"/>
                <w:bCs/>
                <w:szCs w:val="22"/>
              </w:rPr>
            </w:pPr>
          </w:p>
        </w:tc>
        <w:tc>
          <w:tcPr>
            <w:tcW w:w="1350" w:type="dxa"/>
          </w:tcPr>
          <w:p w14:paraId="0DAD67E7" w14:textId="44C376F3" w:rsidR="00361F66" w:rsidRPr="00C576D2" w:rsidRDefault="00361F66" w:rsidP="00CB2275">
            <w:pPr>
              <w:pStyle w:val="acctmergecolhdg"/>
              <w:spacing w:line="240" w:lineRule="atLeast"/>
              <w:ind w:left="-115" w:right="-140" w:firstLine="7"/>
              <w:rPr>
                <w:b w:val="0"/>
                <w:bCs/>
                <w:szCs w:val="22"/>
              </w:rPr>
            </w:pPr>
            <w:r w:rsidRPr="00C576D2">
              <w:rPr>
                <w:b w:val="0"/>
                <w:bCs/>
                <w:szCs w:val="22"/>
              </w:rPr>
              <w:t>201</w:t>
            </w:r>
            <w:r w:rsidR="007E72E7" w:rsidRPr="00C576D2">
              <w:rPr>
                <w:b w:val="0"/>
                <w:bCs/>
                <w:szCs w:val="22"/>
              </w:rPr>
              <w:t>9</w:t>
            </w:r>
          </w:p>
        </w:tc>
      </w:tr>
      <w:tr w:rsidR="00361F66" w:rsidRPr="00C576D2" w14:paraId="0CEA51BD" w14:textId="77777777" w:rsidTr="00CB2275">
        <w:trPr>
          <w:cantSplit/>
        </w:trPr>
        <w:tc>
          <w:tcPr>
            <w:tcW w:w="6138" w:type="dxa"/>
          </w:tcPr>
          <w:p w14:paraId="1A7DD7A5" w14:textId="77777777" w:rsidR="00361F66" w:rsidRPr="00C576D2" w:rsidRDefault="00361F66" w:rsidP="00CB2275">
            <w:pPr>
              <w:rPr>
                <w:b/>
                <w:bCs/>
                <w:i/>
                <w:iCs/>
                <w:lang w:bidi="ar-SA"/>
              </w:rPr>
            </w:pPr>
          </w:p>
        </w:tc>
        <w:tc>
          <w:tcPr>
            <w:tcW w:w="180" w:type="dxa"/>
          </w:tcPr>
          <w:p w14:paraId="68C694DA" w14:textId="77777777" w:rsidR="00361F66" w:rsidRPr="00C576D2" w:rsidRDefault="00361F66" w:rsidP="00CB2275">
            <w:pPr>
              <w:tabs>
                <w:tab w:val="decimal" w:pos="765"/>
              </w:tabs>
              <w:jc w:val="center"/>
              <w:rPr>
                <w:i/>
                <w:iCs/>
                <w:lang w:bidi="ar-SA"/>
              </w:rPr>
            </w:pPr>
          </w:p>
        </w:tc>
        <w:tc>
          <w:tcPr>
            <w:tcW w:w="2880" w:type="dxa"/>
            <w:gridSpan w:val="3"/>
          </w:tcPr>
          <w:p w14:paraId="25496D14" w14:textId="77777777" w:rsidR="00361F66" w:rsidRPr="00C576D2" w:rsidRDefault="00361F66" w:rsidP="00CB2275">
            <w:pPr>
              <w:tabs>
                <w:tab w:val="decimal" w:pos="765"/>
              </w:tabs>
              <w:jc w:val="center"/>
              <w:rPr>
                <w:i/>
                <w:iCs/>
                <w:lang w:bidi="ar-SA"/>
              </w:rPr>
            </w:pPr>
            <w:r w:rsidRPr="00C576D2">
              <w:rPr>
                <w:i/>
                <w:iCs/>
                <w:cs/>
                <w:lang w:bidi="th-TH"/>
              </w:rPr>
              <w:t xml:space="preserve"> (</w:t>
            </w:r>
            <w:r w:rsidRPr="00C576D2">
              <w:rPr>
                <w:i/>
                <w:iCs/>
                <w:lang w:bidi="ar-SA"/>
              </w:rPr>
              <w:t>in thousand Baht</w:t>
            </w:r>
            <w:r w:rsidRPr="00C576D2">
              <w:rPr>
                <w:i/>
                <w:iCs/>
                <w:cs/>
                <w:lang w:bidi="th-TH"/>
              </w:rPr>
              <w:t>)</w:t>
            </w:r>
          </w:p>
        </w:tc>
      </w:tr>
      <w:tr w:rsidR="006F6403" w:rsidRPr="00C576D2" w14:paraId="2B930849" w14:textId="77777777" w:rsidTr="00CB2275">
        <w:trPr>
          <w:cantSplit/>
        </w:trPr>
        <w:tc>
          <w:tcPr>
            <w:tcW w:w="6138" w:type="dxa"/>
          </w:tcPr>
          <w:p w14:paraId="3A5748E2" w14:textId="709387E5" w:rsidR="006F6403" w:rsidRPr="00C576D2" w:rsidRDefault="006F6403" w:rsidP="00CB2275">
            <w:pPr>
              <w:rPr>
                <w:b/>
                <w:bCs/>
                <w:i/>
                <w:iCs/>
                <w:lang w:bidi="ar-SA"/>
              </w:rPr>
            </w:pPr>
            <w:r w:rsidRPr="00C576D2">
              <w:rPr>
                <w:b/>
                <w:bCs/>
                <w:i/>
                <w:iCs/>
                <w:lang w:bidi="ar-SA"/>
              </w:rPr>
              <w:t>Unsecured</w:t>
            </w:r>
          </w:p>
        </w:tc>
        <w:tc>
          <w:tcPr>
            <w:tcW w:w="180" w:type="dxa"/>
          </w:tcPr>
          <w:p w14:paraId="4193DE71" w14:textId="77777777" w:rsidR="006F6403" w:rsidRPr="00C576D2" w:rsidRDefault="006F6403" w:rsidP="00CB2275">
            <w:pPr>
              <w:tabs>
                <w:tab w:val="decimal" w:pos="765"/>
              </w:tabs>
              <w:jc w:val="center"/>
              <w:rPr>
                <w:i/>
                <w:iCs/>
                <w:lang w:bidi="ar-SA"/>
              </w:rPr>
            </w:pPr>
          </w:p>
        </w:tc>
        <w:tc>
          <w:tcPr>
            <w:tcW w:w="2880" w:type="dxa"/>
            <w:gridSpan w:val="3"/>
          </w:tcPr>
          <w:p w14:paraId="60C974CF" w14:textId="77777777" w:rsidR="006F6403" w:rsidRPr="00C576D2" w:rsidRDefault="006F6403" w:rsidP="00CB2275">
            <w:pPr>
              <w:tabs>
                <w:tab w:val="decimal" w:pos="765"/>
              </w:tabs>
              <w:jc w:val="center"/>
              <w:rPr>
                <w:i/>
                <w:iCs/>
                <w:lang w:bidi="ar-SA"/>
              </w:rPr>
            </w:pPr>
          </w:p>
        </w:tc>
      </w:tr>
      <w:tr w:rsidR="007E72E7" w:rsidRPr="00C576D2" w14:paraId="63102177" w14:textId="77777777" w:rsidTr="00CB2275">
        <w:trPr>
          <w:cantSplit/>
        </w:trPr>
        <w:tc>
          <w:tcPr>
            <w:tcW w:w="6138" w:type="dxa"/>
          </w:tcPr>
          <w:p w14:paraId="589186FC" w14:textId="77777777" w:rsidR="007E72E7" w:rsidRPr="00C576D2" w:rsidRDefault="007E72E7" w:rsidP="007E72E7">
            <w:pPr>
              <w:tabs>
                <w:tab w:val="left" w:pos="360"/>
              </w:tabs>
              <w:ind w:left="162" w:hanging="162"/>
              <w:rPr>
                <w:cs/>
              </w:rPr>
            </w:pPr>
            <w:r w:rsidRPr="00C576D2">
              <w:t>Short</w:t>
            </w:r>
            <w:r w:rsidRPr="00C576D2">
              <w:rPr>
                <w:cs/>
              </w:rPr>
              <w:t>-</w:t>
            </w:r>
            <w:r w:rsidRPr="00C576D2">
              <w:t>term loans from financial institutions</w:t>
            </w:r>
          </w:p>
        </w:tc>
        <w:tc>
          <w:tcPr>
            <w:tcW w:w="180" w:type="dxa"/>
          </w:tcPr>
          <w:p w14:paraId="61F44757" w14:textId="77777777" w:rsidR="007E72E7" w:rsidRPr="00C576D2" w:rsidRDefault="007E72E7" w:rsidP="007E72E7">
            <w:pPr>
              <w:tabs>
                <w:tab w:val="decimal" w:pos="765"/>
              </w:tabs>
              <w:rPr>
                <w:lang w:bidi="ar-SA"/>
              </w:rPr>
            </w:pPr>
          </w:p>
        </w:tc>
        <w:tc>
          <w:tcPr>
            <w:tcW w:w="1350" w:type="dxa"/>
          </w:tcPr>
          <w:p w14:paraId="7361AD9E" w14:textId="0A87CF70" w:rsidR="007E72E7" w:rsidRPr="00C576D2" w:rsidRDefault="00F75191" w:rsidP="007E72E7">
            <w:pPr>
              <w:pStyle w:val="acctfourfigures"/>
              <w:tabs>
                <w:tab w:val="clear" w:pos="765"/>
              </w:tabs>
              <w:spacing w:line="240" w:lineRule="atLeast"/>
              <w:ind w:right="119"/>
              <w:jc w:val="right"/>
              <w:rPr>
                <w:szCs w:val="22"/>
              </w:rPr>
            </w:pPr>
            <w:r w:rsidRPr="00C576D2">
              <w:rPr>
                <w:szCs w:val="22"/>
              </w:rPr>
              <w:t>558,340</w:t>
            </w:r>
          </w:p>
        </w:tc>
        <w:tc>
          <w:tcPr>
            <w:tcW w:w="180" w:type="dxa"/>
          </w:tcPr>
          <w:p w14:paraId="054E7E83" w14:textId="77777777" w:rsidR="007E72E7" w:rsidRPr="00C576D2" w:rsidRDefault="007E72E7" w:rsidP="007E72E7">
            <w:pPr>
              <w:tabs>
                <w:tab w:val="decimal" w:pos="1073"/>
              </w:tabs>
              <w:ind w:right="11"/>
            </w:pPr>
          </w:p>
        </w:tc>
        <w:tc>
          <w:tcPr>
            <w:tcW w:w="1350" w:type="dxa"/>
          </w:tcPr>
          <w:p w14:paraId="2F5821A9" w14:textId="1BC06EDF" w:rsidR="007E72E7" w:rsidRPr="00C576D2" w:rsidRDefault="007E72E7" w:rsidP="007E72E7">
            <w:pPr>
              <w:tabs>
                <w:tab w:val="decimal" w:pos="1073"/>
              </w:tabs>
              <w:ind w:right="11"/>
            </w:pPr>
            <w:r w:rsidRPr="00C576D2">
              <w:t>1,599,606</w:t>
            </w:r>
          </w:p>
        </w:tc>
      </w:tr>
      <w:tr w:rsidR="00F75191" w:rsidRPr="00C576D2" w14:paraId="3CC86FE0" w14:textId="77777777" w:rsidTr="008C06B0">
        <w:trPr>
          <w:cantSplit/>
        </w:trPr>
        <w:tc>
          <w:tcPr>
            <w:tcW w:w="6138" w:type="dxa"/>
            <w:shd w:val="clear" w:color="auto" w:fill="auto"/>
          </w:tcPr>
          <w:p w14:paraId="04035C2C" w14:textId="436C9FC7" w:rsidR="00F75191" w:rsidRPr="00C576D2" w:rsidRDefault="00F75191" w:rsidP="00F75191">
            <w:pPr>
              <w:tabs>
                <w:tab w:val="left" w:pos="2835"/>
              </w:tabs>
              <w:rPr>
                <w:b/>
                <w:bCs/>
              </w:rPr>
            </w:pPr>
            <w:r w:rsidRPr="00C576D2">
              <w:rPr>
                <w:rFonts w:cs="Times New Roman"/>
                <w:lang w:val="en-US"/>
              </w:rPr>
              <w:t>Debentures</w:t>
            </w:r>
          </w:p>
        </w:tc>
        <w:tc>
          <w:tcPr>
            <w:tcW w:w="180" w:type="dxa"/>
          </w:tcPr>
          <w:p w14:paraId="0FF3BE22" w14:textId="77777777" w:rsidR="00F75191" w:rsidRPr="00C576D2" w:rsidRDefault="00F75191" w:rsidP="00F75191">
            <w:pPr>
              <w:jc w:val="thaiDistribute"/>
              <w:rPr>
                <w:b/>
                <w:bCs/>
              </w:rPr>
            </w:pPr>
          </w:p>
        </w:tc>
        <w:tc>
          <w:tcPr>
            <w:tcW w:w="1350" w:type="dxa"/>
            <w:vAlign w:val="bottom"/>
          </w:tcPr>
          <w:p w14:paraId="14D1D008" w14:textId="3F1A9D71" w:rsidR="00F75191" w:rsidRPr="00C576D2" w:rsidRDefault="00F75191" w:rsidP="00F75191">
            <w:pPr>
              <w:pStyle w:val="acctfourfigures"/>
              <w:tabs>
                <w:tab w:val="clear" w:pos="765"/>
                <w:tab w:val="center" w:pos="890"/>
              </w:tabs>
              <w:spacing w:line="240" w:lineRule="atLeast"/>
              <w:ind w:right="-150"/>
              <w:jc w:val="center"/>
              <w:rPr>
                <w:szCs w:val="22"/>
              </w:rPr>
            </w:pPr>
            <w:r w:rsidRPr="00C576D2">
              <w:rPr>
                <w:szCs w:val="22"/>
                <w:cs/>
                <w:lang w:bidi="th-TH"/>
              </w:rPr>
              <w:t>-</w:t>
            </w:r>
          </w:p>
        </w:tc>
        <w:tc>
          <w:tcPr>
            <w:tcW w:w="180" w:type="dxa"/>
          </w:tcPr>
          <w:p w14:paraId="502686CA" w14:textId="77777777" w:rsidR="00F75191" w:rsidRPr="00C576D2" w:rsidRDefault="00F75191" w:rsidP="00F75191">
            <w:pPr>
              <w:jc w:val="thaiDistribute"/>
              <w:rPr>
                <w:b/>
                <w:bCs/>
              </w:rPr>
            </w:pPr>
          </w:p>
        </w:tc>
        <w:tc>
          <w:tcPr>
            <w:tcW w:w="1350" w:type="dxa"/>
            <w:vAlign w:val="bottom"/>
          </w:tcPr>
          <w:p w14:paraId="710DE2F3" w14:textId="441EC8DD" w:rsidR="00F75191" w:rsidRPr="00C576D2" w:rsidRDefault="00F75191" w:rsidP="00F75191">
            <w:pPr>
              <w:pStyle w:val="acctfourfigures"/>
              <w:tabs>
                <w:tab w:val="clear" w:pos="765"/>
                <w:tab w:val="decimal" w:pos="1073"/>
              </w:tabs>
              <w:spacing w:line="240" w:lineRule="atLeast"/>
              <w:ind w:right="11"/>
              <w:rPr>
                <w:b/>
                <w:bCs/>
                <w:szCs w:val="22"/>
              </w:rPr>
            </w:pPr>
            <w:r w:rsidRPr="00C576D2">
              <w:rPr>
                <w:szCs w:val="22"/>
              </w:rPr>
              <w:t>1,639,290</w:t>
            </w:r>
          </w:p>
        </w:tc>
      </w:tr>
      <w:tr w:rsidR="00F75191" w:rsidRPr="00C576D2" w14:paraId="7EAC86E5" w14:textId="77777777" w:rsidTr="00A4257F">
        <w:trPr>
          <w:cantSplit/>
        </w:trPr>
        <w:tc>
          <w:tcPr>
            <w:tcW w:w="6138" w:type="dxa"/>
            <w:shd w:val="clear" w:color="auto" w:fill="auto"/>
          </w:tcPr>
          <w:p w14:paraId="4BAC0EDB" w14:textId="11341431" w:rsidR="00F75191" w:rsidRPr="00C576D2" w:rsidRDefault="00F75191" w:rsidP="00F75191">
            <w:pPr>
              <w:tabs>
                <w:tab w:val="left" w:pos="360"/>
              </w:tabs>
              <w:rPr>
                <w:cs/>
              </w:rPr>
            </w:pPr>
            <w:r w:rsidRPr="00C576D2">
              <w:t>Long</w:t>
            </w:r>
            <w:r w:rsidRPr="00C576D2">
              <w:rPr>
                <w:cs/>
              </w:rPr>
              <w:t>-</w:t>
            </w:r>
            <w:r w:rsidRPr="00C576D2">
              <w:t>term loans from financial institutions</w:t>
            </w:r>
          </w:p>
        </w:tc>
        <w:tc>
          <w:tcPr>
            <w:tcW w:w="180" w:type="dxa"/>
          </w:tcPr>
          <w:p w14:paraId="22C2CD8A" w14:textId="77777777" w:rsidR="00F75191" w:rsidRPr="00C576D2" w:rsidRDefault="00F75191" w:rsidP="00F75191">
            <w:pPr>
              <w:jc w:val="thaiDistribute"/>
            </w:pPr>
          </w:p>
        </w:tc>
        <w:tc>
          <w:tcPr>
            <w:tcW w:w="1350" w:type="dxa"/>
            <w:vAlign w:val="bottom"/>
          </w:tcPr>
          <w:p w14:paraId="2653E2C7" w14:textId="6B4E8B27" w:rsidR="00F75191" w:rsidRPr="00C576D2" w:rsidRDefault="00765C9A" w:rsidP="00765C9A">
            <w:pPr>
              <w:pStyle w:val="acctfourfigures"/>
              <w:tabs>
                <w:tab w:val="clear" w:pos="765"/>
              </w:tabs>
              <w:spacing w:line="240" w:lineRule="atLeast"/>
              <w:ind w:right="119"/>
              <w:jc w:val="right"/>
              <w:rPr>
                <w:szCs w:val="22"/>
              </w:rPr>
            </w:pPr>
            <w:r w:rsidRPr="00C576D2">
              <w:rPr>
                <w:szCs w:val="22"/>
              </w:rPr>
              <w:t>1,596,797</w:t>
            </w:r>
          </w:p>
        </w:tc>
        <w:tc>
          <w:tcPr>
            <w:tcW w:w="180" w:type="dxa"/>
          </w:tcPr>
          <w:p w14:paraId="7B2FB63E" w14:textId="77777777" w:rsidR="00F75191" w:rsidRPr="00C576D2" w:rsidRDefault="00F75191" w:rsidP="00F75191">
            <w:pPr>
              <w:jc w:val="thaiDistribute"/>
            </w:pPr>
          </w:p>
        </w:tc>
        <w:tc>
          <w:tcPr>
            <w:tcW w:w="1350" w:type="dxa"/>
            <w:vAlign w:val="bottom"/>
          </w:tcPr>
          <w:p w14:paraId="706F7370" w14:textId="08187D9D" w:rsidR="00F75191" w:rsidRPr="00C576D2" w:rsidRDefault="00F75191" w:rsidP="00F75191">
            <w:pPr>
              <w:pStyle w:val="acctfourfigures"/>
              <w:tabs>
                <w:tab w:val="clear" w:pos="765"/>
                <w:tab w:val="decimal" w:pos="715"/>
              </w:tabs>
              <w:spacing w:line="240" w:lineRule="atLeast"/>
              <w:ind w:right="11"/>
              <w:rPr>
                <w:szCs w:val="22"/>
              </w:rPr>
            </w:pPr>
            <w:r w:rsidRPr="00C576D2">
              <w:rPr>
                <w:szCs w:val="22"/>
                <w:cs/>
                <w:lang w:bidi="th-TH"/>
              </w:rPr>
              <w:t>-</w:t>
            </w:r>
          </w:p>
        </w:tc>
      </w:tr>
      <w:tr w:rsidR="00F75191" w:rsidRPr="00C576D2" w14:paraId="4E575D40" w14:textId="77777777" w:rsidTr="00A4257F">
        <w:trPr>
          <w:cantSplit/>
        </w:trPr>
        <w:tc>
          <w:tcPr>
            <w:tcW w:w="6138" w:type="dxa"/>
            <w:shd w:val="clear" w:color="auto" w:fill="auto"/>
          </w:tcPr>
          <w:p w14:paraId="3BBFFF18" w14:textId="7EFA23EB" w:rsidR="00F75191" w:rsidRPr="00C576D2" w:rsidRDefault="00F75191" w:rsidP="00F75191">
            <w:pPr>
              <w:ind w:left="191" w:hanging="191"/>
            </w:pPr>
            <w:r w:rsidRPr="00C576D2">
              <w:t xml:space="preserve">Lease liabilities </w:t>
            </w:r>
          </w:p>
        </w:tc>
        <w:tc>
          <w:tcPr>
            <w:tcW w:w="180" w:type="dxa"/>
          </w:tcPr>
          <w:p w14:paraId="4FAA17F4" w14:textId="77777777" w:rsidR="00F75191" w:rsidRPr="00C576D2" w:rsidRDefault="00F75191" w:rsidP="00F75191">
            <w:pPr>
              <w:jc w:val="thaiDistribute"/>
              <w:rPr>
                <w:b/>
                <w:bCs/>
              </w:rPr>
            </w:pPr>
          </w:p>
        </w:tc>
        <w:tc>
          <w:tcPr>
            <w:tcW w:w="1350" w:type="dxa"/>
            <w:tcBorders>
              <w:bottom w:val="single" w:sz="4" w:space="0" w:color="auto"/>
            </w:tcBorders>
            <w:vAlign w:val="bottom"/>
          </w:tcPr>
          <w:p w14:paraId="4B65DC7B" w14:textId="288976C6" w:rsidR="00F75191" w:rsidRPr="00C576D2" w:rsidRDefault="00765C9A" w:rsidP="00765C9A">
            <w:pPr>
              <w:pStyle w:val="acctfourfigures"/>
              <w:tabs>
                <w:tab w:val="clear" w:pos="765"/>
              </w:tabs>
              <w:spacing w:line="240" w:lineRule="atLeast"/>
              <w:ind w:right="119"/>
              <w:jc w:val="right"/>
              <w:rPr>
                <w:szCs w:val="22"/>
              </w:rPr>
            </w:pPr>
            <w:r w:rsidRPr="00C576D2">
              <w:rPr>
                <w:szCs w:val="22"/>
              </w:rPr>
              <w:t>19,</w:t>
            </w:r>
            <w:r w:rsidR="00B82403" w:rsidRPr="00C576D2">
              <w:rPr>
                <w:szCs w:val="22"/>
              </w:rPr>
              <w:t>793</w:t>
            </w:r>
          </w:p>
        </w:tc>
        <w:tc>
          <w:tcPr>
            <w:tcW w:w="180" w:type="dxa"/>
          </w:tcPr>
          <w:p w14:paraId="1DC849A8" w14:textId="77777777" w:rsidR="00F75191" w:rsidRPr="00C576D2" w:rsidRDefault="00F75191" w:rsidP="00F75191">
            <w:pPr>
              <w:jc w:val="thaiDistribute"/>
              <w:rPr>
                <w:b/>
                <w:bCs/>
              </w:rPr>
            </w:pPr>
          </w:p>
        </w:tc>
        <w:tc>
          <w:tcPr>
            <w:tcW w:w="1350" w:type="dxa"/>
            <w:tcBorders>
              <w:bottom w:val="single" w:sz="4" w:space="0" w:color="auto"/>
            </w:tcBorders>
            <w:vAlign w:val="bottom"/>
          </w:tcPr>
          <w:p w14:paraId="27BE65E2" w14:textId="0B76DE1C" w:rsidR="00F75191" w:rsidRPr="00C576D2" w:rsidRDefault="00F75191" w:rsidP="00F75191">
            <w:pPr>
              <w:pStyle w:val="acctfourfigures"/>
              <w:tabs>
                <w:tab w:val="clear" w:pos="765"/>
                <w:tab w:val="decimal" w:pos="715"/>
              </w:tabs>
              <w:spacing w:line="240" w:lineRule="atLeast"/>
              <w:ind w:right="11"/>
              <w:rPr>
                <w:szCs w:val="22"/>
              </w:rPr>
            </w:pPr>
            <w:r w:rsidRPr="00C576D2">
              <w:rPr>
                <w:szCs w:val="22"/>
                <w:cs/>
                <w:lang w:bidi="th-TH"/>
              </w:rPr>
              <w:t>-</w:t>
            </w:r>
          </w:p>
        </w:tc>
      </w:tr>
      <w:tr w:rsidR="00765C9A" w:rsidRPr="00C576D2" w14:paraId="6832DF8E" w14:textId="77777777" w:rsidTr="00CB2275">
        <w:trPr>
          <w:cantSplit/>
        </w:trPr>
        <w:tc>
          <w:tcPr>
            <w:tcW w:w="6138" w:type="dxa"/>
            <w:shd w:val="clear" w:color="auto" w:fill="auto"/>
          </w:tcPr>
          <w:p w14:paraId="08A14B67" w14:textId="603E4497" w:rsidR="00765C9A" w:rsidRPr="00C576D2" w:rsidRDefault="00765C9A" w:rsidP="00765C9A">
            <w:pPr>
              <w:tabs>
                <w:tab w:val="left" w:pos="360"/>
              </w:tabs>
              <w:rPr>
                <w:b/>
                <w:bCs/>
                <w:cs/>
              </w:rPr>
            </w:pPr>
            <w:r w:rsidRPr="00C576D2">
              <w:rPr>
                <w:b/>
                <w:bCs/>
              </w:rPr>
              <w:t>Total interest</w:t>
            </w:r>
            <w:r w:rsidRPr="00C576D2">
              <w:rPr>
                <w:b/>
                <w:bCs/>
                <w:cs/>
              </w:rPr>
              <w:t>-</w:t>
            </w:r>
            <w:r w:rsidRPr="00C576D2">
              <w:rPr>
                <w:b/>
                <w:bCs/>
              </w:rPr>
              <w:t>bearing liabilities</w:t>
            </w:r>
          </w:p>
        </w:tc>
        <w:tc>
          <w:tcPr>
            <w:tcW w:w="180" w:type="dxa"/>
          </w:tcPr>
          <w:p w14:paraId="2ED65828" w14:textId="77777777" w:rsidR="00765C9A" w:rsidRPr="00C576D2" w:rsidRDefault="00765C9A" w:rsidP="00765C9A">
            <w:pPr>
              <w:jc w:val="thaiDistribute"/>
              <w:rPr>
                <w:b/>
                <w:bCs/>
              </w:rPr>
            </w:pPr>
          </w:p>
        </w:tc>
        <w:tc>
          <w:tcPr>
            <w:tcW w:w="1350" w:type="dxa"/>
            <w:tcBorders>
              <w:top w:val="single" w:sz="4" w:space="0" w:color="auto"/>
              <w:bottom w:val="double" w:sz="4" w:space="0" w:color="auto"/>
            </w:tcBorders>
            <w:vAlign w:val="bottom"/>
          </w:tcPr>
          <w:p w14:paraId="7000B0AC" w14:textId="5446FC09" w:rsidR="00765C9A" w:rsidRPr="00C576D2" w:rsidRDefault="00765C9A" w:rsidP="00765C9A">
            <w:pPr>
              <w:pStyle w:val="acctfourfigures"/>
              <w:tabs>
                <w:tab w:val="clear" w:pos="765"/>
              </w:tabs>
              <w:spacing w:line="240" w:lineRule="atLeast"/>
              <w:ind w:right="119"/>
              <w:jc w:val="right"/>
              <w:rPr>
                <w:b/>
                <w:bCs/>
                <w:szCs w:val="22"/>
              </w:rPr>
            </w:pPr>
            <w:r w:rsidRPr="00C576D2">
              <w:rPr>
                <w:b/>
                <w:bCs/>
                <w:szCs w:val="22"/>
              </w:rPr>
              <w:t>2,174,930</w:t>
            </w:r>
          </w:p>
        </w:tc>
        <w:tc>
          <w:tcPr>
            <w:tcW w:w="180" w:type="dxa"/>
          </w:tcPr>
          <w:p w14:paraId="6586B4E3" w14:textId="77777777" w:rsidR="00765C9A" w:rsidRPr="00C576D2" w:rsidRDefault="00765C9A" w:rsidP="00765C9A">
            <w:pPr>
              <w:jc w:val="thaiDistribute"/>
              <w:rPr>
                <w:b/>
                <w:bCs/>
              </w:rPr>
            </w:pPr>
          </w:p>
        </w:tc>
        <w:tc>
          <w:tcPr>
            <w:tcW w:w="1350" w:type="dxa"/>
            <w:tcBorders>
              <w:top w:val="single" w:sz="4" w:space="0" w:color="auto"/>
              <w:bottom w:val="double" w:sz="4" w:space="0" w:color="auto"/>
            </w:tcBorders>
            <w:vAlign w:val="bottom"/>
          </w:tcPr>
          <w:p w14:paraId="7BD652C9" w14:textId="55E03838" w:rsidR="00765C9A" w:rsidRPr="00C576D2" w:rsidRDefault="00765C9A" w:rsidP="00765C9A">
            <w:pPr>
              <w:pStyle w:val="acctfourfigures"/>
              <w:tabs>
                <w:tab w:val="clear" w:pos="765"/>
                <w:tab w:val="decimal" w:pos="1073"/>
              </w:tabs>
              <w:spacing w:line="240" w:lineRule="atLeast"/>
              <w:ind w:right="11"/>
              <w:rPr>
                <w:b/>
                <w:bCs/>
                <w:szCs w:val="22"/>
              </w:rPr>
            </w:pPr>
            <w:r w:rsidRPr="00C576D2">
              <w:rPr>
                <w:b/>
                <w:bCs/>
                <w:szCs w:val="22"/>
              </w:rPr>
              <w:t>3,238,896</w:t>
            </w:r>
          </w:p>
        </w:tc>
      </w:tr>
    </w:tbl>
    <w:p w14:paraId="02B73237" w14:textId="77777777" w:rsidR="00361F66" w:rsidRPr="00C576D2" w:rsidRDefault="00361F66" w:rsidP="00361F66">
      <w:pPr>
        <w:pStyle w:val="BodyText"/>
        <w:tabs>
          <w:tab w:val="left" w:pos="540"/>
          <w:tab w:val="left" w:pos="9450"/>
        </w:tabs>
        <w:spacing w:before="0" w:after="0" w:line="240" w:lineRule="atLeast"/>
        <w:jc w:val="both"/>
        <w:rPr>
          <w:rFonts w:cs="Times New Roman"/>
        </w:rPr>
      </w:pPr>
    </w:p>
    <w:p w14:paraId="7D0298F0" w14:textId="3BB0EB8E" w:rsidR="003C72AA" w:rsidRPr="00C576D2" w:rsidRDefault="003C72AA" w:rsidP="003C72AA">
      <w:pPr>
        <w:pStyle w:val="BodyText"/>
        <w:spacing w:before="0" w:after="0" w:line="240" w:lineRule="atLeast"/>
        <w:ind w:left="547"/>
        <w:jc w:val="both"/>
        <w:rPr>
          <w:rFonts w:cs="Times New Roman"/>
          <w:b/>
          <w:bCs/>
          <w:i/>
          <w:iCs/>
        </w:rPr>
      </w:pPr>
      <w:r w:rsidRPr="00C576D2">
        <w:rPr>
          <w:rFonts w:cs="Times New Roman"/>
          <w:b/>
          <w:bCs/>
          <w:i/>
          <w:iCs/>
        </w:rPr>
        <w:t>Short</w:t>
      </w:r>
      <w:r w:rsidRPr="00C576D2">
        <w:rPr>
          <w:b/>
          <w:bCs/>
          <w:i/>
          <w:iCs/>
          <w:cs/>
        </w:rPr>
        <w:t>-</w:t>
      </w:r>
      <w:r w:rsidRPr="00C576D2">
        <w:rPr>
          <w:rFonts w:cs="Times New Roman"/>
          <w:b/>
          <w:bCs/>
          <w:i/>
          <w:iCs/>
        </w:rPr>
        <w:t>term loans from financial institutions</w:t>
      </w:r>
    </w:p>
    <w:p w14:paraId="4E8B59F6" w14:textId="77777777" w:rsidR="00434053" w:rsidRPr="00C576D2" w:rsidRDefault="00434053" w:rsidP="005770C1">
      <w:pPr>
        <w:pStyle w:val="BodyText"/>
        <w:tabs>
          <w:tab w:val="left" w:pos="540"/>
        </w:tabs>
        <w:spacing w:before="0" w:after="0" w:line="240" w:lineRule="atLeast"/>
        <w:jc w:val="both"/>
        <w:rPr>
          <w:rFonts w:cstheme="minorBidi"/>
          <w:b/>
          <w:bCs/>
        </w:rPr>
      </w:pPr>
    </w:p>
    <w:p w14:paraId="2F69E315" w14:textId="039B188A" w:rsidR="005770C1" w:rsidRPr="00C576D2" w:rsidRDefault="005770C1" w:rsidP="005770C1">
      <w:pPr>
        <w:spacing w:line="240" w:lineRule="atLeast"/>
        <w:ind w:left="547"/>
        <w:jc w:val="both"/>
        <w:rPr>
          <w:rFonts w:cs="Times New Roman"/>
          <w:lang w:val="en-US"/>
        </w:rPr>
      </w:pPr>
      <w:r w:rsidRPr="00C576D2">
        <w:rPr>
          <w:rFonts w:cs="Times New Roman"/>
          <w:lang w:val="en-US"/>
        </w:rPr>
        <w:t>As at 3</w:t>
      </w:r>
      <w:r w:rsidR="00FF39CB" w:rsidRPr="00C576D2">
        <w:rPr>
          <w:rFonts w:cs="Times New Roman"/>
          <w:lang w:val="en-US"/>
        </w:rPr>
        <w:t>1</w:t>
      </w:r>
      <w:r w:rsidRPr="00C576D2">
        <w:rPr>
          <w:cs/>
          <w:lang w:val="en-US"/>
        </w:rPr>
        <w:t xml:space="preserve"> </w:t>
      </w:r>
      <w:r w:rsidR="00FF39CB" w:rsidRPr="00C576D2">
        <w:rPr>
          <w:rFonts w:cs="Times New Roman"/>
          <w:lang w:val="en-US"/>
        </w:rPr>
        <w:t xml:space="preserve">December </w:t>
      </w:r>
      <w:r w:rsidRPr="00C576D2">
        <w:rPr>
          <w:rFonts w:cs="Times New Roman"/>
          <w:lang w:val="en-US"/>
        </w:rPr>
        <w:t>2020, the Company had short</w:t>
      </w:r>
      <w:r w:rsidRPr="00C576D2">
        <w:rPr>
          <w:cs/>
          <w:lang w:val="en-US"/>
        </w:rPr>
        <w:t>-</w:t>
      </w:r>
      <w:r w:rsidRPr="00C576D2">
        <w:rPr>
          <w:rFonts w:cs="Times New Roman"/>
          <w:lang w:val="en-US"/>
        </w:rPr>
        <w:t>term loans with local financial institutions in the form of,</w:t>
      </w:r>
    </w:p>
    <w:p w14:paraId="0C397486" w14:textId="77777777" w:rsidR="005770C1" w:rsidRPr="00C576D2" w:rsidRDefault="005770C1" w:rsidP="005770C1">
      <w:pPr>
        <w:spacing w:line="240" w:lineRule="atLeast"/>
        <w:ind w:left="547"/>
        <w:jc w:val="both"/>
        <w:rPr>
          <w:rFonts w:cs="Times New Roman"/>
          <w:lang w:val="en-US"/>
        </w:rPr>
      </w:pPr>
    </w:p>
    <w:p w14:paraId="2E87BA67" w14:textId="30F33B44" w:rsidR="00E54159" w:rsidRPr="00C576D2" w:rsidRDefault="005D1470" w:rsidP="00E54159">
      <w:pPr>
        <w:numPr>
          <w:ilvl w:val="0"/>
          <w:numId w:val="17"/>
        </w:numPr>
        <w:jc w:val="thaiDistribute"/>
        <w:rPr>
          <w:rFonts w:cs="Times New Roman"/>
        </w:rPr>
      </w:pPr>
      <w:r w:rsidRPr="00C576D2">
        <w:rPr>
          <w:rFonts w:cs="Times New Roman"/>
        </w:rPr>
        <w:t>3</w:t>
      </w:r>
      <w:r w:rsidR="00E54159" w:rsidRPr="00C576D2">
        <w:rPr>
          <w:rFonts w:cs="Times New Roman"/>
        </w:rPr>
        <w:t xml:space="preserve"> month promissory note amount of Baht </w:t>
      </w:r>
      <w:r w:rsidR="007A7A4E">
        <w:rPr>
          <w:rFonts w:cs="Times New Roman"/>
        </w:rPr>
        <w:t>58</w:t>
      </w:r>
      <w:r w:rsidR="007A7A4E">
        <w:rPr>
          <w:cs/>
        </w:rPr>
        <w:t>.</w:t>
      </w:r>
      <w:r w:rsidR="007A7A4E">
        <w:rPr>
          <w:rFonts w:cs="Times New Roman"/>
        </w:rPr>
        <w:t>34</w:t>
      </w:r>
      <w:r w:rsidR="00E54159" w:rsidRPr="00C576D2">
        <w:rPr>
          <w:rFonts w:cs="Times New Roman"/>
        </w:rPr>
        <w:t xml:space="preserve"> million which bears interest rate at 2</w:t>
      </w:r>
      <w:r w:rsidR="00E54159" w:rsidRPr="00C576D2">
        <w:rPr>
          <w:cs/>
        </w:rPr>
        <w:t>.</w:t>
      </w:r>
      <w:r w:rsidR="00E54159" w:rsidRPr="00C576D2">
        <w:rPr>
          <w:rFonts w:cs="Times New Roman"/>
        </w:rPr>
        <w:t>40</w:t>
      </w:r>
      <w:r w:rsidR="00E54159" w:rsidRPr="00C576D2">
        <w:rPr>
          <w:cs/>
        </w:rPr>
        <w:t xml:space="preserve">% </w:t>
      </w:r>
      <w:r w:rsidR="00E54159" w:rsidRPr="00C576D2">
        <w:rPr>
          <w:rFonts w:cs="Times New Roman"/>
        </w:rPr>
        <w:t>per annum, interest is monthly payable</w:t>
      </w:r>
      <w:r w:rsidR="00E54159" w:rsidRPr="00C576D2">
        <w:rPr>
          <w:cs/>
        </w:rPr>
        <w:t xml:space="preserve">. </w:t>
      </w:r>
    </w:p>
    <w:p w14:paraId="2A0DA50A" w14:textId="77777777" w:rsidR="00E54159" w:rsidRPr="00C576D2" w:rsidRDefault="00E54159" w:rsidP="00E54159">
      <w:pPr>
        <w:ind w:left="900"/>
        <w:jc w:val="thaiDistribute"/>
        <w:rPr>
          <w:rFonts w:cs="Times New Roman"/>
        </w:rPr>
      </w:pPr>
    </w:p>
    <w:p w14:paraId="1337EEA2" w14:textId="76966E47" w:rsidR="005770C1" w:rsidRPr="00C576D2" w:rsidRDefault="005770C1" w:rsidP="00AC41E3">
      <w:pPr>
        <w:numPr>
          <w:ilvl w:val="0"/>
          <w:numId w:val="17"/>
        </w:numPr>
        <w:jc w:val="thaiDistribute"/>
        <w:rPr>
          <w:rFonts w:cs="Times New Roman"/>
        </w:rPr>
      </w:pPr>
      <w:r w:rsidRPr="00C576D2">
        <w:rPr>
          <w:rFonts w:cs="Times New Roman"/>
        </w:rPr>
        <w:t xml:space="preserve">3 month promissory note </w:t>
      </w:r>
      <w:r w:rsidR="002B6909" w:rsidRPr="00C576D2">
        <w:rPr>
          <w:szCs w:val="28"/>
          <w:lang w:val="en-US"/>
        </w:rPr>
        <w:t>amount of</w:t>
      </w:r>
      <w:r w:rsidRPr="00C576D2">
        <w:rPr>
          <w:rFonts w:cs="Times New Roman"/>
        </w:rPr>
        <w:t xml:space="preserve"> Baht </w:t>
      </w:r>
      <w:r w:rsidR="00D15D6E" w:rsidRPr="00C576D2">
        <w:rPr>
          <w:rFonts w:cs="Times New Roman"/>
        </w:rPr>
        <w:t>50</w:t>
      </w:r>
      <w:r w:rsidRPr="00C576D2">
        <w:rPr>
          <w:rFonts w:cs="Times New Roman"/>
        </w:rPr>
        <w:t xml:space="preserve"> million</w:t>
      </w:r>
      <w:r w:rsidR="00C01A95" w:rsidRPr="00C576D2">
        <w:rPr>
          <w:cs/>
        </w:rPr>
        <w:t xml:space="preserve"> </w:t>
      </w:r>
      <w:r w:rsidRPr="00C576D2">
        <w:rPr>
          <w:rFonts w:cs="Times New Roman"/>
        </w:rPr>
        <w:t xml:space="preserve">which bears interest at </w:t>
      </w:r>
      <w:r w:rsidR="003A09E0" w:rsidRPr="00C576D2">
        <w:rPr>
          <w:rFonts w:cs="Times New Roman"/>
        </w:rPr>
        <w:t>2</w:t>
      </w:r>
      <w:r w:rsidR="003A09E0" w:rsidRPr="00C576D2">
        <w:rPr>
          <w:cs/>
        </w:rPr>
        <w:t>.</w:t>
      </w:r>
      <w:r w:rsidR="003A09E0" w:rsidRPr="00C576D2">
        <w:rPr>
          <w:rFonts w:cs="Times New Roman"/>
        </w:rPr>
        <w:t>15</w:t>
      </w:r>
      <w:r w:rsidR="003A09E0" w:rsidRPr="00C576D2">
        <w:rPr>
          <w:cs/>
        </w:rPr>
        <w:t xml:space="preserve">% </w:t>
      </w:r>
      <w:r w:rsidR="003A09E0" w:rsidRPr="00C576D2">
        <w:rPr>
          <w:rFonts w:cs="Times New Roman"/>
        </w:rPr>
        <w:t>per annum</w:t>
      </w:r>
      <w:r w:rsidR="003A09E0" w:rsidRPr="00C576D2">
        <w:rPr>
          <w:cs/>
        </w:rPr>
        <w:t>.</w:t>
      </w:r>
      <w:r w:rsidRPr="00C576D2">
        <w:rPr>
          <w:cs/>
        </w:rPr>
        <w:t xml:space="preserve"> </w:t>
      </w:r>
      <w:r w:rsidR="003A09E0" w:rsidRPr="00C576D2">
        <w:rPr>
          <w:rFonts w:cs="Times New Roman"/>
        </w:rPr>
        <w:t>I</w:t>
      </w:r>
      <w:r w:rsidRPr="00C576D2">
        <w:rPr>
          <w:rFonts w:cs="Times New Roman"/>
        </w:rPr>
        <w:t>nterest is monthly payable</w:t>
      </w:r>
      <w:r w:rsidRPr="00C576D2">
        <w:rPr>
          <w:cs/>
        </w:rPr>
        <w:t xml:space="preserve">. </w:t>
      </w:r>
    </w:p>
    <w:p w14:paraId="63CA67EF" w14:textId="77777777" w:rsidR="005770C1" w:rsidRPr="00C576D2" w:rsidRDefault="005770C1" w:rsidP="005770C1">
      <w:pPr>
        <w:ind w:left="900"/>
        <w:jc w:val="thaiDistribute"/>
        <w:rPr>
          <w:rFonts w:cs="Cordia New"/>
        </w:rPr>
      </w:pPr>
    </w:p>
    <w:p w14:paraId="06636F8A" w14:textId="77777777" w:rsidR="003A1393" w:rsidRPr="00C576D2" w:rsidRDefault="005770C1" w:rsidP="003A1393">
      <w:pPr>
        <w:numPr>
          <w:ilvl w:val="0"/>
          <w:numId w:val="17"/>
        </w:numPr>
        <w:jc w:val="thaiDistribute"/>
        <w:rPr>
          <w:rFonts w:cs="Times New Roman"/>
        </w:rPr>
      </w:pPr>
      <w:r w:rsidRPr="00C576D2">
        <w:rPr>
          <w:rFonts w:cs="Times New Roman"/>
        </w:rPr>
        <w:t xml:space="preserve">3 month promissory note amount of Baht </w:t>
      </w:r>
      <w:r w:rsidR="006B3002" w:rsidRPr="00C576D2">
        <w:rPr>
          <w:lang w:val="en-US"/>
        </w:rPr>
        <w:t>300</w:t>
      </w:r>
      <w:r w:rsidRPr="00C576D2">
        <w:rPr>
          <w:rFonts w:cs="Times New Roman"/>
        </w:rPr>
        <w:t xml:space="preserve"> million which bears interest rate at 2</w:t>
      </w:r>
      <w:r w:rsidRPr="00C576D2">
        <w:rPr>
          <w:cs/>
        </w:rPr>
        <w:t>.</w:t>
      </w:r>
      <w:r w:rsidR="006B3002" w:rsidRPr="00C576D2">
        <w:rPr>
          <w:rFonts w:cs="Times New Roman"/>
        </w:rPr>
        <w:t>08</w:t>
      </w:r>
      <w:r w:rsidRPr="00C576D2">
        <w:rPr>
          <w:cs/>
        </w:rPr>
        <w:t xml:space="preserve">% </w:t>
      </w:r>
      <w:r w:rsidRPr="00C576D2">
        <w:rPr>
          <w:rFonts w:cs="Times New Roman"/>
        </w:rPr>
        <w:t>per annum, interest is payable in full at maturity date</w:t>
      </w:r>
      <w:r w:rsidRPr="00C576D2">
        <w:rPr>
          <w:cs/>
        </w:rPr>
        <w:t>.</w:t>
      </w:r>
    </w:p>
    <w:p w14:paraId="2FBAB8BB" w14:textId="77777777" w:rsidR="003A1393" w:rsidRPr="00C576D2" w:rsidRDefault="003A1393" w:rsidP="003A1393">
      <w:pPr>
        <w:pStyle w:val="ListParagraph"/>
        <w:rPr>
          <w:lang w:val="en-US"/>
        </w:rPr>
      </w:pPr>
    </w:p>
    <w:p w14:paraId="4E5CC989" w14:textId="4F84E01D" w:rsidR="0075716C" w:rsidRPr="00C576D2" w:rsidRDefault="0075716C" w:rsidP="003A1393">
      <w:pPr>
        <w:numPr>
          <w:ilvl w:val="0"/>
          <w:numId w:val="17"/>
        </w:numPr>
        <w:jc w:val="thaiDistribute"/>
        <w:rPr>
          <w:rFonts w:cs="Times New Roman"/>
        </w:rPr>
      </w:pPr>
      <w:r w:rsidRPr="00C576D2">
        <w:rPr>
          <w:lang w:val="en-US"/>
        </w:rPr>
        <w:t xml:space="preserve">On 17 June 2020 and 6 August 2020, the Company entered into </w:t>
      </w:r>
      <w:r w:rsidR="00FA4F13" w:rsidRPr="00C576D2">
        <w:rPr>
          <w:lang w:val="en-US"/>
        </w:rPr>
        <w:t xml:space="preserve">credit facility </w:t>
      </w:r>
      <w:r w:rsidRPr="00C576D2">
        <w:rPr>
          <w:lang w:val="en-US"/>
        </w:rPr>
        <w:t>agreements for promissory note with local financial institutions of Baht 100 million and Baht 150 million, respectively</w:t>
      </w:r>
      <w:r w:rsidRPr="00C576D2">
        <w:rPr>
          <w:cs/>
          <w:lang w:val="en-US"/>
        </w:rPr>
        <w:t xml:space="preserve">. </w:t>
      </w:r>
      <w:r w:rsidR="0089486A">
        <w:rPr>
          <w:lang w:val="en-US"/>
        </w:rPr>
        <w:t xml:space="preserve">On 25 December 2020 and </w:t>
      </w:r>
      <w:r w:rsidR="00336A5C">
        <w:rPr>
          <w:lang w:val="en-US"/>
        </w:rPr>
        <w:t>30 December 2020</w:t>
      </w:r>
      <w:r w:rsidR="00663A8D">
        <w:rPr>
          <w:lang w:val="en-US"/>
        </w:rPr>
        <w:t>, t</w:t>
      </w:r>
      <w:r w:rsidR="00220D2F" w:rsidRPr="00C576D2">
        <w:rPr>
          <w:lang w:val="en-US"/>
        </w:rPr>
        <w:t xml:space="preserve">he </w:t>
      </w:r>
      <w:r w:rsidR="00663A8D">
        <w:rPr>
          <w:lang w:val="en-US"/>
        </w:rPr>
        <w:t>C</w:t>
      </w:r>
      <w:r w:rsidR="00220D2F" w:rsidRPr="00C576D2">
        <w:rPr>
          <w:lang w:val="en-US"/>
        </w:rPr>
        <w:t>ompany ha</w:t>
      </w:r>
      <w:r w:rsidR="005A1AA4" w:rsidRPr="00C576D2">
        <w:rPr>
          <w:lang w:val="en-US"/>
        </w:rPr>
        <w:t>d</w:t>
      </w:r>
      <w:r w:rsidR="00220D2F" w:rsidRPr="00C576D2">
        <w:rPr>
          <w:lang w:val="en-US"/>
        </w:rPr>
        <w:t xml:space="preserve"> drawn down the new credit </w:t>
      </w:r>
      <w:r w:rsidR="006D2711" w:rsidRPr="00C576D2">
        <w:rPr>
          <w:lang w:val="en-US"/>
        </w:rPr>
        <w:t>facilities</w:t>
      </w:r>
      <w:r w:rsidR="00220D2F" w:rsidRPr="00C576D2">
        <w:rPr>
          <w:lang w:val="en-US"/>
        </w:rPr>
        <w:t xml:space="preserve"> for 3</w:t>
      </w:r>
      <w:r w:rsidR="00807066" w:rsidRPr="00C576D2">
        <w:rPr>
          <w:cs/>
          <w:lang w:val="en-US"/>
        </w:rPr>
        <w:t xml:space="preserve"> </w:t>
      </w:r>
      <w:r w:rsidR="00220D2F" w:rsidRPr="00C576D2">
        <w:rPr>
          <w:lang w:val="en-US"/>
        </w:rPr>
        <w:t xml:space="preserve">month promissory notes of </w:t>
      </w:r>
      <w:r w:rsidR="002A43D0" w:rsidRPr="00C576D2">
        <w:rPr>
          <w:lang w:val="en-US"/>
        </w:rPr>
        <w:t xml:space="preserve">Baht </w:t>
      </w:r>
      <w:r w:rsidR="00220D2F" w:rsidRPr="00C576D2">
        <w:rPr>
          <w:lang w:val="en-US"/>
        </w:rPr>
        <w:t xml:space="preserve">50 million and </w:t>
      </w:r>
      <w:r w:rsidR="00DA27FF" w:rsidRPr="00C576D2">
        <w:rPr>
          <w:lang w:val="en-US"/>
        </w:rPr>
        <w:t xml:space="preserve">Baht </w:t>
      </w:r>
      <w:r w:rsidR="00220D2F" w:rsidRPr="00C576D2">
        <w:rPr>
          <w:lang w:val="en-US"/>
        </w:rPr>
        <w:t>100 million, respectively, with interest at 2</w:t>
      </w:r>
      <w:r w:rsidR="00220D2F" w:rsidRPr="00C576D2">
        <w:rPr>
          <w:cs/>
          <w:lang w:val="en-US"/>
        </w:rPr>
        <w:t>.</w:t>
      </w:r>
      <w:r w:rsidR="00220D2F" w:rsidRPr="00C576D2">
        <w:rPr>
          <w:lang w:val="en-US"/>
        </w:rPr>
        <w:t>50</w:t>
      </w:r>
      <w:r w:rsidR="00110630" w:rsidRPr="00C576D2">
        <w:rPr>
          <w:cs/>
          <w:lang w:val="en-US"/>
        </w:rPr>
        <w:t>%</w:t>
      </w:r>
      <w:r w:rsidR="00F174BD" w:rsidRPr="00C576D2">
        <w:rPr>
          <w:cs/>
          <w:lang w:val="en-US"/>
        </w:rPr>
        <w:t xml:space="preserve"> </w:t>
      </w:r>
      <w:r w:rsidR="00220D2F" w:rsidRPr="00C576D2">
        <w:rPr>
          <w:lang w:val="en-US"/>
        </w:rPr>
        <w:t>per annum and 2</w:t>
      </w:r>
      <w:r w:rsidR="00220D2F" w:rsidRPr="00C576D2">
        <w:rPr>
          <w:cs/>
          <w:lang w:val="en-US"/>
        </w:rPr>
        <w:t>.</w:t>
      </w:r>
      <w:r w:rsidR="00220D2F" w:rsidRPr="00C576D2">
        <w:rPr>
          <w:lang w:val="en-US"/>
        </w:rPr>
        <w:t>63</w:t>
      </w:r>
      <w:r w:rsidR="002003B9" w:rsidRPr="00C576D2">
        <w:rPr>
          <w:cs/>
          <w:lang w:val="en-US"/>
        </w:rPr>
        <w:t xml:space="preserve">% </w:t>
      </w:r>
      <w:r w:rsidR="00220D2F" w:rsidRPr="00C576D2">
        <w:rPr>
          <w:lang w:val="en-US"/>
        </w:rPr>
        <w:t>per annum, respectively</w:t>
      </w:r>
      <w:r w:rsidR="00220D2F" w:rsidRPr="00C576D2">
        <w:rPr>
          <w:cs/>
          <w:lang w:val="en-US"/>
        </w:rPr>
        <w:t xml:space="preserve">. </w:t>
      </w:r>
      <w:r w:rsidR="00784FA0" w:rsidRPr="00C576D2">
        <w:rPr>
          <w:rFonts w:cs="Times New Roman"/>
        </w:rPr>
        <w:t>Interest is monthly payable</w:t>
      </w:r>
      <w:r w:rsidR="00784FA0" w:rsidRPr="00C576D2">
        <w:rPr>
          <w:cs/>
        </w:rPr>
        <w:t>.</w:t>
      </w:r>
    </w:p>
    <w:p w14:paraId="080369B2" w14:textId="05FA8C69" w:rsidR="0075716C" w:rsidRPr="00C576D2" w:rsidRDefault="0075716C" w:rsidP="005770C1">
      <w:pPr>
        <w:pStyle w:val="BodyText"/>
        <w:tabs>
          <w:tab w:val="left" w:pos="540"/>
        </w:tabs>
        <w:spacing w:before="0" w:after="0" w:line="240" w:lineRule="atLeast"/>
        <w:jc w:val="both"/>
        <w:rPr>
          <w:rFonts w:cs="Times New Roman"/>
          <w:b/>
          <w:bCs/>
          <w:lang w:val="en-US"/>
        </w:rPr>
      </w:pPr>
    </w:p>
    <w:p w14:paraId="2C7C83E9" w14:textId="77777777" w:rsidR="00EE0ED9" w:rsidRPr="00C576D2" w:rsidRDefault="00EE0ED9" w:rsidP="00EE0ED9">
      <w:pPr>
        <w:spacing w:line="240" w:lineRule="atLeast"/>
        <w:ind w:left="547"/>
        <w:jc w:val="both"/>
        <w:rPr>
          <w:rFonts w:cs="Times New Roman"/>
          <w:b/>
          <w:bCs/>
          <w:i/>
          <w:iCs/>
        </w:rPr>
      </w:pPr>
      <w:r w:rsidRPr="00C576D2">
        <w:rPr>
          <w:rFonts w:cs="Times New Roman"/>
          <w:b/>
          <w:bCs/>
          <w:i/>
          <w:iCs/>
        </w:rPr>
        <w:t>Long</w:t>
      </w:r>
      <w:r w:rsidRPr="00C576D2">
        <w:rPr>
          <w:b/>
          <w:bCs/>
          <w:i/>
          <w:iCs/>
          <w:cs/>
        </w:rPr>
        <w:t>-</w:t>
      </w:r>
      <w:r w:rsidRPr="00C576D2">
        <w:rPr>
          <w:rFonts w:cs="Times New Roman"/>
          <w:b/>
          <w:bCs/>
          <w:i/>
          <w:iCs/>
        </w:rPr>
        <w:t>term loans from financial institutions</w:t>
      </w:r>
    </w:p>
    <w:p w14:paraId="3FDD3EDC" w14:textId="77777777" w:rsidR="00EE0ED9" w:rsidRPr="00C576D2" w:rsidRDefault="00EE0ED9" w:rsidP="00EE0ED9">
      <w:pPr>
        <w:spacing w:line="240" w:lineRule="atLeast"/>
        <w:ind w:left="547"/>
        <w:jc w:val="both"/>
        <w:rPr>
          <w:rFonts w:cs="Times New Roman"/>
          <w:b/>
          <w:bCs/>
          <w:i/>
          <w:iCs/>
        </w:rPr>
      </w:pPr>
    </w:p>
    <w:p w14:paraId="4BBBF280" w14:textId="43254AE6" w:rsidR="00EB6229" w:rsidRPr="00C576D2" w:rsidRDefault="00EB6229" w:rsidP="00EB6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val="en-US"/>
        </w:rPr>
      </w:pPr>
      <w:r w:rsidRPr="00C576D2">
        <w:rPr>
          <w:lang w:val="en-US"/>
        </w:rPr>
        <w:t>On 6 August 2020, the Company entered into a long</w:t>
      </w:r>
      <w:r w:rsidRPr="00C576D2">
        <w:rPr>
          <w:cs/>
          <w:lang w:val="en-US"/>
        </w:rPr>
        <w:t>-</w:t>
      </w:r>
      <w:r w:rsidRPr="00C576D2">
        <w:rPr>
          <w:lang w:val="en-US"/>
        </w:rPr>
        <w:t>term loan agreement with local financial institutions to obtain credit facilities amount of Baht 1,100 million</w:t>
      </w:r>
      <w:r w:rsidRPr="00C576D2">
        <w:rPr>
          <w:cs/>
          <w:lang w:val="en-US"/>
        </w:rPr>
        <w:t xml:space="preserve">. </w:t>
      </w:r>
      <w:r w:rsidRPr="00C576D2">
        <w:rPr>
          <w:lang w:val="en-US"/>
        </w:rPr>
        <w:t>The Company has drawdown the loan on 25 December 2020, which bears interest rate at 3 month BIBOR</w:t>
      </w:r>
      <w:r w:rsidRPr="00C576D2">
        <w:rPr>
          <w:cs/>
          <w:lang w:val="en-US"/>
        </w:rPr>
        <w:t>+</w:t>
      </w:r>
      <w:r w:rsidRPr="00C576D2">
        <w:rPr>
          <w:lang w:val="en-US"/>
        </w:rPr>
        <w:t>2</w:t>
      </w:r>
      <w:r w:rsidRPr="00C576D2">
        <w:rPr>
          <w:cs/>
          <w:lang w:val="en-US"/>
        </w:rPr>
        <w:t>.</w:t>
      </w:r>
      <w:r w:rsidRPr="00C576D2">
        <w:rPr>
          <w:lang w:val="en-US"/>
        </w:rPr>
        <w:t>25</w:t>
      </w:r>
      <w:r w:rsidRPr="00C576D2">
        <w:rPr>
          <w:cs/>
          <w:lang w:val="en-US"/>
        </w:rPr>
        <w:t xml:space="preserve">% </w:t>
      </w:r>
      <w:r w:rsidRPr="00C576D2">
        <w:rPr>
          <w:lang w:val="en-US"/>
        </w:rPr>
        <w:t xml:space="preserve">per annum, </w:t>
      </w:r>
      <w:r w:rsidRPr="00C576D2">
        <w:rPr>
          <w:rFonts w:cs="Times New Roman"/>
        </w:rPr>
        <w:t>interest is monthly payable</w:t>
      </w:r>
      <w:r w:rsidRPr="00C576D2">
        <w:rPr>
          <w:cs/>
          <w:lang w:val="en-US"/>
        </w:rPr>
        <w:t xml:space="preserve">. </w:t>
      </w:r>
      <w:r w:rsidRPr="00C576D2">
        <w:rPr>
          <w:rFonts w:cs="Times New Roman"/>
          <w:lang w:val="en-US"/>
        </w:rPr>
        <w:t>The loan is repayable in monthly installments of Baht 45</w:t>
      </w:r>
      <w:r w:rsidRPr="00C576D2">
        <w:rPr>
          <w:cs/>
          <w:lang w:val="en-US"/>
        </w:rPr>
        <w:t>.</w:t>
      </w:r>
      <w:r w:rsidRPr="00C576D2">
        <w:rPr>
          <w:rFonts w:cs="Times New Roman"/>
          <w:lang w:val="en-US"/>
        </w:rPr>
        <w:t>83 million from drawdown date</w:t>
      </w:r>
      <w:r w:rsidRPr="00C576D2">
        <w:rPr>
          <w:cs/>
          <w:lang w:val="en-US"/>
        </w:rPr>
        <w:t>.</w:t>
      </w:r>
    </w:p>
    <w:p w14:paraId="019BA956" w14:textId="77777777" w:rsidR="00EB6229" w:rsidRPr="00C576D2" w:rsidRDefault="00EB6229" w:rsidP="00EE0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val="en-US"/>
        </w:rPr>
      </w:pPr>
    </w:p>
    <w:p w14:paraId="5A10F9E0" w14:textId="09B01514" w:rsidR="00124B78" w:rsidRPr="00C576D2" w:rsidRDefault="00124B78" w:rsidP="00EE0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val="en-US"/>
        </w:rPr>
      </w:pPr>
      <w:r w:rsidRPr="00C576D2">
        <w:rPr>
          <w:lang w:val="en-US"/>
        </w:rPr>
        <w:t>On 20 August 2020, the Company entered into</w:t>
      </w:r>
      <w:r w:rsidR="00565F5A" w:rsidRPr="00C576D2">
        <w:rPr>
          <w:lang w:val="en-US"/>
        </w:rPr>
        <w:t xml:space="preserve"> a</w:t>
      </w:r>
      <w:r w:rsidRPr="00C576D2">
        <w:rPr>
          <w:lang w:val="en-US"/>
        </w:rPr>
        <w:t xml:space="preserve"> long</w:t>
      </w:r>
      <w:r w:rsidRPr="00C576D2">
        <w:rPr>
          <w:cs/>
          <w:lang w:val="en-US"/>
        </w:rPr>
        <w:t>-</w:t>
      </w:r>
      <w:r w:rsidRPr="00C576D2">
        <w:rPr>
          <w:lang w:val="en-US"/>
        </w:rPr>
        <w:t>term loan agreement with local financial institutions to obtain credit facilities amount of Baht 500 million</w:t>
      </w:r>
      <w:r w:rsidRPr="00C576D2">
        <w:rPr>
          <w:cs/>
          <w:lang w:val="en-US"/>
        </w:rPr>
        <w:t xml:space="preserve">. </w:t>
      </w:r>
      <w:r w:rsidRPr="00C576D2">
        <w:rPr>
          <w:lang w:val="en-US"/>
        </w:rPr>
        <w:t>The Company has drawdown the loan on 25 November 2020, which bears interest rate at MLR</w:t>
      </w:r>
      <w:r w:rsidRPr="00C576D2">
        <w:rPr>
          <w:cs/>
          <w:lang w:val="en-US"/>
        </w:rPr>
        <w:t>-</w:t>
      </w:r>
      <w:r w:rsidRPr="00C576D2">
        <w:rPr>
          <w:lang w:val="en-US"/>
        </w:rPr>
        <w:t>3</w:t>
      </w:r>
      <w:r w:rsidRPr="00C576D2">
        <w:rPr>
          <w:cs/>
          <w:lang w:val="en-US"/>
        </w:rPr>
        <w:t>.</w:t>
      </w:r>
      <w:r w:rsidRPr="00C576D2">
        <w:rPr>
          <w:lang w:val="en-US"/>
        </w:rPr>
        <w:t>875</w:t>
      </w:r>
      <w:r w:rsidRPr="00C576D2">
        <w:rPr>
          <w:cs/>
          <w:lang w:val="en-US"/>
        </w:rPr>
        <w:t>%</w:t>
      </w:r>
      <w:r w:rsidR="00693464" w:rsidRPr="00C576D2">
        <w:rPr>
          <w:lang w:val="en-US"/>
        </w:rPr>
        <w:t xml:space="preserve"> per annum</w:t>
      </w:r>
      <w:r w:rsidR="00A544EF" w:rsidRPr="00C576D2">
        <w:rPr>
          <w:lang w:val="en-US"/>
        </w:rPr>
        <w:t xml:space="preserve">, </w:t>
      </w:r>
      <w:r w:rsidR="00A544EF" w:rsidRPr="00C576D2">
        <w:rPr>
          <w:rFonts w:cs="Times New Roman"/>
        </w:rPr>
        <w:t>interest is monthly payable</w:t>
      </w:r>
      <w:r w:rsidR="006D7367" w:rsidRPr="00C576D2">
        <w:rPr>
          <w:cs/>
          <w:lang w:val="en-US"/>
        </w:rPr>
        <w:t xml:space="preserve">. </w:t>
      </w:r>
      <w:r w:rsidR="00A544EF" w:rsidRPr="00C576D2">
        <w:rPr>
          <w:rFonts w:cs="Times New Roman"/>
          <w:lang w:val="en-US"/>
        </w:rPr>
        <w:t>The loan is repayable in quarterly installments of Baht 62</w:t>
      </w:r>
      <w:r w:rsidR="00A544EF" w:rsidRPr="00C576D2">
        <w:rPr>
          <w:cs/>
          <w:lang w:val="en-US"/>
        </w:rPr>
        <w:t>.</w:t>
      </w:r>
      <w:r w:rsidR="00A544EF" w:rsidRPr="00C576D2">
        <w:rPr>
          <w:rFonts w:cs="Times New Roman"/>
          <w:lang w:val="en-US"/>
        </w:rPr>
        <w:t>5 million from drawdown date</w:t>
      </w:r>
      <w:r w:rsidR="00A544EF" w:rsidRPr="00C576D2">
        <w:rPr>
          <w:cs/>
          <w:lang w:val="en-US"/>
        </w:rPr>
        <w:t>.</w:t>
      </w:r>
    </w:p>
    <w:p w14:paraId="4CAA6F7A" w14:textId="11B243A6" w:rsidR="00124B78" w:rsidRPr="00C576D2" w:rsidRDefault="00124B78" w:rsidP="00EE0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val="en-US"/>
        </w:rPr>
      </w:pPr>
    </w:p>
    <w:p w14:paraId="2E28E08B" w14:textId="77777777" w:rsidR="00EE0ED9" w:rsidRPr="00C576D2" w:rsidRDefault="00EE0ED9" w:rsidP="00EE0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val="en-US"/>
        </w:rPr>
      </w:pPr>
      <w:r w:rsidRPr="00C576D2">
        <w:rPr>
          <w:lang w:val="en-US"/>
        </w:rPr>
        <w:t>Under the loan agreements, the Company has to comply with certain covenants and restrictions e</w:t>
      </w:r>
      <w:r w:rsidRPr="00C576D2">
        <w:rPr>
          <w:cs/>
          <w:lang w:val="en-US"/>
        </w:rPr>
        <w:t>.</w:t>
      </w:r>
      <w:r w:rsidRPr="00C576D2">
        <w:rPr>
          <w:lang w:val="en-US"/>
        </w:rPr>
        <w:t>g</w:t>
      </w:r>
      <w:r w:rsidRPr="00C576D2">
        <w:rPr>
          <w:cs/>
          <w:lang w:val="en-US"/>
        </w:rPr>
        <w:t xml:space="preserve">. </w:t>
      </w:r>
      <w:r w:rsidRPr="00C576D2">
        <w:rPr>
          <w:lang w:val="en-US"/>
        </w:rPr>
        <w:t>financial ratio</w:t>
      </w:r>
      <w:r w:rsidRPr="00C576D2">
        <w:rPr>
          <w:cs/>
          <w:lang w:val="en-US"/>
        </w:rPr>
        <w:t>.</w:t>
      </w:r>
    </w:p>
    <w:p w14:paraId="42C39F69" w14:textId="77777777" w:rsidR="00EE0ED9" w:rsidRPr="00C576D2" w:rsidRDefault="00EE0ED9" w:rsidP="00361F66">
      <w:pPr>
        <w:pStyle w:val="BodyText"/>
        <w:tabs>
          <w:tab w:val="left" w:pos="540"/>
        </w:tabs>
        <w:spacing w:before="0" w:after="0" w:line="240" w:lineRule="atLeast"/>
        <w:ind w:left="550"/>
        <w:jc w:val="both"/>
        <w:rPr>
          <w:rFonts w:cs="Times New Roman"/>
          <w:lang w:val="en-US"/>
        </w:rPr>
      </w:pPr>
    </w:p>
    <w:p w14:paraId="358F6AC1" w14:textId="43A453B2" w:rsidR="00361F66" w:rsidRPr="00C576D2" w:rsidRDefault="00361F66" w:rsidP="00361F66">
      <w:pPr>
        <w:ind w:left="540"/>
        <w:jc w:val="both"/>
        <w:rPr>
          <w:i/>
          <w:iCs/>
        </w:rPr>
      </w:pPr>
      <w:r w:rsidRPr="00C576D2">
        <w:t>As at 31 December 20</w:t>
      </w:r>
      <w:r w:rsidR="00DD2ACF" w:rsidRPr="00C576D2">
        <w:t>20</w:t>
      </w:r>
      <w:r w:rsidR="000A5997" w:rsidRPr="00C576D2">
        <w:t>,</w:t>
      </w:r>
      <w:r w:rsidRPr="00C576D2">
        <w:t xml:space="preserve"> the Company had unutilised credit facilities totalling Baht </w:t>
      </w:r>
      <w:r w:rsidR="00627715" w:rsidRPr="00C576D2">
        <w:t>350</w:t>
      </w:r>
      <w:r w:rsidRPr="00C576D2">
        <w:t xml:space="preserve"> million </w:t>
      </w:r>
      <w:r w:rsidR="007138C3" w:rsidRPr="00C576D2">
        <w:rPr>
          <w:cs/>
        </w:rPr>
        <w:t xml:space="preserve">        </w:t>
      </w:r>
      <w:r w:rsidRPr="00C576D2">
        <w:rPr>
          <w:i/>
          <w:iCs/>
          <w:cs/>
        </w:rPr>
        <w:t>(</w:t>
      </w:r>
      <w:r w:rsidRPr="00C576D2">
        <w:rPr>
          <w:i/>
          <w:iCs/>
        </w:rPr>
        <w:t>201</w:t>
      </w:r>
      <w:r w:rsidR="00DD2ACF" w:rsidRPr="00C576D2">
        <w:rPr>
          <w:i/>
          <w:iCs/>
        </w:rPr>
        <w:t>9</w:t>
      </w:r>
      <w:r w:rsidRPr="00C576D2">
        <w:rPr>
          <w:i/>
          <w:iCs/>
          <w:cs/>
        </w:rPr>
        <w:t xml:space="preserve">: </w:t>
      </w:r>
      <w:r w:rsidRPr="00C576D2">
        <w:rPr>
          <w:i/>
          <w:iCs/>
        </w:rPr>
        <w:t xml:space="preserve">Baht </w:t>
      </w:r>
      <w:r w:rsidR="00DD2ACF" w:rsidRPr="00C576D2">
        <w:rPr>
          <w:i/>
          <w:iCs/>
        </w:rPr>
        <w:t>550</w:t>
      </w:r>
      <w:r w:rsidR="003053AA" w:rsidRPr="00C576D2">
        <w:rPr>
          <w:i/>
          <w:iCs/>
          <w:cs/>
        </w:rPr>
        <w:t xml:space="preserve"> </w:t>
      </w:r>
      <w:r w:rsidRPr="00C576D2">
        <w:rPr>
          <w:i/>
          <w:iCs/>
        </w:rPr>
        <w:t>million</w:t>
      </w:r>
      <w:r w:rsidRPr="00C576D2">
        <w:rPr>
          <w:i/>
          <w:iCs/>
          <w:cs/>
        </w:rPr>
        <w:t>).</w:t>
      </w:r>
    </w:p>
    <w:p w14:paraId="174E8DED" w14:textId="77777777" w:rsidR="009232AE" w:rsidRPr="00C576D2" w:rsidRDefault="009232AE" w:rsidP="00361F66">
      <w:pPr>
        <w:pStyle w:val="BodyText"/>
        <w:tabs>
          <w:tab w:val="left" w:pos="540"/>
        </w:tabs>
        <w:spacing w:before="0" w:after="0" w:line="240" w:lineRule="atLeast"/>
        <w:ind w:left="540"/>
        <w:jc w:val="both"/>
        <w:rPr>
          <w:i/>
          <w:iCs/>
          <w:cs/>
        </w:rPr>
        <w:sectPr w:rsidR="009232AE" w:rsidRPr="00C576D2" w:rsidSect="00CE257F">
          <w:pgSz w:w="11907" w:h="16840" w:code="9"/>
          <w:pgMar w:top="691" w:right="1152" w:bottom="576" w:left="1152" w:header="720" w:footer="720" w:gutter="0"/>
          <w:cols w:space="737"/>
          <w:docGrid w:linePitch="299"/>
        </w:sectPr>
      </w:pPr>
      <w:bookmarkStart w:id="5" w:name="_GoBack"/>
      <w:bookmarkEnd w:id="5"/>
    </w:p>
    <w:p w14:paraId="30F9B301" w14:textId="4F374B3F" w:rsidR="00361F66" w:rsidRPr="00C576D2" w:rsidRDefault="00361F66" w:rsidP="00361F66">
      <w:pPr>
        <w:pStyle w:val="BodyText"/>
        <w:tabs>
          <w:tab w:val="left" w:pos="540"/>
        </w:tabs>
        <w:spacing w:before="0" w:after="0" w:line="240" w:lineRule="atLeast"/>
        <w:ind w:left="540"/>
        <w:jc w:val="both"/>
        <w:rPr>
          <w:rFonts w:cs="Times New Roman"/>
        </w:rPr>
      </w:pPr>
      <w:r w:rsidRPr="00C576D2">
        <w:rPr>
          <w:rFonts w:cs="Times New Roman"/>
          <w:i/>
          <w:iCs/>
        </w:rPr>
        <w:lastRenderedPageBreak/>
        <w:t>Changes in liabilities arising from financing activitie</w:t>
      </w:r>
      <w:r w:rsidRPr="00C576D2">
        <w:rPr>
          <w:rFonts w:cs="Times New Roman"/>
        </w:rPr>
        <w:t>s</w:t>
      </w:r>
      <w:r w:rsidRPr="00C576D2">
        <w:rPr>
          <w:rFonts w:hint="cs"/>
          <w:cs/>
        </w:rPr>
        <w:t xml:space="preserve">  </w:t>
      </w:r>
      <w:r w:rsidRPr="00C576D2">
        <w:rPr>
          <w:cs/>
        </w:rPr>
        <w:t xml:space="preserve">       </w:t>
      </w:r>
    </w:p>
    <w:p w14:paraId="7654FC43" w14:textId="77777777" w:rsidR="00361F66" w:rsidRPr="00C576D2" w:rsidRDefault="00361F66" w:rsidP="00361F66">
      <w:pPr>
        <w:pStyle w:val="BodyText"/>
        <w:tabs>
          <w:tab w:val="left" w:pos="540"/>
        </w:tabs>
        <w:spacing w:before="0" w:after="0" w:line="240" w:lineRule="atLeast"/>
        <w:ind w:left="540"/>
        <w:jc w:val="both"/>
        <w:rPr>
          <w:rFonts w:cs="Cordia New"/>
          <w:b/>
          <w:bCs/>
          <w:lang w:val="en-US"/>
        </w:rPr>
      </w:pPr>
    </w:p>
    <w:tbl>
      <w:tblPr>
        <w:tblW w:w="10073" w:type="dxa"/>
        <w:tblInd w:w="360" w:type="dxa"/>
        <w:tblLayout w:type="fixed"/>
        <w:tblCellMar>
          <w:left w:w="79" w:type="dxa"/>
          <w:right w:w="79" w:type="dxa"/>
        </w:tblCellMar>
        <w:tblLook w:val="0000" w:firstRow="0" w:lastRow="0" w:firstColumn="0" w:lastColumn="0" w:noHBand="0" w:noVBand="0"/>
      </w:tblPr>
      <w:tblGrid>
        <w:gridCol w:w="2617"/>
        <w:gridCol w:w="1260"/>
        <w:gridCol w:w="178"/>
        <w:gridCol w:w="1418"/>
        <w:gridCol w:w="178"/>
        <w:gridCol w:w="1806"/>
        <w:gridCol w:w="179"/>
        <w:gridCol w:w="991"/>
        <w:gridCol w:w="182"/>
        <w:gridCol w:w="1258"/>
        <w:gridCol w:w="6"/>
      </w:tblGrid>
      <w:tr w:rsidR="007C578F" w:rsidRPr="00C576D2" w14:paraId="2A63A7CE" w14:textId="590673A2" w:rsidTr="00B1190C">
        <w:trPr>
          <w:cantSplit/>
        </w:trPr>
        <w:tc>
          <w:tcPr>
            <w:tcW w:w="2617" w:type="dxa"/>
          </w:tcPr>
          <w:p w14:paraId="355E7A72" w14:textId="77777777" w:rsidR="007C578F" w:rsidRPr="00C576D2" w:rsidRDefault="007C578F" w:rsidP="00C62078">
            <w:pPr>
              <w:pStyle w:val="acctfourfigures"/>
              <w:tabs>
                <w:tab w:val="clear" w:pos="765"/>
              </w:tabs>
              <w:spacing w:line="240" w:lineRule="atLeast"/>
              <w:rPr>
                <w:rFonts w:cs="Times New Roman"/>
                <w:b/>
                <w:bCs/>
                <w:i/>
                <w:iCs/>
                <w:szCs w:val="22"/>
              </w:rPr>
            </w:pPr>
          </w:p>
        </w:tc>
        <w:tc>
          <w:tcPr>
            <w:tcW w:w="1260" w:type="dxa"/>
            <w:vMerge w:val="restart"/>
          </w:tcPr>
          <w:p w14:paraId="048C34AB" w14:textId="5753CFD5" w:rsidR="007C578F" w:rsidRPr="00C576D2" w:rsidRDefault="007C578F" w:rsidP="00C62078">
            <w:pPr>
              <w:pStyle w:val="acctmergecolhdg"/>
              <w:spacing w:line="240" w:lineRule="atLeast"/>
              <w:rPr>
                <w:b w:val="0"/>
                <w:bCs/>
                <w:szCs w:val="22"/>
              </w:rPr>
            </w:pPr>
            <w:r w:rsidRPr="00C576D2">
              <w:rPr>
                <w:b w:val="0"/>
                <w:bCs/>
                <w:szCs w:val="22"/>
              </w:rPr>
              <w:t>Short</w:t>
            </w:r>
            <w:r w:rsidRPr="00C576D2">
              <w:rPr>
                <w:rFonts w:cs="Angsana New"/>
                <w:b w:val="0"/>
                <w:bCs/>
                <w:szCs w:val="22"/>
                <w:cs/>
                <w:lang w:bidi="th-TH"/>
              </w:rPr>
              <w:t>-</w:t>
            </w:r>
            <w:r w:rsidRPr="00C576D2">
              <w:rPr>
                <w:b w:val="0"/>
                <w:bCs/>
                <w:szCs w:val="22"/>
              </w:rPr>
              <w:t>term loans</w:t>
            </w:r>
            <w:r>
              <w:rPr>
                <w:rFonts w:cs="Angsana New"/>
                <w:b w:val="0"/>
                <w:bCs/>
                <w:szCs w:val="22"/>
                <w:cs/>
                <w:lang w:bidi="th-TH"/>
              </w:rPr>
              <w:t xml:space="preserve"> </w:t>
            </w:r>
            <w:r w:rsidRPr="00C576D2">
              <w:rPr>
                <w:b w:val="0"/>
                <w:bCs/>
                <w:szCs w:val="22"/>
              </w:rPr>
              <w:t>from financial</w:t>
            </w:r>
            <w:r>
              <w:rPr>
                <w:rFonts w:cs="Angsana New"/>
                <w:b w:val="0"/>
                <w:bCs/>
                <w:szCs w:val="22"/>
                <w:cs/>
                <w:lang w:bidi="th-TH"/>
              </w:rPr>
              <w:t xml:space="preserve"> </w:t>
            </w:r>
            <w:r w:rsidRPr="00C576D2">
              <w:rPr>
                <w:b w:val="0"/>
                <w:bCs/>
                <w:szCs w:val="22"/>
              </w:rPr>
              <w:t>institutions</w:t>
            </w:r>
          </w:p>
        </w:tc>
        <w:tc>
          <w:tcPr>
            <w:tcW w:w="178" w:type="dxa"/>
          </w:tcPr>
          <w:p w14:paraId="11CD4204" w14:textId="77777777" w:rsidR="007C578F" w:rsidRPr="00C576D2" w:rsidRDefault="007C578F" w:rsidP="00C62078">
            <w:pPr>
              <w:pStyle w:val="acctmergecolhdg"/>
              <w:spacing w:line="240" w:lineRule="atLeast"/>
              <w:rPr>
                <w:b w:val="0"/>
                <w:bCs/>
                <w:szCs w:val="22"/>
              </w:rPr>
            </w:pPr>
          </w:p>
        </w:tc>
        <w:tc>
          <w:tcPr>
            <w:tcW w:w="1418" w:type="dxa"/>
          </w:tcPr>
          <w:p w14:paraId="0A6A4848" w14:textId="77777777" w:rsidR="007C578F" w:rsidRPr="00C576D2" w:rsidRDefault="007C578F" w:rsidP="00C62078">
            <w:pPr>
              <w:pStyle w:val="acctmergecolhdg"/>
              <w:spacing w:line="240" w:lineRule="atLeast"/>
              <w:rPr>
                <w:b w:val="0"/>
                <w:bCs/>
                <w:szCs w:val="22"/>
              </w:rPr>
            </w:pPr>
          </w:p>
        </w:tc>
        <w:tc>
          <w:tcPr>
            <w:tcW w:w="178" w:type="dxa"/>
          </w:tcPr>
          <w:p w14:paraId="50814A4A" w14:textId="77777777" w:rsidR="007C578F" w:rsidRPr="00C576D2" w:rsidRDefault="007C578F" w:rsidP="00C62078">
            <w:pPr>
              <w:pStyle w:val="acctmergecolhdg"/>
              <w:spacing w:line="240" w:lineRule="atLeast"/>
              <w:rPr>
                <w:b w:val="0"/>
                <w:bCs/>
                <w:szCs w:val="22"/>
              </w:rPr>
            </w:pPr>
          </w:p>
        </w:tc>
        <w:tc>
          <w:tcPr>
            <w:tcW w:w="1806" w:type="dxa"/>
            <w:vMerge w:val="restart"/>
          </w:tcPr>
          <w:p w14:paraId="711E3002" w14:textId="6F0A57A9" w:rsidR="007C578F" w:rsidRPr="00C576D2" w:rsidRDefault="007C578F" w:rsidP="00C62078">
            <w:pPr>
              <w:pStyle w:val="acctmergecolhdg"/>
              <w:spacing w:line="240" w:lineRule="atLeast"/>
              <w:rPr>
                <w:b w:val="0"/>
                <w:bCs/>
                <w:szCs w:val="22"/>
              </w:rPr>
            </w:pPr>
            <w:r w:rsidRPr="00C576D2">
              <w:rPr>
                <w:b w:val="0"/>
                <w:bCs/>
                <w:szCs w:val="22"/>
              </w:rPr>
              <w:t>Long</w:t>
            </w:r>
            <w:r w:rsidRPr="00C576D2">
              <w:rPr>
                <w:rFonts w:cs="Angsana New"/>
                <w:b w:val="0"/>
                <w:bCs/>
                <w:szCs w:val="22"/>
                <w:cs/>
                <w:lang w:bidi="th-TH"/>
              </w:rPr>
              <w:t>-</w:t>
            </w:r>
            <w:r w:rsidRPr="00C576D2">
              <w:rPr>
                <w:b w:val="0"/>
                <w:bCs/>
                <w:szCs w:val="22"/>
              </w:rPr>
              <w:t>term loans</w:t>
            </w:r>
            <w:r>
              <w:rPr>
                <w:rFonts w:cs="Angsana New"/>
                <w:b w:val="0"/>
                <w:bCs/>
                <w:szCs w:val="22"/>
                <w:cs/>
                <w:lang w:bidi="th-TH"/>
              </w:rPr>
              <w:t xml:space="preserve"> </w:t>
            </w:r>
            <w:r w:rsidRPr="00C576D2">
              <w:rPr>
                <w:b w:val="0"/>
                <w:bCs/>
                <w:szCs w:val="22"/>
              </w:rPr>
              <w:t>from financial</w:t>
            </w:r>
            <w:r>
              <w:rPr>
                <w:rFonts w:cs="Angsana New"/>
                <w:b w:val="0"/>
                <w:bCs/>
                <w:szCs w:val="22"/>
                <w:cs/>
                <w:lang w:bidi="th-TH"/>
              </w:rPr>
              <w:t xml:space="preserve"> </w:t>
            </w:r>
            <w:r w:rsidRPr="00C576D2">
              <w:rPr>
                <w:b w:val="0"/>
                <w:bCs/>
                <w:szCs w:val="22"/>
              </w:rPr>
              <w:t>institutions</w:t>
            </w:r>
          </w:p>
        </w:tc>
        <w:tc>
          <w:tcPr>
            <w:tcW w:w="179" w:type="dxa"/>
          </w:tcPr>
          <w:p w14:paraId="2C8535B8" w14:textId="5152D0B9" w:rsidR="007C578F" w:rsidRPr="00C576D2" w:rsidRDefault="007C578F" w:rsidP="00C62078">
            <w:pPr>
              <w:pStyle w:val="acctmergecolhdg"/>
              <w:spacing w:line="240" w:lineRule="atLeast"/>
              <w:rPr>
                <w:b w:val="0"/>
                <w:bCs/>
                <w:szCs w:val="22"/>
              </w:rPr>
            </w:pPr>
          </w:p>
        </w:tc>
        <w:tc>
          <w:tcPr>
            <w:tcW w:w="991" w:type="dxa"/>
            <w:vMerge w:val="restart"/>
            <w:vAlign w:val="bottom"/>
          </w:tcPr>
          <w:p w14:paraId="0591393B" w14:textId="6C91B2CC" w:rsidR="007C578F" w:rsidRPr="00C576D2" w:rsidRDefault="007C578F" w:rsidP="00C62078">
            <w:pPr>
              <w:pStyle w:val="acctmergecolhdg"/>
              <w:spacing w:line="240" w:lineRule="atLeast"/>
              <w:rPr>
                <w:b w:val="0"/>
                <w:bCs/>
                <w:szCs w:val="22"/>
              </w:rPr>
            </w:pPr>
            <w:r w:rsidRPr="00C576D2">
              <w:rPr>
                <w:b w:val="0"/>
                <w:bCs/>
                <w:szCs w:val="22"/>
              </w:rPr>
              <w:t xml:space="preserve">Lease liabilities </w:t>
            </w:r>
          </w:p>
        </w:tc>
        <w:tc>
          <w:tcPr>
            <w:tcW w:w="182" w:type="dxa"/>
          </w:tcPr>
          <w:p w14:paraId="1D1440E7" w14:textId="77777777" w:rsidR="007C578F" w:rsidRPr="00C576D2" w:rsidRDefault="007C578F" w:rsidP="00C62078">
            <w:pPr>
              <w:pStyle w:val="acctmergecolhdg"/>
              <w:spacing w:line="240" w:lineRule="atLeast"/>
              <w:rPr>
                <w:b w:val="0"/>
                <w:bCs/>
                <w:szCs w:val="22"/>
              </w:rPr>
            </w:pPr>
          </w:p>
        </w:tc>
        <w:tc>
          <w:tcPr>
            <w:tcW w:w="1264" w:type="dxa"/>
            <w:gridSpan w:val="2"/>
          </w:tcPr>
          <w:p w14:paraId="678EEB23" w14:textId="77777777" w:rsidR="007C578F" w:rsidRPr="00C576D2" w:rsidRDefault="007C578F" w:rsidP="00C62078">
            <w:pPr>
              <w:pStyle w:val="acctmergecolhdg"/>
              <w:spacing w:line="240" w:lineRule="atLeast"/>
              <w:rPr>
                <w:b w:val="0"/>
                <w:bCs/>
                <w:szCs w:val="22"/>
              </w:rPr>
            </w:pPr>
          </w:p>
        </w:tc>
      </w:tr>
      <w:tr w:rsidR="007C578F" w:rsidRPr="00C576D2" w14:paraId="32F3B837" w14:textId="70DF7D05" w:rsidTr="00B1190C">
        <w:trPr>
          <w:cantSplit/>
        </w:trPr>
        <w:tc>
          <w:tcPr>
            <w:tcW w:w="2617" w:type="dxa"/>
          </w:tcPr>
          <w:p w14:paraId="4C2965C6" w14:textId="77777777" w:rsidR="007C578F" w:rsidRPr="00C576D2" w:rsidRDefault="007C578F" w:rsidP="00C62078">
            <w:pPr>
              <w:pStyle w:val="acctfourfigures"/>
              <w:tabs>
                <w:tab w:val="clear" w:pos="765"/>
              </w:tabs>
              <w:spacing w:line="240" w:lineRule="atLeast"/>
              <w:rPr>
                <w:rFonts w:cs="Times New Roman"/>
                <w:b/>
                <w:bCs/>
                <w:i/>
                <w:iCs/>
                <w:szCs w:val="22"/>
              </w:rPr>
            </w:pPr>
          </w:p>
        </w:tc>
        <w:tc>
          <w:tcPr>
            <w:tcW w:w="1260" w:type="dxa"/>
            <w:vMerge/>
          </w:tcPr>
          <w:p w14:paraId="6B3231E5" w14:textId="11BA1C74" w:rsidR="007C578F" w:rsidRPr="00C576D2" w:rsidRDefault="007C578F" w:rsidP="00C62078">
            <w:pPr>
              <w:pStyle w:val="acctmergecolhdg"/>
              <w:spacing w:line="240" w:lineRule="atLeast"/>
              <w:rPr>
                <w:b w:val="0"/>
                <w:bCs/>
                <w:szCs w:val="22"/>
              </w:rPr>
            </w:pPr>
          </w:p>
        </w:tc>
        <w:tc>
          <w:tcPr>
            <w:tcW w:w="178" w:type="dxa"/>
          </w:tcPr>
          <w:p w14:paraId="7FB11DA4" w14:textId="77777777" w:rsidR="007C578F" w:rsidRPr="00C576D2" w:rsidRDefault="007C578F" w:rsidP="00C62078">
            <w:pPr>
              <w:pStyle w:val="acctmergecolhdg"/>
              <w:spacing w:line="240" w:lineRule="atLeast"/>
              <w:rPr>
                <w:b w:val="0"/>
                <w:bCs/>
                <w:szCs w:val="22"/>
              </w:rPr>
            </w:pPr>
          </w:p>
        </w:tc>
        <w:tc>
          <w:tcPr>
            <w:tcW w:w="1418" w:type="dxa"/>
          </w:tcPr>
          <w:p w14:paraId="48CB1BBB" w14:textId="77777777" w:rsidR="007C578F" w:rsidRPr="00C576D2" w:rsidRDefault="007C578F" w:rsidP="00C62078">
            <w:pPr>
              <w:pStyle w:val="acctmergecolhdg"/>
              <w:spacing w:line="240" w:lineRule="atLeast"/>
              <w:rPr>
                <w:b w:val="0"/>
                <w:bCs/>
                <w:szCs w:val="22"/>
              </w:rPr>
            </w:pPr>
          </w:p>
        </w:tc>
        <w:tc>
          <w:tcPr>
            <w:tcW w:w="178" w:type="dxa"/>
          </w:tcPr>
          <w:p w14:paraId="5E32C54D" w14:textId="77777777" w:rsidR="007C578F" w:rsidRPr="00C576D2" w:rsidRDefault="007C578F" w:rsidP="00C62078">
            <w:pPr>
              <w:pStyle w:val="acctmergecolhdg"/>
              <w:spacing w:line="240" w:lineRule="atLeast"/>
              <w:rPr>
                <w:b w:val="0"/>
                <w:bCs/>
                <w:szCs w:val="22"/>
              </w:rPr>
            </w:pPr>
          </w:p>
        </w:tc>
        <w:tc>
          <w:tcPr>
            <w:tcW w:w="1806" w:type="dxa"/>
            <w:vMerge/>
          </w:tcPr>
          <w:p w14:paraId="4DE77C74" w14:textId="21E9B533" w:rsidR="007C578F" w:rsidRPr="00C576D2" w:rsidRDefault="007C578F" w:rsidP="00C62078">
            <w:pPr>
              <w:pStyle w:val="acctmergecolhdg"/>
              <w:spacing w:line="240" w:lineRule="atLeast"/>
              <w:rPr>
                <w:b w:val="0"/>
                <w:bCs/>
                <w:szCs w:val="22"/>
              </w:rPr>
            </w:pPr>
          </w:p>
        </w:tc>
        <w:tc>
          <w:tcPr>
            <w:tcW w:w="179" w:type="dxa"/>
          </w:tcPr>
          <w:p w14:paraId="4F76712E" w14:textId="2E249EA9" w:rsidR="007C578F" w:rsidRPr="00C576D2" w:rsidRDefault="007C578F" w:rsidP="00C62078">
            <w:pPr>
              <w:pStyle w:val="acctmergecolhdg"/>
              <w:spacing w:line="240" w:lineRule="atLeast"/>
              <w:rPr>
                <w:b w:val="0"/>
                <w:bCs/>
                <w:szCs w:val="22"/>
              </w:rPr>
            </w:pPr>
          </w:p>
        </w:tc>
        <w:tc>
          <w:tcPr>
            <w:tcW w:w="991" w:type="dxa"/>
            <w:vMerge/>
          </w:tcPr>
          <w:p w14:paraId="4057ADCD" w14:textId="0D6AA631" w:rsidR="007C578F" w:rsidRPr="00C576D2" w:rsidRDefault="007C578F" w:rsidP="00C62078">
            <w:pPr>
              <w:pStyle w:val="acctmergecolhdg"/>
              <w:spacing w:line="240" w:lineRule="atLeast"/>
              <w:rPr>
                <w:b w:val="0"/>
                <w:bCs/>
                <w:szCs w:val="22"/>
              </w:rPr>
            </w:pPr>
          </w:p>
        </w:tc>
        <w:tc>
          <w:tcPr>
            <w:tcW w:w="182" w:type="dxa"/>
          </w:tcPr>
          <w:p w14:paraId="0E04CCFD" w14:textId="77777777" w:rsidR="007C578F" w:rsidRPr="00C576D2" w:rsidRDefault="007C578F" w:rsidP="00C62078">
            <w:pPr>
              <w:pStyle w:val="acctmergecolhdg"/>
              <w:spacing w:line="240" w:lineRule="atLeast"/>
              <w:rPr>
                <w:b w:val="0"/>
                <w:bCs/>
                <w:szCs w:val="22"/>
              </w:rPr>
            </w:pPr>
          </w:p>
        </w:tc>
        <w:tc>
          <w:tcPr>
            <w:tcW w:w="1264" w:type="dxa"/>
            <w:gridSpan w:val="2"/>
          </w:tcPr>
          <w:p w14:paraId="48CC2AD1" w14:textId="77777777" w:rsidR="007C578F" w:rsidRPr="00C576D2" w:rsidRDefault="007C578F" w:rsidP="00C62078">
            <w:pPr>
              <w:pStyle w:val="acctmergecolhdg"/>
              <w:spacing w:line="240" w:lineRule="atLeast"/>
              <w:rPr>
                <w:b w:val="0"/>
                <w:bCs/>
                <w:szCs w:val="22"/>
              </w:rPr>
            </w:pPr>
          </w:p>
        </w:tc>
      </w:tr>
      <w:tr w:rsidR="007C578F" w:rsidRPr="00C576D2" w14:paraId="30371886" w14:textId="5B937375" w:rsidTr="00B1190C">
        <w:trPr>
          <w:cantSplit/>
        </w:trPr>
        <w:tc>
          <w:tcPr>
            <w:tcW w:w="2617" w:type="dxa"/>
          </w:tcPr>
          <w:p w14:paraId="4AEEE34E" w14:textId="77777777" w:rsidR="007C578F" w:rsidRPr="00C576D2" w:rsidRDefault="007C578F" w:rsidP="00C62078">
            <w:pPr>
              <w:pStyle w:val="acctfourfigures"/>
              <w:tabs>
                <w:tab w:val="clear" w:pos="765"/>
              </w:tabs>
              <w:spacing w:line="240" w:lineRule="atLeast"/>
              <w:rPr>
                <w:rFonts w:cs="Times New Roman"/>
                <w:b/>
                <w:bCs/>
                <w:i/>
                <w:iCs/>
                <w:szCs w:val="22"/>
              </w:rPr>
            </w:pPr>
          </w:p>
        </w:tc>
        <w:tc>
          <w:tcPr>
            <w:tcW w:w="1260" w:type="dxa"/>
            <w:vMerge/>
          </w:tcPr>
          <w:p w14:paraId="4993128F" w14:textId="001925AB" w:rsidR="007C578F" w:rsidRPr="00C576D2" w:rsidRDefault="007C578F" w:rsidP="00C62078">
            <w:pPr>
              <w:pStyle w:val="acctmergecolhdg"/>
              <w:spacing w:line="240" w:lineRule="atLeast"/>
              <w:rPr>
                <w:b w:val="0"/>
                <w:bCs/>
                <w:szCs w:val="22"/>
              </w:rPr>
            </w:pPr>
          </w:p>
        </w:tc>
        <w:tc>
          <w:tcPr>
            <w:tcW w:w="178" w:type="dxa"/>
          </w:tcPr>
          <w:p w14:paraId="2A3BCF04" w14:textId="77777777" w:rsidR="007C578F" w:rsidRPr="00C576D2" w:rsidRDefault="007C578F" w:rsidP="00C62078">
            <w:pPr>
              <w:pStyle w:val="acctmergecolhdg"/>
              <w:spacing w:line="240" w:lineRule="atLeast"/>
              <w:rPr>
                <w:b w:val="0"/>
                <w:bCs/>
                <w:szCs w:val="22"/>
              </w:rPr>
            </w:pPr>
          </w:p>
        </w:tc>
        <w:tc>
          <w:tcPr>
            <w:tcW w:w="1418" w:type="dxa"/>
          </w:tcPr>
          <w:p w14:paraId="5565AD05" w14:textId="77777777" w:rsidR="00B95A34" w:rsidRDefault="00B95A34" w:rsidP="00C62078">
            <w:pPr>
              <w:pStyle w:val="acctmergecolhdg"/>
              <w:spacing w:line="240" w:lineRule="atLeast"/>
              <w:rPr>
                <w:b w:val="0"/>
                <w:bCs/>
                <w:szCs w:val="22"/>
              </w:rPr>
            </w:pPr>
          </w:p>
          <w:p w14:paraId="5381A8D7" w14:textId="336C1B72" w:rsidR="007C578F" w:rsidRPr="00C576D2" w:rsidRDefault="007C578F" w:rsidP="00C62078">
            <w:pPr>
              <w:pStyle w:val="acctmergecolhdg"/>
              <w:spacing w:line="240" w:lineRule="atLeast"/>
              <w:rPr>
                <w:b w:val="0"/>
                <w:bCs/>
                <w:szCs w:val="22"/>
              </w:rPr>
            </w:pPr>
            <w:r w:rsidRPr="00C576D2">
              <w:rPr>
                <w:b w:val="0"/>
                <w:bCs/>
                <w:szCs w:val="22"/>
              </w:rPr>
              <w:t>Debentures</w:t>
            </w:r>
          </w:p>
        </w:tc>
        <w:tc>
          <w:tcPr>
            <w:tcW w:w="178" w:type="dxa"/>
          </w:tcPr>
          <w:p w14:paraId="01A81777" w14:textId="77777777" w:rsidR="007C578F" w:rsidRPr="00C576D2" w:rsidRDefault="007C578F" w:rsidP="00C62078">
            <w:pPr>
              <w:pStyle w:val="acctmergecolhdg"/>
              <w:spacing w:line="240" w:lineRule="atLeast"/>
              <w:rPr>
                <w:b w:val="0"/>
                <w:bCs/>
                <w:szCs w:val="22"/>
              </w:rPr>
            </w:pPr>
          </w:p>
        </w:tc>
        <w:tc>
          <w:tcPr>
            <w:tcW w:w="1806" w:type="dxa"/>
            <w:vMerge/>
          </w:tcPr>
          <w:p w14:paraId="0A80B43A" w14:textId="35A9515C" w:rsidR="007C578F" w:rsidRPr="00C576D2" w:rsidRDefault="007C578F" w:rsidP="00C62078">
            <w:pPr>
              <w:pStyle w:val="acctmergecolhdg"/>
              <w:spacing w:line="240" w:lineRule="atLeast"/>
              <w:rPr>
                <w:b w:val="0"/>
                <w:bCs/>
                <w:szCs w:val="22"/>
              </w:rPr>
            </w:pPr>
          </w:p>
        </w:tc>
        <w:tc>
          <w:tcPr>
            <w:tcW w:w="179" w:type="dxa"/>
          </w:tcPr>
          <w:p w14:paraId="026103BF" w14:textId="449E5DC9" w:rsidR="007C578F" w:rsidRPr="00C576D2" w:rsidRDefault="007C578F" w:rsidP="00C62078">
            <w:pPr>
              <w:pStyle w:val="acctmergecolhdg"/>
              <w:spacing w:line="240" w:lineRule="atLeast"/>
              <w:rPr>
                <w:b w:val="0"/>
                <w:bCs/>
                <w:szCs w:val="22"/>
              </w:rPr>
            </w:pPr>
          </w:p>
        </w:tc>
        <w:tc>
          <w:tcPr>
            <w:tcW w:w="991" w:type="dxa"/>
            <w:vMerge/>
          </w:tcPr>
          <w:p w14:paraId="44456C71" w14:textId="0DE0C137" w:rsidR="007C578F" w:rsidRPr="00C576D2" w:rsidRDefault="007C578F" w:rsidP="00C62078">
            <w:pPr>
              <w:pStyle w:val="acctmergecolhdg"/>
              <w:spacing w:line="240" w:lineRule="atLeast"/>
              <w:rPr>
                <w:b w:val="0"/>
                <w:bCs/>
                <w:szCs w:val="22"/>
              </w:rPr>
            </w:pPr>
          </w:p>
        </w:tc>
        <w:tc>
          <w:tcPr>
            <w:tcW w:w="182" w:type="dxa"/>
          </w:tcPr>
          <w:p w14:paraId="42F2DCB1" w14:textId="77777777" w:rsidR="007C578F" w:rsidRPr="00C576D2" w:rsidRDefault="007C578F" w:rsidP="00C62078">
            <w:pPr>
              <w:pStyle w:val="acctmergecolhdg"/>
              <w:spacing w:line="240" w:lineRule="atLeast"/>
              <w:rPr>
                <w:b w:val="0"/>
                <w:bCs/>
                <w:szCs w:val="22"/>
              </w:rPr>
            </w:pPr>
          </w:p>
        </w:tc>
        <w:tc>
          <w:tcPr>
            <w:tcW w:w="1264" w:type="dxa"/>
            <w:gridSpan w:val="2"/>
          </w:tcPr>
          <w:p w14:paraId="2468C80F" w14:textId="77777777" w:rsidR="00B95A34" w:rsidRDefault="00B95A34" w:rsidP="00C62078">
            <w:pPr>
              <w:pStyle w:val="acctmergecolhdg"/>
              <w:spacing w:line="240" w:lineRule="atLeast"/>
              <w:rPr>
                <w:rFonts w:cs="Angsana New"/>
                <w:b w:val="0"/>
                <w:bCs/>
                <w:szCs w:val="28"/>
                <w:lang w:val="en-US" w:bidi="th-TH"/>
              </w:rPr>
            </w:pPr>
          </w:p>
          <w:p w14:paraId="42C1400C" w14:textId="38AB7308" w:rsidR="007C578F" w:rsidRPr="00C576D2" w:rsidRDefault="007C578F" w:rsidP="00C62078">
            <w:pPr>
              <w:pStyle w:val="acctmergecolhdg"/>
              <w:spacing w:line="240" w:lineRule="atLeast"/>
              <w:rPr>
                <w:rFonts w:cs="Angsana New"/>
                <w:b w:val="0"/>
                <w:bCs/>
                <w:szCs w:val="28"/>
                <w:lang w:val="en-US" w:bidi="th-TH"/>
              </w:rPr>
            </w:pPr>
            <w:r w:rsidRPr="00C576D2">
              <w:rPr>
                <w:rFonts w:cs="Angsana New"/>
                <w:b w:val="0"/>
                <w:bCs/>
                <w:szCs w:val="28"/>
                <w:lang w:val="en-US" w:bidi="th-TH"/>
              </w:rPr>
              <w:t>Total</w:t>
            </w:r>
          </w:p>
        </w:tc>
      </w:tr>
      <w:tr w:rsidR="00C62078" w:rsidRPr="00C576D2" w14:paraId="4F51D979" w14:textId="0AC2DF75" w:rsidTr="00B1190C">
        <w:trPr>
          <w:gridAfter w:val="1"/>
          <w:wAfter w:w="6" w:type="dxa"/>
          <w:cantSplit/>
        </w:trPr>
        <w:tc>
          <w:tcPr>
            <w:tcW w:w="2617" w:type="dxa"/>
            <w:shd w:val="clear" w:color="auto" w:fill="auto"/>
          </w:tcPr>
          <w:p w14:paraId="4CB48D0B" w14:textId="738FDB34" w:rsidR="00C62078" w:rsidRPr="00C576D2" w:rsidRDefault="00C62078" w:rsidP="00C62078">
            <w:pPr>
              <w:tabs>
                <w:tab w:val="left" w:pos="4470"/>
              </w:tabs>
              <w:spacing w:line="240" w:lineRule="atLeast"/>
              <w:ind w:left="90" w:right="-79"/>
              <w:rPr>
                <w:b/>
                <w:bCs/>
                <w:i/>
                <w:iCs/>
              </w:rPr>
            </w:pPr>
            <w:r w:rsidRPr="00C576D2">
              <w:rPr>
                <w:b/>
                <w:bCs/>
                <w:i/>
                <w:iCs/>
              </w:rPr>
              <w:t>2020</w:t>
            </w:r>
          </w:p>
        </w:tc>
        <w:tc>
          <w:tcPr>
            <w:tcW w:w="7450" w:type="dxa"/>
            <w:gridSpan w:val="9"/>
          </w:tcPr>
          <w:p w14:paraId="71034FD6" w14:textId="068EBE23" w:rsidR="00C62078" w:rsidRPr="00C576D2" w:rsidRDefault="00C62078" w:rsidP="00C62078">
            <w:pPr>
              <w:pStyle w:val="acctfourfigures"/>
              <w:tabs>
                <w:tab w:val="clear" w:pos="765"/>
                <w:tab w:val="decimal" w:pos="1091"/>
              </w:tabs>
              <w:spacing w:line="240" w:lineRule="atLeast"/>
              <w:ind w:right="11"/>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C62078" w:rsidRPr="00C576D2" w14:paraId="42D33776" w14:textId="271AB7C2" w:rsidTr="00B1190C">
        <w:trPr>
          <w:cantSplit/>
        </w:trPr>
        <w:tc>
          <w:tcPr>
            <w:tcW w:w="2617" w:type="dxa"/>
            <w:shd w:val="clear" w:color="auto" w:fill="auto"/>
          </w:tcPr>
          <w:p w14:paraId="1210DF43" w14:textId="74C4030E" w:rsidR="00C62078" w:rsidRPr="00C576D2" w:rsidRDefault="00C62078" w:rsidP="00C62078">
            <w:pPr>
              <w:spacing w:line="240" w:lineRule="atLeast"/>
              <w:ind w:left="90" w:right="-79"/>
            </w:pPr>
            <w:r w:rsidRPr="00C576D2">
              <w:t xml:space="preserve">At 1 January </w:t>
            </w:r>
          </w:p>
        </w:tc>
        <w:tc>
          <w:tcPr>
            <w:tcW w:w="1260" w:type="dxa"/>
          </w:tcPr>
          <w:p w14:paraId="2C51BAD3" w14:textId="12543D36" w:rsidR="00C62078" w:rsidRPr="00C576D2" w:rsidRDefault="00C62078" w:rsidP="008B4636">
            <w:pPr>
              <w:pStyle w:val="acctfourfigures"/>
              <w:tabs>
                <w:tab w:val="clear" w:pos="765"/>
                <w:tab w:val="decimal" w:pos="1000"/>
              </w:tabs>
              <w:spacing w:line="240" w:lineRule="atLeast"/>
              <w:ind w:right="11"/>
              <w:rPr>
                <w:rFonts w:cs="Times New Roman"/>
                <w:szCs w:val="22"/>
              </w:rPr>
            </w:pPr>
            <w:r w:rsidRPr="00C576D2">
              <w:rPr>
                <w:rFonts w:cs="Times New Roman"/>
                <w:szCs w:val="22"/>
              </w:rPr>
              <w:t>1,599,606</w:t>
            </w:r>
          </w:p>
        </w:tc>
        <w:tc>
          <w:tcPr>
            <w:tcW w:w="178" w:type="dxa"/>
          </w:tcPr>
          <w:p w14:paraId="5678EDF1" w14:textId="77777777" w:rsidR="00C62078" w:rsidRPr="00C576D2" w:rsidRDefault="00C62078" w:rsidP="00C62078">
            <w:pPr>
              <w:pStyle w:val="acctfourfigures"/>
              <w:tabs>
                <w:tab w:val="clear" w:pos="765"/>
                <w:tab w:val="decimal" w:pos="1631"/>
              </w:tabs>
              <w:spacing w:line="240" w:lineRule="atLeast"/>
              <w:ind w:right="11"/>
              <w:rPr>
                <w:rFonts w:cs="Times New Roman"/>
                <w:szCs w:val="22"/>
              </w:rPr>
            </w:pPr>
          </w:p>
        </w:tc>
        <w:tc>
          <w:tcPr>
            <w:tcW w:w="1418" w:type="dxa"/>
          </w:tcPr>
          <w:p w14:paraId="784D26B7" w14:textId="44BD0C25" w:rsidR="00C62078" w:rsidRPr="00C576D2" w:rsidRDefault="00C62078" w:rsidP="008B4636">
            <w:pPr>
              <w:pStyle w:val="acctfourfigures"/>
              <w:tabs>
                <w:tab w:val="clear" w:pos="765"/>
                <w:tab w:val="decimal" w:pos="999"/>
              </w:tabs>
              <w:spacing w:line="240" w:lineRule="atLeast"/>
              <w:ind w:right="101"/>
              <w:rPr>
                <w:rFonts w:cs="Times New Roman"/>
                <w:szCs w:val="22"/>
              </w:rPr>
            </w:pPr>
            <w:r w:rsidRPr="00C576D2">
              <w:rPr>
                <w:rFonts w:cs="Times New Roman"/>
                <w:szCs w:val="22"/>
              </w:rPr>
              <w:t>1,639,290</w:t>
            </w:r>
          </w:p>
        </w:tc>
        <w:tc>
          <w:tcPr>
            <w:tcW w:w="178" w:type="dxa"/>
          </w:tcPr>
          <w:p w14:paraId="2A62007F" w14:textId="77777777" w:rsidR="00C62078" w:rsidRPr="00C576D2" w:rsidRDefault="00C62078" w:rsidP="00C62078">
            <w:pPr>
              <w:pStyle w:val="acctfourfigures"/>
              <w:tabs>
                <w:tab w:val="clear" w:pos="765"/>
                <w:tab w:val="decimal" w:pos="1631"/>
              </w:tabs>
              <w:spacing w:line="240" w:lineRule="atLeast"/>
              <w:ind w:right="101"/>
              <w:rPr>
                <w:rFonts w:cs="Times New Roman"/>
                <w:szCs w:val="22"/>
              </w:rPr>
            </w:pPr>
          </w:p>
        </w:tc>
        <w:tc>
          <w:tcPr>
            <w:tcW w:w="1806" w:type="dxa"/>
          </w:tcPr>
          <w:p w14:paraId="1498FA27" w14:textId="5FACC43F" w:rsidR="00C62078" w:rsidRPr="00C576D2" w:rsidRDefault="00C62078" w:rsidP="00C07823">
            <w:pPr>
              <w:pStyle w:val="acctfourfigures"/>
              <w:tabs>
                <w:tab w:val="clear" w:pos="765"/>
                <w:tab w:val="decimal" w:pos="730"/>
              </w:tabs>
              <w:spacing w:line="240" w:lineRule="atLeast"/>
              <w:ind w:right="101"/>
              <w:rPr>
                <w:rFonts w:cs="Times New Roman"/>
                <w:szCs w:val="22"/>
              </w:rPr>
            </w:pPr>
            <w:r w:rsidRPr="00C576D2">
              <w:rPr>
                <w:szCs w:val="22"/>
                <w:cs/>
                <w:lang w:bidi="th-TH"/>
              </w:rPr>
              <w:t>-</w:t>
            </w:r>
          </w:p>
        </w:tc>
        <w:tc>
          <w:tcPr>
            <w:tcW w:w="179" w:type="dxa"/>
          </w:tcPr>
          <w:p w14:paraId="6F1C59BF" w14:textId="6237DFFE" w:rsidR="00C62078" w:rsidRPr="00C576D2" w:rsidRDefault="00C62078" w:rsidP="00C62078">
            <w:pPr>
              <w:pStyle w:val="acctfourfigures"/>
              <w:tabs>
                <w:tab w:val="clear" w:pos="765"/>
                <w:tab w:val="decimal" w:pos="1631"/>
              </w:tabs>
              <w:spacing w:line="240" w:lineRule="atLeast"/>
              <w:ind w:right="101"/>
              <w:rPr>
                <w:rFonts w:cs="Times New Roman"/>
                <w:szCs w:val="22"/>
              </w:rPr>
            </w:pPr>
          </w:p>
        </w:tc>
        <w:tc>
          <w:tcPr>
            <w:tcW w:w="991" w:type="dxa"/>
          </w:tcPr>
          <w:p w14:paraId="00A3AB23" w14:textId="442C35E5" w:rsidR="00C62078" w:rsidRPr="00C576D2" w:rsidRDefault="00C62078" w:rsidP="008B4636">
            <w:pPr>
              <w:pStyle w:val="acctfourfigures"/>
              <w:tabs>
                <w:tab w:val="clear" w:pos="765"/>
                <w:tab w:val="decimal" w:pos="730"/>
              </w:tabs>
              <w:spacing w:line="240" w:lineRule="atLeast"/>
              <w:ind w:right="11"/>
              <w:rPr>
                <w:rFonts w:cs="Times New Roman"/>
                <w:szCs w:val="22"/>
                <w:lang w:bidi="th-TH"/>
              </w:rPr>
            </w:pPr>
            <w:r w:rsidRPr="00C576D2">
              <w:rPr>
                <w:rFonts w:cs="Times New Roman"/>
                <w:szCs w:val="22"/>
                <w:lang w:bidi="th-TH"/>
              </w:rPr>
              <w:t>21,280</w:t>
            </w:r>
          </w:p>
        </w:tc>
        <w:tc>
          <w:tcPr>
            <w:tcW w:w="182" w:type="dxa"/>
          </w:tcPr>
          <w:p w14:paraId="6DFBB76B" w14:textId="77777777" w:rsidR="00C62078" w:rsidRPr="00C576D2" w:rsidRDefault="00C62078" w:rsidP="00C62078">
            <w:pPr>
              <w:pStyle w:val="acctfourfigures"/>
              <w:tabs>
                <w:tab w:val="clear" w:pos="765"/>
                <w:tab w:val="decimal" w:pos="1000"/>
              </w:tabs>
              <w:spacing w:line="240" w:lineRule="atLeast"/>
              <w:ind w:right="101"/>
              <w:rPr>
                <w:rFonts w:cs="Times New Roman"/>
                <w:szCs w:val="22"/>
              </w:rPr>
            </w:pPr>
          </w:p>
        </w:tc>
        <w:tc>
          <w:tcPr>
            <w:tcW w:w="1264" w:type="dxa"/>
            <w:gridSpan w:val="2"/>
          </w:tcPr>
          <w:p w14:paraId="4708606C" w14:textId="714844AF" w:rsidR="00C62078" w:rsidRPr="001848B7" w:rsidRDefault="00C62078" w:rsidP="008B4636">
            <w:pPr>
              <w:pStyle w:val="acctfourfigures"/>
              <w:tabs>
                <w:tab w:val="clear" w:pos="765"/>
                <w:tab w:val="decimal" w:pos="1001"/>
              </w:tabs>
              <w:spacing w:line="240" w:lineRule="atLeast"/>
              <w:ind w:right="11"/>
            </w:pPr>
            <w:r w:rsidRPr="001848B7">
              <w:t>3,260,176</w:t>
            </w:r>
          </w:p>
        </w:tc>
      </w:tr>
      <w:tr w:rsidR="000D66A7" w:rsidRPr="00C576D2" w14:paraId="02C96FEA" w14:textId="2767EBFF" w:rsidTr="00B1190C">
        <w:trPr>
          <w:cantSplit/>
        </w:trPr>
        <w:tc>
          <w:tcPr>
            <w:tcW w:w="2617" w:type="dxa"/>
            <w:shd w:val="clear" w:color="auto" w:fill="auto"/>
          </w:tcPr>
          <w:p w14:paraId="6CB7D877" w14:textId="77777777" w:rsidR="00E960FD" w:rsidRDefault="000D66A7" w:rsidP="000D66A7">
            <w:pPr>
              <w:spacing w:line="240" w:lineRule="atLeast"/>
              <w:ind w:left="90" w:right="-79"/>
              <w:rPr>
                <w:lang w:val="en-US"/>
              </w:rPr>
            </w:pPr>
            <w:r w:rsidRPr="00C576D2">
              <w:rPr>
                <w:lang w:val="en-US"/>
              </w:rPr>
              <w:t xml:space="preserve">Changes from financing </w:t>
            </w:r>
          </w:p>
          <w:p w14:paraId="3C0382CF" w14:textId="42FC06A6" w:rsidR="000D66A7" w:rsidRPr="00C576D2" w:rsidRDefault="00E960FD" w:rsidP="000D66A7">
            <w:pPr>
              <w:spacing w:line="240" w:lineRule="atLeast"/>
              <w:ind w:left="90" w:right="-79"/>
            </w:pPr>
            <w:r>
              <w:rPr>
                <w:cs/>
                <w:lang w:val="en-US"/>
              </w:rPr>
              <w:t xml:space="preserve">   </w:t>
            </w:r>
            <w:r w:rsidR="000D66A7" w:rsidRPr="00C576D2">
              <w:rPr>
                <w:lang w:val="en-US"/>
              </w:rPr>
              <w:t>cash flows</w:t>
            </w:r>
          </w:p>
        </w:tc>
        <w:tc>
          <w:tcPr>
            <w:tcW w:w="1260" w:type="dxa"/>
          </w:tcPr>
          <w:p w14:paraId="4FF697E3" w14:textId="77777777" w:rsidR="00416FB5" w:rsidRDefault="00416FB5" w:rsidP="00772886">
            <w:pPr>
              <w:pStyle w:val="acctfourfigures"/>
              <w:tabs>
                <w:tab w:val="clear" w:pos="765"/>
                <w:tab w:val="decimal" w:pos="1000"/>
              </w:tabs>
              <w:spacing w:line="240" w:lineRule="atLeast"/>
              <w:ind w:right="11"/>
              <w:rPr>
                <w:rFonts w:cs="Times New Roman"/>
                <w:szCs w:val="22"/>
              </w:rPr>
            </w:pPr>
          </w:p>
          <w:p w14:paraId="6DBE09FA" w14:textId="38953A9E" w:rsidR="000D66A7" w:rsidRPr="00C576D2" w:rsidRDefault="000D66A7" w:rsidP="00772886">
            <w:pPr>
              <w:pStyle w:val="acctfourfigures"/>
              <w:tabs>
                <w:tab w:val="clear" w:pos="765"/>
                <w:tab w:val="decimal" w:pos="1000"/>
              </w:tabs>
              <w:spacing w:line="240" w:lineRule="atLeast"/>
              <w:ind w:right="11"/>
              <w:rPr>
                <w:rFonts w:cs="Times New Roman"/>
                <w:szCs w:val="22"/>
              </w:rPr>
            </w:pPr>
            <w:r w:rsidRPr="00C576D2">
              <w:rPr>
                <w:szCs w:val="22"/>
                <w:cs/>
                <w:lang w:bidi="th-TH"/>
              </w:rPr>
              <w:t>(</w:t>
            </w:r>
            <w:r w:rsidRPr="00C576D2">
              <w:rPr>
                <w:rFonts w:cs="Times New Roman"/>
                <w:szCs w:val="22"/>
              </w:rPr>
              <w:t>1,041,660</w:t>
            </w:r>
            <w:r w:rsidRPr="00C576D2">
              <w:rPr>
                <w:szCs w:val="22"/>
                <w:cs/>
                <w:lang w:bidi="th-TH"/>
              </w:rPr>
              <w:t>)</w:t>
            </w:r>
          </w:p>
        </w:tc>
        <w:tc>
          <w:tcPr>
            <w:tcW w:w="178" w:type="dxa"/>
          </w:tcPr>
          <w:p w14:paraId="2E91A04D" w14:textId="77777777" w:rsidR="000D66A7" w:rsidRPr="00C576D2" w:rsidRDefault="000D66A7" w:rsidP="000D66A7">
            <w:pPr>
              <w:pStyle w:val="acctfourfigures"/>
              <w:tabs>
                <w:tab w:val="clear" w:pos="765"/>
                <w:tab w:val="decimal" w:pos="1631"/>
              </w:tabs>
              <w:spacing w:line="240" w:lineRule="atLeast"/>
              <w:ind w:right="11"/>
              <w:rPr>
                <w:rFonts w:cs="Times New Roman"/>
                <w:szCs w:val="22"/>
              </w:rPr>
            </w:pPr>
          </w:p>
        </w:tc>
        <w:tc>
          <w:tcPr>
            <w:tcW w:w="1418" w:type="dxa"/>
          </w:tcPr>
          <w:p w14:paraId="722474BC" w14:textId="77777777" w:rsidR="00416FB5" w:rsidRDefault="00416FB5" w:rsidP="005C2982">
            <w:pPr>
              <w:pStyle w:val="acctfourfigures"/>
              <w:tabs>
                <w:tab w:val="clear" w:pos="765"/>
                <w:tab w:val="decimal" w:pos="999"/>
              </w:tabs>
              <w:spacing w:line="240" w:lineRule="atLeast"/>
              <w:ind w:right="11"/>
              <w:rPr>
                <w:rFonts w:cs="Times New Roman"/>
                <w:szCs w:val="22"/>
              </w:rPr>
            </w:pPr>
          </w:p>
          <w:p w14:paraId="23BF73C7" w14:textId="422DCD29" w:rsidR="000D66A7" w:rsidRPr="00C576D2" w:rsidRDefault="000D66A7" w:rsidP="005C2982">
            <w:pPr>
              <w:pStyle w:val="acctfourfigures"/>
              <w:tabs>
                <w:tab w:val="clear" w:pos="765"/>
                <w:tab w:val="decimal" w:pos="999"/>
              </w:tabs>
              <w:spacing w:line="240" w:lineRule="atLeast"/>
              <w:ind w:right="11"/>
              <w:rPr>
                <w:rFonts w:cs="Times New Roman"/>
                <w:szCs w:val="22"/>
              </w:rPr>
            </w:pPr>
            <w:r w:rsidRPr="00C576D2">
              <w:rPr>
                <w:szCs w:val="22"/>
                <w:cs/>
                <w:lang w:bidi="th-TH"/>
              </w:rPr>
              <w:t>(</w:t>
            </w:r>
            <w:r w:rsidRPr="00C576D2">
              <w:rPr>
                <w:rFonts w:cs="Times New Roman"/>
                <w:szCs w:val="22"/>
              </w:rPr>
              <w:t>1,640,000</w:t>
            </w:r>
            <w:r w:rsidRPr="00C576D2">
              <w:rPr>
                <w:szCs w:val="22"/>
                <w:cs/>
                <w:lang w:bidi="th-TH"/>
              </w:rPr>
              <w:t>)</w:t>
            </w:r>
          </w:p>
        </w:tc>
        <w:tc>
          <w:tcPr>
            <w:tcW w:w="178" w:type="dxa"/>
          </w:tcPr>
          <w:p w14:paraId="51ECB7C1" w14:textId="77777777" w:rsidR="000D66A7" w:rsidRPr="00C576D2" w:rsidRDefault="000D66A7" w:rsidP="000D66A7">
            <w:pPr>
              <w:pStyle w:val="acctfourfigures"/>
              <w:tabs>
                <w:tab w:val="clear" w:pos="765"/>
                <w:tab w:val="decimal" w:pos="1631"/>
              </w:tabs>
              <w:spacing w:line="240" w:lineRule="atLeast"/>
              <w:ind w:right="11"/>
              <w:rPr>
                <w:rFonts w:cs="Times New Roman"/>
                <w:szCs w:val="22"/>
              </w:rPr>
            </w:pPr>
          </w:p>
        </w:tc>
        <w:tc>
          <w:tcPr>
            <w:tcW w:w="1806" w:type="dxa"/>
          </w:tcPr>
          <w:p w14:paraId="271FD002" w14:textId="77777777" w:rsidR="00416FB5" w:rsidRDefault="00416FB5" w:rsidP="000D66A7">
            <w:pPr>
              <w:pStyle w:val="acctfourfigures"/>
              <w:tabs>
                <w:tab w:val="clear" w:pos="765"/>
                <w:tab w:val="decimal" w:pos="1631"/>
              </w:tabs>
              <w:spacing w:line="240" w:lineRule="atLeast"/>
              <w:ind w:right="101"/>
              <w:rPr>
                <w:rFonts w:cs="Times New Roman"/>
                <w:szCs w:val="22"/>
              </w:rPr>
            </w:pPr>
          </w:p>
          <w:p w14:paraId="56741A9E" w14:textId="7B9F3E23" w:rsidR="000D66A7" w:rsidRPr="00C576D2" w:rsidRDefault="000D66A7" w:rsidP="000D66A7">
            <w:pPr>
              <w:pStyle w:val="acctfourfigures"/>
              <w:tabs>
                <w:tab w:val="clear" w:pos="765"/>
                <w:tab w:val="decimal" w:pos="1631"/>
              </w:tabs>
              <w:spacing w:line="240" w:lineRule="atLeast"/>
              <w:ind w:right="101"/>
              <w:rPr>
                <w:rFonts w:cs="Times New Roman"/>
                <w:szCs w:val="22"/>
              </w:rPr>
            </w:pPr>
            <w:r w:rsidRPr="00C576D2">
              <w:rPr>
                <w:rFonts w:cs="Times New Roman"/>
                <w:szCs w:val="22"/>
              </w:rPr>
              <w:t>1,596,750</w:t>
            </w:r>
          </w:p>
        </w:tc>
        <w:tc>
          <w:tcPr>
            <w:tcW w:w="179" w:type="dxa"/>
          </w:tcPr>
          <w:p w14:paraId="35C259FC" w14:textId="4BC16CB4" w:rsidR="000D66A7" w:rsidRPr="00C576D2" w:rsidRDefault="000D66A7" w:rsidP="000D66A7">
            <w:pPr>
              <w:pStyle w:val="acctfourfigures"/>
              <w:tabs>
                <w:tab w:val="clear" w:pos="765"/>
                <w:tab w:val="decimal" w:pos="1631"/>
              </w:tabs>
              <w:spacing w:line="240" w:lineRule="atLeast"/>
              <w:ind w:right="101"/>
              <w:rPr>
                <w:rFonts w:cs="Times New Roman"/>
                <w:szCs w:val="22"/>
              </w:rPr>
            </w:pPr>
          </w:p>
        </w:tc>
        <w:tc>
          <w:tcPr>
            <w:tcW w:w="991" w:type="dxa"/>
          </w:tcPr>
          <w:p w14:paraId="4534C013" w14:textId="77777777" w:rsidR="00416FB5" w:rsidRDefault="00416FB5" w:rsidP="00B12A10">
            <w:pPr>
              <w:pStyle w:val="acctfourfigures"/>
              <w:tabs>
                <w:tab w:val="clear" w:pos="765"/>
                <w:tab w:val="decimal" w:pos="730"/>
              </w:tabs>
              <w:spacing w:line="240" w:lineRule="atLeast"/>
              <w:ind w:right="11"/>
              <w:rPr>
                <w:rFonts w:cs="Times New Roman"/>
                <w:szCs w:val="22"/>
                <w:lang w:bidi="th-TH"/>
              </w:rPr>
            </w:pPr>
          </w:p>
          <w:p w14:paraId="03626C34" w14:textId="0A7BA9FB" w:rsidR="000D66A7" w:rsidRPr="00C576D2" w:rsidRDefault="000D66A7" w:rsidP="00B12A10">
            <w:pPr>
              <w:pStyle w:val="acctfourfigures"/>
              <w:tabs>
                <w:tab w:val="clear" w:pos="765"/>
                <w:tab w:val="decimal" w:pos="730"/>
              </w:tabs>
              <w:spacing w:line="240" w:lineRule="atLeast"/>
              <w:ind w:right="11"/>
              <w:rPr>
                <w:rFonts w:cs="Times New Roman"/>
                <w:szCs w:val="22"/>
                <w:lang w:bidi="th-TH"/>
              </w:rPr>
            </w:pPr>
            <w:r w:rsidRPr="00C576D2">
              <w:rPr>
                <w:szCs w:val="22"/>
                <w:cs/>
                <w:lang w:bidi="th-TH"/>
              </w:rPr>
              <w:t>(</w:t>
            </w:r>
            <w:r w:rsidRPr="00C576D2">
              <w:rPr>
                <w:rFonts w:cs="Times New Roman"/>
                <w:szCs w:val="22"/>
                <w:lang w:bidi="th-TH"/>
              </w:rPr>
              <w:t>8,334</w:t>
            </w:r>
            <w:r w:rsidRPr="00C576D2">
              <w:rPr>
                <w:szCs w:val="22"/>
                <w:cs/>
                <w:lang w:bidi="th-TH"/>
              </w:rPr>
              <w:t>)</w:t>
            </w:r>
          </w:p>
        </w:tc>
        <w:tc>
          <w:tcPr>
            <w:tcW w:w="182" w:type="dxa"/>
          </w:tcPr>
          <w:p w14:paraId="78B917CF" w14:textId="77777777" w:rsidR="000D66A7" w:rsidRPr="00C576D2" w:rsidRDefault="000D66A7" w:rsidP="000D66A7">
            <w:pPr>
              <w:pStyle w:val="acctfourfigures"/>
              <w:tabs>
                <w:tab w:val="clear" w:pos="765"/>
                <w:tab w:val="decimal" w:pos="1631"/>
              </w:tabs>
              <w:spacing w:line="240" w:lineRule="atLeast"/>
              <w:ind w:right="11"/>
              <w:rPr>
                <w:rFonts w:cs="Times New Roman"/>
                <w:szCs w:val="22"/>
              </w:rPr>
            </w:pPr>
          </w:p>
        </w:tc>
        <w:tc>
          <w:tcPr>
            <w:tcW w:w="1264" w:type="dxa"/>
            <w:gridSpan w:val="2"/>
          </w:tcPr>
          <w:p w14:paraId="4CA7725E" w14:textId="77777777" w:rsidR="00416FB5" w:rsidRPr="001848B7" w:rsidRDefault="00416FB5" w:rsidP="001848B7">
            <w:pPr>
              <w:pStyle w:val="acctfourfigures"/>
              <w:tabs>
                <w:tab w:val="clear" w:pos="765"/>
                <w:tab w:val="decimal" w:pos="1001"/>
              </w:tabs>
              <w:spacing w:line="240" w:lineRule="atLeast"/>
              <w:ind w:right="11"/>
            </w:pPr>
          </w:p>
          <w:p w14:paraId="58D56A87" w14:textId="13B97418" w:rsidR="000D66A7" w:rsidRPr="001848B7" w:rsidRDefault="00DE1EFC" w:rsidP="001848B7">
            <w:pPr>
              <w:pStyle w:val="acctfourfigures"/>
              <w:tabs>
                <w:tab w:val="clear" w:pos="765"/>
                <w:tab w:val="decimal" w:pos="1001"/>
              </w:tabs>
              <w:spacing w:line="240" w:lineRule="atLeast"/>
              <w:ind w:right="11"/>
            </w:pPr>
            <w:r w:rsidRPr="001848B7">
              <w:rPr>
                <w:szCs w:val="22"/>
                <w:cs/>
                <w:lang w:bidi="th-TH"/>
              </w:rPr>
              <w:t>(</w:t>
            </w:r>
            <w:r w:rsidR="000D66A7" w:rsidRPr="001848B7">
              <w:t>1,093,244</w:t>
            </w:r>
            <w:r w:rsidRPr="001848B7">
              <w:rPr>
                <w:szCs w:val="22"/>
                <w:cs/>
                <w:lang w:bidi="th-TH"/>
              </w:rPr>
              <w:t>)</w:t>
            </w:r>
          </w:p>
        </w:tc>
      </w:tr>
      <w:tr w:rsidR="000D66A7" w:rsidRPr="00C576D2" w14:paraId="4CFE61C0" w14:textId="0E64B588" w:rsidTr="00B1190C">
        <w:trPr>
          <w:cantSplit/>
        </w:trPr>
        <w:tc>
          <w:tcPr>
            <w:tcW w:w="2617" w:type="dxa"/>
            <w:shd w:val="clear" w:color="auto" w:fill="auto"/>
          </w:tcPr>
          <w:p w14:paraId="04D71697" w14:textId="6CF00305" w:rsidR="000D66A7" w:rsidRPr="00C576D2" w:rsidRDefault="000D66A7" w:rsidP="000D66A7">
            <w:pPr>
              <w:spacing w:line="240" w:lineRule="atLeast"/>
              <w:ind w:left="90" w:right="-79"/>
              <w:rPr>
                <w:lang w:val="en-US"/>
              </w:rPr>
            </w:pPr>
            <w:r w:rsidRPr="00C576D2">
              <w:rPr>
                <w:lang w:val="en-US"/>
              </w:rPr>
              <w:t>Amortisation of front</w:t>
            </w:r>
            <w:r w:rsidRPr="00C576D2">
              <w:rPr>
                <w:cs/>
                <w:lang w:val="en-US"/>
              </w:rPr>
              <w:t>-</w:t>
            </w:r>
            <w:r w:rsidRPr="00C576D2">
              <w:rPr>
                <w:lang w:val="en-US"/>
              </w:rPr>
              <w:t>end fee</w:t>
            </w:r>
          </w:p>
        </w:tc>
        <w:tc>
          <w:tcPr>
            <w:tcW w:w="1260" w:type="dxa"/>
          </w:tcPr>
          <w:p w14:paraId="4A8A4346" w14:textId="0C9CBCBD" w:rsidR="000D66A7" w:rsidRPr="00C576D2" w:rsidRDefault="000D66A7" w:rsidP="00772886">
            <w:pPr>
              <w:pStyle w:val="acctfourfigures"/>
              <w:tabs>
                <w:tab w:val="clear" w:pos="765"/>
                <w:tab w:val="decimal" w:pos="1000"/>
              </w:tabs>
              <w:spacing w:line="240" w:lineRule="atLeast"/>
              <w:ind w:right="11"/>
              <w:rPr>
                <w:rFonts w:cs="Times New Roman"/>
                <w:szCs w:val="22"/>
              </w:rPr>
            </w:pPr>
            <w:r w:rsidRPr="00C576D2">
              <w:rPr>
                <w:rFonts w:cs="Times New Roman"/>
                <w:szCs w:val="22"/>
              </w:rPr>
              <w:t>394</w:t>
            </w:r>
          </w:p>
        </w:tc>
        <w:tc>
          <w:tcPr>
            <w:tcW w:w="178" w:type="dxa"/>
          </w:tcPr>
          <w:p w14:paraId="3543A98A" w14:textId="77777777" w:rsidR="000D66A7" w:rsidRPr="00C576D2" w:rsidRDefault="000D66A7" w:rsidP="000D66A7">
            <w:pPr>
              <w:pStyle w:val="acctfourfigures"/>
              <w:tabs>
                <w:tab w:val="clear" w:pos="765"/>
                <w:tab w:val="decimal" w:pos="1631"/>
              </w:tabs>
              <w:spacing w:line="240" w:lineRule="atLeast"/>
              <w:ind w:right="11"/>
              <w:rPr>
                <w:rFonts w:cs="Times New Roman"/>
                <w:szCs w:val="22"/>
              </w:rPr>
            </w:pPr>
          </w:p>
        </w:tc>
        <w:tc>
          <w:tcPr>
            <w:tcW w:w="1418" w:type="dxa"/>
            <w:vAlign w:val="bottom"/>
          </w:tcPr>
          <w:p w14:paraId="7FCBEADF" w14:textId="6591B4CE" w:rsidR="000D66A7" w:rsidRPr="00C576D2" w:rsidRDefault="000D66A7" w:rsidP="005C2982">
            <w:pPr>
              <w:pStyle w:val="acctfourfigures"/>
              <w:tabs>
                <w:tab w:val="clear" w:pos="765"/>
                <w:tab w:val="decimal" w:pos="999"/>
              </w:tabs>
              <w:spacing w:line="240" w:lineRule="atLeast"/>
              <w:ind w:right="101"/>
              <w:rPr>
                <w:rFonts w:cs="Times New Roman"/>
                <w:szCs w:val="22"/>
              </w:rPr>
            </w:pPr>
            <w:r w:rsidRPr="00C576D2">
              <w:rPr>
                <w:rFonts w:cs="Times New Roman"/>
                <w:szCs w:val="22"/>
              </w:rPr>
              <w:t>710</w:t>
            </w:r>
          </w:p>
        </w:tc>
        <w:tc>
          <w:tcPr>
            <w:tcW w:w="178" w:type="dxa"/>
          </w:tcPr>
          <w:p w14:paraId="4DB079E6" w14:textId="77777777" w:rsidR="000D66A7" w:rsidRPr="00C576D2" w:rsidRDefault="000D66A7" w:rsidP="000D66A7">
            <w:pPr>
              <w:pStyle w:val="acctfourfigures"/>
              <w:tabs>
                <w:tab w:val="clear" w:pos="765"/>
                <w:tab w:val="decimal" w:pos="1631"/>
              </w:tabs>
              <w:spacing w:line="240" w:lineRule="atLeast"/>
              <w:ind w:right="101"/>
              <w:rPr>
                <w:rFonts w:cs="Times New Roman"/>
                <w:szCs w:val="22"/>
              </w:rPr>
            </w:pPr>
          </w:p>
        </w:tc>
        <w:tc>
          <w:tcPr>
            <w:tcW w:w="1806" w:type="dxa"/>
          </w:tcPr>
          <w:p w14:paraId="6406F094" w14:textId="2B99D496" w:rsidR="000D66A7" w:rsidRPr="00C576D2" w:rsidRDefault="000D66A7" w:rsidP="000D66A7">
            <w:pPr>
              <w:pStyle w:val="acctfourfigures"/>
              <w:tabs>
                <w:tab w:val="clear" w:pos="765"/>
                <w:tab w:val="decimal" w:pos="1631"/>
              </w:tabs>
              <w:spacing w:line="240" w:lineRule="atLeast"/>
              <w:ind w:right="101"/>
              <w:rPr>
                <w:rFonts w:cs="Times New Roman"/>
                <w:szCs w:val="22"/>
              </w:rPr>
            </w:pPr>
            <w:r w:rsidRPr="00C576D2">
              <w:rPr>
                <w:rFonts w:cs="Times New Roman"/>
                <w:szCs w:val="22"/>
              </w:rPr>
              <w:t>47</w:t>
            </w:r>
          </w:p>
        </w:tc>
        <w:tc>
          <w:tcPr>
            <w:tcW w:w="179" w:type="dxa"/>
          </w:tcPr>
          <w:p w14:paraId="163F46FA" w14:textId="3F2E0873" w:rsidR="000D66A7" w:rsidRPr="00C576D2" w:rsidRDefault="000D66A7" w:rsidP="000D66A7">
            <w:pPr>
              <w:pStyle w:val="acctfourfigures"/>
              <w:tabs>
                <w:tab w:val="clear" w:pos="765"/>
                <w:tab w:val="decimal" w:pos="1631"/>
              </w:tabs>
              <w:spacing w:line="240" w:lineRule="atLeast"/>
              <w:ind w:right="101"/>
              <w:rPr>
                <w:rFonts w:cs="Times New Roman"/>
                <w:szCs w:val="22"/>
              </w:rPr>
            </w:pPr>
          </w:p>
        </w:tc>
        <w:tc>
          <w:tcPr>
            <w:tcW w:w="991" w:type="dxa"/>
          </w:tcPr>
          <w:p w14:paraId="643073A4" w14:textId="10D3E5E0" w:rsidR="000D66A7" w:rsidRPr="00C576D2" w:rsidRDefault="000D66A7" w:rsidP="00B12A10">
            <w:pPr>
              <w:pStyle w:val="acctfourfigures"/>
              <w:tabs>
                <w:tab w:val="clear" w:pos="765"/>
                <w:tab w:val="decimal" w:pos="460"/>
              </w:tabs>
              <w:spacing w:line="240" w:lineRule="atLeast"/>
              <w:ind w:right="11"/>
              <w:rPr>
                <w:rFonts w:cs="Times New Roman"/>
                <w:szCs w:val="22"/>
                <w:lang w:bidi="th-TH"/>
              </w:rPr>
            </w:pPr>
            <w:r w:rsidRPr="00C576D2">
              <w:rPr>
                <w:szCs w:val="22"/>
                <w:cs/>
                <w:lang w:bidi="th-TH"/>
              </w:rPr>
              <w:t>-</w:t>
            </w:r>
          </w:p>
        </w:tc>
        <w:tc>
          <w:tcPr>
            <w:tcW w:w="182" w:type="dxa"/>
          </w:tcPr>
          <w:p w14:paraId="19267830" w14:textId="77777777" w:rsidR="000D66A7" w:rsidRPr="00C576D2" w:rsidRDefault="000D66A7" w:rsidP="000D66A7">
            <w:pPr>
              <w:pStyle w:val="acctfourfigures"/>
              <w:tabs>
                <w:tab w:val="clear" w:pos="765"/>
                <w:tab w:val="decimal" w:pos="1631"/>
              </w:tabs>
              <w:spacing w:line="240" w:lineRule="atLeast"/>
              <w:ind w:right="101"/>
              <w:rPr>
                <w:rFonts w:cs="Times New Roman"/>
                <w:szCs w:val="22"/>
              </w:rPr>
            </w:pPr>
          </w:p>
        </w:tc>
        <w:tc>
          <w:tcPr>
            <w:tcW w:w="1264" w:type="dxa"/>
            <w:gridSpan w:val="2"/>
          </w:tcPr>
          <w:p w14:paraId="4894D8E1" w14:textId="45EFEEA3" w:rsidR="000D66A7" w:rsidRPr="001848B7" w:rsidRDefault="000D66A7" w:rsidP="001848B7">
            <w:pPr>
              <w:pStyle w:val="acctfourfigures"/>
              <w:tabs>
                <w:tab w:val="clear" w:pos="765"/>
                <w:tab w:val="decimal" w:pos="1001"/>
              </w:tabs>
              <w:spacing w:line="240" w:lineRule="atLeast"/>
              <w:ind w:right="11"/>
            </w:pPr>
            <w:r w:rsidRPr="001848B7">
              <w:t>1,151</w:t>
            </w:r>
          </w:p>
        </w:tc>
      </w:tr>
      <w:tr w:rsidR="000D66A7" w:rsidRPr="00C576D2" w14:paraId="095604BB" w14:textId="77777777" w:rsidTr="00B1190C">
        <w:trPr>
          <w:cantSplit/>
        </w:trPr>
        <w:tc>
          <w:tcPr>
            <w:tcW w:w="2617" w:type="dxa"/>
            <w:shd w:val="clear" w:color="auto" w:fill="auto"/>
          </w:tcPr>
          <w:p w14:paraId="48EA4978" w14:textId="228EAC7C" w:rsidR="000D66A7" w:rsidRPr="00C576D2" w:rsidRDefault="000D66A7" w:rsidP="000D66A7">
            <w:pPr>
              <w:spacing w:line="240" w:lineRule="atLeast"/>
              <w:ind w:left="90" w:right="-79"/>
              <w:rPr>
                <w:lang w:val="en-US"/>
              </w:rPr>
            </w:pPr>
            <w:r w:rsidRPr="00C576D2">
              <w:rPr>
                <w:lang w:val="en-US"/>
              </w:rPr>
              <w:t>New leases</w:t>
            </w:r>
          </w:p>
        </w:tc>
        <w:tc>
          <w:tcPr>
            <w:tcW w:w="1260" w:type="dxa"/>
            <w:tcBorders>
              <w:bottom w:val="single" w:sz="4" w:space="0" w:color="auto"/>
            </w:tcBorders>
          </w:tcPr>
          <w:p w14:paraId="5F114D2B" w14:textId="4EE2FE28" w:rsidR="000D66A7" w:rsidRPr="001C7C7A" w:rsidRDefault="000D66A7" w:rsidP="007938D8">
            <w:pPr>
              <w:pStyle w:val="acctfourfigures"/>
              <w:tabs>
                <w:tab w:val="clear" w:pos="765"/>
                <w:tab w:val="decimal" w:pos="640"/>
              </w:tabs>
              <w:spacing w:line="240" w:lineRule="atLeast"/>
              <w:ind w:right="11"/>
              <w:rPr>
                <w:rFonts w:cs="Times New Roman"/>
                <w:szCs w:val="22"/>
              </w:rPr>
            </w:pPr>
            <w:r w:rsidRPr="001C7C7A">
              <w:rPr>
                <w:szCs w:val="22"/>
                <w:cs/>
                <w:lang w:bidi="th-TH"/>
              </w:rPr>
              <w:t>-</w:t>
            </w:r>
          </w:p>
        </w:tc>
        <w:tc>
          <w:tcPr>
            <w:tcW w:w="178" w:type="dxa"/>
          </w:tcPr>
          <w:p w14:paraId="35CA5CE3" w14:textId="77777777" w:rsidR="000D66A7" w:rsidRPr="001C7C7A" w:rsidRDefault="000D66A7" w:rsidP="000D66A7">
            <w:pPr>
              <w:pStyle w:val="acctfourfigures"/>
              <w:tabs>
                <w:tab w:val="clear" w:pos="765"/>
                <w:tab w:val="decimal" w:pos="1631"/>
              </w:tabs>
              <w:spacing w:line="240" w:lineRule="atLeast"/>
              <w:ind w:right="11"/>
              <w:rPr>
                <w:rFonts w:cs="Times New Roman"/>
                <w:szCs w:val="22"/>
              </w:rPr>
            </w:pPr>
          </w:p>
        </w:tc>
        <w:tc>
          <w:tcPr>
            <w:tcW w:w="1418" w:type="dxa"/>
            <w:tcBorders>
              <w:bottom w:val="single" w:sz="4" w:space="0" w:color="auto"/>
            </w:tcBorders>
          </w:tcPr>
          <w:p w14:paraId="2F5A4A61" w14:textId="6971EF58" w:rsidR="000D66A7" w:rsidRPr="001C7C7A" w:rsidRDefault="000D66A7" w:rsidP="00316ED2">
            <w:pPr>
              <w:pStyle w:val="acctfourfigures"/>
              <w:tabs>
                <w:tab w:val="clear" w:pos="765"/>
                <w:tab w:val="decimal" w:pos="730"/>
              </w:tabs>
              <w:spacing w:line="240" w:lineRule="atLeast"/>
              <w:ind w:right="101"/>
              <w:rPr>
                <w:rFonts w:cs="Times New Roman"/>
                <w:szCs w:val="22"/>
              </w:rPr>
            </w:pPr>
            <w:r w:rsidRPr="001C7C7A">
              <w:rPr>
                <w:szCs w:val="22"/>
                <w:cs/>
                <w:lang w:bidi="th-TH"/>
              </w:rPr>
              <w:t>-</w:t>
            </w:r>
          </w:p>
        </w:tc>
        <w:tc>
          <w:tcPr>
            <w:tcW w:w="178" w:type="dxa"/>
          </w:tcPr>
          <w:p w14:paraId="35E443E1" w14:textId="77777777" w:rsidR="000D66A7" w:rsidRPr="001C7C7A" w:rsidRDefault="000D66A7" w:rsidP="000D66A7">
            <w:pPr>
              <w:pStyle w:val="acctfourfigures"/>
              <w:tabs>
                <w:tab w:val="clear" w:pos="765"/>
                <w:tab w:val="decimal" w:pos="1631"/>
              </w:tabs>
              <w:spacing w:line="240" w:lineRule="atLeast"/>
              <w:ind w:right="101"/>
              <w:rPr>
                <w:rFonts w:cs="Times New Roman"/>
                <w:szCs w:val="22"/>
              </w:rPr>
            </w:pPr>
          </w:p>
        </w:tc>
        <w:tc>
          <w:tcPr>
            <w:tcW w:w="1806" w:type="dxa"/>
            <w:tcBorders>
              <w:bottom w:val="single" w:sz="4" w:space="0" w:color="auto"/>
            </w:tcBorders>
          </w:tcPr>
          <w:p w14:paraId="110CE403" w14:textId="0A872E18" w:rsidR="000D66A7" w:rsidRPr="001C7C7A" w:rsidRDefault="000D66A7" w:rsidP="002C015B">
            <w:pPr>
              <w:pStyle w:val="acctfourfigures"/>
              <w:tabs>
                <w:tab w:val="clear" w:pos="765"/>
                <w:tab w:val="decimal" w:pos="730"/>
              </w:tabs>
              <w:spacing w:line="240" w:lineRule="atLeast"/>
              <w:ind w:right="101"/>
              <w:rPr>
                <w:rFonts w:cs="Times New Roman"/>
                <w:szCs w:val="22"/>
              </w:rPr>
            </w:pPr>
            <w:r w:rsidRPr="001C7C7A">
              <w:rPr>
                <w:szCs w:val="22"/>
                <w:cs/>
                <w:lang w:bidi="th-TH"/>
              </w:rPr>
              <w:t>-</w:t>
            </w:r>
          </w:p>
        </w:tc>
        <w:tc>
          <w:tcPr>
            <w:tcW w:w="179" w:type="dxa"/>
          </w:tcPr>
          <w:p w14:paraId="3693EF54" w14:textId="77777777" w:rsidR="000D66A7" w:rsidRPr="00C576D2" w:rsidRDefault="000D66A7" w:rsidP="000D66A7">
            <w:pPr>
              <w:pStyle w:val="acctfourfigures"/>
              <w:tabs>
                <w:tab w:val="clear" w:pos="765"/>
                <w:tab w:val="decimal" w:pos="1631"/>
              </w:tabs>
              <w:spacing w:line="240" w:lineRule="atLeast"/>
              <w:ind w:right="101"/>
              <w:rPr>
                <w:rFonts w:cs="Times New Roman"/>
                <w:szCs w:val="22"/>
              </w:rPr>
            </w:pPr>
          </w:p>
        </w:tc>
        <w:tc>
          <w:tcPr>
            <w:tcW w:w="991" w:type="dxa"/>
            <w:tcBorders>
              <w:bottom w:val="single" w:sz="4" w:space="0" w:color="auto"/>
            </w:tcBorders>
          </w:tcPr>
          <w:p w14:paraId="645131BF" w14:textId="3148CCB5" w:rsidR="000D66A7" w:rsidRPr="00C576D2" w:rsidRDefault="000D66A7" w:rsidP="00B12A10">
            <w:pPr>
              <w:pStyle w:val="acctfourfigures"/>
              <w:tabs>
                <w:tab w:val="clear" w:pos="765"/>
                <w:tab w:val="decimal" w:pos="730"/>
              </w:tabs>
              <w:spacing w:line="240" w:lineRule="atLeast"/>
              <w:ind w:right="11"/>
              <w:rPr>
                <w:rFonts w:cs="Times New Roman"/>
                <w:szCs w:val="22"/>
                <w:lang w:bidi="th-TH"/>
              </w:rPr>
            </w:pPr>
            <w:r w:rsidRPr="00C576D2">
              <w:rPr>
                <w:rFonts w:cs="Times New Roman"/>
                <w:szCs w:val="22"/>
                <w:lang w:bidi="th-TH"/>
              </w:rPr>
              <w:t>6,847</w:t>
            </w:r>
          </w:p>
        </w:tc>
        <w:tc>
          <w:tcPr>
            <w:tcW w:w="182" w:type="dxa"/>
          </w:tcPr>
          <w:p w14:paraId="19EE4A20" w14:textId="77777777" w:rsidR="000D66A7" w:rsidRPr="00C576D2" w:rsidRDefault="000D66A7" w:rsidP="000D66A7">
            <w:pPr>
              <w:pStyle w:val="acctfourfigures"/>
              <w:tabs>
                <w:tab w:val="clear" w:pos="765"/>
                <w:tab w:val="decimal" w:pos="1631"/>
              </w:tabs>
              <w:spacing w:line="240" w:lineRule="atLeast"/>
              <w:ind w:right="101"/>
              <w:rPr>
                <w:rFonts w:cs="Times New Roman"/>
                <w:szCs w:val="22"/>
              </w:rPr>
            </w:pPr>
          </w:p>
        </w:tc>
        <w:tc>
          <w:tcPr>
            <w:tcW w:w="1264" w:type="dxa"/>
            <w:gridSpan w:val="2"/>
            <w:tcBorders>
              <w:bottom w:val="single" w:sz="4" w:space="0" w:color="auto"/>
            </w:tcBorders>
          </w:tcPr>
          <w:p w14:paraId="659E6A04" w14:textId="20A2C706" w:rsidR="000D66A7" w:rsidRPr="001848B7" w:rsidRDefault="000D66A7" w:rsidP="001848B7">
            <w:pPr>
              <w:pStyle w:val="acctfourfigures"/>
              <w:tabs>
                <w:tab w:val="clear" w:pos="765"/>
                <w:tab w:val="decimal" w:pos="1001"/>
              </w:tabs>
              <w:spacing w:line="240" w:lineRule="atLeast"/>
              <w:ind w:right="11"/>
            </w:pPr>
            <w:r w:rsidRPr="001848B7">
              <w:t>6,847</w:t>
            </w:r>
          </w:p>
        </w:tc>
      </w:tr>
      <w:tr w:rsidR="000D66A7" w:rsidRPr="00C576D2" w14:paraId="77A126F9" w14:textId="11510B9B" w:rsidTr="00B1190C">
        <w:trPr>
          <w:cantSplit/>
          <w:trHeight w:val="190"/>
        </w:trPr>
        <w:tc>
          <w:tcPr>
            <w:tcW w:w="2617" w:type="dxa"/>
            <w:shd w:val="clear" w:color="auto" w:fill="auto"/>
          </w:tcPr>
          <w:p w14:paraId="55F8DC97" w14:textId="13357CD4" w:rsidR="000D66A7" w:rsidRPr="00C576D2" w:rsidRDefault="000D66A7" w:rsidP="000D66A7">
            <w:pPr>
              <w:spacing w:line="240" w:lineRule="atLeast"/>
              <w:ind w:left="90" w:right="-79"/>
              <w:rPr>
                <w:b/>
                <w:bCs/>
              </w:rPr>
            </w:pPr>
            <w:r w:rsidRPr="00C576D2">
              <w:rPr>
                <w:b/>
                <w:bCs/>
              </w:rPr>
              <w:t>At 31 December</w:t>
            </w:r>
          </w:p>
        </w:tc>
        <w:tc>
          <w:tcPr>
            <w:tcW w:w="1260" w:type="dxa"/>
            <w:tcBorders>
              <w:top w:val="single" w:sz="4" w:space="0" w:color="auto"/>
              <w:bottom w:val="double" w:sz="4" w:space="0" w:color="auto"/>
            </w:tcBorders>
          </w:tcPr>
          <w:p w14:paraId="47335E87" w14:textId="47F69C1D" w:rsidR="000D66A7" w:rsidRPr="00D35858" w:rsidRDefault="000D66A7" w:rsidP="00772886">
            <w:pPr>
              <w:pStyle w:val="acctfourfigures"/>
              <w:tabs>
                <w:tab w:val="clear" w:pos="765"/>
                <w:tab w:val="decimal" w:pos="1000"/>
              </w:tabs>
              <w:spacing w:line="240" w:lineRule="atLeast"/>
              <w:ind w:right="11"/>
              <w:rPr>
                <w:rFonts w:cs="Times New Roman"/>
                <w:b/>
                <w:bCs/>
                <w:szCs w:val="22"/>
              </w:rPr>
            </w:pPr>
            <w:r w:rsidRPr="00D35858">
              <w:rPr>
                <w:rFonts w:cs="Times New Roman"/>
                <w:b/>
                <w:bCs/>
                <w:szCs w:val="22"/>
              </w:rPr>
              <w:t>558,340</w:t>
            </w:r>
          </w:p>
        </w:tc>
        <w:tc>
          <w:tcPr>
            <w:tcW w:w="178" w:type="dxa"/>
          </w:tcPr>
          <w:p w14:paraId="18BE3A6F" w14:textId="77777777" w:rsidR="000D66A7" w:rsidRPr="00C576D2" w:rsidRDefault="000D66A7" w:rsidP="000D66A7">
            <w:pPr>
              <w:pStyle w:val="acctfourfigures"/>
              <w:tabs>
                <w:tab w:val="clear" w:pos="765"/>
                <w:tab w:val="decimal" w:pos="1631"/>
              </w:tabs>
              <w:spacing w:line="240" w:lineRule="atLeast"/>
              <w:ind w:right="11"/>
              <w:rPr>
                <w:rFonts w:cs="Times New Roman"/>
                <w:b/>
                <w:bCs/>
                <w:szCs w:val="22"/>
              </w:rPr>
            </w:pPr>
          </w:p>
        </w:tc>
        <w:tc>
          <w:tcPr>
            <w:tcW w:w="1418" w:type="dxa"/>
            <w:tcBorders>
              <w:top w:val="single" w:sz="4" w:space="0" w:color="auto"/>
              <w:bottom w:val="double" w:sz="4" w:space="0" w:color="auto"/>
            </w:tcBorders>
          </w:tcPr>
          <w:p w14:paraId="54D4828C" w14:textId="21D23315" w:rsidR="000D66A7" w:rsidRPr="00C92A10" w:rsidRDefault="000D66A7" w:rsidP="00316ED2">
            <w:pPr>
              <w:pStyle w:val="acctfourfigures"/>
              <w:tabs>
                <w:tab w:val="clear" w:pos="765"/>
                <w:tab w:val="decimal" w:pos="730"/>
              </w:tabs>
              <w:spacing w:line="240" w:lineRule="atLeast"/>
              <w:ind w:right="101"/>
              <w:rPr>
                <w:rFonts w:cs="Times New Roman"/>
                <w:b/>
                <w:bCs/>
                <w:szCs w:val="22"/>
              </w:rPr>
            </w:pPr>
            <w:r w:rsidRPr="00C92A10">
              <w:rPr>
                <w:b/>
                <w:bCs/>
                <w:szCs w:val="22"/>
                <w:cs/>
                <w:lang w:bidi="th-TH"/>
              </w:rPr>
              <w:t>-</w:t>
            </w:r>
          </w:p>
        </w:tc>
        <w:tc>
          <w:tcPr>
            <w:tcW w:w="178" w:type="dxa"/>
          </w:tcPr>
          <w:p w14:paraId="0F31051C" w14:textId="77777777" w:rsidR="000D66A7" w:rsidRPr="00C576D2" w:rsidRDefault="000D66A7" w:rsidP="000D66A7">
            <w:pPr>
              <w:pStyle w:val="acctfourfigures"/>
              <w:tabs>
                <w:tab w:val="clear" w:pos="765"/>
                <w:tab w:val="decimal" w:pos="1631"/>
              </w:tabs>
              <w:spacing w:line="240" w:lineRule="atLeast"/>
              <w:ind w:right="101"/>
              <w:rPr>
                <w:rFonts w:cs="Times New Roman"/>
                <w:b/>
                <w:bCs/>
                <w:szCs w:val="22"/>
              </w:rPr>
            </w:pPr>
          </w:p>
        </w:tc>
        <w:tc>
          <w:tcPr>
            <w:tcW w:w="1806" w:type="dxa"/>
            <w:tcBorders>
              <w:top w:val="single" w:sz="4" w:space="0" w:color="auto"/>
              <w:bottom w:val="double" w:sz="4" w:space="0" w:color="auto"/>
            </w:tcBorders>
          </w:tcPr>
          <w:p w14:paraId="63955AF4" w14:textId="477D399D" w:rsidR="000D66A7" w:rsidRPr="00C576D2" w:rsidRDefault="000D66A7" w:rsidP="000D66A7">
            <w:pPr>
              <w:pStyle w:val="acctfourfigures"/>
              <w:tabs>
                <w:tab w:val="clear" w:pos="765"/>
                <w:tab w:val="decimal" w:pos="1631"/>
              </w:tabs>
              <w:spacing w:line="240" w:lineRule="atLeast"/>
              <w:ind w:right="101"/>
              <w:rPr>
                <w:rFonts w:cs="Times New Roman"/>
                <w:b/>
                <w:bCs/>
                <w:szCs w:val="22"/>
              </w:rPr>
            </w:pPr>
            <w:r w:rsidRPr="00C576D2">
              <w:rPr>
                <w:rFonts w:cs="Times New Roman"/>
                <w:b/>
                <w:bCs/>
                <w:szCs w:val="22"/>
              </w:rPr>
              <w:t>1,596,797</w:t>
            </w:r>
          </w:p>
        </w:tc>
        <w:tc>
          <w:tcPr>
            <w:tcW w:w="179" w:type="dxa"/>
          </w:tcPr>
          <w:p w14:paraId="5B057DF2" w14:textId="79483E92" w:rsidR="000D66A7" w:rsidRPr="00C576D2" w:rsidRDefault="000D66A7" w:rsidP="000D66A7">
            <w:pPr>
              <w:pStyle w:val="acctfourfigures"/>
              <w:tabs>
                <w:tab w:val="clear" w:pos="765"/>
                <w:tab w:val="decimal" w:pos="1631"/>
              </w:tabs>
              <w:spacing w:line="240" w:lineRule="atLeast"/>
              <w:ind w:right="101"/>
              <w:rPr>
                <w:rFonts w:cs="Times New Roman"/>
                <w:b/>
                <w:bCs/>
                <w:szCs w:val="22"/>
              </w:rPr>
            </w:pPr>
          </w:p>
        </w:tc>
        <w:tc>
          <w:tcPr>
            <w:tcW w:w="991" w:type="dxa"/>
            <w:tcBorders>
              <w:top w:val="single" w:sz="4" w:space="0" w:color="auto"/>
              <w:bottom w:val="double" w:sz="4" w:space="0" w:color="auto"/>
            </w:tcBorders>
          </w:tcPr>
          <w:p w14:paraId="42367A25" w14:textId="0DC3B32A" w:rsidR="000D66A7" w:rsidRPr="00C576D2" w:rsidRDefault="000D66A7" w:rsidP="00B12A10">
            <w:pPr>
              <w:pStyle w:val="acctfourfigures"/>
              <w:tabs>
                <w:tab w:val="clear" w:pos="765"/>
                <w:tab w:val="decimal" w:pos="730"/>
              </w:tabs>
              <w:spacing w:line="240" w:lineRule="atLeast"/>
              <w:ind w:right="11"/>
              <w:rPr>
                <w:rFonts w:cs="Times New Roman"/>
                <w:b/>
                <w:bCs/>
                <w:szCs w:val="22"/>
              </w:rPr>
            </w:pPr>
            <w:r w:rsidRPr="00C576D2">
              <w:rPr>
                <w:rFonts w:cs="Times New Roman"/>
                <w:b/>
                <w:bCs/>
                <w:szCs w:val="22"/>
                <w:lang w:bidi="th-TH"/>
              </w:rPr>
              <w:t>19,793</w:t>
            </w:r>
          </w:p>
        </w:tc>
        <w:tc>
          <w:tcPr>
            <w:tcW w:w="182" w:type="dxa"/>
          </w:tcPr>
          <w:p w14:paraId="14BD1B49" w14:textId="77777777" w:rsidR="000D66A7" w:rsidRPr="00C576D2" w:rsidRDefault="000D66A7" w:rsidP="000D66A7">
            <w:pPr>
              <w:pStyle w:val="acctfourfigures"/>
              <w:tabs>
                <w:tab w:val="clear" w:pos="765"/>
                <w:tab w:val="decimal" w:pos="1631"/>
              </w:tabs>
              <w:spacing w:line="240" w:lineRule="atLeast"/>
              <w:ind w:right="101"/>
              <w:rPr>
                <w:rFonts w:cs="Times New Roman"/>
                <w:b/>
                <w:bCs/>
                <w:szCs w:val="22"/>
              </w:rPr>
            </w:pPr>
          </w:p>
        </w:tc>
        <w:tc>
          <w:tcPr>
            <w:tcW w:w="1264" w:type="dxa"/>
            <w:gridSpan w:val="2"/>
            <w:tcBorders>
              <w:top w:val="single" w:sz="4" w:space="0" w:color="auto"/>
              <w:bottom w:val="double" w:sz="4" w:space="0" w:color="auto"/>
            </w:tcBorders>
          </w:tcPr>
          <w:p w14:paraId="6D36E0F1" w14:textId="1FB9E28F" w:rsidR="000D66A7" w:rsidRPr="001848B7" w:rsidRDefault="000D66A7" w:rsidP="001848B7">
            <w:pPr>
              <w:pStyle w:val="acctfourfigures"/>
              <w:tabs>
                <w:tab w:val="clear" w:pos="765"/>
                <w:tab w:val="decimal" w:pos="1001"/>
              </w:tabs>
              <w:spacing w:line="240" w:lineRule="atLeast"/>
              <w:ind w:right="11"/>
              <w:rPr>
                <w:b/>
                <w:bCs/>
              </w:rPr>
            </w:pPr>
            <w:r w:rsidRPr="001848B7">
              <w:rPr>
                <w:b/>
                <w:bCs/>
              </w:rPr>
              <w:t>2,174,930</w:t>
            </w:r>
          </w:p>
        </w:tc>
      </w:tr>
      <w:tr w:rsidR="00DE7429" w:rsidRPr="00C576D2" w14:paraId="4F88320A" w14:textId="6D60811F" w:rsidTr="00B1190C">
        <w:trPr>
          <w:cantSplit/>
        </w:trPr>
        <w:tc>
          <w:tcPr>
            <w:tcW w:w="2617" w:type="dxa"/>
          </w:tcPr>
          <w:p w14:paraId="518C8F49" w14:textId="77777777" w:rsidR="00DE7429" w:rsidRPr="00C576D2" w:rsidRDefault="00DE7429" w:rsidP="00DE7429">
            <w:pPr>
              <w:pStyle w:val="acctfourfigures"/>
              <w:tabs>
                <w:tab w:val="clear" w:pos="765"/>
              </w:tabs>
              <w:spacing w:line="240" w:lineRule="atLeast"/>
              <w:rPr>
                <w:rFonts w:cs="Times New Roman"/>
                <w:b/>
                <w:bCs/>
                <w:i/>
                <w:iCs/>
                <w:szCs w:val="22"/>
              </w:rPr>
            </w:pPr>
          </w:p>
        </w:tc>
        <w:tc>
          <w:tcPr>
            <w:tcW w:w="1260" w:type="dxa"/>
          </w:tcPr>
          <w:p w14:paraId="17BB1957" w14:textId="249A22E1" w:rsidR="00DE7429" w:rsidRPr="00772886" w:rsidRDefault="00DE7429" w:rsidP="00772886">
            <w:pPr>
              <w:pStyle w:val="acctfourfigures"/>
              <w:tabs>
                <w:tab w:val="clear" w:pos="765"/>
                <w:tab w:val="decimal" w:pos="1000"/>
              </w:tabs>
              <w:spacing w:line="240" w:lineRule="atLeast"/>
              <w:ind w:right="11"/>
              <w:rPr>
                <w:rFonts w:cs="Times New Roman"/>
                <w:szCs w:val="22"/>
              </w:rPr>
            </w:pPr>
          </w:p>
        </w:tc>
        <w:tc>
          <w:tcPr>
            <w:tcW w:w="178" w:type="dxa"/>
          </w:tcPr>
          <w:p w14:paraId="7FC7E5DC" w14:textId="77777777" w:rsidR="00DE7429" w:rsidRPr="00C576D2" w:rsidRDefault="00DE7429" w:rsidP="00DE7429">
            <w:pPr>
              <w:pStyle w:val="acctmergecolhdg"/>
              <w:spacing w:line="240" w:lineRule="atLeast"/>
              <w:rPr>
                <w:b w:val="0"/>
                <w:bCs/>
                <w:szCs w:val="22"/>
              </w:rPr>
            </w:pPr>
          </w:p>
        </w:tc>
        <w:tc>
          <w:tcPr>
            <w:tcW w:w="1418" w:type="dxa"/>
          </w:tcPr>
          <w:p w14:paraId="32CA1F29" w14:textId="5C3CD3E7" w:rsidR="00DE7429" w:rsidRPr="00C576D2" w:rsidRDefault="00DE7429" w:rsidP="00DE7429">
            <w:pPr>
              <w:pStyle w:val="acctmergecolhdg"/>
              <w:spacing w:line="240" w:lineRule="atLeast"/>
              <w:rPr>
                <w:b w:val="0"/>
                <w:bCs/>
                <w:szCs w:val="22"/>
              </w:rPr>
            </w:pPr>
          </w:p>
        </w:tc>
        <w:tc>
          <w:tcPr>
            <w:tcW w:w="178" w:type="dxa"/>
          </w:tcPr>
          <w:p w14:paraId="4C1E6859" w14:textId="77777777" w:rsidR="00DE7429" w:rsidRPr="00C576D2" w:rsidRDefault="00DE7429" w:rsidP="00DE7429">
            <w:pPr>
              <w:pStyle w:val="acctmergecolhdg"/>
              <w:spacing w:line="240" w:lineRule="atLeast"/>
              <w:rPr>
                <w:b w:val="0"/>
                <w:bCs/>
                <w:szCs w:val="22"/>
              </w:rPr>
            </w:pPr>
          </w:p>
        </w:tc>
        <w:tc>
          <w:tcPr>
            <w:tcW w:w="1806" w:type="dxa"/>
            <w:tcBorders>
              <w:top w:val="double" w:sz="4" w:space="0" w:color="auto"/>
            </w:tcBorders>
          </w:tcPr>
          <w:p w14:paraId="6B846C5A" w14:textId="77777777" w:rsidR="00DE7429" w:rsidRPr="00C576D2" w:rsidRDefault="00DE7429" w:rsidP="00DE7429">
            <w:pPr>
              <w:pStyle w:val="acctmergecolhdg"/>
              <w:spacing w:line="240" w:lineRule="atLeast"/>
              <w:rPr>
                <w:b w:val="0"/>
                <w:bCs/>
                <w:szCs w:val="22"/>
              </w:rPr>
            </w:pPr>
          </w:p>
        </w:tc>
        <w:tc>
          <w:tcPr>
            <w:tcW w:w="179" w:type="dxa"/>
          </w:tcPr>
          <w:p w14:paraId="11C43F4D" w14:textId="73CF1C7A" w:rsidR="00DE7429" w:rsidRPr="00C576D2" w:rsidRDefault="00DE7429" w:rsidP="00DE7429">
            <w:pPr>
              <w:pStyle w:val="acctmergecolhdg"/>
              <w:spacing w:line="240" w:lineRule="atLeast"/>
              <w:rPr>
                <w:b w:val="0"/>
                <w:bCs/>
                <w:szCs w:val="22"/>
              </w:rPr>
            </w:pPr>
          </w:p>
        </w:tc>
        <w:tc>
          <w:tcPr>
            <w:tcW w:w="991" w:type="dxa"/>
            <w:tcBorders>
              <w:top w:val="double" w:sz="4" w:space="0" w:color="auto"/>
            </w:tcBorders>
          </w:tcPr>
          <w:p w14:paraId="688A8095" w14:textId="7CBDA086" w:rsidR="00DE7429" w:rsidRPr="00C576D2" w:rsidRDefault="00DE7429" w:rsidP="00DE7429">
            <w:pPr>
              <w:pStyle w:val="acctmergecolhdg"/>
              <w:spacing w:line="240" w:lineRule="atLeast"/>
              <w:rPr>
                <w:b w:val="0"/>
                <w:bCs/>
                <w:szCs w:val="22"/>
              </w:rPr>
            </w:pPr>
          </w:p>
        </w:tc>
        <w:tc>
          <w:tcPr>
            <w:tcW w:w="182" w:type="dxa"/>
          </w:tcPr>
          <w:p w14:paraId="7EAC7A95" w14:textId="77777777" w:rsidR="00DE7429" w:rsidRPr="00C576D2" w:rsidRDefault="00DE7429" w:rsidP="00DE7429">
            <w:pPr>
              <w:pStyle w:val="acctmergecolhdg"/>
              <w:spacing w:line="240" w:lineRule="atLeast"/>
              <w:rPr>
                <w:b w:val="0"/>
                <w:bCs/>
                <w:szCs w:val="22"/>
              </w:rPr>
            </w:pPr>
          </w:p>
        </w:tc>
        <w:tc>
          <w:tcPr>
            <w:tcW w:w="1264" w:type="dxa"/>
            <w:gridSpan w:val="2"/>
          </w:tcPr>
          <w:p w14:paraId="2A4680F8" w14:textId="77777777" w:rsidR="00DE7429" w:rsidRPr="001848B7" w:rsidRDefault="00DE7429" w:rsidP="001848B7">
            <w:pPr>
              <w:pStyle w:val="acctfourfigures"/>
              <w:tabs>
                <w:tab w:val="clear" w:pos="765"/>
                <w:tab w:val="decimal" w:pos="1001"/>
              </w:tabs>
              <w:spacing w:line="240" w:lineRule="atLeast"/>
              <w:ind w:right="11"/>
            </w:pPr>
          </w:p>
        </w:tc>
      </w:tr>
      <w:tr w:rsidR="00DE7429" w:rsidRPr="00C576D2" w14:paraId="46B6A440" w14:textId="6DCE6390" w:rsidTr="00B1190C">
        <w:trPr>
          <w:cantSplit/>
        </w:trPr>
        <w:tc>
          <w:tcPr>
            <w:tcW w:w="2617" w:type="dxa"/>
            <w:shd w:val="clear" w:color="auto" w:fill="auto"/>
          </w:tcPr>
          <w:p w14:paraId="36F47E3A" w14:textId="5AE9B8EA" w:rsidR="00DE7429" w:rsidRPr="00C576D2" w:rsidRDefault="00DE7429" w:rsidP="00DE7429">
            <w:pPr>
              <w:spacing w:line="240" w:lineRule="atLeast"/>
              <w:ind w:left="90" w:right="-79"/>
              <w:rPr>
                <w:b/>
                <w:bCs/>
                <w:i/>
                <w:iCs/>
              </w:rPr>
            </w:pPr>
            <w:r w:rsidRPr="00C576D2">
              <w:rPr>
                <w:b/>
                <w:bCs/>
                <w:i/>
                <w:iCs/>
              </w:rPr>
              <w:t>2019</w:t>
            </w:r>
          </w:p>
        </w:tc>
        <w:tc>
          <w:tcPr>
            <w:tcW w:w="2856" w:type="dxa"/>
            <w:gridSpan w:val="3"/>
          </w:tcPr>
          <w:p w14:paraId="118766C6" w14:textId="4838E309" w:rsidR="00DE7429" w:rsidRPr="00C576D2" w:rsidRDefault="00DE7429" w:rsidP="00DE7429">
            <w:pPr>
              <w:pStyle w:val="acctfourfigures"/>
              <w:tabs>
                <w:tab w:val="clear" w:pos="765"/>
                <w:tab w:val="decimal" w:pos="1091"/>
              </w:tabs>
              <w:spacing w:line="240" w:lineRule="atLeast"/>
              <w:ind w:right="11"/>
              <w:jc w:val="center"/>
              <w:rPr>
                <w:rFonts w:cs="Times New Roman"/>
                <w:i/>
                <w:iCs/>
                <w:szCs w:val="22"/>
              </w:rPr>
            </w:pPr>
          </w:p>
        </w:tc>
        <w:tc>
          <w:tcPr>
            <w:tcW w:w="178" w:type="dxa"/>
          </w:tcPr>
          <w:p w14:paraId="235BF8CF" w14:textId="77777777" w:rsidR="00DE7429" w:rsidRPr="00C576D2" w:rsidRDefault="00DE7429" w:rsidP="00DE7429">
            <w:pPr>
              <w:pStyle w:val="acctfourfigures"/>
              <w:tabs>
                <w:tab w:val="clear" w:pos="765"/>
                <w:tab w:val="decimal" w:pos="1091"/>
              </w:tabs>
              <w:spacing w:line="240" w:lineRule="atLeast"/>
              <w:ind w:right="11"/>
              <w:jc w:val="center"/>
              <w:rPr>
                <w:rFonts w:cs="Times New Roman"/>
                <w:i/>
                <w:iCs/>
                <w:szCs w:val="22"/>
              </w:rPr>
            </w:pPr>
          </w:p>
        </w:tc>
        <w:tc>
          <w:tcPr>
            <w:tcW w:w="1806" w:type="dxa"/>
          </w:tcPr>
          <w:p w14:paraId="24DFA1D2" w14:textId="77777777" w:rsidR="00DE7429" w:rsidRPr="00C576D2" w:rsidRDefault="00DE7429" w:rsidP="00DE7429">
            <w:pPr>
              <w:pStyle w:val="acctfourfigures"/>
              <w:tabs>
                <w:tab w:val="clear" w:pos="765"/>
                <w:tab w:val="decimal" w:pos="1091"/>
              </w:tabs>
              <w:spacing w:line="240" w:lineRule="atLeast"/>
              <w:ind w:right="11"/>
              <w:jc w:val="center"/>
              <w:rPr>
                <w:rFonts w:cs="Times New Roman"/>
                <w:i/>
                <w:iCs/>
                <w:szCs w:val="22"/>
              </w:rPr>
            </w:pPr>
          </w:p>
        </w:tc>
        <w:tc>
          <w:tcPr>
            <w:tcW w:w="179" w:type="dxa"/>
          </w:tcPr>
          <w:p w14:paraId="62CC2ADC" w14:textId="523DB899" w:rsidR="00DE7429" w:rsidRPr="00C576D2" w:rsidRDefault="00DE7429" w:rsidP="00DE7429">
            <w:pPr>
              <w:pStyle w:val="acctfourfigures"/>
              <w:tabs>
                <w:tab w:val="clear" w:pos="765"/>
                <w:tab w:val="decimal" w:pos="1091"/>
              </w:tabs>
              <w:spacing w:line="240" w:lineRule="atLeast"/>
              <w:ind w:right="11"/>
              <w:jc w:val="center"/>
              <w:rPr>
                <w:rFonts w:cs="Times New Roman"/>
                <w:i/>
                <w:iCs/>
                <w:szCs w:val="22"/>
              </w:rPr>
            </w:pPr>
          </w:p>
        </w:tc>
        <w:tc>
          <w:tcPr>
            <w:tcW w:w="991" w:type="dxa"/>
          </w:tcPr>
          <w:p w14:paraId="07D6F2E3" w14:textId="30BD21F3" w:rsidR="00DE7429" w:rsidRPr="00C576D2" w:rsidRDefault="00DE7429" w:rsidP="00DE7429">
            <w:pPr>
              <w:pStyle w:val="acctfourfigures"/>
              <w:tabs>
                <w:tab w:val="clear" w:pos="765"/>
                <w:tab w:val="decimal" w:pos="1091"/>
              </w:tabs>
              <w:spacing w:line="240" w:lineRule="atLeast"/>
              <w:ind w:right="11"/>
              <w:jc w:val="center"/>
              <w:rPr>
                <w:rFonts w:cs="Times New Roman"/>
                <w:i/>
                <w:iCs/>
                <w:szCs w:val="22"/>
              </w:rPr>
            </w:pPr>
          </w:p>
        </w:tc>
        <w:tc>
          <w:tcPr>
            <w:tcW w:w="182" w:type="dxa"/>
          </w:tcPr>
          <w:p w14:paraId="061BA5AF" w14:textId="77777777" w:rsidR="00DE7429" w:rsidRPr="00C576D2" w:rsidRDefault="00DE7429" w:rsidP="00DE7429">
            <w:pPr>
              <w:pStyle w:val="acctfourfigures"/>
              <w:tabs>
                <w:tab w:val="clear" w:pos="765"/>
                <w:tab w:val="decimal" w:pos="1091"/>
              </w:tabs>
              <w:spacing w:line="240" w:lineRule="atLeast"/>
              <w:ind w:right="11"/>
              <w:jc w:val="center"/>
              <w:rPr>
                <w:rFonts w:cs="Times New Roman"/>
                <w:i/>
                <w:iCs/>
                <w:szCs w:val="22"/>
              </w:rPr>
            </w:pPr>
          </w:p>
        </w:tc>
        <w:tc>
          <w:tcPr>
            <w:tcW w:w="1264" w:type="dxa"/>
            <w:gridSpan w:val="2"/>
          </w:tcPr>
          <w:p w14:paraId="21CE715E" w14:textId="77777777" w:rsidR="00DE7429" w:rsidRPr="001848B7" w:rsidRDefault="00DE7429" w:rsidP="001848B7">
            <w:pPr>
              <w:pStyle w:val="acctfourfigures"/>
              <w:tabs>
                <w:tab w:val="clear" w:pos="765"/>
                <w:tab w:val="decimal" w:pos="1001"/>
              </w:tabs>
              <w:spacing w:line="240" w:lineRule="atLeast"/>
              <w:ind w:right="11"/>
            </w:pPr>
          </w:p>
        </w:tc>
      </w:tr>
      <w:tr w:rsidR="00DE7429" w:rsidRPr="00C576D2" w14:paraId="0B4FE2E7" w14:textId="07DFE5EA" w:rsidTr="00B1190C">
        <w:trPr>
          <w:cantSplit/>
        </w:trPr>
        <w:tc>
          <w:tcPr>
            <w:tcW w:w="2617" w:type="dxa"/>
            <w:shd w:val="clear" w:color="auto" w:fill="auto"/>
          </w:tcPr>
          <w:p w14:paraId="67C804B6" w14:textId="77777777" w:rsidR="00DE7429" w:rsidRPr="00C576D2" w:rsidRDefault="00DE7429" w:rsidP="00DE7429">
            <w:pPr>
              <w:spacing w:line="240" w:lineRule="atLeast"/>
              <w:ind w:left="90" w:right="-79"/>
            </w:pPr>
            <w:r w:rsidRPr="00C576D2">
              <w:t xml:space="preserve">At 1 January </w:t>
            </w:r>
          </w:p>
        </w:tc>
        <w:tc>
          <w:tcPr>
            <w:tcW w:w="1260" w:type="dxa"/>
          </w:tcPr>
          <w:p w14:paraId="5686BC09" w14:textId="21FC2BE9" w:rsidR="00DE7429" w:rsidRPr="00C576D2" w:rsidRDefault="00DE7429" w:rsidP="00772886">
            <w:pPr>
              <w:pStyle w:val="acctfourfigures"/>
              <w:tabs>
                <w:tab w:val="clear" w:pos="765"/>
                <w:tab w:val="decimal" w:pos="1000"/>
              </w:tabs>
              <w:spacing w:line="240" w:lineRule="atLeast"/>
              <w:ind w:right="11"/>
              <w:rPr>
                <w:rFonts w:cs="Times New Roman"/>
                <w:szCs w:val="22"/>
              </w:rPr>
            </w:pPr>
            <w:r w:rsidRPr="00C576D2">
              <w:rPr>
                <w:rFonts w:cs="Times New Roman"/>
                <w:szCs w:val="22"/>
              </w:rPr>
              <w:t>1,822,157</w:t>
            </w:r>
          </w:p>
        </w:tc>
        <w:tc>
          <w:tcPr>
            <w:tcW w:w="178" w:type="dxa"/>
          </w:tcPr>
          <w:p w14:paraId="09E882A2" w14:textId="77777777" w:rsidR="00DE7429" w:rsidRPr="00C576D2" w:rsidRDefault="00DE7429" w:rsidP="00DE7429">
            <w:pPr>
              <w:pStyle w:val="acctfourfigures"/>
              <w:tabs>
                <w:tab w:val="clear" w:pos="765"/>
                <w:tab w:val="decimal" w:pos="1631"/>
              </w:tabs>
              <w:spacing w:line="240" w:lineRule="atLeast"/>
              <w:ind w:right="11"/>
              <w:rPr>
                <w:rFonts w:cs="Times New Roman"/>
                <w:szCs w:val="22"/>
              </w:rPr>
            </w:pPr>
          </w:p>
        </w:tc>
        <w:tc>
          <w:tcPr>
            <w:tcW w:w="1418" w:type="dxa"/>
          </w:tcPr>
          <w:p w14:paraId="37E840C4" w14:textId="2AD72789" w:rsidR="00DE7429" w:rsidRPr="00C576D2" w:rsidRDefault="00B1190C" w:rsidP="00B1190C">
            <w:pPr>
              <w:pStyle w:val="acctfourfigures"/>
              <w:tabs>
                <w:tab w:val="clear" w:pos="765"/>
                <w:tab w:val="decimal" w:pos="1631"/>
              </w:tabs>
              <w:spacing w:line="240" w:lineRule="atLeast"/>
              <w:ind w:left="-80" w:right="101" w:hanging="142"/>
              <w:rPr>
                <w:rFonts w:cs="Times New Roman"/>
                <w:szCs w:val="22"/>
              </w:rPr>
            </w:pPr>
            <w:r>
              <w:rPr>
                <w:rFonts w:cstheme="minorBidi" w:hint="cs"/>
                <w:szCs w:val="28"/>
                <w:cs/>
                <w:lang w:bidi="th-TH"/>
              </w:rPr>
              <w:t xml:space="preserve">      </w:t>
            </w:r>
            <w:r w:rsidR="00DE7429" w:rsidRPr="00C576D2">
              <w:rPr>
                <w:rFonts w:cs="Times New Roman"/>
                <w:szCs w:val="22"/>
              </w:rPr>
              <w:t>2,738,206</w:t>
            </w:r>
          </w:p>
        </w:tc>
        <w:tc>
          <w:tcPr>
            <w:tcW w:w="178" w:type="dxa"/>
          </w:tcPr>
          <w:p w14:paraId="29E5602A" w14:textId="77777777" w:rsidR="00DE7429" w:rsidRPr="00C576D2" w:rsidRDefault="00DE7429" w:rsidP="00DE7429">
            <w:pPr>
              <w:pStyle w:val="acctfourfigures"/>
              <w:tabs>
                <w:tab w:val="clear" w:pos="765"/>
                <w:tab w:val="decimal" w:pos="1631"/>
              </w:tabs>
              <w:spacing w:line="240" w:lineRule="atLeast"/>
              <w:ind w:right="101"/>
              <w:rPr>
                <w:rFonts w:cs="Times New Roman"/>
                <w:szCs w:val="22"/>
              </w:rPr>
            </w:pPr>
          </w:p>
        </w:tc>
        <w:tc>
          <w:tcPr>
            <w:tcW w:w="1806" w:type="dxa"/>
          </w:tcPr>
          <w:p w14:paraId="387CB12C" w14:textId="2A181294" w:rsidR="00DE7429" w:rsidRPr="00C576D2" w:rsidRDefault="00DE7429" w:rsidP="00C014F7">
            <w:pPr>
              <w:pStyle w:val="acctfourfigures"/>
              <w:tabs>
                <w:tab w:val="clear" w:pos="765"/>
                <w:tab w:val="decimal" w:pos="730"/>
              </w:tabs>
              <w:spacing w:line="240" w:lineRule="atLeast"/>
              <w:ind w:right="101"/>
              <w:rPr>
                <w:rFonts w:cs="Times New Roman"/>
                <w:szCs w:val="22"/>
              </w:rPr>
            </w:pPr>
            <w:r w:rsidRPr="00C576D2">
              <w:rPr>
                <w:szCs w:val="22"/>
                <w:cs/>
                <w:lang w:bidi="th-TH"/>
              </w:rPr>
              <w:t>-</w:t>
            </w:r>
          </w:p>
        </w:tc>
        <w:tc>
          <w:tcPr>
            <w:tcW w:w="179" w:type="dxa"/>
          </w:tcPr>
          <w:p w14:paraId="6FF7F9E6" w14:textId="324FBFC5" w:rsidR="00DE7429" w:rsidRPr="00C576D2" w:rsidRDefault="00DE7429" w:rsidP="00DE7429">
            <w:pPr>
              <w:pStyle w:val="acctfourfigures"/>
              <w:tabs>
                <w:tab w:val="clear" w:pos="765"/>
                <w:tab w:val="decimal" w:pos="1000"/>
              </w:tabs>
              <w:spacing w:line="240" w:lineRule="atLeast"/>
              <w:ind w:right="101"/>
              <w:rPr>
                <w:rFonts w:cs="Times New Roman"/>
                <w:szCs w:val="22"/>
              </w:rPr>
            </w:pPr>
          </w:p>
        </w:tc>
        <w:tc>
          <w:tcPr>
            <w:tcW w:w="991" w:type="dxa"/>
          </w:tcPr>
          <w:p w14:paraId="4FDB7691" w14:textId="4D9533FB" w:rsidR="00DE7429" w:rsidRPr="00C576D2" w:rsidRDefault="00DE7429" w:rsidP="00B12A10">
            <w:pPr>
              <w:pStyle w:val="acctfourfigures"/>
              <w:tabs>
                <w:tab w:val="clear" w:pos="765"/>
                <w:tab w:val="decimal" w:pos="460"/>
              </w:tabs>
              <w:spacing w:line="240" w:lineRule="atLeast"/>
              <w:ind w:right="101"/>
              <w:rPr>
                <w:rFonts w:cs="Times New Roman"/>
                <w:szCs w:val="22"/>
              </w:rPr>
            </w:pPr>
            <w:r w:rsidRPr="00C576D2">
              <w:rPr>
                <w:szCs w:val="22"/>
                <w:cs/>
                <w:lang w:bidi="th-TH"/>
              </w:rPr>
              <w:t>-</w:t>
            </w:r>
          </w:p>
        </w:tc>
        <w:tc>
          <w:tcPr>
            <w:tcW w:w="182" w:type="dxa"/>
          </w:tcPr>
          <w:p w14:paraId="0D1D5EF6" w14:textId="77777777" w:rsidR="00DE7429" w:rsidRPr="00C576D2" w:rsidRDefault="00DE7429" w:rsidP="00DE7429">
            <w:pPr>
              <w:pStyle w:val="acctfourfigures"/>
              <w:tabs>
                <w:tab w:val="clear" w:pos="765"/>
                <w:tab w:val="decimal" w:pos="1000"/>
              </w:tabs>
              <w:spacing w:line="240" w:lineRule="atLeast"/>
              <w:ind w:right="101"/>
              <w:rPr>
                <w:rFonts w:cs="Times New Roman"/>
                <w:szCs w:val="22"/>
              </w:rPr>
            </w:pPr>
          </w:p>
        </w:tc>
        <w:tc>
          <w:tcPr>
            <w:tcW w:w="1264" w:type="dxa"/>
            <w:gridSpan w:val="2"/>
          </w:tcPr>
          <w:p w14:paraId="3383EF6A" w14:textId="01E0656F" w:rsidR="00DE7429" w:rsidRPr="001848B7" w:rsidRDefault="00DE7429" w:rsidP="001848B7">
            <w:pPr>
              <w:pStyle w:val="acctfourfigures"/>
              <w:tabs>
                <w:tab w:val="clear" w:pos="765"/>
                <w:tab w:val="decimal" w:pos="1001"/>
              </w:tabs>
              <w:spacing w:line="240" w:lineRule="atLeast"/>
              <w:ind w:right="11"/>
            </w:pPr>
            <w:r w:rsidRPr="001848B7">
              <w:t>4,560,363</w:t>
            </w:r>
          </w:p>
        </w:tc>
      </w:tr>
      <w:tr w:rsidR="00DE7429" w:rsidRPr="00C576D2" w14:paraId="267C1D03" w14:textId="67849231" w:rsidTr="00B1190C">
        <w:trPr>
          <w:cantSplit/>
        </w:trPr>
        <w:tc>
          <w:tcPr>
            <w:tcW w:w="2617" w:type="dxa"/>
            <w:shd w:val="clear" w:color="auto" w:fill="auto"/>
          </w:tcPr>
          <w:p w14:paraId="513FA6F2" w14:textId="77777777" w:rsidR="007F7F6B" w:rsidRDefault="00DE7429" w:rsidP="00DE7429">
            <w:pPr>
              <w:spacing w:line="240" w:lineRule="atLeast"/>
              <w:ind w:left="90" w:right="-79"/>
              <w:rPr>
                <w:lang w:val="en-US"/>
              </w:rPr>
            </w:pPr>
            <w:r w:rsidRPr="00C576D2">
              <w:rPr>
                <w:lang w:val="en-US"/>
              </w:rPr>
              <w:t xml:space="preserve">Changes from financing </w:t>
            </w:r>
          </w:p>
          <w:p w14:paraId="12C07A88" w14:textId="0A81DD75" w:rsidR="00DE7429" w:rsidRPr="00C576D2" w:rsidRDefault="007F7F6B" w:rsidP="00DE7429">
            <w:pPr>
              <w:spacing w:line="240" w:lineRule="atLeast"/>
              <w:ind w:left="90" w:right="-79"/>
            </w:pPr>
            <w:r>
              <w:rPr>
                <w:cs/>
                <w:lang w:val="en-US"/>
              </w:rPr>
              <w:t xml:space="preserve">   </w:t>
            </w:r>
            <w:r w:rsidR="00DE7429" w:rsidRPr="00C576D2">
              <w:rPr>
                <w:lang w:val="en-US"/>
              </w:rPr>
              <w:t>cash flows</w:t>
            </w:r>
          </w:p>
        </w:tc>
        <w:tc>
          <w:tcPr>
            <w:tcW w:w="1260" w:type="dxa"/>
          </w:tcPr>
          <w:p w14:paraId="0FEF3AAC" w14:textId="77777777" w:rsidR="00416FB5" w:rsidRDefault="00416FB5" w:rsidP="00772886">
            <w:pPr>
              <w:pStyle w:val="acctfourfigures"/>
              <w:tabs>
                <w:tab w:val="clear" w:pos="765"/>
                <w:tab w:val="decimal" w:pos="1000"/>
              </w:tabs>
              <w:spacing w:line="240" w:lineRule="atLeast"/>
              <w:ind w:right="11"/>
              <w:rPr>
                <w:rFonts w:cs="Times New Roman"/>
                <w:szCs w:val="22"/>
              </w:rPr>
            </w:pPr>
          </w:p>
          <w:p w14:paraId="624C859B" w14:textId="0C96CAD0" w:rsidR="00DE7429" w:rsidRPr="00C576D2" w:rsidRDefault="00DE7429" w:rsidP="00772886">
            <w:pPr>
              <w:pStyle w:val="acctfourfigures"/>
              <w:tabs>
                <w:tab w:val="clear" w:pos="765"/>
                <w:tab w:val="decimal" w:pos="1000"/>
              </w:tabs>
              <w:spacing w:line="240" w:lineRule="atLeast"/>
              <w:ind w:right="11"/>
              <w:rPr>
                <w:rFonts w:cs="Times New Roman"/>
                <w:szCs w:val="22"/>
              </w:rPr>
            </w:pPr>
            <w:r w:rsidRPr="00C576D2">
              <w:rPr>
                <w:szCs w:val="22"/>
                <w:cs/>
                <w:lang w:bidi="th-TH"/>
              </w:rPr>
              <w:t>(</w:t>
            </w:r>
            <w:r w:rsidRPr="00C576D2">
              <w:rPr>
                <w:rFonts w:cs="Times New Roman"/>
                <w:szCs w:val="22"/>
              </w:rPr>
              <w:t>222,657</w:t>
            </w:r>
            <w:r w:rsidRPr="00C576D2">
              <w:rPr>
                <w:szCs w:val="22"/>
                <w:cs/>
                <w:lang w:bidi="th-TH"/>
              </w:rPr>
              <w:t>)</w:t>
            </w:r>
          </w:p>
        </w:tc>
        <w:tc>
          <w:tcPr>
            <w:tcW w:w="178" w:type="dxa"/>
          </w:tcPr>
          <w:p w14:paraId="2CAE6F90" w14:textId="77777777" w:rsidR="00DE7429" w:rsidRPr="00C576D2" w:rsidRDefault="00DE7429" w:rsidP="00DE7429">
            <w:pPr>
              <w:pStyle w:val="acctfourfigures"/>
              <w:tabs>
                <w:tab w:val="clear" w:pos="765"/>
                <w:tab w:val="decimal" w:pos="1631"/>
              </w:tabs>
              <w:spacing w:line="240" w:lineRule="atLeast"/>
              <w:ind w:right="11"/>
              <w:rPr>
                <w:rFonts w:cs="Times New Roman"/>
                <w:szCs w:val="22"/>
              </w:rPr>
            </w:pPr>
          </w:p>
        </w:tc>
        <w:tc>
          <w:tcPr>
            <w:tcW w:w="1418" w:type="dxa"/>
          </w:tcPr>
          <w:p w14:paraId="3BF04BC0" w14:textId="77777777" w:rsidR="00416FB5" w:rsidRDefault="00416FB5" w:rsidP="00DE7429">
            <w:pPr>
              <w:pStyle w:val="acctfourfigures"/>
              <w:tabs>
                <w:tab w:val="clear" w:pos="765"/>
                <w:tab w:val="decimal" w:pos="1631"/>
              </w:tabs>
              <w:spacing w:line="240" w:lineRule="atLeast"/>
              <w:ind w:right="11"/>
              <w:rPr>
                <w:rFonts w:cs="Times New Roman"/>
                <w:szCs w:val="22"/>
              </w:rPr>
            </w:pPr>
          </w:p>
          <w:p w14:paraId="3AFAC280" w14:textId="367B9570" w:rsidR="00DE7429" w:rsidRPr="00C576D2" w:rsidRDefault="00B1190C" w:rsidP="00B1190C">
            <w:pPr>
              <w:pStyle w:val="acctfourfigures"/>
              <w:tabs>
                <w:tab w:val="clear" w:pos="765"/>
                <w:tab w:val="decimal" w:pos="1631"/>
              </w:tabs>
              <w:spacing w:line="240" w:lineRule="atLeast"/>
              <w:ind w:right="11" w:hanging="80"/>
              <w:jc w:val="both"/>
              <w:rPr>
                <w:rFonts w:cs="Times New Roman"/>
                <w:szCs w:val="22"/>
              </w:rPr>
            </w:pPr>
            <w:r>
              <w:rPr>
                <w:rFonts w:hint="cs"/>
                <w:szCs w:val="22"/>
                <w:cs/>
                <w:lang w:bidi="th-TH"/>
              </w:rPr>
              <w:t xml:space="preserve">     </w:t>
            </w:r>
            <w:r w:rsidR="00DE7429" w:rsidRPr="00C576D2">
              <w:rPr>
                <w:szCs w:val="22"/>
                <w:cs/>
                <w:lang w:bidi="th-TH"/>
              </w:rPr>
              <w:t>(</w:t>
            </w:r>
            <w:r w:rsidR="00DE7429" w:rsidRPr="00C576D2">
              <w:rPr>
                <w:rFonts w:cs="Times New Roman"/>
                <w:szCs w:val="22"/>
              </w:rPr>
              <w:t>1,100,000</w:t>
            </w:r>
            <w:r w:rsidR="00DE7429" w:rsidRPr="00C576D2">
              <w:rPr>
                <w:szCs w:val="22"/>
                <w:cs/>
                <w:lang w:bidi="th-TH"/>
              </w:rPr>
              <w:t>)</w:t>
            </w:r>
          </w:p>
        </w:tc>
        <w:tc>
          <w:tcPr>
            <w:tcW w:w="178" w:type="dxa"/>
          </w:tcPr>
          <w:p w14:paraId="25DA3D7D" w14:textId="77777777" w:rsidR="00DE7429" w:rsidRPr="00C576D2" w:rsidRDefault="00DE7429" w:rsidP="00DE7429">
            <w:pPr>
              <w:pStyle w:val="acctfourfigures"/>
              <w:tabs>
                <w:tab w:val="clear" w:pos="765"/>
                <w:tab w:val="decimal" w:pos="1631"/>
              </w:tabs>
              <w:spacing w:line="240" w:lineRule="atLeast"/>
              <w:ind w:right="11"/>
              <w:rPr>
                <w:rFonts w:cs="Times New Roman"/>
                <w:szCs w:val="22"/>
              </w:rPr>
            </w:pPr>
          </w:p>
        </w:tc>
        <w:tc>
          <w:tcPr>
            <w:tcW w:w="1806" w:type="dxa"/>
          </w:tcPr>
          <w:p w14:paraId="46A9619C" w14:textId="77777777" w:rsidR="00416FB5" w:rsidRDefault="00416FB5" w:rsidP="00C014F7">
            <w:pPr>
              <w:pStyle w:val="acctfourfigures"/>
              <w:tabs>
                <w:tab w:val="clear" w:pos="765"/>
                <w:tab w:val="decimal" w:pos="730"/>
              </w:tabs>
              <w:spacing w:line="240" w:lineRule="atLeast"/>
              <w:ind w:right="11"/>
              <w:rPr>
                <w:rFonts w:cs="Times New Roman"/>
                <w:szCs w:val="22"/>
              </w:rPr>
            </w:pPr>
          </w:p>
          <w:p w14:paraId="4BA4D5AD" w14:textId="72551F94" w:rsidR="00DE7429" w:rsidRPr="00C576D2" w:rsidRDefault="00DE7429" w:rsidP="00C014F7">
            <w:pPr>
              <w:pStyle w:val="acctfourfigures"/>
              <w:tabs>
                <w:tab w:val="clear" w:pos="765"/>
                <w:tab w:val="decimal" w:pos="730"/>
              </w:tabs>
              <w:spacing w:line="240" w:lineRule="atLeast"/>
              <w:ind w:right="11"/>
              <w:rPr>
                <w:rFonts w:cs="Times New Roman"/>
                <w:szCs w:val="22"/>
              </w:rPr>
            </w:pPr>
            <w:r w:rsidRPr="00C576D2">
              <w:rPr>
                <w:szCs w:val="22"/>
                <w:cs/>
                <w:lang w:bidi="th-TH"/>
              </w:rPr>
              <w:t>-</w:t>
            </w:r>
          </w:p>
        </w:tc>
        <w:tc>
          <w:tcPr>
            <w:tcW w:w="179" w:type="dxa"/>
          </w:tcPr>
          <w:p w14:paraId="496EADAC" w14:textId="22A5BF33" w:rsidR="00DE7429" w:rsidRPr="00C576D2" w:rsidRDefault="00DE7429" w:rsidP="00DE7429">
            <w:pPr>
              <w:pStyle w:val="acctfourfigures"/>
              <w:tabs>
                <w:tab w:val="clear" w:pos="765"/>
                <w:tab w:val="decimal" w:pos="1000"/>
              </w:tabs>
              <w:spacing w:line="240" w:lineRule="atLeast"/>
              <w:ind w:right="11"/>
              <w:rPr>
                <w:rFonts w:cs="Times New Roman"/>
                <w:szCs w:val="22"/>
              </w:rPr>
            </w:pPr>
          </w:p>
        </w:tc>
        <w:tc>
          <w:tcPr>
            <w:tcW w:w="991" w:type="dxa"/>
          </w:tcPr>
          <w:p w14:paraId="22A36B39" w14:textId="77777777" w:rsidR="00416FB5" w:rsidRDefault="00416FB5" w:rsidP="00B12A10">
            <w:pPr>
              <w:pStyle w:val="acctfourfigures"/>
              <w:tabs>
                <w:tab w:val="clear" w:pos="765"/>
                <w:tab w:val="decimal" w:pos="460"/>
              </w:tabs>
              <w:spacing w:line="240" w:lineRule="atLeast"/>
              <w:ind w:right="11"/>
              <w:rPr>
                <w:rFonts w:cs="Times New Roman"/>
                <w:szCs w:val="22"/>
              </w:rPr>
            </w:pPr>
          </w:p>
          <w:p w14:paraId="5F6E9D16" w14:textId="55F49275" w:rsidR="00DE7429" w:rsidRPr="00C576D2" w:rsidRDefault="00DE7429" w:rsidP="00B12A10">
            <w:pPr>
              <w:pStyle w:val="acctfourfigures"/>
              <w:tabs>
                <w:tab w:val="clear" w:pos="765"/>
                <w:tab w:val="decimal" w:pos="460"/>
              </w:tabs>
              <w:spacing w:line="240" w:lineRule="atLeast"/>
              <w:ind w:right="11"/>
              <w:rPr>
                <w:rFonts w:cs="Times New Roman"/>
                <w:szCs w:val="22"/>
              </w:rPr>
            </w:pPr>
            <w:r w:rsidRPr="00C576D2">
              <w:rPr>
                <w:szCs w:val="22"/>
                <w:cs/>
                <w:lang w:bidi="th-TH"/>
              </w:rPr>
              <w:t>-</w:t>
            </w:r>
          </w:p>
        </w:tc>
        <w:tc>
          <w:tcPr>
            <w:tcW w:w="182" w:type="dxa"/>
          </w:tcPr>
          <w:p w14:paraId="746AC97B" w14:textId="77777777" w:rsidR="00DE7429" w:rsidRPr="00C576D2" w:rsidRDefault="00DE7429" w:rsidP="00DE7429">
            <w:pPr>
              <w:pStyle w:val="acctfourfigures"/>
              <w:tabs>
                <w:tab w:val="clear" w:pos="765"/>
                <w:tab w:val="decimal" w:pos="1000"/>
              </w:tabs>
              <w:spacing w:line="240" w:lineRule="atLeast"/>
              <w:ind w:right="11"/>
              <w:rPr>
                <w:rFonts w:cs="Times New Roman"/>
                <w:szCs w:val="22"/>
              </w:rPr>
            </w:pPr>
          </w:p>
        </w:tc>
        <w:tc>
          <w:tcPr>
            <w:tcW w:w="1264" w:type="dxa"/>
            <w:gridSpan w:val="2"/>
          </w:tcPr>
          <w:p w14:paraId="50688CF6" w14:textId="77777777" w:rsidR="00416FB5" w:rsidRPr="001848B7" w:rsidRDefault="00416FB5" w:rsidP="001848B7">
            <w:pPr>
              <w:pStyle w:val="acctfourfigures"/>
              <w:tabs>
                <w:tab w:val="clear" w:pos="765"/>
                <w:tab w:val="decimal" w:pos="1001"/>
              </w:tabs>
              <w:spacing w:line="240" w:lineRule="atLeast"/>
              <w:ind w:right="11"/>
            </w:pPr>
          </w:p>
          <w:p w14:paraId="63E95616" w14:textId="4EDB5C16" w:rsidR="00DE7429" w:rsidRPr="001848B7" w:rsidRDefault="00DE7429" w:rsidP="001848B7">
            <w:pPr>
              <w:pStyle w:val="acctfourfigures"/>
              <w:tabs>
                <w:tab w:val="clear" w:pos="765"/>
                <w:tab w:val="decimal" w:pos="1001"/>
              </w:tabs>
              <w:spacing w:line="240" w:lineRule="atLeast"/>
              <w:ind w:right="11"/>
            </w:pPr>
            <w:r w:rsidRPr="001848B7">
              <w:rPr>
                <w:szCs w:val="22"/>
                <w:cs/>
                <w:lang w:bidi="th-TH"/>
              </w:rPr>
              <w:t>(</w:t>
            </w:r>
            <w:r w:rsidRPr="001848B7">
              <w:t>1,322,657</w:t>
            </w:r>
            <w:r w:rsidRPr="001848B7">
              <w:rPr>
                <w:szCs w:val="22"/>
                <w:cs/>
                <w:lang w:bidi="th-TH"/>
              </w:rPr>
              <w:t>)</w:t>
            </w:r>
          </w:p>
        </w:tc>
      </w:tr>
      <w:tr w:rsidR="00DE7429" w:rsidRPr="00C576D2" w14:paraId="14E82126" w14:textId="0998869A" w:rsidTr="00B1190C">
        <w:trPr>
          <w:cantSplit/>
        </w:trPr>
        <w:tc>
          <w:tcPr>
            <w:tcW w:w="2617" w:type="dxa"/>
            <w:shd w:val="clear" w:color="auto" w:fill="auto"/>
          </w:tcPr>
          <w:p w14:paraId="0271D52F" w14:textId="6C8142AC" w:rsidR="00DE7429" w:rsidRPr="00C576D2" w:rsidRDefault="00DE7429" w:rsidP="00DE7429">
            <w:pPr>
              <w:spacing w:line="240" w:lineRule="atLeast"/>
              <w:ind w:left="90" w:right="-79"/>
              <w:rPr>
                <w:lang w:val="en-US"/>
              </w:rPr>
            </w:pPr>
            <w:r w:rsidRPr="00C576D2">
              <w:rPr>
                <w:lang w:val="en-US"/>
              </w:rPr>
              <w:t>Amortisation of front</w:t>
            </w:r>
            <w:r w:rsidRPr="00C576D2">
              <w:rPr>
                <w:cs/>
                <w:lang w:val="en-US"/>
              </w:rPr>
              <w:t>-</w:t>
            </w:r>
            <w:r w:rsidRPr="00C576D2">
              <w:rPr>
                <w:lang w:val="en-US"/>
              </w:rPr>
              <w:t>end fee</w:t>
            </w:r>
          </w:p>
        </w:tc>
        <w:tc>
          <w:tcPr>
            <w:tcW w:w="1260" w:type="dxa"/>
            <w:tcBorders>
              <w:bottom w:val="single" w:sz="4" w:space="0" w:color="auto"/>
            </w:tcBorders>
          </w:tcPr>
          <w:p w14:paraId="2BB74E3A" w14:textId="2BE38156" w:rsidR="00DE7429" w:rsidRPr="00C576D2" w:rsidRDefault="00DE7429" w:rsidP="00772886">
            <w:pPr>
              <w:pStyle w:val="acctfourfigures"/>
              <w:tabs>
                <w:tab w:val="clear" w:pos="765"/>
                <w:tab w:val="decimal" w:pos="1000"/>
              </w:tabs>
              <w:spacing w:line="240" w:lineRule="atLeast"/>
              <w:ind w:right="11"/>
              <w:rPr>
                <w:rFonts w:cs="Times New Roman"/>
                <w:szCs w:val="22"/>
              </w:rPr>
            </w:pPr>
            <w:r w:rsidRPr="00C576D2">
              <w:rPr>
                <w:rFonts w:cs="Times New Roman"/>
                <w:szCs w:val="22"/>
              </w:rPr>
              <w:t>106</w:t>
            </w:r>
          </w:p>
        </w:tc>
        <w:tc>
          <w:tcPr>
            <w:tcW w:w="178" w:type="dxa"/>
          </w:tcPr>
          <w:p w14:paraId="3240C69C" w14:textId="77777777" w:rsidR="00DE7429" w:rsidRPr="00C576D2" w:rsidRDefault="00DE7429" w:rsidP="00DE7429">
            <w:pPr>
              <w:pStyle w:val="acctfourfigures"/>
              <w:tabs>
                <w:tab w:val="clear" w:pos="765"/>
                <w:tab w:val="decimal" w:pos="1631"/>
              </w:tabs>
              <w:spacing w:line="240" w:lineRule="atLeast"/>
              <w:ind w:right="11"/>
              <w:rPr>
                <w:rFonts w:cs="Times New Roman"/>
                <w:szCs w:val="22"/>
              </w:rPr>
            </w:pPr>
          </w:p>
        </w:tc>
        <w:tc>
          <w:tcPr>
            <w:tcW w:w="1418" w:type="dxa"/>
            <w:tcBorders>
              <w:bottom w:val="single" w:sz="4" w:space="0" w:color="auto"/>
            </w:tcBorders>
            <w:vAlign w:val="bottom"/>
          </w:tcPr>
          <w:p w14:paraId="7A1029B5" w14:textId="2C268F35" w:rsidR="00DE7429" w:rsidRPr="00C576D2" w:rsidRDefault="00B1190C" w:rsidP="00B1190C">
            <w:pPr>
              <w:pStyle w:val="acctfourfigures"/>
              <w:tabs>
                <w:tab w:val="clear" w:pos="765"/>
                <w:tab w:val="decimal" w:pos="1631"/>
              </w:tabs>
              <w:spacing w:line="240" w:lineRule="atLeast"/>
              <w:ind w:right="101" w:hanging="80"/>
              <w:rPr>
                <w:rFonts w:cs="Times New Roman"/>
                <w:szCs w:val="22"/>
              </w:rPr>
            </w:pPr>
            <w:r>
              <w:rPr>
                <w:rFonts w:cstheme="minorBidi" w:hint="cs"/>
                <w:szCs w:val="28"/>
                <w:cs/>
                <w:lang w:bidi="th-TH"/>
              </w:rPr>
              <w:t xml:space="preserve">             </w:t>
            </w:r>
            <w:r w:rsidR="00DE7429" w:rsidRPr="00C576D2">
              <w:rPr>
                <w:rFonts w:cs="Times New Roman"/>
                <w:szCs w:val="22"/>
              </w:rPr>
              <w:t>1,084</w:t>
            </w:r>
          </w:p>
        </w:tc>
        <w:tc>
          <w:tcPr>
            <w:tcW w:w="178" w:type="dxa"/>
          </w:tcPr>
          <w:p w14:paraId="7CDD33C7" w14:textId="77777777" w:rsidR="00DE7429" w:rsidRPr="00C576D2" w:rsidRDefault="00DE7429" w:rsidP="00DE7429">
            <w:pPr>
              <w:pStyle w:val="acctfourfigures"/>
              <w:tabs>
                <w:tab w:val="clear" w:pos="765"/>
                <w:tab w:val="decimal" w:pos="1631"/>
              </w:tabs>
              <w:spacing w:line="240" w:lineRule="atLeast"/>
              <w:ind w:right="101"/>
              <w:rPr>
                <w:rFonts w:cs="Times New Roman"/>
                <w:szCs w:val="22"/>
              </w:rPr>
            </w:pPr>
          </w:p>
        </w:tc>
        <w:tc>
          <w:tcPr>
            <w:tcW w:w="1806" w:type="dxa"/>
            <w:tcBorders>
              <w:bottom w:val="single" w:sz="4" w:space="0" w:color="auto"/>
            </w:tcBorders>
          </w:tcPr>
          <w:p w14:paraId="3CE55EBC" w14:textId="68E9E68F" w:rsidR="00DE7429" w:rsidRPr="00C576D2" w:rsidRDefault="00DE7429" w:rsidP="00C014F7">
            <w:pPr>
              <w:pStyle w:val="acctfourfigures"/>
              <w:tabs>
                <w:tab w:val="clear" w:pos="765"/>
                <w:tab w:val="decimal" w:pos="730"/>
              </w:tabs>
              <w:spacing w:line="240" w:lineRule="atLeast"/>
              <w:ind w:right="101"/>
              <w:rPr>
                <w:rFonts w:cs="Times New Roman"/>
                <w:szCs w:val="22"/>
              </w:rPr>
            </w:pPr>
            <w:r w:rsidRPr="00C576D2">
              <w:rPr>
                <w:szCs w:val="22"/>
                <w:cs/>
                <w:lang w:bidi="th-TH"/>
              </w:rPr>
              <w:t>-</w:t>
            </w:r>
          </w:p>
        </w:tc>
        <w:tc>
          <w:tcPr>
            <w:tcW w:w="179" w:type="dxa"/>
          </w:tcPr>
          <w:p w14:paraId="26774032" w14:textId="0DA63900" w:rsidR="00DE7429" w:rsidRPr="00C576D2" w:rsidRDefault="00DE7429" w:rsidP="00DE7429">
            <w:pPr>
              <w:pStyle w:val="acctfourfigures"/>
              <w:tabs>
                <w:tab w:val="clear" w:pos="765"/>
                <w:tab w:val="decimal" w:pos="1000"/>
              </w:tabs>
              <w:spacing w:line="240" w:lineRule="atLeast"/>
              <w:ind w:right="101"/>
              <w:rPr>
                <w:rFonts w:cs="Times New Roman"/>
                <w:szCs w:val="22"/>
              </w:rPr>
            </w:pPr>
          </w:p>
        </w:tc>
        <w:tc>
          <w:tcPr>
            <w:tcW w:w="991" w:type="dxa"/>
            <w:tcBorders>
              <w:bottom w:val="single" w:sz="4" w:space="0" w:color="auto"/>
            </w:tcBorders>
          </w:tcPr>
          <w:p w14:paraId="1027F49B" w14:textId="36098670" w:rsidR="00DE7429" w:rsidRPr="00C576D2" w:rsidRDefault="00DE7429" w:rsidP="00B12A10">
            <w:pPr>
              <w:pStyle w:val="acctfourfigures"/>
              <w:tabs>
                <w:tab w:val="clear" w:pos="765"/>
                <w:tab w:val="decimal" w:pos="460"/>
              </w:tabs>
              <w:spacing w:line="240" w:lineRule="atLeast"/>
              <w:ind w:right="101"/>
              <w:rPr>
                <w:rFonts w:cs="Times New Roman"/>
                <w:szCs w:val="22"/>
              </w:rPr>
            </w:pPr>
            <w:r w:rsidRPr="00C576D2">
              <w:rPr>
                <w:szCs w:val="22"/>
                <w:cs/>
                <w:lang w:bidi="th-TH"/>
              </w:rPr>
              <w:t>-</w:t>
            </w:r>
          </w:p>
        </w:tc>
        <w:tc>
          <w:tcPr>
            <w:tcW w:w="182" w:type="dxa"/>
          </w:tcPr>
          <w:p w14:paraId="55DCD531" w14:textId="77777777" w:rsidR="00DE7429" w:rsidRPr="00C576D2" w:rsidRDefault="00DE7429" w:rsidP="00DE7429">
            <w:pPr>
              <w:pStyle w:val="acctfourfigures"/>
              <w:tabs>
                <w:tab w:val="clear" w:pos="765"/>
                <w:tab w:val="decimal" w:pos="1000"/>
              </w:tabs>
              <w:spacing w:line="240" w:lineRule="atLeast"/>
              <w:ind w:right="101"/>
              <w:rPr>
                <w:rFonts w:cs="Times New Roman"/>
                <w:szCs w:val="22"/>
              </w:rPr>
            </w:pPr>
          </w:p>
        </w:tc>
        <w:tc>
          <w:tcPr>
            <w:tcW w:w="1264" w:type="dxa"/>
            <w:gridSpan w:val="2"/>
            <w:tcBorders>
              <w:bottom w:val="single" w:sz="4" w:space="0" w:color="auto"/>
            </w:tcBorders>
          </w:tcPr>
          <w:p w14:paraId="3B70780B" w14:textId="4FDB2502" w:rsidR="00DE7429" w:rsidRPr="001848B7" w:rsidRDefault="00DE7429" w:rsidP="001848B7">
            <w:pPr>
              <w:pStyle w:val="acctfourfigures"/>
              <w:tabs>
                <w:tab w:val="clear" w:pos="765"/>
                <w:tab w:val="decimal" w:pos="1001"/>
              </w:tabs>
              <w:spacing w:line="240" w:lineRule="atLeast"/>
              <w:ind w:right="11"/>
            </w:pPr>
            <w:r w:rsidRPr="001848B7">
              <w:t>1,190</w:t>
            </w:r>
          </w:p>
        </w:tc>
      </w:tr>
      <w:tr w:rsidR="00DE7429" w:rsidRPr="00C576D2" w14:paraId="229CDCD6" w14:textId="64BA1D61" w:rsidTr="00B1190C">
        <w:trPr>
          <w:cantSplit/>
          <w:trHeight w:val="190"/>
        </w:trPr>
        <w:tc>
          <w:tcPr>
            <w:tcW w:w="2617" w:type="dxa"/>
            <w:shd w:val="clear" w:color="auto" w:fill="auto"/>
          </w:tcPr>
          <w:p w14:paraId="284C6056" w14:textId="77777777" w:rsidR="00DE7429" w:rsidRPr="00C576D2" w:rsidRDefault="00DE7429" w:rsidP="00DE7429">
            <w:pPr>
              <w:spacing w:line="240" w:lineRule="atLeast"/>
              <w:ind w:left="90" w:right="-79"/>
              <w:rPr>
                <w:b/>
                <w:bCs/>
              </w:rPr>
            </w:pPr>
            <w:r w:rsidRPr="00C576D2">
              <w:rPr>
                <w:b/>
                <w:bCs/>
              </w:rPr>
              <w:t>At 31 December</w:t>
            </w:r>
          </w:p>
        </w:tc>
        <w:tc>
          <w:tcPr>
            <w:tcW w:w="1260" w:type="dxa"/>
            <w:tcBorders>
              <w:top w:val="single" w:sz="4" w:space="0" w:color="auto"/>
              <w:bottom w:val="double" w:sz="4" w:space="0" w:color="auto"/>
            </w:tcBorders>
          </w:tcPr>
          <w:p w14:paraId="580B41BC" w14:textId="1DF7B3BF" w:rsidR="00DE7429" w:rsidRPr="00D35858" w:rsidRDefault="00DE7429" w:rsidP="00772886">
            <w:pPr>
              <w:pStyle w:val="acctfourfigures"/>
              <w:tabs>
                <w:tab w:val="clear" w:pos="765"/>
                <w:tab w:val="decimal" w:pos="1000"/>
              </w:tabs>
              <w:spacing w:line="240" w:lineRule="atLeast"/>
              <w:ind w:right="11"/>
              <w:rPr>
                <w:rFonts w:cs="Times New Roman"/>
                <w:b/>
                <w:bCs/>
                <w:szCs w:val="22"/>
              </w:rPr>
            </w:pPr>
            <w:r w:rsidRPr="00D35858">
              <w:rPr>
                <w:rFonts w:cs="Times New Roman"/>
                <w:b/>
                <w:bCs/>
                <w:szCs w:val="22"/>
              </w:rPr>
              <w:t>1,599,606</w:t>
            </w:r>
          </w:p>
        </w:tc>
        <w:tc>
          <w:tcPr>
            <w:tcW w:w="178" w:type="dxa"/>
          </w:tcPr>
          <w:p w14:paraId="42E5A3E3" w14:textId="77777777" w:rsidR="00DE7429" w:rsidRPr="00C576D2" w:rsidRDefault="00DE7429" w:rsidP="00DE7429">
            <w:pPr>
              <w:pStyle w:val="acctfourfigures"/>
              <w:tabs>
                <w:tab w:val="clear" w:pos="765"/>
                <w:tab w:val="decimal" w:pos="1631"/>
              </w:tabs>
              <w:spacing w:line="240" w:lineRule="atLeast"/>
              <w:ind w:right="11"/>
              <w:rPr>
                <w:rFonts w:cs="Times New Roman"/>
                <w:b/>
                <w:bCs/>
                <w:szCs w:val="22"/>
              </w:rPr>
            </w:pPr>
          </w:p>
        </w:tc>
        <w:tc>
          <w:tcPr>
            <w:tcW w:w="1418" w:type="dxa"/>
            <w:tcBorders>
              <w:top w:val="single" w:sz="4" w:space="0" w:color="auto"/>
              <w:bottom w:val="double" w:sz="4" w:space="0" w:color="auto"/>
            </w:tcBorders>
          </w:tcPr>
          <w:p w14:paraId="7ECD0617" w14:textId="52844695" w:rsidR="00DE7429" w:rsidRPr="00C576D2" w:rsidRDefault="00B1190C" w:rsidP="00B1190C">
            <w:pPr>
              <w:pStyle w:val="acctfourfigures"/>
              <w:tabs>
                <w:tab w:val="clear" w:pos="765"/>
                <w:tab w:val="decimal" w:pos="1631"/>
              </w:tabs>
              <w:spacing w:line="240" w:lineRule="atLeast"/>
              <w:ind w:right="101" w:hanging="80"/>
              <w:rPr>
                <w:rFonts w:cs="Times New Roman"/>
                <w:b/>
                <w:bCs/>
                <w:szCs w:val="22"/>
              </w:rPr>
            </w:pPr>
            <w:r>
              <w:rPr>
                <w:rFonts w:cstheme="minorBidi" w:hint="cs"/>
                <w:b/>
                <w:bCs/>
                <w:szCs w:val="28"/>
                <w:cs/>
                <w:lang w:bidi="th-TH"/>
              </w:rPr>
              <w:t xml:space="preserve">     </w:t>
            </w:r>
            <w:r w:rsidR="00DE7429" w:rsidRPr="00C576D2">
              <w:rPr>
                <w:rFonts w:cs="Times New Roman"/>
                <w:b/>
                <w:bCs/>
                <w:szCs w:val="22"/>
              </w:rPr>
              <w:t>1,639,290</w:t>
            </w:r>
          </w:p>
        </w:tc>
        <w:tc>
          <w:tcPr>
            <w:tcW w:w="178" w:type="dxa"/>
          </w:tcPr>
          <w:p w14:paraId="37E6A910" w14:textId="77777777" w:rsidR="00DE7429" w:rsidRPr="00C576D2" w:rsidRDefault="00DE7429" w:rsidP="00DE7429">
            <w:pPr>
              <w:pStyle w:val="acctfourfigures"/>
              <w:tabs>
                <w:tab w:val="clear" w:pos="765"/>
                <w:tab w:val="decimal" w:pos="1631"/>
              </w:tabs>
              <w:spacing w:line="240" w:lineRule="atLeast"/>
              <w:ind w:right="101"/>
              <w:rPr>
                <w:rFonts w:cs="Times New Roman"/>
                <w:b/>
                <w:bCs/>
                <w:szCs w:val="22"/>
              </w:rPr>
            </w:pPr>
          </w:p>
        </w:tc>
        <w:tc>
          <w:tcPr>
            <w:tcW w:w="1806" w:type="dxa"/>
            <w:tcBorders>
              <w:top w:val="single" w:sz="4" w:space="0" w:color="auto"/>
              <w:bottom w:val="double" w:sz="4" w:space="0" w:color="auto"/>
            </w:tcBorders>
          </w:tcPr>
          <w:p w14:paraId="5959E0E0" w14:textId="703EE020" w:rsidR="00DE7429" w:rsidRPr="00C576D2" w:rsidRDefault="00DE7429" w:rsidP="00C014F7">
            <w:pPr>
              <w:pStyle w:val="acctfourfigures"/>
              <w:tabs>
                <w:tab w:val="clear" w:pos="765"/>
                <w:tab w:val="decimal" w:pos="730"/>
              </w:tabs>
              <w:spacing w:line="240" w:lineRule="atLeast"/>
              <w:ind w:right="101"/>
              <w:rPr>
                <w:rFonts w:cs="Times New Roman"/>
                <w:b/>
                <w:bCs/>
                <w:szCs w:val="22"/>
              </w:rPr>
            </w:pPr>
            <w:r w:rsidRPr="00C576D2">
              <w:rPr>
                <w:b/>
                <w:bCs/>
                <w:szCs w:val="22"/>
                <w:cs/>
                <w:lang w:bidi="th-TH"/>
              </w:rPr>
              <w:t>-</w:t>
            </w:r>
          </w:p>
        </w:tc>
        <w:tc>
          <w:tcPr>
            <w:tcW w:w="179" w:type="dxa"/>
          </w:tcPr>
          <w:p w14:paraId="6FB945B4" w14:textId="467032CE" w:rsidR="00DE7429" w:rsidRPr="00C576D2" w:rsidRDefault="00DE7429" w:rsidP="00DE7429">
            <w:pPr>
              <w:pStyle w:val="acctfourfigures"/>
              <w:tabs>
                <w:tab w:val="clear" w:pos="765"/>
                <w:tab w:val="decimal" w:pos="1000"/>
              </w:tabs>
              <w:spacing w:line="240" w:lineRule="atLeast"/>
              <w:ind w:right="101"/>
              <w:rPr>
                <w:rFonts w:cs="Times New Roman"/>
                <w:b/>
                <w:bCs/>
                <w:szCs w:val="22"/>
              </w:rPr>
            </w:pPr>
          </w:p>
        </w:tc>
        <w:tc>
          <w:tcPr>
            <w:tcW w:w="991" w:type="dxa"/>
            <w:tcBorders>
              <w:top w:val="single" w:sz="4" w:space="0" w:color="auto"/>
              <w:bottom w:val="double" w:sz="4" w:space="0" w:color="auto"/>
            </w:tcBorders>
          </w:tcPr>
          <w:p w14:paraId="0880CB55" w14:textId="47E678E8" w:rsidR="00DE7429" w:rsidRPr="00C576D2" w:rsidRDefault="00DE7429" w:rsidP="00B12A10">
            <w:pPr>
              <w:pStyle w:val="acctfourfigures"/>
              <w:tabs>
                <w:tab w:val="clear" w:pos="765"/>
                <w:tab w:val="decimal" w:pos="460"/>
              </w:tabs>
              <w:spacing w:line="240" w:lineRule="atLeast"/>
              <w:ind w:right="101"/>
              <w:rPr>
                <w:rFonts w:cs="Times New Roman"/>
                <w:b/>
                <w:bCs/>
                <w:szCs w:val="22"/>
              </w:rPr>
            </w:pPr>
            <w:r w:rsidRPr="00C576D2">
              <w:rPr>
                <w:b/>
                <w:bCs/>
                <w:szCs w:val="22"/>
                <w:cs/>
                <w:lang w:bidi="th-TH"/>
              </w:rPr>
              <w:t>-</w:t>
            </w:r>
          </w:p>
        </w:tc>
        <w:tc>
          <w:tcPr>
            <w:tcW w:w="182" w:type="dxa"/>
          </w:tcPr>
          <w:p w14:paraId="5253AD7F" w14:textId="77777777" w:rsidR="00DE7429" w:rsidRPr="00C576D2" w:rsidRDefault="00DE7429" w:rsidP="00DE7429">
            <w:pPr>
              <w:pStyle w:val="acctfourfigures"/>
              <w:tabs>
                <w:tab w:val="clear" w:pos="765"/>
                <w:tab w:val="decimal" w:pos="1000"/>
              </w:tabs>
              <w:spacing w:line="240" w:lineRule="atLeast"/>
              <w:ind w:right="101"/>
              <w:rPr>
                <w:rFonts w:cs="Times New Roman"/>
                <w:b/>
                <w:bCs/>
                <w:szCs w:val="22"/>
              </w:rPr>
            </w:pPr>
          </w:p>
        </w:tc>
        <w:tc>
          <w:tcPr>
            <w:tcW w:w="1264" w:type="dxa"/>
            <w:gridSpan w:val="2"/>
            <w:tcBorders>
              <w:top w:val="single" w:sz="4" w:space="0" w:color="auto"/>
              <w:bottom w:val="double" w:sz="4" w:space="0" w:color="auto"/>
            </w:tcBorders>
          </w:tcPr>
          <w:p w14:paraId="5305F4D8" w14:textId="25278BA7" w:rsidR="00DE7429" w:rsidRPr="001848B7" w:rsidRDefault="00DE7429" w:rsidP="001848B7">
            <w:pPr>
              <w:pStyle w:val="acctfourfigures"/>
              <w:tabs>
                <w:tab w:val="clear" w:pos="765"/>
                <w:tab w:val="decimal" w:pos="1001"/>
              </w:tabs>
              <w:spacing w:line="240" w:lineRule="atLeast"/>
              <w:ind w:right="11"/>
              <w:rPr>
                <w:b/>
                <w:bCs/>
              </w:rPr>
            </w:pPr>
            <w:r w:rsidRPr="001848B7">
              <w:rPr>
                <w:b/>
                <w:bCs/>
              </w:rPr>
              <w:t>3,238,896</w:t>
            </w:r>
          </w:p>
        </w:tc>
      </w:tr>
    </w:tbl>
    <w:p w14:paraId="39E506C4" w14:textId="77777777" w:rsidR="006576F8" w:rsidRDefault="006576F8" w:rsidP="006576F8">
      <w:pPr>
        <w:pStyle w:val="BodyText"/>
        <w:tabs>
          <w:tab w:val="left" w:pos="540"/>
        </w:tabs>
        <w:spacing w:before="0" w:after="0" w:line="240" w:lineRule="atLeast"/>
        <w:ind w:left="540"/>
        <w:jc w:val="both"/>
        <w:rPr>
          <w:rFonts w:cs="Times New Roman"/>
          <w:b/>
          <w:bCs/>
          <w:sz w:val="24"/>
          <w:szCs w:val="24"/>
        </w:rPr>
      </w:pPr>
    </w:p>
    <w:p w14:paraId="7461C81B" w14:textId="61A2B41F" w:rsidR="00854E66" w:rsidRPr="00C576D2" w:rsidRDefault="000547EB"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Non</w:t>
      </w:r>
      <w:r w:rsidRPr="00C576D2">
        <w:rPr>
          <w:b/>
          <w:bCs/>
          <w:sz w:val="24"/>
          <w:szCs w:val="24"/>
          <w:cs/>
        </w:rPr>
        <w:t>-</w:t>
      </w:r>
      <w:r w:rsidRPr="00C576D2">
        <w:rPr>
          <w:rFonts w:cs="Times New Roman"/>
          <w:b/>
          <w:bCs/>
          <w:sz w:val="24"/>
          <w:szCs w:val="24"/>
        </w:rPr>
        <w:t>current p</w:t>
      </w:r>
      <w:r w:rsidR="00E85AE5" w:rsidRPr="00C576D2">
        <w:rPr>
          <w:rFonts w:cs="Times New Roman"/>
          <w:b/>
          <w:bCs/>
          <w:sz w:val="24"/>
          <w:szCs w:val="24"/>
        </w:rPr>
        <w:t>rovisions for employee benefits</w:t>
      </w:r>
    </w:p>
    <w:p w14:paraId="66469942" w14:textId="77777777" w:rsidR="00854E66" w:rsidRPr="00C576D2" w:rsidRDefault="00854E66" w:rsidP="00EF7909">
      <w:pPr>
        <w:spacing w:line="240" w:lineRule="atLeast"/>
        <w:ind w:left="54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0"/>
      </w:tblGrid>
      <w:tr w:rsidR="00E50682" w:rsidRPr="00C576D2" w14:paraId="2CB610CB" w14:textId="77777777" w:rsidTr="00374A1E">
        <w:trPr>
          <w:cantSplit/>
        </w:trPr>
        <w:tc>
          <w:tcPr>
            <w:tcW w:w="6390" w:type="dxa"/>
            <w:vAlign w:val="bottom"/>
          </w:tcPr>
          <w:p w14:paraId="3D727715" w14:textId="77777777" w:rsidR="00E50682" w:rsidRPr="00C576D2" w:rsidRDefault="00E50682" w:rsidP="00EF7909">
            <w:pPr>
              <w:spacing w:line="240" w:lineRule="atLeast"/>
              <w:rPr>
                <w:rFonts w:cs="Times New Roman"/>
                <w:b/>
                <w:bCs/>
              </w:rPr>
            </w:pPr>
          </w:p>
        </w:tc>
        <w:tc>
          <w:tcPr>
            <w:tcW w:w="1260" w:type="dxa"/>
            <w:vAlign w:val="bottom"/>
          </w:tcPr>
          <w:p w14:paraId="6B4F2F00" w14:textId="0C217404" w:rsidR="00E50682" w:rsidRPr="00C576D2" w:rsidRDefault="0059457D" w:rsidP="00EF7909">
            <w:pPr>
              <w:pStyle w:val="acctfourfigures"/>
              <w:tabs>
                <w:tab w:val="clear" w:pos="765"/>
              </w:tabs>
              <w:spacing w:line="240" w:lineRule="atLeast"/>
              <w:ind w:left="-79" w:right="-97"/>
              <w:jc w:val="center"/>
              <w:rPr>
                <w:rFonts w:cs="Times New Roman"/>
                <w:szCs w:val="22"/>
              </w:rPr>
            </w:pPr>
            <w:r w:rsidRPr="00C576D2">
              <w:rPr>
                <w:rFonts w:cs="Times New Roman"/>
                <w:szCs w:val="22"/>
              </w:rPr>
              <w:t>20</w:t>
            </w:r>
            <w:r w:rsidR="007E72E7" w:rsidRPr="00C576D2">
              <w:rPr>
                <w:rFonts w:cs="Times New Roman"/>
                <w:szCs w:val="22"/>
              </w:rPr>
              <w:t>20</w:t>
            </w:r>
          </w:p>
        </w:tc>
        <w:tc>
          <w:tcPr>
            <w:tcW w:w="180" w:type="dxa"/>
            <w:vAlign w:val="bottom"/>
          </w:tcPr>
          <w:p w14:paraId="57CB130D" w14:textId="77777777" w:rsidR="00E50682" w:rsidRPr="00C576D2" w:rsidRDefault="00E50682" w:rsidP="00EF7909">
            <w:pPr>
              <w:pStyle w:val="acctfourfigures"/>
              <w:tabs>
                <w:tab w:val="clear" w:pos="765"/>
              </w:tabs>
              <w:spacing w:line="240" w:lineRule="atLeast"/>
              <w:ind w:left="-79" w:right="-97"/>
              <w:jc w:val="center"/>
              <w:rPr>
                <w:rFonts w:cs="Times New Roman"/>
                <w:szCs w:val="22"/>
              </w:rPr>
            </w:pPr>
          </w:p>
        </w:tc>
        <w:tc>
          <w:tcPr>
            <w:tcW w:w="1350" w:type="dxa"/>
            <w:vAlign w:val="bottom"/>
          </w:tcPr>
          <w:p w14:paraId="24A6C3E6" w14:textId="2B2723CD" w:rsidR="00E50682" w:rsidRPr="00C576D2" w:rsidRDefault="0059457D" w:rsidP="00EF7909">
            <w:pPr>
              <w:pStyle w:val="acctfourfigures"/>
              <w:tabs>
                <w:tab w:val="clear" w:pos="765"/>
              </w:tabs>
              <w:spacing w:line="240" w:lineRule="atLeast"/>
              <w:ind w:left="-79" w:right="-97"/>
              <w:jc w:val="center"/>
              <w:rPr>
                <w:rFonts w:cs="Times New Roman"/>
                <w:szCs w:val="22"/>
              </w:rPr>
            </w:pPr>
            <w:r w:rsidRPr="00C576D2">
              <w:rPr>
                <w:rFonts w:cs="Times New Roman"/>
                <w:szCs w:val="22"/>
              </w:rPr>
              <w:t>201</w:t>
            </w:r>
            <w:r w:rsidR="007E72E7" w:rsidRPr="00C576D2">
              <w:rPr>
                <w:rFonts w:cs="Times New Roman"/>
                <w:szCs w:val="22"/>
              </w:rPr>
              <w:t>9</w:t>
            </w:r>
          </w:p>
        </w:tc>
      </w:tr>
      <w:tr w:rsidR="00E50682" w:rsidRPr="00C576D2" w14:paraId="7DA33DB3" w14:textId="77777777" w:rsidTr="00374A1E">
        <w:trPr>
          <w:cantSplit/>
        </w:trPr>
        <w:tc>
          <w:tcPr>
            <w:tcW w:w="6390" w:type="dxa"/>
            <w:vAlign w:val="bottom"/>
          </w:tcPr>
          <w:p w14:paraId="5FAF0519" w14:textId="77777777" w:rsidR="00E50682" w:rsidRPr="00C576D2" w:rsidRDefault="00E50682" w:rsidP="00EF7909">
            <w:pPr>
              <w:spacing w:line="240" w:lineRule="atLeast"/>
              <w:rPr>
                <w:rFonts w:cs="Times New Roman"/>
                <w:b/>
                <w:bCs/>
              </w:rPr>
            </w:pPr>
          </w:p>
        </w:tc>
        <w:tc>
          <w:tcPr>
            <w:tcW w:w="2790" w:type="dxa"/>
            <w:gridSpan w:val="3"/>
            <w:vAlign w:val="bottom"/>
          </w:tcPr>
          <w:p w14:paraId="5863899D" w14:textId="77777777" w:rsidR="00E50682" w:rsidRPr="00C576D2" w:rsidRDefault="00E50682" w:rsidP="00EF7909">
            <w:pPr>
              <w:pStyle w:val="acctfourfigures"/>
              <w:tabs>
                <w:tab w:val="clear" w:pos="765"/>
              </w:tabs>
              <w:spacing w:line="240" w:lineRule="atLeast"/>
              <w:ind w:left="-79" w:right="-97"/>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843A83" w:rsidRPr="00C576D2" w14:paraId="5B59B0A9" w14:textId="77777777" w:rsidTr="00816489">
        <w:trPr>
          <w:cantSplit/>
        </w:trPr>
        <w:tc>
          <w:tcPr>
            <w:tcW w:w="6390" w:type="dxa"/>
            <w:vAlign w:val="bottom"/>
          </w:tcPr>
          <w:p w14:paraId="13FABC72" w14:textId="689C950E" w:rsidR="00843A83" w:rsidRPr="00C576D2" w:rsidRDefault="00843A83" w:rsidP="00843A83">
            <w:pPr>
              <w:spacing w:line="240" w:lineRule="atLeast"/>
              <w:ind w:right="-79"/>
              <w:rPr>
                <w:rFonts w:cs="Times New Roman"/>
              </w:rPr>
            </w:pPr>
            <w:r w:rsidRPr="00C576D2">
              <w:rPr>
                <w:rFonts w:eastAsiaTheme="minorHAnsi"/>
                <w:lang w:val="en-US"/>
              </w:rPr>
              <w:t>Defined benefit plan</w:t>
            </w:r>
          </w:p>
        </w:tc>
        <w:tc>
          <w:tcPr>
            <w:tcW w:w="1260" w:type="dxa"/>
          </w:tcPr>
          <w:p w14:paraId="151C0DB3" w14:textId="193C8BE2" w:rsidR="00843A83" w:rsidRPr="00C576D2" w:rsidRDefault="00843A83" w:rsidP="004907A5">
            <w:pPr>
              <w:pStyle w:val="acctfourfigures"/>
              <w:tabs>
                <w:tab w:val="clear" w:pos="765"/>
                <w:tab w:val="decimal" w:pos="1001"/>
              </w:tabs>
              <w:spacing w:line="240" w:lineRule="atLeast"/>
              <w:ind w:right="11"/>
              <w:rPr>
                <w:szCs w:val="22"/>
                <w:lang w:val="en-US" w:bidi="th-TH"/>
              </w:rPr>
            </w:pPr>
            <w:r w:rsidRPr="00C576D2">
              <w:t>99,345</w:t>
            </w:r>
          </w:p>
        </w:tc>
        <w:tc>
          <w:tcPr>
            <w:tcW w:w="180" w:type="dxa"/>
            <w:vAlign w:val="bottom"/>
          </w:tcPr>
          <w:p w14:paraId="70464CEA" w14:textId="77777777" w:rsidR="00843A83" w:rsidRPr="00C576D2" w:rsidRDefault="00843A83" w:rsidP="00843A83">
            <w:pPr>
              <w:pStyle w:val="acctfourfigures"/>
              <w:tabs>
                <w:tab w:val="clear" w:pos="765"/>
                <w:tab w:val="decimal" w:pos="1001"/>
              </w:tabs>
              <w:spacing w:line="240" w:lineRule="atLeast"/>
              <w:rPr>
                <w:rFonts w:cs="Times New Roman"/>
                <w:szCs w:val="22"/>
              </w:rPr>
            </w:pPr>
          </w:p>
        </w:tc>
        <w:tc>
          <w:tcPr>
            <w:tcW w:w="1350" w:type="dxa"/>
            <w:vAlign w:val="bottom"/>
          </w:tcPr>
          <w:p w14:paraId="54019263" w14:textId="112C25CB" w:rsidR="00843A83" w:rsidRPr="00C576D2" w:rsidRDefault="00843A83" w:rsidP="004907A5">
            <w:pPr>
              <w:pStyle w:val="acctfourfigures"/>
              <w:tabs>
                <w:tab w:val="clear" w:pos="765"/>
                <w:tab w:val="decimal" w:pos="1090"/>
              </w:tabs>
              <w:spacing w:line="240" w:lineRule="atLeast"/>
              <w:ind w:right="11"/>
              <w:rPr>
                <w:rFonts w:cs="Times New Roman"/>
                <w:szCs w:val="22"/>
                <w:lang w:bidi="th-TH"/>
              </w:rPr>
            </w:pPr>
            <w:r w:rsidRPr="00C576D2">
              <w:rPr>
                <w:szCs w:val="22"/>
                <w:lang w:val="en-US" w:bidi="th-TH"/>
              </w:rPr>
              <w:t>83,316</w:t>
            </w:r>
          </w:p>
        </w:tc>
      </w:tr>
      <w:tr w:rsidR="00843A83" w:rsidRPr="00C576D2" w14:paraId="6B285E34" w14:textId="77777777" w:rsidTr="00816489">
        <w:trPr>
          <w:cantSplit/>
        </w:trPr>
        <w:tc>
          <w:tcPr>
            <w:tcW w:w="6390" w:type="dxa"/>
            <w:vAlign w:val="bottom"/>
          </w:tcPr>
          <w:p w14:paraId="1ADB354A" w14:textId="77777777" w:rsidR="00843A83" w:rsidRPr="00C576D2" w:rsidRDefault="00843A83" w:rsidP="00843A83">
            <w:pPr>
              <w:spacing w:line="240" w:lineRule="atLeast"/>
              <w:ind w:left="180" w:hanging="180"/>
              <w:rPr>
                <w:rFonts w:cs="Times New Roman"/>
              </w:rPr>
            </w:pPr>
            <w:r w:rsidRPr="00C576D2">
              <w:rPr>
                <w:rFonts w:cs="Times New Roman"/>
              </w:rPr>
              <w:t>Other long</w:t>
            </w:r>
            <w:r w:rsidRPr="00C576D2">
              <w:rPr>
                <w:cs/>
              </w:rPr>
              <w:t>-</w:t>
            </w:r>
            <w:r w:rsidRPr="00C576D2">
              <w:rPr>
                <w:rFonts w:cs="Times New Roman"/>
              </w:rPr>
              <w:t>term employee benefits</w:t>
            </w:r>
          </w:p>
        </w:tc>
        <w:tc>
          <w:tcPr>
            <w:tcW w:w="1260" w:type="dxa"/>
          </w:tcPr>
          <w:p w14:paraId="66980EF4" w14:textId="42CF0D5B" w:rsidR="00843A83" w:rsidRPr="00C576D2" w:rsidRDefault="00843A83" w:rsidP="00843A83">
            <w:pPr>
              <w:pStyle w:val="acctfourfigures"/>
              <w:tabs>
                <w:tab w:val="clear" w:pos="765"/>
                <w:tab w:val="decimal" w:pos="1001"/>
              </w:tabs>
              <w:spacing w:line="240" w:lineRule="atLeast"/>
              <w:ind w:right="11"/>
              <w:rPr>
                <w:rFonts w:cs="Times New Roman"/>
                <w:szCs w:val="22"/>
              </w:rPr>
            </w:pPr>
            <w:r w:rsidRPr="00C576D2">
              <w:t>8,619</w:t>
            </w:r>
          </w:p>
        </w:tc>
        <w:tc>
          <w:tcPr>
            <w:tcW w:w="180" w:type="dxa"/>
            <w:vAlign w:val="bottom"/>
          </w:tcPr>
          <w:p w14:paraId="728293E2" w14:textId="77777777" w:rsidR="00843A83" w:rsidRPr="00C576D2" w:rsidRDefault="00843A83" w:rsidP="00843A83">
            <w:pPr>
              <w:pStyle w:val="acctfourfigures"/>
              <w:tabs>
                <w:tab w:val="clear" w:pos="765"/>
                <w:tab w:val="decimal" w:pos="1001"/>
              </w:tabs>
              <w:spacing w:line="240" w:lineRule="atLeast"/>
              <w:rPr>
                <w:rFonts w:cs="Times New Roman"/>
                <w:szCs w:val="22"/>
              </w:rPr>
            </w:pPr>
          </w:p>
        </w:tc>
        <w:tc>
          <w:tcPr>
            <w:tcW w:w="1350" w:type="dxa"/>
            <w:vAlign w:val="bottom"/>
          </w:tcPr>
          <w:p w14:paraId="16703EDD" w14:textId="0F78DF31" w:rsidR="00843A83" w:rsidRPr="00C576D2" w:rsidRDefault="00843A83" w:rsidP="004907A5">
            <w:pPr>
              <w:pStyle w:val="acctfourfigures"/>
              <w:tabs>
                <w:tab w:val="clear" w:pos="765"/>
                <w:tab w:val="decimal" w:pos="1090"/>
              </w:tabs>
              <w:spacing w:line="240" w:lineRule="atLeast"/>
              <w:ind w:right="11"/>
              <w:rPr>
                <w:rFonts w:cs="Times New Roman"/>
                <w:szCs w:val="22"/>
                <w:lang w:bidi="th-TH"/>
              </w:rPr>
            </w:pPr>
            <w:r w:rsidRPr="00C576D2">
              <w:rPr>
                <w:rFonts w:cs="Times New Roman"/>
                <w:szCs w:val="22"/>
              </w:rPr>
              <w:t>5,270</w:t>
            </w:r>
          </w:p>
        </w:tc>
      </w:tr>
      <w:tr w:rsidR="00843A83" w:rsidRPr="00C576D2" w14:paraId="2E0CE27D" w14:textId="77777777" w:rsidTr="00816489">
        <w:trPr>
          <w:cantSplit/>
        </w:trPr>
        <w:tc>
          <w:tcPr>
            <w:tcW w:w="6390" w:type="dxa"/>
            <w:vAlign w:val="bottom"/>
          </w:tcPr>
          <w:p w14:paraId="06B2DA65" w14:textId="77777777" w:rsidR="00843A83" w:rsidRPr="00C576D2" w:rsidRDefault="00843A83" w:rsidP="00843A83">
            <w:pPr>
              <w:spacing w:line="240" w:lineRule="atLeast"/>
              <w:rPr>
                <w:rFonts w:cs="Times New Roman"/>
                <w:b/>
                <w:bCs/>
              </w:rPr>
            </w:pPr>
            <w:r w:rsidRPr="00C576D2">
              <w:rPr>
                <w:rFonts w:cs="Times New Roman"/>
                <w:b/>
                <w:bCs/>
              </w:rPr>
              <w:t>Total</w:t>
            </w:r>
          </w:p>
        </w:tc>
        <w:tc>
          <w:tcPr>
            <w:tcW w:w="1260" w:type="dxa"/>
            <w:tcBorders>
              <w:top w:val="single" w:sz="4" w:space="0" w:color="auto"/>
              <w:bottom w:val="double" w:sz="4" w:space="0" w:color="auto"/>
            </w:tcBorders>
          </w:tcPr>
          <w:p w14:paraId="1670FE94" w14:textId="1C403500" w:rsidR="00843A83" w:rsidRPr="00C576D2" w:rsidRDefault="00843A83" w:rsidP="00843A83">
            <w:pPr>
              <w:pStyle w:val="acctfourfigures"/>
              <w:tabs>
                <w:tab w:val="clear" w:pos="765"/>
                <w:tab w:val="decimal" w:pos="1001"/>
              </w:tabs>
              <w:spacing w:line="240" w:lineRule="atLeast"/>
              <w:ind w:right="11"/>
              <w:rPr>
                <w:rFonts w:cs="Times New Roman"/>
                <w:b/>
                <w:bCs/>
                <w:szCs w:val="22"/>
              </w:rPr>
            </w:pPr>
            <w:r w:rsidRPr="00C576D2">
              <w:rPr>
                <w:b/>
                <w:bCs/>
              </w:rPr>
              <w:t>107,964</w:t>
            </w:r>
          </w:p>
        </w:tc>
        <w:tc>
          <w:tcPr>
            <w:tcW w:w="180" w:type="dxa"/>
            <w:vAlign w:val="bottom"/>
          </w:tcPr>
          <w:p w14:paraId="07E33BDA" w14:textId="77777777" w:rsidR="00843A83" w:rsidRPr="00C576D2" w:rsidRDefault="00843A83" w:rsidP="00843A83">
            <w:pPr>
              <w:pStyle w:val="acctfourfigures"/>
              <w:tabs>
                <w:tab w:val="clear" w:pos="765"/>
                <w:tab w:val="decimal" w:pos="1001"/>
              </w:tabs>
              <w:spacing w:line="240" w:lineRule="atLeast"/>
              <w:rPr>
                <w:rFonts w:cs="Times New Roman"/>
                <w:b/>
                <w:bCs/>
                <w:szCs w:val="22"/>
              </w:rPr>
            </w:pPr>
          </w:p>
        </w:tc>
        <w:tc>
          <w:tcPr>
            <w:tcW w:w="1350" w:type="dxa"/>
            <w:tcBorders>
              <w:top w:val="single" w:sz="4" w:space="0" w:color="auto"/>
              <w:bottom w:val="double" w:sz="4" w:space="0" w:color="auto"/>
            </w:tcBorders>
            <w:vAlign w:val="bottom"/>
          </w:tcPr>
          <w:p w14:paraId="337BC3A2" w14:textId="2EB98966" w:rsidR="00843A83" w:rsidRPr="00C576D2" w:rsidRDefault="00843A83" w:rsidP="004907A5">
            <w:pPr>
              <w:pStyle w:val="acctfourfigures"/>
              <w:tabs>
                <w:tab w:val="clear" w:pos="765"/>
                <w:tab w:val="decimal" w:pos="1090"/>
              </w:tabs>
              <w:spacing w:line="240" w:lineRule="atLeast"/>
              <w:ind w:right="11"/>
              <w:rPr>
                <w:rFonts w:cs="Times New Roman"/>
                <w:b/>
                <w:bCs/>
                <w:szCs w:val="22"/>
                <w:lang w:bidi="th-TH"/>
              </w:rPr>
            </w:pPr>
            <w:r w:rsidRPr="00C576D2">
              <w:rPr>
                <w:rFonts w:cs="Times New Roman"/>
                <w:b/>
                <w:bCs/>
                <w:szCs w:val="22"/>
              </w:rPr>
              <w:t>88,586</w:t>
            </w:r>
          </w:p>
        </w:tc>
      </w:tr>
    </w:tbl>
    <w:p w14:paraId="12431426" w14:textId="24FED24C" w:rsidR="000F0BCA" w:rsidRPr="00C576D2" w:rsidRDefault="000F0BCA">
      <w:pPr>
        <w:spacing w:line="240" w:lineRule="auto"/>
        <w:rPr>
          <w:rFonts w:cs="Times New Roman"/>
          <w:b/>
          <w:bCs/>
          <w:i/>
          <w:iCs/>
        </w:rPr>
      </w:pPr>
    </w:p>
    <w:p w14:paraId="36522B6D" w14:textId="2C429B0D" w:rsidR="00F3610A" w:rsidRPr="00C576D2" w:rsidRDefault="00586B52" w:rsidP="00EF7909">
      <w:pPr>
        <w:tabs>
          <w:tab w:val="left" w:pos="567"/>
        </w:tabs>
        <w:spacing w:line="240" w:lineRule="atLeast"/>
        <w:ind w:left="540"/>
        <w:jc w:val="both"/>
        <w:rPr>
          <w:rFonts w:cs="Times New Roman"/>
          <w:b/>
          <w:bCs/>
          <w:i/>
          <w:iCs/>
        </w:rPr>
      </w:pPr>
      <w:r w:rsidRPr="00C576D2">
        <w:rPr>
          <w:rFonts w:cs="Times New Roman"/>
          <w:b/>
          <w:bCs/>
          <w:i/>
          <w:iCs/>
        </w:rPr>
        <w:t>Compensation plan based on Thai Labor law</w:t>
      </w:r>
    </w:p>
    <w:p w14:paraId="0958B6EA" w14:textId="77777777" w:rsidR="00F3610A" w:rsidRPr="00C576D2" w:rsidRDefault="00F3610A" w:rsidP="00EF7909">
      <w:pPr>
        <w:tabs>
          <w:tab w:val="left" w:pos="567"/>
        </w:tabs>
        <w:spacing w:line="240" w:lineRule="atLeast"/>
        <w:ind w:left="540"/>
        <w:jc w:val="both"/>
        <w:rPr>
          <w:rFonts w:cs="Times New Roman"/>
          <w:b/>
          <w:bCs/>
          <w:i/>
          <w:iCs/>
        </w:rPr>
      </w:pPr>
    </w:p>
    <w:p w14:paraId="40E6641F" w14:textId="4481FB24" w:rsidR="003E6A33" w:rsidRPr="00C576D2" w:rsidRDefault="0008104C" w:rsidP="009D34C0">
      <w:pPr>
        <w:ind w:left="540"/>
        <w:jc w:val="both"/>
        <w:rPr>
          <w:lang w:val="en-US"/>
        </w:rPr>
      </w:pPr>
      <w:r w:rsidRPr="00C576D2">
        <w:t>The Company operate</w:t>
      </w:r>
      <w:r w:rsidR="00820E1D" w:rsidRPr="00C576D2">
        <w:t>s</w:t>
      </w:r>
      <w:r w:rsidRPr="00C576D2">
        <w:t xml:space="preserve"> a defined benefit plan based on the requirement of Thai Labour Protection Act B</w:t>
      </w:r>
      <w:r w:rsidRPr="00C576D2">
        <w:rPr>
          <w:cs/>
        </w:rPr>
        <w:t>.</w:t>
      </w:r>
      <w:r w:rsidRPr="00C576D2">
        <w:t xml:space="preserve">E 2541 </w:t>
      </w:r>
      <w:r w:rsidRPr="00C576D2">
        <w:rPr>
          <w:cs/>
        </w:rPr>
        <w:t>(</w:t>
      </w:r>
      <w:r w:rsidRPr="00C576D2">
        <w:t>1998</w:t>
      </w:r>
      <w:r w:rsidRPr="00C576D2">
        <w:rPr>
          <w:cs/>
        </w:rPr>
        <w:t xml:space="preserve">) </w:t>
      </w:r>
      <w:r w:rsidRPr="00C576D2">
        <w:t>to provide retirement benefits to employees based on pensionable remuneration and length of service</w:t>
      </w:r>
      <w:r w:rsidRPr="00C576D2">
        <w:rPr>
          <w:cs/>
        </w:rPr>
        <w:t>.</w:t>
      </w:r>
      <w:r w:rsidR="009D34C0" w:rsidRPr="00C576D2">
        <w:rPr>
          <w:rFonts w:hint="cs"/>
          <w:cs/>
        </w:rPr>
        <w:t xml:space="preserve"> </w:t>
      </w:r>
      <w:r w:rsidRPr="00C576D2">
        <w:rPr>
          <w:rFonts w:eastAsiaTheme="minorHAnsi"/>
          <w:lang w:val="en-US"/>
        </w:rPr>
        <w:t xml:space="preserve">The defined benefit plans expose the Company to actuarial risks, such as longevity risk, interest rate </w:t>
      </w:r>
      <w:r w:rsidRPr="00C576D2">
        <w:t xml:space="preserve">risk and market </w:t>
      </w:r>
      <w:r w:rsidRPr="00C576D2">
        <w:rPr>
          <w:cs/>
        </w:rPr>
        <w:t>(</w:t>
      </w:r>
      <w:r w:rsidRPr="00C576D2">
        <w:t>investment</w:t>
      </w:r>
      <w:r w:rsidRPr="00C576D2">
        <w:rPr>
          <w:cs/>
        </w:rPr>
        <w:t xml:space="preserve">) </w:t>
      </w:r>
      <w:r w:rsidRPr="00C576D2">
        <w:t>risk</w:t>
      </w:r>
      <w:r w:rsidRPr="00C576D2">
        <w:rPr>
          <w:cs/>
        </w:rPr>
        <w:t xml:space="preserve">. </w:t>
      </w:r>
    </w:p>
    <w:p w14:paraId="75469788" w14:textId="3030357E" w:rsidR="00A24244" w:rsidRPr="00C576D2" w:rsidRDefault="00A24244">
      <w:pPr>
        <w:spacing w:line="240" w:lineRule="auto"/>
      </w:pPr>
    </w:p>
    <w:tbl>
      <w:tblPr>
        <w:tblW w:w="9165" w:type="dxa"/>
        <w:tblInd w:w="450" w:type="dxa"/>
        <w:tblLayout w:type="fixed"/>
        <w:tblCellMar>
          <w:left w:w="79" w:type="dxa"/>
          <w:right w:w="79" w:type="dxa"/>
        </w:tblCellMar>
        <w:tblLook w:val="0000" w:firstRow="0" w:lastRow="0" w:firstColumn="0" w:lastColumn="0" w:noHBand="0" w:noVBand="0"/>
      </w:tblPr>
      <w:tblGrid>
        <w:gridCol w:w="5445"/>
        <w:gridCol w:w="945"/>
        <w:gridCol w:w="1298"/>
        <w:gridCol w:w="178"/>
        <w:gridCol w:w="1299"/>
      </w:tblGrid>
      <w:tr w:rsidR="00C608CD" w:rsidRPr="00C576D2" w14:paraId="434A7029" w14:textId="77777777" w:rsidTr="00641BF4">
        <w:trPr>
          <w:cantSplit/>
          <w:tblHeader/>
        </w:trPr>
        <w:tc>
          <w:tcPr>
            <w:tcW w:w="5445" w:type="dxa"/>
            <w:vAlign w:val="bottom"/>
          </w:tcPr>
          <w:p w14:paraId="4F8589BA" w14:textId="23613312" w:rsidR="00C608CD" w:rsidRPr="00C576D2" w:rsidRDefault="00C608CD" w:rsidP="00B2014B">
            <w:pPr>
              <w:pStyle w:val="acctfourfigures"/>
              <w:spacing w:line="240" w:lineRule="atLeast"/>
              <w:rPr>
                <w:szCs w:val="22"/>
              </w:rPr>
            </w:pPr>
            <w:r w:rsidRPr="00C576D2">
              <w:rPr>
                <w:b/>
                <w:bCs/>
                <w:i/>
                <w:iCs/>
                <w:szCs w:val="22"/>
              </w:rPr>
              <w:t>Present value of the defined benefit obligations</w:t>
            </w:r>
          </w:p>
        </w:tc>
        <w:tc>
          <w:tcPr>
            <w:tcW w:w="945" w:type="dxa"/>
            <w:vAlign w:val="bottom"/>
          </w:tcPr>
          <w:p w14:paraId="51017E8F" w14:textId="77777777" w:rsidR="00C608CD" w:rsidRPr="00C576D2" w:rsidRDefault="00C608CD" w:rsidP="00C608CD">
            <w:pPr>
              <w:pStyle w:val="acctfourfigures"/>
              <w:tabs>
                <w:tab w:val="clear" w:pos="765"/>
                <w:tab w:val="decimal" w:pos="371"/>
              </w:tabs>
              <w:spacing w:line="240" w:lineRule="atLeast"/>
              <w:jc w:val="center"/>
              <w:rPr>
                <w:i/>
                <w:iCs/>
                <w:szCs w:val="22"/>
              </w:rPr>
            </w:pPr>
          </w:p>
        </w:tc>
        <w:tc>
          <w:tcPr>
            <w:tcW w:w="1298" w:type="dxa"/>
            <w:vAlign w:val="bottom"/>
          </w:tcPr>
          <w:p w14:paraId="4161138F" w14:textId="6C2946B0" w:rsidR="00C608CD" w:rsidRPr="00C576D2" w:rsidRDefault="00C608CD" w:rsidP="00C608CD">
            <w:pPr>
              <w:pStyle w:val="acctfourfigures"/>
              <w:tabs>
                <w:tab w:val="clear" w:pos="765"/>
              </w:tabs>
              <w:spacing w:line="240" w:lineRule="atLeast"/>
              <w:ind w:left="-79" w:right="-97"/>
              <w:jc w:val="center"/>
              <w:rPr>
                <w:rFonts w:cs="Times New Roman"/>
                <w:szCs w:val="22"/>
              </w:rPr>
            </w:pPr>
            <w:r w:rsidRPr="00C576D2">
              <w:rPr>
                <w:rFonts w:cs="Times New Roman"/>
                <w:szCs w:val="22"/>
              </w:rPr>
              <w:t>20</w:t>
            </w:r>
            <w:r w:rsidR="007E72E7" w:rsidRPr="00C576D2">
              <w:rPr>
                <w:rFonts w:cs="Times New Roman"/>
                <w:szCs w:val="22"/>
              </w:rPr>
              <w:t>20</w:t>
            </w:r>
          </w:p>
        </w:tc>
        <w:tc>
          <w:tcPr>
            <w:tcW w:w="178" w:type="dxa"/>
            <w:vAlign w:val="bottom"/>
          </w:tcPr>
          <w:p w14:paraId="44382619" w14:textId="77777777" w:rsidR="00C608CD" w:rsidRPr="00C576D2" w:rsidRDefault="00C608CD" w:rsidP="00C608CD">
            <w:pPr>
              <w:pStyle w:val="acctfourfigures"/>
              <w:tabs>
                <w:tab w:val="clear" w:pos="765"/>
              </w:tabs>
              <w:spacing w:line="240" w:lineRule="atLeast"/>
              <w:ind w:left="-79" w:right="-97"/>
              <w:jc w:val="center"/>
              <w:rPr>
                <w:rFonts w:cs="Times New Roman"/>
                <w:szCs w:val="22"/>
              </w:rPr>
            </w:pPr>
          </w:p>
        </w:tc>
        <w:tc>
          <w:tcPr>
            <w:tcW w:w="1299" w:type="dxa"/>
            <w:vAlign w:val="bottom"/>
          </w:tcPr>
          <w:p w14:paraId="391A5C0F" w14:textId="6FB8EC9E" w:rsidR="00C608CD" w:rsidRPr="00C576D2" w:rsidRDefault="00C608CD" w:rsidP="00C608CD">
            <w:pPr>
              <w:pStyle w:val="acctfourfigures"/>
              <w:tabs>
                <w:tab w:val="clear" w:pos="765"/>
              </w:tabs>
              <w:spacing w:line="240" w:lineRule="atLeast"/>
              <w:ind w:left="-79" w:right="-97"/>
              <w:jc w:val="center"/>
              <w:rPr>
                <w:rFonts w:cs="Times New Roman"/>
                <w:szCs w:val="22"/>
              </w:rPr>
            </w:pPr>
            <w:r w:rsidRPr="00C576D2">
              <w:rPr>
                <w:rFonts w:cs="Times New Roman"/>
                <w:szCs w:val="22"/>
              </w:rPr>
              <w:t>201</w:t>
            </w:r>
            <w:r w:rsidR="007E72E7" w:rsidRPr="00C576D2">
              <w:rPr>
                <w:rFonts w:cs="Times New Roman"/>
                <w:szCs w:val="22"/>
              </w:rPr>
              <w:t>9</w:t>
            </w:r>
          </w:p>
        </w:tc>
      </w:tr>
      <w:tr w:rsidR="00C608CD" w:rsidRPr="00C576D2" w14:paraId="7CDEA80D" w14:textId="77777777" w:rsidTr="00641BF4">
        <w:trPr>
          <w:cantSplit/>
          <w:tblHeader/>
        </w:trPr>
        <w:tc>
          <w:tcPr>
            <w:tcW w:w="5445" w:type="dxa"/>
            <w:vAlign w:val="bottom"/>
          </w:tcPr>
          <w:p w14:paraId="19BD9E07" w14:textId="77777777" w:rsidR="00C608CD" w:rsidRPr="00C576D2" w:rsidRDefault="00C608CD" w:rsidP="00C608CD">
            <w:pPr>
              <w:pStyle w:val="acctfourfigures"/>
              <w:spacing w:line="240" w:lineRule="atLeast"/>
              <w:jc w:val="center"/>
              <w:rPr>
                <w:szCs w:val="22"/>
              </w:rPr>
            </w:pPr>
          </w:p>
        </w:tc>
        <w:tc>
          <w:tcPr>
            <w:tcW w:w="945" w:type="dxa"/>
            <w:vAlign w:val="bottom"/>
          </w:tcPr>
          <w:p w14:paraId="1A6430D0" w14:textId="77777777" w:rsidR="00C608CD" w:rsidRPr="00C576D2" w:rsidRDefault="00C608CD" w:rsidP="00C608CD">
            <w:pPr>
              <w:pStyle w:val="acctfourfigures"/>
              <w:tabs>
                <w:tab w:val="clear" w:pos="765"/>
                <w:tab w:val="decimal" w:pos="371"/>
              </w:tabs>
              <w:spacing w:line="240" w:lineRule="atLeast"/>
              <w:jc w:val="center"/>
              <w:rPr>
                <w:i/>
                <w:iCs/>
                <w:szCs w:val="22"/>
              </w:rPr>
            </w:pPr>
          </w:p>
        </w:tc>
        <w:tc>
          <w:tcPr>
            <w:tcW w:w="2775" w:type="dxa"/>
            <w:gridSpan w:val="3"/>
            <w:vAlign w:val="bottom"/>
          </w:tcPr>
          <w:p w14:paraId="10B14CDE" w14:textId="77777777" w:rsidR="00C608CD" w:rsidRPr="00C576D2" w:rsidRDefault="00C608CD" w:rsidP="00C608CD">
            <w:pPr>
              <w:pStyle w:val="acctmergecolhdg"/>
              <w:spacing w:line="240" w:lineRule="atLeast"/>
              <w:rPr>
                <w:b w:val="0"/>
                <w:bCs/>
                <w:szCs w:val="22"/>
              </w:rPr>
            </w:pPr>
            <w:r w:rsidRPr="00C576D2">
              <w:rPr>
                <w:rFonts w:cs="Angsana New"/>
                <w:b w:val="0"/>
                <w:bCs/>
                <w:i/>
                <w:iCs/>
                <w:szCs w:val="22"/>
                <w:cs/>
                <w:lang w:bidi="th-TH"/>
              </w:rPr>
              <w:t>(</w:t>
            </w:r>
            <w:r w:rsidRPr="00C576D2">
              <w:rPr>
                <w:b w:val="0"/>
                <w:bCs/>
                <w:i/>
                <w:iCs/>
                <w:szCs w:val="22"/>
              </w:rPr>
              <w:t>in thousand Baht</w:t>
            </w:r>
            <w:r w:rsidRPr="00C576D2">
              <w:rPr>
                <w:rFonts w:cs="Angsana New"/>
                <w:b w:val="0"/>
                <w:bCs/>
                <w:i/>
                <w:iCs/>
                <w:szCs w:val="22"/>
                <w:cs/>
                <w:lang w:bidi="th-TH"/>
              </w:rPr>
              <w:t>)</w:t>
            </w:r>
          </w:p>
        </w:tc>
      </w:tr>
      <w:tr w:rsidR="00ED2E61" w:rsidRPr="00C576D2" w14:paraId="6AA5FC3C" w14:textId="77777777" w:rsidTr="00641BF4">
        <w:trPr>
          <w:cantSplit/>
        </w:trPr>
        <w:tc>
          <w:tcPr>
            <w:tcW w:w="5445" w:type="dxa"/>
            <w:vAlign w:val="bottom"/>
          </w:tcPr>
          <w:p w14:paraId="04E1FEE6" w14:textId="5CBC67D6" w:rsidR="00ED2E61" w:rsidRPr="00C576D2" w:rsidRDefault="00ED2E61" w:rsidP="00ED2E61">
            <w:pPr>
              <w:spacing w:line="240" w:lineRule="atLeast"/>
              <w:ind w:left="191" w:hanging="191"/>
            </w:pPr>
            <w:r w:rsidRPr="00C576D2">
              <w:t>At 1 January</w:t>
            </w:r>
          </w:p>
        </w:tc>
        <w:tc>
          <w:tcPr>
            <w:tcW w:w="945" w:type="dxa"/>
            <w:vAlign w:val="bottom"/>
          </w:tcPr>
          <w:p w14:paraId="6CFC80EA"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shd w:val="clear" w:color="auto" w:fill="auto"/>
            <w:vAlign w:val="bottom"/>
          </w:tcPr>
          <w:p w14:paraId="2DEA762A" w14:textId="6FB25B79" w:rsidR="00ED2E61" w:rsidRPr="00C576D2" w:rsidRDefault="00ED2E61" w:rsidP="006A0401">
            <w:pPr>
              <w:pStyle w:val="acctfourfigures"/>
              <w:tabs>
                <w:tab w:val="clear" w:pos="765"/>
                <w:tab w:val="decimal" w:pos="1019"/>
              </w:tabs>
              <w:spacing w:line="240" w:lineRule="atLeast"/>
              <w:ind w:right="11"/>
              <w:rPr>
                <w:rFonts w:cs="Times New Roman"/>
                <w:szCs w:val="22"/>
              </w:rPr>
            </w:pPr>
            <w:r w:rsidRPr="00C576D2">
              <w:t>83,316</w:t>
            </w:r>
          </w:p>
        </w:tc>
        <w:tc>
          <w:tcPr>
            <w:tcW w:w="178" w:type="dxa"/>
            <w:shd w:val="clear" w:color="auto" w:fill="auto"/>
            <w:vAlign w:val="bottom"/>
          </w:tcPr>
          <w:p w14:paraId="16C3E521" w14:textId="77777777" w:rsidR="00ED2E61" w:rsidRPr="00C576D2" w:rsidRDefault="00ED2E61" w:rsidP="00ED2E61">
            <w:pPr>
              <w:pStyle w:val="acctfourfigures"/>
              <w:spacing w:line="240" w:lineRule="atLeast"/>
              <w:rPr>
                <w:szCs w:val="22"/>
              </w:rPr>
            </w:pPr>
          </w:p>
        </w:tc>
        <w:tc>
          <w:tcPr>
            <w:tcW w:w="1299" w:type="dxa"/>
            <w:shd w:val="clear" w:color="auto" w:fill="auto"/>
            <w:vAlign w:val="bottom"/>
          </w:tcPr>
          <w:p w14:paraId="7439DB7B" w14:textId="012C4F2E" w:rsidR="00ED2E61" w:rsidRPr="00C576D2" w:rsidRDefault="00ED2E61" w:rsidP="006A0401">
            <w:pPr>
              <w:pStyle w:val="acctfourfigures"/>
              <w:tabs>
                <w:tab w:val="clear" w:pos="765"/>
                <w:tab w:val="decimal" w:pos="1006"/>
              </w:tabs>
              <w:spacing w:line="240" w:lineRule="atLeast"/>
              <w:ind w:right="11"/>
              <w:rPr>
                <w:szCs w:val="22"/>
              </w:rPr>
            </w:pPr>
            <w:r w:rsidRPr="00C576D2">
              <w:rPr>
                <w:szCs w:val="22"/>
              </w:rPr>
              <w:t>57,776</w:t>
            </w:r>
          </w:p>
        </w:tc>
      </w:tr>
      <w:tr w:rsidR="00ED2E61" w:rsidRPr="00C576D2" w14:paraId="62246CD0" w14:textId="77777777" w:rsidTr="00641BF4">
        <w:trPr>
          <w:cantSplit/>
        </w:trPr>
        <w:tc>
          <w:tcPr>
            <w:tcW w:w="5445" w:type="dxa"/>
            <w:vAlign w:val="bottom"/>
          </w:tcPr>
          <w:p w14:paraId="7CCA820E" w14:textId="77777777" w:rsidR="00ED2E61" w:rsidRPr="00C576D2" w:rsidRDefault="00ED2E61" w:rsidP="00ED2E61">
            <w:pPr>
              <w:spacing w:line="240" w:lineRule="atLeast"/>
              <w:ind w:left="191" w:hanging="191"/>
            </w:pPr>
          </w:p>
        </w:tc>
        <w:tc>
          <w:tcPr>
            <w:tcW w:w="945" w:type="dxa"/>
            <w:vAlign w:val="bottom"/>
          </w:tcPr>
          <w:p w14:paraId="7FEC4160"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shd w:val="clear" w:color="auto" w:fill="auto"/>
            <w:vAlign w:val="bottom"/>
          </w:tcPr>
          <w:p w14:paraId="25950E77" w14:textId="77777777" w:rsidR="00ED2E61" w:rsidRPr="00C576D2" w:rsidRDefault="00ED2E61" w:rsidP="00ED2E61">
            <w:pPr>
              <w:pStyle w:val="acctfourfigures"/>
              <w:tabs>
                <w:tab w:val="clear" w:pos="765"/>
                <w:tab w:val="decimal" w:pos="1019"/>
              </w:tabs>
              <w:spacing w:line="240" w:lineRule="atLeast"/>
              <w:ind w:right="11"/>
              <w:rPr>
                <w:rFonts w:cs="Times New Roman"/>
                <w:szCs w:val="22"/>
                <w:cs/>
                <w:lang w:bidi="th-TH"/>
              </w:rPr>
            </w:pPr>
          </w:p>
        </w:tc>
        <w:tc>
          <w:tcPr>
            <w:tcW w:w="178" w:type="dxa"/>
            <w:shd w:val="clear" w:color="auto" w:fill="auto"/>
            <w:vAlign w:val="bottom"/>
          </w:tcPr>
          <w:p w14:paraId="6258B82E" w14:textId="77777777" w:rsidR="00ED2E61" w:rsidRPr="00C576D2" w:rsidRDefault="00ED2E61" w:rsidP="00ED2E61">
            <w:pPr>
              <w:pStyle w:val="acctfourfigures"/>
              <w:spacing w:line="240" w:lineRule="atLeast"/>
              <w:rPr>
                <w:szCs w:val="22"/>
              </w:rPr>
            </w:pPr>
          </w:p>
        </w:tc>
        <w:tc>
          <w:tcPr>
            <w:tcW w:w="1299" w:type="dxa"/>
            <w:shd w:val="clear" w:color="auto" w:fill="auto"/>
            <w:vAlign w:val="bottom"/>
          </w:tcPr>
          <w:p w14:paraId="009EAB76" w14:textId="77777777" w:rsidR="00ED2E61" w:rsidRPr="00C576D2" w:rsidRDefault="00ED2E61" w:rsidP="00ED2E61">
            <w:pPr>
              <w:pStyle w:val="acctfourfigures"/>
              <w:tabs>
                <w:tab w:val="clear" w:pos="765"/>
                <w:tab w:val="decimal" w:pos="1006"/>
              </w:tabs>
              <w:spacing w:line="240" w:lineRule="atLeast"/>
              <w:ind w:right="11"/>
              <w:rPr>
                <w:szCs w:val="22"/>
              </w:rPr>
            </w:pPr>
          </w:p>
        </w:tc>
      </w:tr>
      <w:tr w:rsidR="00ED2E61" w:rsidRPr="00C576D2" w14:paraId="7723F6B6" w14:textId="77777777" w:rsidTr="00641BF4">
        <w:trPr>
          <w:cantSplit/>
        </w:trPr>
        <w:tc>
          <w:tcPr>
            <w:tcW w:w="5445" w:type="dxa"/>
            <w:vAlign w:val="bottom"/>
          </w:tcPr>
          <w:p w14:paraId="2A6F4214" w14:textId="77777777" w:rsidR="00ED2E61" w:rsidRPr="00C576D2" w:rsidRDefault="00ED2E61" w:rsidP="00ED2E61">
            <w:pPr>
              <w:spacing w:line="240" w:lineRule="atLeast"/>
            </w:pPr>
            <w:r w:rsidRPr="00C576D2">
              <w:rPr>
                <w:b/>
                <w:bCs/>
                <w:lang w:val="en-US"/>
              </w:rPr>
              <w:t>Include in profit or loss</w:t>
            </w:r>
            <w:r w:rsidRPr="00C576D2">
              <w:rPr>
                <w:b/>
                <w:bCs/>
                <w:cs/>
              </w:rPr>
              <w:t>:</w:t>
            </w:r>
          </w:p>
        </w:tc>
        <w:tc>
          <w:tcPr>
            <w:tcW w:w="945" w:type="dxa"/>
            <w:vAlign w:val="bottom"/>
          </w:tcPr>
          <w:p w14:paraId="0946C865"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shd w:val="clear" w:color="auto" w:fill="auto"/>
            <w:vAlign w:val="bottom"/>
          </w:tcPr>
          <w:p w14:paraId="7B8276F9" w14:textId="77777777" w:rsidR="00ED2E61" w:rsidRPr="00C576D2" w:rsidRDefault="00ED2E61" w:rsidP="00ED2E61">
            <w:pPr>
              <w:pStyle w:val="acctfourfigures"/>
              <w:tabs>
                <w:tab w:val="clear" w:pos="765"/>
                <w:tab w:val="decimal" w:pos="1019"/>
              </w:tabs>
              <w:spacing w:line="240" w:lineRule="atLeast"/>
              <w:ind w:right="11"/>
              <w:rPr>
                <w:rFonts w:cs="Times New Roman"/>
                <w:szCs w:val="22"/>
                <w:cs/>
                <w:lang w:bidi="th-TH"/>
              </w:rPr>
            </w:pPr>
          </w:p>
        </w:tc>
        <w:tc>
          <w:tcPr>
            <w:tcW w:w="178" w:type="dxa"/>
            <w:shd w:val="clear" w:color="auto" w:fill="auto"/>
            <w:vAlign w:val="bottom"/>
          </w:tcPr>
          <w:p w14:paraId="571B15B5" w14:textId="77777777" w:rsidR="00ED2E61" w:rsidRPr="00C576D2" w:rsidRDefault="00ED2E61" w:rsidP="00ED2E61">
            <w:pPr>
              <w:pStyle w:val="acctfourfigures"/>
              <w:spacing w:line="240" w:lineRule="atLeast"/>
              <w:rPr>
                <w:szCs w:val="22"/>
              </w:rPr>
            </w:pPr>
          </w:p>
        </w:tc>
        <w:tc>
          <w:tcPr>
            <w:tcW w:w="1299" w:type="dxa"/>
            <w:shd w:val="clear" w:color="auto" w:fill="auto"/>
            <w:vAlign w:val="bottom"/>
          </w:tcPr>
          <w:p w14:paraId="451CA648" w14:textId="77777777" w:rsidR="00ED2E61" w:rsidRPr="00C576D2" w:rsidRDefault="00ED2E61" w:rsidP="00ED2E61">
            <w:pPr>
              <w:pStyle w:val="acctfourfigures"/>
              <w:tabs>
                <w:tab w:val="clear" w:pos="765"/>
                <w:tab w:val="decimal" w:pos="1006"/>
              </w:tabs>
              <w:spacing w:line="240" w:lineRule="atLeast"/>
              <w:ind w:right="11"/>
              <w:rPr>
                <w:szCs w:val="22"/>
              </w:rPr>
            </w:pPr>
          </w:p>
        </w:tc>
      </w:tr>
      <w:tr w:rsidR="00ED2E61" w:rsidRPr="00C576D2" w14:paraId="412EDB1E" w14:textId="77777777" w:rsidTr="00641BF4">
        <w:trPr>
          <w:cantSplit/>
        </w:trPr>
        <w:tc>
          <w:tcPr>
            <w:tcW w:w="5445" w:type="dxa"/>
            <w:vAlign w:val="bottom"/>
          </w:tcPr>
          <w:p w14:paraId="39BCAD29" w14:textId="77777777" w:rsidR="00ED2E61" w:rsidRPr="00C576D2" w:rsidRDefault="00ED2E61" w:rsidP="00ED2E61">
            <w:pPr>
              <w:spacing w:line="240" w:lineRule="atLeast"/>
              <w:ind w:left="11"/>
            </w:pPr>
            <w:r w:rsidRPr="00C576D2">
              <w:t>Current service cost</w:t>
            </w:r>
          </w:p>
        </w:tc>
        <w:tc>
          <w:tcPr>
            <w:tcW w:w="945" w:type="dxa"/>
            <w:vAlign w:val="bottom"/>
          </w:tcPr>
          <w:p w14:paraId="164BE047"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shd w:val="clear" w:color="auto" w:fill="auto"/>
            <w:vAlign w:val="bottom"/>
          </w:tcPr>
          <w:p w14:paraId="77E7CA39" w14:textId="286C2FF6" w:rsidR="00ED2E61" w:rsidRPr="00C576D2" w:rsidRDefault="00ED2E61" w:rsidP="00ED2E61">
            <w:pPr>
              <w:pStyle w:val="acctfourfigures"/>
              <w:tabs>
                <w:tab w:val="clear" w:pos="765"/>
                <w:tab w:val="decimal" w:pos="1019"/>
              </w:tabs>
              <w:spacing w:line="240" w:lineRule="atLeast"/>
              <w:ind w:right="11"/>
              <w:rPr>
                <w:rFonts w:cs="Times New Roman"/>
                <w:szCs w:val="22"/>
                <w:cs/>
                <w:lang w:bidi="th-TH"/>
              </w:rPr>
            </w:pPr>
            <w:r w:rsidRPr="00C576D2">
              <w:t>9,426</w:t>
            </w:r>
          </w:p>
        </w:tc>
        <w:tc>
          <w:tcPr>
            <w:tcW w:w="178" w:type="dxa"/>
            <w:shd w:val="clear" w:color="auto" w:fill="auto"/>
            <w:vAlign w:val="bottom"/>
          </w:tcPr>
          <w:p w14:paraId="1245E306" w14:textId="77777777" w:rsidR="00ED2E61" w:rsidRPr="00C576D2" w:rsidRDefault="00ED2E61" w:rsidP="00ED2E61">
            <w:pPr>
              <w:pStyle w:val="acctfourfigures"/>
              <w:spacing w:line="240" w:lineRule="atLeast"/>
              <w:rPr>
                <w:szCs w:val="22"/>
              </w:rPr>
            </w:pPr>
          </w:p>
        </w:tc>
        <w:tc>
          <w:tcPr>
            <w:tcW w:w="1299" w:type="dxa"/>
            <w:shd w:val="clear" w:color="auto" w:fill="auto"/>
            <w:vAlign w:val="bottom"/>
          </w:tcPr>
          <w:p w14:paraId="1E230977" w14:textId="6ECDB984" w:rsidR="00ED2E61" w:rsidRPr="00C576D2" w:rsidRDefault="00ED2E61" w:rsidP="00ED2E61">
            <w:pPr>
              <w:pStyle w:val="acctfourfigures"/>
              <w:tabs>
                <w:tab w:val="clear" w:pos="765"/>
                <w:tab w:val="decimal" w:pos="1006"/>
              </w:tabs>
              <w:spacing w:line="240" w:lineRule="atLeast"/>
              <w:ind w:right="11"/>
              <w:rPr>
                <w:szCs w:val="22"/>
              </w:rPr>
            </w:pPr>
            <w:r w:rsidRPr="00C576D2">
              <w:rPr>
                <w:rFonts w:cs="Times New Roman"/>
                <w:szCs w:val="22"/>
                <w:lang w:bidi="th-TH"/>
              </w:rPr>
              <w:t>6,762</w:t>
            </w:r>
          </w:p>
        </w:tc>
      </w:tr>
      <w:tr w:rsidR="00ED2E61" w:rsidRPr="00C576D2" w14:paraId="056496D9" w14:textId="77777777" w:rsidTr="00641BF4">
        <w:trPr>
          <w:cantSplit/>
        </w:trPr>
        <w:tc>
          <w:tcPr>
            <w:tcW w:w="5445" w:type="dxa"/>
            <w:vAlign w:val="bottom"/>
          </w:tcPr>
          <w:p w14:paraId="2E8ECA19" w14:textId="391E55B8" w:rsidR="00ED2E61" w:rsidRPr="00C576D2" w:rsidRDefault="00ED2E61" w:rsidP="00ED2E61">
            <w:pPr>
              <w:spacing w:line="240" w:lineRule="atLeast"/>
              <w:ind w:left="11"/>
            </w:pPr>
            <w:r w:rsidRPr="00C576D2">
              <w:t xml:space="preserve">Past service cost </w:t>
            </w:r>
          </w:p>
        </w:tc>
        <w:tc>
          <w:tcPr>
            <w:tcW w:w="945" w:type="dxa"/>
            <w:vAlign w:val="bottom"/>
          </w:tcPr>
          <w:p w14:paraId="36EBF142"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shd w:val="clear" w:color="auto" w:fill="auto"/>
            <w:vAlign w:val="bottom"/>
          </w:tcPr>
          <w:p w14:paraId="14933218" w14:textId="5978C5B6" w:rsidR="00ED2E61" w:rsidRPr="00C576D2" w:rsidRDefault="00ED2E61" w:rsidP="007A3519">
            <w:pPr>
              <w:pStyle w:val="acctfourfigures"/>
              <w:tabs>
                <w:tab w:val="clear" w:pos="765"/>
                <w:tab w:val="decimal" w:pos="730"/>
              </w:tabs>
              <w:spacing w:line="240" w:lineRule="atLeast"/>
              <w:ind w:right="11"/>
              <w:rPr>
                <w:rFonts w:cs="Times New Roman"/>
                <w:szCs w:val="22"/>
                <w:cs/>
                <w:lang w:bidi="th-TH"/>
              </w:rPr>
            </w:pPr>
            <w:r w:rsidRPr="00C576D2">
              <w:rPr>
                <w:szCs w:val="22"/>
                <w:cs/>
                <w:lang w:bidi="th-TH"/>
              </w:rPr>
              <w:t>-</w:t>
            </w:r>
          </w:p>
        </w:tc>
        <w:tc>
          <w:tcPr>
            <w:tcW w:w="178" w:type="dxa"/>
            <w:shd w:val="clear" w:color="auto" w:fill="auto"/>
            <w:vAlign w:val="bottom"/>
          </w:tcPr>
          <w:p w14:paraId="6DF57046" w14:textId="77777777" w:rsidR="00ED2E61" w:rsidRPr="00C576D2" w:rsidRDefault="00ED2E61" w:rsidP="00ED2E61">
            <w:pPr>
              <w:pStyle w:val="acctfourfigures"/>
              <w:spacing w:line="240" w:lineRule="atLeast"/>
              <w:rPr>
                <w:szCs w:val="22"/>
              </w:rPr>
            </w:pPr>
          </w:p>
        </w:tc>
        <w:tc>
          <w:tcPr>
            <w:tcW w:w="1299" w:type="dxa"/>
            <w:shd w:val="clear" w:color="auto" w:fill="auto"/>
            <w:vAlign w:val="bottom"/>
          </w:tcPr>
          <w:p w14:paraId="7BE1180D" w14:textId="3C2874E2" w:rsidR="00ED2E61" w:rsidRPr="00C576D2" w:rsidRDefault="00ED2E61" w:rsidP="00ED2E61">
            <w:pPr>
              <w:pStyle w:val="acctfourfigures"/>
              <w:tabs>
                <w:tab w:val="clear" w:pos="765"/>
                <w:tab w:val="decimal" w:pos="1006"/>
              </w:tabs>
              <w:spacing w:line="240" w:lineRule="atLeast"/>
              <w:ind w:right="11"/>
              <w:rPr>
                <w:rFonts w:cs="Times New Roman"/>
                <w:szCs w:val="22"/>
                <w:lang w:bidi="th-TH"/>
              </w:rPr>
            </w:pPr>
            <w:r w:rsidRPr="00C576D2">
              <w:rPr>
                <w:rFonts w:cs="Times New Roman"/>
                <w:szCs w:val="22"/>
                <w:lang w:bidi="th-TH"/>
              </w:rPr>
              <w:t>17,864</w:t>
            </w:r>
          </w:p>
        </w:tc>
      </w:tr>
      <w:tr w:rsidR="00ED2E61" w:rsidRPr="00C576D2" w14:paraId="3B138A92" w14:textId="77777777" w:rsidTr="00641BF4">
        <w:trPr>
          <w:cantSplit/>
        </w:trPr>
        <w:tc>
          <w:tcPr>
            <w:tcW w:w="5445" w:type="dxa"/>
            <w:vAlign w:val="bottom"/>
          </w:tcPr>
          <w:p w14:paraId="3D98F347" w14:textId="77777777" w:rsidR="00ED2E61" w:rsidRPr="00C576D2" w:rsidRDefault="00ED2E61" w:rsidP="00ED2E61">
            <w:pPr>
              <w:spacing w:line="240" w:lineRule="atLeast"/>
              <w:ind w:left="180" w:hanging="180"/>
            </w:pPr>
            <w:r w:rsidRPr="00C576D2">
              <w:t xml:space="preserve">Interest on obligation </w:t>
            </w:r>
          </w:p>
        </w:tc>
        <w:tc>
          <w:tcPr>
            <w:tcW w:w="945" w:type="dxa"/>
            <w:vAlign w:val="bottom"/>
          </w:tcPr>
          <w:p w14:paraId="2FB9BB6B"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shd w:val="clear" w:color="auto" w:fill="auto"/>
            <w:vAlign w:val="bottom"/>
          </w:tcPr>
          <w:p w14:paraId="0357BC6F" w14:textId="0945ACB0" w:rsidR="00ED2E61" w:rsidRPr="00C576D2" w:rsidRDefault="00ED2E61" w:rsidP="00ED2E61">
            <w:pPr>
              <w:pStyle w:val="acctfourfigures"/>
              <w:tabs>
                <w:tab w:val="clear" w:pos="765"/>
                <w:tab w:val="decimal" w:pos="1019"/>
              </w:tabs>
              <w:spacing w:line="240" w:lineRule="atLeast"/>
              <w:ind w:right="11"/>
              <w:rPr>
                <w:rFonts w:cs="Times New Roman"/>
                <w:szCs w:val="22"/>
                <w:cs/>
                <w:lang w:bidi="th-TH"/>
              </w:rPr>
            </w:pPr>
            <w:r w:rsidRPr="00C576D2">
              <w:t>1,415</w:t>
            </w:r>
          </w:p>
        </w:tc>
        <w:tc>
          <w:tcPr>
            <w:tcW w:w="178" w:type="dxa"/>
            <w:shd w:val="clear" w:color="auto" w:fill="auto"/>
            <w:vAlign w:val="bottom"/>
          </w:tcPr>
          <w:p w14:paraId="57E4A984" w14:textId="77777777" w:rsidR="00ED2E61" w:rsidRPr="00C576D2" w:rsidRDefault="00ED2E61" w:rsidP="00ED2E61">
            <w:pPr>
              <w:pStyle w:val="acctfourfigures"/>
              <w:spacing w:line="240" w:lineRule="atLeast"/>
              <w:rPr>
                <w:szCs w:val="22"/>
              </w:rPr>
            </w:pPr>
          </w:p>
        </w:tc>
        <w:tc>
          <w:tcPr>
            <w:tcW w:w="1299" w:type="dxa"/>
            <w:shd w:val="clear" w:color="auto" w:fill="auto"/>
            <w:vAlign w:val="bottom"/>
          </w:tcPr>
          <w:p w14:paraId="7A4819D2" w14:textId="0CF47E2B" w:rsidR="00ED2E61" w:rsidRPr="00C576D2" w:rsidRDefault="00ED2E61" w:rsidP="00ED2E61">
            <w:pPr>
              <w:pStyle w:val="acctfourfigures"/>
              <w:tabs>
                <w:tab w:val="clear" w:pos="765"/>
                <w:tab w:val="decimal" w:pos="1006"/>
              </w:tabs>
              <w:spacing w:line="240" w:lineRule="atLeast"/>
              <w:ind w:right="11"/>
              <w:rPr>
                <w:rFonts w:cs="Times New Roman"/>
                <w:szCs w:val="22"/>
                <w:lang w:bidi="th-TH"/>
              </w:rPr>
            </w:pPr>
            <w:r w:rsidRPr="00C576D2">
              <w:rPr>
                <w:rFonts w:cs="Times New Roman"/>
                <w:szCs w:val="22"/>
                <w:lang w:bidi="th-TH"/>
              </w:rPr>
              <w:t>2,004</w:t>
            </w:r>
          </w:p>
        </w:tc>
      </w:tr>
      <w:tr w:rsidR="00ED2E61" w:rsidRPr="00C576D2" w14:paraId="04979403" w14:textId="77777777" w:rsidTr="00641BF4">
        <w:trPr>
          <w:cantSplit/>
        </w:trPr>
        <w:tc>
          <w:tcPr>
            <w:tcW w:w="5445" w:type="dxa"/>
            <w:vAlign w:val="bottom"/>
          </w:tcPr>
          <w:p w14:paraId="77B7D17C" w14:textId="77777777" w:rsidR="00ED2E61" w:rsidRPr="00C576D2" w:rsidRDefault="00ED2E61" w:rsidP="00ED2E61">
            <w:pPr>
              <w:spacing w:line="240" w:lineRule="atLeast"/>
              <w:ind w:left="180" w:hanging="180"/>
              <w:rPr>
                <w:b/>
                <w:bCs/>
              </w:rPr>
            </w:pPr>
          </w:p>
        </w:tc>
        <w:tc>
          <w:tcPr>
            <w:tcW w:w="945" w:type="dxa"/>
            <w:vAlign w:val="bottom"/>
          </w:tcPr>
          <w:p w14:paraId="61EC8911"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tcBorders>
              <w:top w:val="single" w:sz="4" w:space="0" w:color="auto"/>
            </w:tcBorders>
            <w:shd w:val="clear" w:color="auto" w:fill="auto"/>
            <w:vAlign w:val="bottom"/>
          </w:tcPr>
          <w:p w14:paraId="4A53374E" w14:textId="50FEA00C" w:rsidR="00ED2E61" w:rsidRPr="00C576D2" w:rsidRDefault="00ED2E61" w:rsidP="00ED2E61">
            <w:pPr>
              <w:pStyle w:val="acctfourfigures"/>
              <w:tabs>
                <w:tab w:val="clear" w:pos="765"/>
                <w:tab w:val="decimal" w:pos="1019"/>
              </w:tabs>
              <w:spacing w:line="240" w:lineRule="atLeast"/>
              <w:ind w:right="11"/>
              <w:rPr>
                <w:rFonts w:cs="Times New Roman"/>
                <w:b/>
                <w:bCs/>
                <w:szCs w:val="22"/>
                <w:cs/>
                <w:lang w:bidi="th-TH"/>
              </w:rPr>
            </w:pPr>
            <w:r w:rsidRPr="00C576D2">
              <w:rPr>
                <w:b/>
                <w:bCs/>
              </w:rPr>
              <w:t>10,841</w:t>
            </w:r>
          </w:p>
        </w:tc>
        <w:tc>
          <w:tcPr>
            <w:tcW w:w="178" w:type="dxa"/>
            <w:shd w:val="clear" w:color="auto" w:fill="auto"/>
            <w:vAlign w:val="bottom"/>
          </w:tcPr>
          <w:p w14:paraId="757D74EA" w14:textId="77777777" w:rsidR="00ED2E61" w:rsidRPr="00C576D2" w:rsidRDefault="00ED2E61" w:rsidP="00ED2E61">
            <w:pPr>
              <w:pStyle w:val="acctfourfigures"/>
              <w:spacing w:line="240" w:lineRule="atLeast"/>
              <w:rPr>
                <w:szCs w:val="22"/>
              </w:rPr>
            </w:pPr>
          </w:p>
        </w:tc>
        <w:tc>
          <w:tcPr>
            <w:tcW w:w="1299" w:type="dxa"/>
            <w:tcBorders>
              <w:top w:val="single" w:sz="4" w:space="0" w:color="auto"/>
            </w:tcBorders>
            <w:shd w:val="clear" w:color="auto" w:fill="auto"/>
            <w:vAlign w:val="bottom"/>
          </w:tcPr>
          <w:p w14:paraId="68FB1D15" w14:textId="7A824D17" w:rsidR="00ED2E61" w:rsidRPr="00C576D2" w:rsidRDefault="00ED2E61" w:rsidP="00ED2E61">
            <w:pPr>
              <w:pStyle w:val="acctfourfigures"/>
              <w:tabs>
                <w:tab w:val="clear" w:pos="765"/>
                <w:tab w:val="decimal" w:pos="1006"/>
              </w:tabs>
              <w:spacing w:line="240" w:lineRule="atLeast"/>
              <w:ind w:right="11"/>
              <w:rPr>
                <w:b/>
                <w:bCs/>
                <w:szCs w:val="22"/>
              </w:rPr>
            </w:pPr>
            <w:r w:rsidRPr="00C576D2">
              <w:rPr>
                <w:rFonts w:cs="Times New Roman"/>
                <w:b/>
                <w:bCs/>
                <w:szCs w:val="22"/>
                <w:lang w:bidi="th-TH"/>
              </w:rPr>
              <w:t>26,630</w:t>
            </w:r>
          </w:p>
        </w:tc>
      </w:tr>
      <w:tr w:rsidR="00ED2E61" w:rsidRPr="00C576D2" w14:paraId="22C29B70" w14:textId="77777777" w:rsidTr="00641BF4">
        <w:trPr>
          <w:cantSplit/>
        </w:trPr>
        <w:tc>
          <w:tcPr>
            <w:tcW w:w="5445" w:type="dxa"/>
            <w:vAlign w:val="bottom"/>
          </w:tcPr>
          <w:p w14:paraId="18E96D69" w14:textId="77777777" w:rsidR="00ED2E61" w:rsidRPr="00C576D2" w:rsidRDefault="00ED2E61" w:rsidP="00ED2E61">
            <w:pPr>
              <w:spacing w:line="240" w:lineRule="atLeast"/>
              <w:ind w:left="180" w:hanging="180"/>
              <w:rPr>
                <w:b/>
                <w:bCs/>
              </w:rPr>
            </w:pPr>
            <w:r w:rsidRPr="00C576D2">
              <w:rPr>
                <w:b/>
                <w:bCs/>
              </w:rPr>
              <w:t>Included in other comprehensive income</w:t>
            </w:r>
          </w:p>
        </w:tc>
        <w:tc>
          <w:tcPr>
            <w:tcW w:w="945" w:type="dxa"/>
            <w:vAlign w:val="bottom"/>
          </w:tcPr>
          <w:p w14:paraId="4E1714C2"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vAlign w:val="bottom"/>
          </w:tcPr>
          <w:p w14:paraId="6684387B" w14:textId="77777777" w:rsidR="00ED2E61" w:rsidRPr="00C576D2" w:rsidRDefault="00ED2E61" w:rsidP="00ED2E61">
            <w:pPr>
              <w:pStyle w:val="acctfourfigures"/>
              <w:tabs>
                <w:tab w:val="clear" w:pos="765"/>
                <w:tab w:val="decimal" w:pos="731"/>
              </w:tabs>
              <w:spacing w:line="240" w:lineRule="atLeast"/>
              <w:ind w:right="11"/>
              <w:rPr>
                <w:szCs w:val="22"/>
              </w:rPr>
            </w:pPr>
          </w:p>
        </w:tc>
        <w:tc>
          <w:tcPr>
            <w:tcW w:w="178" w:type="dxa"/>
            <w:vAlign w:val="bottom"/>
          </w:tcPr>
          <w:p w14:paraId="7977B6FF" w14:textId="77777777" w:rsidR="00ED2E61" w:rsidRPr="00C576D2" w:rsidRDefault="00ED2E61" w:rsidP="00ED2E61">
            <w:pPr>
              <w:pStyle w:val="acctfourfigures"/>
              <w:spacing w:line="240" w:lineRule="atLeast"/>
              <w:rPr>
                <w:szCs w:val="22"/>
              </w:rPr>
            </w:pPr>
          </w:p>
        </w:tc>
        <w:tc>
          <w:tcPr>
            <w:tcW w:w="1299" w:type="dxa"/>
            <w:vAlign w:val="bottom"/>
          </w:tcPr>
          <w:p w14:paraId="00B45F8F" w14:textId="77777777" w:rsidR="00ED2E61" w:rsidRPr="00C576D2" w:rsidRDefault="00ED2E61" w:rsidP="00ED2E61">
            <w:pPr>
              <w:pStyle w:val="acctfourfigures"/>
              <w:tabs>
                <w:tab w:val="clear" w:pos="765"/>
                <w:tab w:val="decimal" w:pos="1006"/>
              </w:tabs>
              <w:spacing w:line="240" w:lineRule="atLeast"/>
              <w:ind w:right="11"/>
              <w:rPr>
                <w:b/>
                <w:bCs/>
                <w:szCs w:val="22"/>
              </w:rPr>
            </w:pPr>
          </w:p>
        </w:tc>
      </w:tr>
      <w:tr w:rsidR="00ED2E61" w:rsidRPr="00C576D2" w14:paraId="7DE8EC70" w14:textId="77777777" w:rsidTr="00641BF4">
        <w:trPr>
          <w:cantSplit/>
        </w:trPr>
        <w:tc>
          <w:tcPr>
            <w:tcW w:w="5445" w:type="dxa"/>
            <w:vAlign w:val="bottom"/>
          </w:tcPr>
          <w:p w14:paraId="1ED1CACB" w14:textId="6E13C577" w:rsidR="00ED2E61" w:rsidRPr="00C576D2" w:rsidRDefault="00ED2E61" w:rsidP="00ED2E61">
            <w:pPr>
              <w:spacing w:line="240" w:lineRule="atLeast"/>
            </w:pPr>
            <w:r w:rsidRPr="00C576D2">
              <w:t xml:space="preserve">Actuarial </w:t>
            </w:r>
            <w:r w:rsidRPr="00C576D2">
              <w:rPr>
                <w:lang w:val="en-US"/>
              </w:rPr>
              <w:t>loss</w:t>
            </w:r>
          </w:p>
        </w:tc>
        <w:tc>
          <w:tcPr>
            <w:tcW w:w="945" w:type="dxa"/>
            <w:vAlign w:val="bottom"/>
          </w:tcPr>
          <w:p w14:paraId="715D8813"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vAlign w:val="bottom"/>
          </w:tcPr>
          <w:p w14:paraId="2C3A3D8C" w14:textId="534ECA78" w:rsidR="00ED2E61" w:rsidRPr="00C576D2" w:rsidRDefault="00ED2E61" w:rsidP="00FD270E">
            <w:pPr>
              <w:pStyle w:val="acctfourfigures"/>
              <w:tabs>
                <w:tab w:val="clear" w:pos="765"/>
                <w:tab w:val="decimal" w:pos="1000"/>
              </w:tabs>
              <w:spacing w:line="240" w:lineRule="atLeast"/>
              <w:ind w:right="11"/>
              <w:rPr>
                <w:rFonts w:cs="Times New Roman"/>
                <w:szCs w:val="22"/>
              </w:rPr>
            </w:pPr>
            <w:r w:rsidRPr="00C576D2">
              <w:t>8,570</w:t>
            </w:r>
          </w:p>
        </w:tc>
        <w:tc>
          <w:tcPr>
            <w:tcW w:w="178" w:type="dxa"/>
            <w:vAlign w:val="bottom"/>
          </w:tcPr>
          <w:p w14:paraId="5157F0A9" w14:textId="77777777" w:rsidR="00ED2E61" w:rsidRPr="00C576D2" w:rsidRDefault="00ED2E61" w:rsidP="00ED2E61">
            <w:pPr>
              <w:pStyle w:val="acctfourfigures"/>
              <w:spacing w:line="240" w:lineRule="atLeast"/>
              <w:rPr>
                <w:szCs w:val="22"/>
              </w:rPr>
            </w:pPr>
          </w:p>
        </w:tc>
        <w:tc>
          <w:tcPr>
            <w:tcW w:w="1299" w:type="dxa"/>
            <w:vAlign w:val="bottom"/>
          </w:tcPr>
          <w:p w14:paraId="35B86434" w14:textId="38545181" w:rsidR="00ED2E61" w:rsidRPr="00C576D2" w:rsidRDefault="00ED2E61" w:rsidP="00ED2E61">
            <w:pPr>
              <w:pStyle w:val="acctfourfigures"/>
              <w:tabs>
                <w:tab w:val="clear" w:pos="765"/>
                <w:tab w:val="decimal" w:pos="783"/>
              </w:tabs>
              <w:spacing w:line="240" w:lineRule="atLeast"/>
              <w:ind w:right="11"/>
              <w:rPr>
                <w:szCs w:val="22"/>
              </w:rPr>
            </w:pPr>
            <w:r w:rsidRPr="00C576D2">
              <w:rPr>
                <w:szCs w:val="22"/>
                <w:cs/>
                <w:lang w:bidi="th-TH"/>
              </w:rPr>
              <w:t>-</w:t>
            </w:r>
          </w:p>
        </w:tc>
      </w:tr>
      <w:tr w:rsidR="00ED2E61" w:rsidRPr="00C576D2" w14:paraId="361AE7DC" w14:textId="77777777" w:rsidTr="00641BF4">
        <w:trPr>
          <w:cantSplit/>
        </w:trPr>
        <w:tc>
          <w:tcPr>
            <w:tcW w:w="5445" w:type="dxa"/>
            <w:vAlign w:val="bottom"/>
          </w:tcPr>
          <w:p w14:paraId="6BC384D0" w14:textId="77777777" w:rsidR="00ED2E61" w:rsidRPr="00C576D2" w:rsidRDefault="00ED2E61" w:rsidP="00ED2E61">
            <w:pPr>
              <w:spacing w:line="240" w:lineRule="atLeast"/>
              <w:ind w:left="180" w:hanging="180"/>
              <w:rPr>
                <w:b/>
                <w:bCs/>
              </w:rPr>
            </w:pPr>
          </w:p>
        </w:tc>
        <w:tc>
          <w:tcPr>
            <w:tcW w:w="945" w:type="dxa"/>
            <w:vAlign w:val="bottom"/>
          </w:tcPr>
          <w:p w14:paraId="46CB10C7"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vAlign w:val="bottom"/>
          </w:tcPr>
          <w:p w14:paraId="774F8DD0" w14:textId="230A3709" w:rsidR="00ED2E61" w:rsidRPr="00C576D2" w:rsidRDefault="00ED2E61" w:rsidP="00ED2E61">
            <w:pPr>
              <w:pStyle w:val="acctfourfigures"/>
              <w:tabs>
                <w:tab w:val="clear" w:pos="765"/>
                <w:tab w:val="decimal" w:pos="1019"/>
              </w:tabs>
              <w:spacing w:line="240" w:lineRule="atLeast"/>
              <w:ind w:right="11"/>
              <w:rPr>
                <w:rFonts w:cs="Times New Roman"/>
                <w:szCs w:val="22"/>
              </w:rPr>
            </w:pPr>
          </w:p>
        </w:tc>
        <w:tc>
          <w:tcPr>
            <w:tcW w:w="178" w:type="dxa"/>
            <w:vAlign w:val="bottom"/>
          </w:tcPr>
          <w:p w14:paraId="42005781" w14:textId="77777777" w:rsidR="00ED2E61" w:rsidRPr="00C576D2" w:rsidRDefault="00ED2E61" w:rsidP="00ED2E61">
            <w:pPr>
              <w:pStyle w:val="acctfourfigures"/>
              <w:spacing w:line="240" w:lineRule="atLeast"/>
              <w:rPr>
                <w:b/>
                <w:bCs/>
                <w:szCs w:val="22"/>
              </w:rPr>
            </w:pPr>
          </w:p>
        </w:tc>
        <w:tc>
          <w:tcPr>
            <w:tcW w:w="1299" w:type="dxa"/>
            <w:vAlign w:val="bottom"/>
          </w:tcPr>
          <w:p w14:paraId="2229BBEB" w14:textId="670DDEE4" w:rsidR="00ED2E61" w:rsidRPr="00C576D2" w:rsidRDefault="00ED2E61" w:rsidP="00ED2E61">
            <w:pPr>
              <w:pStyle w:val="acctfourfigures"/>
              <w:tabs>
                <w:tab w:val="clear" w:pos="765"/>
                <w:tab w:val="decimal" w:pos="785"/>
              </w:tabs>
              <w:spacing w:line="240" w:lineRule="atLeast"/>
              <w:ind w:right="11"/>
              <w:rPr>
                <w:b/>
                <w:bCs/>
                <w:szCs w:val="22"/>
              </w:rPr>
            </w:pPr>
          </w:p>
        </w:tc>
      </w:tr>
      <w:tr w:rsidR="00ED2E61" w:rsidRPr="00C576D2" w14:paraId="05FE5C26" w14:textId="77777777" w:rsidTr="00641BF4">
        <w:trPr>
          <w:cantSplit/>
        </w:trPr>
        <w:tc>
          <w:tcPr>
            <w:tcW w:w="5445" w:type="dxa"/>
            <w:vAlign w:val="bottom"/>
          </w:tcPr>
          <w:p w14:paraId="1A58501E" w14:textId="77777777" w:rsidR="00ED2E61" w:rsidRPr="00C576D2" w:rsidRDefault="00ED2E61" w:rsidP="00ED2E61">
            <w:pPr>
              <w:spacing w:line="240" w:lineRule="atLeast"/>
              <w:ind w:left="180" w:hanging="180"/>
              <w:rPr>
                <w:b/>
                <w:bCs/>
              </w:rPr>
            </w:pPr>
            <w:r w:rsidRPr="00C576D2">
              <w:rPr>
                <w:b/>
                <w:bCs/>
              </w:rPr>
              <w:t>Other</w:t>
            </w:r>
          </w:p>
        </w:tc>
        <w:tc>
          <w:tcPr>
            <w:tcW w:w="945" w:type="dxa"/>
            <w:vAlign w:val="bottom"/>
          </w:tcPr>
          <w:p w14:paraId="4906449F"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vAlign w:val="bottom"/>
          </w:tcPr>
          <w:p w14:paraId="10836AAC" w14:textId="77777777" w:rsidR="00ED2E61" w:rsidRPr="00C576D2" w:rsidRDefault="00ED2E61" w:rsidP="00ED2E61">
            <w:pPr>
              <w:pStyle w:val="acctfourfigures"/>
              <w:tabs>
                <w:tab w:val="clear" w:pos="765"/>
                <w:tab w:val="decimal" w:pos="1058"/>
              </w:tabs>
              <w:spacing w:line="240" w:lineRule="atLeast"/>
              <w:ind w:right="11"/>
              <w:rPr>
                <w:szCs w:val="22"/>
              </w:rPr>
            </w:pPr>
          </w:p>
        </w:tc>
        <w:tc>
          <w:tcPr>
            <w:tcW w:w="178" w:type="dxa"/>
            <w:vAlign w:val="bottom"/>
          </w:tcPr>
          <w:p w14:paraId="1C9FF2F9" w14:textId="77777777" w:rsidR="00ED2E61" w:rsidRPr="00C576D2" w:rsidRDefault="00ED2E61" w:rsidP="00ED2E61">
            <w:pPr>
              <w:pStyle w:val="acctfourfigures"/>
              <w:spacing w:line="240" w:lineRule="atLeast"/>
              <w:rPr>
                <w:szCs w:val="22"/>
              </w:rPr>
            </w:pPr>
          </w:p>
        </w:tc>
        <w:tc>
          <w:tcPr>
            <w:tcW w:w="1299" w:type="dxa"/>
            <w:vAlign w:val="bottom"/>
          </w:tcPr>
          <w:p w14:paraId="3F38ED8F" w14:textId="77777777" w:rsidR="00ED2E61" w:rsidRPr="00C576D2" w:rsidRDefault="00ED2E61" w:rsidP="00ED2E61">
            <w:pPr>
              <w:pStyle w:val="acctfourfigures"/>
              <w:tabs>
                <w:tab w:val="clear" w:pos="765"/>
                <w:tab w:val="decimal" w:pos="1006"/>
              </w:tabs>
              <w:spacing w:line="240" w:lineRule="atLeast"/>
              <w:ind w:right="11"/>
              <w:rPr>
                <w:b/>
                <w:bCs/>
                <w:szCs w:val="22"/>
              </w:rPr>
            </w:pPr>
          </w:p>
        </w:tc>
      </w:tr>
      <w:tr w:rsidR="00ED2E61" w:rsidRPr="00C576D2" w14:paraId="623A1265" w14:textId="77777777" w:rsidTr="00641BF4">
        <w:trPr>
          <w:cantSplit/>
        </w:trPr>
        <w:tc>
          <w:tcPr>
            <w:tcW w:w="5445" w:type="dxa"/>
            <w:vAlign w:val="bottom"/>
          </w:tcPr>
          <w:p w14:paraId="0A21BF14" w14:textId="77777777" w:rsidR="00ED2E61" w:rsidRPr="00C576D2" w:rsidRDefault="00ED2E61" w:rsidP="00ED2E61">
            <w:pPr>
              <w:spacing w:line="240" w:lineRule="atLeast"/>
              <w:ind w:left="180" w:hanging="180"/>
            </w:pPr>
            <w:r w:rsidRPr="00C576D2">
              <w:t>Benefit paid</w:t>
            </w:r>
          </w:p>
        </w:tc>
        <w:tc>
          <w:tcPr>
            <w:tcW w:w="945" w:type="dxa"/>
            <w:vAlign w:val="bottom"/>
          </w:tcPr>
          <w:p w14:paraId="4BAC0841"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tcBorders>
              <w:bottom w:val="single" w:sz="4" w:space="0" w:color="auto"/>
            </w:tcBorders>
            <w:vAlign w:val="bottom"/>
          </w:tcPr>
          <w:p w14:paraId="21C582FA" w14:textId="10BA3CD5" w:rsidR="00ED2E61" w:rsidRPr="00C576D2" w:rsidRDefault="00ED2E61" w:rsidP="00ED2E61">
            <w:pPr>
              <w:pStyle w:val="acctfourfigures"/>
              <w:tabs>
                <w:tab w:val="clear" w:pos="765"/>
                <w:tab w:val="decimal" w:pos="1019"/>
              </w:tabs>
              <w:spacing w:line="240" w:lineRule="atLeast"/>
              <w:ind w:right="11"/>
              <w:rPr>
                <w:rFonts w:cs="Times New Roman"/>
                <w:szCs w:val="22"/>
              </w:rPr>
            </w:pPr>
            <w:r w:rsidRPr="00C576D2">
              <w:rPr>
                <w:szCs w:val="22"/>
                <w:cs/>
                <w:lang w:bidi="th-TH"/>
              </w:rPr>
              <w:t>(</w:t>
            </w:r>
            <w:r w:rsidRPr="00C576D2">
              <w:t>3,382</w:t>
            </w:r>
            <w:r w:rsidRPr="00C576D2">
              <w:rPr>
                <w:szCs w:val="22"/>
                <w:cs/>
                <w:lang w:bidi="th-TH"/>
              </w:rPr>
              <w:t>)</w:t>
            </w:r>
          </w:p>
        </w:tc>
        <w:tc>
          <w:tcPr>
            <w:tcW w:w="178" w:type="dxa"/>
            <w:vAlign w:val="bottom"/>
          </w:tcPr>
          <w:p w14:paraId="313E70BC" w14:textId="77777777" w:rsidR="00ED2E61" w:rsidRPr="00C576D2" w:rsidRDefault="00ED2E61" w:rsidP="00ED2E61">
            <w:pPr>
              <w:pStyle w:val="acctfourfigures"/>
              <w:spacing w:line="240" w:lineRule="atLeast"/>
              <w:rPr>
                <w:szCs w:val="22"/>
              </w:rPr>
            </w:pPr>
          </w:p>
        </w:tc>
        <w:tc>
          <w:tcPr>
            <w:tcW w:w="1299" w:type="dxa"/>
            <w:tcBorders>
              <w:bottom w:val="single" w:sz="4" w:space="0" w:color="auto"/>
            </w:tcBorders>
            <w:vAlign w:val="bottom"/>
          </w:tcPr>
          <w:p w14:paraId="4377B3D0" w14:textId="26E94BD7" w:rsidR="00ED2E61" w:rsidRPr="00C576D2" w:rsidRDefault="00ED2E61" w:rsidP="006A0401">
            <w:pPr>
              <w:pStyle w:val="acctfourfigures"/>
              <w:tabs>
                <w:tab w:val="clear" w:pos="765"/>
                <w:tab w:val="decimal" w:pos="1006"/>
              </w:tabs>
              <w:spacing w:line="240" w:lineRule="atLeast"/>
              <w:ind w:right="11"/>
              <w:rPr>
                <w:szCs w:val="22"/>
              </w:rPr>
            </w:pPr>
            <w:r w:rsidRPr="00C576D2">
              <w:rPr>
                <w:szCs w:val="22"/>
                <w:cs/>
                <w:lang w:bidi="th-TH"/>
              </w:rPr>
              <w:t>(</w:t>
            </w:r>
            <w:r w:rsidRPr="00C576D2">
              <w:rPr>
                <w:rFonts w:cs="Times New Roman"/>
                <w:szCs w:val="22"/>
                <w:lang w:bidi="th-TH"/>
              </w:rPr>
              <w:t>1,090</w:t>
            </w:r>
            <w:r w:rsidRPr="00C576D2">
              <w:rPr>
                <w:szCs w:val="22"/>
                <w:cs/>
                <w:lang w:bidi="th-TH"/>
              </w:rPr>
              <w:t>)</w:t>
            </w:r>
          </w:p>
        </w:tc>
      </w:tr>
      <w:tr w:rsidR="00ED2E61" w:rsidRPr="00C576D2" w14:paraId="5EDDF3FD" w14:textId="77777777" w:rsidTr="00641BF4">
        <w:trPr>
          <w:cantSplit/>
        </w:trPr>
        <w:tc>
          <w:tcPr>
            <w:tcW w:w="5445" w:type="dxa"/>
            <w:vAlign w:val="bottom"/>
          </w:tcPr>
          <w:p w14:paraId="74121C7C" w14:textId="77777777" w:rsidR="00ED2E61" w:rsidRPr="00C576D2" w:rsidRDefault="00ED2E61" w:rsidP="00ED2E61">
            <w:pPr>
              <w:spacing w:line="240" w:lineRule="atLeast"/>
              <w:ind w:left="180" w:hanging="180"/>
              <w:rPr>
                <w:b/>
                <w:bCs/>
              </w:rPr>
            </w:pPr>
          </w:p>
        </w:tc>
        <w:tc>
          <w:tcPr>
            <w:tcW w:w="945" w:type="dxa"/>
            <w:vAlign w:val="bottom"/>
          </w:tcPr>
          <w:p w14:paraId="75DBC824"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tcBorders>
              <w:top w:val="single" w:sz="4" w:space="0" w:color="auto"/>
            </w:tcBorders>
            <w:vAlign w:val="bottom"/>
          </w:tcPr>
          <w:p w14:paraId="0B99FA1A" w14:textId="77777777" w:rsidR="00ED2E61" w:rsidRPr="00C576D2" w:rsidRDefault="00ED2E61" w:rsidP="00ED2E61">
            <w:pPr>
              <w:pStyle w:val="acctfourfigures"/>
              <w:tabs>
                <w:tab w:val="clear" w:pos="765"/>
                <w:tab w:val="decimal" w:pos="1058"/>
              </w:tabs>
              <w:spacing w:line="240" w:lineRule="atLeast"/>
              <w:ind w:right="11"/>
              <w:rPr>
                <w:szCs w:val="22"/>
              </w:rPr>
            </w:pPr>
          </w:p>
        </w:tc>
        <w:tc>
          <w:tcPr>
            <w:tcW w:w="178" w:type="dxa"/>
            <w:vAlign w:val="bottom"/>
          </w:tcPr>
          <w:p w14:paraId="2D1C7603" w14:textId="77777777" w:rsidR="00ED2E61" w:rsidRPr="00C576D2" w:rsidRDefault="00ED2E61" w:rsidP="00ED2E61">
            <w:pPr>
              <w:pStyle w:val="acctfourfigures"/>
              <w:spacing w:line="240" w:lineRule="atLeast"/>
              <w:rPr>
                <w:b/>
                <w:bCs/>
                <w:szCs w:val="22"/>
              </w:rPr>
            </w:pPr>
          </w:p>
        </w:tc>
        <w:tc>
          <w:tcPr>
            <w:tcW w:w="1299" w:type="dxa"/>
            <w:tcBorders>
              <w:top w:val="single" w:sz="4" w:space="0" w:color="auto"/>
            </w:tcBorders>
            <w:vAlign w:val="bottom"/>
          </w:tcPr>
          <w:p w14:paraId="37E81E44" w14:textId="77777777" w:rsidR="00ED2E61" w:rsidRPr="00C576D2" w:rsidRDefault="00ED2E61" w:rsidP="00ED2E61">
            <w:pPr>
              <w:pStyle w:val="acctfourfigures"/>
              <w:tabs>
                <w:tab w:val="clear" w:pos="765"/>
                <w:tab w:val="decimal" w:pos="1058"/>
              </w:tabs>
              <w:spacing w:line="240" w:lineRule="atLeast"/>
              <w:ind w:right="11"/>
              <w:rPr>
                <w:szCs w:val="22"/>
              </w:rPr>
            </w:pPr>
          </w:p>
        </w:tc>
      </w:tr>
      <w:tr w:rsidR="00ED2E61" w:rsidRPr="00C576D2" w14:paraId="2871B400" w14:textId="77777777" w:rsidTr="00641BF4">
        <w:trPr>
          <w:cantSplit/>
          <w:trHeight w:val="272"/>
        </w:trPr>
        <w:tc>
          <w:tcPr>
            <w:tcW w:w="5445" w:type="dxa"/>
            <w:vAlign w:val="bottom"/>
          </w:tcPr>
          <w:p w14:paraId="79ED04B3" w14:textId="242467EF" w:rsidR="00ED2E61" w:rsidRPr="00C576D2" w:rsidRDefault="00ED2E61" w:rsidP="00ED2E61">
            <w:pPr>
              <w:spacing w:line="240" w:lineRule="atLeast"/>
              <w:ind w:left="180" w:hanging="180"/>
              <w:rPr>
                <w:b/>
                <w:bCs/>
              </w:rPr>
            </w:pPr>
            <w:r w:rsidRPr="00C576D2">
              <w:rPr>
                <w:b/>
                <w:bCs/>
              </w:rPr>
              <w:t>At 31 December</w:t>
            </w:r>
          </w:p>
        </w:tc>
        <w:tc>
          <w:tcPr>
            <w:tcW w:w="945" w:type="dxa"/>
            <w:vAlign w:val="bottom"/>
          </w:tcPr>
          <w:p w14:paraId="14DA4908" w14:textId="77777777" w:rsidR="00ED2E61" w:rsidRPr="00C576D2" w:rsidRDefault="00ED2E61" w:rsidP="00ED2E61">
            <w:pPr>
              <w:pStyle w:val="acctfourfigures"/>
              <w:tabs>
                <w:tab w:val="clear" w:pos="765"/>
                <w:tab w:val="decimal" w:pos="371"/>
                <w:tab w:val="decimal" w:pos="731"/>
              </w:tabs>
              <w:spacing w:line="240" w:lineRule="atLeast"/>
              <w:ind w:right="11"/>
              <w:jc w:val="center"/>
              <w:rPr>
                <w:i/>
                <w:iCs/>
                <w:szCs w:val="22"/>
              </w:rPr>
            </w:pPr>
          </w:p>
        </w:tc>
        <w:tc>
          <w:tcPr>
            <w:tcW w:w="1298" w:type="dxa"/>
            <w:tcBorders>
              <w:bottom w:val="double" w:sz="4" w:space="0" w:color="auto"/>
            </w:tcBorders>
            <w:vAlign w:val="bottom"/>
          </w:tcPr>
          <w:p w14:paraId="15307114" w14:textId="53BC65AF" w:rsidR="00ED2E61" w:rsidRPr="00C576D2" w:rsidRDefault="00ED2E61" w:rsidP="004907A5">
            <w:pPr>
              <w:pStyle w:val="acctfourfigures"/>
              <w:tabs>
                <w:tab w:val="clear" w:pos="765"/>
                <w:tab w:val="decimal" w:pos="1000"/>
              </w:tabs>
              <w:spacing w:line="240" w:lineRule="atLeast"/>
              <w:ind w:right="11"/>
              <w:rPr>
                <w:b/>
                <w:bCs/>
                <w:szCs w:val="22"/>
              </w:rPr>
            </w:pPr>
            <w:r w:rsidRPr="00C576D2">
              <w:rPr>
                <w:b/>
                <w:bCs/>
              </w:rPr>
              <w:t>99,345</w:t>
            </w:r>
          </w:p>
        </w:tc>
        <w:tc>
          <w:tcPr>
            <w:tcW w:w="178" w:type="dxa"/>
            <w:vAlign w:val="bottom"/>
          </w:tcPr>
          <w:p w14:paraId="7E6ED671" w14:textId="77777777" w:rsidR="00ED2E61" w:rsidRPr="00C576D2" w:rsidRDefault="00ED2E61" w:rsidP="00ED2E61">
            <w:pPr>
              <w:pStyle w:val="acctfourfigures"/>
              <w:spacing w:line="240" w:lineRule="atLeast"/>
              <w:rPr>
                <w:b/>
                <w:bCs/>
                <w:szCs w:val="22"/>
              </w:rPr>
            </w:pPr>
          </w:p>
        </w:tc>
        <w:tc>
          <w:tcPr>
            <w:tcW w:w="1299" w:type="dxa"/>
            <w:tcBorders>
              <w:bottom w:val="double" w:sz="4" w:space="0" w:color="auto"/>
            </w:tcBorders>
            <w:vAlign w:val="bottom"/>
          </w:tcPr>
          <w:p w14:paraId="7D25A682" w14:textId="64DE5C6B" w:rsidR="00ED2E61" w:rsidRPr="00C576D2" w:rsidRDefault="00ED2E61" w:rsidP="00ED2E61">
            <w:pPr>
              <w:pStyle w:val="acctfourfigures"/>
              <w:tabs>
                <w:tab w:val="clear" w:pos="765"/>
                <w:tab w:val="decimal" w:pos="1006"/>
              </w:tabs>
              <w:spacing w:line="240" w:lineRule="atLeast"/>
              <w:ind w:right="11"/>
              <w:rPr>
                <w:b/>
                <w:bCs/>
                <w:szCs w:val="22"/>
              </w:rPr>
            </w:pPr>
            <w:r w:rsidRPr="00C576D2">
              <w:rPr>
                <w:b/>
                <w:bCs/>
                <w:szCs w:val="22"/>
              </w:rPr>
              <w:t>83,316</w:t>
            </w:r>
          </w:p>
        </w:tc>
      </w:tr>
    </w:tbl>
    <w:p w14:paraId="7A2968BC" w14:textId="4E3C2775" w:rsidR="00BB3604" w:rsidRPr="00C576D2" w:rsidRDefault="00B31A56" w:rsidP="00EA7B81">
      <w:pPr>
        <w:ind w:left="540"/>
        <w:rPr>
          <w:rFonts w:cs="Times New Roman"/>
          <w:b/>
          <w:bCs/>
          <w:i/>
          <w:iCs/>
        </w:rPr>
      </w:pPr>
      <w:r w:rsidRPr="00C576D2">
        <w:rPr>
          <w:b/>
          <w:bCs/>
          <w:i/>
          <w:iCs/>
        </w:rPr>
        <w:t xml:space="preserve">Other </w:t>
      </w:r>
      <w:r w:rsidR="00C0190F" w:rsidRPr="00C576D2">
        <w:rPr>
          <w:b/>
          <w:bCs/>
          <w:i/>
          <w:iCs/>
        </w:rPr>
        <w:t>long</w:t>
      </w:r>
      <w:r w:rsidR="00C0190F" w:rsidRPr="00C576D2">
        <w:rPr>
          <w:b/>
          <w:bCs/>
          <w:i/>
          <w:iCs/>
          <w:cs/>
        </w:rPr>
        <w:t>-</w:t>
      </w:r>
      <w:r w:rsidR="00C0190F" w:rsidRPr="00C576D2">
        <w:rPr>
          <w:b/>
          <w:bCs/>
          <w:i/>
          <w:iCs/>
        </w:rPr>
        <w:t>term employee benefits</w:t>
      </w:r>
      <w:r w:rsidR="000E5A6E" w:rsidRPr="00C576D2">
        <w:br/>
      </w:r>
    </w:p>
    <w:tbl>
      <w:tblPr>
        <w:tblW w:w="9180" w:type="dxa"/>
        <w:tblInd w:w="450" w:type="dxa"/>
        <w:tblLayout w:type="fixed"/>
        <w:tblCellMar>
          <w:left w:w="79" w:type="dxa"/>
          <w:right w:w="79" w:type="dxa"/>
        </w:tblCellMar>
        <w:tblLook w:val="0000" w:firstRow="0" w:lastRow="0" w:firstColumn="0" w:lastColumn="0" w:noHBand="0" w:noVBand="0"/>
      </w:tblPr>
      <w:tblGrid>
        <w:gridCol w:w="5399"/>
        <w:gridCol w:w="991"/>
        <w:gridCol w:w="1287"/>
        <w:gridCol w:w="11"/>
        <w:gridCol w:w="167"/>
        <w:gridCol w:w="11"/>
        <w:gridCol w:w="1299"/>
        <w:gridCol w:w="15"/>
      </w:tblGrid>
      <w:tr w:rsidR="00EA7B81" w:rsidRPr="00C576D2" w14:paraId="6B23FC83" w14:textId="77777777" w:rsidTr="00FC457F">
        <w:trPr>
          <w:cantSplit/>
          <w:tblHeader/>
        </w:trPr>
        <w:tc>
          <w:tcPr>
            <w:tcW w:w="5399" w:type="dxa"/>
            <w:vAlign w:val="bottom"/>
          </w:tcPr>
          <w:p w14:paraId="35C76346" w14:textId="2D4A5A7E" w:rsidR="00EA7B81" w:rsidRPr="00C576D2" w:rsidRDefault="00EA7B81" w:rsidP="00EA7B81">
            <w:pPr>
              <w:pStyle w:val="acctfourfigures"/>
              <w:spacing w:line="240" w:lineRule="atLeast"/>
              <w:rPr>
                <w:szCs w:val="22"/>
              </w:rPr>
            </w:pPr>
            <w:r w:rsidRPr="00C576D2">
              <w:rPr>
                <w:b/>
                <w:bCs/>
                <w:i/>
                <w:iCs/>
                <w:szCs w:val="22"/>
              </w:rPr>
              <w:t xml:space="preserve">Present value of the other </w:t>
            </w:r>
            <w:r w:rsidR="009E74AC" w:rsidRPr="00C576D2">
              <w:rPr>
                <w:b/>
                <w:bCs/>
                <w:i/>
                <w:iCs/>
                <w:szCs w:val="22"/>
              </w:rPr>
              <w:t>long</w:t>
            </w:r>
            <w:r w:rsidR="009E74AC" w:rsidRPr="00C576D2">
              <w:rPr>
                <w:b/>
                <w:bCs/>
                <w:i/>
                <w:iCs/>
                <w:szCs w:val="22"/>
                <w:cs/>
                <w:lang w:bidi="th-TH"/>
              </w:rPr>
              <w:t>-</w:t>
            </w:r>
            <w:r w:rsidR="009E74AC" w:rsidRPr="00C576D2">
              <w:rPr>
                <w:b/>
                <w:bCs/>
                <w:i/>
                <w:iCs/>
                <w:szCs w:val="22"/>
              </w:rPr>
              <w:t>term employee benefits</w:t>
            </w:r>
          </w:p>
        </w:tc>
        <w:tc>
          <w:tcPr>
            <w:tcW w:w="991" w:type="dxa"/>
            <w:vAlign w:val="bottom"/>
          </w:tcPr>
          <w:p w14:paraId="3D385649" w14:textId="77777777" w:rsidR="00EA7B81" w:rsidRPr="00C576D2" w:rsidRDefault="00EA7B81" w:rsidP="00EA7B81">
            <w:pPr>
              <w:pStyle w:val="acctfourfigures"/>
              <w:tabs>
                <w:tab w:val="clear" w:pos="765"/>
                <w:tab w:val="decimal" w:pos="371"/>
              </w:tabs>
              <w:spacing w:line="240" w:lineRule="atLeast"/>
              <w:jc w:val="center"/>
              <w:rPr>
                <w:i/>
                <w:iCs/>
                <w:szCs w:val="22"/>
              </w:rPr>
            </w:pPr>
          </w:p>
        </w:tc>
        <w:tc>
          <w:tcPr>
            <w:tcW w:w="1287" w:type="dxa"/>
            <w:vAlign w:val="bottom"/>
          </w:tcPr>
          <w:p w14:paraId="355310E7" w14:textId="6B6F6687" w:rsidR="00EA7B81" w:rsidRPr="00C576D2" w:rsidRDefault="00EA7B81" w:rsidP="00EA7B81">
            <w:pPr>
              <w:pStyle w:val="acctfourfigures"/>
              <w:tabs>
                <w:tab w:val="clear" w:pos="765"/>
              </w:tabs>
              <w:spacing w:line="240" w:lineRule="atLeast"/>
              <w:ind w:left="-79" w:right="-97"/>
              <w:jc w:val="center"/>
              <w:rPr>
                <w:rFonts w:cs="Times New Roman"/>
                <w:szCs w:val="22"/>
              </w:rPr>
            </w:pPr>
            <w:r w:rsidRPr="00C576D2">
              <w:rPr>
                <w:rFonts w:cs="Times New Roman"/>
                <w:szCs w:val="22"/>
              </w:rPr>
              <w:t>20</w:t>
            </w:r>
            <w:r w:rsidR="007E72E7" w:rsidRPr="00C576D2">
              <w:rPr>
                <w:rFonts w:cs="Times New Roman"/>
                <w:szCs w:val="22"/>
              </w:rPr>
              <w:t>20</w:t>
            </w:r>
          </w:p>
        </w:tc>
        <w:tc>
          <w:tcPr>
            <w:tcW w:w="178" w:type="dxa"/>
            <w:gridSpan w:val="2"/>
            <w:vAlign w:val="bottom"/>
          </w:tcPr>
          <w:p w14:paraId="4EBC345A" w14:textId="77777777" w:rsidR="00EA7B81" w:rsidRPr="00C576D2" w:rsidRDefault="00EA7B81" w:rsidP="00EA7B81">
            <w:pPr>
              <w:pStyle w:val="acctfourfigures"/>
              <w:tabs>
                <w:tab w:val="clear" w:pos="765"/>
              </w:tabs>
              <w:spacing w:line="240" w:lineRule="atLeast"/>
              <w:ind w:left="-79" w:right="-97"/>
              <w:jc w:val="center"/>
              <w:rPr>
                <w:rFonts w:cs="Times New Roman"/>
                <w:szCs w:val="22"/>
              </w:rPr>
            </w:pPr>
          </w:p>
        </w:tc>
        <w:tc>
          <w:tcPr>
            <w:tcW w:w="1325" w:type="dxa"/>
            <w:gridSpan w:val="3"/>
            <w:vAlign w:val="bottom"/>
          </w:tcPr>
          <w:p w14:paraId="253130A5" w14:textId="13A4F632" w:rsidR="00EA7B81" w:rsidRPr="00C576D2" w:rsidRDefault="00EA7B81" w:rsidP="00EA7B81">
            <w:pPr>
              <w:pStyle w:val="acctfourfigures"/>
              <w:tabs>
                <w:tab w:val="clear" w:pos="765"/>
              </w:tabs>
              <w:spacing w:line="240" w:lineRule="atLeast"/>
              <w:ind w:left="-79" w:right="-97"/>
              <w:jc w:val="center"/>
              <w:rPr>
                <w:rFonts w:cs="Times New Roman"/>
                <w:szCs w:val="22"/>
              </w:rPr>
            </w:pPr>
            <w:r w:rsidRPr="00C576D2">
              <w:rPr>
                <w:rFonts w:cs="Times New Roman"/>
                <w:szCs w:val="22"/>
              </w:rPr>
              <w:t>201</w:t>
            </w:r>
            <w:r w:rsidR="007E72E7" w:rsidRPr="00C576D2">
              <w:rPr>
                <w:rFonts w:cs="Times New Roman"/>
                <w:szCs w:val="22"/>
              </w:rPr>
              <w:t>9</w:t>
            </w:r>
          </w:p>
        </w:tc>
      </w:tr>
      <w:tr w:rsidR="00EA7B81" w:rsidRPr="00C576D2" w14:paraId="1E95AC14" w14:textId="77777777" w:rsidTr="00FC457F">
        <w:trPr>
          <w:cantSplit/>
          <w:tblHeader/>
        </w:trPr>
        <w:tc>
          <w:tcPr>
            <w:tcW w:w="5399" w:type="dxa"/>
            <w:vAlign w:val="bottom"/>
          </w:tcPr>
          <w:p w14:paraId="5E9B0DDF" w14:textId="77777777" w:rsidR="00EA7B81" w:rsidRPr="00C576D2" w:rsidRDefault="00EA7B81" w:rsidP="00EA7B81">
            <w:pPr>
              <w:pStyle w:val="acctfourfigures"/>
              <w:spacing w:line="240" w:lineRule="atLeast"/>
              <w:jc w:val="center"/>
              <w:rPr>
                <w:szCs w:val="22"/>
              </w:rPr>
            </w:pPr>
          </w:p>
        </w:tc>
        <w:tc>
          <w:tcPr>
            <w:tcW w:w="991" w:type="dxa"/>
            <w:vAlign w:val="bottom"/>
          </w:tcPr>
          <w:p w14:paraId="7D700D95" w14:textId="77777777" w:rsidR="00EA7B81" w:rsidRPr="00C576D2" w:rsidRDefault="00EA7B81" w:rsidP="00EA7B81">
            <w:pPr>
              <w:pStyle w:val="acctfourfigures"/>
              <w:tabs>
                <w:tab w:val="clear" w:pos="765"/>
                <w:tab w:val="decimal" w:pos="371"/>
              </w:tabs>
              <w:spacing w:line="240" w:lineRule="atLeast"/>
              <w:jc w:val="center"/>
              <w:rPr>
                <w:i/>
                <w:iCs/>
                <w:szCs w:val="22"/>
              </w:rPr>
            </w:pPr>
          </w:p>
        </w:tc>
        <w:tc>
          <w:tcPr>
            <w:tcW w:w="2790" w:type="dxa"/>
            <w:gridSpan w:val="6"/>
            <w:vAlign w:val="bottom"/>
          </w:tcPr>
          <w:p w14:paraId="4EC60AB5" w14:textId="77777777" w:rsidR="00EA7B81" w:rsidRPr="00C576D2" w:rsidRDefault="00EA7B81" w:rsidP="00EA7B81">
            <w:pPr>
              <w:pStyle w:val="acctmergecolhdg"/>
              <w:spacing w:line="240" w:lineRule="atLeast"/>
              <w:rPr>
                <w:b w:val="0"/>
                <w:bCs/>
                <w:szCs w:val="22"/>
              </w:rPr>
            </w:pPr>
            <w:r w:rsidRPr="00C576D2">
              <w:rPr>
                <w:rFonts w:cs="Angsana New"/>
                <w:b w:val="0"/>
                <w:bCs/>
                <w:i/>
                <w:iCs/>
                <w:szCs w:val="22"/>
                <w:cs/>
                <w:lang w:bidi="th-TH"/>
              </w:rPr>
              <w:t>(</w:t>
            </w:r>
            <w:r w:rsidRPr="00C576D2">
              <w:rPr>
                <w:b w:val="0"/>
                <w:bCs/>
                <w:i/>
                <w:iCs/>
                <w:szCs w:val="22"/>
              </w:rPr>
              <w:t>in thousand Baht</w:t>
            </w:r>
            <w:r w:rsidRPr="00C576D2">
              <w:rPr>
                <w:rFonts w:cs="Angsana New"/>
                <w:b w:val="0"/>
                <w:bCs/>
                <w:i/>
                <w:iCs/>
                <w:szCs w:val="22"/>
                <w:cs/>
                <w:lang w:bidi="th-TH"/>
              </w:rPr>
              <w:t>)</w:t>
            </w:r>
          </w:p>
        </w:tc>
      </w:tr>
      <w:tr w:rsidR="00115CBC" w:rsidRPr="00C576D2" w14:paraId="75F42C58" w14:textId="77777777" w:rsidTr="00FC457F">
        <w:trPr>
          <w:cantSplit/>
        </w:trPr>
        <w:tc>
          <w:tcPr>
            <w:tcW w:w="5399" w:type="dxa"/>
            <w:vAlign w:val="bottom"/>
          </w:tcPr>
          <w:p w14:paraId="6EF74B70" w14:textId="7691E136" w:rsidR="00115CBC" w:rsidRPr="00C576D2" w:rsidRDefault="00115CBC" w:rsidP="00115CBC">
            <w:pPr>
              <w:spacing w:line="240" w:lineRule="atLeast"/>
              <w:ind w:left="191" w:hanging="191"/>
            </w:pPr>
            <w:r w:rsidRPr="00C576D2">
              <w:t>At 1 January</w:t>
            </w:r>
          </w:p>
        </w:tc>
        <w:tc>
          <w:tcPr>
            <w:tcW w:w="991" w:type="dxa"/>
            <w:vAlign w:val="bottom"/>
          </w:tcPr>
          <w:p w14:paraId="2015EF2A"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87" w:type="dxa"/>
            <w:vAlign w:val="bottom"/>
          </w:tcPr>
          <w:p w14:paraId="0484F242" w14:textId="1A8B167E" w:rsidR="00115CBC" w:rsidRPr="00C576D2" w:rsidRDefault="00115CBC" w:rsidP="008723F0">
            <w:pPr>
              <w:pStyle w:val="acctfourfigures"/>
              <w:tabs>
                <w:tab w:val="clear" w:pos="765"/>
                <w:tab w:val="decimal" w:pos="1019"/>
              </w:tabs>
              <w:spacing w:line="240" w:lineRule="atLeast"/>
              <w:ind w:right="11"/>
              <w:rPr>
                <w:rFonts w:cs="Times New Roman"/>
                <w:szCs w:val="22"/>
              </w:rPr>
            </w:pPr>
            <w:r w:rsidRPr="00C576D2">
              <w:t>5,270</w:t>
            </w:r>
          </w:p>
        </w:tc>
        <w:tc>
          <w:tcPr>
            <w:tcW w:w="178" w:type="dxa"/>
            <w:gridSpan w:val="2"/>
            <w:vAlign w:val="bottom"/>
          </w:tcPr>
          <w:p w14:paraId="7B4E72D7" w14:textId="77777777" w:rsidR="00115CBC" w:rsidRPr="00C576D2" w:rsidRDefault="00115CBC" w:rsidP="00115CBC">
            <w:pPr>
              <w:pStyle w:val="acctfourfigures"/>
              <w:spacing w:line="240" w:lineRule="atLeast"/>
              <w:rPr>
                <w:szCs w:val="22"/>
              </w:rPr>
            </w:pPr>
          </w:p>
        </w:tc>
        <w:tc>
          <w:tcPr>
            <w:tcW w:w="1325" w:type="dxa"/>
            <w:gridSpan w:val="3"/>
            <w:vAlign w:val="bottom"/>
          </w:tcPr>
          <w:p w14:paraId="0B988A09" w14:textId="2E65F938" w:rsidR="00115CBC" w:rsidRPr="00C576D2" w:rsidRDefault="00115CBC" w:rsidP="008723F0">
            <w:pPr>
              <w:pStyle w:val="acctfourfigures"/>
              <w:tabs>
                <w:tab w:val="clear" w:pos="765"/>
                <w:tab w:val="decimal" w:pos="1019"/>
              </w:tabs>
              <w:spacing w:line="240" w:lineRule="atLeast"/>
              <w:ind w:right="11"/>
              <w:rPr>
                <w:rFonts w:cs="Times New Roman"/>
                <w:szCs w:val="22"/>
              </w:rPr>
            </w:pPr>
            <w:r w:rsidRPr="00C576D2">
              <w:rPr>
                <w:rFonts w:cs="Times New Roman"/>
                <w:szCs w:val="22"/>
              </w:rPr>
              <w:t>4,731</w:t>
            </w:r>
          </w:p>
        </w:tc>
      </w:tr>
      <w:tr w:rsidR="00115CBC" w:rsidRPr="00C576D2" w14:paraId="3E8E5290" w14:textId="77777777" w:rsidTr="00FC457F">
        <w:trPr>
          <w:cantSplit/>
        </w:trPr>
        <w:tc>
          <w:tcPr>
            <w:tcW w:w="5399" w:type="dxa"/>
            <w:vAlign w:val="bottom"/>
          </w:tcPr>
          <w:p w14:paraId="33562B33" w14:textId="77777777" w:rsidR="00115CBC" w:rsidRPr="00C576D2" w:rsidRDefault="00115CBC" w:rsidP="00115CBC">
            <w:pPr>
              <w:spacing w:line="240" w:lineRule="atLeast"/>
              <w:ind w:left="191" w:hanging="191"/>
            </w:pPr>
          </w:p>
        </w:tc>
        <w:tc>
          <w:tcPr>
            <w:tcW w:w="991" w:type="dxa"/>
            <w:vAlign w:val="bottom"/>
          </w:tcPr>
          <w:p w14:paraId="0BC4077E"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87" w:type="dxa"/>
            <w:vAlign w:val="bottom"/>
          </w:tcPr>
          <w:p w14:paraId="7A601695" w14:textId="77777777" w:rsidR="00115CBC" w:rsidRPr="00C576D2" w:rsidRDefault="00115CBC" w:rsidP="00115CBC">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534F399B" w14:textId="77777777" w:rsidR="00115CBC" w:rsidRPr="00C576D2" w:rsidRDefault="00115CBC" w:rsidP="00115CBC">
            <w:pPr>
              <w:pStyle w:val="acctfourfigures"/>
              <w:spacing w:line="240" w:lineRule="atLeast"/>
              <w:rPr>
                <w:szCs w:val="22"/>
              </w:rPr>
            </w:pPr>
          </w:p>
        </w:tc>
        <w:tc>
          <w:tcPr>
            <w:tcW w:w="1325" w:type="dxa"/>
            <w:gridSpan w:val="3"/>
            <w:vAlign w:val="bottom"/>
          </w:tcPr>
          <w:p w14:paraId="2161C34E" w14:textId="77777777" w:rsidR="00115CBC" w:rsidRPr="00C576D2" w:rsidRDefault="00115CBC" w:rsidP="00115CBC">
            <w:pPr>
              <w:pStyle w:val="acctfourfigures"/>
              <w:tabs>
                <w:tab w:val="clear" w:pos="765"/>
                <w:tab w:val="decimal" w:pos="1019"/>
              </w:tabs>
              <w:spacing w:line="240" w:lineRule="atLeast"/>
              <w:ind w:right="11"/>
              <w:rPr>
                <w:rFonts w:cs="Times New Roman"/>
                <w:szCs w:val="22"/>
              </w:rPr>
            </w:pPr>
          </w:p>
        </w:tc>
      </w:tr>
      <w:tr w:rsidR="00115CBC" w:rsidRPr="00C576D2" w14:paraId="0323A1B1" w14:textId="77777777" w:rsidTr="00FC457F">
        <w:trPr>
          <w:cantSplit/>
        </w:trPr>
        <w:tc>
          <w:tcPr>
            <w:tcW w:w="5399" w:type="dxa"/>
            <w:vAlign w:val="bottom"/>
          </w:tcPr>
          <w:p w14:paraId="7502463C" w14:textId="77777777" w:rsidR="00115CBC" w:rsidRPr="00C576D2" w:rsidRDefault="00115CBC" w:rsidP="00115CBC">
            <w:pPr>
              <w:spacing w:line="240" w:lineRule="atLeast"/>
            </w:pPr>
            <w:r w:rsidRPr="00C576D2">
              <w:rPr>
                <w:b/>
                <w:bCs/>
                <w:lang w:val="en-US"/>
              </w:rPr>
              <w:t>Include in profit or loss</w:t>
            </w:r>
            <w:r w:rsidRPr="00C576D2">
              <w:rPr>
                <w:b/>
                <w:bCs/>
                <w:cs/>
              </w:rPr>
              <w:t>:</w:t>
            </w:r>
          </w:p>
        </w:tc>
        <w:tc>
          <w:tcPr>
            <w:tcW w:w="991" w:type="dxa"/>
            <w:vAlign w:val="bottom"/>
          </w:tcPr>
          <w:p w14:paraId="734D6986"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87" w:type="dxa"/>
            <w:vAlign w:val="bottom"/>
          </w:tcPr>
          <w:p w14:paraId="7BD63216" w14:textId="77777777" w:rsidR="00115CBC" w:rsidRPr="00C576D2" w:rsidRDefault="00115CBC" w:rsidP="00115CBC">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634C724C" w14:textId="77777777" w:rsidR="00115CBC" w:rsidRPr="00C576D2" w:rsidRDefault="00115CBC" w:rsidP="00115CBC">
            <w:pPr>
              <w:pStyle w:val="acctfourfigures"/>
              <w:spacing w:line="240" w:lineRule="atLeast"/>
              <w:rPr>
                <w:szCs w:val="22"/>
              </w:rPr>
            </w:pPr>
          </w:p>
        </w:tc>
        <w:tc>
          <w:tcPr>
            <w:tcW w:w="1325" w:type="dxa"/>
            <w:gridSpan w:val="3"/>
            <w:vAlign w:val="bottom"/>
          </w:tcPr>
          <w:p w14:paraId="06C9B4A4" w14:textId="77777777" w:rsidR="00115CBC" w:rsidRPr="00C576D2" w:rsidRDefault="00115CBC" w:rsidP="00115CBC">
            <w:pPr>
              <w:pStyle w:val="acctfourfigures"/>
              <w:tabs>
                <w:tab w:val="clear" w:pos="765"/>
                <w:tab w:val="decimal" w:pos="1019"/>
              </w:tabs>
              <w:spacing w:line="240" w:lineRule="atLeast"/>
              <w:ind w:right="11"/>
              <w:rPr>
                <w:rFonts w:cs="Times New Roman"/>
                <w:szCs w:val="22"/>
              </w:rPr>
            </w:pPr>
          </w:p>
        </w:tc>
      </w:tr>
      <w:tr w:rsidR="00115CBC" w:rsidRPr="00C576D2" w14:paraId="14504AD5" w14:textId="77777777" w:rsidTr="00FC457F">
        <w:trPr>
          <w:cantSplit/>
        </w:trPr>
        <w:tc>
          <w:tcPr>
            <w:tcW w:w="5399" w:type="dxa"/>
            <w:vAlign w:val="bottom"/>
          </w:tcPr>
          <w:p w14:paraId="08FEB9ED" w14:textId="77777777" w:rsidR="00115CBC" w:rsidRPr="00C576D2" w:rsidRDefault="00115CBC" w:rsidP="00115CBC">
            <w:pPr>
              <w:spacing w:line="240" w:lineRule="atLeast"/>
              <w:ind w:left="11"/>
            </w:pPr>
            <w:r w:rsidRPr="00C576D2">
              <w:t>Current service cost</w:t>
            </w:r>
          </w:p>
        </w:tc>
        <w:tc>
          <w:tcPr>
            <w:tcW w:w="991" w:type="dxa"/>
            <w:vAlign w:val="bottom"/>
          </w:tcPr>
          <w:p w14:paraId="2F2F7C89"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87" w:type="dxa"/>
            <w:vAlign w:val="bottom"/>
          </w:tcPr>
          <w:p w14:paraId="4BC97085" w14:textId="64EA9040" w:rsidR="00115CBC" w:rsidRPr="00C576D2" w:rsidRDefault="00115CBC" w:rsidP="008723F0">
            <w:pPr>
              <w:pStyle w:val="acctfourfigures"/>
              <w:tabs>
                <w:tab w:val="clear" w:pos="765"/>
                <w:tab w:val="decimal" w:pos="1019"/>
              </w:tabs>
              <w:spacing w:line="240" w:lineRule="atLeast"/>
              <w:ind w:right="11"/>
              <w:rPr>
                <w:rFonts w:cs="Times New Roman"/>
                <w:szCs w:val="22"/>
              </w:rPr>
            </w:pPr>
            <w:r w:rsidRPr="00C576D2">
              <w:t>955</w:t>
            </w:r>
          </w:p>
        </w:tc>
        <w:tc>
          <w:tcPr>
            <w:tcW w:w="178" w:type="dxa"/>
            <w:gridSpan w:val="2"/>
            <w:vAlign w:val="bottom"/>
          </w:tcPr>
          <w:p w14:paraId="09EE8A54" w14:textId="77777777" w:rsidR="00115CBC" w:rsidRPr="00C576D2" w:rsidRDefault="00115CBC" w:rsidP="00115CBC">
            <w:pPr>
              <w:pStyle w:val="acctfourfigures"/>
              <w:spacing w:line="240" w:lineRule="atLeast"/>
              <w:rPr>
                <w:szCs w:val="22"/>
              </w:rPr>
            </w:pPr>
          </w:p>
        </w:tc>
        <w:tc>
          <w:tcPr>
            <w:tcW w:w="1325" w:type="dxa"/>
            <w:gridSpan w:val="3"/>
            <w:vAlign w:val="bottom"/>
          </w:tcPr>
          <w:p w14:paraId="1F3D78CE" w14:textId="16D68465" w:rsidR="00115CBC" w:rsidRPr="00C576D2" w:rsidRDefault="00115CBC" w:rsidP="00115CBC">
            <w:pPr>
              <w:pStyle w:val="acctfourfigures"/>
              <w:tabs>
                <w:tab w:val="clear" w:pos="765"/>
                <w:tab w:val="decimal" w:pos="1019"/>
              </w:tabs>
              <w:spacing w:line="240" w:lineRule="atLeast"/>
              <w:ind w:right="11"/>
              <w:rPr>
                <w:rFonts w:cs="Times New Roman"/>
                <w:szCs w:val="22"/>
              </w:rPr>
            </w:pPr>
            <w:r w:rsidRPr="00C576D2">
              <w:rPr>
                <w:rFonts w:cs="Times New Roman"/>
                <w:szCs w:val="22"/>
              </w:rPr>
              <w:t>586</w:t>
            </w:r>
          </w:p>
        </w:tc>
      </w:tr>
      <w:tr w:rsidR="00115CBC" w:rsidRPr="00C576D2" w14:paraId="44FE45C8" w14:textId="77777777" w:rsidTr="00FC457F">
        <w:trPr>
          <w:cantSplit/>
        </w:trPr>
        <w:tc>
          <w:tcPr>
            <w:tcW w:w="5399" w:type="dxa"/>
            <w:vAlign w:val="bottom"/>
          </w:tcPr>
          <w:p w14:paraId="7A257E98" w14:textId="77777777" w:rsidR="00115CBC" w:rsidRPr="00C576D2" w:rsidRDefault="00115CBC" w:rsidP="00115CBC">
            <w:pPr>
              <w:spacing w:line="240" w:lineRule="atLeast"/>
              <w:ind w:left="180" w:hanging="180"/>
            </w:pPr>
            <w:r w:rsidRPr="00C576D2">
              <w:t xml:space="preserve">Interest on obligation </w:t>
            </w:r>
          </w:p>
        </w:tc>
        <w:tc>
          <w:tcPr>
            <w:tcW w:w="991" w:type="dxa"/>
            <w:vAlign w:val="bottom"/>
          </w:tcPr>
          <w:p w14:paraId="0B7674FF"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87" w:type="dxa"/>
            <w:vAlign w:val="bottom"/>
          </w:tcPr>
          <w:p w14:paraId="5A732424" w14:textId="15ACD519" w:rsidR="00115CBC" w:rsidRPr="00C576D2" w:rsidRDefault="00115CBC" w:rsidP="00115CBC">
            <w:pPr>
              <w:pStyle w:val="acctfourfigures"/>
              <w:tabs>
                <w:tab w:val="clear" w:pos="765"/>
                <w:tab w:val="decimal" w:pos="1019"/>
              </w:tabs>
              <w:spacing w:line="240" w:lineRule="atLeast"/>
              <w:ind w:right="11"/>
              <w:rPr>
                <w:rFonts w:cs="Times New Roman"/>
                <w:szCs w:val="22"/>
              </w:rPr>
            </w:pPr>
            <w:r w:rsidRPr="00C576D2">
              <w:t>130</w:t>
            </w:r>
          </w:p>
        </w:tc>
        <w:tc>
          <w:tcPr>
            <w:tcW w:w="178" w:type="dxa"/>
            <w:gridSpan w:val="2"/>
            <w:vAlign w:val="bottom"/>
          </w:tcPr>
          <w:p w14:paraId="0E3E5A30" w14:textId="77777777" w:rsidR="00115CBC" w:rsidRPr="00C576D2" w:rsidRDefault="00115CBC" w:rsidP="00115CBC">
            <w:pPr>
              <w:pStyle w:val="acctfourfigures"/>
              <w:spacing w:line="240" w:lineRule="atLeast"/>
              <w:rPr>
                <w:szCs w:val="22"/>
              </w:rPr>
            </w:pPr>
          </w:p>
        </w:tc>
        <w:tc>
          <w:tcPr>
            <w:tcW w:w="1325" w:type="dxa"/>
            <w:gridSpan w:val="3"/>
            <w:vAlign w:val="bottom"/>
          </w:tcPr>
          <w:p w14:paraId="0916A681" w14:textId="62DAE281" w:rsidR="00115CBC" w:rsidRPr="00C576D2" w:rsidRDefault="00115CBC" w:rsidP="00115CBC">
            <w:pPr>
              <w:pStyle w:val="acctfourfigures"/>
              <w:tabs>
                <w:tab w:val="clear" w:pos="765"/>
                <w:tab w:val="decimal" w:pos="1019"/>
              </w:tabs>
              <w:spacing w:line="240" w:lineRule="atLeast"/>
              <w:ind w:right="11"/>
              <w:rPr>
                <w:rFonts w:cs="Times New Roman"/>
                <w:szCs w:val="22"/>
              </w:rPr>
            </w:pPr>
            <w:r w:rsidRPr="00C576D2">
              <w:rPr>
                <w:rFonts w:cs="Times New Roman"/>
                <w:szCs w:val="22"/>
              </w:rPr>
              <w:t>133</w:t>
            </w:r>
          </w:p>
        </w:tc>
      </w:tr>
      <w:tr w:rsidR="00115CBC" w:rsidRPr="00C576D2" w14:paraId="46FF8D1D" w14:textId="77777777" w:rsidTr="00FC457F">
        <w:trPr>
          <w:cantSplit/>
        </w:trPr>
        <w:tc>
          <w:tcPr>
            <w:tcW w:w="5399" w:type="dxa"/>
            <w:vAlign w:val="bottom"/>
          </w:tcPr>
          <w:p w14:paraId="4D69D389" w14:textId="77777777" w:rsidR="00115CBC" w:rsidRPr="00C576D2" w:rsidRDefault="00115CBC" w:rsidP="00115CBC">
            <w:pPr>
              <w:spacing w:line="240" w:lineRule="atLeast"/>
              <w:ind w:left="180" w:hanging="180"/>
              <w:rPr>
                <w:b/>
                <w:bCs/>
              </w:rPr>
            </w:pPr>
          </w:p>
        </w:tc>
        <w:tc>
          <w:tcPr>
            <w:tcW w:w="991" w:type="dxa"/>
            <w:vAlign w:val="bottom"/>
          </w:tcPr>
          <w:p w14:paraId="6FE517E4"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87" w:type="dxa"/>
            <w:tcBorders>
              <w:top w:val="single" w:sz="4" w:space="0" w:color="auto"/>
            </w:tcBorders>
            <w:vAlign w:val="bottom"/>
          </w:tcPr>
          <w:p w14:paraId="42D27FF6" w14:textId="2277DE80" w:rsidR="00115CBC" w:rsidRPr="00C576D2" w:rsidRDefault="00115CBC" w:rsidP="00115CBC">
            <w:pPr>
              <w:pStyle w:val="acctfourfigures"/>
              <w:tabs>
                <w:tab w:val="clear" w:pos="765"/>
                <w:tab w:val="decimal" w:pos="1019"/>
              </w:tabs>
              <w:spacing w:line="240" w:lineRule="atLeast"/>
              <w:ind w:right="11"/>
              <w:rPr>
                <w:rFonts w:cs="Times New Roman"/>
                <w:b/>
                <w:bCs/>
                <w:szCs w:val="22"/>
              </w:rPr>
            </w:pPr>
            <w:r w:rsidRPr="00C576D2">
              <w:rPr>
                <w:b/>
                <w:bCs/>
              </w:rPr>
              <w:t>1,085</w:t>
            </w:r>
          </w:p>
        </w:tc>
        <w:tc>
          <w:tcPr>
            <w:tcW w:w="178" w:type="dxa"/>
            <w:gridSpan w:val="2"/>
            <w:vAlign w:val="bottom"/>
          </w:tcPr>
          <w:p w14:paraId="2083DD35" w14:textId="77777777" w:rsidR="00115CBC" w:rsidRPr="00C576D2" w:rsidRDefault="00115CBC" w:rsidP="00115CBC">
            <w:pPr>
              <w:pStyle w:val="acctfourfigures"/>
              <w:spacing w:line="240" w:lineRule="atLeast"/>
              <w:rPr>
                <w:b/>
                <w:bCs/>
                <w:szCs w:val="22"/>
              </w:rPr>
            </w:pPr>
          </w:p>
        </w:tc>
        <w:tc>
          <w:tcPr>
            <w:tcW w:w="1325" w:type="dxa"/>
            <w:gridSpan w:val="3"/>
            <w:tcBorders>
              <w:top w:val="single" w:sz="4" w:space="0" w:color="auto"/>
            </w:tcBorders>
            <w:vAlign w:val="bottom"/>
          </w:tcPr>
          <w:p w14:paraId="7DC9EFC0" w14:textId="11E90CFD" w:rsidR="00115CBC" w:rsidRPr="00C576D2" w:rsidRDefault="00115CBC" w:rsidP="00115CBC">
            <w:pPr>
              <w:pStyle w:val="acctfourfigures"/>
              <w:tabs>
                <w:tab w:val="clear" w:pos="765"/>
                <w:tab w:val="decimal" w:pos="1019"/>
              </w:tabs>
              <w:spacing w:line="240" w:lineRule="atLeast"/>
              <w:ind w:right="11"/>
              <w:rPr>
                <w:rFonts w:cs="Times New Roman"/>
                <w:b/>
                <w:bCs/>
                <w:szCs w:val="22"/>
              </w:rPr>
            </w:pPr>
            <w:r w:rsidRPr="00C576D2">
              <w:rPr>
                <w:rFonts w:cs="Times New Roman"/>
                <w:b/>
                <w:bCs/>
                <w:szCs w:val="22"/>
              </w:rPr>
              <w:t>719</w:t>
            </w:r>
          </w:p>
        </w:tc>
      </w:tr>
      <w:tr w:rsidR="00115CBC" w:rsidRPr="00C576D2" w14:paraId="0E956456" w14:textId="77777777" w:rsidTr="00FC457F">
        <w:trPr>
          <w:gridAfter w:val="1"/>
          <w:wAfter w:w="15" w:type="dxa"/>
          <w:cantSplit/>
        </w:trPr>
        <w:tc>
          <w:tcPr>
            <w:tcW w:w="5399" w:type="dxa"/>
            <w:vAlign w:val="bottom"/>
          </w:tcPr>
          <w:p w14:paraId="4B1D4CF6" w14:textId="77777777" w:rsidR="00115CBC" w:rsidRPr="00C576D2" w:rsidRDefault="00115CBC" w:rsidP="00115CBC">
            <w:pPr>
              <w:spacing w:line="240" w:lineRule="atLeast"/>
              <w:ind w:left="180" w:hanging="180"/>
              <w:rPr>
                <w:b/>
                <w:bCs/>
              </w:rPr>
            </w:pPr>
            <w:r w:rsidRPr="00C576D2">
              <w:rPr>
                <w:b/>
                <w:bCs/>
              </w:rPr>
              <w:t>Included in other comprehensive income</w:t>
            </w:r>
          </w:p>
        </w:tc>
        <w:tc>
          <w:tcPr>
            <w:tcW w:w="991" w:type="dxa"/>
            <w:vAlign w:val="bottom"/>
          </w:tcPr>
          <w:p w14:paraId="3E1E6796"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98" w:type="dxa"/>
            <w:gridSpan w:val="2"/>
            <w:vAlign w:val="bottom"/>
          </w:tcPr>
          <w:p w14:paraId="2F78C6C0" w14:textId="77777777" w:rsidR="00115CBC" w:rsidRPr="00C576D2" w:rsidRDefault="00115CBC" w:rsidP="00115CBC">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476D84BF" w14:textId="77777777" w:rsidR="00115CBC" w:rsidRPr="00C576D2" w:rsidRDefault="00115CBC" w:rsidP="00115CBC">
            <w:pPr>
              <w:pStyle w:val="acctfourfigures"/>
              <w:spacing w:line="240" w:lineRule="atLeast"/>
              <w:rPr>
                <w:szCs w:val="22"/>
              </w:rPr>
            </w:pPr>
          </w:p>
        </w:tc>
        <w:tc>
          <w:tcPr>
            <w:tcW w:w="1299" w:type="dxa"/>
            <w:vAlign w:val="bottom"/>
          </w:tcPr>
          <w:p w14:paraId="4F8A7ACA" w14:textId="77777777" w:rsidR="00115CBC" w:rsidRPr="00C576D2" w:rsidRDefault="00115CBC" w:rsidP="00115CBC">
            <w:pPr>
              <w:pStyle w:val="acctfourfigures"/>
              <w:tabs>
                <w:tab w:val="clear" w:pos="765"/>
                <w:tab w:val="decimal" w:pos="1006"/>
              </w:tabs>
              <w:spacing w:line="240" w:lineRule="atLeast"/>
              <w:ind w:right="11"/>
              <w:rPr>
                <w:b/>
                <w:bCs/>
                <w:szCs w:val="22"/>
              </w:rPr>
            </w:pPr>
          </w:p>
        </w:tc>
      </w:tr>
      <w:tr w:rsidR="00115CBC" w:rsidRPr="00C576D2" w14:paraId="11154C40" w14:textId="77777777" w:rsidTr="00FC457F">
        <w:trPr>
          <w:gridAfter w:val="1"/>
          <w:wAfter w:w="15" w:type="dxa"/>
          <w:cantSplit/>
        </w:trPr>
        <w:tc>
          <w:tcPr>
            <w:tcW w:w="5399" w:type="dxa"/>
            <w:vAlign w:val="bottom"/>
          </w:tcPr>
          <w:p w14:paraId="1436FFA0" w14:textId="385AC4B3" w:rsidR="00115CBC" w:rsidRPr="00C576D2" w:rsidRDefault="00115CBC" w:rsidP="00115CBC">
            <w:pPr>
              <w:spacing w:line="240" w:lineRule="atLeast"/>
            </w:pPr>
            <w:r w:rsidRPr="00C576D2">
              <w:t xml:space="preserve">Actuarial </w:t>
            </w:r>
            <w:r w:rsidRPr="00C576D2">
              <w:rPr>
                <w:lang w:val="en-US"/>
              </w:rPr>
              <w:t>loss</w:t>
            </w:r>
          </w:p>
        </w:tc>
        <w:tc>
          <w:tcPr>
            <w:tcW w:w="991" w:type="dxa"/>
            <w:vAlign w:val="bottom"/>
          </w:tcPr>
          <w:p w14:paraId="1CF96270"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98" w:type="dxa"/>
            <w:gridSpan w:val="2"/>
            <w:vAlign w:val="bottom"/>
          </w:tcPr>
          <w:p w14:paraId="264216D7" w14:textId="6B9F93BD" w:rsidR="00115CBC" w:rsidRPr="00C576D2" w:rsidRDefault="00115CBC" w:rsidP="00994AD9">
            <w:pPr>
              <w:pStyle w:val="acctfourfigures"/>
              <w:tabs>
                <w:tab w:val="clear" w:pos="765"/>
                <w:tab w:val="decimal" w:pos="1000"/>
              </w:tabs>
              <w:spacing w:line="240" w:lineRule="atLeast"/>
              <w:ind w:right="11"/>
              <w:rPr>
                <w:rFonts w:cs="Times New Roman"/>
                <w:szCs w:val="22"/>
              </w:rPr>
            </w:pPr>
            <w:r w:rsidRPr="00C576D2">
              <w:t>3,189</w:t>
            </w:r>
          </w:p>
        </w:tc>
        <w:tc>
          <w:tcPr>
            <w:tcW w:w="178" w:type="dxa"/>
            <w:gridSpan w:val="2"/>
            <w:vAlign w:val="bottom"/>
          </w:tcPr>
          <w:p w14:paraId="5072F9C4" w14:textId="77777777" w:rsidR="00115CBC" w:rsidRPr="00C576D2" w:rsidRDefault="00115CBC" w:rsidP="00115CBC">
            <w:pPr>
              <w:pStyle w:val="acctfourfigures"/>
              <w:spacing w:line="240" w:lineRule="atLeast"/>
              <w:rPr>
                <w:szCs w:val="22"/>
              </w:rPr>
            </w:pPr>
          </w:p>
        </w:tc>
        <w:tc>
          <w:tcPr>
            <w:tcW w:w="1299" w:type="dxa"/>
            <w:vAlign w:val="bottom"/>
          </w:tcPr>
          <w:p w14:paraId="65E4AEDD" w14:textId="114A17A7" w:rsidR="00115CBC" w:rsidRPr="00C576D2" w:rsidRDefault="00115CBC" w:rsidP="00115CBC">
            <w:pPr>
              <w:pStyle w:val="acctfourfigures"/>
              <w:tabs>
                <w:tab w:val="clear" w:pos="765"/>
                <w:tab w:val="decimal" w:pos="780"/>
              </w:tabs>
              <w:spacing w:line="240" w:lineRule="atLeast"/>
              <w:ind w:right="11"/>
              <w:rPr>
                <w:szCs w:val="22"/>
              </w:rPr>
            </w:pPr>
            <w:r w:rsidRPr="00C576D2">
              <w:rPr>
                <w:szCs w:val="22"/>
                <w:cs/>
                <w:lang w:bidi="th-TH"/>
              </w:rPr>
              <w:t>-</w:t>
            </w:r>
          </w:p>
        </w:tc>
      </w:tr>
      <w:tr w:rsidR="00115CBC" w:rsidRPr="00C576D2" w14:paraId="4CE097AA" w14:textId="77777777" w:rsidTr="00FC457F">
        <w:trPr>
          <w:gridAfter w:val="1"/>
          <w:wAfter w:w="15" w:type="dxa"/>
          <w:cantSplit/>
        </w:trPr>
        <w:tc>
          <w:tcPr>
            <w:tcW w:w="5399" w:type="dxa"/>
            <w:vAlign w:val="bottom"/>
          </w:tcPr>
          <w:p w14:paraId="791ADF4E" w14:textId="77777777" w:rsidR="00115CBC" w:rsidRPr="00C576D2" w:rsidRDefault="00115CBC" w:rsidP="00115CBC">
            <w:pPr>
              <w:spacing w:line="240" w:lineRule="atLeast"/>
              <w:ind w:left="180" w:hanging="180"/>
              <w:rPr>
                <w:b/>
                <w:bCs/>
              </w:rPr>
            </w:pPr>
          </w:p>
        </w:tc>
        <w:tc>
          <w:tcPr>
            <w:tcW w:w="991" w:type="dxa"/>
            <w:vAlign w:val="bottom"/>
          </w:tcPr>
          <w:p w14:paraId="16F5AC0C"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98" w:type="dxa"/>
            <w:gridSpan w:val="2"/>
            <w:vAlign w:val="bottom"/>
          </w:tcPr>
          <w:p w14:paraId="69D613CF" w14:textId="25E440B5" w:rsidR="00115CBC" w:rsidRPr="00C576D2" w:rsidRDefault="00115CBC" w:rsidP="00115CBC">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54C2E907" w14:textId="77777777" w:rsidR="00115CBC" w:rsidRPr="00C576D2" w:rsidRDefault="00115CBC" w:rsidP="00115CBC">
            <w:pPr>
              <w:pStyle w:val="acctfourfigures"/>
              <w:spacing w:line="240" w:lineRule="atLeast"/>
              <w:rPr>
                <w:b/>
                <w:bCs/>
                <w:szCs w:val="22"/>
              </w:rPr>
            </w:pPr>
          </w:p>
        </w:tc>
        <w:tc>
          <w:tcPr>
            <w:tcW w:w="1299" w:type="dxa"/>
            <w:vAlign w:val="bottom"/>
          </w:tcPr>
          <w:p w14:paraId="5472A2E9" w14:textId="7542FCAC" w:rsidR="00115CBC" w:rsidRPr="00C576D2" w:rsidRDefault="00115CBC" w:rsidP="00115CBC">
            <w:pPr>
              <w:pStyle w:val="acctfourfigures"/>
              <w:tabs>
                <w:tab w:val="clear" w:pos="765"/>
                <w:tab w:val="decimal" w:pos="785"/>
              </w:tabs>
              <w:spacing w:line="240" w:lineRule="atLeast"/>
              <w:ind w:right="11"/>
              <w:rPr>
                <w:b/>
                <w:bCs/>
                <w:szCs w:val="22"/>
              </w:rPr>
            </w:pPr>
          </w:p>
        </w:tc>
      </w:tr>
      <w:tr w:rsidR="00115CBC" w:rsidRPr="00C576D2" w14:paraId="61C66C30" w14:textId="77777777" w:rsidTr="00FC457F">
        <w:trPr>
          <w:cantSplit/>
        </w:trPr>
        <w:tc>
          <w:tcPr>
            <w:tcW w:w="5399" w:type="dxa"/>
            <w:vAlign w:val="bottom"/>
          </w:tcPr>
          <w:p w14:paraId="42830BBA" w14:textId="77777777" w:rsidR="00115CBC" w:rsidRPr="00C576D2" w:rsidRDefault="00115CBC" w:rsidP="00115CBC">
            <w:pPr>
              <w:spacing w:line="240" w:lineRule="atLeast"/>
              <w:ind w:left="180" w:hanging="180"/>
              <w:rPr>
                <w:b/>
                <w:bCs/>
              </w:rPr>
            </w:pPr>
            <w:r w:rsidRPr="00C576D2">
              <w:rPr>
                <w:b/>
                <w:bCs/>
              </w:rPr>
              <w:t>Other</w:t>
            </w:r>
          </w:p>
        </w:tc>
        <w:tc>
          <w:tcPr>
            <w:tcW w:w="991" w:type="dxa"/>
            <w:vAlign w:val="bottom"/>
          </w:tcPr>
          <w:p w14:paraId="3865AED2"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87" w:type="dxa"/>
            <w:vAlign w:val="bottom"/>
          </w:tcPr>
          <w:p w14:paraId="2FF0765F" w14:textId="77777777" w:rsidR="00115CBC" w:rsidRPr="00C576D2" w:rsidRDefault="00115CBC" w:rsidP="00115CBC">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36F9EA50" w14:textId="77777777" w:rsidR="00115CBC" w:rsidRPr="00C576D2" w:rsidRDefault="00115CBC" w:rsidP="00115CBC">
            <w:pPr>
              <w:pStyle w:val="acctfourfigures"/>
              <w:spacing w:line="240" w:lineRule="atLeast"/>
              <w:rPr>
                <w:szCs w:val="22"/>
              </w:rPr>
            </w:pPr>
          </w:p>
        </w:tc>
        <w:tc>
          <w:tcPr>
            <w:tcW w:w="1325" w:type="dxa"/>
            <w:gridSpan w:val="3"/>
            <w:vAlign w:val="bottom"/>
          </w:tcPr>
          <w:p w14:paraId="2C9EC3B3" w14:textId="77777777" w:rsidR="00115CBC" w:rsidRPr="00C576D2" w:rsidRDefault="00115CBC" w:rsidP="00115CBC">
            <w:pPr>
              <w:pStyle w:val="acctfourfigures"/>
              <w:tabs>
                <w:tab w:val="clear" w:pos="765"/>
                <w:tab w:val="decimal" w:pos="731"/>
              </w:tabs>
              <w:spacing w:line="240" w:lineRule="atLeast"/>
              <w:ind w:right="11"/>
              <w:rPr>
                <w:szCs w:val="22"/>
              </w:rPr>
            </w:pPr>
          </w:p>
        </w:tc>
      </w:tr>
      <w:tr w:rsidR="00115CBC" w:rsidRPr="00C576D2" w14:paraId="0013181F" w14:textId="77777777" w:rsidTr="00FC457F">
        <w:trPr>
          <w:cantSplit/>
        </w:trPr>
        <w:tc>
          <w:tcPr>
            <w:tcW w:w="5399" w:type="dxa"/>
            <w:vAlign w:val="bottom"/>
          </w:tcPr>
          <w:p w14:paraId="14315631" w14:textId="77777777" w:rsidR="00115CBC" w:rsidRPr="00C576D2" w:rsidRDefault="00115CBC" w:rsidP="00115CBC">
            <w:pPr>
              <w:spacing w:line="240" w:lineRule="atLeast"/>
              <w:ind w:left="180" w:hanging="180"/>
            </w:pPr>
            <w:r w:rsidRPr="00C576D2">
              <w:t>Benefit paid</w:t>
            </w:r>
          </w:p>
        </w:tc>
        <w:tc>
          <w:tcPr>
            <w:tcW w:w="991" w:type="dxa"/>
            <w:vAlign w:val="bottom"/>
          </w:tcPr>
          <w:p w14:paraId="43C446BB"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87" w:type="dxa"/>
            <w:tcBorders>
              <w:bottom w:val="single" w:sz="4" w:space="0" w:color="auto"/>
            </w:tcBorders>
            <w:vAlign w:val="bottom"/>
          </w:tcPr>
          <w:p w14:paraId="5BDA3EDC" w14:textId="63F39F30" w:rsidR="00115CBC" w:rsidRPr="00C576D2" w:rsidRDefault="00115CBC" w:rsidP="00115CBC">
            <w:pPr>
              <w:pStyle w:val="acctfourfigures"/>
              <w:tabs>
                <w:tab w:val="clear" w:pos="765"/>
                <w:tab w:val="decimal" w:pos="1019"/>
              </w:tabs>
              <w:spacing w:line="240" w:lineRule="atLeast"/>
              <w:ind w:right="11"/>
              <w:rPr>
                <w:rFonts w:cs="Times New Roman"/>
                <w:szCs w:val="22"/>
              </w:rPr>
            </w:pPr>
            <w:r w:rsidRPr="00C576D2">
              <w:rPr>
                <w:szCs w:val="22"/>
                <w:cs/>
                <w:lang w:bidi="th-TH"/>
              </w:rPr>
              <w:t>(</w:t>
            </w:r>
            <w:r w:rsidRPr="00C576D2">
              <w:t>925</w:t>
            </w:r>
            <w:r w:rsidRPr="00C576D2">
              <w:rPr>
                <w:szCs w:val="22"/>
                <w:cs/>
                <w:lang w:bidi="th-TH"/>
              </w:rPr>
              <w:t>)</w:t>
            </w:r>
          </w:p>
        </w:tc>
        <w:tc>
          <w:tcPr>
            <w:tcW w:w="178" w:type="dxa"/>
            <w:gridSpan w:val="2"/>
            <w:vAlign w:val="bottom"/>
          </w:tcPr>
          <w:p w14:paraId="5EAA7056" w14:textId="77777777" w:rsidR="00115CBC" w:rsidRPr="00C576D2" w:rsidRDefault="00115CBC" w:rsidP="00115CBC">
            <w:pPr>
              <w:pStyle w:val="acctfourfigures"/>
              <w:spacing w:line="240" w:lineRule="atLeast"/>
              <w:rPr>
                <w:szCs w:val="22"/>
              </w:rPr>
            </w:pPr>
          </w:p>
        </w:tc>
        <w:tc>
          <w:tcPr>
            <w:tcW w:w="1325" w:type="dxa"/>
            <w:gridSpan w:val="3"/>
            <w:tcBorders>
              <w:bottom w:val="single" w:sz="4" w:space="0" w:color="auto"/>
            </w:tcBorders>
            <w:vAlign w:val="bottom"/>
          </w:tcPr>
          <w:p w14:paraId="4BA47B18" w14:textId="0102B8B0" w:rsidR="00115CBC" w:rsidRPr="00C576D2" w:rsidRDefault="00115CBC" w:rsidP="00115CBC">
            <w:pPr>
              <w:pStyle w:val="acctfourfigures"/>
              <w:tabs>
                <w:tab w:val="clear" w:pos="765"/>
                <w:tab w:val="decimal" w:pos="1019"/>
              </w:tabs>
              <w:spacing w:line="240" w:lineRule="atLeast"/>
              <w:ind w:right="11"/>
              <w:rPr>
                <w:rFonts w:cs="Times New Roman"/>
                <w:szCs w:val="22"/>
              </w:rPr>
            </w:pPr>
            <w:r w:rsidRPr="00C576D2">
              <w:rPr>
                <w:szCs w:val="22"/>
                <w:cs/>
                <w:lang w:bidi="th-TH"/>
              </w:rPr>
              <w:t>(</w:t>
            </w:r>
            <w:r w:rsidRPr="00C576D2">
              <w:rPr>
                <w:rFonts w:cs="Times New Roman"/>
                <w:szCs w:val="22"/>
              </w:rPr>
              <w:t>180</w:t>
            </w:r>
            <w:r w:rsidRPr="00C576D2">
              <w:rPr>
                <w:szCs w:val="22"/>
                <w:cs/>
                <w:lang w:bidi="th-TH"/>
              </w:rPr>
              <w:t>)</w:t>
            </w:r>
          </w:p>
        </w:tc>
      </w:tr>
      <w:tr w:rsidR="00115CBC" w:rsidRPr="00C576D2" w14:paraId="60ABE9C3" w14:textId="77777777" w:rsidTr="00FC457F">
        <w:trPr>
          <w:cantSplit/>
        </w:trPr>
        <w:tc>
          <w:tcPr>
            <w:tcW w:w="5399" w:type="dxa"/>
            <w:vAlign w:val="bottom"/>
          </w:tcPr>
          <w:p w14:paraId="3C9FFE5B" w14:textId="77777777" w:rsidR="00115CBC" w:rsidRPr="00C576D2" w:rsidRDefault="00115CBC" w:rsidP="00115CBC">
            <w:pPr>
              <w:spacing w:line="240" w:lineRule="atLeast"/>
              <w:ind w:left="180" w:hanging="180"/>
              <w:rPr>
                <w:b/>
                <w:bCs/>
              </w:rPr>
            </w:pPr>
          </w:p>
        </w:tc>
        <w:tc>
          <w:tcPr>
            <w:tcW w:w="991" w:type="dxa"/>
            <w:vAlign w:val="bottom"/>
          </w:tcPr>
          <w:p w14:paraId="60EDB901"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87" w:type="dxa"/>
            <w:tcBorders>
              <w:top w:val="single" w:sz="4" w:space="0" w:color="auto"/>
            </w:tcBorders>
            <w:vAlign w:val="bottom"/>
          </w:tcPr>
          <w:p w14:paraId="1ADF544D" w14:textId="77777777" w:rsidR="00115CBC" w:rsidRPr="00C576D2" w:rsidRDefault="00115CBC" w:rsidP="00115CBC">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04B1C7E5" w14:textId="77777777" w:rsidR="00115CBC" w:rsidRPr="00C576D2" w:rsidRDefault="00115CBC" w:rsidP="00115CBC">
            <w:pPr>
              <w:pStyle w:val="acctfourfigures"/>
              <w:spacing w:line="240" w:lineRule="atLeast"/>
              <w:rPr>
                <w:szCs w:val="22"/>
              </w:rPr>
            </w:pPr>
          </w:p>
        </w:tc>
        <w:tc>
          <w:tcPr>
            <w:tcW w:w="1325" w:type="dxa"/>
            <w:gridSpan w:val="3"/>
            <w:tcBorders>
              <w:top w:val="single" w:sz="4" w:space="0" w:color="auto"/>
            </w:tcBorders>
            <w:vAlign w:val="bottom"/>
          </w:tcPr>
          <w:p w14:paraId="334E5F54" w14:textId="77777777" w:rsidR="00115CBC" w:rsidRPr="00C576D2" w:rsidRDefault="00115CBC" w:rsidP="00115CBC">
            <w:pPr>
              <w:pStyle w:val="acctfourfigures"/>
              <w:tabs>
                <w:tab w:val="clear" w:pos="765"/>
                <w:tab w:val="decimal" w:pos="1019"/>
              </w:tabs>
              <w:spacing w:line="240" w:lineRule="atLeast"/>
              <w:ind w:right="11"/>
              <w:rPr>
                <w:rFonts w:cs="Times New Roman"/>
                <w:szCs w:val="22"/>
              </w:rPr>
            </w:pPr>
          </w:p>
        </w:tc>
      </w:tr>
      <w:tr w:rsidR="00115CBC" w:rsidRPr="00C576D2" w14:paraId="3A3EA85D" w14:textId="77777777" w:rsidTr="00FC457F">
        <w:trPr>
          <w:cantSplit/>
          <w:trHeight w:val="80"/>
        </w:trPr>
        <w:tc>
          <w:tcPr>
            <w:tcW w:w="5399" w:type="dxa"/>
            <w:vAlign w:val="bottom"/>
          </w:tcPr>
          <w:p w14:paraId="3E33CC49" w14:textId="40569D31" w:rsidR="00115CBC" w:rsidRPr="00C576D2" w:rsidRDefault="00115CBC" w:rsidP="00115CBC">
            <w:pPr>
              <w:spacing w:line="240" w:lineRule="atLeast"/>
              <w:ind w:left="180" w:hanging="180"/>
              <w:rPr>
                <w:b/>
                <w:bCs/>
              </w:rPr>
            </w:pPr>
            <w:r w:rsidRPr="00C576D2">
              <w:rPr>
                <w:b/>
                <w:bCs/>
              </w:rPr>
              <w:t>At 31 December</w:t>
            </w:r>
          </w:p>
        </w:tc>
        <w:tc>
          <w:tcPr>
            <w:tcW w:w="991" w:type="dxa"/>
            <w:vAlign w:val="bottom"/>
          </w:tcPr>
          <w:p w14:paraId="6430DC51" w14:textId="77777777" w:rsidR="00115CBC" w:rsidRPr="00C576D2" w:rsidRDefault="00115CBC" w:rsidP="00115CBC">
            <w:pPr>
              <w:pStyle w:val="acctfourfigures"/>
              <w:tabs>
                <w:tab w:val="clear" w:pos="765"/>
                <w:tab w:val="decimal" w:pos="371"/>
                <w:tab w:val="decimal" w:pos="731"/>
              </w:tabs>
              <w:spacing w:line="240" w:lineRule="atLeast"/>
              <w:ind w:right="11"/>
              <w:jc w:val="center"/>
              <w:rPr>
                <w:i/>
                <w:iCs/>
                <w:szCs w:val="22"/>
              </w:rPr>
            </w:pPr>
          </w:p>
        </w:tc>
        <w:tc>
          <w:tcPr>
            <w:tcW w:w="1287" w:type="dxa"/>
            <w:tcBorders>
              <w:bottom w:val="double" w:sz="4" w:space="0" w:color="auto"/>
            </w:tcBorders>
            <w:vAlign w:val="bottom"/>
          </w:tcPr>
          <w:p w14:paraId="4180FA6C" w14:textId="142ED313" w:rsidR="00115CBC" w:rsidRPr="00C576D2" w:rsidRDefault="00115CBC" w:rsidP="00115CBC">
            <w:pPr>
              <w:pStyle w:val="acctfourfigures"/>
              <w:tabs>
                <w:tab w:val="clear" w:pos="765"/>
                <w:tab w:val="decimal" w:pos="1019"/>
              </w:tabs>
              <w:spacing w:line="240" w:lineRule="atLeast"/>
              <w:ind w:right="11"/>
              <w:rPr>
                <w:rFonts w:cs="Times New Roman"/>
                <w:b/>
                <w:bCs/>
                <w:szCs w:val="22"/>
              </w:rPr>
            </w:pPr>
            <w:r w:rsidRPr="00C576D2">
              <w:rPr>
                <w:b/>
                <w:bCs/>
              </w:rPr>
              <w:t>8,619</w:t>
            </w:r>
          </w:p>
        </w:tc>
        <w:tc>
          <w:tcPr>
            <w:tcW w:w="178" w:type="dxa"/>
            <w:gridSpan w:val="2"/>
            <w:vAlign w:val="bottom"/>
          </w:tcPr>
          <w:p w14:paraId="0C13E9C3" w14:textId="77777777" w:rsidR="00115CBC" w:rsidRPr="00C576D2" w:rsidRDefault="00115CBC" w:rsidP="00115CBC">
            <w:pPr>
              <w:pStyle w:val="acctfourfigures"/>
              <w:spacing w:line="240" w:lineRule="atLeast"/>
              <w:rPr>
                <w:b/>
                <w:bCs/>
                <w:szCs w:val="22"/>
              </w:rPr>
            </w:pPr>
          </w:p>
        </w:tc>
        <w:tc>
          <w:tcPr>
            <w:tcW w:w="1325" w:type="dxa"/>
            <w:gridSpan w:val="3"/>
            <w:tcBorders>
              <w:bottom w:val="double" w:sz="4" w:space="0" w:color="auto"/>
            </w:tcBorders>
            <w:vAlign w:val="bottom"/>
          </w:tcPr>
          <w:p w14:paraId="72FBA039" w14:textId="5718B5D7" w:rsidR="00115CBC" w:rsidRPr="00C576D2" w:rsidRDefault="00115CBC" w:rsidP="00115CBC">
            <w:pPr>
              <w:pStyle w:val="acctfourfigures"/>
              <w:tabs>
                <w:tab w:val="clear" w:pos="765"/>
                <w:tab w:val="decimal" w:pos="1019"/>
              </w:tabs>
              <w:spacing w:line="240" w:lineRule="atLeast"/>
              <w:ind w:right="11"/>
              <w:rPr>
                <w:rFonts w:cs="Times New Roman"/>
                <w:b/>
                <w:bCs/>
                <w:szCs w:val="22"/>
              </w:rPr>
            </w:pPr>
            <w:r w:rsidRPr="00C576D2">
              <w:rPr>
                <w:rFonts w:cs="Times New Roman"/>
                <w:b/>
                <w:bCs/>
                <w:szCs w:val="22"/>
              </w:rPr>
              <w:t>5,270</w:t>
            </w:r>
          </w:p>
        </w:tc>
      </w:tr>
    </w:tbl>
    <w:p w14:paraId="146EE0E8" w14:textId="77777777" w:rsidR="007D3555" w:rsidRPr="00C576D2" w:rsidRDefault="007D3555" w:rsidP="00EF7909">
      <w:p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73"/>
        <w:gridCol w:w="178"/>
        <w:gridCol w:w="1339"/>
      </w:tblGrid>
      <w:tr w:rsidR="00E50682" w:rsidRPr="00C576D2" w14:paraId="1120DE15" w14:textId="77777777" w:rsidTr="00F2315A">
        <w:trPr>
          <w:cantSplit/>
        </w:trPr>
        <w:tc>
          <w:tcPr>
            <w:tcW w:w="6390" w:type="dxa"/>
          </w:tcPr>
          <w:p w14:paraId="0B4D3F44" w14:textId="2A427E6C" w:rsidR="00E50682" w:rsidRPr="00C576D2" w:rsidRDefault="006A1EFC" w:rsidP="00EF7909">
            <w:pPr>
              <w:spacing w:line="240" w:lineRule="atLeast"/>
              <w:rPr>
                <w:rFonts w:cs="Times New Roman"/>
                <w:b/>
                <w:bCs/>
                <w:i/>
                <w:iCs/>
                <w:lang w:val="en-US"/>
              </w:rPr>
            </w:pPr>
            <w:r w:rsidRPr="00C576D2">
              <w:rPr>
                <w:rFonts w:eastAsiaTheme="minorHAnsi"/>
                <w:b/>
                <w:bCs/>
                <w:i/>
                <w:iCs/>
                <w:lang w:val="en-US"/>
              </w:rPr>
              <w:t>Principal actuarial assumptions</w:t>
            </w:r>
          </w:p>
        </w:tc>
        <w:tc>
          <w:tcPr>
            <w:tcW w:w="1273" w:type="dxa"/>
          </w:tcPr>
          <w:p w14:paraId="2D80C6A8" w14:textId="7DAA74F2" w:rsidR="00E50682" w:rsidRPr="00C576D2" w:rsidRDefault="00F86A14" w:rsidP="00EF7909">
            <w:pPr>
              <w:pStyle w:val="acctfourfigures"/>
              <w:tabs>
                <w:tab w:val="clear" w:pos="765"/>
              </w:tabs>
              <w:spacing w:line="240" w:lineRule="atLeast"/>
              <w:ind w:left="-79" w:right="-97"/>
              <w:jc w:val="center"/>
              <w:rPr>
                <w:rFonts w:cs="Times New Roman"/>
                <w:szCs w:val="22"/>
                <w:lang w:bidi="th-TH"/>
              </w:rPr>
            </w:pPr>
            <w:r w:rsidRPr="00C576D2">
              <w:rPr>
                <w:rFonts w:cs="Times New Roman"/>
                <w:szCs w:val="22"/>
                <w:cs/>
                <w:lang w:bidi="th-TH"/>
              </w:rPr>
              <w:t>20</w:t>
            </w:r>
            <w:r w:rsidR="007E72E7" w:rsidRPr="00C576D2">
              <w:rPr>
                <w:rFonts w:cs="Times New Roman"/>
                <w:szCs w:val="22"/>
                <w:lang w:bidi="th-TH"/>
              </w:rPr>
              <w:t>20</w:t>
            </w:r>
          </w:p>
        </w:tc>
        <w:tc>
          <w:tcPr>
            <w:tcW w:w="178" w:type="dxa"/>
          </w:tcPr>
          <w:p w14:paraId="4051E24A" w14:textId="77777777" w:rsidR="00E50682" w:rsidRPr="00C576D2" w:rsidRDefault="00E50682" w:rsidP="00EF7909">
            <w:pPr>
              <w:pStyle w:val="acctfourfigures"/>
              <w:tabs>
                <w:tab w:val="clear" w:pos="765"/>
              </w:tabs>
              <w:spacing w:line="240" w:lineRule="atLeast"/>
              <w:ind w:left="-79" w:right="-97"/>
              <w:jc w:val="center"/>
              <w:rPr>
                <w:rFonts w:cs="Times New Roman"/>
                <w:szCs w:val="22"/>
              </w:rPr>
            </w:pPr>
          </w:p>
        </w:tc>
        <w:tc>
          <w:tcPr>
            <w:tcW w:w="1339" w:type="dxa"/>
          </w:tcPr>
          <w:p w14:paraId="206300C2" w14:textId="583AD33B" w:rsidR="00E50682" w:rsidRPr="00C576D2" w:rsidRDefault="00F86A14" w:rsidP="00EF7909">
            <w:pPr>
              <w:pStyle w:val="acctfourfigures"/>
              <w:tabs>
                <w:tab w:val="clear" w:pos="765"/>
              </w:tabs>
              <w:spacing w:line="240" w:lineRule="atLeast"/>
              <w:ind w:left="-79" w:right="-97"/>
              <w:jc w:val="center"/>
              <w:rPr>
                <w:rFonts w:cs="Times New Roman"/>
                <w:szCs w:val="22"/>
                <w:lang w:bidi="th-TH"/>
              </w:rPr>
            </w:pPr>
            <w:r w:rsidRPr="00C576D2">
              <w:rPr>
                <w:rFonts w:cs="Times New Roman"/>
                <w:szCs w:val="22"/>
                <w:cs/>
                <w:lang w:bidi="th-TH"/>
              </w:rPr>
              <w:t>201</w:t>
            </w:r>
            <w:r w:rsidR="007E72E7" w:rsidRPr="00C576D2">
              <w:rPr>
                <w:rFonts w:cs="Times New Roman"/>
                <w:szCs w:val="22"/>
                <w:lang w:bidi="th-TH"/>
              </w:rPr>
              <w:t>9</w:t>
            </w:r>
          </w:p>
        </w:tc>
      </w:tr>
      <w:tr w:rsidR="00E50682" w:rsidRPr="00C576D2" w14:paraId="04909AA9" w14:textId="77777777" w:rsidTr="00F2315A">
        <w:trPr>
          <w:cantSplit/>
        </w:trPr>
        <w:tc>
          <w:tcPr>
            <w:tcW w:w="6390" w:type="dxa"/>
          </w:tcPr>
          <w:p w14:paraId="34F489AC" w14:textId="77777777" w:rsidR="00E50682" w:rsidRPr="00C576D2" w:rsidRDefault="00E50682" w:rsidP="00EF7909">
            <w:pPr>
              <w:spacing w:line="240" w:lineRule="atLeast"/>
              <w:rPr>
                <w:rFonts w:cs="Times New Roman"/>
                <w:b/>
                <w:bCs/>
              </w:rPr>
            </w:pPr>
          </w:p>
        </w:tc>
        <w:tc>
          <w:tcPr>
            <w:tcW w:w="2790" w:type="dxa"/>
            <w:gridSpan w:val="3"/>
          </w:tcPr>
          <w:p w14:paraId="24524E3F" w14:textId="56C0BBFC" w:rsidR="00E50682" w:rsidRPr="00C576D2" w:rsidRDefault="00242214" w:rsidP="00EF7909">
            <w:pPr>
              <w:pStyle w:val="acctfourfigures"/>
              <w:tabs>
                <w:tab w:val="clear" w:pos="765"/>
              </w:tabs>
              <w:spacing w:line="240" w:lineRule="atLeast"/>
              <w:ind w:left="-79" w:right="-97"/>
              <w:jc w:val="center"/>
              <w:rPr>
                <w:rFonts w:cs="Times New Roman"/>
                <w:i/>
                <w:iCs/>
                <w:szCs w:val="22"/>
              </w:rPr>
            </w:pPr>
            <w:r w:rsidRPr="00C576D2">
              <w:rPr>
                <w:i/>
                <w:iCs/>
                <w:szCs w:val="22"/>
                <w:cs/>
                <w:lang w:bidi="th-TH"/>
              </w:rPr>
              <w:t>(</w:t>
            </w:r>
            <w:r w:rsidR="00E50682" w:rsidRPr="00C576D2">
              <w:rPr>
                <w:i/>
                <w:iCs/>
                <w:szCs w:val="22"/>
                <w:cs/>
                <w:lang w:bidi="th-TH"/>
              </w:rPr>
              <w:t>%</w:t>
            </w:r>
            <w:r w:rsidRPr="00C576D2">
              <w:rPr>
                <w:i/>
                <w:iCs/>
                <w:szCs w:val="22"/>
                <w:cs/>
                <w:lang w:bidi="th-TH"/>
              </w:rPr>
              <w:t>)</w:t>
            </w:r>
          </w:p>
        </w:tc>
      </w:tr>
      <w:tr w:rsidR="0067377B" w:rsidRPr="00C576D2" w14:paraId="5D5A2DC7" w14:textId="77777777" w:rsidTr="00816489">
        <w:trPr>
          <w:cantSplit/>
        </w:trPr>
        <w:tc>
          <w:tcPr>
            <w:tcW w:w="6390" w:type="dxa"/>
          </w:tcPr>
          <w:p w14:paraId="3A89FBB8" w14:textId="77777777" w:rsidR="0067377B" w:rsidRPr="00C576D2" w:rsidRDefault="0067377B" w:rsidP="0067377B">
            <w:pPr>
              <w:spacing w:line="240" w:lineRule="atLeast"/>
              <w:ind w:left="180" w:hanging="180"/>
            </w:pPr>
            <w:r w:rsidRPr="00C576D2">
              <w:t>Discount rate</w:t>
            </w:r>
          </w:p>
        </w:tc>
        <w:tc>
          <w:tcPr>
            <w:tcW w:w="1273" w:type="dxa"/>
          </w:tcPr>
          <w:p w14:paraId="5A8A8FC5" w14:textId="428922A3" w:rsidR="0067377B" w:rsidRPr="00C576D2" w:rsidRDefault="0067377B" w:rsidP="0067377B">
            <w:pPr>
              <w:pStyle w:val="acctfourfigures"/>
              <w:tabs>
                <w:tab w:val="clear" w:pos="765"/>
                <w:tab w:val="decimal" w:pos="551"/>
              </w:tabs>
              <w:spacing w:line="240" w:lineRule="atLeast"/>
              <w:ind w:right="114"/>
              <w:jc w:val="right"/>
              <w:rPr>
                <w:rFonts w:cs="Times New Roman"/>
                <w:szCs w:val="22"/>
              </w:rPr>
            </w:pPr>
            <w:r w:rsidRPr="00C576D2">
              <w:t>1</w:t>
            </w:r>
            <w:r w:rsidRPr="00C576D2">
              <w:rPr>
                <w:szCs w:val="22"/>
                <w:cs/>
                <w:lang w:bidi="th-TH"/>
              </w:rPr>
              <w:t>.</w:t>
            </w:r>
            <w:r w:rsidRPr="00C576D2">
              <w:t>54</w:t>
            </w:r>
          </w:p>
        </w:tc>
        <w:tc>
          <w:tcPr>
            <w:tcW w:w="178" w:type="dxa"/>
          </w:tcPr>
          <w:p w14:paraId="10BA4ED0" w14:textId="77777777" w:rsidR="0067377B" w:rsidRPr="00C576D2" w:rsidRDefault="0067377B" w:rsidP="0067377B">
            <w:pPr>
              <w:pStyle w:val="acctfourfigures"/>
              <w:tabs>
                <w:tab w:val="clear" w:pos="765"/>
                <w:tab w:val="decimal" w:pos="1001"/>
              </w:tabs>
              <w:spacing w:line="240" w:lineRule="atLeast"/>
              <w:rPr>
                <w:rFonts w:cs="Times New Roman"/>
                <w:szCs w:val="22"/>
              </w:rPr>
            </w:pPr>
          </w:p>
        </w:tc>
        <w:tc>
          <w:tcPr>
            <w:tcW w:w="1339" w:type="dxa"/>
            <w:vAlign w:val="bottom"/>
          </w:tcPr>
          <w:p w14:paraId="566E37A9" w14:textId="1C4B2242" w:rsidR="0067377B" w:rsidRPr="00C576D2" w:rsidRDefault="0067377B" w:rsidP="0067377B">
            <w:pPr>
              <w:pStyle w:val="acctfourfigures"/>
              <w:tabs>
                <w:tab w:val="clear" w:pos="765"/>
                <w:tab w:val="decimal" w:pos="805"/>
              </w:tabs>
              <w:spacing w:line="240" w:lineRule="atLeast"/>
              <w:ind w:right="139"/>
              <w:jc w:val="right"/>
              <w:rPr>
                <w:rFonts w:cs="Times New Roman"/>
                <w:szCs w:val="22"/>
              </w:rPr>
            </w:pPr>
            <w:r w:rsidRPr="00C576D2">
              <w:rPr>
                <w:rFonts w:cs="Times New Roman"/>
                <w:szCs w:val="22"/>
              </w:rPr>
              <w:t>2</w:t>
            </w:r>
            <w:r w:rsidRPr="00C576D2">
              <w:rPr>
                <w:szCs w:val="22"/>
                <w:cs/>
                <w:lang w:bidi="th-TH"/>
              </w:rPr>
              <w:t>.</w:t>
            </w:r>
            <w:r w:rsidRPr="00C576D2">
              <w:rPr>
                <w:rFonts w:cs="Times New Roman"/>
                <w:szCs w:val="22"/>
              </w:rPr>
              <w:t>8</w:t>
            </w:r>
          </w:p>
        </w:tc>
      </w:tr>
      <w:tr w:rsidR="0067377B" w:rsidRPr="00C576D2" w14:paraId="01B69BA2" w14:textId="77777777" w:rsidTr="00816489">
        <w:trPr>
          <w:cantSplit/>
        </w:trPr>
        <w:tc>
          <w:tcPr>
            <w:tcW w:w="6390" w:type="dxa"/>
          </w:tcPr>
          <w:p w14:paraId="679B0DE6" w14:textId="77777777" w:rsidR="0067377B" w:rsidRPr="00C576D2" w:rsidRDefault="0067377B" w:rsidP="0067377B">
            <w:pPr>
              <w:spacing w:line="240" w:lineRule="atLeast"/>
              <w:ind w:left="180" w:hanging="180"/>
            </w:pPr>
            <w:r w:rsidRPr="00C576D2">
              <w:t>Future salary growth</w:t>
            </w:r>
          </w:p>
        </w:tc>
        <w:tc>
          <w:tcPr>
            <w:tcW w:w="1273" w:type="dxa"/>
          </w:tcPr>
          <w:p w14:paraId="42710BE4" w14:textId="220290CC" w:rsidR="0067377B" w:rsidRPr="00C576D2" w:rsidRDefault="0067377B" w:rsidP="0067377B">
            <w:pPr>
              <w:pStyle w:val="acctfourfigures"/>
              <w:tabs>
                <w:tab w:val="clear" w:pos="765"/>
                <w:tab w:val="decimal" w:pos="551"/>
              </w:tabs>
              <w:spacing w:line="240" w:lineRule="atLeast"/>
              <w:ind w:right="114"/>
              <w:jc w:val="right"/>
              <w:rPr>
                <w:rFonts w:cs="Times New Roman"/>
                <w:szCs w:val="22"/>
              </w:rPr>
            </w:pPr>
            <w:r w:rsidRPr="00C576D2">
              <w:t>5</w:t>
            </w:r>
            <w:r w:rsidRPr="00C576D2">
              <w:rPr>
                <w:szCs w:val="22"/>
                <w:cs/>
                <w:lang w:bidi="th-TH"/>
              </w:rPr>
              <w:t>.</w:t>
            </w:r>
            <w:r w:rsidRPr="00C576D2">
              <w:t>0</w:t>
            </w:r>
          </w:p>
        </w:tc>
        <w:tc>
          <w:tcPr>
            <w:tcW w:w="178" w:type="dxa"/>
          </w:tcPr>
          <w:p w14:paraId="05E213C8" w14:textId="77777777" w:rsidR="0067377B" w:rsidRPr="00C576D2" w:rsidRDefault="0067377B" w:rsidP="0067377B">
            <w:pPr>
              <w:pStyle w:val="acctfourfigures"/>
              <w:tabs>
                <w:tab w:val="clear" w:pos="765"/>
                <w:tab w:val="decimal" w:pos="1001"/>
              </w:tabs>
              <w:spacing w:line="240" w:lineRule="atLeast"/>
              <w:rPr>
                <w:rFonts w:cs="Times New Roman"/>
                <w:szCs w:val="22"/>
              </w:rPr>
            </w:pPr>
          </w:p>
        </w:tc>
        <w:tc>
          <w:tcPr>
            <w:tcW w:w="1339" w:type="dxa"/>
            <w:vAlign w:val="bottom"/>
          </w:tcPr>
          <w:p w14:paraId="4D1D8CFD" w14:textId="5ADD34EA" w:rsidR="0067377B" w:rsidRPr="00C576D2" w:rsidRDefault="0067377B" w:rsidP="0067377B">
            <w:pPr>
              <w:pStyle w:val="acctfourfigures"/>
              <w:tabs>
                <w:tab w:val="clear" w:pos="765"/>
                <w:tab w:val="decimal" w:pos="805"/>
              </w:tabs>
              <w:spacing w:line="240" w:lineRule="atLeast"/>
              <w:ind w:right="139"/>
              <w:jc w:val="right"/>
              <w:rPr>
                <w:rFonts w:cs="Times New Roman"/>
                <w:szCs w:val="22"/>
              </w:rPr>
            </w:pPr>
            <w:r w:rsidRPr="00C576D2">
              <w:rPr>
                <w:rFonts w:cs="Times New Roman"/>
                <w:szCs w:val="22"/>
              </w:rPr>
              <w:t>5</w:t>
            </w:r>
            <w:r w:rsidRPr="00C576D2">
              <w:rPr>
                <w:szCs w:val="22"/>
                <w:cs/>
                <w:lang w:bidi="th-TH"/>
              </w:rPr>
              <w:t>.</w:t>
            </w:r>
            <w:r w:rsidRPr="00C576D2">
              <w:rPr>
                <w:rFonts w:cs="Times New Roman"/>
                <w:szCs w:val="22"/>
              </w:rPr>
              <w:t>0</w:t>
            </w:r>
          </w:p>
        </w:tc>
      </w:tr>
      <w:tr w:rsidR="0067377B" w:rsidRPr="00C576D2" w14:paraId="23B64ECE" w14:textId="77777777" w:rsidTr="00816489">
        <w:trPr>
          <w:cantSplit/>
        </w:trPr>
        <w:tc>
          <w:tcPr>
            <w:tcW w:w="6390" w:type="dxa"/>
          </w:tcPr>
          <w:p w14:paraId="1620C7AF" w14:textId="7555DB89" w:rsidR="0067377B" w:rsidRPr="00C576D2" w:rsidRDefault="0067377B" w:rsidP="0067377B">
            <w:pPr>
              <w:spacing w:line="240" w:lineRule="atLeast"/>
              <w:ind w:left="180" w:hanging="180"/>
            </w:pPr>
            <w:r w:rsidRPr="00C576D2">
              <w:t>Employee turnover</w:t>
            </w:r>
          </w:p>
        </w:tc>
        <w:tc>
          <w:tcPr>
            <w:tcW w:w="1273" w:type="dxa"/>
          </w:tcPr>
          <w:p w14:paraId="0299368E" w14:textId="5779A3D2" w:rsidR="0067377B" w:rsidRPr="00C576D2" w:rsidRDefault="0067377B" w:rsidP="0067377B">
            <w:pPr>
              <w:pStyle w:val="acctfourfigures"/>
              <w:tabs>
                <w:tab w:val="clear" w:pos="765"/>
                <w:tab w:val="decimal" w:pos="551"/>
              </w:tabs>
              <w:spacing w:line="240" w:lineRule="atLeast"/>
              <w:ind w:right="114"/>
              <w:jc w:val="right"/>
              <w:rPr>
                <w:rFonts w:cs="Times New Roman"/>
                <w:szCs w:val="22"/>
              </w:rPr>
            </w:pPr>
            <w:r w:rsidRPr="00C576D2">
              <w:t>3</w:t>
            </w:r>
            <w:r w:rsidRPr="00C576D2">
              <w:rPr>
                <w:szCs w:val="22"/>
                <w:cs/>
                <w:lang w:bidi="th-TH"/>
              </w:rPr>
              <w:t>.</w:t>
            </w:r>
            <w:r w:rsidRPr="00C576D2">
              <w:t xml:space="preserve">0 </w:t>
            </w:r>
            <w:r w:rsidRPr="00C576D2">
              <w:rPr>
                <w:szCs w:val="22"/>
                <w:cs/>
                <w:lang w:bidi="th-TH"/>
              </w:rPr>
              <w:t xml:space="preserve">- </w:t>
            </w:r>
            <w:r w:rsidRPr="00C576D2">
              <w:t>23</w:t>
            </w:r>
            <w:r w:rsidRPr="00C576D2">
              <w:rPr>
                <w:szCs w:val="22"/>
                <w:cs/>
                <w:lang w:bidi="th-TH"/>
              </w:rPr>
              <w:t>.</w:t>
            </w:r>
            <w:r w:rsidRPr="00C576D2">
              <w:t>0</w:t>
            </w:r>
          </w:p>
        </w:tc>
        <w:tc>
          <w:tcPr>
            <w:tcW w:w="178" w:type="dxa"/>
            <w:vAlign w:val="bottom"/>
          </w:tcPr>
          <w:p w14:paraId="4ACE9EFB" w14:textId="77777777" w:rsidR="0067377B" w:rsidRPr="00C576D2" w:rsidRDefault="0067377B" w:rsidP="0067377B">
            <w:pPr>
              <w:pStyle w:val="acctfourfigures"/>
              <w:tabs>
                <w:tab w:val="clear" w:pos="765"/>
                <w:tab w:val="decimal" w:pos="805"/>
              </w:tabs>
              <w:spacing w:line="240" w:lineRule="atLeast"/>
              <w:ind w:right="11"/>
              <w:rPr>
                <w:rFonts w:cs="Times New Roman"/>
                <w:szCs w:val="22"/>
              </w:rPr>
            </w:pPr>
          </w:p>
        </w:tc>
        <w:tc>
          <w:tcPr>
            <w:tcW w:w="1339" w:type="dxa"/>
            <w:vAlign w:val="bottom"/>
          </w:tcPr>
          <w:p w14:paraId="73B5E244" w14:textId="0BFE6586" w:rsidR="0067377B" w:rsidRPr="00C576D2" w:rsidRDefault="0067377B" w:rsidP="0067377B">
            <w:pPr>
              <w:pStyle w:val="acctfourfigures"/>
              <w:tabs>
                <w:tab w:val="clear" w:pos="765"/>
                <w:tab w:val="decimal" w:pos="805"/>
              </w:tabs>
              <w:spacing w:line="240" w:lineRule="atLeast"/>
              <w:ind w:right="139"/>
              <w:jc w:val="right"/>
              <w:rPr>
                <w:rFonts w:cs="Times New Roman"/>
                <w:szCs w:val="22"/>
              </w:rPr>
            </w:pPr>
            <w:r w:rsidRPr="00C576D2">
              <w:rPr>
                <w:rFonts w:cs="Times New Roman"/>
                <w:szCs w:val="22"/>
              </w:rPr>
              <w:t>2</w:t>
            </w:r>
            <w:r w:rsidRPr="00C576D2">
              <w:rPr>
                <w:szCs w:val="22"/>
                <w:cs/>
                <w:lang w:bidi="th-TH"/>
              </w:rPr>
              <w:t>.</w:t>
            </w:r>
            <w:r w:rsidRPr="00C576D2">
              <w:rPr>
                <w:rFonts w:cs="Times New Roman"/>
                <w:szCs w:val="22"/>
              </w:rPr>
              <w:t xml:space="preserve">0 </w:t>
            </w:r>
            <w:r w:rsidRPr="00C576D2">
              <w:rPr>
                <w:szCs w:val="22"/>
                <w:cs/>
                <w:lang w:bidi="th-TH"/>
              </w:rPr>
              <w:t xml:space="preserve">- </w:t>
            </w:r>
            <w:r w:rsidRPr="00C576D2">
              <w:rPr>
                <w:rFonts w:cs="Times New Roman"/>
                <w:szCs w:val="22"/>
              </w:rPr>
              <w:t>22</w:t>
            </w:r>
            <w:r w:rsidRPr="00C576D2">
              <w:rPr>
                <w:szCs w:val="22"/>
                <w:cs/>
                <w:lang w:bidi="th-TH"/>
              </w:rPr>
              <w:t>.</w:t>
            </w:r>
            <w:r w:rsidRPr="00C576D2">
              <w:rPr>
                <w:rFonts w:cs="Times New Roman"/>
                <w:szCs w:val="22"/>
              </w:rPr>
              <w:t>0</w:t>
            </w:r>
          </w:p>
        </w:tc>
      </w:tr>
    </w:tbl>
    <w:p w14:paraId="0185B41E" w14:textId="77777777" w:rsidR="003655F1" w:rsidRPr="00C576D2" w:rsidRDefault="003655F1" w:rsidP="00EF7909">
      <w:pPr>
        <w:tabs>
          <w:tab w:val="left" w:pos="900"/>
        </w:tabs>
        <w:spacing w:line="240" w:lineRule="auto"/>
        <w:ind w:left="547"/>
        <w:jc w:val="thaiDistribute"/>
        <w:rPr>
          <w:rFonts w:eastAsiaTheme="minorHAnsi"/>
          <w:lang w:val="en-US"/>
        </w:rPr>
      </w:pPr>
    </w:p>
    <w:p w14:paraId="61D2A5F7" w14:textId="77777777" w:rsidR="00BB7CF0" w:rsidRPr="00C576D2" w:rsidRDefault="00BB7CF0" w:rsidP="00EF7909">
      <w:pPr>
        <w:tabs>
          <w:tab w:val="left" w:pos="900"/>
        </w:tabs>
        <w:spacing w:line="240" w:lineRule="auto"/>
        <w:ind w:left="547"/>
        <w:jc w:val="thaiDistribute"/>
        <w:rPr>
          <w:rFonts w:eastAsiaTheme="minorHAnsi" w:cs="Times New Roman"/>
          <w:lang w:val="en-US"/>
        </w:rPr>
      </w:pPr>
      <w:r w:rsidRPr="00C576D2">
        <w:rPr>
          <w:rFonts w:eastAsiaTheme="minorHAnsi"/>
          <w:lang w:val="en-US"/>
        </w:rPr>
        <w:t>Assumptions regarding future mortality have been based on published statistics and mortality tables</w:t>
      </w:r>
      <w:r w:rsidRPr="00C576D2">
        <w:rPr>
          <w:rFonts w:eastAsiaTheme="minorHAnsi"/>
          <w:cs/>
          <w:lang w:val="en-US"/>
        </w:rPr>
        <w:t>.</w:t>
      </w:r>
    </w:p>
    <w:p w14:paraId="514268B2" w14:textId="77777777" w:rsidR="00014A9E" w:rsidRPr="00C576D2" w:rsidRDefault="00014A9E" w:rsidP="00EF7909">
      <w:pPr>
        <w:tabs>
          <w:tab w:val="left" w:pos="900"/>
        </w:tabs>
        <w:spacing w:line="240" w:lineRule="auto"/>
        <w:ind w:left="547"/>
        <w:jc w:val="thaiDistribute"/>
        <w:rPr>
          <w:rFonts w:eastAsiaTheme="minorHAnsi"/>
          <w:lang w:val="en-US"/>
        </w:rPr>
      </w:pPr>
    </w:p>
    <w:p w14:paraId="295811AA" w14:textId="3A85DD11" w:rsidR="00014A9E" w:rsidRPr="00C576D2" w:rsidRDefault="00014A9E" w:rsidP="00EF7909">
      <w:pPr>
        <w:tabs>
          <w:tab w:val="left" w:pos="900"/>
        </w:tabs>
        <w:spacing w:line="240" w:lineRule="auto"/>
        <w:ind w:left="547"/>
        <w:jc w:val="thaiDistribute"/>
        <w:rPr>
          <w:rFonts w:eastAsiaTheme="minorHAnsi"/>
          <w:lang w:val="en-US"/>
        </w:rPr>
      </w:pPr>
      <w:r w:rsidRPr="00C576D2">
        <w:rPr>
          <w:rFonts w:eastAsiaTheme="minorHAnsi"/>
          <w:lang w:val="en-US"/>
        </w:rPr>
        <w:t xml:space="preserve">At 31 December </w:t>
      </w:r>
      <w:r w:rsidR="00F86A14" w:rsidRPr="00C576D2">
        <w:rPr>
          <w:rFonts w:eastAsiaTheme="minorHAnsi"/>
          <w:lang w:val="en-US"/>
        </w:rPr>
        <w:t>20</w:t>
      </w:r>
      <w:r w:rsidR="008C73B3" w:rsidRPr="00C576D2">
        <w:rPr>
          <w:rFonts w:eastAsiaTheme="minorHAnsi"/>
          <w:lang w:val="en-US"/>
        </w:rPr>
        <w:t>20</w:t>
      </w:r>
      <w:r w:rsidRPr="00C576D2">
        <w:rPr>
          <w:rFonts w:eastAsiaTheme="minorHAnsi"/>
          <w:lang w:val="en-US"/>
        </w:rPr>
        <w:t>, the weighted</w:t>
      </w:r>
      <w:r w:rsidRPr="00C576D2">
        <w:rPr>
          <w:rFonts w:eastAsiaTheme="minorHAnsi"/>
          <w:cs/>
          <w:lang w:val="en-US"/>
        </w:rPr>
        <w:t>-</w:t>
      </w:r>
      <w:r w:rsidRPr="00C576D2">
        <w:rPr>
          <w:rFonts w:eastAsiaTheme="minorHAnsi"/>
          <w:lang w:val="en-US"/>
        </w:rPr>
        <w:t xml:space="preserve">average duration of the defined benefit obligation was </w:t>
      </w:r>
      <w:r w:rsidR="003C5EEC" w:rsidRPr="00C576D2">
        <w:rPr>
          <w:rFonts w:eastAsiaTheme="minorHAnsi"/>
          <w:lang w:val="en-US"/>
        </w:rPr>
        <w:t>17</w:t>
      </w:r>
      <w:r w:rsidR="003C5EEC" w:rsidRPr="00C576D2">
        <w:rPr>
          <w:rFonts w:eastAsiaTheme="minorHAnsi"/>
          <w:cs/>
          <w:lang w:val="en-US"/>
        </w:rPr>
        <w:t>.</w:t>
      </w:r>
      <w:r w:rsidR="003C5EEC" w:rsidRPr="00C576D2">
        <w:rPr>
          <w:rFonts w:eastAsiaTheme="minorHAnsi"/>
          <w:lang w:val="en-US"/>
        </w:rPr>
        <w:t>57</w:t>
      </w:r>
      <w:r w:rsidRPr="00C576D2">
        <w:rPr>
          <w:rFonts w:eastAsiaTheme="minorHAnsi"/>
          <w:lang w:val="en-US"/>
        </w:rPr>
        <w:t xml:space="preserve"> years </w:t>
      </w:r>
      <w:r w:rsidRPr="00C576D2">
        <w:rPr>
          <w:rFonts w:eastAsiaTheme="minorHAnsi"/>
          <w:i/>
          <w:iCs/>
          <w:cs/>
          <w:lang w:val="en-US"/>
        </w:rPr>
        <w:t>(</w:t>
      </w:r>
      <w:r w:rsidRPr="00C576D2">
        <w:rPr>
          <w:rFonts w:eastAsiaTheme="minorHAnsi"/>
          <w:i/>
          <w:iCs/>
          <w:lang w:val="en-US"/>
        </w:rPr>
        <w:t>20</w:t>
      </w:r>
      <w:r w:rsidR="008C73B3" w:rsidRPr="00C576D2">
        <w:rPr>
          <w:rFonts w:eastAsiaTheme="minorHAnsi"/>
          <w:i/>
          <w:iCs/>
          <w:lang w:val="en-US"/>
        </w:rPr>
        <w:t>19</w:t>
      </w:r>
      <w:r w:rsidRPr="00C576D2">
        <w:rPr>
          <w:rFonts w:eastAsiaTheme="minorHAnsi"/>
          <w:i/>
          <w:iCs/>
          <w:cs/>
          <w:lang w:val="en-US"/>
        </w:rPr>
        <w:t xml:space="preserve">: </w:t>
      </w:r>
      <w:r w:rsidR="008C73B3" w:rsidRPr="00C576D2">
        <w:rPr>
          <w:rFonts w:eastAsiaTheme="minorHAnsi"/>
          <w:i/>
          <w:iCs/>
          <w:lang w:val="en-US"/>
        </w:rPr>
        <w:t>17</w:t>
      </w:r>
      <w:r w:rsidR="008C73B3" w:rsidRPr="00C576D2">
        <w:rPr>
          <w:rFonts w:eastAsiaTheme="minorHAnsi"/>
          <w:i/>
          <w:iCs/>
          <w:cs/>
          <w:lang w:val="en-US"/>
        </w:rPr>
        <w:t>.</w:t>
      </w:r>
      <w:r w:rsidR="008C73B3" w:rsidRPr="00C576D2">
        <w:rPr>
          <w:rFonts w:eastAsiaTheme="minorHAnsi"/>
          <w:i/>
          <w:iCs/>
          <w:lang w:val="en-US"/>
        </w:rPr>
        <w:t>45</w:t>
      </w:r>
      <w:r w:rsidR="00143732" w:rsidRPr="00C576D2">
        <w:rPr>
          <w:rFonts w:eastAsiaTheme="minorHAnsi"/>
          <w:i/>
          <w:iCs/>
          <w:cs/>
          <w:lang w:val="en-US"/>
        </w:rPr>
        <w:t xml:space="preserve"> </w:t>
      </w:r>
      <w:r w:rsidRPr="00C576D2">
        <w:rPr>
          <w:rFonts w:eastAsiaTheme="minorHAnsi"/>
          <w:i/>
          <w:iCs/>
          <w:lang w:val="en-US"/>
        </w:rPr>
        <w:t>years</w:t>
      </w:r>
      <w:r w:rsidRPr="00C576D2">
        <w:rPr>
          <w:rFonts w:eastAsiaTheme="minorHAnsi"/>
          <w:i/>
          <w:iCs/>
          <w:cs/>
          <w:lang w:val="en-US"/>
        </w:rPr>
        <w:t>)</w:t>
      </w:r>
      <w:r w:rsidRPr="00C576D2">
        <w:rPr>
          <w:rFonts w:eastAsiaTheme="minorHAnsi"/>
          <w:cs/>
          <w:lang w:val="en-US"/>
        </w:rPr>
        <w:t>.</w:t>
      </w:r>
    </w:p>
    <w:p w14:paraId="0BD2B0CB" w14:textId="441C39A7" w:rsidR="003C2937" w:rsidRPr="00C576D2" w:rsidRDefault="003C2937">
      <w:pPr>
        <w:spacing w:line="240" w:lineRule="auto"/>
        <w:rPr>
          <w:rFonts w:eastAsiaTheme="minorHAnsi"/>
          <w:b/>
          <w:bCs/>
          <w:i/>
          <w:iCs/>
          <w:lang w:val="en-US"/>
        </w:rPr>
      </w:pPr>
    </w:p>
    <w:p w14:paraId="3A43934A" w14:textId="549C50C0" w:rsidR="00DD0FC2" w:rsidRPr="00C576D2" w:rsidRDefault="00DD0FC2" w:rsidP="00EF7909">
      <w:pPr>
        <w:tabs>
          <w:tab w:val="left" w:pos="900"/>
        </w:tabs>
        <w:spacing w:after="200" w:line="276" w:lineRule="auto"/>
        <w:ind w:firstLine="540"/>
        <w:jc w:val="thaiDistribute"/>
        <w:rPr>
          <w:rFonts w:eastAsiaTheme="minorHAnsi"/>
          <w:b/>
          <w:bCs/>
          <w:i/>
          <w:iCs/>
          <w:lang w:val="en-US"/>
        </w:rPr>
      </w:pPr>
      <w:r w:rsidRPr="00C576D2">
        <w:rPr>
          <w:rFonts w:eastAsiaTheme="minorHAnsi"/>
          <w:b/>
          <w:bCs/>
          <w:i/>
          <w:iCs/>
          <w:lang w:val="en-US"/>
        </w:rPr>
        <w:t xml:space="preserve">Sensitivity analysis </w:t>
      </w:r>
      <w:r w:rsidRPr="00C576D2">
        <w:rPr>
          <w:rFonts w:eastAsiaTheme="minorHAnsi"/>
          <w:b/>
          <w:bCs/>
          <w:i/>
          <w:iCs/>
          <w:color w:val="0000FF"/>
          <w:cs/>
          <w:lang w:val="en-US"/>
        </w:rPr>
        <w:t xml:space="preserve"> </w:t>
      </w:r>
    </w:p>
    <w:p w14:paraId="2F515F97" w14:textId="2B397139" w:rsidR="006D0B87" w:rsidRPr="00C576D2" w:rsidRDefault="003C2937" w:rsidP="006D0B87">
      <w:pPr>
        <w:tabs>
          <w:tab w:val="left" w:pos="900"/>
        </w:tabs>
        <w:spacing w:after="200" w:line="276" w:lineRule="auto"/>
        <w:ind w:left="540"/>
        <w:jc w:val="thaiDistribute"/>
        <w:rPr>
          <w:b/>
          <w:bCs/>
          <w:i/>
          <w:iCs/>
          <w:lang w:bidi="ar-SA"/>
        </w:rPr>
      </w:pPr>
      <w:r w:rsidRPr="00C576D2">
        <w:rPr>
          <w:rFonts w:eastAsiaTheme="minorHAnsi"/>
          <w:lang w:val="en-US"/>
        </w:rPr>
        <w:t>Reasonably possible changes at the reporting date to one of the relevant actuarial assumptions, holding other assumptions constant, would have affected the defined benefit obligation by the amounts shown below</w:t>
      </w:r>
      <w:r w:rsidRPr="00C576D2">
        <w:rPr>
          <w:rFonts w:eastAsiaTheme="minorHAnsi"/>
          <w:cs/>
          <w:lang w:val="en-US"/>
        </w:rPr>
        <w:t>.</w:t>
      </w:r>
    </w:p>
    <w:tbl>
      <w:tblPr>
        <w:tblW w:w="9898"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204"/>
        <w:gridCol w:w="178"/>
        <w:gridCol w:w="1278"/>
        <w:gridCol w:w="207"/>
        <w:gridCol w:w="1181"/>
      </w:tblGrid>
      <w:tr w:rsidR="00957BD8" w:rsidRPr="00C576D2" w14:paraId="4354A0BA" w14:textId="77777777" w:rsidTr="00F400F5">
        <w:trPr>
          <w:cantSplit/>
          <w:tblHeader/>
        </w:trPr>
        <w:tc>
          <w:tcPr>
            <w:tcW w:w="4500" w:type="dxa"/>
            <w:shd w:val="clear" w:color="auto" w:fill="auto"/>
          </w:tcPr>
          <w:p w14:paraId="2E18071C" w14:textId="5D4987D1" w:rsidR="00957BD8" w:rsidRPr="00C576D2" w:rsidRDefault="00957BD8" w:rsidP="00957BD8">
            <w:pPr>
              <w:pStyle w:val="acctfourfigures"/>
              <w:tabs>
                <w:tab w:val="clear" w:pos="765"/>
              </w:tabs>
              <w:spacing w:line="240" w:lineRule="atLeast"/>
              <w:rPr>
                <w:b/>
                <w:bCs/>
                <w:i/>
                <w:iCs/>
                <w:szCs w:val="22"/>
              </w:rPr>
            </w:pPr>
            <w:r w:rsidRPr="00C576D2">
              <w:rPr>
                <w:b/>
                <w:bCs/>
                <w:i/>
                <w:iCs/>
                <w:szCs w:val="22"/>
              </w:rPr>
              <w:t>Effect to the defined benefit obligation</w:t>
            </w:r>
          </w:p>
        </w:tc>
        <w:tc>
          <w:tcPr>
            <w:tcW w:w="2554" w:type="dxa"/>
            <w:gridSpan w:val="3"/>
            <w:shd w:val="clear" w:color="auto" w:fill="auto"/>
          </w:tcPr>
          <w:p w14:paraId="5604A7FF" w14:textId="1525193C" w:rsidR="00957BD8" w:rsidRPr="00C576D2" w:rsidRDefault="00957BD8" w:rsidP="00957BD8">
            <w:pPr>
              <w:pStyle w:val="acctmergecolhdg"/>
              <w:spacing w:line="240" w:lineRule="atLeast"/>
              <w:rPr>
                <w:b w:val="0"/>
                <w:bCs/>
                <w:szCs w:val="22"/>
              </w:rPr>
            </w:pPr>
            <w:r w:rsidRPr="00C576D2">
              <w:rPr>
                <w:b w:val="0"/>
                <w:bCs/>
                <w:szCs w:val="22"/>
              </w:rPr>
              <w:t>1</w:t>
            </w:r>
            <w:r w:rsidRPr="00C576D2">
              <w:rPr>
                <w:rFonts w:cs="Angsana New"/>
                <w:b w:val="0"/>
                <w:bCs/>
                <w:szCs w:val="22"/>
                <w:cs/>
                <w:lang w:bidi="th-TH"/>
              </w:rPr>
              <w:t xml:space="preserve">% </w:t>
            </w:r>
            <w:r w:rsidR="00D26EC0" w:rsidRPr="00C576D2">
              <w:rPr>
                <w:b w:val="0"/>
                <w:bCs/>
                <w:szCs w:val="22"/>
              </w:rPr>
              <w:t>I</w:t>
            </w:r>
            <w:r w:rsidRPr="00C576D2">
              <w:rPr>
                <w:b w:val="0"/>
                <w:bCs/>
                <w:szCs w:val="22"/>
              </w:rPr>
              <w:t>ncrease in assumption</w:t>
            </w:r>
            <w:r w:rsidRPr="00C576D2" w:rsidDel="008D099B">
              <w:rPr>
                <w:rFonts w:cs="Angsana New"/>
                <w:b w:val="0"/>
                <w:bCs/>
                <w:szCs w:val="22"/>
                <w:cs/>
                <w:lang w:bidi="th-TH"/>
              </w:rPr>
              <w:t xml:space="preserve"> </w:t>
            </w:r>
          </w:p>
        </w:tc>
        <w:tc>
          <w:tcPr>
            <w:tcW w:w="178" w:type="dxa"/>
            <w:shd w:val="clear" w:color="auto" w:fill="auto"/>
          </w:tcPr>
          <w:p w14:paraId="0FAB8557" w14:textId="77777777" w:rsidR="00957BD8" w:rsidRPr="00C576D2" w:rsidRDefault="00957BD8" w:rsidP="00957BD8">
            <w:pPr>
              <w:pStyle w:val="acctmergecolhdg"/>
              <w:spacing w:line="240" w:lineRule="atLeast"/>
              <w:rPr>
                <w:b w:val="0"/>
                <w:bCs/>
                <w:szCs w:val="22"/>
              </w:rPr>
            </w:pPr>
          </w:p>
        </w:tc>
        <w:tc>
          <w:tcPr>
            <w:tcW w:w="2666" w:type="dxa"/>
            <w:gridSpan w:val="3"/>
            <w:shd w:val="clear" w:color="auto" w:fill="auto"/>
          </w:tcPr>
          <w:p w14:paraId="7AE521F5" w14:textId="1B707461" w:rsidR="00957BD8" w:rsidRPr="00C576D2" w:rsidRDefault="00957BD8" w:rsidP="00957BD8">
            <w:pPr>
              <w:pStyle w:val="acctmergecolhdg"/>
              <w:spacing w:line="240" w:lineRule="atLeast"/>
              <w:rPr>
                <w:b w:val="0"/>
                <w:bCs/>
                <w:szCs w:val="22"/>
              </w:rPr>
            </w:pPr>
            <w:r w:rsidRPr="00C576D2">
              <w:rPr>
                <w:b w:val="0"/>
                <w:bCs/>
                <w:szCs w:val="22"/>
              </w:rPr>
              <w:t>1</w:t>
            </w:r>
            <w:r w:rsidRPr="00C576D2">
              <w:rPr>
                <w:rFonts w:cs="Angsana New"/>
                <w:b w:val="0"/>
                <w:bCs/>
                <w:szCs w:val="22"/>
                <w:cs/>
                <w:lang w:bidi="th-TH"/>
              </w:rPr>
              <w:t xml:space="preserve">% </w:t>
            </w:r>
            <w:r w:rsidR="00106EC3" w:rsidRPr="00C576D2">
              <w:rPr>
                <w:b w:val="0"/>
                <w:bCs/>
                <w:szCs w:val="22"/>
              </w:rPr>
              <w:t>D</w:t>
            </w:r>
            <w:r w:rsidRPr="00C576D2">
              <w:rPr>
                <w:b w:val="0"/>
                <w:bCs/>
                <w:szCs w:val="22"/>
              </w:rPr>
              <w:t>ecrease in assumption</w:t>
            </w:r>
            <w:r w:rsidRPr="00C576D2" w:rsidDel="008D099B">
              <w:rPr>
                <w:rFonts w:cs="Angsana New"/>
                <w:b w:val="0"/>
                <w:bCs/>
                <w:szCs w:val="22"/>
                <w:cs/>
                <w:lang w:bidi="th-TH"/>
              </w:rPr>
              <w:t xml:space="preserve"> </w:t>
            </w:r>
          </w:p>
        </w:tc>
      </w:tr>
      <w:tr w:rsidR="00C25B77" w:rsidRPr="00C576D2" w14:paraId="2AD5EA4C" w14:textId="77777777" w:rsidTr="00F400F5">
        <w:trPr>
          <w:cantSplit/>
          <w:tblHeader/>
        </w:trPr>
        <w:tc>
          <w:tcPr>
            <w:tcW w:w="4500" w:type="dxa"/>
          </w:tcPr>
          <w:p w14:paraId="73DFC4C2" w14:textId="68EC4CF1" w:rsidR="00C25B77" w:rsidRPr="00C576D2" w:rsidRDefault="00C25B77" w:rsidP="008D3D2B">
            <w:pPr>
              <w:pStyle w:val="acctfourfigures"/>
              <w:tabs>
                <w:tab w:val="clear" w:pos="765"/>
              </w:tabs>
              <w:spacing w:line="240" w:lineRule="atLeast"/>
              <w:rPr>
                <w:b/>
                <w:bCs/>
                <w:i/>
                <w:iCs/>
                <w:szCs w:val="22"/>
              </w:rPr>
            </w:pPr>
            <w:r w:rsidRPr="00C576D2">
              <w:rPr>
                <w:b/>
                <w:bCs/>
                <w:i/>
                <w:iCs/>
                <w:szCs w:val="22"/>
              </w:rPr>
              <w:t xml:space="preserve">At 31 December </w:t>
            </w:r>
          </w:p>
        </w:tc>
        <w:tc>
          <w:tcPr>
            <w:tcW w:w="1170" w:type="dxa"/>
          </w:tcPr>
          <w:p w14:paraId="6A8C3358" w14:textId="0DE518DC" w:rsidR="00C25B77" w:rsidRPr="00C576D2" w:rsidRDefault="00C25B77" w:rsidP="00F400F5">
            <w:pPr>
              <w:pStyle w:val="acctmergecolhdg"/>
              <w:spacing w:line="240" w:lineRule="atLeast"/>
              <w:ind w:left="-80" w:right="-80"/>
              <w:rPr>
                <w:b w:val="0"/>
                <w:bCs/>
                <w:szCs w:val="22"/>
              </w:rPr>
            </w:pPr>
            <w:r w:rsidRPr="00C576D2">
              <w:rPr>
                <w:b w:val="0"/>
                <w:bCs/>
                <w:szCs w:val="22"/>
              </w:rPr>
              <w:t>20</w:t>
            </w:r>
            <w:r w:rsidR="008C73B3" w:rsidRPr="00C576D2">
              <w:rPr>
                <w:b w:val="0"/>
                <w:bCs/>
                <w:szCs w:val="22"/>
              </w:rPr>
              <w:t>20</w:t>
            </w:r>
          </w:p>
        </w:tc>
        <w:tc>
          <w:tcPr>
            <w:tcW w:w="180" w:type="dxa"/>
          </w:tcPr>
          <w:p w14:paraId="1F9AB453" w14:textId="47E67E5E" w:rsidR="00C25B77" w:rsidRPr="00C576D2" w:rsidRDefault="00C25B77" w:rsidP="008D3D2B">
            <w:pPr>
              <w:pStyle w:val="acctmergecolhdg"/>
              <w:spacing w:line="240" w:lineRule="atLeast"/>
              <w:rPr>
                <w:b w:val="0"/>
                <w:bCs/>
                <w:szCs w:val="22"/>
              </w:rPr>
            </w:pPr>
          </w:p>
        </w:tc>
        <w:tc>
          <w:tcPr>
            <w:tcW w:w="1204" w:type="dxa"/>
          </w:tcPr>
          <w:p w14:paraId="0D04A993" w14:textId="340684BD" w:rsidR="00C25B77" w:rsidRPr="00C576D2" w:rsidRDefault="00C25B77" w:rsidP="00F400F5">
            <w:pPr>
              <w:pStyle w:val="acctmergecolhdg"/>
              <w:spacing w:line="240" w:lineRule="atLeast"/>
              <w:ind w:left="-80" w:right="-40"/>
              <w:rPr>
                <w:b w:val="0"/>
                <w:bCs/>
                <w:szCs w:val="22"/>
              </w:rPr>
            </w:pPr>
            <w:r w:rsidRPr="00C576D2">
              <w:rPr>
                <w:b w:val="0"/>
                <w:bCs/>
                <w:szCs w:val="22"/>
              </w:rPr>
              <w:t>201</w:t>
            </w:r>
            <w:r w:rsidR="008C73B3" w:rsidRPr="00C576D2">
              <w:rPr>
                <w:b w:val="0"/>
                <w:bCs/>
                <w:szCs w:val="22"/>
              </w:rPr>
              <w:t>9</w:t>
            </w:r>
          </w:p>
        </w:tc>
        <w:tc>
          <w:tcPr>
            <w:tcW w:w="178" w:type="dxa"/>
          </w:tcPr>
          <w:p w14:paraId="6EAA74EE" w14:textId="77777777" w:rsidR="00C25B77" w:rsidRPr="00C576D2" w:rsidRDefault="00C25B77" w:rsidP="008D3D2B">
            <w:pPr>
              <w:pStyle w:val="acctmergecolhdg"/>
              <w:spacing w:line="240" w:lineRule="atLeast"/>
              <w:rPr>
                <w:b w:val="0"/>
                <w:bCs/>
                <w:szCs w:val="22"/>
              </w:rPr>
            </w:pPr>
          </w:p>
        </w:tc>
        <w:tc>
          <w:tcPr>
            <w:tcW w:w="1278" w:type="dxa"/>
            <w:shd w:val="clear" w:color="auto" w:fill="auto"/>
          </w:tcPr>
          <w:p w14:paraId="06EA2294" w14:textId="5A18B064" w:rsidR="00C25B77" w:rsidRPr="00C576D2" w:rsidRDefault="00C25B77" w:rsidP="008D3D2B">
            <w:pPr>
              <w:pStyle w:val="acctmergecolhdg"/>
              <w:spacing w:line="240" w:lineRule="atLeast"/>
              <w:rPr>
                <w:b w:val="0"/>
                <w:bCs/>
                <w:szCs w:val="22"/>
              </w:rPr>
            </w:pPr>
            <w:r w:rsidRPr="00C576D2">
              <w:rPr>
                <w:b w:val="0"/>
                <w:bCs/>
                <w:szCs w:val="22"/>
              </w:rPr>
              <w:t>20</w:t>
            </w:r>
            <w:r w:rsidR="008C73B3" w:rsidRPr="00C576D2">
              <w:rPr>
                <w:b w:val="0"/>
                <w:bCs/>
                <w:szCs w:val="22"/>
              </w:rPr>
              <w:t>20</w:t>
            </w:r>
          </w:p>
        </w:tc>
        <w:tc>
          <w:tcPr>
            <w:tcW w:w="207" w:type="dxa"/>
            <w:shd w:val="clear" w:color="auto" w:fill="auto"/>
          </w:tcPr>
          <w:p w14:paraId="5F3D47C1" w14:textId="77777777" w:rsidR="00C25B77" w:rsidRPr="00C576D2" w:rsidRDefault="00C25B77" w:rsidP="008D3D2B">
            <w:pPr>
              <w:pStyle w:val="acctmergecolhdg"/>
              <w:spacing w:line="240" w:lineRule="atLeast"/>
              <w:rPr>
                <w:b w:val="0"/>
                <w:bCs/>
                <w:szCs w:val="22"/>
              </w:rPr>
            </w:pPr>
          </w:p>
        </w:tc>
        <w:tc>
          <w:tcPr>
            <w:tcW w:w="1181" w:type="dxa"/>
            <w:shd w:val="clear" w:color="auto" w:fill="auto"/>
          </w:tcPr>
          <w:p w14:paraId="4CF69599" w14:textId="38E9CEC9" w:rsidR="00C25B77" w:rsidRPr="00C576D2" w:rsidRDefault="00C25B77" w:rsidP="008D3D2B">
            <w:pPr>
              <w:pStyle w:val="acctmergecolhdg"/>
              <w:spacing w:line="240" w:lineRule="atLeast"/>
              <w:rPr>
                <w:b w:val="0"/>
                <w:bCs/>
                <w:szCs w:val="22"/>
              </w:rPr>
            </w:pPr>
            <w:r w:rsidRPr="00C576D2">
              <w:rPr>
                <w:b w:val="0"/>
                <w:bCs/>
                <w:szCs w:val="22"/>
              </w:rPr>
              <w:t>201</w:t>
            </w:r>
            <w:r w:rsidR="008C73B3" w:rsidRPr="00C576D2">
              <w:rPr>
                <w:b w:val="0"/>
                <w:bCs/>
                <w:szCs w:val="22"/>
              </w:rPr>
              <w:t>9</w:t>
            </w:r>
          </w:p>
        </w:tc>
      </w:tr>
      <w:tr w:rsidR="00C25B77" w:rsidRPr="00C576D2" w14:paraId="2073099D" w14:textId="77777777" w:rsidTr="00F400F5">
        <w:trPr>
          <w:cantSplit/>
          <w:tblHeader/>
        </w:trPr>
        <w:tc>
          <w:tcPr>
            <w:tcW w:w="4500" w:type="dxa"/>
          </w:tcPr>
          <w:p w14:paraId="698115E1" w14:textId="32DB2D2D" w:rsidR="00C25B77" w:rsidRPr="00C576D2" w:rsidRDefault="00C25B77" w:rsidP="008D3D2B">
            <w:pPr>
              <w:pStyle w:val="acctfourfigures"/>
              <w:tabs>
                <w:tab w:val="clear" w:pos="765"/>
              </w:tabs>
              <w:spacing w:line="240" w:lineRule="atLeast"/>
              <w:rPr>
                <w:b/>
                <w:bCs/>
                <w:szCs w:val="22"/>
              </w:rPr>
            </w:pPr>
          </w:p>
        </w:tc>
        <w:tc>
          <w:tcPr>
            <w:tcW w:w="5398" w:type="dxa"/>
            <w:gridSpan w:val="7"/>
          </w:tcPr>
          <w:p w14:paraId="2C2EF4D3" w14:textId="1C54B4D1" w:rsidR="00C25B77" w:rsidRPr="00C576D2" w:rsidRDefault="00C25B77" w:rsidP="008D3D2B">
            <w:pPr>
              <w:pStyle w:val="acctmergecolhdg"/>
              <w:spacing w:line="240" w:lineRule="atLeast"/>
              <w:rPr>
                <w:b w:val="0"/>
                <w:bCs/>
                <w:szCs w:val="22"/>
              </w:rPr>
            </w:pPr>
            <w:r w:rsidRPr="00C576D2">
              <w:rPr>
                <w:rFonts w:cs="Angsana New"/>
                <w:b w:val="0"/>
                <w:bCs/>
                <w:i/>
                <w:iCs/>
                <w:szCs w:val="22"/>
                <w:cs/>
                <w:lang w:bidi="th-TH"/>
              </w:rPr>
              <w:t>(</w:t>
            </w:r>
            <w:r w:rsidRPr="00C576D2">
              <w:rPr>
                <w:b w:val="0"/>
                <w:bCs/>
                <w:i/>
                <w:iCs/>
                <w:szCs w:val="22"/>
              </w:rPr>
              <w:t>in thousand Baht</w:t>
            </w:r>
            <w:r w:rsidRPr="00C576D2">
              <w:rPr>
                <w:rFonts w:cs="Angsana New"/>
                <w:b w:val="0"/>
                <w:bCs/>
                <w:i/>
                <w:iCs/>
                <w:szCs w:val="22"/>
                <w:cs/>
                <w:lang w:bidi="th-TH"/>
              </w:rPr>
              <w:t>)</w:t>
            </w:r>
          </w:p>
        </w:tc>
      </w:tr>
      <w:tr w:rsidR="009C1150" w:rsidRPr="00C576D2" w14:paraId="34D912C9" w14:textId="77777777" w:rsidTr="00F400F5">
        <w:trPr>
          <w:cantSplit/>
        </w:trPr>
        <w:tc>
          <w:tcPr>
            <w:tcW w:w="4500" w:type="dxa"/>
          </w:tcPr>
          <w:p w14:paraId="2EA87364" w14:textId="2E8C68F6" w:rsidR="009C1150" w:rsidRPr="00C576D2" w:rsidRDefault="009C1150" w:rsidP="009C1150">
            <w:pPr>
              <w:spacing w:line="240" w:lineRule="atLeast"/>
              <w:ind w:left="180" w:hanging="180"/>
              <w:rPr>
                <w:rFonts w:cs="Times New Roman"/>
              </w:rPr>
            </w:pPr>
            <w:r w:rsidRPr="00C576D2">
              <w:rPr>
                <w:rFonts w:cs="Times New Roman"/>
              </w:rPr>
              <w:t xml:space="preserve">Discount rate </w:t>
            </w:r>
          </w:p>
        </w:tc>
        <w:tc>
          <w:tcPr>
            <w:tcW w:w="1170" w:type="dxa"/>
          </w:tcPr>
          <w:p w14:paraId="7383D33C" w14:textId="38F182CD" w:rsidR="009C1150" w:rsidRPr="00C576D2" w:rsidRDefault="009C1150" w:rsidP="009C1150">
            <w:pPr>
              <w:pStyle w:val="acctfourfigures"/>
              <w:tabs>
                <w:tab w:val="clear" w:pos="765"/>
                <w:tab w:val="decimal" w:pos="910"/>
              </w:tabs>
              <w:spacing w:line="240" w:lineRule="atLeast"/>
              <w:ind w:right="11"/>
              <w:rPr>
                <w:rFonts w:cs="Times New Roman"/>
                <w:szCs w:val="22"/>
              </w:rPr>
            </w:pPr>
            <w:r w:rsidRPr="00C576D2">
              <w:rPr>
                <w:szCs w:val="22"/>
                <w:cs/>
                <w:lang w:bidi="th-TH"/>
              </w:rPr>
              <w:t>(</w:t>
            </w:r>
            <w:r w:rsidRPr="00C576D2">
              <w:t>9,508</w:t>
            </w:r>
            <w:r w:rsidRPr="00C576D2">
              <w:rPr>
                <w:szCs w:val="22"/>
                <w:cs/>
                <w:lang w:bidi="th-TH"/>
              </w:rPr>
              <w:t>)</w:t>
            </w:r>
          </w:p>
        </w:tc>
        <w:tc>
          <w:tcPr>
            <w:tcW w:w="180" w:type="dxa"/>
          </w:tcPr>
          <w:p w14:paraId="234BA29B" w14:textId="77777777" w:rsidR="009C1150" w:rsidRPr="00C576D2" w:rsidRDefault="009C1150" w:rsidP="009C1150">
            <w:pPr>
              <w:pStyle w:val="acctfourfigures"/>
              <w:tabs>
                <w:tab w:val="clear" w:pos="765"/>
                <w:tab w:val="decimal" w:pos="1019"/>
              </w:tabs>
              <w:spacing w:line="240" w:lineRule="atLeast"/>
              <w:ind w:right="11"/>
              <w:rPr>
                <w:rFonts w:cs="Times New Roman"/>
                <w:szCs w:val="22"/>
              </w:rPr>
            </w:pPr>
          </w:p>
        </w:tc>
        <w:tc>
          <w:tcPr>
            <w:tcW w:w="1204" w:type="dxa"/>
          </w:tcPr>
          <w:p w14:paraId="27A9C6E3" w14:textId="2705AF77" w:rsidR="009C1150" w:rsidRPr="00C576D2" w:rsidRDefault="009C1150" w:rsidP="009C1150">
            <w:pPr>
              <w:pStyle w:val="acctfourfigures"/>
              <w:tabs>
                <w:tab w:val="clear" w:pos="765"/>
                <w:tab w:val="decimal" w:pos="910"/>
              </w:tabs>
              <w:spacing w:line="240" w:lineRule="atLeast"/>
              <w:ind w:right="11"/>
              <w:rPr>
                <w:rFonts w:cs="Times New Roman"/>
                <w:szCs w:val="22"/>
              </w:rPr>
            </w:pPr>
            <w:r w:rsidRPr="00C576D2">
              <w:rPr>
                <w:szCs w:val="22"/>
                <w:cs/>
                <w:lang w:bidi="th-TH"/>
              </w:rPr>
              <w:t>(</w:t>
            </w:r>
            <w:r w:rsidRPr="00C576D2">
              <w:rPr>
                <w:rFonts w:cs="Times New Roman"/>
                <w:szCs w:val="22"/>
              </w:rPr>
              <w:t>7,941</w:t>
            </w:r>
            <w:r w:rsidRPr="00C576D2">
              <w:rPr>
                <w:szCs w:val="22"/>
                <w:cs/>
                <w:lang w:bidi="th-TH"/>
              </w:rPr>
              <w:t>)</w:t>
            </w:r>
          </w:p>
        </w:tc>
        <w:tc>
          <w:tcPr>
            <w:tcW w:w="178" w:type="dxa"/>
          </w:tcPr>
          <w:p w14:paraId="5E1CD2E5" w14:textId="77777777" w:rsidR="009C1150" w:rsidRPr="00C576D2" w:rsidRDefault="009C1150" w:rsidP="009C1150">
            <w:pPr>
              <w:pStyle w:val="acctfourfigures"/>
              <w:tabs>
                <w:tab w:val="clear" w:pos="765"/>
                <w:tab w:val="decimal" w:pos="1019"/>
              </w:tabs>
              <w:spacing w:line="240" w:lineRule="atLeast"/>
              <w:ind w:right="11"/>
              <w:rPr>
                <w:rFonts w:cs="Times New Roman"/>
                <w:szCs w:val="22"/>
              </w:rPr>
            </w:pPr>
          </w:p>
        </w:tc>
        <w:tc>
          <w:tcPr>
            <w:tcW w:w="1278" w:type="dxa"/>
          </w:tcPr>
          <w:p w14:paraId="0F5F9647" w14:textId="102D0D9D" w:rsidR="009C1150" w:rsidRPr="00C576D2" w:rsidRDefault="009C1150" w:rsidP="009C1150">
            <w:pPr>
              <w:pStyle w:val="acctfourfigures"/>
              <w:tabs>
                <w:tab w:val="clear" w:pos="765"/>
                <w:tab w:val="decimal" w:pos="1019"/>
              </w:tabs>
              <w:spacing w:line="240" w:lineRule="atLeast"/>
              <w:ind w:right="11"/>
              <w:rPr>
                <w:rFonts w:cs="Times New Roman"/>
                <w:szCs w:val="22"/>
              </w:rPr>
            </w:pPr>
            <w:r w:rsidRPr="00C576D2">
              <w:t>11,030</w:t>
            </w:r>
          </w:p>
        </w:tc>
        <w:tc>
          <w:tcPr>
            <w:tcW w:w="207" w:type="dxa"/>
          </w:tcPr>
          <w:p w14:paraId="6114D830" w14:textId="77777777" w:rsidR="009C1150" w:rsidRPr="00C576D2" w:rsidRDefault="009C1150" w:rsidP="009C1150">
            <w:pPr>
              <w:spacing w:line="240" w:lineRule="atLeast"/>
              <w:ind w:left="180" w:hanging="180"/>
              <w:jc w:val="right"/>
              <w:rPr>
                <w:rFonts w:cs="Times New Roman"/>
              </w:rPr>
            </w:pPr>
          </w:p>
        </w:tc>
        <w:tc>
          <w:tcPr>
            <w:tcW w:w="1181" w:type="dxa"/>
          </w:tcPr>
          <w:p w14:paraId="77B6A4B1" w14:textId="0B245493" w:rsidR="009C1150" w:rsidRPr="00C576D2" w:rsidRDefault="009C1150" w:rsidP="009C1150">
            <w:pPr>
              <w:pStyle w:val="acctfourfigures"/>
              <w:tabs>
                <w:tab w:val="clear" w:pos="765"/>
                <w:tab w:val="decimal" w:pos="920"/>
              </w:tabs>
              <w:spacing w:line="240" w:lineRule="atLeast"/>
              <w:ind w:right="11"/>
              <w:rPr>
                <w:rFonts w:cs="Times New Roman"/>
                <w:szCs w:val="22"/>
              </w:rPr>
            </w:pPr>
            <w:r w:rsidRPr="00C576D2">
              <w:rPr>
                <w:rFonts w:cs="Times New Roman"/>
                <w:szCs w:val="22"/>
              </w:rPr>
              <w:t>9,188</w:t>
            </w:r>
          </w:p>
        </w:tc>
      </w:tr>
      <w:tr w:rsidR="009C1150" w:rsidRPr="00C576D2" w14:paraId="5D594F11" w14:textId="77777777" w:rsidTr="00F400F5">
        <w:trPr>
          <w:cantSplit/>
          <w:trHeight w:val="254"/>
        </w:trPr>
        <w:tc>
          <w:tcPr>
            <w:tcW w:w="4500" w:type="dxa"/>
          </w:tcPr>
          <w:p w14:paraId="06B285DC" w14:textId="5BA3723E" w:rsidR="009C1150" w:rsidRPr="00C576D2" w:rsidRDefault="009C1150" w:rsidP="009C1150">
            <w:pPr>
              <w:spacing w:line="240" w:lineRule="atLeast"/>
              <w:ind w:left="180" w:hanging="180"/>
              <w:rPr>
                <w:rFonts w:cs="Times New Roman"/>
              </w:rPr>
            </w:pPr>
            <w:r w:rsidRPr="00C576D2">
              <w:rPr>
                <w:rFonts w:cs="Times New Roman"/>
              </w:rPr>
              <w:t xml:space="preserve">Future salary growth </w:t>
            </w:r>
          </w:p>
        </w:tc>
        <w:tc>
          <w:tcPr>
            <w:tcW w:w="1170" w:type="dxa"/>
          </w:tcPr>
          <w:p w14:paraId="234BD801" w14:textId="2433C280" w:rsidR="009C1150" w:rsidRPr="00C576D2" w:rsidRDefault="009C1150" w:rsidP="009C1150">
            <w:pPr>
              <w:pStyle w:val="acctfourfigures"/>
              <w:tabs>
                <w:tab w:val="clear" w:pos="765"/>
                <w:tab w:val="decimal" w:pos="910"/>
              </w:tabs>
              <w:spacing w:line="240" w:lineRule="atLeast"/>
              <w:ind w:right="11"/>
              <w:rPr>
                <w:rFonts w:cs="Times New Roman"/>
                <w:szCs w:val="22"/>
              </w:rPr>
            </w:pPr>
            <w:r w:rsidRPr="00C576D2">
              <w:t>10,450</w:t>
            </w:r>
          </w:p>
        </w:tc>
        <w:tc>
          <w:tcPr>
            <w:tcW w:w="180" w:type="dxa"/>
          </w:tcPr>
          <w:p w14:paraId="2FAA6818" w14:textId="77777777" w:rsidR="009C1150" w:rsidRPr="00C576D2" w:rsidRDefault="009C1150" w:rsidP="009C1150">
            <w:pPr>
              <w:pStyle w:val="acctfourfigures"/>
              <w:tabs>
                <w:tab w:val="clear" w:pos="765"/>
                <w:tab w:val="decimal" w:pos="1019"/>
              </w:tabs>
              <w:spacing w:line="240" w:lineRule="atLeast"/>
              <w:ind w:right="11"/>
              <w:rPr>
                <w:rFonts w:cs="Times New Roman"/>
                <w:szCs w:val="22"/>
              </w:rPr>
            </w:pPr>
          </w:p>
        </w:tc>
        <w:tc>
          <w:tcPr>
            <w:tcW w:w="1204" w:type="dxa"/>
          </w:tcPr>
          <w:p w14:paraId="3768305E" w14:textId="67E174D7" w:rsidR="009C1150" w:rsidRPr="00C576D2" w:rsidRDefault="009C1150" w:rsidP="009C1150">
            <w:pPr>
              <w:pStyle w:val="acctfourfigures"/>
              <w:tabs>
                <w:tab w:val="clear" w:pos="765"/>
                <w:tab w:val="decimal" w:pos="910"/>
              </w:tabs>
              <w:spacing w:line="240" w:lineRule="atLeast"/>
              <w:ind w:right="11"/>
              <w:rPr>
                <w:rFonts w:cs="Times New Roman"/>
                <w:szCs w:val="22"/>
              </w:rPr>
            </w:pPr>
            <w:r w:rsidRPr="00C576D2">
              <w:rPr>
                <w:rFonts w:cs="Times New Roman"/>
                <w:szCs w:val="22"/>
              </w:rPr>
              <w:t>9,705</w:t>
            </w:r>
          </w:p>
        </w:tc>
        <w:tc>
          <w:tcPr>
            <w:tcW w:w="178" w:type="dxa"/>
          </w:tcPr>
          <w:p w14:paraId="592E782F" w14:textId="77777777" w:rsidR="009C1150" w:rsidRPr="00C576D2" w:rsidRDefault="009C1150" w:rsidP="009C1150">
            <w:pPr>
              <w:pStyle w:val="acctfourfigures"/>
              <w:tabs>
                <w:tab w:val="clear" w:pos="765"/>
                <w:tab w:val="decimal" w:pos="1019"/>
              </w:tabs>
              <w:spacing w:line="240" w:lineRule="atLeast"/>
              <w:ind w:right="11"/>
              <w:rPr>
                <w:rFonts w:cs="Times New Roman"/>
                <w:szCs w:val="22"/>
              </w:rPr>
            </w:pPr>
          </w:p>
        </w:tc>
        <w:tc>
          <w:tcPr>
            <w:tcW w:w="1278" w:type="dxa"/>
          </w:tcPr>
          <w:p w14:paraId="09C5FE6D" w14:textId="2B6FECC5" w:rsidR="009C1150" w:rsidRPr="00C576D2" w:rsidRDefault="009C1150" w:rsidP="009C1150">
            <w:pPr>
              <w:pStyle w:val="acctfourfigures"/>
              <w:tabs>
                <w:tab w:val="clear" w:pos="765"/>
                <w:tab w:val="decimal" w:pos="1019"/>
              </w:tabs>
              <w:spacing w:line="240" w:lineRule="atLeast"/>
              <w:ind w:right="11"/>
              <w:rPr>
                <w:rFonts w:cs="Times New Roman"/>
                <w:szCs w:val="22"/>
              </w:rPr>
            </w:pPr>
            <w:r w:rsidRPr="00C576D2">
              <w:rPr>
                <w:szCs w:val="22"/>
                <w:cs/>
                <w:lang w:bidi="th-TH"/>
              </w:rPr>
              <w:t>(</w:t>
            </w:r>
            <w:r w:rsidRPr="00C576D2">
              <w:t>9,226</w:t>
            </w:r>
            <w:r w:rsidRPr="00C576D2">
              <w:rPr>
                <w:szCs w:val="22"/>
                <w:cs/>
                <w:lang w:bidi="th-TH"/>
              </w:rPr>
              <w:t>)</w:t>
            </w:r>
          </w:p>
        </w:tc>
        <w:tc>
          <w:tcPr>
            <w:tcW w:w="207" w:type="dxa"/>
          </w:tcPr>
          <w:p w14:paraId="0BBE433D" w14:textId="77777777" w:rsidR="009C1150" w:rsidRPr="00C576D2" w:rsidRDefault="009C1150" w:rsidP="009C1150">
            <w:pPr>
              <w:spacing w:line="240" w:lineRule="atLeast"/>
              <w:ind w:left="180" w:hanging="180"/>
              <w:jc w:val="right"/>
              <w:rPr>
                <w:rFonts w:cs="Times New Roman"/>
              </w:rPr>
            </w:pPr>
          </w:p>
        </w:tc>
        <w:tc>
          <w:tcPr>
            <w:tcW w:w="1181" w:type="dxa"/>
          </w:tcPr>
          <w:p w14:paraId="1D263203" w14:textId="5AFDBA67" w:rsidR="009C1150" w:rsidRPr="00C576D2" w:rsidRDefault="009C1150" w:rsidP="009C1150">
            <w:pPr>
              <w:pStyle w:val="acctfourfigures"/>
              <w:tabs>
                <w:tab w:val="clear" w:pos="765"/>
                <w:tab w:val="decimal" w:pos="920"/>
              </w:tabs>
              <w:spacing w:line="240" w:lineRule="atLeast"/>
              <w:ind w:right="11"/>
              <w:rPr>
                <w:rFonts w:cs="Times New Roman"/>
                <w:szCs w:val="22"/>
              </w:rPr>
            </w:pPr>
            <w:r w:rsidRPr="00C576D2">
              <w:rPr>
                <w:szCs w:val="22"/>
                <w:cs/>
                <w:lang w:bidi="th-TH"/>
              </w:rPr>
              <w:t>(</w:t>
            </w:r>
            <w:r w:rsidRPr="00C576D2">
              <w:rPr>
                <w:rFonts w:cs="Times New Roman"/>
                <w:szCs w:val="22"/>
              </w:rPr>
              <w:t>8,519</w:t>
            </w:r>
            <w:r w:rsidRPr="00C576D2">
              <w:rPr>
                <w:szCs w:val="22"/>
                <w:cs/>
                <w:lang w:bidi="th-TH"/>
              </w:rPr>
              <w:t>)</w:t>
            </w:r>
          </w:p>
        </w:tc>
      </w:tr>
      <w:tr w:rsidR="009C1150" w:rsidRPr="00C576D2" w14:paraId="579EE420" w14:textId="77777777" w:rsidTr="00F400F5">
        <w:trPr>
          <w:cantSplit/>
          <w:trHeight w:val="254"/>
        </w:trPr>
        <w:tc>
          <w:tcPr>
            <w:tcW w:w="4500" w:type="dxa"/>
          </w:tcPr>
          <w:p w14:paraId="6C663B58" w14:textId="28629C4D" w:rsidR="009C1150" w:rsidRPr="00C576D2" w:rsidRDefault="009C1150" w:rsidP="009C1150">
            <w:pPr>
              <w:spacing w:line="240" w:lineRule="atLeast"/>
              <w:ind w:left="180" w:hanging="180"/>
              <w:rPr>
                <w:rFonts w:cs="Times New Roman"/>
              </w:rPr>
            </w:pPr>
            <w:r w:rsidRPr="00C576D2">
              <w:rPr>
                <w:rFonts w:cs="Times New Roman"/>
              </w:rPr>
              <w:t xml:space="preserve">Employee turnover </w:t>
            </w:r>
          </w:p>
        </w:tc>
        <w:tc>
          <w:tcPr>
            <w:tcW w:w="1170" w:type="dxa"/>
          </w:tcPr>
          <w:p w14:paraId="302ED906" w14:textId="70B95BAC" w:rsidR="009C1150" w:rsidRPr="00C576D2" w:rsidRDefault="009C1150" w:rsidP="009C1150">
            <w:pPr>
              <w:pStyle w:val="acctfourfigures"/>
              <w:tabs>
                <w:tab w:val="clear" w:pos="765"/>
                <w:tab w:val="decimal" w:pos="910"/>
              </w:tabs>
              <w:spacing w:line="240" w:lineRule="atLeast"/>
              <w:ind w:right="11"/>
              <w:rPr>
                <w:rFonts w:cs="Times New Roman"/>
                <w:szCs w:val="22"/>
              </w:rPr>
            </w:pPr>
            <w:r w:rsidRPr="00C576D2">
              <w:rPr>
                <w:szCs w:val="22"/>
                <w:cs/>
                <w:lang w:bidi="th-TH"/>
              </w:rPr>
              <w:t>(</w:t>
            </w:r>
            <w:r w:rsidRPr="00C576D2">
              <w:t>9,874</w:t>
            </w:r>
            <w:r w:rsidRPr="00C576D2">
              <w:rPr>
                <w:szCs w:val="22"/>
                <w:cs/>
                <w:lang w:bidi="th-TH"/>
              </w:rPr>
              <w:t>)</w:t>
            </w:r>
          </w:p>
        </w:tc>
        <w:tc>
          <w:tcPr>
            <w:tcW w:w="180" w:type="dxa"/>
          </w:tcPr>
          <w:p w14:paraId="10487CD2" w14:textId="77777777" w:rsidR="009C1150" w:rsidRPr="00C576D2" w:rsidRDefault="009C1150" w:rsidP="009C1150">
            <w:pPr>
              <w:pStyle w:val="acctfourfigures"/>
              <w:tabs>
                <w:tab w:val="clear" w:pos="765"/>
                <w:tab w:val="decimal" w:pos="1019"/>
              </w:tabs>
              <w:spacing w:line="240" w:lineRule="atLeast"/>
              <w:ind w:right="11"/>
              <w:rPr>
                <w:rFonts w:cs="Times New Roman"/>
                <w:szCs w:val="22"/>
              </w:rPr>
            </w:pPr>
          </w:p>
        </w:tc>
        <w:tc>
          <w:tcPr>
            <w:tcW w:w="1204" w:type="dxa"/>
          </w:tcPr>
          <w:p w14:paraId="47E93C43" w14:textId="3E44C278" w:rsidR="009C1150" w:rsidRPr="00C576D2" w:rsidRDefault="009C1150" w:rsidP="009C1150">
            <w:pPr>
              <w:pStyle w:val="acctfourfigures"/>
              <w:tabs>
                <w:tab w:val="clear" w:pos="765"/>
                <w:tab w:val="decimal" w:pos="910"/>
              </w:tabs>
              <w:spacing w:line="240" w:lineRule="atLeast"/>
              <w:ind w:right="11"/>
              <w:rPr>
                <w:rFonts w:cs="Times New Roman"/>
                <w:szCs w:val="22"/>
              </w:rPr>
            </w:pPr>
            <w:r w:rsidRPr="00C576D2">
              <w:rPr>
                <w:szCs w:val="22"/>
                <w:cs/>
                <w:lang w:bidi="th-TH"/>
              </w:rPr>
              <w:t>(</w:t>
            </w:r>
            <w:r w:rsidRPr="00C576D2">
              <w:rPr>
                <w:rFonts w:cs="Times New Roman"/>
                <w:szCs w:val="22"/>
              </w:rPr>
              <w:t>8,327</w:t>
            </w:r>
            <w:r w:rsidRPr="00C576D2">
              <w:rPr>
                <w:szCs w:val="22"/>
                <w:cs/>
                <w:lang w:bidi="th-TH"/>
              </w:rPr>
              <w:t>)</w:t>
            </w:r>
          </w:p>
        </w:tc>
        <w:tc>
          <w:tcPr>
            <w:tcW w:w="178" w:type="dxa"/>
          </w:tcPr>
          <w:p w14:paraId="42F6BBED" w14:textId="77777777" w:rsidR="009C1150" w:rsidRPr="00C576D2" w:rsidRDefault="009C1150" w:rsidP="009C1150">
            <w:pPr>
              <w:pStyle w:val="acctfourfigures"/>
              <w:tabs>
                <w:tab w:val="clear" w:pos="765"/>
                <w:tab w:val="decimal" w:pos="1019"/>
              </w:tabs>
              <w:spacing w:line="240" w:lineRule="atLeast"/>
              <w:ind w:right="11"/>
              <w:rPr>
                <w:rFonts w:cs="Times New Roman"/>
                <w:szCs w:val="22"/>
              </w:rPr>
            </w:pPr>
          </w:p>
        </w:tc>
        <w:tc>
          <w:tcPr>
            <w:tcW w:w="1278" w:type="dxa"/>
          </w:tcPr>
          <w:p w14:paraId="28FF920F" w14:textId="7FDB05E6" w:rsidR="009C1150" w:rsidRPr="00C576D2" w:rsidRDefault="009C1150" w:rsidP="009C1150">
            <w:pPr>
              <w:pStyle w:val="acctfourfigures"/>
              <w:tabs>
                <w:tab w:val="clear" w:pos="765"/>
                <w:tab w:val="decimal" w:pos="1019"/>
              </w:tabs>
              <w:spacing w:line="240" w:lineRule="atLeast"/>
              <w:ind w:right="11"/>
              <w:rPr>
                <w:rFonts w:cs="Times New Roman"/>
                <w:szCs w:val="22"/>
              </w:rPr>
            </w:pPr>
            <w:r w:rsidRPr="00C576D2">
              <w:t>3,226</w:t>
            </w:r>
          </w:p>
        </w:tc>
        <w:tc>
          <w:tcPr>
            <w:tcW w:w="207" w:type="dxa"/>
          </w:tcPr>
          <w:p w14:paraId="6F932349" w14:textId="77777777" w:rsidR="009C1150" w:rsidRPr="00C576D2" w:rsidRDefault="009C1150" w:rsidP="009C1150">
            <w:pPr>
              <w:spacing w:line="240" w:lineRule="atLeast"/>
              <w:ind w:left="180" w:hanging="180"/>
              <w:jc w:val="right"/>
              <w:rPr>
                <w:rFonts w:cs="Times New Roman"/>
              </w:rPr>
            </w:pPr>
          </w:p>
        </w:tc>
        <w:tc>
          <w:tcPr>
            <w:tcW w:w="1181" w:type="dxa"/>
          </w:tcPr>
          <w:p w14:paraId="7ABD9F8D" w14:textId="316B9CC3" w:rsidR="009C1150" w:rsidRPr="00C576D2" w:rsidRDefault="009C1150" w:rsidP="009C1150">
            <w:pPr>
              <w:pStyle w:val="acctfourfigures"/>
              <w:tabs>
                <w:tab w:val="clear" w:pos="765"/>
                <w:tab w:val="decimal" w:pos="920"/>
              </w:tabs>
              <w:spacing w:line="240" w:lineRule="atLeast"/>
              <w:ind w:right="11"/>
              <w:rPr>
                <w:rFonts w:cs="Times New Roman"/>
                <w:szCs w:val="22"/>
              </w:rPr>
            </w:pPr>
            <w:r w:rsidRPr="00C576D2">
              <w:rPr>
                <w:rFonts w:cs="Times New Roman"/>
                <w:szCs w:val="22"/>
              </w:rPr>
              <w:t>2,674</w:t>
            </w:r>
          </w:p>
        </w:tc>
      </w:tr>
      <w:tr w:rsidR="009C1150" w:rsidRPr="00C576D2" w14:paraId="663A43BF" w14:textId="77777777" w:rsidTr="00F400F5">
        <w:trPr>
          <w:cantSplit/>
          <w:trHeight w:val="254"/>
        </w:trPr>
        <w:tc>
          <w:tcPr>
            <w:tcW w:w="4500" w:type="dxa"/>
          </w:tcPr>
          <w:p w14:paraId="0908F783" w14:textId="6A12FF66" w:rsidR="009C1150" w:rsidRPr="00C576D2" w:rsidRDefault="009C1150" w:rsidP="009C1150">
            <w:pPr>
              <w:spacing w:line="240" w:lineRule="atLeast"/>
              <w:ind w:left="180" w:hanging="180"/>
              <w:rPr>
                <w:rFonts w:cs="Times New Roman"/>
              </w:rPr>
            </w:pPr>
            <w:r w:rsidRPr="00C576D2">
              <w:rPr>
                <w:rFonts w:cs="Times New Roman"/>
              </w:rPr>
              <w:t xml:space="preserve">Future mortality </w:t>
            </w:r>
          </w:p>
        </w:tc>
        <w:tc>
          <w:tcPr>
            <w:tcW w:w="1170" w:type="dxa"/>
          </w:tcPr>
          <w:p w14:paraId="41D9DB34" w14:textId="11FED803" w:rsidR="009C1150" w:rsidRPr="00C576D2" w:rsidRDefault="009C1150" w:rsidP="009C1150">
            <w:pPr>
              <w:pStyle w:val="acctfourfigures"/>
              <w:tabs>
                <w:tab w:val="clear" w:pos="765"/>
                <w:tab w:val="decimal" w:pos="910"/>
              </w:tabs>
              <w:spacing w:line="240" w:lineRule="atLeast"/>
              <w:ind w:right="11"/>
              <w:rPr>
                <w:rFonts w:cs="Times New Roman"/>
                <w:szCs w:val="22"/>
              </w:rPr>
            </w:pPr>
            <w:r w:rsidRPr="00C576D2">
              <w:rPr>
                <w:szCs w:val="22"/>
                <w:cs/>
                <w:lang w:bidi="th-TH"/>
              </w:rPr>
              <w:t>(</w:t>
            </w:r>
            <w:r w:rsidRPr="00C576D2">
              <w:t>535</w:t>
            </w:r>
            <w:r w:rsidRPr="00C576D2">
              <w:rPr>
                <w:szCs w:val="22"/>
                <w:cs/>
                <w:lang w:bidi="th-TH"/>
              </w:rPr>
              <w:t>)</w:t>
            </w:r>
          </w:p>
        </w:tc>
        <w:tc>
          <w:tcPr>
            <w:tcW w:w="180" w:type="dxa"/>
          </w:tcPr>
          <w:p w14:paraId="5DBB3E98" w14:textId="77777777" w:rsidR="009C1150" w:rsidRPr="00C576D2" w:rsidRDefault="009C1150" w:rsidP="009C1150">
            <w:pPr>
              <w:pStyle w:val="acctfourfigures"/>
              <w:tabs>
                <w:tab w:val="clear" w:pos="765"/>
                <w:tab w:val="decimal" w:pos="1019"/>
              </w:tabs>
              <w:spacing w:line="240" w:lineRule="atLeast"/>
              <w:ind w:right="11"/>
              <w:rPr>
                <w:rFonts w:cs="Times New Roman"/>
                <w:szCs w:val="22"/>
              </w:rPr>
            </w:pPr>
          </w:p>
        </w:tc>
        <w:tc>
          <w:tcPr>
            <w:tcW w:w="1204" w:type="dxa"/>
          </w:tcPr>
          <w:p w14:paraId="735D2BDA" w14:textId="6C679B0A" w:rsidR="009C1150" w:rsidRPr="00C576D2" w:rsidRDefault="009C1150" w:rsidP="009C1150">
            <w:pPr>
              <w:pStyle w:val="acctfourfigures"/>
              <w:tabs>
                <w:tab w:val="clear" w:pos="765"/>
                <w:tab w:val="decimal" w:pos="910"/>
              </w:tabs>
              <w:spacing w:line="240" w:lineRule="atLeast"/>
              <w:ind w:right="11"/>
              <w:rPr>
                <w:rFonts w:cs="Times New Roman"/>
                <w:szCs w:val="22"/>
              </w:rPr>
            </w:pPr>
            <w:r w:rsidRPr="00C576D2">
              <w:rPr>
                <w:szCs w:val="22"/>
                <w:cs/>
                <w:lang w:bidi="th-TH"/>
              </w:rPr>
              <w:t>(</w:t>
            </w:r>
            <w:r w:rsidRPr="00C576D2">
              <w:rPr>
                <w:rFonts w:cs="Times New Roman"/>
                <w:szCs w:val="22"/>
              </w:rPr>
              <w:t>453</w:t>
            </w:r>
            <w:r w:rsidRPr="00C576D2">
              <w:rPr>
                <w:szCs w:val="22"/>
                <w:cs/>
                <w:lang w:bidi="th-TH"/>
              </w:rPr>
              <w:t>)</w:t>
            </w:r>
          </w:p>
        </w:tc>
        <w:tc>
          <w:tcPr>
            <w:tcW w:w="178" w:type="dxa"/>
          </w:tcPr>
          <w:p w14:paraId="6CB6E992" w14:textId="77777777" w:rsidR="009C1150" w:rsidRPr="00C576D2" w:rsidRDefault="009C1150" w:rsidP="009C1150">
            <w:pPr>
              <w:pStyle w:val="acctfourfigures"/>
              <w:tabs>
                <w:tab w:val="clear" w:pos="765"/>
                <w:tab w:val="decimal" w:pos="1019"/>
              </w:tabs>
              <w:spacing w:line="240" w:lineRule="atLeast"/>
              <w:ind w:right="11"/>
              <w:rPr>
                <w:rFonts w:cs="Times New Roman"/>
                <w:szCs w:val="22"/>
              </w:rPr>
            </w:pPr>
          </w:p>
        </w:tc>
        <w:tc>
          <w:tcPr>
            <w:tcW w:w="1278" w:type="dxa"/>
          </w:tcPr>
          <w:p w14:paraId="380C15E9" w14:textId="107E3B93" w:rsidR="009C1150" w:rsidRPr="00C576D2" w:rsidRDefault="009C1150" w:rsidP="009C1150">
            <w:pPr>
              <w:pStyle w:val="acctfourfigures"/>
              <w:tabs>
                <w:tab w:val="clear" w:pos="765"/>
                <w:tab w:val="decimal" w:pos="1019"/>
              </w:tabs>
              <w:spacing w:line="240" w:lineRule="atLeast"/>
              <w:ind w:right="11"/>
              <w:rPr>
                <w:rFonts w:cs="Times New Roman"/>
                <w:szCs w:val="22"/>
              </w:rPr>
            </w:pPr>
            <w:r w:rsidRPr="00C576D2">
              <w:t>531</w:t>
            </w:r>
          </w:p>
        </w:tc>
        <w:tc>
          <w:tcPr>
            <w:tcW w:w="207" w:type="dxa"/>
          </w:tcPr>
          <w:p w14:paraId="42B163C3" w14:textId="77777777" w:rsidR="009C1150" w:rsidRPr="00C576D2" w:rsidRDefault="009C1150" w:rsidP="009C1150">
            <w:pPr>
              <w:spacing w:line="240" w:lineRule="atLeast"/>
              <w:ind w:left="180" w:hanging="180"/>
              <w:jc w:val="right"/>
              <w:rPr>
                <w:rFonts w:cs="Times New Roman"/>
              </w:rPr>
            </w:pPr>
          </w:p>
        </w:tc>
        <w:tc>
          <w:tcPr>
            <w:tcW w:w="1181" w:type="dxa"/>
          </w:tcPr>
          <w:p w14:paraId="2A4CFAB2" w14:textId="58863042" w:rsidR="009C1150" w:rsidRPr="00C576D2" w:rsidRDefault="009C1150" w:rsidP="009C1150">
            <w:pPr>
              <w:pStyle w:val="acctfourfigures"/>
              <w:tabs>
                <w:tab w:val="clear" w:pos="765"/>
                <w:tab w:val="decimal" w:pos="920"/>
              </w:tabs>
              <w:spacing w:line="240" w:lineRule="atLeast"/>
              <w:ind w:right="11"/>
              <w:rPr>
                <w:rFonts w:cs="Times New Roman"/>
                <w:szCs w:val="22"/>
              </w:rPr>
            </w:pPr>
            <w:r w:rsidRPr="00C576D2">
              <w:rPr>
                <w:rFonts w:cs="Times New Roman"/>
                <w:szCs w:val="22"/>
              </w:rPr>
              <w:t>456</w:t>
            </w:r>
          </w:p>
        </w:tc>
      </w:tr>
    </w:tbl>
    <w:p w14:paraId="24363C32" w14:textId="6150D6AF" w:rsidR="00AF0E6B" w:rsidRPr="00C576D2" w:rsidRDefault="00AF0E6B">
      <w:pPr>
        <w:spacing w:line="240" w:lineRule="auto"/>
        <w:rPr>
          <w:b/>
          <w:bCs/>
          <w:i/>
          <w:iCs/>
          <w:lang w:bidi="ar-SA"/>
        </w:rPr>
      </w:pPr>
    </w:p>
    <w:tbl>
      <w:tblPr>
        <w:tblW w:w="9898"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204"/>
        <w:gridCol w:w="178"/>
        <w:gridCol w:w="1278"/>
        <w:gridCol w:w="207"/>
        <w:gridCol w:w="1181"/>
      </w:tblGrid>
      <w:tr w:rsidR="00DD2BCF" w:rsidRPr="00C576D2" w14:paraId="7981E700" w14:textId="77777777" w:rsidTr="00AC54DF">
        <w:trPr>
          <w:cantSplit/>
          <w:tblHeader/>
        </w:trPr>
        <w:tc>
          <w:tcPr>
            <w:tcW w:w="4500" w:type="dxa"/>
            <w:shd w:val="clear" w:color="auto" w:fill="auto"/>
          </w:tcPr>
          <w:p w14:paraId="09B591B9" w14:textId="2E168FBC" w:rsidR="00DD2BCF" w:rsidRPr="00C576D2" w:rsidRDefault="00DD2BCF" w:rsidP="00DD2BCF">
            <w:pPr>
              <w:pStyle w:val="acctfourfigures"/>
              <w:tabs>
                <w:tab w:val="clear" w:pos="765"/>
              </w:tabs>
              <w:spacing w:line="240" w:lineRule="atLeast"/>
              <w:rPr>
                <w:b/>
                <w:bCs/>
                <w:szCs w:val="22"/>
              </w:rPr>
            </w:pPr>
            <w:r w:rsidRPr="00C576D2">
              <w:rPr>
                <w:b/>
                <w:bCs/>
                <w:i/>
                <w:iCs/>
                <w:szCs w:val="22"/>
              </w:rPr>
              <w:t>Effect to the other long</w:t>
            </w:r>
            <w:r w:rsidRPr="00C576D2">
              <w:rPr>
                <w:b/>
                <w:bCs/>
                <w:i/>
                <w:iCs/>
                <w:szCs w:val="22"/>
                <w:cs/>
                <w:lang w:bidi="th-TH"/>
              </w:rPr>
              <w:t>-</w:t>
            </w:r>
            <w:r w:rsidRPr="00C576D2">
              <w:rPr>
                <w:b/>
                <w:bCs/>
                <w:i/>
                <w:iCs/>
                <w:szCs w:val="22"/>
              </w:rPr>
              <w:t>term employee benefits</w:t>
            </w:r>
          </w:p>
        </w:tc>
        <w:tc>
          <w:tcPr>
            <w:tcW w:w="2554" w:type="dxa"/>
            <w:gridSpan w:val="3"/>
            <w:shd w:val="clear" w:color="auto" w:fill="auto"/>
          </w:tcPr>
          <w:p w14:paraId="15A4090D" w14:textId="40C0D9A1" w:rsidR="00DD2BCF" w:rsidRPr="00C576D2" w:rsidRDefault="00DD2BCF" w:rsidP="00DD2BCF">
            <w:pPr>
              <w:pStyle w:val="acctmergecolhdg"/>
              <w:spacing w:line="240" w:lineRule="atLeast"/>
              <w:rPr>
                <w:b w:val="0"/>
                <w:bCs/>
                <w:szCs w:val="22"/>
              </w:rPr>
            </w:pPr>
            <w:r w:rsidRPr="00C576D2">
              <w:rPr>
                <w:b w:val="0"/>
                <w:bCs/>
                <w:szCs w:val="22"/>
              </w:rPr>
              <w:t>1</w:t>
            </w:r>
            <w:r w:rsidRPr="00C576D2">
              <w:rPr>
                <w:rFonts w:cs="Angsana New"/>
                <w:b w:val="0"/>
                <w:bCs/>
                <w:szCs w:val="22"/>
                <w:cs/>
                <w:lang w:bidi="th-TH"/>
              </w:rPr>
              <w:t xml:space="preserve">% </w:t>
            </w:r>
            <w:r w:rsidRPr="00C576D2">
              <w:rPr>
                <w:b w:val="0"/>
                <w:bCs/>
                <w:szCs w:val="22"/>
              </w:rPr>
              <w:t>Increase in assumption</w:t>
            </w:r>
            <w:r w:rsidRPr="00C576D2" w:rsidDel="008D099B">
              <w:rPr>
                <w:rFonts w:cs="Angsana New"/>
                <w:b w:val="0"/>
                <w:bCs/>
                <w:szCs w:val="22"/>
                <w:cs/>
                <w:lang w:bidi="th-TH"/>
              </w:rPr>
              <w:t xml:space="preserve"> </w:t>
            </w:r>
          </w:p>
        </w:tc>
        <w:tc>
          <w:tcPr>
            <w:tcW w:w="178" w:type="dxa"/>
            <w:shd w:val="clear" w:color="auto" w:fill="auto"/>
          </w:tcPr>
          <w:p w14:paraId="50FBFCF5" w14:textId="77777777" w:rsidR="00DD2BCF" w:rsidRPr="00C576D2" w:rsidRDefault="00DD2BCF" w:rsidP="00DD2BCF">
            <w:pPr>
              <w:pStyle w:val="acctmergecolhdg"/>
              <w:spacing w:line="240" w:lineRule="atLeast"/>
              <w:rPr>
                <w:b w:val="0"/>
                <w:bCs/>
                <w:szCs w:val="22"/>
              </w:rPr>
            </w:pPr>
          </w:p>
        </w:tc>
        <w:tc>
          <w:tcPr>
            <w:tcW w:w="2666" w:type="dxa"/>
            <w:gridSpan w:val="3"/>
            <w:shd w:val="clear" w:color="auto" w:fill="auto"/>
          </w:tcPr>
          <w:p w14:paraId="6E24168C" w14:textId="12D0A05D" w:rsidR="00DD2BCF" w:rsidRPr="00C576D2" w:rsidRDefault="00DD2BCF" w:rsidP="00DD2BCF">
            <w:pPr>
              <w:pStyle w:val="acctmergecolhdg"/>
              <w:spacing w:line="240" w:lineRule="atLeast"/>
              <w:rPr>
                <w:b w:val="0"/>
                <w:bCs/>
                <w:szCs w:val="22"/>
              </w:rPr>
            </w:pPr>
            <w:r w:rsidRPr="00C576D2">
              <w:rPr>
                <w:b w:val="0"/>
                <w:bCs/>
                <w:szCs w:val="22"/>
              </w:rPr>
              <w:t>1</w:t>
            </w:r>
            <w:r w:rsidRPr="00C576D2">
              <w:rPr>
                <w:rFonts w:cs="Angsana New"/>
                <w:b w:val="0"/>
                <w:bCs/>
                <w:szCs w:val="22"/>
                <w:cs/>
                <w:lang w:bidi="th-TH"/>
              </w:rPr>
              <w:t xml:space="preserve">% </w:t>
            </w:r>
            <w:r w:rsidRPr="00C576D2">
              <w:rPr>
                <w:b w:val="0"/>
                <w:bCs/>
                <w:szCs w:val="22"/>
              </w:rPr>
              <w:t>Decrease in assumption</w:t>
            </w:r>
            <w:r w:rsidRPr="00C576D2" w:rsidDel="008D099B">
              <w:rPr>
                <w:rFonts w:cs="Angsana New"/>
                <w:b w:val="0"/>
                <w:bCs/>
                <w:szCs w:val="22"/>
                <w:cs/>
                <w:lang w:bidi="th-TH"/>
              </w:rPr>
              <w:t xml:space="preserve"> </w:t>
            </w:r>
          </w:p>
        </w:tc>
      </w:tr>
      <w:tr w:rsidR="008C73B3" w:rsidRPr="00C576D2" w14:paraId="114252F9" w14:textId="77777777" w:rsidTr="00F416CE">
        <w:trPr>
          <w:cantSplit/>
          <w:tblHeader/>
        </w:trPr>
        <w:tc>
          <w:tcPr>
            <w:tcW w:w="4500" w:type="dxa"/>
          </w:tcPr>
          <w:p w14:paraId="0787EBCE" w14:textId="64678E0B" w:rsidR="008C73B3" w:rsidRPr="00C576D2" w:rsidRDefault="008C73B3" w:rsidP="008C73B3">
            <w:pPr>
              <w:pStyle w:val="acctfourfigures"/>
              <w:tabs>
                <w:tab w:val="clear" w:pos="765"/>
              </w:tabs>
              <w:spacing w:line="240" w:lineRule="atLeast"/>
              <w:rPr>
                <w:b/>
                <w:bCs/>
                <w:szCs w:val="22"/>
              </w:rPr>
            </w:pPr>
            <w:r w:rsidRPr="00C576D2">
              <w:rPr>
                <w:b/>
                <w:bCs/>
                <w:i/>
                <w:iCs/>
                <w:szCs w:val="22"/>
              </w:rPr>
              <w:t xml:space="preserve">At 31 December </w:t>
            </w:r>
          </w:p>
        </w:tc>
        <w:tc>
          <w:tcPr>
            <w:tcW w:w="1170" w:type="dxa"/>
          </w:tcPr>
          <w:p w14:paraId="046DFA9B" w14:textId="155DECC9" w:rsidR="008C73B3" w:rsidRPr="00C576D2" w:rsidRDefault="008C73B3" w:rsidP="008C73B3">
            <w:pPr>
              <w:pStyle w:val="acctmergecolhdg"/>
              <w:spacing w:line="240" w:lineRule="atLeast"/>
              <w:rPr>
                <w:b w:val="0"/>
                <w:bCs/>
                <w:szCs w:val="22"/>
              </w:rPr>
            </w:pPr>
            <w:r w:rsidRPr="00C576D2">
              <w:rPr>
                <w:b w:val="0"/>
                <w:bCs/>
                <w:szCs w:val="22"/>
              </w:rPr>
              <w:t>2020</w:t>
            </w:r>
          </w:p>
        </w:tc>
        <w:tc>
          <w:tcPr>
            <w:tcW w:w="180" w:type="dxa"/>
          </w:tcPr>
          <w:p w14:paraId="0A33CBB4" w14:textId="77777777" w:rsidR="008C73B3" w:rsidRPr="00C576D2" w:rsidRDefault="008C73B3" w:rsidP="008C73B3">
            <w:pPr>
              <w:pStyle w:val="acctmergecolhdg"/>
              <w:spacing w:line="240" w:lineRule="atLeast"/>
              <w:rPr>
                <w:b w:val="0"/>
                <w:bCs/>
                <w:szCs w:val="22"/>
              </w:rPr>
            </w:pPr>
          </w:p>
        </w:tc>
        <w:tc>
          <w:tcPr>
            <w:tcW w:w="1204" w:type="dxa"/>
          </w:tcPr>
          <w:p w14:paraId="001A5F22" w14:textId="0AB14353" w:rsidR="008C73B3" w:rsidRPr="00C576D2" w:rsidRDefault="008C73B3" w:rsidP="008C73B3">
            <w:pPr>
              <w:pStyle w:val="acctmergecolhdg"/>
              <w:spacing w:line="240" w:lineRule="atLeast"/>
              <w:rPr>
                <w:b w:val="0"/>
                <w:bCs/>
                <w:szCs w:val="22"/>
              </w:rPr>
            </w:pPr>
            <w:r w:rsidRPr="00C576D2">
              <w:rPr>
                <w:b w:val="0"/>
                <w:bCs/>
                <w:szCs w:val="22"/>
              </w:rPr>
              <w:t>2019</w:t>
            </w:r>
          </w:p>
        </w:tc>
        <w:tc>
          <w:tcPr>
            <w:tcW w:w="178" w:type="dxa"/>
          </w:tcPr>
          <w:p w14:paraId="0EC04B4F" w14:textId="77777777" w:rsidR="008C73B3" w:rsidRPr="00C576D2" w:rsidRDefault="008C73B3" w:rsidP="008C73B3">
            <w:pPr>
              <w:pStyle w:val="acctmergecolhdg"/>
              <w:spacing w:line="240" w:lineRule="atLeast"/>
              <w:rPr>
                <w:b w:val="0"/>
                <w:bCs/>
                <w:szCs w:val="22"/>
              </w:rPr>
            </w:pPr>
          </w:p>
        </w:tc>
        <w:tc>
          <w:tcPr>
            <w:tcW w:w="1278" w:type="dxa"/>
            <w:shd w:val="clear" w:color="auto" w:fill="auto"/>
          </w:tcPr>
          <w:p w14:paraId="0215D2C5" w14:textId="60BACA00" w:rsidR="008C73B3" w:rsidRPr="00C576D2" w:rsidRDefault="008C73B3" w:rsidP="008C73B3">
            <w:pPr>
              <w:pStyle w:val="acctmergecolhdg"/>
              <w:spacing w:line="240" w:lineRule="atLeast"/>
              <w:rPr>
                <w:b w:val="0"/>
                <w:bCs/>
                <w:szCs w:val="22"/>
              </w:rPr>
            </w:pPr>
            <w:r w:rsidRPr="00C576D2">
              <w:rPr>
                <w:b w:val="0"/>
                <w:bCs/>
                <w:szCs w:val="22"/>
              </w:rPr>
              <w:t>2020</w:t>
            </w:r>
          </w:p>
        </w:tc>
        <w:tc>
          <w:tcPr>
            <w:tcW w:w="207" w:type="dxa"/>
            <w:shd w:val="clear" w:color="auto" w:fill="auto"/>
          </w:tcPr>
          <w:p w14:paraId="1A4392D6" w14:textId="77777777" w:rsidR="008C73B3" w:rsidRPr="00C576D2" w:rsidRDefault="008C73B3" w:rsidP="008C73B3">
            <w:pPr>
              <w:pStyle w:val="acctmergecolhdg"/>
              <w:spacing w:line="240" w:lineRule="atLeast"/>
              <w:rPr>
                <w:b w:val="0"/>
                <w:bCs/>
                <w:szCs w:val="22"/>
              </w:rPr>
            </w:pPr>
          </w:p>
        </w:tc>
        <w:tc>
          <w:tcPr>
            <w:tcW w:w="1181" w:type="dxa"/>
            <w:shd w:val="clear" w:color="auto" w:fill="auto"/>
          </w:tcPr>
          <w:p w14:paraId="2D64DB6B" w14:textId="69341D9E" w:rsidR="008C73B3" w:rsidRPr="00C576D2" w:rsidRDefault="008C73B3" w:rsidP="008C73B3">
            <w:pPr>
              <w:pStyle w:val="acctmergecolhdg"/>
              <w:spacing w:line="240" w:lineRule="atLeast"/>
              <w:rPr>
                <w:b w:val="0"/>
                <w:bCs/>
                <w:szCs w:val="22"/>
              </w:rPr>
            </w:pPr>
            <w:r w:rsidRPr="00C576D2">
              <w:rPr>
                <w:b w:val="0"/>
                <w:bCs/>
                <w:szCs w:val="22"/>
              </w:rPr>
              <w:t>2019</w:t>
            </w:r>
          </w:p>
        </w:tc>
      </w:tr>
      <w:tr w:rsidR="008C73B3" w:rsidRPr="00C576D2" w14:paraId="08D7B772" w14:textId="77777777" w:rsidTr="00AC54DF">
        <w:trPr>
          <w:cantSplit/>
          <w:tblHeader/>
        </w:trPr>
        <w:tc>
          <w:tcPr>
            <w:tcW w:w="4500" w:type="dxa"/>
          </w:tcPr>
          <w:p w14:paraId="3875E1DD" w14:textId="77777777" w:rsidR="008C73B3" w:rsidRPr="00C576D2" w:rsidRDefault="008C73B3" w:rsidP="008C73B3">
            <w:pPr>
              <w:pStyle w:val="acctfourfigures"/>
              <w:tabs>
                <w:tab w:val="clear" w:pos="765"/>
              </w:tabs>
              <w:spacing w:line="240" w:lineRule="atLeast"/>
              <w:rPr>
                <w:b/>
                <w:bCs/>
                <w:szCs w:val="22"/>
              </w:rPr>
            </w:pPr>
          </w:p>
        </w:tc>
        <w:tc>
          <w:tcPr>
            <w:tcW w:w="5398" w:type="dxa"/>
            <w:gridSpan w:val="7"/>
          </w:tcPr>
          <w:p w14:paraId="1D66B919" w14:textId="77777777" w:rsidR="008C73B3" w:rsidRPr="00C576D2" w:rsidRDefault="008C73B3" w:rsidP="008C73B3">
            <w:pPr>
              <w:pStyle w:val="acctmergecolhdg"/>
              <w:spacing w:line="240" w:lineRule="atLeast"/>
              <w:rPr>
                <w:b w:val="0"/>
                <w:bCs/>
                <w:szCs w:val="22"/>
              </w:rPr>
            </w:pPr>
            <w:r w:rsidRPr="00C576D2">
              <w:rPr>
                <w:rFonts w:cs="Angsana New"/>
                <w:b w:val="0"/>
                <w:bCs/>
                <w:i/>
                <w:iCs/>
                <w:szCs w:val="22"/>
                <w:cs/>
                <w:lang w:bidi="th-TH"/>
              </w:rPr>
              <w:t>(</w:t>
            </w:r>
            <w:r w:rsidRPr="00C576D2">
              <w:rPr>
                <w:b w:val="0"/>
                <w:bCs/>
                <w:i/>
                <w:iCs/>
                <w:szCs w:val="22"/>
              </w:rPr>
              <w:t>in thousand Baht</w:t>
            </w:r>
            <w:r w:rsidRPr="00C576D2">
              <w:rPr>
                <w:rFonts w:cs="Angsana New"/>
                <w:b w:val="0"/>
                <w:bCs/>
                <w:i/>
                <w:iCs/>
                <w:szCs w:val="22"/>
                <w:cs/>
                <w:lang w:bidi="th-TH"/>
              </w:rPr>
              <w:t>)</w:t>
            </w:r>
          </w:p>
        </w:tc>
      </w:tr>
      <w:tr w:rsidR="00271E39" w:rsidRPr="00C576D2" w14:paraId="7252625C" w14:textId="77777777" w:rsidTr="00F416CE">
        <w:trPr>
          <w:cantSplit/>
        </w:trPr>
        <w:tc>
          <w:tcPr>
            <w:tcW w:w="4500" w:type="dxa"/>
          </w:tcPr>
          <w:p w14:paraId="56A54F34" w14:textId="376BF122" w:rsidR="00271E39" w:rsidRPr="00C576D2" w:rsidRDefault="00271E39" w:rsidP="00271E39">
            <w:pPr>
              <w:spacing w:line="240" w:lineRule="atLeast"/>
              <w:ind w:left="180" w:hanging="180"/>
              <w:rPr>
                <w:rFonts w:cs="Times New Roman"/>
              </w:rPr>
            </w:pPr>
            <w:r w:rsidRPr="00C576D2">
              <w:rPr>
                <w:rFonts w:cs="Times New Roman"/>
              </w:rPr>
              <w:t xml:space="preserve">Discount rate </w:t>
            </w:r>
          </w:p>
        </w:tc>
        <w:tc>
          <w:tcPr>
            <w:tcW w:w="1170" w:type="dxa"/>
          </w:tcPr>
          <w:p w14:paraId="1EDC5FF9" w14:textId="564B2F32" w:rsidR="00271E39" w:rsidRPr="00C576D2" w:rsidRDefault="00271E39" w:rsidP="00271E39">
            <w:pPr>
              <w:pStyle w:val="acctfourfigures"/>
              <w:tabs>
                <w:tab w:val="clear" w:pos="765"/>
                <w:tab w:val="decimal" w:pos="910"/>
              </w:tabs>
              <w:spacing w:line="240" w:lineRule="atLeast"/>
              <w:ind w:right="11"/>
              <w:rPr>
                <w:rFonts w:cs="Times New Roman"/>
                <w:szCs w:val="22"/>
              </w:rPr>
            </w:pPr>
            <w:r w:rsidRPr="00C576D2">
              <w:rPr>
                <w:szCs w:val="22"/>
                <w:cs/>
                <w:lang w:bidi="th-TH"/>
              </w:rPr>
              <w:t>(</w:t>
            </w:r>
            <w:r w:rsidRPr="00C576D2">
              <w:t>520</w:t>
            </w:r>
            <w:r w:rsidRPr="00C576D2">
              <w:rPr>
                <w:szCs w:val="22"/>
                <w:cs/>
                <w:lang w:bidi="th-TH"/>
              </w:rPr>
              <w:t>)</w:t>
            </w:r>
          </w:p>
        </w:tc>
        <w:tc>
          <w:tcPr>
            <w:tcW w:w="180" w:type="dxa"/>
          </w:tcPr>
          <w:p w14:paraId="075AA462" w14:textId="77777777" w:rsidR="00271E39" w:rsidRPr="00C576D2" w:rsidRDefault="00271E39" w:rsidP="00271E39">
            <w:pPr>
              <w:pStyle w:val="acctfourfigures"/>
              <w:tabs>
                <w:tab w:val="clear" w:pos="765"/>
                <w:tab w:val="decimal" w:pos="1019"/>
              </w:tabs>
              <w:spacing w:line="240" w:lineRule="atLeast"/>
              <w:ind w:right="11"/>
              <w:rPr>
                <w:rFonts w:cs="Times New Roman"/>
                <w:szCs w:val="22"/>
              </w:rPr>
            </w:pPr>
          </w:p>
        </w:tc>
        <w:tc>
          <w:tcPr>
            <w:tcW w:w="1204" w:type="dxa"/>
          </w:tcPr>
          <w:p w14:paraId="3B60FDAC" w14:textId="49248CB9" w:rsidR="00271E39" w:rsidRPr="00C576D2" w:rsidRDefault="00271E39" w:rsidP="00271E39">
            <w:pPr>
              <w:pStyle w:val="acctfourfigures"/>
              <w:tabs>
                <w:tab w:val="clear" w:pos="765"/>
                <w:tab w:val="decimal" w:pos="910"/>
              </w:tabs>
              <w:spacing w:line="240" w:lineRule="atLeast"/>
              <w:ind w:right="11"/>
              <w:rPr>
                <w:rFonts w:cs="Times New Roman"/>
                <w:szCs w:val="22"/>
              </w:rPr>
            </w:pPr>
            <w:r w:rsidRPr="00C576D2">
              <w:rPr>
                <w:szCs w:val="22"/>
                <w:cs/>
                <w:lang w:bidi="th-TH"/>
              </w:rPr>
              <w:t>(</w:t>
            </w:r>
            <w:r w:rsidRPr="00C576D2">
              <w:rPr>
                <w:rFonts w:cs="Times New Roman"/>
                <w:szCs w:val="22"/>
              </w:rPr>
              <w:t>348</w:t>
            </w:r>
            <w:r w:rsidRPr="00C576D2">
              <w:rPr>
                <w:szCs w:val="22"/>
                <w:cs/>
                <w:lang w:bidi="th-TH"/>
              </w:rPr>
              <w:t>)</w:t>
            </w:r>
          </w:p>
        </w:tc>
        <w:tc>
          <w:tcPr>
            <w:tcW w:w="178" w:type="dxa"/>
          </w:tcPr>
          <w:p w14:paraId="12F0808F" w14:textId="77777777" w:rsidR="00271E39" w:rsidRPr="00C576D2" w:rsidRDefault="00271E39" w:rsidP="00271E39">
            <w:pPr>
              <w:pStyle w:val="acctfourfigures"/>
              <w:tabs>
                <w:tab w:val="clear" w:pos="765"/>
                <w:tab w:val="decimal" w:pos="1019"/>
              </w:tabs>
              <w:spacing w:line="240" w:lineRule="atLeast"/>
              <w:ind w:right="11"/>
              <w:rPr>
                <w:rFonts w:cs="Times New Roman"/>
                <w:szCs w:val="22"/>
              </w:rPr>
            </w:pPr>
          </w:p>
        </w:tc>
        <w:tc>
          <w:tcPr>
            <w:tcW w:w="1278" w:type="dxa"/>
          </w:tcPr>
          <w:p w14:paraId="2F80B5F5" w14:textId="1BFDA674" w:rsidR="00271E39" w:rsidRPr="00C576D2" w:rsidRDefault="00271E39" w:rsidP="00271E39">
            <w:pPr>
              <w:pStyle w:val="acctfourfigures"/>
              <w:tabs>
                <w:tab w:val="clear" w:pos="765"/>
                <w:tab w:val="decimal" w:pos="1019"/>
              </w:tabs>
              <w:spacing w:line="240" w:lineRule="atLeast"/>
              <w:ind w:right="11"/>
              <w:rPr>
                <w:rFonts w:cs="Times New Roman"/>
                <w:szCs w:val="22"/>
              </w:rPr>
            </w:pPr>
            <w:r w:rsidRPr="00C576D2">
              <w:t>581</w:t>
            </w:r>
          </w:p>
        </w:tc>
        <w:tc>
          <w:tcPr>
            <w:tcW w:w="207" w:type="dxa"/>
          </w:tcPr>
          <w:p w14:paraId="77D140D5" w14:textId="77777777" w:rsidR="00271E39" w:rsidRPr="00C576D2" w:rsidRDefault="00271E39" w:rsidP="00271E39">
            <w:pPr>
              <w:spacing w:line="240" w:lineRule="atLeast"/>
              <w:ind w:left="180" w:hanging="180"/>
              <w:jc w:val="right"/>
              <w:rPr>
                <w:rFonts w:cs="Times New Roman"/>
              </w:rPr>
            </w:pPr>
          </w:p>
        </w:tc>
        <w:tc>
          <w:tcPr>
            <w:tcW w:w="1181" w:type="dxa"/>
          </w:tcPr>
          <w:p w14:paraId="31B11A80" w14:textId="49E6F8F5" w:rsidR="00271E39" w:rsidRPr="00C576D2" w:rsidRDefault="00271E39" w:rsidP="00271E39">
            <w:pPr>
              <w:pStyle w:val="acctfourfigures"/>
              <w:tabs>
                <w:tab w:val="clear" w:pos="765"/>
                <w:tab w:val="decimal" w:pos="920"/>
              </w:tabs>
              <w:spacing w:line="240" w:lineRule="atLeast"/>
              <w:ind w:right="11"/>
              <w:rPr>
                <w:rFonts w:cs="Times New Roman"/>
                <w:szCs w:val="22"/>
              </w:rPr>
            </w:pPr>
            <w:r w:rsidRPr="00C576D2">
              <w:rPr>
                <w:rFonts w:cs="Times New Roman"/>
                <w:szCs w:val="22"/>
              </w:rPr>
              <w:t>384</w:t>
            </w:r>
          </w:p>
        </w:tc>
      </w:tr>
      <w:tr w:rsidR="00271E39" w:rsidRPr="00C576D2" w14:paraId="42A96B8A" w14:textId="77777777" w:rsidTr="00F416CE">
        <w:trPr>
          <w:cantSplit/>
          <w:trHeight w:val="254"/>
        </w:trPr>
        <w:tc>
          <w:tcPr>
            <w:tcW w:w="4500" w:type="dxa"/>
          </w:tcPr>
          <w:p w14:paraId="6C576B14" w14:textId="1BAE6972" w:rsidR="00271E39" w:rsidRPr="00C576D2" w:rsidRDefault="00271E39" w:rsidP="00271E39">
            <w:pPr>
              <w:spacing w:line="240" w:lineRule="atLeast"/>
              <w:ind w:left="180" w:hanging="180"/>
              <w:rPr>
                <w:rFonts w:cs="Times New Roman"/>
              </w:rPr>
            </w:pPr>
            <w:r w:rsidRPr="00C576D2">
              <w:rPr>
                <w:rFonts w:cs="Times New Roman"/>
              </w:rPr>
              <w:t>Employee turnover</w:t>
            </w:r>
          </w:p>
        </w:tc>
        <w:tc>
          <w:tcPr>
            <w:tcW w:w="1170" w:type="dxa"/>
          </w:tcPr>
          <w:p w14:paraId="70B3DA7E" w14:textId="1D5E6264" w:rsidR="00271E39" w:rsidRPr="00C576D2" w:rsidRDefault="00271E39" w:rsidP="00271E39">
            <w:pPr>
              <w:pStyle w:val="acctfourfigures"/>
              <w:tabs>
                <w:tab w:val="clear" w:pos="765"/>
                <w:tab w:val="decimal" w:pos="910"/>
              </w:tabs>
              <w:spacing w:line="240" w:lineRule="atLeast"/>
              <w:ind w:right="11"/>
              <w:rPr>
                <w:rFonts w:cs="Times New Roman"/>
                <w:szCs w:val="22"/>
              </w:rPr>
            </w:pPr>
            <w:r w:rsidRPr="00C576D2">
              <w:rPr>
                <w:szCs w:val="22"/>
                <w:cs/>
                <w:lang w:bidi="th-TH"/>
              </w:rPr>
              <w:t>(</w:t>
            </w:r>
            <w:r w:rsidRPr="00C576D2">
              <w:t>510</w:t>
            </w:r>
            <w:r w:rsidRPr="00C576D2">
              <w:rPr>
                <w:szCs w:val="22"/>
                <w:cs/>
                <w:lang w:bidi="th-TH"/>
              </w:rPr>
              <w:t>)</w:t>
            </w:r>
          </w:p>
        </w:tc>
        <w:tc>
          <w:tcPr>
            <w:tcW w:w="180" w:type="dxa"/>
          </w:tcPr>
          <w:p w14:paraId="3ED21A45" w14:textId="77777777" w:rsidR="00271E39" w:rsidRPr="00C576D2" w:rsidRDefault="00271E39" w:rsidP="00271E39">
            <w:pPr>
              <w:pStyle w:val="acctfourfigures"/>
              <w:tabs>
                <w:tab w:val="clear" w:pos="765"/>
                <w:tab w:val="decimal" w:pos="1019"/>
              </w:tabs>
              <w:spacing w:line="240" w:lineRule="atLeast"/>
              <w:ind w:right="11"/>
              <w:rPr>
                <w:rFonts w:cs="Times New Roman"/>
                <w:szCs w:val="22"/>
              </w:rPr>
            </w:pPr>
          </w:p>
        </w:tc>
        <w:tc>
          <w:tcPr>
            <w:tcW w:w="1204" w:type="dxa"/>
          </w:tcPr>
          <w:p w14:paraId="1D46A4B5" w14:textId="5944CCB5" w:rsidR="00271E39" w:rsidRPr="00C576D2" w:rsidRDefault="00271E39" w:rsidP="00271E39">
            <w:pPr>
              <w:pStyle w:val="acctfourfigures"/>
              <w:tabs>
                <w:tab w:val="clear" w:pos="765"/>
                <w:tab w:val="decimal" w:pos="910"/>
              </w:tabs>
              <w:spacing w:line="240" w:lineRule="atLeast"/>
              <w:ind w:right="11"/>
              <w:rPr>
                <w:rFonts w:cs="Times New Roman"/>
                <w:szCs w:val="22"/>
              </w:rPr>
            </w:pPr>
            <w:r w:rsidRPr="00C576D2">
              <w:rPr>
                <w:szCs w:val="22"/>
                <w:cs/>
                <w:lang w:bidi="th-TH"/>
              </w:rPr>
              <w:t>(</w:t>
            </w:r>
            <w:r w:rsidRPr="00C576D2">
              <w:rPr>
                <w:rFonts w:cs="Times New Roman"/>
                <w:szCs w:val="22"/>
              </w:rPr>
              <w:t>342</w:t>
            </w:r>
            <w:r w:rsidRPr="00C576D2">
              <w:rPr>
                <w:szCs w:val="22"/>
                <w:cs/>
                <w:lang w:bidi="th-TH"/>
              </w:rPr>
              <w:t>)</w:t>
            </w:r>
          </w:p>
        </w:tc>
        <w:tc>
          <w:tcPr>
            <w:tcW w:w="178" w:type="dxa"/>
          </w:tcPr>
          <w:p w14:paraId="3A296CDA" w14:textId="77777777" w:rsidR="00271E39" w:rsidRPr="00C576D2" w:rsidRDefault="00271E39" w:rsidP="00271E39">
            <w:pPr>
              <w:pStyle w:val="acctfourfigures"/>
              <w:tabs>
                <w:tab w:val="clear" w:pos="765"/>
                <w:tab w:val="decimal" w:pos="1019"/>
              </w:tabs>
              <w:spacing w:line="240" w:lineRule="atLeast"/>
              <w:ind w:right="11"/>
              <w:rPr>
                <w:rFonts w:cs="Times New Roman"/>
                <w:szCs w:val="22"/>
              </w:rPr>
            </w:pPr>
          </w:p>
        </w:tc>
        <w:tc>
          <w:tcPr>
            <w:tcW w:w="1278" w:type="dxa"/>
          </w:tcPr>
          <w:p w14:paraId="6241AA67" w14:textId="6CE765B7" w:rsidR="00271E39" w:rsidRPr="00C576D2" w:rsidRDefault="00271E39" w:rsidP="00271E39">
            <w:pPr>
              <w:pStyle w:val="acctfourfigures"/>
              <w:tabs>
                <w:tab w:val="clear" w:pos="765"/>
                <w:tab w:val="decimal" w:pos="1019"/>
              </w:tabs>
              <w:spacing w:line="240" w:lineRule="atLeast"/>
              <w:ind w:right="11"/>
              <w:rPr>
                <w:rFonts w:cs="Times New Roman"/>
                <w:szCs w:val="22"/>
              </w:rPr>
            </w:pPr>
            <w:r w:rsidRPr="00C576D2">
              <w:t>372</w:t>
            </w:r>
          </w:p>
        </w:tc>
        <w:tc>
          <w:tcPr>
            <w:tcW w:w="207" w:type="dxa"/>
          </w:tcPr>
          <w:p w14:paraId="0C332F00" w14:textId="77777777" w:rsidR="00271E39" w:rsidRPr="00C576D2" w:rsidRDefault="00271E39" w:rsidP="00271E39">
            <w:pPr>
              <w:spacing w:line="240" w:lineRule="atLeast"/>
              <w:ind w:left="180" w:hanging="180"/>
              <w:jc w:val="right"/>
              <w:rPr>
                <w:rFonts w:cs="Times New Roman"/>
              </w:rPr>
            </w:pPr>
          </w:p>
        </w:tc>
        <w:tc>
          <w:tcPr>
            <w:tcW w:w="1181" w:type="dxa"/>
          </w:tcPr>
          <w:p w14:paraId="229ED6F6" w14:textId="6E189472" w:rsidR="00271E39" w:rsidRPr="00C576D2" w:rsidRDefault="00271E39" w:rsidP="00271E39">
            <w:pPr>
              <w:pStyle w:val="acctfourfigures"/>
              <w:tabs>
                <w:tab w:val="clear" w:pos="765"/>
                <w:tab w:val="decimal" w:pos="920"/>
              </w:tabs>
              <w:spacing w:line="240" w:lineRule="atLeast"/>
              <w:ind w:right="11"/>
              <w:rPr>
                <w:rFonts w:cs="Times New Roman"/>
                <w:szCs w:val="22"/>
              </w:rPr>
            </w:pPr>
            <w:r w:rsidRPr="00C576D2">
              <w:rPr>
                <w:rFonts w:cs="Times New Roman"/>
                <w:szCs w:val="22"/>
              </w:rPr>
              <w:t>228</w:t>
            </w:r>
          </w:p>
        </w:tc>
      </w:tr>
    </w:tbl>
    <w:p w14:paraId="7548ECE9" w14:textId="7CE6C2AE" w:rsidR="00AB3EB6" w:rsidRPr="00C576D2" w:rsidRDefault="00AB3EB6">
      <w:pPr>
        <w:spacing w:line="240" w:lineRule="auto"/>
        <w:rPr>
          <w:b/>
          <w:bCs/>
          <w:i/>
          <w:iCs/>
          <w:lang w:bidi="ar-SA"/>
        </w:rPr>
      </w:pPr>
    </w:p>
    <w:p w14:paraId="3BC78A44" w14:textId="711032AF" w:rsidR="002C2560" w:rsidRPr="00C576D2" w:rsidRDefault="002C2560">
      <w:pPr>
        <w:spacing w:line="240" w:lineRule="auto"/>
        <w:rPr>
          <w:b/>
          <w:bCs/>
          <w:i/>
          <w:iCs/>
          <w:lang w:bidi="ar-SA"/>
        </w:rPr>
      </w:pPr>
    </w:p>
    <w:p w14:paraId="15755791" w14:textId="51AD100B" w:rsidR="002C2560" w:rsidRPr="00C576D2" w:rsidRDefault="002C2560">
      <w:pPr>
        <w:spacing w:line="240" w:lineRule="auto"/>
        <w:rPr>
          <w:b/>
          <w:bCs/>
          <w:i/>
          <w:iCs/>
          <w:lang w:bidi="ar-SA"/>
        </w:rPr>
      </w:pPr>
    </w:p>
    <w:p w14:paraId="774D62F0" w14:textId="6ED9956F" w:rsidR="002C2560" w:rsidRPr="00C576D2" w:rsidRDefault="002C2560">
      <w:pPr>
        <w:spacing w:line="240" w:lineRule="auto"/>
        <w:rPr>
          <w:b/>
          <w:bCs/>
          <w:i/>
          <w:iCs/>
          <w:lang w:bidi="ar-SA"/>
        </w:rPr>
      </w:pPr>
    </w:p>
    <w:p w14:paraId="2C46B418" w14:textId="77777777" w:rsidR="002C2560" w:rsidRPr="00C576D2" w:rsidRDefault="002C2560">
      <w:pPr>
        <w:spacing w:line="240" w:lineRule="auto"/>
        <w:rPr>
          <w:b/>
          <w:bCs/>
          <w:i/>
          <w:iCs/>
          <w:lang w:bidi="ar-SA"/>
        </w:rPr>
      </w:pPr>
    </w:p>
    <w:p w14:paraId="35F65930" w14:textId="48A29566" w:rsidR="004B348C" w:rsidRPr="00C576D2" w:rsidRDefault="007D0B09"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 xml:space="preserve">Provision for maintenance </w:t>
      </w:r>
      <w:r w:rsidR="00383839" w:rsidRPr="00C576D2">
        <w:rPr>
          <w:rFonts w:cs="Times New Roman"/>
          <w:b/>
          <w:bCs/>
          <w:sz w:val="24"/>
          <w:szCs w:val="24"/>
        </w:rPr>
        <w:t>of toll road</w:t>
      </w:r>
    </w:p>
    <w:p w14:paraId="46C85A82" w14:textId="77777777" w:rsidR="00414710" w:rsidRPr="00C576D2" w:rsidRDefault="00414710" w:rsidP="00EF7909">
      <w:pPr>
        <w:pStyle w:val="BodyText"/>
        <w:spacing w:before="0" w:after="0" w:line="240" w:lineRule="atLeast"/>
        <w:ind w:left="550" w:hanging="550"/>
        <w:jc w:val="both"/>
        <w:rPr>
          <w:rFonts w:cstheme="minorBidi"/>
          <w:b/>
          <w:bCs/>
        </w:rPr>
      </w:pPr>
    </w:p>
    <w:tbl>
      <w:tblPr>
        <w:tblW w:w="9232" w:type="dxa"/>
        <w:tblInd w:w="450" w:type="dxa"/>
        <w:tblLayout w:type="fixed"/>
        <w:tblCellMar>
          <w:left w:w="79" w:type="dxa"/>
          <w:right w:w="79" w:type="dxa"/>
        </w:tblCellMar>
        <w:tblLook w:val="0000" w:firstRow="0" w:lastRow="0" w:firstColumn="0" w:lastColumn="0" w:noHBand="0" w:noVBand="0"/>
      </w:tblPr>
      <w:tblGrid>
        <w:gridCol w:w="5445"/>
        <w:gridCol w:w="945"/>
        <w:gridCol w:w="1298"/>
        <w:gridCol w:w="245"/>
        <w:gridCol w:w="1299"/>
      </w:tblGrid>
      <w:tr w:rsidR="00E50682" w:rsidRPr="00C576D2" w14:paraId="49E58F90" w14:textId="77777777" w:rsidTr="00374A1E">
        <w:trPr>
          <w:cantSplit/>
          <w:trHeight w:hRule="exact" w:val="344"/>
          <w:tblHeader/>
        </w:trPr>
        <w:tc>
          <w:tcPr>
            <w:tcW w:w="5445" w:type="dxa"/>
            <w:vAlign w:val="bottom"/>
          </w:tcPr>
          <w:p w14:paraId="0F45166E" w14:textId="77777777" w:rsidR="00E50682" w:rsidRPr="00C576D2" w:rsidRDefault="00E50682" w:rsidP="00EF7909">
            <w:pPr>
              <w:pStyle w:val="acctfourfigures"/>
              <w:spacing w:line="240" w:lineRule="atLeast"/>
              <w:jc w:val="center"/>
              <w:rPr>
                <w:szCs w:val="22"/>
              </w:rPr>
            </w:pPr>
          </w:p>
        </w:tc>
        <w:tc>
          <w:tcPr>
            <w:tcW w:w="945" w:type="dxa"/>
            <w:vAlign w:val="bottom"/>
          </w:tcPr>
          <w:p w14:paraId="687A2E55" w14:textId="77777777" w:rsidR="00E50682" w:rsidRPr="00C576D2" w:rsidRDefault="00E50682" w:rsidP="00EF7909">
            <w:pPr>
              <w:pStyle w:val="acctfourfigures"/>
              <w:tabs>
                <w:tab w:val="clear" w:pos="765"/>
                <w:tab w:val="decimal" w:pos="371"/>
              </w:tabs>
              <w:spacing w:line="240" w:lineRule="atLeast"/>
              <w:jc w:val="center"/>
              <w:rPr>
                <w:i/>
                <w:iCs/>
                <w:szCs w:val="22"/>
              </w:rPr>
            </w:pPr>
          </w:p>
        </w:tc>
        <w:tc>
          <w:tcPr>
            <w:tcW w:w="1298" w:type="dxa"/>
            <w:vAlign w:val="bottom"/>
          </w:tcPr>
          <w:p w14:paraId="325071CF" w14:textId="3698CA43" w:rsidR="00E50682" w:rsidRPr="00C576D2" w:rsidRDefault="00F86A14" w:rsidP="00EF7909">
            <w:pPr>
              <w:pStyle w:val="acctfourfigures"/>
              <w:tabs>
                <w:tab w:val="clear" w:pos="765"/>
                <w:tab w:val="left" w:pos="824"/>
              </w:tabs>
              <w:spacing w:line="240" w:lineRule="atLeast"/>
              <w:ind w:left="-79" w:right="-97"/>
              <w:jc w:val="center"/>
              <w:rPr>
                <w:rFonts w:cs="Times New Roman"/>
                <w:szCs w:val="22"/>
              </w:rPr>
            </w:pPr>
            <w:r w:rsidRPr="00C576D2">
              <w:rPr>
                <w:rFonts w:cs="Times New Roman"/>
                <w:szCs w:val="22"/>
              </w:rPr>
              <w:t>20</w:t>
            </w:r>
            <w:r w:rsidR="008C73B3" w:rsidRPr="00C576D2">
              <w:rPr>
                <w:rFonts w:cs="Times New Roman"/>
                <w:szCs w:val="22"/>
              </w:rPr>
              <w:t>20</w:t>
            </w:r>
          </w:p>
        </w:tc>
        <w:tc>
          <w:tcPr>
            <w:tcW w:w="245" w:type="dxa"/>
            <w:vAlign w:val="bottom"/>
          </w:tcPr>
          <w:p w14:paraId="532AE080" w14:textId="77777777" w:rsidR="00E50682" w:rsidRPr="00C576D2" w:rsidRDefault="00E50682" w:rsidP="00EF7909">
            <w:pPr>
              <w:pStyle w:val="acctfourfigures"/>
              <w:tabs>
                <w:tab w:val="clear" w:pos="765"/>
              </w:tabs>
              <w:spacing w:line="240" w:lineRule="atLeast"/>
              <w:ind w:left="-79" w:right="-97"/>
              <w:jc w:val="center"/>
              <w:rPr>
                <w:rFonts w:cs="Times New Roman"/>
                <w:szCs w:val="22"/>
              </w:rPr>
            </w:pPr>
          </w:p>
        </w:tc>
        <w:tc>
          <w:tcPr>
            <w:tcW w:w="1299" w:type="dxa"/>
            <w:vAlign w:val="bottom"/>
          </w:tcPr>
          <w:p w14:paraId="2EF36139" w14:textId="38527006" w:rsidR="00E50682" w:rsidRPr="00C576D2" w:rsidRDefault="00F86A14" w:rsidP="00EF7909">
            <w:pPr>
              <w:pStyle w:val="acctfourfigures"/>
              <w:tabs>
                <w:tab w:val="clear" w:pos="765"/>
              </w:tabs>
              <w:spacing w:line="240" w:lineRule="atLeast"/>
              <w:ind w:left="-79" w:right="-97"/>
              <w:jc w:val="center"/>
              <w:rPr>
                <w:rFonts w:cs="Times New Roman"/>
                <w:szCs w:val="22"/>
              </w:rPr>
            </w:pPr>
            <w:r w:rsidRPr="00C576D2">
              <w:rPr>
                <w:rFonts w:cs="Times New Roman"/>
                <w:szCs w:val="22"/>
              </w:rPr>
              <w:t>201</w:t>
            </w:r>
            <w:r w:rsidR="008C73B3" w:rsidRPr="00C576D2">
              <w:rPr>
                <w:rFonts w:cs="Times New Roman"/>
                <w:szCs w:val="22"/>
              </w:rPr>
              <w:t>9</w:t>
            </w:r>
          </w:p>
        </w:tc>
      </w:tr>
      <w:tr w:rsidR="00E50682" w:rsidRPr="00C576D2" w14:paraId="62DE9A11" w14:textId="77777777" w:rsidTr="00374A1E">
        <w:trPr>
          <w:cantSplit/>
          <w:tblHeader/>
        </w:trPr>
        <w:tc>
          <w:tcPr>
            <w:tcW w:w="5445" w:type="dxa"/>
            <w:vAlign w:val="bottom"/>
          </w:tcPr>
          <w:p w14:paraId="06C16893" w14:textId="77777777" w:rsidR="00E50682" w:rsidRPr="00C576D2" w:rsidRDefault="00E50682" w:rsidP="00EF7909">
            <w:pPr>
              <w:pStyle w:val="acctfourfigures"/>
              <w:spacing w:line="240" w:lineRule="atLeast"/>
              <w:rPr>
                <w:szCs w:val="22"/>
              </w:rPr>
            </w:pPr>
          </w:p>
        </w:tc>
        <w:tc>
          <w:tcPr>
            <w:tcW w:w="945" w:type="dxa"/>
            <w:vAlign w:val="bottom"/>
          </w:tcPr>
          <w:p w14:paraId="44D57A09" w14:textId="77777777" w:rsidR="00E50682" w:rsidRPr="00C576D2" w:rsidRDefault="00E50682" w:rsidP="00EF7909">
            <w:pPr>
              <w:pStyle w:val="acctfourfigures"/>
              <w:tabs>
                <w:tab w:val="clear" w:pos="765"/>
                <w:tab w:val="decimal" w:pos="371"/>
              </w:tabs>
              <w:spacing w:line="240" w:lineRule="atLeast"/>
              <w:jc w:val="center"/>
              <w:rPr>
                <w:i/>
                <w:iCs/>
                <w:szCs w:val="22"/>
              </w:rPr>
            </w:pPr>
          </w:p>
        </w:tc>
        <w:tc>
          <w:tcPr>
            <w:tcW w:w="2842" w:type="dxa"/>
            <w:gridSpan w:val="3"/>
            <w:vAlign w:val="bottom"/>
          </w:tcPr>
          <w:p w14:paraId="39829D70" w14:textId="77777777" w:rsidR="00E50682" w:rsidRPr="00C576D2" w:rsidRDefault="00E50682" w:rsidP="00EF7909">
            <w:pPr>
              <w:pStyle w:val="acctmergecolhdg"/>
              <w:spacing w:line="240" w:lineRule="atLeast"/>
              <w:rPr>
                <w:b w:val="0"/>
                <w:bCs/>
                <w:szCs w:val="22"/>
              </w:rPr>
            </w:pPr>
            <w:r w:rsidRPr="00C576D2">
              <w:rPr>
                <w:rFonts w:cs="Angsana New"/>
                <w:b w:val="0"/>
                <w:bCs/>
                <w:i/>
                <w:iCs/>
                <w:szCs w:val="22"/>
                <w:cs/>
                <w:lang w:bidi="th-TH"/>
              </w:rPr>
              <w:t>(</w:t>
            </w:r>
            <w:r w:rsidRPr="00C576D2">
              <w:rPr>
                <w:b w:val="0"/>
                <w:bCs/>
                <w:i/>
                <w:iCs/>
                <w:szCs w:val="22"/>
              </w:rPr>
              <w:t>in thousand Baht</w:t>
            </w:r>
            <w:r w:rsidRPr="00C576D2">
              <w:rPr>
                <w:rFonts w:cs="Angsana New"/>
                <w:b w:val="0"/>
                <w:bCs/>
                <w:i/>
                <w:iCs/>
                <w:szCs w:val="22"/>
                <w:cs/>
                <w:lang w:bidi="th-TH"/>
              </w:rPr>
              <w:t>)</w:t>
            </w:r>
          </w:p>
        </w:tc>
      </w:tr>
      <w:tr w:rsidR="008C73B3" w:rsidRPr="00C576D2" w14:paraId="6A35542E" w14:textId="77777777" w:rsidTr="00374A1E">
        <w:trPr>
          <w:cantSplit/>
        </w:trPr>
        <w:tc>
          <w:tcPr>
            <w:tcW w:w="5445" w:type="dxa"/>
            <w:vAlign w:val="bottom"/>
          </w:tcPr>
          <w:p w14:paraId="10C969DA" w14:textId="77777777" w:rsidR="008C73B3" w:rsidRPr="00C576D2" w:rsidRDefault="008C73B3" w:rsidP="008C73B3">
            <w:pPr>
              <w:spacing w:line="240" w:lineRule="atLeast"/>
              <w:ind w:left="191" w:hanging="191"/>
            </w:pPr>
            <w:r w:rsidRPr="00C576D2">
              <w:t>At 1 January</w:t>
            </w:r>
          </w:p>
        </w:tc>
        <w:tc>
          <w:tcPr>
            <w:tcW w:w="945" w:type="dxa"/>
            <w:vAlign w:val="bottom"/>
          </w:tcPr>
          <w:p w14:paraId="19EE8459" w14:textId="77777777" w:rsidR="008C73B3" w:rsidRPr="00C576D2" w:rsidRDefault="008C73B3" w:rsidP="008C73B3">
            <w:pPr>
              <w:pStyle w:val="acctfourfigures"/>
              <w:tabs>
                <w:tab w:val="clear" w:pos="765"/>
                <w:tab w:val="decimal" w:pos="371"/>
                <w:tab w:val="decimal" w:pos="731"/>
              </w:tabs>
              <w:spacing w:line="240" w:lineRule="atLeast"/>
              <w:ind w:right="11"/>
              <w:jc w:val="center"/>
              <w:rPr>
                <w:i/>
                <w:iCs/>
                <w:szCs w:val="22"/>
              </w:rPr>
            </w:pPr>
          </w:p>
        </w:tc>
        <w:tc>
          <w:tcPr>
            <w:tcW w:w="1298" w:type="dxa"/>
            <w:shd w:val="clear" w:color="auto" w:fill="auto"/>
            <w:vAlign w:val="bottom"/>
          </w:tcPr>
          <w:p w14:paraId="6E580DFD" w14:textId="2BD9CD7F" w:rsidR="008C73B3" w:rsidRPr="00C576D2" w:rsidRDefault="008C73B3" w:rsidP="008C73B3">
            <w:pPr>
              <w:pStyle w:val="acctfourfigures"/>
              <w:tabs>
                <w:tab w:val="clear" w:pos="765"/>
                <w:tab w:val="decimal" w:pos="1064"/>
              </w:tabs>
              <w:spacing w:line="240" w:lineRule="atLeast"/>
              <w:ind w:left="-79" w:right="-349"/>
              <w:rPr>
                <w:rFonts w:cs="Times New Roman"/>
                <w:szCs w:val="22"/>
              </w:rPr>
            </w:pPr>
            <w:r w:rsidRPr="00C576D2">
              <w:rPr>
                <w:rFonts w:cs="Times New Roman"/>
                <w:szCs w:val="22"/>
              </w:rPr>
              <w:t>453,829</w:t>
            </w:r>
          </w:p>
        </w:tc>
        <w:tc>
          <w:tcPr>
            <w:tcW w:w="245" w:type="dxa"/>
            <w:shd w:val="clear" w:color="auto" w:fill="auto"/>
            <w:vAlign w:val="bottom"/>
          </w:tcPr>
          <w:p w14:paraId="431DA3F0" w14:textId="77777777" w:rsidR="008C73B3" w:rsidRPr="00C576D2" w:rsidRDefault="008C73B3" w:rsidP="008C73B3">
            <w:pPr>
              <w:pStyle w:val="acctfourfigures"/>
              <w:tabs>
                <w:tab w:val="clear" w:pos="765"/>
                <w:tab w:val="decimal" w:pos="1064"/>
              </w:tabs>
              <w:spacing w:line="240" w:lineRule="atLeast"/>
              <w:ind w:left="-79" w:right="-349"/>
              <w:rPr>
                <w:rFonts w:cs="Times New Roman"/>
                <w:szCs w:val="22"/>
              </w:rPr>
            </w:pPr>
          </w:p>
        </w:tc>
        <w:tc>
          <w:tcPr>
            <w:tcW w:w="1299" w:type="dxa"/>
            <w:shd w:val="clear" w:color="auto" w:fill="auto"/>
            <w:vAlign w:val="bottom"/>
          </w:tcPr>
          <w:p w14:paraId="6326FFEF" w14:textId="4255A924" w:rsidR="008C73B3" w:rsidRPr="00C576D2" w:rsidRDefault="008C73B3" w:rsidP="008C73B3">
            <w:pPr>
              <w:pStyle w:val="acctfourfigures"/>
              <w:tabs>
                <w:tab w:val="clear" w:pos="765"/>
                <w:tab w:val="decimal" w:pos="1064"/>
              </w:tabs>
              <w:spacing w:line="240" w:lineRule="atLeast"/>
              <w:ind w:left="-79" w:right="-349"/>
              <w:rPr>
                <w:rFonts w:cs="Times New Roman"/>
                <w:szCs w:val="22"/>
              </w:rPr>
            </w:pPr>
            <w:r w:rsidRPr="00C576D2">
              <w:rPr>
                <w:rFonts w:cs="Times New Roman"/>
                <w:szCs w:val="22"/>
              </w:rPr>
              <w:t>343,458</w:t>
            </w:r>
          </w:p>
        </w:tc>
      </w:tr>
      <w:tr w:rsidR="008C73B3" w:rsidRPr="00C576D2" w14:paraId="06927190" w14:textId="77777777" w:rsidTr="00374A1E">
        <w:trPr>
          <w:cantSplit/>
        </w:trPr>
        <w:tc>
          <w:tcPr>
            <w:tcW w:w="5445" w:type="dxa"/>
            <w:vAlign w:val="bottom"/>
          </w:tcPr>
          <w:p w14:paraId="149ADDAB" w14:textId="4B928D3D" w:rsidR="008C73B3" w:rsidRPr="00C576D2" w:rsidRDefault="008C73B3" w:rsidP="008C73B3">
            <w:pPr>
              <w:spacing w:line="240" w:lineRule="atLeast"/>
            </w:pPr>
            <w:r w:rsidRPr="00C576D2">
              <w:t>Provisions made</w:t>
            </w:r>
          </w:p>
        </w:tc>
        <w:tc>
          <w:tcPr>
            <w:tcW w:w="945" w:type="dxa"/>
            <w:vAlign w:val="bottom"/>
          </w:tcPr>
          <w:p w14:paraId="14369D33" w14:textId="77777777" w:rsidR="008C73B3" w:rsidRPr="00C576D2" w:rsidRDefault="008C73B3" w:rsidP="008C73B3">
            <w:pPr>
              <w:pStyle w:val="acctfourfigures"/>
              <w:tabs>
                <w:tab w:val="clear" w:pos="765"/>
                <w:tab w:val="decimal" w:pos="371"/>
                <w:tab w:val="decimal" w:pos="731"/>
              </w:tabs>
              <w:spacing w:line="240" w:lineRule="atLeast"/>
              <w:ind w:right="11"/>
              <w:jc w:val="center"/>
              <w:rPr>
                <w:i/>
                <w:iCs/>
                <w:szCs w:val="22"/>
              </w:rPr>
            </w:pPr>
          </w:p>
        </w:tc>
        <w:tc>
          <w:tcPr>
            <w:tcW w:w="1298" w:type="dxa"/>
            <w:shd w:val="clear" w:color="auto" w:fill="auto"/>
            <w:vAlign w:val="bottom"/>
          </w:tcPr>
          <w:p w14:paraId="0E396A39" w14:textId="54B9D340" w:rsidR="008C73B3" w:rsidRPr="00C576D2" w:rsidRDefault="00F74126" w:rsidP="008C73B3">
            <w:pPr>
              <w:pStyle w:val="acctfourfigures"/>
              <w:tabs>
                <w:tab w:val="clear" w:pos="765"/>
                <w:tab w:val="decimal" w:pos="1064"/>
              </w:tabs>
              <w:spacing w:line="240" w:lineRule="atLeast"/>
              <w:ind w:left="-79" w:right="-349"/>
              <w:rPr>
                <w:rFonts w:cs="Times New Roman"/>
                <w:szCs w:val="22"/>
                <w:cs/>
                <w:lang w:bidi="th-TH"/>
              </w:rPr>
            </w:pPr>
            <w:r w:rsidRPr="00C576D2">
              <w:rPr>
                <w:rFonts w:cs="Times New Roman"/>
                <w:szCs w:val="22"/>
                <w:lang w:bidi="th-TH"/>
              </w:rPr>
              <w:t>194,092</w:t>
            </w:r>
          </w:p>
        </w:tc>
        <w:tc>
          <w:tcPr>
            <w:tcW w:w="245" w:type="dxa"/>
            <w:shd w:val="clear" w:color="auto" w:fill="auto"/>
            <w:vAlign w:val="bottom"/>
          </w:tcPr>
          <w:p w14:paraId="4BACC521" w14:textId="77777777" w:rsidR="008C73B3" w:rsidRPr="00C576D2" w:rsidRDefault="008C73B3" w:rsidP="008C73B3">
            <w:pPr>
              <w:tabs>
                <w:tab w:val="decimal" w:pos="1064"/>
              </w:tabs>
              <w:ind w:right="-349"/>
              <w:rPr>
                <w:rFonts w:cs="Times New Roman"/>
                <w:lang w:bidi="ar-SA"/>
              </w:rPr>
            </w:pPr>
          </w:p>
        </w:tc>
        <w:tc>
          <w:tcPr>
            <w:tcW w:w="1299" w:type="dxa"/>
            <w:shd w:val="clear" w:color="auto" w:fill="auto"/>
            <w:vAlign w:val="bottom"/>
          </w:tcPr>
          <w:p w14:paraId="3E135436" w14:textId="122D6779" w:rsidR="008C73B3" w:rsidRPr="00C576D2" w:rsidRDefault="008C73B3" w:rsidP="008C73B3">
            <w:pPr>
              <w:pStyle w:val="acctfourfigures"/>
              <w:tabs>
                <w:tab w:val="clear" w:pos="765"/>
                <w:tab w:val="decimal" w:pos="1064"/>
              </w:tabs>
              <w:spacing w:line="240" w:lineRule="atLeast"/>
              <w:ind w:left="-79" w:right="-349"/>
              <w:rPr>
                <w:rFonts w:cs="Times New Roman"/>
                <w:szCs w:val="22"/>
                <w:rtl/>
                <w:cs/>
              </w:rPr>
            </w:pPr>
            <w:r w:rsidRPr="00C576D2">
              <w:rPr>
                <w:rFonts w:cs="Times New Roman"/>
                <w:szCs w:val="22"/>
              </w:rPr>
              <w:t>197,421</w:t>
            </w:r>
          </w:p>
        </w:tc>
      </w:tr>
      <w:tr w:rsidR="008C73B3" w:rsidRPr="00C576D2" w14:paraId="11219FB8" w14:textId="77777777" w:rsidTr="00374A1E">
        <w:trPr>
          <w:cantSplit/>
        </w:trPr>
        <w:tc>
          <w:tcPr>
            <w:tcW w:w="5445" w:type="dxa"/>
            <w:vAlign w:val="bottom"/>
          </w:tcPr>
          <w:p w14:paraId="3B1B61E7" w14:textId="77777777" w:rsidR="008C73B3" w:rsidRPr="00C576D2" w:rsidRDefault="008C73B3" w:rsidP="008C73B3">
            <w:pPr>
              <w:spacing w:line="240" w:lineRule="atLeast"/>
            </w:pPr>
            <w:r w:rsidRPr="00C576D2">
              <w:t>Provisions used</w:t>
            </w:r>
          </w:p>
        </w:tc>
        <w:tc>
          <w:tcPr>
            <w:tcW w:w="945" w:type="dxa"/>
            <w:vAlign w:val="bottom"/>
          </w:tcPr>
          <w:p w14:paraId="2487A46D" w14:textId="77777777" w:rsidR="008C73B3" w:rsidRPr="00C576D2" w:rsidRDefault="008C73B3" w:rsidP="008C73B3">
            <w:pPr>
              <w:pStyle w:val="acctfourfigures"/>
              <w:tabs>
                <w:tab w:val="clear" w:pos="765"/>
                <w:tab w:val="decimal" w:pos="371"/>
                <w:tab w:val="decimal" w:pos="731"/>
              </w:tabs>
              <w:spacing w:line="240" w:lineRule="atLeast"/>
              <w:ind w:right="11"/>
              <w:jc w:val="center"/>
              <w:rPr>
                <w:i/>
                <w:iCs/>
                <w:szCs w:val="22"/>
              </w:rPr>
            </w:pPr>
          </w:p>
        </w:tc>
        <w:tc>
          <w:tcPr>
            <w:tcW w:w="1298" w:type="dxa"/>
            <w:shd w:val="clear" w:color="auto" w:fill="auto"/>
            <w:vAlign w:val="bottom"/>
          </w:tcPr>
          <w:p w14:paraId="02BBA458" w14:textId="0E941B4D" w:rsidR="008C73B3" w:rsidRPr="00C576D2" w:rsidRDefault="00B37354" w:rsidP="008C73B3">
            <w:pPr>
              <w:pStyle w:val="acctfourfigures"/>
              <w:tabs>
                <w:tab w:val="clear" w:pos="765"/>
                <w:tab w:val="decimal" w:pos="1064"/>
              </w:tabs>
              <w:spacing w:line="240" w:lineRule="atLeast"/>
              <w:ind w:left="-79" w:right="-349"/>
              <w:rPr>
                <w:rFonts w:cs="Times New Roman"/>
                <w:szCs w:val="22"/>
                <w:cs/>
                <w:lang w:bidi="th-TH"/>
              </w:rPr>
            </w:pPr>
            <w:r w:rsidRPr="00C576D2">
              <w:rPr>
                <w:szCs w:val="22"/>
                <w:cs/>
                <w:lang w:bidi="th-TH"/>
              </w:rPr>
              <w:t>(</w:t>
            </w:r>
            <w:r w:rsidRPr="00C576D2">
              <w:rPr>
                <w:rFonts w:cs="Times New Roman"/>
                <w:szCs w:val="22"/>
                <w:lang w:bidi="th-TH"/>
              </w:rPr>
              <w:t>106,996</w:t>
            </w:r>
            <w:r w:rsidRPr="00C576D2">
              <w:rPr>
                <w:szCs w:val="22"/>
                <w:cs/>
                <w:lang w:bidi="th-TH"/>
              </w:rPr>
              <w:t>)</w:t>
            </w:r>
          </w:p>
        </w:tc>
        <w:tc>
          <w:tcPr>
            <w:tcW w:w="245" w:type="dxa"/>
            <w:shd w:val="clear" w:color="auto" w:fill="auto"/>
            <w:vAlign w:val="bottom"/>
          </w:tcPr>
          <w:p w14:paraId="739C8707" w14:textId="77777777" w:rsidR="008C73B3" w:rsidRPr="00C576D2" w:rsidRDefault="008C73B3" w:rsidP="008C73B3">
            <w:pPr>
              <w:tabs>
                <w:tab w:val="decimal" w:pos="1064"/>
              </w:tabs>
              <w:ind w:right="-349"/>
              <w:rPr>
                <w:rFonts w:cs="Times New Roman"/>
                <w:lang w:bidi="ar-SA"/>
              </w:rPr>
            </w:pPr>
          </w:p>
        </w:tc>
        <w:tc>
          <w:tcPr>
            <w:tcW w:w="1299" w:type="dxa"/>
            <w:shd w:val="clear" w:color="auto" w:fill="auto"/>
            <w:vAlign w:val="bottom"/>
          </w:tcPr>
          <w:p w14:paraId="56F50730" w14:textId="2FF28DB8" w:rsidR="008C73B3" w:rsidRPr="00C576D2" w:rsidRDefault="008C73B3" w:rsidP="008C73B3">
            <w:pPr>
              <w:pStyle w:val="acctfourfigures"/>
              <w:tabs>
                <w:tab w:val="clear" w:pos="765"/>
                <w:tab w:val="decimal" w:pos="1064"/>
              </w:tabs>
              <w:spacing w:line="240" w:lineRule="atLeast"/>
              <w:ind w:left="-79" w:right="-349"/>
              <w:rPr>
                <w:rFonts w:cs="Times New Roman"/>
                <w:szCs w:val="22"/>
                <w:rtl/>
                <w:cs/>
              </w:rPr>
            </w:pPr>
            <w:r w:rsidRPr="00C576D2">
              <w:rPr>
                <w:szCs w:val="22"/>
                <w:cs/>
                <w:lang w:bidi="th-TH"/>
              </w:rPr>
              <w:t>(</w:t>
            </w:r>
            <w:r w:rsidRPr="00C576D2">
              <w:rPr>
                <w:rFonts w:cs="Times New Roman"/>
                <w:szCs w:val="22"/>
              </w:rPr>
              <w:t>87,050</w:t>
            </w:r>
            <w:r w:rsidRPr="00C576D2">
              <w:rPr>
                <w:szCs w:val="22"/>
                <w:cs/>
                <w:lang w:bidi="th-TH"/>
              </w:rPr>
              <w:t>)</w:t>
            </w:r>
          </w:p>
        </w:tc>
      </w:tr>
      <w:tr w:rsidR="008C73B3" w:rsidRPr="00C576D2" w14:paraId="5D4DF8A4" w14:textId="77777777" w:rsidTr="00374A1E">
        <w:trPr>
          <w:cantSplit/>
          <w:trHeight w:val="272"/>
        </w:trPr>
        <w:tc>
          <w:tcPr>
            <w:tcW w:w="5445" w:type="dxa"/>
            <w:vAlign w:val="bottom"/>
          </w:tcPr>
          <w:p w14:paraId="51F9232B" w14:textId="77777777" w:rsidR="008C73B3" w:rsidRPr="00C576D2" w:rsidRDefault="008C73B3" w:rsidP="008C73B3">
            <w:pPr>
              <w:spacing w:line="240" w:lineRule="atLeast"/>
              <w:ind w:left="180" w:hanging="180"/>
              <w:rPr>
                <w:b/>
                <w:bCs/>
              </w:rPr>
            </w:pPr>
            <w:r w:rsidRPr="00C576D2">
              <w:rPr>
                <w:b/>
                <w:bCs/>
              </w:rPr>
              <w:t>At 31 December</w:t>
            </w:r>
          </w:p>
        </w:tc>
        <w:tc>
          <w:tcPr>
            <w:tcW w:w="945" w:type="dxa"/>
            <w:vAlign w:val="bottom"/>
          </w:tcPr>
          <w:p w14:paraId="5DC713D8" w14:textId="77777777" w:rsidR="008C73B3" w:rsidRPr="00C576D2" w:rsidRDefault="008C73B3" w:rsidP="008C73B3">
            <w:pPr>
              <w:pStyle w:val="acctfourfigures"/>
              <w:tabs>
                <w:tab w:val="clear" w:pos="765"/>
                <w:tab w:val="decimal" w:pos="371"/>
                <w:tab w:val="decimal" w:pos="731"/>
              </w:tabs>
              <w:spacing w:line="240" w:lineRule="atLeast"/>
              <w:ind w:right="11"/>
              <w:jc w:val="center"/>
              <w:rPr>
                <w:i/>
                <w:iCs/>
                <w:szCs w:val="22"/>
              </w:rPr>
            </w:pPr>
          </w:p>
        </w:tc>
        <w:tc>
          <w:tcPr>
            <w:tcW w:w="1298" w:type="dxa"/>
            <w:tcBorders>
              <w:top w:val="single" w:sz="4" w:space="0" w:color="auto"/>
              <w:bottom w:val="double" w:sz="4" w:space="0" w:color="auto"/>
            </w:tcBorders>
            <w:vAlign w:val="bottom"/>
          </w:tcPr>
          <w:p w14:paraId="39511C89" w14:textId="172EE909" w:rsidR="008C73B3" w:rsidRPr="00C576D2" w:rsidRDefault="00105246" w:rsidP="008C73B3">
            <w:pPr>
              <w:pStyle w:val="acctfourfigures"/>
              <w:tabs>
                <w:tab w:val="clear" w:pos="765"/>
                <w:tab w:val="decimal" w:pos="1064"/>
              </w:tabs>
              <w:spacing w:line="240" w:lineRule="atLeast"/>
              <w:ind w:left="-79" w:right="-349"/>
              <w:rPr>
                <w:rFonts w:cs="Times New Roman"/>
                <w:b/>
                <w:bCs/>
                <w:szCs w:val="22"/>
              </w:rPr>
            </w:pPr>
            <w:r w:rsidRPr="00C576D2">
              <w:rPr>
                <w:rFonts w:cs="Times New Roman"/>
                <w:b/>
                <w:bCs/>
                <w:szCs w:val="22"/>
              </w:rPr>
              <w:t>540,925</w:t>
            </w:r>
          </w:p>
        </w:tc>
        <w:tc>
          <w:tcPr>
            <w:tcW w:w="245" w:type="dxa"/>
            <w:vAlign w:val="bottom"/>
          </w:tcPr>
          <w:p w14:paraId="77C09027" w14:textId="77777777" w:rsidR="008C73B3" w:rsidRPr="00C576D2" w:rsidRDefault="008C73B3" w:rsidP="008C73B3">
            <w:pPr>
              <w:tabs>
                <w:tab w:val="decimal" w:pos="1064"/>
              </w:tabs>
              <w:ind w:right="-349"/>
              <w:rPr>
                <w:rFonts w:cs="Times New Roman"/>
                <w:b/>
                <w:bCs/>
                <w:lang w:bidi="ar-SA"/>
              </w:rPr>
            </w:pPr>
          </w:p>
        </w:tc>
        <w:tc>
          <w:tcPr>
            <w:tcW w:w="1299" w:type="dxa"/>
            <w:tcBorders>
              <w:top w:val="single" w:sz="4" w:space="0" w:color="auto"/>
              <w:bottom w:val="double" w:sz="4" w:space="0" w:color="auto"/>
            </w:tcBorders>
            <w:vAlign w:val="bottom"/>
          </w:tcPr>
          <w:p w14:paraId="316726F3" w14:textId="5EC7B187" w:rsidR="008C73B3" w:rsidRPr="00C576D2" w:rsidRDefault="008C73B3" w:rsidP="008C73B3">
            <w:pPr>
              <w:pStyle w:val="acctfourfigures"/>
              <w:tabs>
                <w:tab w:val="clear" w:pos="765"/>
                <w:tab w:val="decimal" w:pos="1064"/>
              </w:tabs>
              <w:spacing w:line="240" w:lineRule="atLeast"/>
              <w:ind w:left="-79" w:right="-349"/>
              <w:rPr>
                <w:rFonts w:cs="Times New Roman"/>
                <w:b/>
                <w:bCs/>
                <w:szCs w:val="22"/>
              </w:rPr>
            </w:pPr>
            <w:r w:rsidRPr="00C576D2">
              <w:rPr>
                <w:rFonts w:cs="Times New Roman"/>
                <w:b/>
                <w:bCs/>
                <w:szCs w:val="22"/>
              </w:rPr>
              <w:t>453,829</w:t>
            </w:r>
          </w:p>
        </w:tc>
      </w:tr>
      <w:tr w:rsidR="008C73B3" w:rsidRPr="00C576D2" w14:paraId="22932AD0" w14:textId="77777777" w:rsidTr="00374A1E">
        <w:trPr>
          <w:cantSplit/>
          <w:trHeight w:val="272"/>
        </w:trPr>
        <w:tc>
          <w:tcPr>
            <w:tcW w:w="5445" w:type="dxa"/>
            <w:vAlign w:val="bottom"/>
          </w:tcPr>
          <w:p w14:paraId="0F7FA8B3" w14:textId="77777777" w:rsidR="008C73B3" w:rsidRPr="00C576D2" w:rsidRDefault="008C73B3" w:rsidP="008C73B3">
            <w:pPr>
              <w:spacing w:line="240" w:lineRule="atLeast"/>
              <w:ind w:left="180" w:hanging="180"/>
              <w:rPr>
                <w:b/>
                <w:bCs/>
              </w:rPr>
            </w:pPr>
          </w:p>
        </w:tc>
        <w:tc>
          <w:tcPr>
            <w:tcW w:w="945" w:type="dxa"/>
            <w:vAlign w:val="bottom"/>
          </w:tcPr>
          <w:p w14:paraId="2F778178" w14:textId="77777777" w:rsidR="008C73B3" w:rsidRPr="00C576D2" w:rsidRDefault="008C73B3" w:rsidP="008C73B3">
            <w:pPr>
              <w:pStyle w:val="acctfourfigures"/>
              <w:tabs>
                <w:tab w:val="clear" w:pos="765"/>
                <w:tab w:val="decimal" w:pos="371"/>
                <w:tab w:val="decimal" w:pos="731"/>
              </w:tabs>
              <w:spacing w:line="240" w:lineRule="atLeast"/>
              <w:ind w:right="11"/>
              <w:jc w:val="center"/>
              <w:rPr>
                <w:i/>
                <w:iCs/>
                <w:szCs w:val="22"/>
              </w:rPr>
            </w:pPr>
          </w:p>
        </w:tc>
        <w:tc>
          <w:tcPr>
            <w:tcW w:w="1298" w:type="dxa"/>
            <w:tcBorders>
              <w:top w:val="double" w:sz="4" w:space="0" w:color="auto"/>
            </w:tcBorders>
            <w:vAlign w:val="bottom"/>
          </w:tcPr>
          <w:p w14:paraId="16AE930A" w14:textId="77777777" w:rsidR="008C73B3" w:rsidRPr="00C576D2" w:rsidRDefault="008C73B3" w:rsidP="008C73B3">
            <w:pPr>
              <w:pStyle w:val="acctfourfigures"/>
              <w:tabs>
                <w:tab w:val="clear" w:pos="765"/>
                <w:tab w:val="decimal" w:pos="1064"/>
              </w:tabs>
              <w:spacing w:line="240" w:lineRule="atLeast"/>
              <w:ind w:left="-79" w:right="-349"/>
              <w:rPr>
                <w:rFonts w:cs="Times New Roman"/>
                <w:szCs w:val="22"/>
              </w:rPr>
            </w:pPr>
          </w:p>
        </w:tc>
        <w:tc>
          <w:tcPr>
            <w:tcW w:w="245" w:type="dxa"/>
            <w:vAlign w:val="bottom"/>
          </w:tcPr>
          <w:p w14:paraId="424BB42F" w14:textId="77777777" w:rsidR="008C73B3" w:rsidRPr="00C576D2" w:rsidRDefault="008C73B3" w:rsidP="008C73B3">
            <w:pPr>
              <w:tabs>
                <w:tab w:val="decimal" w:pos="1064"/>
              </w:tabs>
              <w:ind w:right="-349"/>
              <w:rPr>
                <w:rFonts w:cs="Times New Roman"/>
                <w:b/>
                <w:bCs/>
                <w:lang w:bidi="ar-SA"/>
              </w:rPr>
            </w:pPr>
          </w:p>
        </w:tc>
        <w:tc>
          <w:tcPr>
            <w:tcW w:w="1299" w:type="dxa"/>
            <w:tcBorders>
              <w:top w:val="double" w:sz="4" w:space="0" w:color="auto"/>
            </w:tcBorders>
            <w:vAlign w:val="bottom"/>
          </w:tcPr>
          <w:p w14:paraId="6D4C48D6" w14:textId="77777777" w:rsidR="008C73B3" w:rsidRPr="00C576D2" w:rsidRDefault="008C73B3" w:rsidP="008C73B3">
            <w:pPr>
              <w:pStyle w:val="acctfourfigures"/>
              <w:tabs>
                <w:tab w:val="clear" w:pos="765"/>
                <w:tab w:val="decimal" w:pos="1064"/>
              </w:tabs>
              <w:spacing w:line="240" w:lineRule="atLeast"/>
              <w:ind w:left="-79" w:right="-349"/>
              <w:rPr>
                <w:rFonts w:cs="Times New Roman"/>
                <w:b/>
                <w:bCs/>
                <w:szCs w:val="22"/>
              </w:rPr>
            </w:pPr>
          </w:p>
        </w:tc>
      </w:tr>
      <w:tr w:rsidR="008C73B3" w:rsidRPr="00C576D2" w14:paraId="2A80ABBA" w14:textId="77777777" w:rsidTr="00374A1E">
        <w:trPr>
          <w:cantSplit/>
          <w:trHeight w:val="272"/>
        </w:trPr>
        <w:tc>
          <w:tcPr>
            <w:tcW w:w="5445" w:type="dxa"/>
            <w:vAlign w:val="bottom"/>
          </w:tcPr>
          <w:p w14:paraId="067CD0E5" w14:textId="2D1CB67F" w:rsidR="008C73B3" w:rsidRPr="00C576D2" w:rsidRDefault="008C73B3" w:rsidP="008C73B3">
            <w:pPr>
              <w:spacing w:line="240" w:lineRule="atLeast"/>
              <w:ind w:left="180" w:hanging="180"/>
              <w:rPr>
                <w:b/>
                <w:bCs/>
              </w:rPr>
            </w:pPr>
            <w:r w:rsidRPr="00C576D2">
              <w:rPr>
                <w:b/>
                <w:bCs/>
              </w:rPr>
              <w:t xml:space="preserve">At 31 December </w:t>
            </w:r>
          </w:p>
        </w:tc>
        <w:tc>
          <w:tcPr>
            <w:tcW w:w="945" w:type="dxa"/>
            <w:vAlign w:val="bottom"/>
          </w:tcPr>
          <w:p w14:paraId="7D668215" w14:textId="77777777" w:rsidR="008C73B3" w:rsidRPr="00C576D2" w:rsidRDefault="008C73B3" w:rsidP="008C73B3">
            <w:pPr>
              <w:pStyle w:val="acctfourfigures"/>
              <w:tabs>
                <w:tab w:val="clear" w:pos="765"/>
                <w:tab w:val="decimal" w:pos="371"/>
                <w:tab w:val="decimal" w:pos="731"/>
              </w:tabs>
              <w:spacing w:line="240" w:lineRule="atLeast"/>
              <w:ind w:right="11"/>
              <w:jc w:val="center"/>
              <w:rPr>
                <w:i/>
                <w:iCs/>
                <w:szCs w:val="22"/>
              </w:rPr>
            </w:pPr>
          </w:p>
        </w:tc>
        <w:tc>
          <w:tcPr>
            <w:tcW w:w="1298" w:type="dxa"/>
            <w:vAlign w:val="bottom"/>
          </w:tcPr>
          <w:p w14:paraId="609955DD" w14:textId="04BBCDFA" w:rsidR="008C73B3" w:rsidRPr="00C576D2" w:rsidRDefault="008C73B3" w:rsidP="008C73B3">
            <w:pPr>
              <w:pStyle w:val="acctfourfigures"/>
              <w:tabs>
                <w:tab w:val="clear" w:pos="765"/>
                <w:tab w:val="decimal" w:pos="1064"/>
              </w:tabs>
              <w:spacing w:line="240" w:lineRule="atLeast"/>
              <w:ind w:left="-79" w:right="-349"/>
              <w:rPr>
                <w:rFonts w:cs="Times New Roman"/>
                <w:szCs w:val="22"/>
              </w:rPr>
            </w:pPr>
          </w:p>
        </w:tc>
        <w:tc>
          <w:tcPr>
            <w:tcW w:w="245" w:type="dxa"/>
            <w:vAlign w:val="bottom"/>
          </w:tcPr>
          <w:p w14:paraId="757FF166" w14:textId="77777777" w:rsidR="008C73B3" w:rsidRPr="00C576D2" w:rsidRDefault="008C73B3" w:rsidP="008C73B3">
            <w:pPr>
              <w:tabs>
                <w:tab w:val="decimal" w:pos="1064"/>
              </w:tabs>
              <w:ind w:right="-349"/>
              <w:rPr>
                <w:rFonts w:cs="Times New Roman"/>
                <w:b/>
                <w:bCs/>
                <w:lang w:bidi="ar-SA"/>
              </w:rPr>
            </w:pPr>
          </w:p>
        </w:tc>
        <w:tc>
          <w:tcPr>
            <w:tcW w:w="1299" w:type="dxa"/>
            <w:vAlign w:val="bottom"/>
          </w:tcPr>
          <w:p w14:paraId="485CC865" w14:textId="77777777" w:rsidR="008C73B3" w:rsidRPr="00C576D2" w:rsidRDefault="008C73B3" w:rsidP="008C73B3">
            <w:pPr>
              <w:pStyle w:val="acctfourfigures"/>
              <w:tabs>
                <w:tab w:val="clear" w:pos="765"/>
                <w:tab w:val="decimal" w:pos="1064"/>
              </w:tabs>
              <w:spacing w:line="240" w:lineRule="atLeast"/>
              <w:ind w:left="-79" w:right="-349"/>
              <w:rPr>
                <w:rFonts w:cs="Times New Roman"/>
                <w:b/>
                <w:bCs/>
                <w:szCs w:val="22"/>
              </w:rPr>
            </w:pPr>
          </w:p>
        </w:tc>
      </w:tr>
      <w:tr w:rsidR="008C73B3" w:rsidRPr="00C576D2" w14:paraId="0FA6C877" w14:textId="77777777" w:rsidTr="00374A1E">
        <w:trPr>
          <w:cantSplit/>
          <w:trHeight w:val="272"/>
        </w:trPr>
        <w:tc>
          <w:tcPr>
            <w:tcW w:w="5445" w:type="dxa"/>
            <w:vAlign w:val="bottom"/>
          </w:tcPr>
          <w:p w14:paraId="5A81A85A" w14:textId="335CB628" w:rsidR="008C73B3" w:rsidRPr="00C576D2" w:rsidRDefault="008C73B3" w:rsidP="008C73B3">
            <w:pPr>
              <w:spacing w:line="240" w:lineRule="atLeast"/>
              <w:ind w:left="180" w:hanging="180"/>
              <w:rPr>
                <w:b/>
                <w:bCs/>
              </w:rPr>
            </w:pPr>
            <w:r w:rsidRPr="00C576D2">
              <w:t>Current</w:t>
            </w:r>
          </w:p>
        </w:tc>
        <w:tc>
          <w:tcPr>
            <w:tcW w:w="945" w:type="dxa"/>
            <w:vAlign w:val="bottom"/>
          </w:tcPr>
          <w:p w14:paraId="3B247D2E" w14:textId="77777777" w:rsidR="008C73B3" w:rsidRPr="00C576D2" w:rsidRDefault="008C73B3" w:rsidP="008C73B3">
            <w:pPr>
              <w:pStyle w:val="acctfourfigures"/>
              <w:tabs>
                <w:tab w:val="clear" w:pos="765"/>
                <w:tab w:val="decimal" w:pos="371"/>
                <w:tab w:val="decimal" w:pos="731"/>
              </w:tabs>
              <w:spacing w:line="240" w:lineRule="atLeast"/>
              <w:ind w:right="11"/>
              <w:jc w:val="center"/>
              <w:rPr>
                <w:i/>
                <w:iCs/>
                <w:szCs w:val="22"/>
              </w:rPr>
            </w:pPr>
          </w:p>
        </w:tc>
        <w:tc>
          <w:tcPr>
            <w:tcW w:w="1298" w:type="dxa"/>
            <w:shd w:val="clear" w:color="auto" w:fill="auto"/>
            <w:vAlign w:val="bottom"/>
          </w:tcPr>
          <w:p w14:paraId="01E32A8D" w14:textId="25B3D95F" w:rsidR="008C73B3" w:rsidRPr="00C576D2" w:rsidRDefault="002C3120" w:rsidP="008C73B3">
            <w:pPr>
              <w:pStyle w:val="acctfourfigures"/>
              <w:tabs>
                <w:tab w:val="clear" w:pos="765"/>
                <w:tab w:val="decimal" w:pos="1064"/>
              </w:tabs>
              <w:spacing w:line="240" w:lineRule="atLeast"/>
              <w:ind w:left="-79" w:right="-349"/>
              <w:rPr>
                <w:rFonts w:cs="Times New Roman"/>
                <w:szCs w:val="22"/>
              </w:rPr>
            </w:pPr>
            <w:r w:rsidRPr="00C576D2">
              <w:rPr>
                <w:rFonts w:cs="Times New Roman"/>
                <w:szCs w:val="22"/>
              </w:rPr>
              <w:t>378,689</w:t>
            </w:r>
          </w:p>
        </w:tc>
        <w:tc>
          <w:tcPr>
            <w:tcW w:w="245" w:type="dxa"/>
            <w:vAlign w:val="bottom"/>
          </w:tcPr>
          <w:p w14:paraId="02E418BA" w14:textId="77777777" w:rsidR="008C73B3" w:rsidRPr="00C576D2" w:rsidRDefault="008C73B3" w:rsidP="008C73B3">
            <w:pPr>
              <w:tabs>
                <w:tab w:val="decimal" w:pos="1064"/>
              </w:tabs>
              <w:ind w:right="-349"/>
              <w:rPr>
                <w:rFonts w:cs="Times New Roman"/>
                <w:lang w:bidi="ar-SA"/>
              </w:rPr>
            </w:pPr>
          </w:p>
        </w:tc>
        <w:tc>
          <w:tcPr>
            <w:tcW w:w="1299" w:type="dxa"/>
            <w:vAlign w:val="bottom"/>
          </w:tcPr>
          <w:p w14:paraId="03953F37" w14:textId="6E2BA694" w:rsidR="008C73B3" w:rsidRPr="00C576D2" w:rsidRDefault="008C73B3" w:rsidP="008C73B3">
            <w:pPr>
              <w:pStyle w:val="acctfourfigures"/>
              <w:tabs>
                <w:tab w:val="clear" w:pos="765"/>
                <w:tab w:val="decimal" w:pos="1064"/>
              </w:tabs>
              <w:spacing w:line="240" w:lineRule="atLeast"/>
              <w:ind w:left="-79" w:right="-349"/>
              <w:rPr>
                <w:rFonts w:cs="Times New Roman"/>
                <w:szCs w:val="22"/>
              </w:rPr>
            </w:pPr>
            <w:r w:rsidRPr="00C576D2">
              <w:rPr>
                <w:rFonts w:cs="Times New Roman"/>
                <w:szCs w:val="22"/>
              </w:rPr>
              <w:t>348,984</w:t>
            </w:r>
          </w:p>
        </w:tc>
      </w:tr>
      <w:tr w:rsidR="008C73B3" w:rsidRPr="00C576D2" w14:paraId="549719A6" w14:textId="77777777" w:rsidTr="00374A1E">
        <w:trPr>
          <w:cantSplit/>
          <w:trHeight w:val="272"/>
        </w:trPr>
        <w:tc>
          <w:tcPr>
            <w:tcW w:w="5445" w:type="dxa"/>
            <w:vAlign w:val="bottom"/>
          </w:tcPr>
          <w:p w14:paraId="78468072" w14:textId="06C4FB8B" w:rsidR="008C73B3" w:rsidRPr="00C576D2" w:rsidRDefault="008C73B3" w:rsidP="008C73B3">
            <w:pPr>
              <w:spacing w:line="240" w:lineRule="atLeast"/>
              <w:ind w:left="180" w:hanging="180"/>
              <w:rPr>
                <w:b/>
                <w:bCs/>
              </w:rPr>
            </w:pPr>
            <w:r w:rsidRPr="00C576D2">
              <w:t>Non</w:t>
            </w:r>
            <w:r w:rsidRPr="00C576D2">
              <w:rPr>
                <w:cs/>
              </w:rPr>
              <w:t>-</w:t>
            </w:r>
            <w:r w:rsidRPr="00C576D2">
              <w:t>current</w:t>
            </w:r>
          </w:p>
        </w:tc>
        <w:tc>
          <w:tcPr>
            <w:tcW w:w="945" w:type="dxa"/>
            <w:vAlign w:val="bottom"/>
          </w:tcPr>
          <w:p w14:paraId="43BA7B9E" w14:textId="77777777" w:rsidR="008C73B3" w:rsidRPr="00C576D2" w:rsidRDefault="008C73B3" w:rsidP="008C73B3">
            <w:pPr>
              <w:pStyle w:val="acctfourfigures"/>
              <w:tabs>
                <w:tab w:val="clear" w:pos="765"/>
                <w:tab w:val="decimal" w:pos="371"/>
                <w:tab w:val="decimal" w:pos="731"/>
              </w:tabs>
              <w:spacing w:line="240" w:lineRule="atLeast"/>
              <w:ind w:right="11"/>
              <w:jc w:val="center"/>
              <w:rPr>
                <w:i/>
                <w:iCs/>
                <w:szCs w:val="22"/>
              </w:rPr>
            </w:pPr>
          </w:p>
        </w:tc>
        <w:tc>
          <w:tcPr>
            <w:tcW w:w="1298" w:type="dxa"/>
            <w:tcBorders>
              <w:bottom w:val="single" w:sz="4" w:space="0" w:color="auto"/>
            </w:tcBorders>
            <w:shd w:val="clear" w:color="auto" w:fill="auto"/>
            <w:vAlign w:val="bottom"/>
          </w:tcPr>
          <w:p w14:paraId="64252CF2" w14:textId="2BDED4FD" w:rsidR="008C73B3" w:rsidRPr="00C576D2" w:rsidRDefault="002C3120" w:rsidP="008C73B3">
            <w:pPr>
              <w:pStyle w:val="acctfourfigures"/>
              <w:tabs>
                <w:tab w:val="clear" w:pos="765"/>
                <w:tab w:val="decimal" w:pos="1064"/>
              </w:tabs>
              <w:spacing w:line="240" w:lineRule="atLeast"/>
              <w:ind w:left="-79" w:right="-349"/>
              <w:rPr>
                <w:rFonts w:cs="Times New Roman"/>
                <w:szCs w:val="22"/>
              </w:rPr>
            </w:pPr>
            <w:r w:rsidRPr="00C576D2">
              <w:rPr>
                <w:rFonts w:cs="Times New Roman"/>
                <w:szCs w:val="22"/>
              </w:rPr>
              <w:t>162,236</w:t>
            </w:r>
          </w:p>
        </w:tc>
        <w:tc>
          <w:tcPr>
            <w:tcW w:w="245" w:type="dxa"/>
            <w:vAlign w:val="bottom"/>
          </w:tcPr>
          <w:p w14:paraId="013A23DF" w14:textId="77777777" w:rsidR="008C73B3" w:rsidRPr="00C576D2" w:rsidRDefault="008C73B3" w:rsidP="008C73B3">
            <w:pPr>
              <w:tabs>
                <w:tab w:val="decimal" w:pos="1064"/>
              </w:tabs>
              <w:ind w:right="-349"/>
              <w:rPr>
                <w:rFonts w:cs="Times New Roman"/>
                <w:lang w:bidi="ar-SA"/>
              </w:rPr>
            </w:pPr>
          </w:p>
        </w:tc>
        <w:tc>
          <w:tcPr>
            <w:tcW w:w="1299" w:type="dxa"/>
            <w:tcBorders>
              <w:bottom w:val="single" w:sz="4" w:space="0" w:color="auto"/>
            </w:tcBorders>
            <w:vAlign w:val="bottom"/>
          </w:tcPr>
          <w:p w14:paraId="2E7EE154" w14:textId="413604F7" w:rsidR="008C73B3" w:rsidRPr="00C576D2" w:rsidRDefault="008C73B3" w:rsidP="008C73B3">
            <w:pPr>
              <w:pStyle w:val="acctfourfigures"/>
              <w:tabs>
                <w:tab w:val="clear" w:pos="765"/>
                <w:tab w:val="decimal" w:pos="1064"/>
              </w:tabs>
              <w:spacing w:line="240" w:lineRule="atLeast"/>
              <w:ind w:left="-79" w:right="-349"/>
              <w:rPr>
                <w:rFonts w:cs="Times New Roman"/>
                <w:szCs w:val="22"/>
              </w:rPr>
            </w:pPr>
            <w:r w:rsidRPr="00C576D2">
              <w:rPr>
                <w:rFonts w:cs="Times New Roman"/>
                <w:szCs w:val="22"/>
              </w:rPr>
              <w:t>104,845</w:t>
            </w:r>
          </w:p>
        </w:tc>
      </w:tr>
      <w:tr w:rsidR="008C73B3" w:rsidRPr="00C576D2" w14:paraId="42FE7B6D" w14:textId="77777777" w:rsidTr="00374A1E">
        <w:trPr>
          <w:cantSplit/>
          <w:trHeight w:val="272"/>
        </w:trPr>
        <w:tc>
          <w:tcPr>
            <w:tcW w:w="5445" w:type="dxa"/>
            <w:vAlign w:val="bottom"/>
          </w:tcPr>
          <w:p w14:paraId="52078755" w14:textId="4DF2C342" w:rsidR="008C73B3" w:rsidRPr="00C576D2" w:rsidRDefault="008C73B3" w:rsidP="008C73B3">
            <w:pPr>
              <w:spacing w:line="240" w:lineRule="atLeast"/>
              <w:ind w:left="180" w:hanging="180"/>
              <w:rPr>
                <w:b/>
                <w:bCs/>
              </w:rPr>
            </w:pPr>
            <w:r w:rsidRPr="00C576D2">
              <w:rPr>
                <w:b/>
                <w:bCs/>
              </w:rPr>
              <w:t>Total</w:t>
            </w:r>
          </w:p>
        </w:tc>
        <w:tc>
          <w:tcPr>
            <w:tcW w:w="945" w:type="dxa"/>
            <w:vAlign w:val="bottom"/>
          </w:tcPr>
          <w:p w14:paraId="05DFAD69" w14:textId="77777777" w:rsidR="008C73B3" w:rsidRPr="00C576D2" w:rsidRDefault="008C73B3" w:rsidP="008C73B3">
            <w:pPr>
              <w:pStyle w:val="acctfourfigures"/>
              <w:tabs>
                <w:tab w:val="clear" w:pos="765"/>
                <w:tab w:val="decimal" w:pos="371"/>
                <w:tab w:val="decimal" w:pos="731"/>
              </w:tabs>
              <w:spacing w:line="240" w:lineRule="atLeast"/>
              <w:ind w:right="11"/>
              <w:jc w:val="center"/>
              <w:rPr>
                <w:i/>
                <w:iCs/>
                <w:szCs w:val="22"/>
              </w:rPr>
            </w:pPr>
          </w:p>
        </w:tc>
        <w:tc>
          <w:tcPr>
            <w:tcW w:w="1298" w:type="dxa"/>
            <w:tcBorders>
              <w:top w:val="single" w:sz="4" w:space="0" w:color="auto"/>
              <w:bottom w:val="double" w:sz="4" w:space="0" w:color="auto"/>
            </w:tcBorders>
            <w:shd w:val="clear" w:color="auto" w:fill="auto"/>
            <w:vAlign w:val="bottom"/>
          </w:tcPr>
          <w:p w14:paraId="710C4D57" w14:textId="1855864B" w:rsidR="008C73B3" w:rsidRPr="00C576D2" w:rsidRDefault="002C3120" w:rsidP="008C73B3">
            <w:pPr>
              <w:pStyle w:val="acctfourfigures"/>
              <w:tabs>
                <w:tab w:val="clear" w:pos="765"/>
                <w:tab w:val="decimal" w:pos="1064"/>
              </w:tabs>
              <w:spacing w:line="240" w:lineRule="atLeast"/>
              <w:ind w:left="-79" w:right="-349"/>
              <w:rPr>
                <w:rFonts w:cs="Times New Roman"/>
                <w:b/>
                <w:bCs/>
                <w:szCs w:val="22"/>
              </w:rPr>
            </w:pPr>
            <w:r w:rsidRPr="00C576D2">
              <w:rPr>
                <w:rFonts w:cs="Times New Roman"/>
                <w:b/>
                <w:bCs/>
                <w:szCs w:val="22"/>
              </w:rPr>
              <w:t>540,925</w:t>
            </w:r>
          </w:p>
        </w:tc>
        <w:tc>
          <w:tcPr>
            <w:tcW w:w="245" w:type="dxa"/>
            <w:vAlign w:val="bottom"/>
          </w:tcPr>
          <w:p w14:paraId="7FFFE548" w14:textId="77777777" w:rsidR="008C73B3" w:rsidRPr="00C576D2" w:rsidRDefault="008C73B3" w:rsidP="008C73B3">
            <w:pPr>
              <w:tabs>
                <w:tab w:val="decimal" w:pos="1064"/>
              </w:tabs>
              <w:ind w:right="-349"/>
              <w:rPr>
                <w:rFonts w:cs="Times New Roman"/>
                <w:b/>
                <w:bCs/>
                <w:lang w:bidi="ar-SA"/>
              </w:rPr>
            </w:pPr>
          </w:p>
        </w:tc>
        <w:tc>
          <w:tcPr>
            <w:tcW w:w="1299" w:type="dxa"/>
            <w:tcBorders>
              <w:top w:val="single" w:sz="4" w:space="0" w:color="auto"/>
              <w:bottom w:val="double" w:sz="4" w:space="0" w:color="auto"/>
            </w:tcBorders>
            <w:vAlign w:val="bottom"/>
          </w:tcPr>
          <w:p w14:paraId="170C03E7" w14:textId="72AA885F" w:rsidR="008C73B3" w:rsidRPr="00C576D2" w:rsidRDefault="008C73B3" w:rsidP="008C73B3">
            <w:pPr>
              <w:pStyle w:val="acctfourfigures"/>
              <w:tabs>
                <w:tab w:val="clear" w:pos="765"/>
                <w:tab w:val="decimal" w:pos="1064"/>
              </w:tabs>
              <w:spacing w:line="240" w:lineRule="atLeast"/>
              <w:ind w:left="-79" w:right="-349"/>
              <w:rPr>
                <w:rFonts w:cs="Times New Roman"/>
                <w:b/>
                <w:bCs/>
                <w:szCs w:val="22"/>
              </w:rPr>
            </w:pPr>
            <w:r w:rsidRPr="00C576D2">
              <w:rPr>
                <w:rFonts w:cs="Times New Roman"/>
                <w:b/>
                <w:bCs/>
                <w:szCs w:val="22"/>
              </w:rPr>
              <w:t>453,829</w:t>
            </w:r>
          </w:p>
        </w:tc>
      </w:tr>
    </w:tbl>
    <w:p w14:paraId="1348868B" w14:textId="77777777" w:rsidR="009D76BB" w:rsidRPr="00C576D2" w:rsidRDefault="009D76BB" w:rsidP="00EF7909">
      <w:pPr>
        <w:pStyle w:val="BodyText"/>
        <w:spacing w:before="0" w:after="0" w:line="240" w:lineRule="atLeast"/>
        <w:ind w:left="550" w:hanging="10"/>
        <w:jc w:val="both"/>
        <w:rPr>
          <w:color w:val="222222"/>
        </w:rPr>
      </w:pPr>
    </w:p>
    <w:p w14:paraId="605E499A" w14:textId="3A8696B8" w:rsidR="00414710" w:rsidRPr="00C576D2" w:rsidRDefault="00DE351E" w:rsidP="00EF7909">
      <w:pPr>
        <w:pStyle w:val="BodyText"/>
        <w:spacing w:before="0" w:after="0" w:line="240" w:lineRule="atLeast"/>
        <w:ind w:left="550" w:hanging="10"/>
        <w:jc w:val="both"/>
        <w:rPr>
          <w:color w:val="222222"/>
          <w:lang w:val="en-US"/>
        </w:rPr>
      </w:pPr>
      <w:r w:rsidRPr="00C576D2">
        <w:rPr>
          <w:color w:val="222222"/>
          <w:lang w:val="en"/>
        </w:rPr>
        <w:t>P</w:t>
      </w:r>
      <w:r w:rsidR="009D76BB" w:rsidRPr="00C576D2">
        <w:rPr>
          <w:color w:val="222222"/>
          <w:lang w:val="en"/>
        </w:rPr>
        <w:t>rovisions for maintenance</w:t>
      </w:r>
      <w:r w:rsidR="00FF6C93" w:rsidRPr="00C576D2">
        <w:rPr>
          <w:color w:val="222222"/>
          <w:lang w:val="en"/>
        </w:rPr>
        <w:t xml:space="preserve"> of toll</w:t>
      </w:r>
      <w:r w:rsidR="00521673" w:rsidRPr="00C576D2">
        <w:rPr>
          <w:color w:val="222222"/>
          <w:lang w:val="en"/>
        </w:rPr>
        <w:t>way road</w:t>
      </w:r>
      <w:r w:rsidR="00F834D7" w:rsidRPr="00C576D2">
        <w:rPr>
          <w:rFonts w:hint="cs"/>
          <w:color w:val="222222"/>
          <w:cs/>
          <w:lang w:val="en"/>
        </w:rPr>
        <w:t xml:space="preserve"> </w:t>
      </w:r>
      <w:r w:rsidR="00F834D7" w:rsidRPr="00C576D2">
        <w:rPr>
          <w:color w:val="222222"/>
          <w:lang w:val="en"/>
        </w:rPr>
        <w:t xml:space="preserve">is in line with the terms of the </w:t>
      </w:r>
      <w:r w:rsidR="00A44371" w:rsidRPr="00C576D2">
        <w:rPr>
          <w:color w:val="222222"/>
          <w:lang w:val="en-US"/>
        </w:rPr>
        <w:t>concession agreement</w:t>
      </w:r>
      <w:r w:rsidR="00FE5E57" w:rsidRPr="00C576D2">
        <w:rPr>
          <w:color w:val="222222"/>
          <w:lang w:val="en-US"/>
        </w:rPr>
        <w:t xml:space="preserve"> relating to the maintenance of toll road</w:t>
      </w:r>
      <w:r w:rsidR="00370AF5" w:rsidRPr="00C576D2">
        <w:rPr>
          <w:color w:val="222222"/>
          <w:cs/>
          <w:lang w:val="en-US"/>
        </w:rPr>
        <w:t>.</w:t>
      </w:r>
    </w:p>
    <w:p w14:paraId="1C3A813F" w14:textId="77777777" w:rsidR="009D76BB" w:rsidRPr="00C576D2" w:rsidRDefault="009D76BB" w:rsidP="0069458A">
      <w:pPr>
        <w:tabs>
          <w:tab w:val="left" w:pos="567"/>
        </w:tabs>
        <w:spacing w:line="240" w:lineRule="atLeast"/>
        <w:ind w:left="540"/>
        <w:jc w:val="both"/>
        <w:rPr>
          <w:rFonts w:eastAsiaTheme="minorHAnsi"/>
          <w:lang w:val="en-US"/>
        </w:rPr>
      </w:pPr>
    </w:p>
    <w:p w14:paraId="0B7D21BC" w14:textId="22030260" w:rsidR="00414710" w:rsidRPr="00C576D2" w:rsidRDefault="00414710" w:rsidP="0069458A">
      <w:pPr>
        <w:tabs>
          <w:tab w:val="left" w:pos="567"/>
        </w:tabs>
        <w:spacing w:line="240" w:lineRule="atLeast"/>
        <w:ind w:left="540"/>
        <w:jc w:val="both"/>
        <w:rPr>
          <w:rFonts w:eastAsiaTheme="minorHAnsi"/>
          <w:b/>
          <w:bCs/>
          <w:i/>
          <w:iCs/>
          <w:lang w:val="en-US"/>
        </w:rPr>
      </w:pPr>
      <w:r w:rsidRPr="00C576D2">
        <w:rPr>
          <w:rFonts w:eastAsiaTheme="minorHAnsi"/>
          <w:b/>
          <w:bCs/>
          <w:i/>
          <w:iCs/>
          <w:lang w:val="en-US"/>
        </w:rPr>
        <w:t xml:space="preserve">Assumptions </w:t>
      </w:r>
      <w:r w:rsidR="00A93221" w:rsidRPr="00C576D2">
        <w:rPr>
          <w:rFonts w:eastAsiaTheme="minorHAnsi"/>
          <w:b/>
          <w:bCs/>
          <w:i/>
          <w:iCs/>
          <w:lang w:val="en-US"/>
        </w:rPr>
        <w:t>of provision</w:t>
      </w:r>
      <w:r w:rsidR="004B1231" w:rsidRPr="00C576D2">
        <w:rPr>
          <w:rFonts w:eastAsiaTheme="minorHAnsi"/>
          <w:b/>
          <w:bCs/>
          <w:i/>
          <w:iCs/>
          <w:lang w:val="en-US"/>
        </w:rPr>
        <w:t xml:space="preserve"> for maintenance of toll road</w:t>
      </w:r>
    </w:p>
    <w:p w14:paraId="4134D951" w14:textId="77777777" w:rsidR="0069458A" w:rsidRPr="00C576D2" w:rsidRDefault="0069458A" w:rsidP="0069458A">
      <w:pPr>
        <w:tabs>
          <w:tab w:val="left" w:pos="567"/>
        </w:tabs>
        <w:spacing w:line="240" w:lineRule="atLeast"/>
        <w:ind w:left="540"/>
        <w:jc w:val="both"/>
        <w:rPr>
          <w:rFonts w:eastAsiaTheme="minorHAnsi"/>
          <w:lang w:val="en-US"/>
        </w:rPr>
      </w:pPr>
    </w:p>
    <w:p w14:paraId="5A83E696" w14:textId="77777777" w:rsidR="00414710" w:rsidRPr="00C576D2" w:rsidRDefault="00414710" w:rsidP="00EF7909">
      <w:pPr>
        <w:tabs>
          <w:tab w:val="left" w:pos="567"/>
        </w:tabs>
        <w:spacing w:line="240" w:lineRule="atLeast"/>
        <w:ind w:left="540"/>
        <w:jc w:val="both"/>
        <w:rPr>
          <w:rFonts w:eastAsiaTheme="minorHAnsi"/>
          <w:lang w:val="en-US"/>
        </w:rPr>
      </w:pPr>
      <w:r w:rsidRPr="00C576D2">
        <w:rPr>
          <w:rFonts w:eastAsiaTheme="minorHAnsi"/>
          <w:lang w:val="en-US"/>
        </w:rPr>
        <w:t>The following were the principal assumptions at the reporting date</w:t>
      </w:r>
      <w:r w:rsidRPr="00C576D2">
        <w:rPr>
          <w:rFonts w:eastAsiaTheme="minorHAnsi"/>
          <w:cs/>
          <w:lang w:val="en-US"/>
        </w:rPr>
        <w:t>.</w:t>
      </w:r>
    </w:p>
    <w:p w14:paraId="1131F8AA" w14:textId="77777777" w:rsidR="00414710" w:rsidRPr="00C576D2" w:rsidRDefault="00414710" w:rsidP="00EF7909">
      <w:pPr>
        <w:tabs>
          <w:tab w:val="left" w:pos="567"/>
        </w:tabs>
        <w:spacing w:line="240" w:lineRule="atLeast"/>
        <w:ind w:left="540"/>
        <w:jc w:val="both"/>
        <w:rPr>
          <w:rFonts w:cs="Times New Roman"/>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260"/>
      </w:tblGrid>
      <w:tr w:rsidR="00E50682" w:rsidRPr="00C576D2" w14:paraId="1C90CBD1" w14:textId="77777777" w:rsidTr="007C510E">
        <w:trPr>
          <w:cantSplit/>
        </w:trPr>
        <w:tc>
          <w:tcPr>
            <w:tcW w:w="6390" w:type="dxa"/>
          </w:tcPr>
          <w:p w14:paraId="451D4203" w14:textId="77777777" w:rsidR="00E50682" w:rsidRPr="00C576D2" w:rsidRDefault="00E50682" w:rsidP="00EF7909">
            <w:pPr>
              <w:spacing w:line="240" w:lineRule="atLeast"/>
              <w:rPr>
                <w:rFonts w:cs="Times New Roman"/>
                <w:b/>
                <w:bCs/>
              </w:rPr>
            </w:pPr>
          </w:p>
        </w:tc>
        <w:tc>
          <w:tcPr>
            <w:tcW w:w="1260" w:type="dxa"/>
          </w:tcPr>
          <w:p w14:paraId="0E7A4608" w14:textId="1EE4C05C" w:rsidR="00E50682" w:rsidRPr="00C576D2" w:rsidRDefault="00F86A14" w:rsidP="00EF7909">
            <w:pPr>
              <w:pStyle w:val="acctfourfigures"/>
              <w:tabs>
                <w:tab w:val="clear" w:pos="765"/>
                <w:tab w:val="left" w:pos="821"/>
              </w:tabs>
              <w:spacing w:line="240" w:lineRule="atLeast"/>
              <w:ind w:left="-79" w:right="-97"/>
              <w:jc w:val="center"/>
              <w:rPr>
                <w:rFonts w:cs="Times New Roman"/>
                <w:szCs w:val="22"/>
              </w:rPr>
            </w:pPr>
            <w:r w:rsidRPr="00C576D2">
              <w:rPr>
                <w:rFonts w:cs="Times New Roman"/>
                <w:szCs w:val="22"/>
              </w:rPr>
              <w:t>20</w:t>
            </w:r>
            <w:r w:rsidR="008C73B3" w:rsidRPr="00C576D2">
              <w:rPr>
                <w:rFonts w:cs="Times New Roman"/>
                <w:szCs w:val="22"/>
              </w:rPr>
              <w:t>20</w:t>
            </w:r>
          </w:p>
        </w:tc>
        <w:tc>
          <w:tcPr>
            <w:tcW w:w="270" w:type="dxa"/>
          </w:tcPr>
          <w:p w14:paraId="03DD6BB0" w14:textId="77777777" w:rsidR="00E50682" w:rsidRPr="00C576D2" w:rsidRDefault="00E50682" w:rsidP="00EF7909">
            <w:pPr>
              <w:pStyle w:val="acctfourfigures"/>
              <w:tabs>
                <w:tab w:val="clear" w:pos="765"/>
              </w:tabs>
              <w:spacing w:line="240" w:lineRule="atLeast"/>
              <w:ind w:left="-79" w:right="-97"/>
              <w:jc w:val="center"/>
              <w:rPr>
                <w:rFonts w:cs="Times New Roman"/>
                <w:szCs w:val="22"/>
              </w:rPr>
            </w:pPr>
          </w:p>
        </w:tc>
        <w:tc>
          <w:tcPr>
            <w:tcW w:w="1260" w:type="dxa"/>
          </w:tcPr>
          <w:p w14:paraId="6078FD0D" w14:textId="46856A3C" w:rsidR="00E50682" w:rsidRPr="00C576D2" w:rsidRDefault="00F86A14" w:rsidP="00EF7909">
            <w:pPr>
              <w:pStyle w:val="acctfourfigures"/>
              <w:tabs>
                <w:tab w:val="clear" w:pos="765"/>
              </w:tabs>
              <w:spacing w:line="240" w:lineRule="atLeast"/>
              <w:ind w:left="-79" w:right="-97"/>
              <w:jc w:val="center"/>
              <w:rPr>
                <w:rFonts w:cs="Times New Roman"/>
                <w:szCs w:val="22"/>
              </w:rPr>
            </w:pPr>
            <w:r w:rsidRPr="00C576D2">
              <w:rPr>
                <w:rFonts w:cs="Times New Roman"/>
                <w:szCs w:val="22"/>
              </w:rPr>
              <w:t>201</w:t>
            </w:r>
            <w:r w:rsidR="008C73B3" w:rsidRPr="00C576D2">
              <w:rPr>
                <w:rFonts w:cs="Times New Roman"/>
                <w:szCs w:val="22"/>
              </w:rPr>
              <w:t>9</w:t>
            </w:r>
          </w:p>
        </w:tc>
      </w:tr>
      <w:tr w:rsidR="00E50682" w:rsidRPr="00C576D2" w14:paraId="2C1253C9" w14:textId="77777777" w:rsidTr="007C510E">
        <w:trPr>
          <w:cantSplit/>
        </w:trPr>
        <w:tc>
          <w:tcPr>
            <w:tcW w:w="6390" w:type="dxa"/>
          </w:tcPr>
          <w:p w14:paraId="79E7E092" w14:textId="77777777" w:rsidR="00E50682" w:rsidRPr="00C576D2" w:rsidRDefault="00E50682" w:rsidP="00EF7909">
            <w:pPr>
              <w:spacing w:line="240" w:lineRule="atLeast"/>
              <w:rPr>
                <w:rFonts w:cs="Times New Roman"/>
                <w:b/>
                <w:bCs/>
              </w:rPr>
            </w:pPr>
          </w:p>
        </w:tc>
        <w:tc>
          <w:tcPr>
            <w:tcW w:w="2790" w:type="dxa"/>
            <w:gridSpan w:val="3"/>
          </w:tcPr>
          <w:p w14:paraId="4F9F4476" w14:textId="52FC8166" w:rsidR="00E50682" w:rsidRPr="00C576D2" w:rsidRDefault="00A52F85" w:rsidP="00EF7909">
            <w:pPr>
              <w:pStyle w:val="acctfourfigures"/>
              <w:tabs>
                <w:tab w:val="clear" w:pos="765"/>
              </w:tabs>
              <w:spacing w:line="240" w:lineRule="atLeast"/>
              <w:ind w:left="-79" w:right="-97"/>
              <w:jc w:val="center"/>
              <w:rPr>
                <w:rFonts w:cs="Times New Roman"/>
                <w:i/>
                <w:iCs/>
                <w:szCs w:val="22"/>
              </w:rPr>
            </w:pPr>
            <w:r w:rsidRPr="00C576D2">
              <w:rPr>
                <w:i/>
                <w:iCs/>
                <w:szCs w:val="22"/>
                <w:cs/>
                <w:lang w:bidi="th-TH"/>
              </w:rPr>
              <w:t>(</w:t>
            </w:r>
            <w:r w:rsidR="00E50682" w:rsidRPr="00C576D2">
              <w:rPr>
                <w:i/>
                <w:iCs/>
                <w:szCs w:val="22"/>
                <w:cs/>
                <w:lang w:bidi="th-TH"/>
              </w:rPr>
              <w:t>%</w:t>
            </w:r>
            <w:r w:rsidRPr="00C576D2">
              <w:rPr>
                <w:i/>
                <w:iCs/>
                <w:szCs w:val="22"/>
                <w:cs/>
                <w:lang w:bidi="th-TH"/>
              </w:rPr>
              <w:t>)</w:t>
            </w:r>
          </w:p>
        </w:tc>
      </w:tr>
      <w:tr w:rsidR="00154171" w:rsidRPr="00C576D2" w14:paraId="206358E0" w14:textId="77777777" w:rsidTr="007C510E">
        <w:trPr>
          <w:cantSplit/>
        </w:trPr>
        <w:tc>
          <w:tcPr>
            <w:tcW w:w="6390" w:type="dxa"/>
          </w:tcPr>
          <w:p w14:paraId="25F1155E" w14:textId="77777777" w:rsidR="00154171" w:rsidRPr="00C576D2" w:rsidRDefault="00154171" w:rsidP="00154171">
            <w:pPr>
              <w:spacing w:line="240" w:lineRule="atLeast"/>
              <w:ind w:left="180" w:hanging="169"/>
            </w:pPr>
            <w:r w:rsidRPr="00C576D2">
              <w:t>Discount rate</w:t>
            </w:r>
          </w:p>
        </w:tc>
        <w:tc>
          <w:tcPr>
            <w:tcW w:w="1260" w:type="dxa"/>
            <w:vAlign w:val="bottom"/>
          </w:tcPr>
          <w:p w14:paraId="2CCD7976" w14:textId="3053CB2B" w:rsidR="00154171" w:rsidRPr="00C576D2" w:rsidRDefault="00492654" w:rsidP="00154171">
            <w:pPr>
              <w:pStyle w:val="acctfourfigures"/>
              <w:tabs>
                <w:tab w:val="clear" w:pos="765"/>
                <w:tab w:val="decimal" w:pos="805"/>
              </w:tabs>
              <w:spacing w:line="240" w:lineRule="atLeast"/>
              <w:ind w:right="11"/>
              <w:rPr>
                <w:rFonts w:cs="Times New Roman"/>
                <w:szCs w:val="22"/>
              </w:rPr>
            </w:pPr>
            <w:r w:rsidRPr="00C576D2">
              <w:rPr>
                <w:rFonts w:cs="Times New Roman"/>
                <w:szCs w:val="22"/>
              </w:rPr>
              <w:t>0</w:t>
            </w:r>
            <w:r w:rsidRPr="00C576D2">
              <w:rPr>
                <w:szCs w:val="22"/>
                <w:cs/>
                <w:lang w:bidi="th-TH"/>
              </w:rPr>
              <w:t>.</w:t>
            </w:r>
            <w:r w:rsidRPr="00C576D2">
              <w:rPr>
                <w:rFonts w:cs="Times New Roman"/>
                <w:szCs w:val="22"/>
              </w:rPr>
              <w:t xml:space="preserve">47 </w:t>
            </w:r>
            <w:r w:rsidRPr="00C576D2">
              <w:rPr>
                <w:szCs w:val="22"/>
                <w:cs/>
                <w:lang w:bidi="th-TH"/>
              </w:rPr>
              <w:t xml:space="preserve">- </w:t>
            </w:r>
            <w:r w:rsidRPr="00C576D2">
              <w:rPr>
                <w:rFonts w:cs="Times New Roman"/>
                <w:szCs w:val="22"/>
              </w:rPr>
              <w:t>2</w:t>
            </w:r>
            <w:r w:rsidRPr="00C576D2">
              <w:rPr>
                <w:szCs w:val="22"/>
                <w:cs/>
                <w:lang w:bidi="th-TH"/>
              </w:rPr>
              <w:t>.</w:t>
            </w:r>
            <w:r w:rsidRPr="00C576D2">
              <w:rPr>
                <w:rFonts w:cs="Times New Roman"/>
                <w:szCs w:val="22"/>
              </w:rPr>
              <w:t>92</w:t>
            </w:r>
          </w:p>
        </w:tc>
        <w:tc>
          <w:tcPr>
            <w:tcW w:w="270" w:type="dxa"/>
          </w:tcPr>
          <w:p w14:paraId="61B97430" w14:textId="77777777" w:rsidR="00154171" w:rsidRPr="00C576D2" w:rsidRDefault="00154171" w:rsidP="00154171">
            <w:pPr>
              <w:pStyle w:val="acctfourfigures"/>
              <w:tabs>
                <w:tab w:val="clear" w:pos="765"/>
                <w:tab w:val="decimal" w:pos="1001"/>
              </w:tabs>
              <w:spacing w:line="240" w:lineRule="atLeast"/>
              <w:rPr>
                <w:rFonts w:cs="Times New Roman"/>
                <w:szCs w:val="22"/>
              </w:rPr>
            </w:pPr>
          </w:p>
        </w:tc>
        <w:tc>
          <w:tcPr>
            <w:tcW w:w="1260" w:type="dxa"/>
            <w:vAlign w:val="bottom"/>
          </w:tcPr>
          <w:p w14:paraId="22AB4ADA" w14:textId="3DB86372" w:rsidR="00154171" w:rsidRPr="00C576D2" w:rsidRDefault="008C73B3" w:rsidP="00154171">
            <w:pPr>
              <w:pStyle w:val="acctfourfigures"/>
              <w:tabs>
                <w:tab w:val="clear" w:pos="765"/>
                <w:tab w:val="decimal" w:pos="805"/>
              </w:tabs>
              <w:spacing w:line="240" w:lineRule="atLeast"/>
              <w:ind w:right="101"/>
              <w:rPr>
                <w:rFonts w:cs="Times New Roman"/>
                <w:szCs w:val="22"/>
              </w:rPr>
            </w:pPr>
            <w:r w:rsidRPr="00C576D2">
              <w:rPr>
                <w:rFonts w:cs="Times New Roman"/>
                <w:szCs w:val="22"/>
              </w:rPr>
              <w:t>1</w:t>
            </w:r>
            <w:r w:rsidRPr="00C576D2">
              <w:rPr>
                <w:szCs w:val="22"/>
                <w:cs/>
                <w:lang w:bidi="th-TH"/>
              </w:rPr>
              <w:t>.</w:t>
            </w:r>
            <w:r w:rsidRPr="00C576D2">
              <w:rPr>
                <w:rFonts w:cs="Times New Roman"/>
                <w:szCs w:val="22"/>
              </w:rPr>
              <w:t xml:space="preserve">36 </w:t>
            </w:r>
            <w:r w:rsidRPr="00C576D2">
              <w:rPr>
                <w:szCs w:val="22"/>
                <w:cs/>
                <w:lang w:bidi="th-TH"/>
              </w:rPr>
              <w:t xml:space="preserve">- </w:t>
            </w:r>
            <w:r w:rsidRPr="00C576D2">
              <w:rPr>
                <w:rFonts w:cs="Times New Roman"/>
                <w:szCs w:val="22"/>
              </w:rPr>
              <w:t>3</w:t>
            </w:r>
            <w:r w:rsidRPr="00C576D2">
              <w:rPr>
                <w:szCs w:val="22"/>
                <w:cs/>
                <w:lang w:bidi="th-TH"/>
              </w:rPr>
              <w:t>.</w:t>
            </w:r>
            <w:r w:rsidRPr="00C576D2">
              <w:rPr>
                <w:rFonts w:cs="Times New Roman"/>
                <w:szCs w:val="22"/>
              </w:rPr>
              <w:t>22</w:t>
            </w:r>
          </w:p>
        </w:tc>
      </w:tr>
    </w:tbl>
    <w:p w14:paraId="737BC670" w14:textId="09DC81A8" w:rsidR="00671F63" w:rsidRPr="00C576D2" w:rsidRDefault="00671F63">
      <w:pPr>
        <w:spacing w:line="240" w:lineRule="auto"/>
        <w:rPr>
          <w:rFonts w:cs="Times New Roman"/>
          <w:b/>
          <w:bCs/>
        </w:rPr>
      </w:pPr>
    </w:p>
    <w:p w14:paraId="49ACEA9B" w14:textId="76D6E645"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Share capital</w:t>
      </w:r>
    </w:p>
    <w:p w14:paraId="09B11075" w14:textId="77777777" w:rsidR="00854E66" w:rsidRPr="00C576D2" w:rsidRDefault="00854E66" w:rsidP="00EF7909">
      <w:pPr>
        <w:pStyle w:val="BodyText"/>
        <w:tabs>
          <w:tab w:val="left" w:pos="540"/>
        </w:tabs>
        <w:spacing w:before="0" w:after="0" w:line="240" w:lineRule="atLeast"/>
        <w:ind w:left="550"/>
        <w:jc w:val="both"/>
        <w:rPr>
          <w:rFonts w:cs="Times New Roman"/>
        </w:rPr>
      </w:pPr>
    </w:p>
    <w:tbl>
      <w:tblPr>
        <w:tblW w:w="9141" w:type="dxa"/>
        <w:tblInd w:w="450" w:type="dxa"/>
        <w:tblLayout w:type="fixed"/>
        <w:tblCellMar>
          <w:left w:w="79" w:type="dxa"/>
          <w:right w:w="79" w:type="dxa"/>
        </w:tblCellMar>
        <w:tblLook w:val="0000" w:firstRow="0" w:lastRow="0" w:firstColumn="0" w:lastColumn="0" w:noHBand="0" w:noVBand="0"/>
      </w:tblPr>
      <w:tblGrid>
        <w:gridCol w:w="3690"/>
        <w:gridCol w:w="990"/>
        <w:gridCol w:w="10"/>
        <w:gridCol w:w="953"/>
        <w:gridCol w:w="10"/>
        <w:gridCol w:w="170"/>
        <w:gridCol w:w="10"/>
        <w:gridCol w:w="953"/>
        <w:gridCol w:w="10"/>
        <w:gridCol w:w="170"/>
        <w:gridCol w:w="10"/>
        <w:gridCol w:w="953"/>
        <w:gridCol w:w="10"/>
        <w:gridCol w:w="170"/>
        <w:gridCol w:w="10"/>
        <w:gridCol w:w="1012"/>
        <w:gridCol w:w="10"/>
      </w:tblGrid>
      <w:tr w:rsidR="002019FA" w:rsidRPr="00C576D2" w14:paraId="469B0025" w14:textId="77777777" w:rsidTr="000F5F57">
        <w:trPr>
          <w:cantSplit/>
          <w:tblHeader/>
        </w:trPr>
        <w:tc>
          <w:tcPr>
            <w:tcW w:w="4690" w:type="dxa"/>
            <w:gridSpan w:val="3"/>
          </w:tcPr>
          <w:p w14:paraId="6EC2CEE8" w14:textId="77777777" w:rsidR="002019FA" w:rsidRPr="00C576D2" w:rsidRDefault="002019FA" w:rsidP="00463FB4">
            <w:pPr>
              <w:pStyle w:val="acctmergecolhdg"/>
              <w:spacing w:line="240" w:lineRule="atLeast"/>
              <w:jc w:val="left"/>
              <w:rPr>
                <w:szCs w:val="22"/>
              </w:rPr>
            </w:pPr>
          </w:p>
        </w:tc>
        <w:tc>
          <w:tcPr>
            <w:tcW w:w="2106" w:type="dxa"/>
            <w:gridSpan w:val="6"/>
            <w:tcBorders>
              <w:bottom w:val="single" w:sz="4" w:space="0" w:color="auto"/>
            </w:tcBorders>
            <w:shd w:val="clear" w:color="auto" w:fill="auto"/>
          </w:tcPr>
          <w:p w14:paraId="42888B0C" w14:textId="426312AD" w:rsidR="002019FA" w:rsidRPr="00C576D2" w:rsidRDefault="002019FA" w:rsidP="00463FB4">
            <w:pPr>
              <w:pStyle w:val="acctmergecolhdg"/>
              <w:spacing w:line="240" w:lineRule="atLeast"/>
              <w:rPr>
                <w:b w:val="0"/>
                <w:bCs/>
                <w:szCs w:val="22"/>
              </w:rPr>
            </w:pPr>
            <w:r w:rsidRPr="00C576D2">
              <w:rPr>
                <w:b w:val="0"/>
                <w:bCs/>
                <w:szCs w:val="22"/>
              </w:rPr>
              <w:t>20</w:t>
            </w:r>
            <w:r w:rsidR="00DA24EF" w:rsidRPr="00C576D2">
              <w:rPr>
                <w:b w:val="0"/>
                <w:bCs/>
                <w:szCs w:val="22"/>
              </w:rPr>
              <w:t>20</w:t>
            </w:r>
          </w:p>
        </w:tc>
        <w:tc>
          <w:tcPr>
            <w:tcW w:w="180" w:type="dxa"/>
            <w:gridSpan w:val="2"/>
            <w:shd w:val="clear" w:color="auto" w:fill="auto"/>
          </w:tcPr>
          <w:p w14:paraId="0B4B3370" w14:textId="77777777" w:rsidR="002019FA" w:rsidRPr="00C576D2" w:rsidRDefault="002019FA" w:rsidP="00463FB4">
            <w:pPr>
              <w:pStyle w:val="acctmergecolhdg"/>
              <w:spacing w:line="240" w:lineRule="atLeast"/>
              <w:rPr>
                <w:szCs w:val="22"/>
              </w:rPr>
            </w:pPr>
          </w:p>
        </w:tc>
        <w:tc>
          <w:tcPr>
            <w:tcW w:w="2165" w:type="dxa"/>
            <w:gridSpan w:val="6"/>
            <w:tcBorders>
              <w:bottom w:val="single" w:sz="4" w:space="0" w:color="auto"/>
            </w:tcBorders>
            <w:shd w:val="clear" w:color="auto" w:fill="auto"/>
          </w:tcPr>
          <w:p w14:paraId="5F010EA0" w14:textId="6D6EEDB1" w:rsidR="002019FA" w:rsidRPr="00C576D2" w:rsidRDefault="002019FA" w:rsidP="00463FB4">
            <w:pPr>
              <w:pStyle w:val="acctmergecolhdg"/>
              <w:spacing w:line="240" w:lineRule="atLeast"/>
              <w:rPr>
                <w:b w:val="0"/>
                <w:bCs/>
                <w:szCs w:val="22"/>
              </w:rPr>
            </w:pPr>
            <w:r w:rsidRPr="00C576D2">
              <w:rPr>
                <w:b w:val="0"/>
                <w:bCs/>
                <w:szCs w:val="22"/>
              </w:rPr>
              <w:t>201</w:t>
            </w:r>
            <w:r w:rsidR="00DA24EF" w:rsidRPr="00C576D2">
              <w:rPr>
                <w:b w:val="0"/>
                <w:bCs/>
                <w:szCs w:val="22"/>
              </w:rPr>
              <w:t>9</w:t>
            </w:r>
          </w:p>
        </w:tc>
      </w:tr>
      <w:tr w:rsidR="002019FA" w:rsidRPr="00C576D2" w14:paraId="7C488359" w14:textId="77777777" w:rsidTr="008C73B3">
        <w:trPr>
          <w:cantSplit/>
          <w:tblHeader/>
        </w:trPr>
        <w:tc>
          <w:tcPr>
            <w:tcW w:w="3690" w:type="dxa"/>
          </w:tcPr>
          <w:p w14:paraId="4361541F" w14:textId="77777777" w:rsidR="002019FA" w:rsidRPr="00C576D2" w:rsidRDefault="002019FA" w:rsidP="00463FB4">
            <w:pPr>
              <w:pStyle w:val="acctfourfigures"/>
              <w:spacing w:line="240" w:lineRule="atLeast"/>
              <w:jc w:val="center"/>
              <w:rPr>
                <w:rFonts w:cs="Times New Roman"/>
                <w:szCs w:val="22"/>
              </w:rPr>
            </w:pPr>
          </w:p>
        </w:tc>
        <w:tc>
          <w:tcPr>
            <w:tcW w:w="1000" w:type="dxa"/>
            <w:gridSpan w:val="2"/>
          </w:tcPr>
          <w:p w14:paraId="07E50A73" w14:textId="77777777" w:rsidR="002019FA" w:rsidRPr="00C576D2" w:rsidRDefault="002019FA" w:rsidP="00463FB4">
            <w:pPr>
              <w:spacing w:line="240" w:lineRule="atLeast"/>
              <w:jc w:val="center"/>
              <w:rPr>
                <w:rFonts w:cs="Times New Roman"/>
              </w:rPr>
            </w:pPr>
            <w:r w:rsidRPr="00C576D2">
              <w:rPr>
                <w:rFonts w:cs="Times New Roman"/>
              </w:rPr>
              <w:t>Par value</w:t>
            </w:r>
          </w:p>
        </w:tc>
        <w:tc>
          <w:tcPr>
            <w:tcW w:w="963" w:type="dxa"/>
            <w:gridSpan w:val="2"/>
            <w:tcBorders>
              <w:top w:val="single" w:sz="4" w:space="0" w:color="auto"/>
            </w:tcBorders>
          </w:tcPr>
          <w:p w14:paraId="78CE8171" w14:textId="77777777" w:rsidR="002019FA" w:rsidRPr="00C576D2" w:rsidRDefault="002019FA" w:rsidP="00463FB4">
            <w:pPr>
              <w:pStyle w:val="acctfourfigures"/>
              <w:spacing w:line="240" w:lineRule="atLeast"/>
              <w:rPr>
                <w:rFonts w:cs="Times New Roman"/>
                <w:szCs w:val="22"/>
                <w:cs/>
                <w:lang w:bidi="th-TH"/>
              </w:rPr>
            </w:pPr>
          </w:p>
        </w:tc>
        <w:tc>
          <w:tcPr>
            <w:tcW w:w="180" w:type="dxa"/>
            <w:gridSpan w:val="2"/>
            <w:tcBorders>
              <w:top w:val="single" w:sz="4" w:space="0" w:color="auto"/>
            </w:tcBorders>
          </w:tcPr>
          <w:p w14:paraId="2548B793" w14:textId="77777777" w:rsidR="002019FA" w:rsidRPr="00C576D2" w:rsidRDefault="002019FA" w:rsidP="00463FB4">
            <w:pPr>
              <w:pStyle w:val="acctfourfigures"/>
              <w:spacing w:line="240" w:lineRule="atLeast"/>
              <w:rPr>
                <w:rFonts w:cs="Times New Roman"/>
                <w:szCs w:val="22"/>
              </w:rPr>
            </w:pPr>
          </w:p>
        </w:tc>
        <w:tc>
          <w:tcPr>
            <w:tcW w:w="963" w:type="dxa"/>
            <w:gridSpan w:val="2"/>
            <w:tcBorders>
              <w:top w:val="single" w:sz="4" w:space="0" w:color="auto"/>
            </w:tcBorders>
          </w:tcPr>
          <w:p w14:paraId="71B74F0D" w14:textId="77777777" w:rsidR="002019FA" w:rsidRPr="00C576D2" w:rsidRDefault="002019FA" w:rsidP="00463FB4">
            <w:pPr>
              <w:pStyle w:val="acctfourfigures"/>
              <w:tabs>
                <w:tab w:val="clear" w:pos="765"/>
                <w:tab w:val="decimal" w:pos="641"/>
              </w:tabs>
              <w:spacing w:line="240" w:lineRule="atLeast"/>
              <w:rPr>
                <w:rFonts w:cs="Times New Roman"/>
                <w:szCs w:val="22"/>
              </w:rPr>
            </w:pPr>
          </w:p>
        </w:tc>
        <w:tc>
          <w:tcPr>
            <w:tcW w:w="180" w:type="dxa"/>
            <w:gridSpan w:val="2"/>
          </w:tcPr>
          <w:p w14:paraId="20609EF5" w14:textId="77777777" w:rsidR="002019FA" w:rsidRPr="00C576D2" w:rsidRDefault="002019FA" w:rsidP="00463FB4">
            <w:pPr>
              <w:pStyle w:val="acctfourfigures"/>
              <w:spacing w:line="240" w:lineRule="atLeast"/>
              <w:rPr>
                <w:rFonts w:cs="Times New Roman"/>
                <w:szCs w:val="22"/>
              </w:rPr>
            </w:pPr>
          </w:p>
        </w:tc>
        <w:tc>
          <w:tcPr>
            <w:tcW w:w="963" w:type="dxa"/>
            <w:gridSpan w:val="2"/>
            <w:tcBorders>
              <w:top w:val="single" w:sz="4" w:space="0" w:color="auto"/>
            </w:tcBorders>
          </w:tcPr>
          <w:p w14:paraId="35BEF2F3" w14:textId="77777777" w:rsidR="002019FA" w:rsidRPr="00C576D2" w:rsidRDefault="002019FA" w:rsidP="00463FB4">
            <w:pPr>
              <w:pStyle w:val="acctfourfigures"/>
              <w:spacing w:line="240" w:lineRule="atLeast"/>
              <w:rPr>
                <w:rFonts w:cs="Times New Roman"/>
                <w:szCs w:val="22"/>
                <w:cs/>
                <w:lang w:bidi="th-TH"/>
              </w:rPr>
            </w:pPr>
          </w:p>
        </w:tc>
        <w:tc>
          <w:tcPr>
            <w:tcW w:w="180" w:type="dxa"/>
            <w:gridSpan w:val="2"/>
            <w:tcBorders>
              <w:top w:val="single" w:sz="4" w:space="0" w:color="auto"/>
            </w:tcBorders>
          </w:tcPr>
          <w:p w14:paraId="797B14DD" w14:textId="77777777" w:rsidR="002019FA" w:rsidRPr="00C576D2" w:rsidRDefault="002019FA" w:rsidP="00463FB4">
            <w:pPr>
              <w:pStyle w:val="acctfourfigures"/>
              <w:spacing w:line="240" w:lineRule="atLeast"/>
              <w:rPr>
                <w:rFonts w:cs="Times New Roman"/>
                <w:szCs w:val="22"/>
              </w:rPr>
            </w:pPr>
          </w:p>
        </w:tc>
        <w:tc>
          <w:tcPr>
            <w:tcW w:w="1022" w:type="dxa"/>
            <w:gridSpan w:val="2"/>
            <w:tcBorders>
              <w:top w:val="single" w:sz="4" w:space="0" w:color="auto"/>
            </w:tcBorders>
          </w:tcPr>
          <w:p w14:paraId="01DC5228" w14:textId="77777777" w:rsidR="002019FA" w:rsidRPr="00C576D2" w:rsidRDefault="002019FA" w:rsidP="00463FB4">
            <w:pPr>
              <w:pStyle w:val="acctfourfigures"/>
              <w:tabs>
                <w:tab w:val="clear" w:pos="765"/>
                <w:tab w:val="decimal" w:pos="641"/>
              </w:tabs>
              <w:spacing w:line="240" w:lineRule="atLeast"/>
              <w:rPr>
                <w:rFonts w:cs="Times New Roman"/>
                <w:szCs w:val="22"/>
              </w:rPr>
            </w:pPr>
          </w:p>
        </w:tc>
      </w:tr>
      <w:tr w:rsidR="002019FA" w:rsidRPr="00C576D2" w14:paraId="4D16F3E4" w14:textId="77777777" w:rsidTr="008C73B3">
        <w:trPr>
          <w:cantSplit/>
          <w:tblHeader/>
        </w:trPr>
        <w:tc>
          <w:tcPr>
            <w:tcW w:w="3690" w:type="dxa"/>
          </w:tcPr>
          <w:p w14:paraId="04E3DDBB" w14:textId="77777777" w:rsidR="002019FA" w:rsidRPr="00C576D2" w:rsidRDefault="002019FA" w:rsidP="00463FB4">
            <w:pPr>
              <w:pStyle w:val="acctfourfigures"/>
              <w:spacing w:line="240" w:lineRule="atLeast"/>
              <w:jc w:val="center"/>
              <w:rPr>
                <w:rFonts w:cs="Times New Roman"/>
                <w:szCs w:val="22"/>
              </w:rPr>
            </w:pPr>
          </w:p>
        </w:tc>
        <w:tc>
          <w:tcPr>
            <w:tcW w:w="1000" w:type="dxa"/>
            <w:gridSpan w:val="2"/>
          </w:tcPr>
          <w:p w14:paraId="34BE04CF" w14:textId="77777777" w:rsidR="002019FA" w:rsidRPr="00C576D2" w:rsidRDefault="002019FA" w:rsidP="00463FB4">
            <w:pPr>
              <w:spacing w:line="240" w:lineRule="atLeast"/>
              <w:jc w:val="center"/>
              <w:rPr>
                <w:rFonts w:cs="Times New Roman"/>
                <w:i/>
                <w:iCs/>
              </w:rPr>
            </w:pPr>
            <w:r w:rsidRPr="00C576D2">
              <w:rPr>
                <w:rFonts w:cs="Times New Roman"/>
              </w:rPr>
              <w:t>per share</w:t>
            </w:r>
          </w:p>
        </w:tc>
        <w:tc>
          <w:tcPr>
            <w:tcW w:w="963" w:type="dxa"/>
            <w:gridSpan w:val="2"/>
          </w:tcPr>
          <w:p w14:paraId="78CB43AD" w14:textId="77777777" w:rsidR="002019FA" w:rsidRPr="00C576D2" w:rsidRDefault="002019FA" w:rsidP="00463FB4">
            <w:pPr>
              <w:pStyle w:val="acctfourfigures"/>
              <w:spacing w:line="240" w:lineRule="atLeast"/>
              <w:rPr>
                <w:rFonts w:cs="Times New Roman"/>
                <w:szCs w:val="22"/>
              </w:rPr>
            </w:pPr>
            <w:r w:rsidRPr="00C576D2">
              <w:rPr>
                <w:rFonts w:cs="Times New Roman"/>
                <w:szCs w:val="22"/>
              </w:rPr>
              <w:t>Number</w:t>
            </w:r>
          </w:p>
        </w:tc>
        <w:tc>
          <w:tcPr>
            <w:tcW w:w="180" w:type="dxa"/>
            <w:gridSpan w:val="2"/>
          </w:tcPr>
          <w:p w14:paraId="28F032D1" w14:textId="77777777" w:rsidR="002019FA" w:rsidRPr="00C576D2" w:rsidRDefault="002019FA" w:rsidP="00463FB4">
            <w:pPr>
              <w:pStyle w:val="acctfourfigures"/>
              <w:spacing w:line="240" w:lineRule="atLeast"/>
              <w:rPr>
                <w:rFonts w:cs="Times New Roman"/>
                <w:szCs w:val="22"/>
              </w:rPr>
            </w:pPr>
          </w:p>
        </w:tc>
        <w:tc>
          <w:tcPr>
            <w:tcW w:w="963" w:type="dxa"/>
            <w:gridSpan w:val="2"/>
          </w:tcPr>
          <w:p w14:paraId="21DA5637" w14:textId="77777777" w:rsidR="002019FA" w:rsidRPr="00C576D2" w:rsidRDefault="002019FA" w:rsidP="00463FB4">
            <w:pPr>
              <w:pStyle w:val="acctfourfigures"/>
              <w:tabs>
                <w:tab w:val="clear" w:pos="765"/>
                <w:tab w:val="decimal" w:pos="641"/>
              </w:tabs>
              <w:spacing w:line="240" w:lineRule="atLeast"/>
              <w:rPr>
                <w:rFonts w:cs="Times New Roman"/>
                <w:szCs w:val="22"/>
              </w:rPr>
            </w:pPr>
            <w:r w:rsidRPr="00C576D2">
              <w:rPr>
                <w:rFonts w:cs="Times New Roman"/>
                <w:szCs w:val="22"/>
              </w:rPr>
              <w:t>Baht</w:t>
            </w:r>
          </w:p>
        </w:tc>
        <w:tc>
          <w:tcPr>
            <w:tcW w:w="180" w:type="dxa"/>
            <w:gridSpan w:val="2"/>
          </w:tcPr>
          <w:p w14:paraId="502A5119" w14:textId="77777777" w:rsidR="002019FA" w:rsidRPr="00C576D2" w:rsidRDefault="002019FA" w:rsidP="00463FB4">
            <w:pPr>
              <w:pStyle w:val="acctfourfigures"/>
              <w:spacing w:line="240" w:lineRule="atLeast"/>
              <w:rPr>
                <w:rFonts w:cs="Times New Roman"/>
                <w:szCs w:val="22"/>
              </w:rPr>
            </w:pPr>
          </w:p>
        </w:tc>
        <w:tc>
          <w:tcPr>
            <w:tcW w:w="963" w:type="dxa"/>
            <w:gridSpan w:val="2"/>
          </w:tcPr>
          <w:p w14:paraId="0276131D" w14:textId="77777777" w:rsidR="002019FA" w:rsidRPr="00C576D2" w:rsidRDefault="002019FA" w:rsidP="00463FB4">
            <w:pPr>
              <w:pStyle w:val="acctfourfigures"/>
              <w:spacing w:line="240" w:lineRule="atLeast"/>
              <w:rPr>
                <w:rFonts w:cs="Times New Roman"/>
                <w:szCs w:val="22"/>
              </w:rPr>
            </w:pPr>
            <w:r w:rsidRPr="00C576D2">
              <w:rPr>
                <w:rFonts w:cs="Times New Roman"/>
                <w:szCs w:val="22"/>
              </w:rPr>
              <w:t>Number</w:t>
            </w:r>
          </w:p>
        </w:tc>
        <w:tc>
          <w:tcPr>
            <w:tcW w:w="180" w:type="dxa"/>
            <w:gridSpan w:val="2"/>
          </w:tcPr>
          <w:p w14:paraId="06C7E9A6" w14:textId="77777777" w:rsidR="002019FA" w:rsidRPr="00C576D2" w:rsidRDefault="002019FA" w:rsidP="00463FB4">
            <w:pPr>
              <w:pStyle w:val="acctfourfigures"/>
              <w:spacing w:line="240" w:lineRule="atLeast"/>
              <w:rPr>
                <w:rFonts w:cs="Times New Roman"/>
                <w:szCs w:val="22"/>
              </w:rPr>
            </w:pPr>
          </w:p>
        </w:tc>
        <w:tc>
          <w:tcPr>
            <w:tcW w:w="1022" w:type="dxa"/>
            <w:gridSpan w:val="2"/>
          </w:tcPr>
          <w:p w14:paraId="3E5B3BEE" w14:textId="77777777" w:rsidR="002019FA" w:rsidRPr="00C576D2" w:rsidRDefault="002019FA" w:rsidP="00463FB4">
            <w:pPr>
              <w:pStyle w:val="acctfourfigures"/>
              <w:tabs>
                <w:tab w:val="clear" w:pos="765"/>
                <w:tab w:val="decimal" w:pos="641"/>
              </w:tabs>
              <w:spacing w:line="240" w:lineRule="atLeast"/>
              <w:rPr>
                <w:rFonts w:cs="Times New Roman"/>
                <w:szCs w:val="22"/>
              </w:rPr>
            </w:pPr>
            <w:r w:rsidRPr="00C576D2">
              <w:rPr>
                <w:rFonts w:cs="Times New Roman"/>
                <w:szCs w:val="22"/>
              </w:rPr>
              <w:t>Baht</w:t>
            </w:r>
          </w:p>
        </w:tc>
      </w:tr>
      <w:tr w:rsidR="002019FA" w:rsidRPr="00C576D2" w14:paraId="770AED83" w14:textId="77777777" w:rsidTr="008C73B3">
        <w:trPr>
          <w:cantSplit/>
        </w:trPr>
        <w:tc>
          <w:tcPr>
            <w:tcW w:w="3690" w:type="dxa"/>
          </w:tcPr>
          <w:p w14:paraId="0497459A" w14:textId="77777777" w:rsidR="002019FA" w:rsidRPr="00C576D2" w:rsidRDefault="002019FA" w:rsidP="00463FB4">
            <w:pPr>
              <w:spacing w:line="240" w:lineRule="atLeast"/>
              <w:rPr>
                <w:rFonts w:cs="Times New Roman"/>
                <w:b/>
                <w:bCs/>
                <w:i/>
                <w:iCs/>
              </w:rPr>
            </w:pPr>
          </w:p>
        </w:tc>
        <w:tc>
          <w:tcPr>
            <w:tcW w:w="1000" w:type="dxa"/>
            <w:gridSpan w:val="2"/>
          </w:tcPr>
          <w:p w14:paraId="3A55DB45" w14:textId="77777777" w:rsidR="002019FA" w:rsidRPr="00C576D2" w:rsidRDefault="002019FA" w:rsidP="00463FB4">
            <w:pPr>
              <w:spacing w:line="240" w:lineRule="atLeast"/>
              <w:jc w:val="center"/>
              <w:rPr>
                <w:rFonts w:cs="Times New Roman"/>
                <w:i/>
                <w:iCs/>
              </w:rPr>
            </w:pPr>
            <w:r w:rsidRPr="00C576D2">
              <w:rPr>
                <w:i/>
                <w:iCs/>
                <w:cs/>
              </w:rPr>
              <w:t>(</w:t>
            </w:r>
            <w:r w:rsidRPr="00C576D2">
              <w:rPr>
                <w:rFonts w:cs="Times New Roman"/>
                <w:i/>
                <w:iCs/>
              </w:rPr>
              <w:t>in Baht</w:t>
            </w:r>
            <w:r w:rsidRPr="00C576D2">
              <w:rPr>
                <w:i/>
                <w:iCs/>
                <w:cs/>
              </w:rPr>
              <w:t>)</w:t>
            </w:r>
          </w:p>
        </w:tc>
        <w:tc>
          <w:tcPr>
            <w:tcW w:w="4451" w:type="dxa"/>
            <w:gridSpan w:val="14"/>
          </w:tcPr>
          <w:p w14:paraId="0AC9B3FF" w14:textId="77777777" w:rsidR="002019FA" w:rsidRPr="00C576D2" w:rsidRDefault="002019FA" w:rsidP="00463FB4">
            <w:pPr>
              <w:pStyle w:val="acctfourfigures"/>
              <w:spacing w:line="240" w:lineRule="atLeast"/>
              <w:jc w:val="center"/>
              <w:rPr>
                <w:rFonts w:cs="Times New Roman"/>
                <w:i/>
                <w:iCs/>
                <w:szCs w:val="22"/>
              </w:rPr>
            </w:pPr>
            <w:r w:rsidRPr="00C576D2">
              <w:rPr>
                <w:i/>
                <w:iCs/>
                <w:szCs w:val="22"/>
                <w:cs/>
                <w:lang w:bidi="th-TH"/>
              </w:rPr>
              <w:t>(</w:t>
            </w:r>
            <w:r w:rsidRPr="00C576D2">
              <w:rPr>
                <w:rFonts w:cs="Times New Roman"/>
                <w:i/>
                <w:iCs/>
                <w:szCs w:val="22"/>
              </w:rPr>
              <w:t xml:space="preserve">million shares </w:t>
            </w:r>
            <w:r w:rsidRPr="00C576D2">
              <w:rPr>
                <w:i/>
                <w:iCs/>
                <w:szCs w:val="22"/>
                <w:cs/>
                <w:lang w:bidi="th-TH"/>
              </w:rPr>
              <w:t xml:space="preserve">/ </w:t>
            </w:r>
            <w:r w:rsidRPr="00C576D2">
              <w:rPr>
                <w:rFonts w:cs="Times New Roman"/>
                <w:i/>
                <w:iCs/>
                <w:szCs w:val="22"/>
              </w:rPr>
              <w:t>million Baht</w:t>
            </w:r>
            <w:r w:rsidRPr="00C576D2">
              <w:rPr>
                <w:i/>
                <w:iCs/>
                <w:szCs w:val="22"/>
                <w:cs/>
                <w:lang w:bidi="th-TH"/>
              </w:rPr>
              <w:t>)</w:t>
            </w:r>
          </w:p>
        </w:tc>
      </w:tr>
      <w:tr w:rsidR="002019FA" w:rsidRPr="00C576D2" w14:paraId="195F7EF5" w14:textId="77777777" w:rsidTr="008C73B3">
        <w:trPr>
          <w:cantSplit/>
        </w:trPr>
        <w:tc>
          <w:tcPr>
            <w:tcW w:w="3690" w:type="dxa"/>
          </w:tcPr>
          <w:p w14:paraId="7946BD69" w14:textId="77777777" w:rsidR="002019FA" w:rsidRPr="00C576D2" w:rsidRDefault="002019FA" w:rsidP="00463FB4">
            <w:pPr>
              <w:spacing w:line="240" w:lineRule="atLeast"/>
              <w:rPr>
                <w:rFonts w:cs="Times New Roman"/>
                <w:b/>
                <w:bCs/>
                <w:i/>
                <w:iCs/>
              </w:rPr>
            </w:pPr>
            <w:r w:rsidRPr="00C576D2">
              <w:rPr>
                <w:rFonts w:cs="Times New Roman"/>
                <w:b/>
                <w:bCs/>
                <w:i/>
                <w:iCs/>
              </w:rPr>
              <w:t>Authorised</w:t>
            </w:r>
          </w:p>
        </w:tc>
        <w:tc>
          <w:tcPr>
            <w:tcW w:w="1000" w:type="dxa"/>
            <w:gridSpan w:val="2"/>
          </w:tcPr>
          <w:p w14:paraId="29DD6B0B" w14:textId="77777777" w:rsidR="002019FA" w:rsidRPr="00C576D2" w:rsidRDefault="002019FA" w:rsidP="00463FB4">
            <w:pPr>
              <w:spacing w:line="240" w:lineRule="atLeast"/>
              <w:jc w:val="center"/>
              <w:rPr>
                <w:rFonts w:cs="Times New Roman"/>
                <w:i/>
                <w:iCs/>
              </w:rPr>
            </w:pPr>
          </w:p>
        </w:tc>
        <w:tc>
          <w:tcPr>
            <w:tcW w:w="963" w:type="dxa"/>
            <w:gridSpan w:val="2"/>
          </w:tcPr>
          <w:p w14:paraId="2E604F40" w14:textId="77777777" w:rsidR="002019FA" w:rsidRPr="00C576D2" w:rsidRDefault="002019FA" w:rsidP="00463FB4">
            <w:pPr>
              <w:pStyle w:val="acctfourfigures"/>
              <w:tabs>
                <w:tab w:val="clear" w:pos="765"/>
                <w:tab w:val="decimal" w:pos="731"/>
              </w:tabs>
              <w:spacing w:line="240" w:lineRule="atLeast"/>
              <w:ind w:right="11"/>
              <w:rPr>
                <w:rFonts w:cs="Times New Roman"/>
                <w:szCs w:val="22"/>
              </w:rPr>
            </w:pPr>
          </w:p>
        </w:tc>
        <w:tc>
          <w:tcPr>
            <w:tcW w:w="180" w:type="dxa"/>
            <w:gridSpan w:val="2"/>
          </w:tcPr>
          <w:p w14:paraId="3FCD2450" w14:textId="77777777" w:rsidR="002019FA" w:rsidRPr="00C576D2" w:rsidRDefault="002019FA" w:rsidP="00463FB4">
            <w:pPr>
              <w:pStyle w:val="acctfourfigures"/>
              <w:spacing w:line="240" w:lineRule="atLeast"/>
              <w:rPr>
                <w:rFonts w:cs="Times New Roman"/>
                <w:szCs w:val="22"/>
              </w:rPr>
            </w:pPr>
          </w:p>
        </w:tc>
        <w:tc>
          <w:tcPr>
            <w:tcW w:w="963" w:type="dxa"/>
            <w:gridSpan w:val="2"/>
          </w:tcPr>
          <w:p w14:paraId="3BF6F7A4" w14:textId="77777777" w:rsidR="002019FA" w:rsidRPr="00C576D2" w:rsidRDefault="002019FA" w:rsidP="00463FB4">
            <w:pPr>
              <w:pStyle w:val="acctfourfigures"/>
              <w:tabs>
                <w:tab w:val="clear" w:pos="765"/>
                <w:tab w:val="decimal" w:pos="731"/>
              </w:tabs>
              <w:spacing w:line="240" w:lineRule="atLeast"/>
              <w:ind w:right="11"/>
              <w:rPr>
                <w:rFonts w:cs="Times New Roman"/>
                <w:szCs w:val="22"/>
              </w:rPr>
            </w:pPr>
          </w:p>
        </w:tc>
        <w:tc>
          <w:tcPr>
            <w:tcW w:w="180" w:type="dxa"/>
            <w:gridSpan w:val="2"/>
          </w:tcPr>
          <w:p w14:paraId="0C871B9C" w14:textId="77777777" w:rsidR="002019FA" w:rsidRPr="00C576D2" w:rsidRDefault="002019FA" w:rsidP="00463FB4">
            <w:pPr>
              <w:pStyle w:val="acctfourfigures"/>
              <w:spacing w:line="240" w:lineRule="atLeast"/>
              <w:rPr>
                <w:rFonts w:cs="Times New Roman"/>
                <w:szCs w:val="22"/>
              </w:rPr>
            </w:pPr>
          </w:p>
        </w:tc>
        <w:tc>
          <w:tcPr>
            <w:tcW w:w="963" w:type="dxa"/>
            <w:gridSpan w:val="2"/>
          </w:tcPr>
          <w:p w14:paraId="363AD8A9" w14:textId="77777777" w:rsidR="002019FA" w:rsidRPr="00C576D2" w:rsidRDefault="002019FA" w:rsidP="00463FB4">
            <w:pPr>
              <w:pStyle w:val="acctfourfigures"/>
              <w:tabs>
                <w:tab w:val="clear" w:pos="765"/>
                <w:tab w:val="decimal" w:pos="731"/>
              </w:tabs>
              <w:spacing w:line="240" w:lineRule="atLeast"/>
              <w:ind w:right="11"/>
              <w:rPr>
                <w:rFonts w:cs="Times New Roman"/>
                <w:szCs w:val="22"/>
              </w:rPr>
            </w:pPr>
          </w:p>
        </w:tc>
        <w:tc>
          <w:tcPr>
            <w:tcW w:w="180" w:type="dxa"/>
            <w:gridSpan w:val="2"/>
          </w:tcPr>
          <w:p w14:paraId="0A968C96" w14:textId="77777777" w:rsidR="002019FA" w:rsidRPr="00C576D2" w:rsidRDefault="002019FA" w:rsidP="00463FB4">
            <w:pPr>
              <w:pStyle w:val="acctfourfigures"/>
              <w:spacing w:line="240" w:lineRule="atLeast"/>
              <w:rPr>
                <w:rFonts w:cs="Times New Roman"/>
                <w:szCs w:val="22"/>
              </w:rPr>
            </w:pPr>
          </w:p>
        </w:tc>
        <w:tc>
          <w:tcPr>
            <w:tcW w:w="1022" w:type="dxa"/>
            <w:gridSpan w:val="2"/>
          </w:tcPr>
          <w:p w14:paraId="4C9C0B04" w14:textId="77777777" w:rsidR="002019FA" w:rsidRPr="00C576D2" w:rsidRDefault="002019FA" w:rsidP="00463FB4">
            <w:pPr>
              <w:pStyle w:val="acctfourfigures"/>
              <w:tabs>
                <w:tab w:val="clear" w:pos="765"/>
                <w:tab w:val="decimal" w:pos="731"/>
              </w:tabs>
              <w:spacing w:line="240" w:lineRule="atLeast"/>
              <w:ind w:right="11"/>
              <w:rPr>
                <w:rFonts w:cs="Times New Roman"/>
                <w:szCs w:val="22"/>
              </w:rPr>
            </w:pPr>
          </w:p>
        </w:tc>
      </w:tr>
      <w:tr w:rsidR="002019FA" w:rsidRPr="00C576D2" w14:paraId="4ED3787B" w14:textId="77777777" w:rsidTr="008C73B3">
        <w:trPr>
          <w:cantSplit/>
        </w:trPr>
        <w:tc>
          <w:tcPr>
            <w:tcW w:w="3690" w:type="dxa"/>
          </w:tcPr>
          <w:p w14:paraId="7F96430F" w14:textId="77777777" w:rsidR="002019FA" w:rsidRPr="00C576D2" w:rsidRDefault="002019FA" w:rsidP="00463FB4">
            <w:pPr>
              <w:spacing w:line="240" w:lineRule="atLeast"/>
              <w:rPr>
                <w:rFonts w:cs="Times New Roman"/>
              </w:rPr>
            </w:pPr>
            <w:r w:rsidRPr="00C576D2">
              <w:rPr>
                <w:rFonts w:cs="Times New Roman"/>
              </w:rPr>
              <w:t>At 1 January</w:t>
            </w:r>
          </w:p>
        </w:tc>
        <w:tc>
          <w:tcPr>
            <w:tcW w:w="1000" w:type="dxa"/>
            <w:gridSpan w:val="2"/>
          </w:tcPr>
          <w:p w14:paraId="42979048" w14:textId="77777777" w:rsidR="002019FA" w:rsidRPr="00C576D2" w:rsidRDefault="002019FA" w:rsidP="00463FB4">
            <w:pPr>
              <w:spacing w:line="240" w:lineRule="atLeast"/>
              <w:jc w:val="center"/>
              <w:rPr>
                <w:rFonts w:cs="Times New Roman"/>
                <w:i/>
                <w:iCs/>
              </w:rPr>
            </w:pPr>
          </w:p>
        </w:tc>
        <w:tc>
          <w:tcPr>
            <w:tcW w:w="963" w:type="dxa"/>
            <w:gridSpan w:val="2"/>
          </w:tcPr>
          <w:p w14:paraId="4B87017B" w14:textId="77777777" w:rsidR="002019FA" w:rsidRPr="00C576D2" w:rsidRDefault="002019FA" w:rsidP="00463FB4">
            <w:pPr>
              <w:pStyle w:val="acctfourfigures"/>
              <w:tabs>
                <w:tab w:val="clear" w:pos="765"/>
                <w:tab w:val="decimal" w:pos="731"/>
              </w:tabs>
              <w:spacing w:line="240" w:lineRule="atLeast"/>
              <w:ind w:right="11"/>
              <w:rPr>
                <w:rFonts w:cs="Times New Roman"/>
                <w:szCs w:val="22"/>
              </w:rPr>
            </w:pPr>
          </w:p>
        </w:tc>
        <w:tc>
          <w:tcPr>
            <w:tcW w:w="180" w:type="dxa"/>
            <w:gridSpan w:val="2"/>
          </w:tcPr>
          <w:p w14:paraId="1550B808" w14:textId="77777777" w:rsidR="002019FA" w:rsidRPr="00C576D2" w:rsidRDefault="002019FA" w:rsidP="00463FB4">
            <w:pPr>
              <w:pStyle w:val="acctfourfigures"/>
              <w:spacing w:line="240" w:lineRule="atLeast"/>
              <w:rPr>
                <w:rFonts w:cs="Times New Roman"/>
                <w:szCs w:val="22"/>
              </w:rPr>
            </w:pPr>
          </w:p>
        </w:tc>
        <w:tc>
          <w:tcPr>
            <w:tcW w:w="963" w:type="dxa"/>
            <w:gridSpan w:val="2"/>
          </w:tcPr>
          <w:p w14:paraId="54B0D768" w14:textId="77777777" w:rsidR="002019FA" w:rsidRPr="00C576D2" w:rsidRDefault="002019FA" w:rsidP="00463FB4">
            <w:pPr>
              <w:pStyle w:val="acctfourfigures"/>
              <w:tabs>
                <w:tab w:val="clear" w:pos="765"/>
                <w:tab w:val="decimal" w:pos="731"/>
              </w:tabs>
              <w:spacing w:line="240" w:lineRule="atLeast"/>
              <w:ind w:right="11"/>
              <w:rPr>
                <w:rFonts w:cs="Times New Roman"/>
                <w:szCs w:val="22"/>
              </w:rPr>
            </w:pPr>
          </w:p>
        </w:tc>
        <w:tc>
          <w:tcPr>
            <w:tcW w:w="180" w:type="dxa"/>
            <w:gridSpan w:val="2"/>
          </w:tcPr>
          <w:p w14:paraId="1F449C15" w14:textId="77777777" w:rsidR="002019FA" w:rsidRPr="00C576D2" w:rsidRDefault="002019FA" w:rsidP="00463FB4">
            <w:pPr>
              <w:pStyle w:val="acctfourfigures"/>
              <w:spacing w:line="240" w:lineRule="atLeast"/>
              <w:rPr>
                <w:rFonts w:cs="Times New Roman"/>
                <w:szCs w:val="22"/>
              </w:rPr>
            </w:pPr>
          </w:p>
        </w:tc>
        <w:tc>
          <w:tcPr>
            <w:tcW w:w="963" w:type="dxa"/>
            <w:gridSpan w:val="2"/>
          </w:tcPr>
          <w:p w14:paraId="2624894D" w14:textId="77777777" w:rsidR="002019FA" w:rsidRPr="00C576D2" w:rsidRDefault="002019FA" w:rsidP="00463FB4">
            <w:pPr>
              <w:pStyle w:val="acctfourfigures"/>
              <w:tabs>
                <w:tab w:val="clear" w:pos="765"/>
                <w:tab w:val="decimal" w:pos="731"/>
              </w:tabs>
              <w:spacing w:line="240" w:lineRule="atLeast"/>
              <w:ind w:right="11"/>
              <w:rPr>
                <w:rFonts w:cs="Times New Roman"/>
                <w:szCs w:val="22"/>
              </w:rPr>
            </w:pPr>
          </w:p>
        </w:tc>
        <w:tc>
          <w:tcPr>
            <w:tcW w:w="180" w:type="dxa"/>
            <w:gridSpan w:val="2"/>
          </w:tcPr>
          <w:p w14:paraId="62B4273D" w14:textId="77777777" w:rsidR="002019FA" w:rsidRPr="00C576D2" w:rsidRDefault="002019FA" w:rsidP="00463FB4">
            <w:pPr>
              <w:pStyle w:val="acctfourfigures"/>
              <w:spacing w:line="240" w:lineRule="atLeast"/>
              <w:rPr>
                <w:rFonts w:cs="Times New Roman"/>
                <w:szCs w:val="22"/>
              </w:rPr>
            </w:pPr>
          </w:p>
        </w:tc>
        <w:tc>
          <w:tcPr>
            <w:tcW w:w="1022" w:type="dxa"/>
            <w:gridSpan w:val="2"/>
          </w:tcPr>
          <w:p w14:paraId="345227F4" w14:textId="77777777" w:rsidR="002019FA" w:rsidRPr="00C576D2" w:rsidRDefault="002019FA" w:rsidP="00463FB4">
            <w:pPr>
              <w:pStyle w:val="acctfourfigures"/>
              <w:tabs>
                <w:tab w:val="clear" w:pos="765"/>
                <w:tab w:val="decimal" w:pos="731"/>
              </w:tabs>
              <w:spacing w:line="240" w:lineRule="atLeast"/>
              <w:ind w:right="11"/>
              <w:rPr>
                <w:rFonts w:cs="Times New Roman"/>
                <w:szCs w:val="22"/>
              </w:rPr>
            </w:pPr>
          </w:p>
        </w:tc>
      </w:tr>
      <w:tr w:rsidR="00B37313" w:rsidRPr="00C576D2" w14:paraId="73B7CDE8" w14:textId="77777777" w:rsidTr="008C73B3">
        <w:trPr>
          <w:cantSplit/>
        </w:trPr>
        <w:tc>
          <w:tcPr>
            <w:tcW w:w="3690" w:type="dxa"/>
          </w:tcPr>
          <w:p w14:paraId="21C1F368" w14:textId="77777777" w:rsidR="00B37313" w:rsidRPr="00C576D2" w:rsidRDefault="00B37313" w:rsidP="00B37313">
            <w:pPr>
              <w:spacing w:line="240" w:lineRule="atLeast"/>
              <w:rPr>
                <w:rFonts w:cs="Times New Roman"/>
              </w:rPr>
            </w:pPr>
            <w:r w:rsidRPr="00C576D2">
              <w:rPr>
                <w:cs/>
              </w:rPr>
              <w:t xml:space="preserve">- </w:t>
            </w:r>
            <w:r w:rsidRPr="00C576D2">
              <w:rPr>
                <w:rFonts w:cs="Times New Roman"/>
              </w:rPr>
              <w:t>ordinary shares</w:t>
            </w:r>
          </w:p>
        </w:tc>
        <w:tc>
          <w:tcPr>
            <w:tcW w:w="1000" w:type="dxa"/>
            <w:gridSpan w:val="2"/>
          </w:tcPr>
          <w:p w14:paraId="28A3A5C3" w14:textId="77777777" w:rsidR="00B37313" w:rsidRPr="00C576D2" w:rsidRDefault="00B37313" w:rsidP="00B37313">
            <w:pPr>
              <w:spacing w:line="240" w:lineRule="atLeast"/>
              <w:jc w:val="center"/>
              <w:rPr>
                <w:rFonts w:cs="Times New Roman"/>
              </w:rPr>
            </w:pPr>
            <w:r w:rsidRPr="00C576D2">
              <w:rPr>
                <w:rFonts w:cs="Times New Roman"/>
              </w:rPr>
              <w:t>5</w:t>
            </w:r>
            <w:r w:rsidRPr="00C576D2">
              <w:rPr>
                <w:cs/>
              </w:rPr>
              <w:t>.</w:t>
            </w:r>
            <w:r w:rsidRPr="00C576D2">
              <w:rPr>
                <w:rFonts w:cs="Times New Roman"/>
              </w:rPr>
              <w:t>2</w:t>
            </w:r>
          </w:p>
        </w:tc>
        <w:tc>
          <w:tcPr>
            <w:tcW w:w="963" w:type="dxa"/>
            <w:gridSpan w:val="2"/>
          </w:tcPr>
          <w:p w14:paraId="291B0089" w14:textId="6961C028" w:rsidR="00B37313" w:rsidRPr="00C576D2" w:rsidRDefault="00B37313" w:rsidP="00B37313">
            <w:pPr>
              <w:pStyle w:val="acctfourfigures"/>
              <w:tabs>
                <w:tab w:val="clear" w:pos="765"/>
                <w:tab w:val="decimal" w:pos="731"/>
              </w:tabs>
              <w:spacing w:line="240" w:lineRule="atLeast"/>
              <w:ind w:right="11"/>
              <w:rPr>
                <w:rFonts w:cs="Times New Roman"/>
                <w:szCs w:val="22"/>
              </w:rPr>
            </w:pPr>
            <w:r w:rsidRPr="00C576D2">
              <w:rPr>
                <w:rFonts w:cs="Times New Roman"/>
                <w:szCs w:val="22"/>
              </w:rPr>
              <w:t>1,181</w:t>
            </w:r>
          </w:p>
        </w:tc>
        <w:tc>
          <w:tcPr>
            <w:tcW w:w="180" w:type="dxa"/>
            <w:gridSpan w:val="2"/>
          </w:tcPr>
          <w:p w14:paraId="0BF04151" w14:textId="77777777" w:rsidR="00B37313" w:rsidRPr="00C576D2" w:rsidRDefault="00B37313" w:rsidP="00B37313">
            <w:pPr>
              <w:pStyle w:val="acctfourfigures"/>
              <w:spacing w:line="240" w:lineRule="atLeast"/>
              <w:rPr>
                <w:rFonts w:cs="Times New Roman"/>
                <w:szCs w:val="22"/>
              </w:rPr>
            </w:pPr>
          </w:p>
        </w:tc>
        <w:tc>
          <w:tcPr>
            <w:tcW w:w="963" w:type="dxa"/>
            <w:gridSpan w:val="2"/>
          </w:tcPr>
          <w:p w14:paraId="1B068716" w14:textId="6615A076" w:rsidR="00B37313" w:rsidRPr="00C576D2" w:rsidRDefault="00B37313" w:rsidP="00B37313">
            <w:pPr>
              <w:pStyle w:val="acctfourfigures"/>
              <w:tabs>
                <w:tab w:val="clear" w:pos="765"/>
                <w:tab w:val="decimal" w:pos="731"/>
              </w:tabs>
              <w:spacing w:line="240" w:lineRule="atLeast"/>
              <w:ind w:right="11"/>
              <w:rPr>
                <w:rFonts w:cs="Times New Roman"/>
                <w:szCs w:val="22"/>
              </w:rPr>
            </w:pPr>
            <w:r w:rsidRPr="00C576D2">
              <w:rPr>
                <w:rFonts w:cs="Times New Roman"/>
                <w:szCs w:val="22"/>
              </w:rPr>
              <w:t>6,142</w:t>
            </w:r>
          </w:p>
        </w:tc>
        <w:tc>
          <w:tcPr>
            <w:tcW w:w="180" w:type="dxa"/>
            <w:gridSpan w:val="2"/>
          </w:tcPr>
          <w:p w14:paraId="6479157B" w14:textId="77777777" w:rsidR="00B37313" w:rsidRPr="00C576D2" w:rsidRDefault="00B37313" w:rsidP="00B37313">
            <w:pPr>
              <w:pStyle w:val="acctfourfigures"/>
              <w:spacing w:line="240" w:lineRule="atLeast"/>
              <w:rPr>
                <w:rFonts w:cs="Times New Roman"/>
                <w:szCs w:val="22"/>
              </w:rPr>
            </w:pPr>
          </w:p>
        </w:tc>
        <w:tc>
          <w:tcPr>
            <w:tcW w:w="963" w:type="dxa"/>
            <w:gridSpan w:val="2"/>
          </w:tcPr>
          <w:p w14:paraId="1439FC42" w14:textId="6AD53998" w:rsidR="00B37313" w:rsidRPr="00C576D2" w:rsidRDefault="00B37313" w:rsidP="00B37313">
            <w:pPr>
              <w:pStyle w:val="acctfourfigures"/>
              <w:tabs>
                <w:tab w:val="clear" w:pos="765"/>
                <w:tab w:val="decimal" w:pos="731"/>
              </w:tabs>
              <w:spacing w:line="240" w:lineRule="atLeast"/>
              <w:ind w:right="11"/>
              <w:rPr>
                <w:rFonts w:cs="Times New Roman"/>
                <w:szCs w:val="22"/>
              </w:rPr>
            </w:pPr>
            <w:r w:rsidRPr="00C576D2">
              <w:rPr>
                <w:rFonts w:cs="Times New Roman"/>
                <w:szCs w:val="22"/>
              </w:rPr>
              <w:t>1,041</w:t>
            </w:r>
          </w:p>
        </w:tc>
        <w:tc>
          <w:tcPr>
            <w:tcW w:w="180" w:type="dxa"/>
            <w:gridSpan w:val="2"/>
          </w:tcPr>
          <w:p w14:paraId="0F8F2B06" w14:textId="77777777" w:rsidR="00B37313" w:rsidRPr="00C576D2" w:rsidRDefault="00B37313" w:rsidP="00B37313">
            <w:pPr>
              <w:pStyle w:val="acctfourfigures"/>
              <w:spacing w:line="240" w:lineRule="atLeast"/>
              <w:rPr>
                <w:rFonts w:cs="Times New Roman"/>
                <w:szCs w:val="22"/>
              </w:rPr>
            </w:pPr>
          </w:p>
        </w:tc>
        <w:tc>
          <w:tcPr>
            <w:tcW w:w="1022" w:type="dxa"/>
            <w:gridSpan w:val="2"/>
          </w:tcPr>
          <w:p w14:paraId="02723DC1" w14:textId="16E3727D" w:rsidR="00B37313" w:rsidRPr="00C576D2" w:rsidRDefault="00B37313" w:rsidP="00B37313">
            <w:pPr>
              <w:pStyle w:val="acctfourfigures"/>
              <w:tabs>
                <w:tab w:val="clear" w:pos="765"/>
                <w:tab w:val="decimal" w:pos="731"/>
              </w:tabs>
              <w:spacing w:line="240" w:lineRule="atLeast"/>
              <w:ind w:right="11"/>
              <w:rPr>
                <w:rFonts w:cs="Times New Roman"/>
                <w:szCs w:val="22"/>
              </w:rPr>
            </w:pPr>
            <w:r w:rsidRPr="00C576D2">
              <w:rPr>
                <w:rFonts w:cs="Times New Roman"/>
                <w:szCs w:val="22"/>
              </w:rPr>
              <w:t>5,414</w:t>
            </w:r>
          </w:p>
        </w:tc>
      </w:tr>
      <w:tr w:rsidR="00622B61" w:rsidRPr="00C576D2" w14:paraId="210F401B" w14:textId="77777777" w:rsidTr="008C73B3">
        <w:trPr>
          <w:cantSplit/>
        </w:trPr>
        <w:tc>
          <w:tcPr>
            <w:tcW w:w="3690" w:type="dxa"/>
          </w:tcPr>
          <w:p w14:paraId="6D633158" w14:textId="77777777" w:rsidR="00622B61" w:rsidRPr="00C576D2" w:rsidRDefault="00622B61" w:rsidP="00622B61">
            <w:pPr>
              <w:spacing w:line="240" w:lineRule="atLeast"/>
              <w:rPr>
                <w:rFonts w:cs="Times New Roman"/>
              </w:rPr>
            </w:pPr>
            <w:r w:rsidRPr="00C576D2">
              <w:rPr>
                <w:rFonts w:cs="Times New Roman"/>
              </w:rPr>
              <w:t>Increase of new shares</w:t>
            </w:r>
          </w:p>
        </w:tc>
        <w:tc>
          <w:tcPr>
            <w:tcW w:w="1000" w:type="dxa"/>
            <w:gridSpan w:val="2"/>
          </w:tcPr>
          <w:p w14:paraId="1168FBAD" w14:textId="77777777" w:rsidR="00622B61" w:rsidRPr="00C576D2" w:rsidRDefault="00622B61" w:rsidP="00622B61">
            <w:pPr>
              <w:spacing w:line="240" w:lineRule="atLeast"/>
              <w:jc w:val="center"/>
              <w:rPr>
                <w:rFonts w:cs="Times New Roman"/>
              </w:rPr>
            </w:pPr>
            <w:r w:rsidRPr="00C576D2">
              <w:rPr>
                <w:rFonts w:cs="Times New Roman"/>
              </w:rPr>
              <w:t>5</w:t>
            </w:r>
            <w:r w:rsidRPr="00C576D2">
              <w:rPr>
                <w:cs/>
              </w:rPr>
              <w:t>.</w:t>
            </w:r>
            <w:r w:rsidRPr="00C576D2">
              <w:rPr>
                <w:rFonts w:cs="Times New Roman"/>
              </w:rPr>
              <w:t>2</w:t>
            </w:r>
          </w:p>
        </w:tc>
        <w:tc>
          <w:tcPr>
            <w:tcW w:w="963" w:type="dxa"/>
            <w:gridSpan w:val="2"/>
          </w:tcPr>
          <w:p w14:paraId="038BD552" w14:textId="7507F280" w:rsidR="00622B61" w:rsidRPr="00C576D2" w:rsidRDefault="00622B61" w:rsidP="00622B61">
            <w:pPr>
              <w:pStyle w:val="acctfourfigures"/>
              <w:tabs>
                <w:tab w:val="clear" w:pos="765"/>
                <w:tab w:val="decimal" w:pos="450"/>
              </w:tabs>
              <w:spacing w:line="240" w:lineRule="atLeast"/>
              <w:ind w:right="11"/>
              <w:rPr>
                <w:rFonts w:cs="Times New Roman"/>
                <w:szCs w:val="22"/>
              </w:rPr>
            </w:pPr>
            <w:r w:rsidRPr="00C576D2">
              <w:rPr>
                <w:szCs w:val="22"/>
                <w:cs/>
                <w:lang w:bidi="th-TH"/>
              </w:rPr>
              <w:t>-</w:t>
            </w:r>
          </w:p>
        </w:tc>
        <w:tc>
          <w:tcPr>
            <w:tcW w:w="180" w:type="dxa"/>
            <w:gridSpan w:val="2"/>
          </w:tcPr>
          <w:p w14:paraId="26836A7B" w14:textId="77777777" w:rsidR="00622B61" w:rsidRPr="00C576D2" w:rsidRDefault="00622B61" w:rsidP="00622B61">
            <w:pPr>
              <w:pStyle w:val="acctfourfigures"/>
              <w:spacing w:line="240" w:lineRule="atLeast"/>
              <w:rPr>
                <w:rFonts w:cs="Times New Roman"/>
                <w:szCs w:val="22"/>
              </w:rPr>
            </w:pPr>
          </w:p>
        </w:tc>
        <w:tc>
          <w:tcPr>
            <w:tcW w:w="963" w:type="dxa"/>
            <w:gridSpan w:val="2"/>
          </w:tcPr>
          <w:p w14:paraId="1A98B34C" w14:textId="631EE290" w:rsidR="00622B61" w:rsidRPr="00C576D2" w:rsidRDefault="00622B61" w:rsidP="006C15D1">
            <w:pPr>
              <w:pStyle w:val="acctfourfigures"/>
              <w:tabs>
                <w:tab w:val="clear" w:pos="765"/>
                <w:tab w:val="decimal" w:pos="480"/>
              </w:tabs>
              <w:spacing w:line="240" w:lineRule="atLeast"/>
              <w:ind w:right="11"/>
              <w:rPr>
                <w:rFonts w:cs="Times New Roman"/>
                <w:szCs w:val="22"/>
              </w:rPr>
            </w:pPr>
            <w:r w:rsidRPr="00C576D2">
              <w:rPr>
                <w:szCs w:val="22"/>
                <w:cs/>
                <w:lang w:bidi="th-TH"/>
              </w:rPr>
              <w:t>-</w:t>
            </w:r>
          </w:p>
        </w:tc>
        <w:tc>
          <w:tcPr>
            <w:tcW w:w="180" w:type="dxa"/>
            <w:gridSpan w:val="2"/>
          </w:tcPr>
          <w:p w14:paraId="6F233071" w14:textId="77777777" w:rsidR="00622B61" w:rsidRPr="00C576D2" w:rsidRDefault="00622B61" w:rsidP="00622B61">
            <w:pPr>
              <w:pStyle w:val="acctfourfigures"/>
              <w:spacing w:line="240" w:lineRule="atLeast"/>
              <w:rPr>
                <w:rFonts w:cs="Times New Roman"/>
                <w:szCs w:val="22"/>
              </w:rPr>
            </w:pPr>
          </w:p>
        </w:tc>
        <w:tc>
          <w:tcPr>
            <w:tcW w:w="963" w:type="dxa"/>
            <w:gridSpan w:val="2"/>
          </w:tcPr>
          <w:p w14:paraId="340643FB" w14:textId="138698CD" w:rsidR="00622B61" w:rsidRPr="00C576D2" w:rsidRDefault="00622B61" w:rsidP="00622B61">
            <w:pPr>
              <w:pStyle w:val="acctfourfigures"/>
              <w:tabs>
                <w:tab w:val="clear" w:pos="765"/>
                <w:tab w:val="decimal" w:pos="731"/>
              </w:tabs>
              <w:spacing w:line="240" w:lineRule="atLeast"/>
              <w:ind w:right="11"/>
              <w:rPr>
                <w:rFonts w:cs="Times New Roman"/>
                <w:szCs w:val="22"/>
              </w:rPr>
            </w:pPr>
            <w:r w:rsidRPr="00C576D2">
              <w:rPr>
                <w:rFonts w:cs="Times New Roman"/>
                <w:szCs w:val="22"/>
              </w:rPr>
              <w:t>140</w:t>
            </w:r>
          </w:p>
        </w:tc>
        <w:tc>
          <w:tcPr>
            <w:tcW w:w="180" w:type="dxa"/>
            <w:gridSpan w:val="2"/>
          </w:tcPr>
          <w:p w14:paraId="6F6AC16F" w14:textId="77777777" w:rsidR="00622B61" w:rsidRPr="00C576D2" w:rsidRDefault="00622B61" w:rsidP="00622B61">
            <w:pPr>
              <w:pStyle w:val="acctfourfigures"/>
              <w:spacing w:line="240" w:lineRule="atLeast"/>
              <w:rPr>
                <w:rFonts w:cs="Times New Roman"/>
                <w:szCs w:val="22"/>
              </w:rPr>
            </w:pPr>
          </w:p>
        </w:tc>
        <w:tc>
          <w:tcPr>
            <w:tcW w:w="1022" w:type="dxa"/>
            <w:gridSpan w:val="2"/>
          </w:tcPr>
          <w:p w14:paraId="6D8BA393" w14:textId="0842817E" w:rsidR="00622B61" w:rsidRPr="00C576D2" w:rsidRDefault="00622B61" w:rsidP="00622B61">
            <w:pPr>
              <w:pStyle w:val="acctfourfigures"/>
              <w:tabs>
                <w:tab w:val="clear" w:pos="765"/>
                <w:tab w:val="decimal" w:pos="710"/>
              </w:tabs>
              <w:spacing w:line="240" w:lineRule="atLeast"/>
              <w:ind w:right="11"/>
              <w:rPr>
                <w:rFonts w:cs="Times New Roman"/>
                <w:szCs w:val="22"/>
              </w:rPr>
            </w:pPr>
            <w:r w:rsidRPr="00C576D2">
              <w:rPr>
                <w:rFonts w:cs="Times New Roman"/>
                <w:szCs w:val="22"/>
              </w:rPr>
              <w:t>728</w:t>
            </w:r>
          </w:p>
        </w:tc>
      </w:tr>
      <w:tr w:rsidR="00622B61" w:rsidRPr="00C576D2" w14:paraId="17D8B161" w14:textId="77777777" w:rsidTr="008C73B3">
        <w:trPr>
          <w:cantSplit/>
        </w:trPr>
        <w:tc>
          <w:tcPr>
            <w:tcW w:w="3690" w:type="dxa"/>
          </w:tcPr>
          <w:p w14:paraId="611B0F78" w14:textId="6B8D3ED8" w:rsidR="00622B61" w:rsidRPr="00C576D2" w:rsidRDefault="00622B61" w:rsidP="00622B61">
            <w:pPr>
              <w:spacing w:line="240" w:lineRule="atLeast"/>
              <w:rPr>
                <w:rFonts w:cs="Times New Roman"/>
                <w:b/>
                <w:bCs/>
              </w:rPr>
            </w:pPr>
            <w:r w:rsidRPr="00C576D2">
              <w:rPr>
                <w:rFonts w:cs="Times New Roman"/>
                <w:b/>
                <w:bCs/>
              </w:rPr>
              <w:t>At 31 December</w:t>
            </w:r>
          </w:p>
        </w:tc>
        <w:tc>
          <w:tcPr>
            <w:tcW w:w="1000" w:type="dxa"/>
            <w:gridSpan w:val="2"/>
          </w:tcPr>
          <w:p w14:paraId="662D4941" w14:textId="77777777" w:rsidR="00622B61" w:rsidRPr="00C576D2" w:rsidRDefault="00622B61" w:rsidP="00622B61">
            <w:pPr>
              <w:spacing w:line="240" w:lineRule="atLeast"/>
              <w:jc w:val="center"/>
              <w:rPr>
                <w:rFonts w:cs="Times New Roman"/>
              </w:rPr>
            </w:pPr>
          </w:p>
        </w:tc>
        <w:tc>
          <w:tcPr>
            <w:tcW w:w="963" w:type="dxa"/>
            <w:gridSpan w:val="2"/>
            <w:tcBorders>
              <w:top w:val="single" w:sz="4" w:space="0" w:color="auto"/>
            </w:tcBorders>
          </w:tcPr>
          <w:p w14:paraId="72603A92"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70B3EBD2" w14:textId="77777777" w:rsidR="00622B61" w:rsidRPr="00C576D2" w:rsidRDefault="00622B61" w:rsidP="00622B61">
            <w:pPr>
              <w:pStyle w:val="acctfourfigures"/>
              <w:spacing w:line="240" w:lineRule="atLeast"/>
              <w:rPr>
                <w:rFonts w:cs="Times New Roman"/>
                <w:szCs w:val="22"/>
              </w:rPr>
            </w:pPr>
          </w:p>
        </w:tc>
        <w:tc>
          <w:tcPr>
            <w:tcW w:w="963" w:type="dxa"/>
            <w:gridSpan w:val="2"/>
            <w:tcBorders>
              <w:top w:val="single" w:sz="4" w:space="0" w:color="auto"/>
            </w:tcBorders>
          </w:tcPr>
          <w:p w14:paraId="416AD000"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39BA5B74" w14:textId="77777777" w:rsidR="00622B61" w:rsidRPr="00C576D2" w:rsidRDefault="00622B61" w:rsidP="00622B61">
            <w:pPr>
              <w:pStyle w:val="acctfourfigures"/>
              <w:spacing w:line="240" w:lineRule="atLeast"/>
              <w:rPr>
                <w:rFonts w:cs="Times New Roman"/>
                <w:szCs w:val="22"/>
              </w:rPr>
            </w:pPr>
          </w:p>
        </w:tc>
        <w:tc>
          <w:tcPr>
            <w:tcW w:w="963" w:type="dxa"/>
            <w:gridSpan w:val="2"/>
            <w:tcBorders>
              <w:top w:val="single" w:sz="4" w:space="0" w:color="auto"/>
            </w:tcBorders>
          </w:tcPr>
          <w:p w14:paraId="3D53479C"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3EEEF6AD" w14:textId="77777777" w:rsidR="00622B61" w:rsidRPr="00C576D2" w:rsidRDefault="00622B61" w:rsidP="00622B61">
            <w:pPr>
              <w:pStyle w:val="acctfourfigures"/>
              <w:spacing w:line="240" w:lineRule="atLeast"/>
              <w:rPr>
                <w:rFonts w:cs="Times New Roman"/>
                <w:szCs w:val="22"/>
              </w:rPr>
            </w:pPr>
          </w:p>
        </w:tc>
        <w:tc>
          <w:tcPr>
            <w:tcW w:w="1022" w:type="dxa"/>
            <w:gridSpan w:val="2"/>
            <w:tcBorders>
              <w:top w:val="single" w:sz="4" w:space="0" w:color="auto"/>
            </w:tcBorders>
          </w:tcPr>
          <w:p w14:paraId="707A1DDE"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r>
      <w:tr w:rsidR="00622B61" w:rsidRPr="00C576D2" w14:paraId="776F1920" w14:textId="77777777" w:rsidTr="008C73B3">
        <w:trPr>
          <w:cantSplit/>
          <w:trHeight w:val="201"/>
        </w:trPr>
        <w:tc>
          <w:tcPr>
            <w:tcW w:w="3690" w:type="dxa"/>
          </w:tcPr>
          <w:p w14:paraId="6F19A715" w14:textId="77777777" w:rsidR="00622B61" w:rsidRPr="00C576D2" w:rsidRDefault="00622B61" w:rsidP="00622B61">
            <w:pPr>
              <w:spacing w:line="240" w:lineRule="atLeast"/>
              <w:rPr>
                <w:rFonts w:cs="Times New Roman"/>
                <w:b/>
                <w:bCs/>
              </w:rPr>
            </w:pPr>
            <w:r w:rsidRPr="00C576D2">
              <w:rPr>
                <w:b/>
                <w:bCs/>
                <w:cs/>
              </w:rPr>
              <w:t xml:space="preserve">- </w:t>
            </w:r>
            <w:r w:rsidRPr="00C576D2">
              <w:rPr>
                <w:rFonts w:cs="Times New Roman"/>
                <w:b/>
                <w:bCs/>
              </w:rPr>
              <w:t>ordinary shares</w:t>
            </w:r>
          </w:p>
        </w:tc>
        <w:tc>
          <w:tcPr>
            <w:tcW w:w="1000" w:type="dxa"/>
            <w:gridSpan w:val="2"/>
          </w:tcPr>
          <w:p w14:paraId="462BD075" w14:textId="77777777" w:rsidR="00622B61" w:rsidRPr="00C576D2" w:rsidRDefault="00622B61" w:rsidP="00622B61">
            <w:pPr>
              <w:spacing w:line="240" w:lineRule="atLeast"/>
              <w:jc w:val="center"/>
              <w:rPr>
                <w:rFonts w:cs="Times New Roman"/>
              </w:rPr>
            </w:pPr>
            <w:r w:rsidRPr="00C576D2">
              <w:rPr>
                <w:rFonts w:cs="Times New Roman"/>
              </w:rPr>
              <w:t>5</w:t>
            </w:r>
            <w:r w:rsidRPr="00C576D2">
              <w:rPr>
                <w:cs/>
              </w:rPr>
              <w:t>.</w:t>
            </w:r>
            <w:r w:rsidRPr="00C576D2">
              <w:rPr>
                <w:rFonts w:cs="Times New Roman"/>
              </w:rPr>
              <w:t>2</w:t>
            </w:r>
          </w:p>
        </w:tc>
        <w:tc>
          <w:tcPr>
            <w:tcW w:w="963" w:type="dxa"/>
            <w:gridSpan w:val="2"/>
            <w:tcBorders>
              <w:bottom w:val="double" w:sz="4" w:space="0" w:color="auto"/>
            </w:tcBorders>
          </w:tcPr>
          <w:p w14:paraId="19E8EDDA" w14:textId="1341EA23" w:rsidR="00622B61" w:rsidRPr="00C576D2" w:rsidRDefault="00622B61" w:rsidP="00622B61">
            <w:pPr>
              <w:pStyle w:val="acctfourfigures"/>
              <w:tabs>
                <w:tab w:val="clear" w:pos="765"/>
                <w:tab w:val="decimal" w:pos="731"/>
              </w:tabs>
              <w:spacing w:line="240" w:lineRule="atLeast"/>
              <w:ind w:right="11"/>
              <w:rPr>
                <w:rFonts w:cs="Times New Roman"/>
                <w:b/>
                <w:bCs/>
                <w:szCs w:val="22"/>
              </w:rPr>
            </w:pPr>
            <w:r w:rsidRPr="00C576D2">
              <w:rPr>
                <w:rFonts w:cs="Times New Roman"/>
                <w:b/>
                <w:bCs/>
                <w:szCs w:val="22"/>
              </w:rPr>
              <w:t>1,181</w:t>
            </w:r>
          </w:p>
        </w:tc>
        <w:tc>
          <w:tcPr>
            <w:tcW w:w="180" w:type="dxa"/>
            <w:gridSpan w:val="2"/>
          </w:tcPr>
          <w:p w14:paraId="17F97367" w14:textId="77777777" w:rsidR="00622B61" w:rsidRPr="00C576D2" w:rsidRDefault="00622B61" w:rsidP="00622B61">
            <w:pPr>
              <w:pStyle w:val="acctfourfigures"/>
              <w:spacing w:line="240" w:lineRule="atLeast"/>
              <w:rPr>
                <w:rFonts w:cs="Times New Roman"/>
                <w:b/>
                <w:bCs/>
                <w:szCs w:val="22"/>
              </w:rPr>
            </w:pPr>
          </w:p>
        </w:tc>
        <w:tc>
          <w:tcPr>
            <w:tcW w:w="963" w:type="dxa"/>
            <w:gridSpan w:val="2"/>
            <w:tcBorders>
              <w:bottom w:val="double" w:sz="4" w:space="0" w:color="auto"/>
            </w:tcBorders>
          </w:tcPr>
          <w:p w14:paraId="57CCFA87" w14:textId="62C006D9" w:rsidR="00622B61" w:rsidRPr="00C576D2" w:rsidRDefault="00622B61" w:rsidP="00622B61">
            <w:pPr>
              <w:pStyle w:val="acctfourfigures"/>
              <w:tabs>
                <w:tab w:val="clear" w:pos="765"/>
                <w:tab w:val="decimal" w:pos="731"/>
              </w:tabs>
              <w:spacing w:line="240" w:lineRule="atLeast"/>
              <w:ind w:right="11"/>
              <w:rPr>
                <w:rFonts w:cs="Times New Roman"/>
                <w:b/>
                <w:bCs/>
                <w:szCs w:val="22"/>
              </w:rPr>
            </w:pPr>
            <w:r w:rsidRPr="00C576D2">
              <w:rPr>
                <w:rFonts w:cs="Times New Roman"/>
                <w:b/>
                <w:bCs/>
                <w:szCs w:val="22"/>
              </w:rPr>
              <w:t>6,142</w:t>
            </w:r>
          </w:p>
        </w:tc>
        <w:tc>
          <w:tcPr>
            <w:tcW w:w="180" w:type="dxa"/>
            <w:gridSpan w:val="2"/>
          </w:tcPr>
          <w:p w14:paraId="6DB3EB27" w14:textId="77777777" w:rsidR="00622B61" w:rsidRPr="00C576D2" w:rsidRDefault="00622B61" w:rsidP="00622B61">
            <w:pPr>
              <w:pStyle w:val="acctfourfigures"/>
              <w:spacing w:line="240" w:lineRule="atLeast"/>
              <w:rPr>
                <w:rFonts w:cs="Times New Roman"/>
                <w:b/>
                <w:bCs/>
                <w:szCs w:val="22"/>
              </w:rPr>
            </w:pPr>
          </w:p>
        </w:tc>
        <w:tc>
          <w:tcPr>
            <w:tcW w:w="963" w:type="dxa"/>
            <w:gridSpan w:val="2"/>
            <w:tcBorders>
              <w:bottom w:val="double" w:sz="4" w:space="0" w:color="auto"/>
            </w:tcBorders>
          </w:tcPr>
          <w:p w14:paraId="2A511667" w14:textId="7CED92B7" w:rsidR="00622B61" w:rsidRPr="00C576D2" w:rsidRDefault="00622B61" w:rsidP="00622B61">
            <w:pPr>
              <w:pStyle w:val="acctfourfigures"/>
              <w:tabs>
                <w:tab w:val="clear" w:pos="765"/>
                <w:tab w:val="decimal" w:pos="731"/>
              </w:tabs>
              <w:spacing w:line="240" w:lineRule="atLeast"/>
              <w:ind w:right="11"/>
              <w:rPr>
                <w:rFonts w:cs="Times New Roman"/>
                <w:b/>
                <w:bCs/>
                <w:szCs w:val="22"/>
              </w:rPr>
            </w:pPr>
            <w:r w:rsidRPr="00C576D2">
              <w:rPr>
                <w:rFonts w:cs="Times New Roman"/>
                <w:b/>
                <w:bCs/>
                <w:szCs w:val="22"/>
              </w:rPr>
              <w:t>1,181</w:t>
            </w:r>
          </w:p>
        </w:tc>
        <w:tc>
          <w:tcPr>
            <w:tcW w:w="180" w:type="dxa"/>
            <w:gridSpan w:val="2"/>
          </w:tcPr>
          <w:p w14:paraId="03D5422A" w14:textId="77777777" w:rsidR="00622B61" w:rsidRPr="00C576D2" w:rsidRDefault="00622B61" w:rsidP="00622B61">
            <w:pPr>
              <w:pStyle w:val="acctfourfigures"/>
              <w:spacing w:line="240" w:lineRule="atLeast"/>
              <w:rPr>
                <w:rFonts w:cs="Times New Roman"/>
                <w:b/>
                <w:bCs/>
                <w:szCs w:val="22"/>
              </w:rPr>
            </w:pPr>
          </w:p>
        </w:tc>
        <w:tc>
          <w:tcPr>
            <w:tcW w:w="1022" w:type="dxa"/>
            <w:gridSpan w:val="2"/>
            <w:tcBorders>
              <w:bottom w:val="double" w:sz="4" w:space="0" w:color="auto"/>
            </w:tcBorders>
          </w:tcPr>
          <w:p w14:paraId="27580972" w14:textId="63945948" w:rsidR="00622B61" w:rsidRPr="00C576D2" w:rsidRDefault="00622B61" w:rsidP="00622B61">
            <w:pPr>
              <w:pStyle w:val="acctfourfigures"/>
              <w:tabs>
                <w:tab w:val="clear" w:pos="765"/>
                <w:tab w:val="decimal" w:pos="731"/>
              </w:tabs>
              <w:spacing w:line="240" w:lineRule="atLeast"/>
              <w:ind w:right="11"/>
              <w:rPr>
                <w:rFonts w:cs="Times New Roman"/>
                <w:b/>
                <w:bCs/>
                <w:szCs w:val="22"/>
              </w:rPr>
            </w:pPr>
            <w:r w:rsidRPr="00C576D2">
              <w:rPr>
                <w:rFonts w:cs="Times New Roman"/>
                <w:b/>
                <w:bCs/>
                <w:szCs w:val="22"/>
              </w:rPr>
              <w:t>6,142</w:t>
            </w:r>
          </w:p>
        </w:tc>
      </w:tr>
      <w:tr w:rsidR="00622B61" w:rsidRPr="00C576D2" w14:paraId="52B1C302" w14:textId="77777777" w:rsidTr="000F5F57">
        <w:trPr>
          <w:gridAfter w:val="1"/>
          <w:wAfter w:w="10" w:type="dxa"/>
          <w:cantSplit/>
        </w:trPr>
        <w:tc>
          <w:tcPr>
            <w:tcW w:w="3690" w:type="dxa"/>
          </w:tcPr>
          <w:p w14:paraId="7C23E219" w14:textId="77777777" w:rsidR="00622B61" w:rsidRPr="00C576D2" w:rsidRDefault="00622B61" w:rsidP="00622B61">
            <w:pPr>
              <w:spacing w:line="240" w:lineRule="atLeast"/>
              <w:rPr>
                <w:rFonts w:cs="Times New Roman"/>
                <w:b/>
                <w:bCs/>
                <w:i/>
                <w:iCs/>
              </w:rPr>
            </w:pPr>
          </w:p>
        </w:tc>
        <w:tc>
          <w:tcPr>
            <w:tcW w:w="990" w:type="dxa"/>
          </w:tcPr>
          <w:p w14:paraId="07A5D47E" w14:textId="77777777" w:rsidR="00622B61" w:rsidRPr="00C576D2" w:rsidRDefault="00622B61" w:rsidP="00622B61">
            <w:pPr>
              <w:spacing w:line="240" w:lineRule="atLeast"/>
              <w:jc w:val="center"/>
              <w:rPr>
                <w:rFonts w:cs="Times New Roman"/>
              </w:rPr>
            </w:pPr>
          </w:p>
        </w:tc>
        <w:tc>
          <w:tcPr>
            <w:tcW w:w="963" w:type="dxa"/>
            <w:gridSpan w:val="2"/>
          </w:tcPr>
          <w:p w14:paraId="7FD59F8A"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4156730F" w14:textId="77777777" w:rsidR="00622B61" w:rsidRPr="00C576D2" w:rsidRDefault="00622B61" w:rsidP="00622B61">
            <w:pPr>
              <w:pStyle w:val="acctfourfigures"/>
              <w:spacing w:line="240" w:lineRule="atLeast"/>
              <w:rPr>
                <w:rFonts w:cs="Times New Roman"/>
                <w:szCs w:val="22"/>
              </w:rPr>
            </w:pPr>
          </w:p>
        </w:tc>
        <w:tc>
          <w:tcPr>
            <w:tcW w:w="963" w:type="dxa"/>
            <w:gridSpan w:val="2"/>
          </w:tcPr>
          <w:p w14:paraId="2C88DF17"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19E34AA0" w14:textId="77777777" w:rsidR="00622B61" w:rsidRPr="00C576D2" w:rsidRDefault="00622B61" w:rsidP="00622B61">
            <w:pPr>
              <w:pStyle w:val="acctfourfigures"/>
              <w:spacing w:line="240" w:lineRule="atLeast"/>
              <w:rPr>
                <w:rFonts w:cs="Times New Roman"/>
                <w:szCs w:val="22"/>
              </w:rPr>
            </w:pPr>
          </w:p>
        </w:tc>
        <w:tc>
          <w:tcPr>
            <w:tcW w:w="963" w:type="dxa"/>
            <w:gridSpan w:val="2"/>
          </w:tcPr>
          <w:p w14:paraId="3FB2AABA"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444C69CD" w14:textId="77777777" w:rsidR="00622B61" w:rsidRPr="00C576D2" w:rsidRDefault="00622B61" w:rsidP="00622B61">
            <w:pPr>
              <w:pStyle w:val="acctfourfigures"/>
              <w:spacing w:line="240" w:lineRule="atLeast"/>
              <w:rPr>
                <w:rFonts w:cs="Times New Roman"/>
                <w:szCs w:val="22"/>
              </w:rPr>
            </w:pPr>
          </w:p>
        </w:tc>
        <w:tc>
          <w:tcPr>
            <w:tcW w:w="1022" w:type="dxa"/>
            <w:gridSpan w:val="2"/>
          </w:tcPr>
          <w:p w14:paraId="4283BB35"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r>
      <w:tr w:rsidR="00622B61" w:rsidRPr="00C576D2" w14:paraId="5A4BC669" w14:textId="77777777" w:rsidTr="000F5F57">
        <w:trPr>
          <w:gridAfter w:val="1"/>
          <w:wAfter w:w="10" w:type="dxa"/>
          <w:cantSplit/>
        </w:trPr>
        <w:tc>
          <w:tcPr>
            <w:tcW w:w="3690" w:type="dxa"/>
          </w:tcPr>
          <w:p w14:paraId="08930D01" w14:textId="77777777" w:rsidR="00622B61" w:rsidRPr="00C576D2" w:rsidRDefault="00622B61" w:rsidP="00622B61">
            <w:pPr>
              <w:spacing w:line="240" w:lineRule="atLeast"/>
              <w:rPr>
                <w:rFonts w:cs="Times New Roman"/>
              </w:rPr>
            </w:pPr>
            <w:r w:rsidRPr="00C576D2">
              <w:rPr>
                <w:rFonts w:cs="Times New Roman"/>
                <w:b/>
                <w:bCs/>
                <w:i/>
                <w:iCs/>
              </w:rPr>
              <w:lastRenderedPageBreak/>
              <w:t>Issued and paid</w:t>
            </w:r>
            <w:r w:rsidRPr="00C576D2">
              <w:rPr>
                <w:b/>
                <w:bCs/>
                <w:i/>
                <w:iCs/>
                <w:cs/>
              </w:rPr>
              <w:t>-</w:t>
            </w:r>
            <w:r w:rsidRPr="00C576D2">
              <w:rPr>
                <w:rFonts w:cs="Times New Roman"/>
                <w:b/>
                <w:bCs/>
                <w:i/>
                <w:iCs/>
              </w:rPr>
              <w:t>up</w:t>
            </w:r>
          </w:p>
        </w:tc>
        <w:tc>
          <w:tcPr>
            <w:tcW w:w="990" w:type="dxa"/>
          </w:tcPr>
          <w:p w14:paraId="0C669AB6" w14:textId="77777777" w:rsidR="00622B61" w:rsidRPr="00C576D2" w:rsidRDefault="00622B61" w:rsidP="00622B61">
            <w:pPr>
              <w:spacing w:line="240" w:lineRule="atLeast"/>
              <w:jc w:val="center"/>
              <w:rPr>
                <w:rFonts w:cs="Times New Roman"/>
              </w:rPr>
            </w:pPr>
          </w:p>
        </w:tc>
        <w:tc>
          <w:tcPr>
            <w:tcW w:w="963" w:type="dxa"/>
            <w:gridSpan w:val="2"/>
          </w:tcPr>
          <w:p w14:paraId="5749E632"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49110134" w14:textId="77777777" w:rsidR="00622B61" w:rsidRPr="00C576D2" w:rsidRDefault="00622B61" w:rsidP="00622B61">
            <w:pPr>
              <w:pStyle w:val="acctfourfigures"/>
              <w:spacing w:line="240" w:lineRule="atLeast"/>
              <w:rPr>
                <w:rFonts w:cs="Times New Roman"/>
                <w:szCs w:val="22"/>
              </w:rPr>
            </w:pPr>
          </w:p>
        </w:tc>
        <w:tc>
          <w:tcPr>
            <w:tcW w:w="963" w:type="dxa"/>
            <w:gridSpan w:val="2"/>
          </w:tcPr>
          <w:p w14:paraId="2C67F717"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2B7F06F9" w14:textId="77777777" w:rsidR="00622B61" w:rsidRPr="00C576D2" w:rsidRDefault="00622B61" w:rsidP="00622B61">
            <w:pPr>
              <w:pStyle w:val="acctfourfigures"/>
              <w:spacing w:line="240" w:lineRule="atLeast"/>
              <w:rPr>
                <w:rFonts w:cs="Times New Roman"/>
                <w:szCs w:val="22"/>
              </w:rPr>
            </w:pPr>
          </w:p>
        </w:tc>
        <w:tc>
          <w:tcPr>
            <w:tcW w:w="963" w:type="dxa"/>
            <w:gridSpan w:val="2"/>
          </w:tcPr>
          <w:p w14:paraId="433B3B39"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525BDF75" w14:textId="77777777" w:rsidR="00622B61" w:rsidRPr="00C576D2" w:rsidRDefault="00622B61" w:rsidP="00622B61">
            <w:pPr>
              <w:pStyle w:val="acctfourfigures"/>
              <w:spacing w:line="240" w:lineRule="atLeast"/>
              <w:rPr>
                <w:rFonts w:cs="Times New Roman"/>
                <w:szCs w:val="22"/>
              </w:rPr>
            </w:pPr>
          </w:p>
        </w:tc>
        <w:tc>
          <w:tcPr>
            <w:tcW w:w="1022" w:type="dxa"/>
            <w:gridSpan w:val="2"/>
          </w:tcPr>
          <w:p w14:paraId="29987EF8"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r>
      <w:tr w:rsidR="00622B61" w:rsidRPr="00C576D2" w14:paraId="62E1A393" w14:textId="77777777" w:rsidTr="000F5F57">
        <w:trPr>
          <w:gridAfter w:val="1"/>
          <w:wAfter w:w="10" w:type="dxa"/>
          <w:cantSplit/>
        </w:trPr>
        <w:tc>
          <w:tcPr>
            <w:tcW w:w="3690" w:type="dxa"/>
          </w:tcPr>
          <w:p w14:paraId="28078D93" w14:textId="77777777" w:rsidR="00622B61" w:rsidRPr="00C576D2" w:rsidRDefault="00622B61" w:rsidP="00622B61">
            <w:pPr>
              <w:spacing w:line="240" w:lineRule="atLeast"/>
              <w:rPr>
                <w:rFonts w:cs="Times New Roman"/>
              </w:rPr>
            </w:pPr>
            <w:r w:rsidRPr="00C576D2">
              <w:rPr>
                <w:rFonts w:cs="Times New Roman"/>
              </w:rPr>
              <w:t>At 1 January</w:t>
            </w:r>
          </w:p>
        </w:tc>
        <w:tc>
          <w:tcPr>
            <w:tcW w:w="990" w:type="dxa"/>
          </w:tcPr>
          <w:p w14:paraId="44CF1BAA" w14:textId="77777777" w:rsidR="00622B61" w:rsidRPr="00C576D2" w:rsidRDefault="00622B61" w:rsidP="00622B61">
            <w:pPr>
              <w:spacing w:line="240" w:lineRule="atLeast"/>
              <w:jc w:val="center"/>
              <w:rPr>
                <w:rFonts w:cs="Times New Roman"/>
              </w:rPr>
            </w:pPr>
          </w:p>
        </w:tc>
        <w:tc>
          <w:tcPr>
            <w:tcW w:w="963" w:type="dxa"/>
            <w:gridSpan w:val="2"/>
          </w:tcPr>
          <w:p w14:paraId="58652BBD"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3C4BC97A" w14:textId="77777777" w:rsidR="00622B61" w:rsidRPr="00C576D2" w:rsidRDefault="00622B61" w:rsidP="00622B61">
            <w:pPr>
              <w:pStyle w:val="acctfourfigures"/>
              <w:spacing w:line="240" w:lineRule="atLeast"/>
              <w:rPr>
                <w:rFonts w:cs="Times New Roman"/>
                <w:szCs w:val="22"/>
              </w:rPr>
            </w:pPr>
          </w:p>
        </w:tc>
        <w:tc>
          <w:tcPr>
            <w:tcW w:w="963" w:type="dxa"/>
            <w:gridSpan w:val="2"/>
          </w:tcPr>
          <w:p w14:paraId="427D22AA"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55A7A953" w14:textId="77777777" w:rsidR="00622B61" w:rsidRPr="00C576D2" w:rsidRDefault="00622B61" w:rsidP="00622B61">
            <w:pPr>
              <w:pStyle w:val="acctfourfigures"/>
              <w:spacing w:line="240" w:lineRule="atLeast"/>
              <w:rPr>
                <w:rFonts w:cs="Times New Roman"/>
                <w:szCs w:val="22"/>
              </w:rPr>
            </w:pPr>
          </w:p>
        </w:tc>
        <w:tc>
          <w:tcPr>
            <w:tcW w:w="963" w:type="dxa"/>
            <w:gridSpan w:val="2"/>
          </w:tcPr>
          <w:p w14:paraId="1C17BFA1"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561F3B3C" w14:textId="77777777" w:rsidR="00622B61" w:rsidRPr="00C576D2" w:rsidRDefault="00622B61" w:rsidP="00622B61">
            <w:pPr>
              <w:pStyle w:val="acctfourfigures"/>
              <w:spacing w:line="240" w:lineRule="atLeast"/>
              <w:rPr>
                <w:rFonts w:cs="Times New Roman"/>
                <w:szCs w:val="22"/>
              </w:rPr>
            </w:pPr>
          </w:p>
        </w:tc>
        <w:tc>
          <w:tcPr>
            <w:tcW w:w="1022" w:type="dxa"/>
            <w:gridSpan w:val="2"/>
          </w:tcPr>
          <w:p w14:paraId="07304C09"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r>
      <w:tr w:rsidR="00622B61" w:rsidRPr="00C576D2" w14:paraId="430490E8" w14:textId="77777777" w:rsidTr="000F5F57">
        <w:trPr>
          <w:gridAfter w:val="1"/>
          <w:wAfter w:w="10" w:type="dxa"/>
          <w:cantSplit/>
        </w:trPr>
        <w:tc>
          <w:tcPr>
            <w:tcW w:w="3690" w:type="dxa"/>
          </w:tcPr>
          <w:p w14:paraId="054D21FC" w14:textId="77777777" w:rsidR="00622B61" w:rsidRPr="00C576D2" w:rsidRDefault="00622B61" w:rsidP="00622B61">
            <w:pPr>
              <w:spacing w:line="240" w:lineRule="atLeast"/>
              <w:rPr>
                <w:rFonts w:cs="Times New Roman"/>
              </w:rPr>
            </w:pPr>
            <w:r w:rsidRPr="00C576D2">
              <w:rPr>
                <w:cs/>
              </w:rPr>
              <w:t xml:space="preserve">- </w:t>
            </w:r>
            <w:r w:rsidRPr="00C576D2">
              <w:rPr>
                <w:rFonts w:cs="Times New Roman"/>
              </w:rPr>
              <w:t>ordinary shares</w:t>
            </w:r>
          </w:p>
        </w:tc>
        <w:tc>
          <w:tcPr>
            <w:tcW w:w="990" w:type="dxa"/>
          </w:tcPr>
          <w:p w14:paraId="7B1D8361" w14:textId="77777777" w:rsidR="00622B61" w:rsidRPr="00C576D2" w:rsidRDefault="00622B61" w:rsidP="00622B61">
            <w:pPr>
              <w:spacing w:line="240" w:lineRule="atLeast"/>
              <w:jc w:val="center"/>
              <w:rPr>
                <w:rFonts w:cs="Times New Roman"/>
              </w:rPr>
            </w:pPr>
            <w:r w:rsidRPr="00C576D2">
              <w:rPr>
                <w:rFonts w:cs="Times New Roman"/>
              </w:rPr>
              <w:t>5</w:t>
            </w:r>
            <w:r w:rsidRPr="00C576D2">
              <w:rPr>
                <w:cs/>
              </w:rPr>
              <w:t>.</w:t>
            </w:r>
            <w:r w:rsidRPr="00C576D2">
              <w:rPr>
                <w:rFonts w:cs="Times New Roman"/>
              </w:rPr>
              <w:t>2</w:t>
            </w:r>
          </w:p>
        </w:tc>
        <w:tc>
          <w:tcPr>
            <w:tcW w:w="963" w:type="dxa"/>
            <w:gridSpan w:val="2"/>
            <w:tcBorders>
              <w:bottom w:val="single" w:sz="4" w:space="0" w:color="auto"/>
            </w:tcBorders>
          </w:tcPr>
          <w:p w14:paraId="36462157" w14:textId="17C81D6E" w:rsidR="00622B61" w:rsidRPr="00C576D2" w:rsidRDefault="00622B61" w:rsidP="00622B61">
            <w:pPr>
              <w:pStyle w:val="acctfourfigures"/>
              <w:tabs>
                <w:tab w:val="clear" w:pos="765"/>
                <w:tab w:val="decimal" w:pos="731"/>
              </w:tabs>
              <w:spacing w:line="240" w:lineRule="atLeast"/>
              <w:ind w:right="11"/>
              <w:rPr>
                <w:rFonts w:cs="Times New Roman"/>
                <w:szCs w:val="22"/>
              </w:rPr>
            </w:pPr>
            <w:r w:rsidRPr="00C576D2">
              <w:rPr>
                <w:rFonts w:cs="Times New Roman"/>
                <w:szCs w:val="22"/>
              </w:rPr>
              <w:t>1,041</w:t>
            </w:r>
          </w:p>
        </w:tc>
        <w:tc>
          <w:tcPr>
            <w:tcW w:w="180" w:type="dxa"/>
            <w:gridSpan w:val="2"/>
          </w:tcPr>
          <w:p w14:paraId="3B79DF3F" w14:textId="77777777" w:rsidR="00622B61" w:rsidRPr="00C576D2" w:rsidRDefault="00622B61" w:rsidP="00622B61">
            <w:pPr>
              <w:pStyle w:val="acctfourfigures"/>
              <w:spacing w:line="240" w:lineRule="atLeast"/>
              <w:rPr>
                <w:rFonts w:cs="Times New Roman"/>
                <w:szCs w:val="22"/>
              </w:rPr>
            </w:pPr>
          </w:p>
        </w:tc>
        <w:tc>
          <w:tcPr>
            <w:tcW w:w="963" w:type="dxa"/>
            <w:gridSpan w:val="2"/>
            <w:tcBorders>
              <w:bottom w:val="single" w:sz="4" w:space="0" w:color="auto"/>
            </w:tcBorders>
          </w:tcPr>
          <w:p w14:paraId="4D764928" w14:textId="731DD5CE" w:rsidR="00622B61" w:rsidRPr="00C576D2" w:rsidRDefault="00622B61" w:rsidP="00622B61">
            <w:pPr>
              <w:pStyle w:val="acctfourfigures"/>
              <w:tabs>
                <w:tab w:val="clear" w:pos="765"/>
                <w:tab w:val="decimal" w:pos="731"/>
              </w:tabs>
              <w:spacing w:line="240" w:lineRule="atLeast"/>
              <w:ind w:right="11"/>
              <w:rPr>
                <w:rFonts w:cs="Times New Roman"/>
                <w:szCs w:val="22"/>
              </w:rPr>
            </w:pPr>
            <w:r w:rsidRPr="00C576D2">
              <w:rPr>
                <w:rFonts w:cs="Times New Roman"/>
                <w:szCs w:val="22"/>
              </w:rPr>
              <w:t>5,414</w:t>
            </w:r>
          </w:p>
        </w:tc>
        <w:tc>
          <w:tcPr>
            <w:tcW w:w="180" w:type="dxa"/>
            <w:gridSpan w:val="2"/>
          </w:tcPr>
          <w:p w14:paraId="4DE15221" w14:textId="77777777" w:rsidR="00622B61" w:rsidRPr="00C576D2" w:rsidRDefault="00622B61" w:rsidP="00622B61">
            <w:pPr>
              <w:pStyle w:val="acctfourfigures"/>
              <w:spacing w:line="240" w:lineRule="atLeast"/>
              <w:rPr>
                <w:rFonts w:cs="Times New Roman"/>
                <w:szCs w:val="22"/>
              </w:rPr>
            </w:pPr>
          </w:p>
        </w:tc>
        <w:tc>
          <w:tcPr>
            <w:tcW w:w="963" w:type="dxa"/>
            <w:gridSpan w:val="2"/>
            <w:tcBorders>
              <w:bottom w:val="single" w:sz="4" w:space="0" w:color="auto"/>
            </w:tcBorders>
          </w:tcPr>
          <w:p w14:paraId="5818AA95"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r w:rsidRPr="00C576D2">
              <w:rPr>
                <w:rFonts w:cs="Times New Roman"/>
                <w:szCs w:val="22"/>
              </w:rPr>
              <w:t>1,041</w:t>
            </w:r>
          </w:p>
        </w:tc>
        <w:tc>
          <w:tcPr>
            <w:tcW w:w="180" w:type="dxa"/>
            <w:gridSpan w:val="2"/>
          </w:tcPr>
          <w:p w14:paraId="4554F3DD" w14:textId="77777777" w:rsidR="00622B61" w:rsidRPr="00C576D2" w:rsidRDefault="00622B61" w:rsidP="00622B61">
            <w:pPr>
              <w:pStyle w:val="acctfourfigures"/>
              <w:spacing w:line="240" w:lineRule="atLeast"/>
              <w:rPr>
                <w:rFonts w:cs="Times New Roman"/>
                <w:szCs w:val="22"/>
              </w:rPr>
            </w:pPr>
          </w:p>
        </w:tc>
        <w:tc>
          <w:tcPr>
            <w:tcW w:w="1022" w:type="dxa"/>
            <w:gridSpan w:val="2"/>
            <w:tcBorders>
              <w:bottom w:val="single" w:sz="4" w:space="0" w:color="auto"/>
            </w:tcBorders>
          </w:tcPr>
          <w:p w14:paraId="671C480A"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r w:rsidRPr="00C576D2">
              <w:rPr>
                <w:rFonts w:cs="Times New Roman"/>
                <w:szCs w:val="22"/>
              </w:rPr>
              <w:t>5,414</w:t>
            </w:r>
          </w:p>
        </w:tc>
      </w:tr>
      <w:tr w:rsidR="00622B61" w:rsidRPr="00C576D2" w14:paraId="00B5600B" w14:textId="77777777" w:rsidTr="000F5F57">
        <w:trPr>
          <w:gridAfter w:val="1"/>
          <w:wAfter w:w="10" w:type="dxa"/>
          <w:cantSplit/>
        </w:trPr>
        <w:tc>
          <w:tcPr>
            <w:tcW w:w="3690" w:type="dxa"/>
          </w:tcPr>
          <w:p w14:paraId="2137F5FD" w14:textId="62AAE05A" w:rsidR="00622B61" w:rsidRPr="00C576D2" w:rsidRDefault="00622B61" w:rsidP="00622B61">
            <w:pPr>
              <w:spacing w:line="240" w:lineRule="atLeast"/>
              <w:rPr>
                <w:rFonts w:cs="Times New Roman"/>
                <w:b/>
                <w:bCs/>
              </w:rPr>
            </w:pPr>
            <w:r w:rsidRPr="00C576D2">
              <w:rPr>
                <w:rFonts w:cs="Times New Roman"/>
                <w:b/>
                <w:bCs/>
              </w:rPr>
              <w:t>At 31 December</w:t>
            </w:r>
          </w:p>
        </w:tc>
        <w:tc>
          <w:tcPr>
            <w:tcW w:w="990" w:type="dxa"/>
          </w:tcPr>
          <w:p w14:paraId="7AE4BF5A" w14:textId="77777777" w:rsidR="00622B61" w:rsidRPr="00C576D2" w:rsidRDefault="00622B61" w:rsidP="00622B61">
            <w:pPr>
              <w:spacing w:line="240" w:lineRule="atLeast"/>
              <w:jc w:val="center"/>
              <w:rPr>
                <w:rFonts w:cs="Times New Roman"/>
              </w:rPr>
            </w:pPr>
          </w:p>
        </w:tc>
        <w:tc>
          <w:tcPr>
            <w:tcW w:w="963" w:type="dxa"/>
            <w:gridSpan w:val="2"/>
            <w:tcBorders>
              <w:top w:val="single" w:sz="4" w:space="0" w:color="auto"/>
            </w:tcBorders>
          </w:tcPr>
          <w:p w14:paraId="348DD4BC"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4026FFA5" w14:textId="77777777" w:rsidR="00622B61" w:rsidRPr="00C576D2" w:rsidRDefault="00622B61" w:rsidP="00622B61">
            <w:pPr>
              <w:pStyle w:val="acctfourfigures"/>
              <w:spacing w:line="240" w:lineRule="atLeast"/>
              <w:rPr>
                <w:rFonts w:cs="Times New Roman"/>
                <w:szCs w:val="22"/>
              </w:rPr>
            </w:pPr>
          </w:p>
        </w:tc>
        <w:tc>
          <w:tcPr>
            <w:tcW w:w="963" w:type="dxa"/>
            <w:gridSpan w:val="2"/>
            <w:tcBorders>
              <w:top w:val="single" w:sz="4" w:space="0" w:color="auto"/>
            </w:tcBorders>
          </w:tcPr>
          <w:p w14:paraId="332A447E"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779270A9" w14:textId="77777777" w:rsidR="00622B61" w:rsidRPr="00C576D2" w:rsidRDefault="00622B61" w:rsidP="00622B61">
            <w:pPr>
              <w:pStyle w:val="acctfourfigures"/>
              <w:spacing w:line="240" w:lineRule="atLeast"/>
              <w:rPr>
                <w:rFonts w:cs="Times New Roman"/>
                <w:szCs w:val="22"/>
              </w:rPr>
            </w:pPr>
          </w:p>
        </w:tc>
        <w:tc>
          <w:tcPr>
            <w:tcW w:w="963" w:type="dxa"/>
            <w:gridSpan w:val="2"/>
            <w:tcBorders>
              <w:top w:val="single" w:sz="4" w:space="0" w:color="auto"/>
            </w:tcBorders>
          </w:tcPr>
          <w:p w14:paraId="47F8E9E5"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c>
          <w:tcPr>
            <w:tcW w:w="180" w:type="dxa"/>
            <w:gridSpan w:val="2"/>
          </w:tcPr>
          <w:p w14:paraId="3331E29D" w14:textId="77777777" w:rsidR="00622B61" w:rsidRPr="00C576D2" w:rsidRDefault="00622B61" w:rsidP="00622B61">
            <w:pPr>
              <w:pStyle w:val="acctfourfigures"/>
              <w:spacing w:line="240" w:lineRule="atLeast"/>
              <w:rPr>
                <w:rFonts w:cs="Times New Roman"/>
                <w:szCs w:val="22"/>
              </w:rPr>
            </w:pPr>
          </w:p>
        </w:tc>
        <w:tc>
          <w:tcPr>
            <w:tcW w:w="1022" w:type="dxa"/>
            <w:gridSpan w:val="2"/>
            <w:tcBorders>
              <w:top w:val="single" w:sz="4" w:space="0" w:color="auto"/>
            </w:tcBorders>
          </w:tcPr>
          <w:p w14:paraId="1BCF7482" w14:textId="77777777" w:rsidR="00622B61" w:rsidRPr="00C576D2" w:rsidRDefault="00622B61" w:rsidP="00622B61">
            <w:pPr>
              <w:pStyle w:val="acctfourfigures"/>
              <w:tabs>
                <w:tab w:val="clear" w:pos="765"/>
                <w:tab w:val="decimal" w:pos="731"/>
              </w:tabs>
              <w:spacing w:line="240" w:lineRule="atLeast"/>
              <w:ind w:right="11"/>
              <w:rPr>
                <w:rFonts w:cs="Times New Roman"/>
                <w:szCs w:val="22"/>
              </w:rPr>
            </w:pPr>
          </w:p>
        </w:tc>
      </w:tr>
      <w:tr w:rsidR="00622B61" w:rsidRPr="00C576D2" w14:paraId="29754EFF" w14:textId="77777777" w:rsidTr="000F5F57">
        <w:trPr>
          <w:gridAfter w:val="1"/>
          <w:wAfter w:w="10" w:type="dxa"/>
          <w:cantSplit/>
        </w:trPr>
        <w:tc>
          <w:tcPr>
            <w:tcW w:w="3690" w:type="dxa"/>
          </w:tcPr>
          <w:p w14:paraId="49323E0B" w14:textId="77777777" w:rsidR="00622B61" w:rsidRPr="00C576D2" w:rsidRDefault="00622B61" w:rsidP="00622B61">
            <w:pPr>
              <w:spacing w:line="240" w:lineRule="atLeast"/>
              <w:rPr>
                <w:rFonts w:cs="Times New Roman"/>
                <w:b/>
                <w:bCs/>
              </w:rPr>
            </w:pPr>
            <w:r w:rsidRPr="00C576D2">
              <w:rPr>
                <w:b/>
                <w:bCs/>
                <w:cs/>
              </w:rPr>
              <w:t xml:space="preserve">- </w:t>
            </w:r>
            <w:r w:rsidRPr="00C576D2">
              <w:rPr>
                <w:rFonts w:cs="Times New Roman"/>
                <w:b/>
                <w:bCs/>
              </w:rPr>
              <w:t>ordinary shares</w:t>
            </w:r>
          </w:p>
        </w:tc>
        <w:tc>
          <w:tcPr>
            <w:tcW w:w="990" w:type="dxa"/>
          </w:tcPr>
          <w:p w14:paraId="278300BE" w14:textId="77777777" w:rsidR="00622B61" w:rsidRPr="00C576D2" w:rsidRDefault="00622B61" w:rsidP="00622B61">
            <w:pPr>
              <w:spacing w:line="240" w:lineRule="atLeast"/>
              <w:jc w:val="center"/>
              <w:rPr>
                <w:rFonts w:cs="Times New Roman"/>
              </w:rPr>
            </w:pPr>
            <w:r w:rsidRPr="00C576D2">
              <w:rPr>
                <w:rFonts w:cs="Times New Roman"/>
              </w:rPr>
              <w:t>5</w:t>
            </w:r>
            <w:r w:rsidRPr="00C576D2">
              <w:rPr>
                <w:cs/>
              </w:rPr>
              <w:t>.</w:t>
            </w:r>
            <w:r w:rsidRPr="00C576D2">
              <w:rPr>
                <w:rFonts w:cs="Times New Roman"/>
              </w:rPr>
              <w:t>2</w:t>
            </w:r>
          </w:p>
        </w:tc>
        <w:tc>
          <w:tcPr>
            <w:tcW w:w="963" w:type="dxa"/>
            <w:gridSpan w:val="2"/>
            <w:tcBorders>
              <w:bottom w:val="double" w:sz="4" w:space="0" w:color="auto"/>
            </w:tcBorders>
          </w:tcPr>
          <w:p w14:paraId="67C048AC" w14:textId="72A1086B" w:rsidR="00622B61" w:rsidRPr="00C576D2" w:rsidRDefault="00622B61" w:rsidP="00622B61">
            <w:pPr>
              <w:pStyle w:val="acctfourfigures"/>
              <w:tabs>
                <w:tab w:val="clear" w:pos="765"/>
                <w:tab w:val="decimal" w:pos="731"/>
              </w:tabs>
              <w:spacing w:line="240" w:lineRule="atLeast"/>
              <w:ind w:right="11"/>
              <w:rPr>
                <w:rFonts w:cs="Times New Roman"/>
                <w:b/>
                <w:bCs/>
                <w:szCs w:val="22"/>
              </w:rPr>
            </w:pPr>
            <w:r w:rsidRPr="00C576D2">
              <w:rPr>
                <w:rFonts w:cs="Times New Roman"/>
                <w:b/>
                <w:bCs/>
                <w:szCs w:val="22"/>
              </w:rPr>
              <w:t>1,041</w:t>
            </w:r>
          </w:p>
        </w:tc>
        <w:tc>
          <w:tcPr>
            <w:tcW w:w="180" w:type="dxa"/>
            <w:gridSpan w:val="2"/>
          </w:tcPr>
          <w:p w14:paraId="56B0CB8B" w14:textId="77777777" w:rsidR="00622B61" w:rsidRPr="00C576D2" w:rsidRDefault="00622B61" w:rsidP="00622B61">
            <w:pPr>
              <w:pStyle w:val="acctfourfigures"/>
              <w:spacing w:line="240" w:lineRule="atLeast"/>
              <w:rPr>
                <w:rFonts w:cs="Times New Roman"/>
                <w:b/>
                <w:bCs/>
                <w:szCs w:val="22"/>
              </w:rPr>
            </w:pPr>
          </w:p>
        </w:tc>
        <w:tc>
          <w:tcPr>
            <w:tcW w:w="963" w:type="dxa"/>
            <w:gridSpan w:val="2"/>
            <w:tcBorders>
              <w:bottom w:val="double" w:sz="4" w:space="0" w:color="auto"/>
            </w:tcBorders>
          </w:tcPr>
          <w:p w14:paraId="577D8443" w14:textId="26CCF678" w:rsidR="00622B61" w:rsidRPr="00C576D2" w:rsidRDefault="00622B61" w:rsidP="00622B61">
            <w:pPr>
              <w:pStyle w:val="acctfourfigures"/>
              <w:tabs>
                <w:tab w:val="clear" w:pos="765"/>
                <w:tab w:val="decimal" w:pos="731"/>
              </w:tabs>
              <w:spacing w:line="240" w:lineRule="atLeast"/>
              <w:ind w:right="11"/>
              <w:rPr>
                <w:rFonts w:cs="Times New Roman"/>
                <w:b/>
                <w:bCs/>
                <w:szCs w:val="22"/>
              </w:rPr>
            </w:pPr>
            <w:r w:rsidRPr="00C576D2">
              <w:rPr>
                <w:rFonts w:cs="Times New Roman"/>
                <w:b/>
                <w:bCs/>
                <w:szCs w:val="22"/>
              </w:rPr>
              <w:t>5,414</w:t>
            </w:r>
          </w:p>
        </w:tc>
        <w:tc>
          <w:tcPr>
            <w:tcW w:w="180" w:type="dxa"/>
            <w:gridSpan w:val="2"/>
          </w:tcPr>
          <w:p w14:paraId="0547E658" w14:textId="77777777" w:rsidR="00622B61" w:rsidRPr="00C576D2" w:rsidRDefault="00622B61" w:rsidP="00622B61">
            <w:pPr>
              <w:pStyle w:val="acctfourfigures"/>
              <w:spacing w:line="240" w:lineRule="atLeast"/>
              <w:rPr>
                <w:rFonts w:cs="Times New Roman"/>
                <w:b/>
                <w:bCs/>
                <w:szCs w:val="22"/>
              </w:rPr>
            </w:pPr>
          </w:p>
        </w:tc>
        <w:tc>
          <w:tcPr>
            <w:tcW w:w="963" w:type="dxa"/>
            <w:gridSpan w:val="2"/>
            <w:tcBorders>
              <w:bottom w:val="double" w:sz="4" w:space="0" w:color="auto"/>
            </w:tcBorders>
          </w:tcPr>
          <w:p w14:paraId="325C75F1" w14:textId="77777777" w:rsidR="00622B61" w:rsidRPr="00C576D2" w:rsidRDefault="00622B61" w:rsidP="00622B61">
            <w:pPr>
              <w:pStyle w:val="acctfourfigures"/>
              <w:tabs>
                <w:tab w:val="clear" w:pos="765"/>
                <w:tab w:val="decimal" w:pos="731"/>
              </w:tabs>
              <w:spacing w:line="240" w:lineRule="atLeast"/>
              <w:ind w:right="11"/>
              <w:rPr>
                <w:rFonts w:cs="Times New Roman"/>
                <w:b/>
                <w:bCs/>
                <w:szCs w:val="22"/>
              </w:rPr>
            </w:pPr>
            <w:r w:rsidRPr="00C576D2">
              <w:rPr>
                <w:rFonts w:cs="Times New Roman"/>
                <w:b/>
                <w:bCs/>
                <w:szCs w:val="22"/>
              </w:rPr>
              <w:t>1,041</w:t>
            </w:r>
          </w:p>
        </w:tc>
        <w:tc>
          <w:tcPr>
            <w:tcW w:w="180" w:type="dxa"/>
            <w:gridSpan w:val="2"/>
          </w:tcPr>
          <w:p w14:paraId="20256C54" w14:textId="77777777" w:rsidR="00622B61" w:rsidRPr="00C576D2" w:rsidRDefault="00622B61" w:rsidP="00622B61">
            <w:pPr>
              <w:pStyle w:val="acctfourfigures"/>
              <w:spacing w:line="240" w:lineRule="atLeast"/>
              <w:rPr>
                <w:rFonts w:cs="Times New Roman"/>
                <w:b/>
                <w:bCs/>
                <w:szCs w:val="22"/>
              </w:rPr>
            </w:pPr>
          </w:p>
        </w:tc>
        <w:tc>
          <w:tcPr>
            <w:tcW w:w="1022" w:type="dxa"/>
            <w:gridSpan w:val="2"/>
            <w:tcBorders>
              <w:bottom w:val="double" w:sz="4" w:space="0" w:color="auto"/>
            </w:tcBorders>
          </w:tcPr>
          <w:p w14:paraId="56B99AD2" w14:textId="77777777" w:rsidR="00622B61" w:rsidRPr="00C576D2" w:rsidRDefault="00622B61" w:rsidP="00622B61">
            <w:pPr>
              <w:pStyle w:val="acctfourfigures"/>
              <w:tabs>
                <w:tab w:val="clear" w:pos="765"/>
                <w:tab w:val="decimal" w:pos="731"/>
              </w:tabs>
              <w:spacing w:line="240" w:lineRule="atLeast"/>
              <w:ind w:right="11"/>
              <w:rPr>
                <w:rFonts w:cs="Times New Roman"/>
                <w:b/>
                <w:bCs/>
                <w:szCs w:val="22"/>
              </w:rPr>
            </w:pPr>
            <w:r w:rsidRPr="00C576D2">
              <w:rPr>
                <w:rFonts w:cs="Times New Roman"/>
                <w:b/>
                <w:bCs/>
                <w:szCs w:val="22"/>
              </w:rPr>
              <w:t>5,414</w:t>
            </w:r>
          </w:p>
        </w:tc>
      </w:tr>
    </w:tbl>
    <w:p w14:paraId="3DA019BA" w14:textId="7B128DA7" w:rsidR="00CE2006" w:rsidRPr="00C576D2" w:rsidRDefault="00CE2006">
      <w:pPr>
        <w:spacing w:line="240" w:lineRule="auto"/>
        <w:rPr>
          <w:rFonts w:cs="Times New Roman"/>
          <w:i/>
          <w:iCs/>
        </w:rPr>
      </w:pPr>
    </w:p>
    <w:p w14:paraId="478A6D2E" w14:textId="5958B6C8" w:rsidR="001C4929" w:rsidRPr="00C576D2" w:rsidRDefault="00DA4837" w:rsidP="001C4929">
      <w:pPr>
        <w:tabs>
          <w:tab w:val="left" w:pos="2190"/>
        </w:tabs>
        <w:ind w:left="540"/>
        <w:rPr>
          <w:rFonts w:cs="Times New Roman"/>
          <w:i/>
          <w:iCs/>
          <w:lang w:val="en-US"/>
        </w:rPr>
      </w:pPr>
      <w:r w:rsidRPr="00C576D2">
        <w:rPr>
          <w:rFonts w:cs="Times New Roman"/>
          <w:i/>
          <w:iCs/>
        </w:rPr>
        <w:t>Increase of authori</w:t>
      </w:r>
      <w:r w:rsidR="004B5567" w:rsidRPr="00C576D2">
        <w:rPr>
          <w:rFonts w:cs="Times New Roman"/>
          <w:i/>
          <w:iCs/>
        </w:rPr>
        <w:t>s</w:t>
      </w:r>
      <w:r w:rsidRPr="00C576D2">
        <w:rPr>
          <w:rFonts w:cs="Times New Roman"/>
          <w:i/>
          <w:iCs/>
        </w:rPr>
        <w:t>ed</w:t>
      </w:r>
      <w:r w:rsidR="00D32FF5" w:rsidRPr="00C576D2">
        <w:rPr>
          <w:rFonts w:cs="Times New Roman"/>
          <w:i/>
          <w:iCs/>
        </w:rPr>
        <w:t xml:space="preserve"> share</w:t>
      </w:r>
      <w:r w:rsidRPr="00C576D2">
        <w:rPr>
          <w:rFonts w:cs="Times New Roman"/>
          <w:i/>
          <w:iCs/>
        </w:rPr>
        <w:t xml:space="preserve"> capital</w:t>
      </w:r>
    </w:p>
    <w:p w14:paraId="248B4904" w14:textId="77777777" w:rsidR="001C4929" w:rsidRPr="00C576D2" w:rsidRDefault="001C4929" w:rsidP="001C4929">
      <w:pPr>
        <w:ind w:left="450"/>
        <w:jc w:val="both"/>
        <w:rPr>
          <w:rFonts w:cs="Times New Roman"/>
          <w:i/>
          <w:iCs/>
        </w:rPr>
      </w:pPr>
    </w:p>
    <w:p w14:paraId="0E7CE6FD" w14:textId="2275390B" w:rsidR="001C4929" w:rsidRPr="00C576D2" w:rsidRDefault="001C4929" w:rsidP="001C4929">
      <w:pPr>
        <w:tabs>
          <w:tab w:val="left" w:pos="540"/>
        </w:tabs>
        <w:spacing w:line="240" w:lineRule="atLeast"/>
        <w:ind w:left="540" w:right="29"/>
        <w:jc w:val="both"/>
        <w:rPr>
          <w:rFonts w:cs="Times New Roman"/>
        </w:rPr>
      </w:pPr>
      <w:r w:rsidRPr="00C576D2">
        <w:rPr>
          <w:rFonts w:cs="Times New Roman"/>
        </w:rPr>
        <w:t>At the extraordinary meeting of the shareholders of the Company held on 18 January 2019,</w:t>
      </w:r>
      <w:r w:rsidR="0015661A" w:rsidRPr="00C576D2">
        <w:rPr>
          <w:cs/>
        </w:rPr>
        <w:t xml:space="preserve">                        </w:t>
      </w:r>
      <w:r w:rsidRPr="00C576D2">
        <w:rPr>
          <w:rFonts w:cs="Times New Roman"/>
        </w:rPr>
        <w:t xml:space="preserve">the shareholders approved a resolution of authorised share capital increase of Baht 728 million from authorised share capital of Baht 5,414 million </w:t>
      </w:r>
      <w:r w:rsidRPr="00C576D2">
        <w:rPr>
          <w:cs/>
        </w:rPr>
        <w:t>(</w:t>
      </w:r>
      <w:r w:rsidR="008B09F8" w:rsidRPr="00C576D2">
        <w:rPr>
          <w:rFonts w:cs="Times New Roman"/>
        </w:rPr>
        <w:t>1,041,232,800</w:t>
      </w:r>
      <w:r w:rsidRPr="00C576D2">
        <w:rPr>
          <w:rFonts w:cs="Times New Roman"/>
        </w:rPr>
        <w:t xml:space="preserve"> shares with a Baht 5</w:t>
      </w:r>
      <w:r w:rsidRPr="00C576D2">
        <w:rPr>
          <w:cs/>
        </w:rPr>
        <w:t>.</w:t>
      </w:r>
      <w:r w:rsidRPr="00C576D2">
        <w:rPr>
          <w:rFonts w:cs="Times New Roman"/>
        </w:rPr>
        <w:t>2 par value</w:t>
      </w:r>
      <w:r w:rsidRPr="00C576D2">
        <w:rPr>
          <w:cs/>
        </w:rPr>
        <w:t xml:space="preserve">) </w:t>
      </w:r>
      <w:r w:rsidRPr="00C576D2">
        <w:rPr>
          <w:rFonts w:cs="Times New Roman"/>
        </w:rPr>
        <w:t xml:space="preserve">to Baht 6,142 million </w:t>
      </w:r>
      <w:r w:rsidRPr="00C576D2">
        <w:rPr>
          <w:cs/>
        </w:rPr>
        <w:t>(</w:t>
      </w:r>
      <w:r w:rsidR="00AF2FF6" w:rsidRPr="00C576D2">
        <w:rPr>
          <w:rFonts w:cs="Times New Roman"/>
        </w:rPr>
        <w:t>1,181,232,800</w:t>
      </w:r>
      <w:r w:rsidRPr="00C576D2">
        <w:rPr>
          <w:rFonts w:cs="Times New Roman"/>
        </w:rPr>
        <w:t xml:space="preserve"> shares with a Baht 5</w:t>
      </w:r>
      <w:r w:rsidRPr="00C576D2">
        <w:rPr>
          <w:cs/>
        </w:rPr>
        <w:t>.</w:t>
      </w:r>
      <w:r w:rsidRPr="00C576D2">
        <w:rPr>
          <w:rFonts w:cs="Times New Roman"/>
        </w:rPr>
        <w:t>2 par value</w:t>
      </w:r>
      <w:r w:rsidRPr="00C576D2">
        <w:rPr>
          <w:cs/>
        </w:rPr>
        <w:t xml:space="preserve">). </w:t>
      </w:r>
      <w:r w:rsidRPr="00C576D2">
        <w:rPr>
          <w:rFonts w:cs="Times New Roman"/>
        </w:rPr>
        <w:t>The Company registered the increase in</w:t>
      </w:r>
      <w:r w:rsidR="00711AA1" w:rsidRPr="00C576D2">
        <w:rPr>
          <w:rFonts w:cs="Times New Roman"/>
        </w:rPr>
        <w:t xml:space="preserve"> authori</w:t>
      </w:r>
      <w:r w:rsidR="009E42D7" w:rsidRPr="00C576D2">
        <w:rPr>
          <w:rFonts w:cs="Times New Roman"/>
        </w:rPr>
        <w:t>s</w:t>
      </w:r>
      <w:r w:rsidR="00711AA1" w:rsidRPr="00C576D2">
        <w:rPr>
          <w:rFonts w:cs="Times New Roman"/>
        </w:rPr>
        <w:t>ed</w:t>
      </w:r>
      <w:r w:rsidRPr="00C576D2">
        <w:rPr>
          <w:rFonts w:cs="Times New Roman"/>
        </w:rPr>
        <w:t xml:space="preserve"> share capital with the Ministry of Commerce on 30 January 2019</w:t>
      </w:r>
      <w:r w:rsidRPr="00C576D2">
        <w:rPr>
          <w:cs/>
        </w:rPr>
        <w:t>.</w:t>
      </w:r>
    </w:p>
    <w:p w14:paraId="1A60FDF2" w14:textId="77777777" w:rsidR="00F16A1E" w:rsidRDefault="00F16A1E">
      <w:pPr>
        <w:spacing w:line="240" w:lineRule="auto"/>
        <w:rPr>
          <w:rFonts w:hint="cs"/>
          <w:b/>
          <w:bCs/>
          <w:sz w:val="24"/>
          <w:szCs w:val="24"/>
        </w:rPr>
      </w:pPr>
      <w:r>
        <w:rPr>
          <w:rFonts w:hint="cs"/>
          <w:b/>
          <w:bCs/>
          <w:sz w:val="24"/>
          <w:szCs w:val="24"/>
          <w:cs/>
        </w:rPr>
        <w:t xml:space="preserve">  </w:t>
      </w:r>
    </w:p>
    <w:p w14:paraId="5054FEFE" w14:textId="3BE1EAC1" w:rsidR="00F97120" w:rsidRPr="00C576D2" w:rsidRDefault="00F16A1E">
      <w:pPr>
        <w:spacing w:line="240" w:lineRule="auto"/>
        <w:rPr>
          <w:rFonts w:cs="Times New Roman"/>
          <w:b/>
          <w:bCs/>
          <w:sz w:val="24"/>
          <w:szCs w:val="24"/>
        </w:rPr>
      </w:pPr>
      <w:r>
        <w:rPr>
          <w:rFonts w:hint="cs"/>
          <w:b/>
          <w:bCs/>
          <w:sz w:val="24"/>
          <w:szCs w:val="24"/>
          <w:cs/>
        </w:rPr>
        <w:t xml:space="preserve">            </w:t>
      </w:r>
    </w:p>
    <w:p w14:paraId="358591A4" w14:textId="1AE4A32F" w:rsidR="00854E66" w:rsidRPr="00C576D2" w:rsidRDefault="00854E66" w:rsidP="0085036A">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Reserves</w:t>
      </w:r>
    </w:p>
    <w:p w14:paraId="6031177E" w14:textId="77777777" w:rsidR="00854E66" w:rsidRPr="00C576D2" w:rsidRDefault="00854E66" w:rsidP="00EF7909">
      <w:pPr>
        <w:pStyle w:val="BodyText"/>
        <w:tabs>
          <w:tab w:val="left" w:pos="540"/>
        </w:tabs>
        <w:spacing w:before="0" w:after="0" w:line="240" w:lineRule="atLeast"/>
        <w:ind w:left="550"/>
        <w:jc w:val="both"/>
        <w:rPr>
          <w:rFonts w:cs="Times New Roman"/>
        </w:rPr>
      </w:pPr>
    </w:p>
    <w:p w14:paraId="565F3196" w14:textId="77777777" w:rsidR="00854E66" w:rsidRPr="00C576D2" w:rsidRDefault="00854E66" w:rsidP="00EF7909">
      <w:pPr>
        <w:spacing w:line="240" w:lineRule="atLeast"/>
        <w:ind w:left="540"/>
        <w:jc w:val="thaiDistribute"/>
      </w:pPr>
      <w:r w:rsidRPr="00C576D2">
        <w:t>Reserves comprise</w:t>
      </w:r>
      <w:r w:rsidRPr="00C576D2">
        <w:rPr>
          <w:cs/>
        </w:rPr>
        <w:t>:</w:t>
      </w:r>
    </w:p>
    <w:p w14:paraId="1CFE2827" w14:textId="77777777" w:rsidR="00854E66" w:rsidRPr="00C576D2" w:rsidRDefault="00854E66" w:rsidP="00EF7909">
      <w:pPr>
        <w:pStyle w:val="BodyText"/>
        <w:tabs>
          <w:tab w:val="left" w:pos="540"/>
        </w:tabs>
        <w:spacing w:before="0" w:after="0" w:line="240" w:lineRule="atLeast"/>
        <w:ind w:left="540"/>
        <w:jc w:val="both"/>
        <w:rPr>
          <w:rFonts w:cs="Times New Roman"/>
        </w:rPr>
      </w:pPr>
    </w:p>
    <w:p w14:paraId="5D571FC8" w14:textId="77777777" w:rsidR="00854E66" w:rsidRPr="00C576D2" w:rsidRDefault="00854E66" w:rsidP="00EF7909">
      <w:pPr>
        <w:spacing w:line="240" w:lineRule="atLeast"/>
        <w:ind w:left="540"/>
        <w:jc w:val="thaiDistribute"/>
        <w:rPr>
          <w:b/>
          <w:i/>
          <w:iCs/>
        </w:rPr>
      </w:pPr>
      <w:r w:rsidRPr="00C576D2">
        <w:rPr>
          <w:b/>
          <w:i/>
          <w:iCs/>
        </w:rPr>
        <w:t>Appropriations of profit and</w:t>
      </w:r>
      <w:r w:rsidRPr="00C576D2">
        <w:rPr>
          <w:b/>
          <w:bCs/>
          <w:i/>
          <w:iCs/>
          <w:cs/>
        </w:rPr>
        <w:t>/</w:t>
      </w:r>
      <w:r w:rsidRPr="00C576D2">
        <w:rPr>
          <w:b/>
          <w:i/>
          <w:iCs/>
        </w:rPr>
        <w:t>or retained earnings</w:t>
      </w:r>
    </w:p>
    <w:p w14:paraId="726B1DA9" w14:textId="77777777" w:rsidR="00854E66" w:rsidRPr="00C576D2" w:rsidRDefault="00854E66" w:rsidP="00EF7909">
      <w:pPr>
        <w:pStyle w:val="BodyText"/>
        <w:tabs>
          <w:tab w:val="left" w:pos="540"/>
        </w:tabs>
        <w:spacing w:before="0" w:after="0" w:line="240" w:lineRule="atLeast"/>
        <w:ind w:left="540"/>
        <w:jc w:val="both"/>
        <w:rPr>
          <w:rFonts w:cs="Times New Roman"/>
        </w:rPr>
      </w:pPr>
    </w:p>
    <w:p w14:paraId="125DCCB7" w14:textId="030F40FF" w:rsidR="00854E66" w:rsidRPr="00C576D2" w:rsidRDefault="00854E66" w:rsidP="00EF7909">
      <w:pPr>
        <w:spacing w:line="240" w:lineRule="atLeast"/>
        <w:ind w:left="540"/>
        <w:jc w:val="thaiDistribute"/>
      </w:pPr>
      <w:r w:rsidRPr="00C576D2">
        <w:rPr>
          <w:b/>
        </w:rPr>
        <w:t>Legal reserve</w:t>
      </w:r>
    </w:p>
    <w:p w14:paraId="4E3DE50D" w14:textId="5BD32F3B" w:rsidR="00854E66" w:rsidRPr="00C576D2" w:rsidRDefault="00854E66" w:rsidP="00EF7909">
      <w:pPr>
        <w:spacing w:line="240" w:lineRule="atLeast"/>
        <w:ind w:left="540"/>
        <w:jc w:val="both"/>
      </w:pPr>
      <w:r w:rsidRPr="00C576D2">
        <w:t xml:space="preserve">Section 116 of the Public </w:t>
      </w:r>
      <w:r w:rsidR="003843F6" w:rsidRPr="00C576D2">
        <w:t>Companies Act B</w:t>
      </w:r>
      <w:r w:rsidR="003843F6" w:rsidRPr="00C576D2">
        <w:rPr>
          <w:cs/>
        </w:rPr>
        <w:t>.</w:t>
      </w:r>
      <w:r w:rsidR="003843F6" w:rsidRPr="00C576D2">
        <w:t>E</w:t>
      </w:r>
      <w:r w:rsidR="003843F6" w:rsidRPr="00C576D2">
        <w:rPr>
          <w:cs/>
        </w:rPr>
        <w:t xml:space="preserve">. </w:t>
      </w:r>
      <w:r w:rsidR="003843F6" w:rsidRPr="00C576D2">
        <w:t>2535</w:t>
      </w:r>
      <w:r w:rsidRPr="00C576D2">
        <w:t xml:space="preserve"> requires that a public company shall allocate not less than 5</w:t>
      </w:r>
      <w:r w:rsidRPr="00C576D2">
        <w:rPr>
          <w:cs/>
        </w:rPr>
        <w:t xml:space="preserve">% </w:t>
      </w:r>
      <w:r w:rsidRPr="00C576D2">
        <w:t>of its annual net profit, less any accumulated losses brought forward</w:t>
      </w:r>
      <w:r w:rsidR="004B64D0" w:rsidRPr="00C576D2">
        <w:rPr>
          <w:cs/>
        </w:rPr>
        <w:t xml:space="preserve"> (</w:t>
      </w:r>
      <w:r w:rsidR="004B64D0" w:rsidRPr="00C576D2">
        <w:t>if any</w:t>
      </w:r>
      <w:r w:rsidR="004B64D0" w:rsidRPr="00C576D2">
        <w:rPr>
          <w:cs/>
        </w:rPr>
        <w:t>)</w:t>
      </w:r>
      <w:r w:rsidR="00BB35B5" w:rsidRPr="00C576D2">
        <w:t xml:space="preserve">, to a reserve account </w:t>
      </w:r>
      <w:r w:rsidR="00BB35B5" w:rsidRPr="00C576D2">
        <w:rPr>
          <w:cs/>
        </w:rPr>
        <w:t>(“</w:t>
      </w:r>
      <w:r w:rsidR="00BB35B5" w:rsidRPr="00C576D2">
        <w:t>L</w:t>
      </w:r>
      <w:r w:rsidRPr="00C576D2">
        <w:t>egal reserve</w:t>
      </w:r>
      <w:r w:rsidRPr="00C576D2">
        <w:rPr>
          <w:cs/>
        </w:rPr>
        <w:t>”)</w:t>
      </w:r>
      <w:r w:rsidRPr="00C576D2">
        <w:t>, until this account reaches an amount not less than 10</w:t>
      </w:r>
      <w:r w:rsidRPr="00C576D2">
        <w:rPr>
          <w:cs/>
        </w:rPr>
        <w:t xml:space="preserve">% </w:t>
      </w:r>
      <w:r w:rsidRPr="00C576D2">
        <w:t>of the registered authorised capital</w:t>
      </w:r>
      <w:r w:rsidRPr="00C576D2">
        <w:rPr>
          <w:cs/>
        </w:rPr>
        <w:t xml:space="preserve">. </w:t>
      </w:r>
      <w:r w:rsidRPr="00C576D2">
        <w:t>The legal reserve is not available for dividend distribution</w:t>
      </w:r>
      <w:r w:rsidRPr="00C576D2">
        <w:rPr>
          <w:cs/>
        </w:rPr>
        <w:t>.</w:t>
      </w:r>
    </w:p>
    <w:p w14:paraId="3789117E" w14:textId="77777777" w:rsidR="00CA3B24" w:rsidRPr="00C576D2" w:rsidRDefault="00CA3B24" w:rsidP="00EF7909">
      <w:pPr>
        <w:pStyle w:val="BodyText"/>
        <w:spacing w:before="0" w:after="0" w:line="240" w:lineRule="atLeast"/>
        <w:ind w:left="540"/>
        <w:jc w:val="both"/>
        <w:rPr>
          <w:rFonts w:cs="Times New Roman"/>
        </w:rPr>
      </w:pPr>
    </w:p>
    <w:p w14:paraId="45987465" w14:textId="5947A5C5" w:rsidR="00854E66" w:rsidRPr="00C576D2" w:rsidRDefault="00854E66" w:rsidP="00EF7909">
      <w:pPr>
        <w:spacing w:line="240" w:lineRule="auto"/>
        <w:ind w:firstLine="540"/>
        <w:rPr>
          <w:rFonts w:cs="Times New Roman"/>
        </w:rPr>
      </w:pPr>
      <w:r w:rsidRPr="00C576D2">
        <w:rPr>
          <w:b/>
          <w:i/>
          <w:iCs/>
        </w:rPr>
        <w:t>Other components of equity</w:t>
      </w:r>
    </w:p>
    <w:p w14:paraId="04B617C5" w14:textId="77777777" w:rsidR="00854E66" w:rsidRPr="00C576D2" w:rsidRDefault="00854E66" w:rsidP="00EF7909">
      <w:pPr>
        <w:pStyle w:val="BodyText"/>
        <w:spacing w:before="0" w:after="0" w:line="240" w:lineRule="atLeast"/>
        <w:ind w:left="540"/>
        <w:jc w:val="both"/>
        <w:rPr>
          <w:rFonts w:cs="Times New Roman"/>
        </w:rPr>
      </w:pPr>
    </w:p>
    <w:p w14:paraId="13DF98AC" w14:textId="77777777" w:rsidR="00700D71" w:rsidRPr="00C576D2" w:rsidRDefault="00700D71" w:rsidP="00700D71">
      <w:pPr>
        <w:spacing w:line="240" w:lineRule="exact"/>
        <w:ind w:left="540"/>
        <w:jc w:val="both"/>
        <w:rPr>
          <w:b/>
          <w:bCs/>
        </w:rPr>
      </w:pPr>
      <w:r w:rsidRPr="00C576D2">
        <w:rPr>
          <w:b/>
          <w:bCs/>
        </w:rPr>
        <w:t>Fair value reserve of 2020</w:t>
      </w:r>
    </w:p>
    <w:p w14:paraId="5AE328A1" w14:textId="5904CDFA" w:rsidR="00700D71" w:rsidRPr="00C576D2" w:rsidRDefault="00700D71" w:rsidP="00D14E1E">
      <w:pPr>
        <w:spacing w:line="240" w:lineRule="exact"/>
        <w:ind w:left="540"/>
        <w:jc w:val="both"/>
      </w:pPr>
      <w:r w:rsidRPr="00C576D2">
        <w:t>The fair value reserve comprise</w:t>
      </w:r>
      <w:r w:rsidR="00D14E1E" w:rsidRPr="00C576D2">
        <w:rPr>
          <w:cs/>
        </w:rPr>
        <w:t xml:space="preserve"> </w:t>
      </w:r>
      <w:r w:rsidRPr="00C576D2">
        <w:t>the cumulative net change in the fair value of equity securities designated at FVOCI</w:t>
      </w:r>
      <w:r w:rsidR="004B5461">
        <w:rPr>
          <w:cs/>
        </w:rPr>
        <w:t>.</w:t>
      </w:r>
    </w:p>
    <w:p w14:paraId="3D44EB7C" w14:textId="77777777" w:rsidR="00D14E1E" w:rsidRPr="00C576D2" w:rsidRDefault="00D14E1E" w:rsidP="00D14E1E">
      <w:pPr>
        <w:spacing w:line="240" w:lineRule="exact"/>
        <w:ind w:left="540"/>
        <w:contextualSpacing/>
        <w:jc w:val="both"/>
      </w:pPr>
    </w:p>
    <w:p w14:paraId="579A9249" w14:textId="77777777" w:rsidR="00700D71" w:rsidRPr="00C576D2" w:rsidRDefault="00700D71" w:rsidP="00700D71">
      <w:pPr>
        <w:spacing w:line="240" w:lineRule="exact"/>
        <w:ind w:left="540"/>
        <w:jc w:val="both"/>
        <w:rPr>
          <w:b/>
          <w:bCs/>
        </w:rPr>
      </w:pPr>
      <w:r w:rsidRPr="00C576D2">
        <w:rPr>
          <w:b/>
          <w:bCs/>
        </w:rPr>
        <w:t>Fair value reserve of 2019</w:t>
      </w:r>
      <w:r w:rsidRPr="00C576D2">
        <w:rPr>
          <w:cs/>
        </w:rPr>
        <w:t xml:space="preserve"> </w:t>
      </w:r>
    </w:p>
    <w:p w14:paraId="3C5B9827" w14:textId="0051899A" w:rsidR="00284FA8" w:rsidRPr="00C576D2" w:rsidRDefault="00700D71" w:rsidP="00700D71">
      <w:pPr>
        <w:spacing w:line="240" w:lineRule="exact"/>
        <w:ind w:left="540"/>
        <w:jc w:val="both"/>
      </w:pPr>
      <w:r w:rsidRPr="00C576D2">
        <w:t>The fair value changes in available</w:t>
      </w:r>
      <w:r w:rsidRPr="00C576D2">
        <w:rPr>
          <w:cs/>
        </w:rPr>
        <w:t>-</w:t>
      </w:r>
      <w:r w:rsidRPr="00C576D2">
        <w:t>for</w:t>
      </w:r>
      <w:r w:rsidRPr="00C576D2">
        <w:rPr>
          <w:cs/>
        </w:rPr>
        <w:t>-</w:t>
      </w:r>
      <w:r w:rsidRPr="00C576D2">
        <w:t>sale investments comprises the cumulative net change in the fair value of available</w:t>
      </w:r>
      <w:r w:rsidRPr="00C576D2">
        <w:rPr>
          <w:cs/>
        </w:rPr>
        <w:t>-</w:t>
      </w:r>
      <w:r w:rsidRPr="00C576D2">
        <w:t>for</w:t>
      </w:r>
      <w:r w:rsidRPr="00C576D2">
        <w:rPr>
          <w:cs/>
        </w:rPr>
        <w:t>-</w:t>
      </w:r>
      <w:r w:rsidRPr="00C576D2">
        <w:t>sale investments until the investments are derecognised or impaired</w:t>
      </w:r>
      <w:r w:rsidRPr="00C576D2">
        <w:rPr>
          <w:cs/>
        </w:rPr>
        <w:t>.</w:t>
      </w:r>
    </w:p>
    <w:p w14:paraId="115B90DE" w14:textId="77777777" w:rsidR="00340AB5" w:rsidRPr="00C576D2" w:rsidRDefault="00340AB5" w:rsidP="00EF7909">
      <w:pPr>
        <w:tabs>
          <w:tab w:val="left" w:pos="540"/>
        </w:tabs>
        <w:spacing w:line="240" w:lineRule="atLeast"/>
        <w:ind w:right="29"/>
        <w:jc w:val="both"/>
        <w:rPr>
          <w:rFonts w:cs="Times New Roman"/>
        </w:rPr>
      </w:pPr>
    </w:p>
    <w:p w14:paraId="4EC08375" w14:textId="25218ABA"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Segment information</w:t>
      </w:r>
      <w:r w:rsidR="00BB1A56" w:rsidRPr="00C576D2">
        <w:rPr>
          <w:rFonts w:cs="Times New Roman"/>
          <w:b/>
          <w:bCs/>
          <w:sz w:val="24"/>
          <w:szCs w:val="24"/>
        </w:rPr>
        <w:t xml:space="preserve"> and disaggregation of revenue</w:t>
      </w:r>
    </w:p>
    <w:p w14:paraId="4A800CE6" w14:textId="77777777" w:rsidR="00854E66" w:rsidRPr="00C576D2" w:rsidRDefault="00854E66" w:rsidP="00EF7909">
      <w:pPr>
        <w:tabs>
          <w:tab w:val="left" w:pos="540"/>
        </w:tabs>
        <w:spacing w:line="240" w:lineRule="atLeast"/>
        <w:ind w:left="547"/>
        <w:jc w:val="both"/>
        <w:rPr>
          <w:rFonts w:cs="Times New Roman"/>
        </w:rPr>
      </w:pPr>
    </w:p>
    <w:p w14:paraId="2D7BB4E3" w14:textId="35EFD73A" w:rsidR="00854E66" w:rsidRPr="00C576D2" w:rsidRDefault="000D71F0" w:rsidP="00EF7909">
      <w:pPr>
        <w:tabs>
          <w:tab w:val="left" w:pos="540"/>
        </w:tabs>
        <w:spacing w:line="240" w:lineRule="atLeast"/>
        <w:ind w:left="547" w:right="29"/>
        <w:jc w:val="thaiDistribute"/>
        <w:rPr>
          <w:rFonts w:cs="Times New Roman"/>
        </w:rPr>
      </w:pPr>
      <w:r w:rsidRPr="00C576D2">
        <w:rPr>
          <w:rFonts w:cs="Times New Roman"/>
        </w:rPr>
        <w:t xml:space="preserve">The </w:t>
      </w:r>
      <w:r w:rsidR="00854E66" w:rsidRPr="00C576D2">
        <w:rPr>
          <w:rFonts w:cs="Times New Roman"/>
        </w:rPr>
        <w:t xml:space="preserve">Company operates in a single line of business </w:t>
      </w:r>
      <w:r w:rsidR="00935976" w:rsidRPr="00C576D2">
        <w:rPr>
          <w:rFonts w:cs="Times New Roman"/>
        </w:rPr>
        <w:t xml:space="preserve">as </w:t>
      </w:r>
      <w:r w:rsidR="00854E66" w:rsidRPr="00C576D2">
        <w:rPr>
          <w:rFonts w:cs="Times New Roman"/>
          <w:shd w:val="clear" w:color="auto" w:fill="FFFFFF"/>
          <w:lang w:val="en-US"/>
        </w:rPr>
        <w:t xml:space="preserve">providing the </w:t>
      </w:r>
      <w:r w:rsidR="002D5F80" w:rsidRPr="00C576D2">
        <w:rPr>
          <w:rFonts w:cs="Times New Roman"/>
          <w:shd w:val="clear" w:color="auto" w:fill="FFFFFF"/>
          <w:lang w:val="en-US"/>
        </w:rPr>
        <w:t>elevated toll road service from</w:t>
      </w:r>
      <w:r w:rsidR="00657184" w:rsidRPr="00C576D2">
        <w:rPr>
          <w:shd w:val="clear" w:color="auto" w:fill="FFFFFF"/>
          <w:cs/>
          <w:lang w:val="en-US"/>
        </w:rPr>
        <w:t xml:space="preserve"> </w:t>
      </w:r>
      <w:r w:rsidR="0072236A" w:rsidRPr="00C576D2">
        <w:rPr>
          <w:shd w:val="clear" w:color="auto" w:fill="FFFFFF"/>
          <w:cs/>
          <w:lang w:val="en-US"/>
        </w:rPr>
        <w:t xml:space="preserve">       </w:t>
      </w:r>
      <w:r w:rsidR="00854E66" w:rsidRPr="00C576D2">
        <w:rPr>
          <w:rFonts w:cs="Times New Roman"/>
          <w:shd w:val="clear" w:color="auto" w:fill="FFFFFF"/>
          <w:lang w:val="en-US"/>
        </w:rPr>
        <w:t>Din Daeng to National Memorial Monument</w:t>
      </w:r>
      <w:r w:rsidR="00854E66" w:rsidRPr="00C576D2">
        <w:rPr>
          <w:rFonts w:cs="Times New Roman"/>
        </w:rPr>
        <w:t xml:space="preserve">, therefore, management considers that the Company has only one </w:t>
      </w:r>
      <w:r w:rsidR="00675AB5" w:rsidRPr="00C576D2">
        <w:rPr>
          <w:rFonts w:cs="Times New Roman"/>
        </w:rPr>
        <w:t xml:space="preserve">reportable </w:t>
      </w:r>
      <w:r w:rsidR="00854E66" w:rsidRPr="00C576D2">
        <w:rPr>
          <w:rFonts w:cs="Times New Roman"/>
        </w:rPr>
        <w:t>segment</w:t>
      </w:r>
      <w:r w:rsidR="003C7489" w:rsidRPr="00C576D2">
        <w:rPr>
          <w:rFonts w:cs="Times New Roman"/>
        </w:rPr>
        <w:t xml:space="preserve"> and the timing of revenue recognition is at a point in time</w:t>
      </w:r>
      <w:r w:rsidR="003C7489" w:rsidRPr="00C576D2">
        <w:rPr>
          <w:cs/>
        </w:rPr>
        <w:t>.</w:t>
      </w:r>
    </w:p>
    <w:p w14:paraId="16661762" w14:textId="77777777" w:rsidR="00F35EB0" w:rsidRPr="00C576D2" w:rsidRDefault="00F35EB0" w:rsidP="00EF7909">
      <w:pPr>
        <w:pStyle w:val="BodyText"/>
        <w:tabs>
          <w:tab w:val="left" w:pos="540"/>
        </w:tabs>
        <w:spacing w:before="0" w:after="0" w:line="240" w:lineRule="atLeast"/>
        <w:ind w:left="540"/>
        <w:jc w:val="both"/>
        <w:rPr>
          <w:rFonts w:cs="Times New Roman"/>
          <w:b/>
          <w:bCs/>
        </w:rPr>
      </w:pPr>
    </w:p>
    <w:p w14:paraId="5858130C" w14:textId="5F9A87CB"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Employee benefit expense</w:t>
      </w:r>
      <w:r w:rsidR="00485547" w:rsidRPr="00C576D2">
        <w:rPr>
          <w:rFonts w:cs="Times New Roman"/>
          <w:b/>
          <w:bCs/>
          <w:sz w:val="24"/>
          <w:szCs w:val="24"/>
        </w:rPr>
        <w:t>s</w:t>
      </w:r>
    </w:p>
    <w:p w14:paraId="45DFA9F9" w14:textId="77777777" w:rsidR="00854E66" w:rsidRPr="00C576D2" w:rsidRDefault="00854E66" w:rsidP="00EF7909">
      <w:pPr>
        <w:tabs>
          <w:tab w:val="left" w:pos="540"/>
        </w:tabs>
        <w:spacing w:line="240" w:lineRule="atLeast"/>
        <w:ind w:left="547"/>
        <w:jc w:val="both"/>
        <w:rPr>
          <w:rFonts w:cs="Times New Roman"/>
          <w:sz w:val="20"/>
          <w:szCs w:val="20"/>
        </w:rPr>
      </w:pPr>
    </w:p>
    <w:tbl>
      <w:tblPr>
        <w:tblW w:w="9117"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87"/>
      </w:tblGrid>
      <w:tr w:rsidR="00E50682" w:rsidRPr="00C576D2" w14:paraId="3E117D4B" w14:textId="77777777" w:rsidTr="00AD250F">
        <w:trPr>
          <w:cantSplit/>
          <w:tblHeader/>
        </w:trPr>
        <w:tc>
          <w:tcPr>
            <w:tcW w:w="6390" w:type="dxa"/>
          </w:tcPr>
          <w:p w14:paraId="30887D8A" w14:textId="77777777" w:rsidR="00E50682" w:rsidRPr="00C576D2" w:rsidRDefault="00E50682" w:rsidP="00EF7909">
            <w:pPr>
              <w:spacing w:line="240" w:lineRule="atLeast"/>
              <w:rPr>
                <w:rFonts w:cs="Times New Roman"/>
                <w:b/>
                <w:bCs/>
                <w:i/>
                <w:iCs/>
              </w:rPr>
            </w:pPr>
          </w:p>
        </w:tc>
        <w:tc>
          <w:tcPr>
            <w:tcW w:w="1260" w:type="dxa"/>
          </w:tcPr>
          <w:p w14:paraId="7F44E6EE" w14:textId="18320E7F" w:rsidR="00E50682" w:rsidRPr="00C576D2" w:rsidRDefault="00E17E69" w:rsidP="00EF7909">
            <w:pPr>
              <w:pStyle w:val="acctfourfigures"/>
              <w:tabs>
                <w:tab w:val="clear" w:pos="765"/>
              </w:tabs>
              <w:spacing w:line="240" w:lineRule="atLeast"/>
              <w:ind w:left="-79" w:right="-97"/>
              <w:jc w:val="center"/>
              <w:rPr>
                <w:rFonts w:cs="Times New Roman"/>
              </w:rPr>
            </w:pPr>
            <w:r w:rsidRPr="00C576D2">
              <w:rPr>
                <w:rFonts w:cs="Times New Roman"/>
              </w:rPr>
              <w:t>20</w:t>
            </w:r>
            <w:r w:rsidR="00DA24EF" w:rsidRPr="00C576D2">
              <w:rPr>
                <w:rFonts w:cs="Times New Roman"/>
              </w:rPr>
              <w:t>20</w:t>
            </w:r>
          </w:p>
        </w:tc>
        <w:tc>
          <w:tcPr>
            <w:tcW w:w="180" w:type="dxa"/>
          </w:tcPr>
          <w:p w14:paraId="115C2376" w14:textId="77777777" w:rsidR="00E50682" w:rsidRPr="00C576D2" w:rsidRDefault="00E50682" w:rsidP="00EF7909">
            <w:pPr>
              <w:pStyle w:val="acctfourfigures"/>
              <w:tabs>
                <w:tab w:val="clear" w:pos="765"/>
              </w:tabs>
              <w:spacing w:line="240" w:lineRule="atLeast"/>
              <w:ind w:left="-79" w:right="-97"/>
              <w:jc w:val="center"/>
              <w:rPr>
                <w:rFonts w:cs="Times New Roman"/>
              </w:rPr>
            </w:pPr>
          </w:p>
        </w:tc>
        <w:tc>
          <w:tcPr>
            <w:tcW w:w="1287" w:type="dxa"/>
          </w:tcPr>
          <w:p w14:paraId="16C92808" w14:textId="13212DEA" w:rsidR="00E50682" w:rsidRPr="00C576D2" w:rsidRDefault="00E17E69" w:rsidP="00EF7909">
            <w:pPr>
              <w:pStyle w:val="acctfourfigures"/>
              <w:tabs>
                <w:tab w:val="clear" w:pos="765"/>
              </w:tabs>
              <w:spacing w:line="240" w:lineRule="atLeast"/>
              <w:ind w:left="-79" w:right="-97"/>
              <w:jc w:val="center"/>
              <w:rPr>
                <w:rFonts w:cs="Times New Roman"/>
              </w:rPr>
            </w:pPr>
            <w:r w:rsidRPr="00C576D2">
              <w:rPr>
                <w:rFonts w:cs="Times New Roman"/>
              </w:rPr>
              <w:t>201</w:t>
            </w:r>
            <w:r w:rsidR="00DA24EF" w:rsidRPr="00C576D2">
              <w:rPr>
                <w:rFonts w:cs="Times New Roman"/>
              </w:rPr>
              <w:t>9</w:t>
            </w:r>
          </w:p>
        </w:tc>
      </w:tr>
      <w:tr w:rsidR="00E50682" w:rsidRPr="00C576D2" w14:paraId="4DD94BDD" w14:textId="77777777" w:rsidTr="00AD250F">
        <w:trPr>
          <w:cantSplit/>
          <w:tblHeader/>
        </w:trPr>
        <w:tc>
          <w:tcPr>
            <w:tcW w:w="6390" w:type="dxa"/>
          </w:tcPr>
          <w:p w14:paraId="40007D8A" w14:textId="77777777" w:rsidR="00E50682" w:rsidRPr="00C576D2" w:rsidRDefault="00E50682" w:rsidP="00EF7909">
            <w:pPr>
              <w:spacing w:line="240" w:lineRule="atLeast"/>
              <w:rPr>
                <w:rFonts w:cs="Times New Roman"/>
                <w:b/>
                <w:bCs/>
              </w:rPr>
            </w:pPr>
          </w:p>
        </w:tc>
        <w:tc>
          <w:tcPr>
            <w:tcW w:w="2727" w:type="dxa"/>
            <w:gridSpan w:val="3"/>
          </w:tcPr>
          <w:p w14:paraId="6DDCE20F" w14:textId="77777777" w:rsidR="00E50682" w:rsidRPr="00C576D2" w:rsidRDefault="00E50682" w:rsidP="00EF7909">
            <w:pPr>
              <w:pStyle w:val="acctfourfigures"/>
              <w:tabs>
                <w:tab w:val="clear" w:pos="765"/>
                <w:tab w:val="decimal" w:pos="731"/>
                <w:tab w:val="decimal" w:pos="911"/>
              </w:tabs>
              <w:spacing w:line="240" w:lineRule="atLeast"/>
              <w:ind w:right="11"/>
              <w:jc w:val="center"/>
              <w:rPr>
                <w:rFonts w:cs="Times New Roman"/>
                <w:i/>
                <w:iCs/>
              </w:rPr>
            </w:pPr>
            <w:r w:rsidRPr="00C576D2">
              <w:rPr>
                <w:i/>
                <w:iCs/>
                <w:szCs w:val="22"/>
                <w:cs/>
                <w:lang w:bidi="th-TH"/>
              </w:rPr>
              <w:t>(</w:t>
            </w:r>
            <w:r w:rsidRPr="00C576D2">
              <w:rPr>
                <w:rFonts w:cs="Times New Roman"/>
                <w:i/>
                <w:iCs/>
              </w:rPr>
              <w:t>in thousand Baht</w:t>
            </w:r>
            <w:r w:rsidRPr="00C576D2">
              <w:rPr>
                <w:i/>
                <w:iCs/>
                <w:szCs w:val="22"/>
                <w:cs/>
                <w:lang w:bidi="th-TH"/>
              </w:rPr>
              <w:t>)</w:t>
            </w:r>
          </w:p>
        </w:tc>
      </w:tr>
      <w:tr w:rsidR="001E1205" w:rsidRPr="00C576D2" w14:paraId="2DFE68C1" w14:textId="77777777" w:rsidTr="00F86A14">
        <w:trPr>
          <w:cantSplit/>
        </w:trPr>
        <w:tc>
          <w:tcPr>
            <w:tcW w:w="6390" w:type="dxa"/>
          </w:tcPr>
          <w:p w14:paraId="5823A00A" w14:textId="77777777" w:rsidR="001E1205" w:rsidRPr="00C576D2" w:rsidRDefault="001E1205" w:rsidP="001E1205">
            <w:pPr>
              <w:spacing w:line="240" w:lineRule="atLeast"/>
              <w:ind w:firstLine="11"/>
              <w:rPr>
                <w:rFonts w:cs="Times New Roman"/>
                <w:lang w:val="en-US"/>
              </w:rPr>
            </w:pPr>
            <w:r w:rsidRPr="00C576D2">
              <w:rPr>
                <w:rFonts w:cs="Times New Roman"/>
                <w:lang w:val="en-US"/>
              </w:rPr>
              <w:t>Wages and salaries</w:t>
            </w:r>
          </w:p>
        </w:tc>
        <w:tc>
          <w:tcPr>
            <w:tcW w:w="1260" w:type="dxa"/>
          </w:tcPr>
          <w:p w14:paraId="69BF8768" w14:textId="6EAD83C9" w:rsidR="001E1205" w:rsidRPr="00C576D2" w:rsidRDefault="001E1205" w:rsidP="001E1205">
            <w:pPr>
              <w:pStyle w:val="acctfourfigures"/>
              <w:tabs>
                <w:tab w:val="clear" w:pos="765"/>
                <w:tab w:val="decimal" w:pos="1001"/>
              </w:tabs>
              <w:spacing w:line="240" w:lineRule="atLeast"/>
              <w:ind w:right="11"/>
            </w:pPr>
            <w:r w:rsidRPr="00C576D2">
              <w:t xml:space="preserve"> 230,01</w:t>
            </w:r>
            <w:r w:rsidR="00005D75" w:rsidRPr="00C576D2">
              <w:t>6</w:t>
            </w:r>
            <w:r w:rsidRPr="00C576D2">
              <w:rPr>
                <w:szCs w:val="22"/>
                <w:cs/>
                <w:lang w:bidi="th-TH"/>
              </w:rPr>
              <w:t xml:space="preserve"> </w:t>
            </w:r>
          </w:p>
        </w:tc>
        <w:tc>
          <w:tcPr>
            <w:tcW w:w="180" w:type="dxa"/>
          </w:tcPr>
          <w:p w14:paraId="73BA9092" w14:textId="77777777" w:rsidR="001E1205" w:rsidRPr="00C576D2" w:rsidRDefault="001E1205" w:rsidP="001E1205">
            <w:pPr>
              <w:pStyle w:val="acctfourfigures"/>
              <w:tabs>
                <w:tab w:val="clear" w:pos="765"/>
                <w:tab w:val="decimal" w:pos="1001"/>
              </w:tabs>
              <w:spacing w:line="240" w:lineRule="atLeast"/>
              <w:rPr>
                <w:rFonts w:cs="Times New Roman"/>
              </w:rPr>
            </w:pPr>
          </w:p>
        </w:tc>
        <w:tc>
          <w:tcPr>
            <w:tcW w:w="1287" w:type="dxa"/>
          </w:tcPr>
          <w:p w14:paraId="5749318A" w14:textId="4B5DB647" w:rsidR="001E1205" w:rsidRPr="00C576D2" w:rsidRDefault="001E1205" w:rsidP="001E1205">
            <w:pPr>
              <w:pStyle w:val="acctfourfigures"/>
              <w:tabs>
                <w:tab w:val="clear" w:pos="765"/>
                <w:tab w:val="decimal" w:pos="1001"/>
              </w:tabs>
              <w:spacing w:line="240" w:lineRule="atLeast"/>
              <w:ind w:right="11"/>
              <w:rPr>
                <w:rFonts w:cs="Times New Roman"/>
              </w:rPr>
            </w:pPr>
            <w:r w:rsidRPr="00C576D2">
              <w:t>258,839</w:t>
            </w:r>
          </w:p>
        </w:tc>
      </w:tr>
      <w:tr w:rsidR="001E1205" w:rsidRPr="00C576D2" w14:paraId="5BEA7AD3" w14:textId="77777777" w:rsidTr="00F86A14">
        <w:trPr>
          <w:cantSplit/>
        </w:trPr>
        <w:tc>
          <w:tcPr>
            <w:tcW w:w="6390" w:type="dxa"/>
          </w:tcPr>
          <w:p w14:paraId="140583FD" w14:textId="49EF4BED" w:rsidR="001E1205" w:rsidRPr="00C576D2" w:rsidRDefault="001E1205" w:rsidP="001E1205">
            <w:pPr>
              <w:spacing w:line="240" w:lineRule="atLeast"/>
              <w:ind w:firstLine="11"/>
              <w:rPr>
                <w:rFonts w:cs="Times New Roman"/>
                <w:lang w:val="en-US"/>
              </w:rPr>
            </w:pPr>
            <w:r w:rsidRPr="00C576D2">
              <w:lastRenderedPageBreak/>
              <w:t>Defined benefits plans</w:t>
            </w:r>
          </w:p>
        </w:tc>
        <w:tc>
          <w:tcPr>
            <w:tcW w:w="1260" w:type="dxa"/>
          </w:tcPr>
          <w:p w14:paraId="32A54C84" w14:textId="11A5A18B" w:rsidR="001E1205" w:rsidRPr="00C576D2" w:rsidRDefault="001E1205" w:rsidP="001E1205">
            <w:pPr>
              <w:pStyle w:val="acctfourfigures"/>
              <w:tabs>
                <w:tab w:val="clear" w:pos="765"/>
                <w:tab w:val="decimal" w:pos="1001"/>
              </w:tabs>
              <w:spacing w:line="240" w:lineRule="atLeast"/>
              <w:ind w:right="11"/>
            </w:pPr>
            <w:r w:rsidRPr="00C576D2">
              <w:t xml:space="preserve"> 10,841 </w:t>
            </w:r>
          </w:p>
        </w:tc>
        <w:tc>
          <w:tcPr>
            <w:tcW w:w="180" w:type="dxa"/>
          </w:tcPr>
          <w:p w14:paraId="0A7521FF" w14:textId="77777777" w:rsidR="001E1205" w:rsidRPr="00C576D2" w:rsidRDefault="001E1205" w:rsidP="001E1205">
            <w:pPr>
              <w:pStyle w:val="acctfourfigures"/>
              <w:tabs>
                <w:tab w:val="clear" w:pos="765"/>
                <w:tab w:val="decimal" w:pos="1001"/>
              </w:tabs>
              <w:spacing w:line="240" w:lineRule="atLeast"/>
              <w:rPr>
                <w:rFonts w:cs="Times New Roman"/>
              </w:rPr>
            </w:pPr>
          </w:p>
        </w:tc>
        <w:tc>
          <w:tcPr>
            <w:tcW w:w="1287" w:type="dxa"/>
          </w:tcPr>
          <w:p w14:paraId="4AA5F666" w14:textId="15B48173" w:rsidR="001E1205" w:rsidRPr="00C576D2" w:rsidRDefault="001E1205" w:rsidP="001E1205">
            <w:pPr>
              <w:pStyle w:val="acctfourfigures"/>
              <w:tabs>
                <w:tab w:val="clear" w:pos="765"/>
                <w:tab w:val="decimal" w:pos="1001"/>
              </w:tabs>
              <w:spacing w:line="240" w:lineRule="atLeast"/>
              <w:ind w:right="11"/>
              <w:rPr>
                <w:rFonts w:cs="Times New Roman"/>
              </w:rPr>
            </w:pPr>
            <w:r w:rsidRPr="00C576D2">
              <w:t>26,630</w:t>
            </w:r>
          </w:p>
        </w:tc>
      </w:tr>
      <w:tr w:rsidR="001E1205" w:rsidRPr="00C576D2" w14:paraId="04684997" w14:textId="77777777" w:rsidTr="00F86A14">
        <w:trPr>
          <w:cantSplit/>
        </w:trPr>
        <w:tc>
          <w:tcPr>
            <w:tcW w:w="6390" w:type="dxa"/>
          </w:tcPr>
          <w:p w14:paraId="4D76CD57" w14:textId="77777777" w:rsidR="001E1205" w:rsidRPr="00C576D2" w:rsidRDefault="001E1205" w:rsidP="001E1205">
            <w:pPr>
              <w:spacing w:line="240" w:lineRule="atLeast"/>
              <w:ind w:firstLine="11"/>
              <w:rPr>
                <w:rFonts w:cs="Times New Roman"/>
                <w:lang w:val="en-US"/>
              </w:rPr>
            </w:pPr>
            <w:r w:rsidRPr="00C576D2">
              <w:rPr>
                <w:rFonts w:cs="Times New Roman"/>
                <w:lang w:val="en-US"/>
              </w:rPr>
              <w:t>Defined contribution plans</w:t>
            </w:r>
          </w:p>
        </w:tc>
        <w:tc>
          <w:tcPr>
            <w:tcW w:w="1260" w:type="dxa"/>
          </w:tcPr>
          <w:p w14:paraId="61B05087" w14:textId="36186AAD" w:rsidR="001E1205" w:rsidRPr="00C576D2" w:rsidRDefault="001E1205" w:rsidP="001E1205">
            <w:pPr>
              <w:pStyle w:val="acctfourfigures"/>
              <w:tabs>
                <w:tab w:val="clear" w:pos="765"/>
                <w:tab w:val="decimal" w:pos="1001"/>
              </w:tabs>
              <w:spacing w:line="240" w:lineRule="atLeast"/>
              <w:ind w:right="11"/>
            </w:pPr>
            <w:r w:rsidRPr="00C576D2">
              <w:t xml:space="preserve"> 6,835 </w:t>
            </w:r>
          </w:p>
        </w:tc>
        <w:tc>
          <w:tcPr>
            <w:tcW w:w="180" w:type="dxa"/>
          </w:tcPr>
          <w:p w14:paraId="440E47A6" w14:textId="77777777" w:rsidR="001E1205" w:rsidRPr="00C576D2" w:rsidRDefault="001E1205" w:rsidP="001E1205">
            <w:pPr>
              <w:pStyle w:val="acctfourfigures"/>
              <w:tabs>
                <w:tab w:val="clear" w:pos="765"/>
                <w:tab w:val="decimal" w:pos="1001"/>
              </w:tabs>
              <w:spacing w:line="240" w:lineRule="atLeast"/>
              <w:rPr>
                <w:rFonts w:cs="Times New Roman"/>
              </w:rPr>
            </w:pPr>
          </w:p>
        </w:tc>
        <w:tc>
          <w:tcPr>
            <w:tcW w:w="1287" w:type="dxa"/>
          </w:tcPr>
          <w:p w14:paraId="72DF87C3" w14:textId="730D8F4B" w:rsidR="001E1205" w:rsidRPr="00C576D2" w:rsidRDefault="001E1205" w:rsidP="001E1205">
            <w:pPr>
              <w:pStyle w:val="acctfourfigures"/>
              <w:tabs>
                <w:tab w:val="clear" w:pos="765"/>
                <w:tab w:val="decimal" w:pos="1001"/>
              </w:tabs>
              <w:spacing w:line="240" w:lineRule="atLeast"/>
              <w:ind w:right="11"/>
              <w:rPr>
                <w:rFonts w:cs="Times New Roman"/>
              </w:rPr>
            </w:pPr>
            <w:r w:rsidRPr="00C576D2">
              <w:t>6,763</w:t>
            </w:r>
          </w:p>
        </w:tc>
      </w:tr>
      <w:tr w:rsidR="001E1205" w:rsidRPr="00C576D2" w14:paraId="028535A3" w14:textId="77777777" w:rsidTr="00EF35D5">
        <w:trPr>
          <w:cantSplit/>
        </w:trPr>
        <w:tc>
          <w:tcPr>
            <w:tcW w:w="6390" w:type="dxa"/>
          </w:tcPr>
          <w:p w14:paraId="2FDBE22D" w14:textId="77777777" w:rsidR="001E1205" w:rsidRPr="00C576D2" w:rsidRDefault="001E1205" w:rsidP="001E1205">
            <w:pPr>
              <w:spacing w:line="240" w:lineRule="atLeast"/>
              <w:ind w:firstLine="11"/>
              <w:rPr>
                <w:rFonts w:cs="Times New Roman"/>
                <w:lang w:val="en-US"/>
              </w:rPr>
            </w:pPr>
            <w:r w:rsidRPr="00C576D2">
              <w:rPr>
                <w:rFonts w:cs="Times New Roman"/>
                <w:lang w:val="en-US"/>
              </w:rPr>
              <w:t>Others</w:t>
            </w:r>
          </w:p>
        </w:tc>
        <w:tc>
          <w:tcPr>
            <w:tcW w:w="1260" w:type="dxa"/>
            <w:tcBorders>
              <w:bottom w:val="single" w:sz="4" w:space="0" w:color="auto"/>
            </w:tcBorders>
          </w:tcPr>
          <w:p w14:paraId="2180944B" w14:textId="4E732098" w:rsidR="001E1205" w:rsidRPr="00C576D2" w:rsidRDefault="001E1205" w:rsidP="001E1205">
            <w:pPr>
              <w:pStyle w:val="acctfourfigures"/>
              <w:tabs>
                <w:tab w:val="clear" w:pos="765"/>
                <w:tab w:val="decimal" w:pos="1001"/>
              </w:tabs>
              <w:spacing w:line="240" w:lineRule="atLeast"/>
              <w:ind w:right="11"/>
            </w:pPr>
            <w:r w:rsidRPr="00C576D2">
              <w:t xml:space="preserve"> 27,301 </w:t>
            </w:r>
          </w:p>
        </w:tc>
        <w:tc>
          <w:tcPr>
            <w:tcW w:w="180" w:type="dxa"/>
          </w:tcPr>
          <w:p w14:paraId="5CC5C0B5" w14:textId="77777777" w:rsidR="001E1205" w:rsidRPr="00C576D2" w:rsidRDefault="001E1205" w:rsidP="001E1205">
            <w:pPr>
              <w:pStyle w:val="acctfourfigures"/>
              <w:tabs>
                <w:tab w:val="clear" w:pos="765"/>
                <w:tab w:val="decimal" w:pos="1001"/>
              </w:tabs>
              <w:spacing w:line="240" w:lineRule="atLeast"/>
              <w:rPr>
                <w:rFonts w:cs="Times New Roman"/>
              </w:rPr>
            </w:pPr>
          </w:p>
        </w:tc>
        <w:tc>
          <w:tcPr>
            <w:tcW w:w="1287" w:type="dxa"/>
            <w:tcBorders>
              <w:bottom w:val="single" w:sz="4" w:space="0" w:color="auto"/>
            </w:tcBorders>
          </w:tcPr>
          <w:p w14:paraId="297EDA30" w14:textId="11474ABD" w:rsidR="001E1205" w:rsidRPr="00C576D2" w:rsidRDefault="001E1205" w:rsidP="001E1205">
            <w:pPr>
              <w:pStyle w:val="acctfourfigures"/>
              <w:tabs>
                <w:tab w:val="clear" w:pos="765"/>
                <w:tab w:val="decimal" w:pos="1001"/>
              </w:tabs>
              <w:spacing w:line="240" w:lineRule="atLeast"/>
              <w:ind w:right="11"/>
              <w:rPr>
                <w:rFonts w:cs="Times New Roman"/>
              </w:rPr>
            </w:pPr>
            <w:r w:rsidRPr="00C576D2">
              <w:t>32,773</w:t>
            </w:r>
          </w:p>
        </w:tc>
      </w:tr>
      <w:tr w:rsidR="00DA24EF" w:rsidRPr="00C576D2" w14:paraId="1EAA27B7" w14:textId="77777777" w:rsidTr="00EF35D5">
        <w:trPr>
          <w:cantSplit/>
        </w:trPr>
        <w:tc>
          <w:tcPr>
            <w:tcW w:w="6390" w:type="dxa"/>
          </w:tcPr>
          <w:p w14:paraId="4B676BA8" w14:textId="1F3ED19E" w:rsidR="00DA24EF" w:rsidRPr="00C576D2" w:rsidRDefault="00DA24EF" w:rsidP="00DA24EF">
            <w:pPr>
              <w:spacing w:line="240" w:lineRule="atLeast"/>
              <w:rPr>
                <w:rFonts w:cs="Times New Roman"/>
                <w:lang w:val="en-US"/>
              </w:rPr>
            </w:pPr>
            <w:r w:rsidRPr="00C576D2">
              <w:rPr>
                <w:rFonts w:cs="Times New Roman"/>
                <w:b/>
                <w:bCs/>
                <w:lang w:val="en-US"/>
              </w:rPr>
              <w:t xml:space="preserve">Total </w:t>
            </w:r>
          </w:p>
        </w:tc>
        <w:tc>
          <w:tcPr>
            <w:tcW w:w="1260" w:type="dxa"/>
            <w:tcBorders>
              <w:top w:val="single" w:sz="4" w:space="0" w:color="auto"/>
              <w:bottom w:val="double" w:sz="4" w:space="0" w:color="auto"/>
            </w:tcBorders>
          </w:tcPr>
          <w:p w14:paraId="5999E3C6" w14:textId="224C8635" w:rsidR="00DA24EF" w:rsidRPr="00C576D2" w:rsidRDefault="00005D75" w:rsidP="00DA24EF">
            <w:pPr>
              <w:pStyle w:val="acctfourfigures"/>
              <w:tabs>
                <w:tab w:val="clear" w:pos="765"/>
                <w:tab w:val="decimal" w:pos="1001"/>
              </w:tabs>
              <w:spacing w:line="240" w:lineRule="atLeast"/>
              <w:ind w:right="11"/>
              <w:rPr>
                <w:b/>
                <w:bCs/>
              </w:rPr>
            </w:pPr>
            <w:r w:rsidRPr="00C576D2">
              <w:rPr>
                <w:b/>
                <w:bCs/>
              </w:rPr>
              <w:t>274,993</w:t>
            </w:r>
          </w:p>
        </w:tc>
        <w:tc>
          <w:tcPr>
            <w:tcW w:w="180" w:type="dxa"/>
          </w:tcPr>
          <w:p w14:paraId="7FC4084E" w14:textId="77777777" w:rsidR="00DA24EF" w:rsidRPr="00C576D2" w:rsidRDefault="00DA24EF" w:rsidP="00DA24EF">
            <w:pPr>
              <w:pStyle w:val="acctfourfigures"/>
              <w:tabs>
                <w:tab w:val="clear" w:pos="765"/>
                <w:tab w:val="decimal" w:pos="1001"/>
              </w:tabs>
              <w:spacing w:line="240" w:lineRule="atLeast"/>
              <w:rPr>
                <w:rFonts w:cs="Times New Roman"/>
                <w:b/>
                <w:bCs/>
              </w:rPr>
            </w:pPr>
          </w:p>
        </w:tc>
        <w:tc>
          <w:tcPr>
            <w:tcW w:w="1287" w:type="dxa"/>
            <w:tcBorders>
              <w:top w:val="single" w:sz="4" w:space="0" w:color="auto"/>
              <w:bottom w:val="double" w:sz="4" w:space="0" w:color="auto"/>
            </w:tcBorders>
          </w:tcPr>
          <w:p w14:paraId="1E7F8F53" w14:textId="778F82DC" w:rsidR="00DA24EF" w:rsidRPr="00C576D2" w:rsidRDefault="00DA24EF" w:rsidP="00DA24EF">
            <w:pPr>
              <w:pStyle w:val="acctfourfigures"/>
              <w:tabs>
                <w:tab w:val="clear" w:pos="765"/>
                <w:tab w:val="decimal" w:pos="1001"/>
              </w:tabs>
              <w:spacing w:line="240" w:lineRule="atLeast"/>
              <w:ind w:right="11"/>
              <w:rPr>
                <w:rFonts w:cs="Times New Roman"/>
                <w:b/>
                <w:bCs/>
              </w:rPr>
            </w:pPr>
            <w:r w:rsidRPr="00C576D2">
              <w:rPr>
                <w:b/>
                <w:bCs/>
              </w:rPr>
              <w:t>325,005</w:t>
            </w:r>
          </w:p>
        </w:tc>
      </w:tr>
    </w:tbl>
    <w:p w14:paraId="3B26D599" w14:textId="77777777" w:rsidR="00930FE4" w:rsidRPr="00C576D2" w:rsidRDefault="00930FE4" w:rsidP="00EF7909">
      <w:pPr>
        <w:spacing w:line="240" w:lineRule="atLeast"/>
        <w:ind w:firstLine="540"/>
        <w:jc w:val="both"/>
        <w:rPr>
          <w:i/>
          <w:iCs/>
          <w:lang w:val="en-US"/>
        </w:rPr>
      </w:pPr>
    </w:p>
    <w:p w14:paraId="50B0AAC3" w14:textId="511F3AFF" w:rsidR="00854E66" w:rsidRPr="00C576D2" w:rsidRDefault="00854E66" w:rsidP="00EF7909">
      <w:pPr>
        <w:pStyle w:val="BodyText"/>
        <w:spacing w:before="0" w:after="0" w:line="240" w:lineRule="atLeast"/>
        <w:ind w:left="540"/>
        <w:jc w:val="both"/>
        <w:rPr>
          <w:i/>
          <w:iCs/>
          <w:lang w:val="en-US"/>
        </w:rPr>
      </w:pPr>
      <w:r w:rsidRPr="00C576D2">
        <w:rPr>
          <w:i/>
          <w:iCs/>
          <w:lang w:val="en-US"/>
        </w:rPr>
        <w:t>Defined contribution plans</w:t>
      </w:r>
    </w:p>
    <w:p w14:paraId="2493E52A" w14:textId="77777777" w:rsidR="00854E66" w:rsidRPr="00C576D2" w:rsidRDefault="00854E66" w:rsidP="00EF7909">
      <w:pPr>
        <w:tabs>
          <w:tab w:val="left" w:pos="540"/>
        </w:tabs>
        <w:spacing w:line="240" w:lineRule="atLeast"/>
        <w:ind w:left="547"/>
        <w:jc w:val="both"/>
        <w:rPr>
          <w:rFonts w:cs="Times New Roman"/>
          <w:sz w:val="20"/>
          <w:szCs w:val="20"/>
        </w:rPr>
      </w:pPr>
    </w:p>
    <w:p w14:paraId="58CB4C6E" w14:textId="78ADA25C" w:rsidR="00002614" w:rsidRPr="00C576D2" w:rsidRDefault="00854E66" w:rsidP="00EF7909">
      <w:pPr>
        <w:pStyle w:val="BodyText"/>
        <w:spacing w:before="0" w:after="0" w:line="240" w:lineRule="atLeast"/>
        <w:ind w:left="540"/>
        <w:jc w:val="both"/>
        <w:rPr>
          <w:lang w:val="en-US"/>
        </w:rPr>
      </w:pPr>
      <w:r w:rsidRPr="00C576D2">
        <w:rPr>
          <w:lang w:val="en-US"/>
        </w:rPr>
        <w:t>The defined contribution plans comprise provident funds established by the Company for its employees</w:t>
      </w:r>
      <w:r w:rsidRPr="00C576D2">
        <w:rPr>
          <w:cs/>
          <w:lang w:val="en-US"/>
        </w:rPr>
        <w:t xml:space="preserve">. </w:t>
      </w:r>
      <w:r w:rsidRPr="00C576D2">
        <w:rPr>
          <w:lang w:val="en-US"/>
        </w:rPr>
        <w:t>Membership to the funds is on a voluntary basis</w:t>
      </w:r>
      <w:r w:rsidRPr="00C576D2">
        <w:rPr>
          <w:cs/>
          <w:lang w:val="en-US"/>
        </w:rPr>
        <w:t xml:space="preserve">. </w:t>
      </w:r>
      <w:r w:rsidRPr="00C576D2">
        <w:rPr>
          <w:lang w:val="en-US"/>
        </w:rPr>
        <w:t>Contributions are made monthly by the emp</w:t>
      </w:r>
      <w:r w:rsidR="001A56C2" w:rsidRPr="00C576D2">
        <w:rPr>
          <w:lang w:val="en-US"/>
        </w:rPr>
        <w:t xml:space="preserve">loyees at rates </w:t>
      </w:r>
      <w:r w:rsidR="00FD2824" w:rsidRPr="00C576D2">
        <w:rPr>
          <w:lang w:val="en-US"/>
        </w:rPr>
        <w:t>of</w:t>
      </w:r>
      <w:r w:rsidR="001A56C2" w:rsidRPr="00C576D2">
        <w:rPr>
          <w:lang w:val="en-US"/>
        </w:rPr>
        <w:t xml:space="preserve"> 2</w:t>
      </w:r>
      <w:r w:rsidR="001A56C2" w:rsidRPr="00C576D2">
        <w:rPr>
          <w:cs/>
          <w:lang w:val="en-US"/>
        </w:rPr>
        <w:t xml:space="preserve">% </w:t>
      </w:r>
      <w:r w:rsidR="002649D6" w:rsidRPr="00C576D2">
        <w:rPr>
          <w:lang w:val="en-US"/>
        </w:rPr>
        <w:t>to</w:t>
      </w:r>
      <w:r w:rsidR="00F807A3" w:rsidRPr="00C576D2">
        <w:rPr>
          <w:lang w:val="en-US"/>
        </w:rPr>
        <w:t xml:space="preserve"> 15</w:t>
      </w:r>
      <w:r w:rsidRPr="00C576D2">
        <w:rPr>
          <w:cs/>
          <w:lang w:val="en-US"/>
        </w:rPr>
        <w:t xml:space="preserve">% </w:t>
      </w:r>
      <w:r w:rsidRPr="00C576D2">
        <w:rPr>
          <w:lang w:val="en-US"/>
        </w:rPr>
        <w:t>of their basic salaries and by the Company at</w:t>
      </w:r>
      <w:r w:rsidR="00FD2824" w:rsidRPr="00C576D2">
        <w:rPr>
          <w:lang w:val="en-US"/>
        </w:rPr>
        <w:t xml:space="preserve"> rate</w:t>
      </w:r>
      <w:r w:rsidR="001A56C2" w:rsidRPr="00C576D2">
        <w:rPr>
          <w:cs/>
          <w:lang w:val="en-US"/>
        </w:rPr>
        <w:t xml:space="preserve"> </w:t>
      </w:r>
      <w:r w:rsidR="00FD2824" w:rsidRPr="00C576D2">
        <w:rPr>
          <w:lang w:val="en-US"/>
        </w:rPr>
        <w:t>of</w:t>
      </w:r>
      <w:r w:rsidR="001B54DC" w:rsidRPr="00C576D2">
        <w:rPr>
          <w:lang w:val="en-US"/>
        </w:rPr>
        <w:t xml:space="preserve"> 5</w:t>
      </w:r>
      <w:r w:rsidR="00387C8E" w:rsidRPr="00C576D2">
        <w:rPr>
          <w:cs/>
          <w:lang w:val="en-US"/>
        </w:rPr>
        <w:t>.</w:t>
      </w:r>
      <w:r w:rsidR="00387C8E" w:rsidRPr="00C576D2">
        <w:rPr>
          <w:lang w:val="en-US"/>
        </w:rPr>
        <w:t>5</w:t>
      </w:r>
      <w:r w:rsidRPr="00C576D2">
        <w:rPr>
          <w:cs/>
          <w:lang w:val="en-US"/>
        </w:rPr>
        <w:t xml:space="preserve">% </w:t>
      </w:r>
      <w:r w:rsidRPr="00C576D2">
        <w:rPr>
          <w:lang w:val="en-US"/>
        </w:rPr>
        <w:t>of the employees</w:t>
      </w:r>
      <w:r w:rsidRPr="00C576D2">
        <w:rPr>
          <w:cs/>
          <w:lang w:val="en-US"/>
        </w:rPr>
        <w:t xml:space="preserve">’ </w:t>
      </w:r>
      <w:r w:rsidRPr="00C576D2">
        <w:rPr>
          <w:lang w:val="en-US"/>
        </w:rPr>
        <w:t>basic salaries</w:t>
      </w:r>
      <w:r w:rsidRPr="00C576D2">
        <w:rPr>
          <w:cs/>
          <w:lang w:val="en-US"/>
        </w:rPr>
        <w:t xml:space="preserve">. </w:t>
      </w:r>
      <w:r w:rsidRPr="00C576D2">
        <w:rPr>
          <w:lang w:val="en-US"/>
        </w:rPr>
        <w:t>The provident funds are registered with the Ministry of Finance as juristic entities and are managed by a licensed Fund Manager</w:t>
      </w:r>
      <w:r w:rsidRPr="00C576D2">
        <w:rPr>
          <w:cs/>
          <w:lang w:val="en-US"/>
        </w:rPr>
        <w:t>.</w:t>
      </w:r>
    </w:p>
    <w:p w14:paraId="383AACEB" w14:textId="77777777" w:rsidR="009B18ED" w:rsidRPr="00C576D2" w:rsidRDefault="009B18ED" w:rsidP="00EF7909">
      <w:pPr>
        <w:pStyle w:val="BodyText"/>
        <w:spacing w:before="0" w:after="0" w:line="240" w:lineRule="atLeast"/>
        <w:ind w:left="540"/>
        <w:jc w:val="both"/>
        <w:rPr>
          <w:lang w:val="en-US"/>
        </w:rPr>
      </w:pPr>
    </w:p>
    <w:p w14:paraId="556EB106" w14:textId="2C64FF31" w:rsidR="004603BD" w:rsidRPr="00C576D2" w:rsidRDefault="00F16A1E">
      <w:pPr>
        <w:spacing w:line="240" w:lineRule="auto"/>
        <w:rPr>
          <w:rFonts w:cs="Times New Roman"/>
          <w:b/>
          <w:bCs/>
          <w:sz w:val="24"/>
          <w:szCs w:val="24"/>
        </w:rPr>
      </w:pPr>
      <w:r>
        <w:rPr>
          <w:rFonts w:hint="cs"/>
          <w:b/>
          <w:bCs/>
          <w:sz w:val="24"/>
          <w:szCs w:val="24"/>
          <w:cs/>
        </w:rPr>
        <w:t xml:space="preserve">             </w:t>
      </w:r>
    </w:p>
    <w:p w14:paraId="54373F9B" w14:textId="4B63F9B0"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Expenses by nature</w:t>
      </w:r>
    </w:p>
    <w:p w14:paraId="669007EE" w14:textId="77777777" w:rsidR="00854E66" w:rsidRPr="00593D1C" w:rsidRDefault="00854E66" w:rsidP="00EF7909">
      <w:pPr>
        <w:tabs>
          <w:tab w:val="left" w:pos="540"/>
        </w:tabs>
        <w:spacing w:line="240" w:lineRule="atLeast"/>
        <w:ind w:left="547"/>
        <w:jc w:val="both"/>
        <w:rPr>
          <w:rFonts w:cs="Times New Roman"/>
          <w:sz w:val="10"/>
          <w:szCs w:val="10"/>
        </w:rPr>
      </w:pPr>
    </w:p>
    <w:tbl>
      <w:tblPr>
        <w:tblW w:w="9120" w:type="dxa"/>
        <w:tblInd w:w="495" w:type="dxa"/>
        <w:tblLayout w:type="fixed"/>
        <w:tblCellMar>
          <w:left w:w="79" w:type="dxa"/>
          <w:right w:w="79" w:type="dxa"/>
        </w:tblCellMar>
        <w:tblLook w:val="0000" w:firstRow="0" w:lastRow="0" w:firstColumn="0" w:lastColumn="0" w:noHBand="0" w:noVBand="0"/>
      </w:tblPr>
      <w:tblGrid>
        <w:gridCol w:w="5265"/>
        <w:gridCol w:w="1170"/>
        <w:gridCol w:w="1260"/>
        <w:gridCol w:w="178"/>
        <w:gridCol w:w="1247"/>
      </w:tblGrid>
      <w:tr w:rsidR="00E50682" w:rsidRPr="00C576D2" w14:paraId="09972D8F" w14:textId="77777777" w:rsidTr="00561DD6">
        <w:trPr>
          <w:cantSplit/>
        </w:trPr>
        <w:tc>
          <w:tcPr>
            <w:tcW w:w="5265" w:type="dxa"/>
          </w:tcPr>
          <w:p w14:paraId="3E8D2182" w14:textId="77777777" w:rsidR="00E50682" w:rsidRPr="00C576D2" w:rsidRDefault="00E50682" w:rsidP="00EF7909">
            <w:pPr>
              <w:spacing w:line="240" w:lineRule="atLeast"/>
              <w:rPr>
                <w:rFonts w:cs="Times New Roman"/>
                <w:b/>
                <w:bCs/>
                <w:i/>
                <w:iCs/>
              </w:rPr>
            </w:pPr>
          </w:p>
        </w:tc>
        <w:tc>
          <w:tcPr>
            <w:tcW w:w="1170" w:type="dxa"/>
          </w:tcPr>
          <w:p w14:paraId="474B4F38" w14:textId="77777777" w:rsidR="00E50682" w:rsidRPr="00C576D2" w:rsidRDefault="00E50682" w:rsidP="00EF7909">
            <w:pPr>
              <w:spacing w:line="240" w:lineRule="atLeast"/>
              <w:jc w:val="center"/>
              <w:rPr>
                <w:rFonts w:cs="Times New Roman"/>
                <w:i/>
                <w:iCs/>
              </w:rPr>
            </w:pPr>
            <w:r w:rsidRPr="00C576D2">
              <w:rPr>
                <w:rFonts w:cs="Times New Roman"/>
                <w:i/>
                <w:iCs/>
              </w:rPr>
              <w:t>Note</w:t>
            </w:r>
          </w:p>
        </w:tc>
        <w:tc>
          <w:tcPr>
            <w:tcW w:w="1260" w:type="dxa"/>
          </w:tcPr>
          <w:p w14:paraId="2F2AECC3" w14:textId="7974691E" w:rsidR="00E50682" w:rsidRPr="00C576D2" w:rsidRDefault="00E17E69" w:rsidP="00EF7909">
            <w:pPr>
              <w:pStyle w:val="acctfourfigures"/>
              <w:tabs>
                <w:tab w:val="clear" w:pos="765"/>
                <w:tab w:val="left" w:pos="776"/>
              </w:tabs>
              <w:spacing w:line="240" w:lineRule="atLeast"/>
              <w:ind w:left="-79" w:right="-97"/>
              <w:jc w:val="center"/>
              <w:rPr>
                <w:rFonts w:cs="Times New Roman"/>
                <w:szCs w:val="22"/>
              </w:rPr>
            </w:pPr>
            <w:r w:rsidRPr="00C576D2">
              <w:rPr>
                <w:rFonts w:cs="Times New Roman"/>
                <w:szCs w:val="22"/>
              </w:rPr>
              <w:t>20</w:t>
            </w:r>
            <w:r w:rsidR="00DA24EF" w:rsidRPr="00C576D2">
              <w:rPr>
                <w:rFonts w:cs="Times New Roman"/>
                <w:szCs w:val="22"/>
              </w:rPr>
              <w:t>20</w:t>
            </w:r>
          </w:p>
        </w:tc>
        <w:tc>
          <w:tcPr>
            <w:tcW w:w="178" w:type="dxa"/>
          </w:tcPr>
          <w:p w14:paraId="1CC9D161" w14:textId="77777777" w:rsidR="00E50682" w:rsidRPr="00C576D2" w:rsidRDefault="00E50682" w:rsidP="00EF7909">
            <w:pPr>
              <w:pStyle w:val="acctfourfigures"/>
              <w:tabs>
                <w:tab w:val="clear" w:pos="765"/>
              </w:tabs>
              <w:spacing w:line="240" w:lineRule="atLeast"/>
              <w:ind w:left="-79" w:right="-97"/>
              <w:jc w:val="center"/>
              <w:rPr>
                <w:rFonts w:cs="Times New Roman"/>
                <w:szCs w:val="22"/>
              </w:rPr>
            </w:pPr>
          </w:p>
        </w:tc>
        <w:tc>
          <w:tcPr>
            <w:tcW w:w="1247" w:type="dxa"/>
          </w:tcPr>
          <w:p w14:paraId="0572363B" w14:textId="2D96122D" w:rsidR="00E50682" w:rsidRPr="00C576D2" w:rsidRDefault="00E17E69" w:rsidP="00EF7909">
            <w:pPr>
              <w:pStyle w:val="acctfourfigures"/>
              <w:tabs>
                <w:tab w:val="clear" w:pos="765"/>
                <w:tab w:val="left" w:pos="803"/>
              </w:tabs>
              <w:spacing w:line="240" w:lineRule="atLeast"/>
              <w:ind w:left="-79" w:right="-97"/>
              <w:jc w:val="center"/>
              <w:rPr>
                <w:rFonts w:cs="Times New Roman"/>
                <w:szCs w:val="22"/>
              </w:rPr>
            </w:pPr>
            <w:r w:rsidRPr="00C576D2">
              <w:rPr>
                <w:rFonts w:cs="Times New Roman"/>
                <w:szCs w:val="22"/>
              </w:rPr>
              <w:t>201</w:t>
            </w:r>
            <w:r w:rsidR="00DA24EF" w:rsidRPr="00C576D2">
              <w:rPr>
                <w:rFonts w:cs="Times New Roman"/>
                <w:szCs w:val="22"/>
              </w:rPr>
              <w:t>9</w:t>
            </w:r>
          </w:p>
        </w:tc>
      </w:tr>
      <w:tr w:rsidR="00E50682" w:rsidRPr="00C576D2" w14:paraId="4AC69CCC" w14:textId="77777777" w:rsidTr="00561DD6">
        <w:trPr>
          <w:cantSplit/>
        </w:trPr>
        <w:tc>
          <w:tcPr>
            <w:tcW w:w="5265" w:type="dxa"/>
          </w:tcPr>
          <w:p w14:paraId="07BB7C4D" w14:textId="77777777" w:rsidR="00E50682" w:rsidRPr="00C576D2" w:rsidRDefault="00E50682" w:rsidP="00EF7909">
            <w:pPr>
              <w:spacing w:line="240" w:lineRule="atLeast"/>
              <w:rPr>
                <w:rFonts w:cs="Times New Roman"/>
                <w:b/>
                <w:bCs/>
              </w:rPr>
            </w:pPr>
          </w:p>
        </w:tc>
        <w:tc>
          <w:tcPr>
            <w:tcW w:w="1170" w:type="dxa"/>
          </w:tcPr>
          <w:p w14:paraId="3E9C5609" w14:textId="77777777" w:rsidR="00E50682" w:rsidRPr="00C576D2" w:rsidRDefault="00E50682" w:rsidP="00EF7909">
            <w:pPr>
              <w:spacing w:line="240" w:lineRule="atLeast"/>
              <w:jc w:val="center"/>
              <w:rPr>
                <w:rFonts w:cs="Times New Roman"/>
              </w:rPr>
            </w:pPr>
          </w:p>
        </w:tc>
        <w:tc>
          <w:tcPr>
            <w:tcW w:w="2685" w:type="dxa"/>
            <w:gridSpan w:val="3"/>
          </w:tcPr>
          <w:p w14:paraId="0E9D7CBA" w14:textId="77777777" w:rsidR="00E50682" w:rsidRPr="00C576D2" w:rsidRDefault="00E50682" w:rsidP="00EF7909">
            <w:pPr>
              <w:pStyle w:val="acctfourfigures"/>
              <w:tabs>
                <w:tab w:val="clear" w:pos="765"/>
                <w:tab w:val="decimal" w:pos="731"/>
                <w:tab w:val="decimal" w:pos="911"/>
              </w:tabs>
              <w:spacing w:line="240" w:lineRule="atLeast"/>
              <w:ind w:right="11"/>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DA24EF" w:rsidRPr="00C576D2" w14:paraId="522EC200" w14:textId="77777777" w:rsidTr="00390DC6">
        <w:trPr>
          <w:cantSplit/>
        </w:trPr>
        <w:tc>
          <w:tcPr>
            <w:tcW w:w="5265" w:type="dxa"/>
          </w:tcPr>
          <w:p w14:paraId="004A2FAF" w14:textId="77777777" w:rsidR="00DA24EF" w:rsidRPr="00C576D2" w:rsidRDefault="00DA24EF" w:rsidP="00DA24EF">
            <w:pPr>
              <w:spacing w:line="240" w:lineRule="atLeast"/>
              <w:rPr>
                <w:rFonts w:cs="Times New Roman"/>
                <w:lang w:val="en-US"/>
              </w:rPr>
            </w:pPr>
            <w:r w:rsidRPr="00C576D2">
              <w:rPr>
                <w:rFonts w:cs="Times New Roman"/>
                <w:lang w:val="en-US"/>
              </w:rPr>
              <w:t>Amortisation of toll road concession</w:t>
            </w:r>
          </w:p>
        </w:tc>
        <w:tc>
          <w:tcPr>
            <w:tcW w:w="1170" w:type="dxa"/>
            <w:shd w:val="clear" w:color="auto" w:fill="auto"/>
          </w:tcPr>
          <w:p w14:paraId="3913F915" w14:textId="013CF7BB" w:rsidR="00DA24EF" w:rsidRPr="00C576D2" w:rsidRDefault="001E7751" w:rsidP="00DA24EF">
            <w:pPr>
              <w:spacing w:line="240" w:lineRule="atLeast"/>
              <w:jc w:val="center"/>
              <w:rPr>
                <w:rFonts w:cs="Times New Roman"/>
                <w:i/>
                <w:iCs/>
                <w:lang w:val="en-US"/>
              </w:rPr>
            </w:pPr>
            <w:r>
              <w:rPr>
                <w:rFonts w:cs="Times New Roman"/>
                <w:i/>
                <w:iCs/>
                <w:lang w:val="en-US"/>
              </w:rPr>
              <w:t>9</w:t>
            </w:r>
          </w:p>
        </w:tc>
        <w:tc>
          <w:tcPr>
            <w:tcW w:w="1260" w:type="dxa"/>
            <w:shd w:val="clear" w:color="auto" w:fill="auto"/>
          </w:tcPr>
          <w:p w14:paraId="4E47706C" w14:textId="511594A9" w:rsidR="00DA24EF" w:rsidRPr="00C576D2" w:rsidRDefault="00B01432"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315,790</w:t>
            </w:r>
          </w:p>
        </w:tc>
        <w:tc>
          <w:tcPr>
            <w:tcW w:w="178" w:type="dxa"/>
          </w:tcPr>
          <w:p w14:paraId="25B0C6A3" w14:textId="77777777" w:rsidR="00DA24EF" w:rsidRPr="00C576D2" w:rsidRDefault="00DA24EF" w:rsidP="00DA24EF">
            <w:pPr>
              <w:pStyle w:val="acctfourfigures"/>
              <w:tabs>
                <w:tab w:val="clear" w:pos="765"/>
                <w:tab w:val="decimal" w:pos="1001"/>
              </w:tabs>
              <w:spacing w:line="240" w:lineRule="atLeast"/>
              <w:rPr>
                <w:rFonts w:cs="Times New Roman"/>
                <w:szCs w:val="22"/>
              </w:rPr>
            </w:pPr>
          </w:p>
        </w:tc>
        <w:tc>
          <w:tcPr>
            <w:tcW w:w="1247" w:type="dxa"/>
          </w:tcPr>
          <w:p w14:paraId="09C1282B" w14:textId="4CFA37DA" w:rsidR="00DA24EF" w:rsidRPr="00C576D2" w:rsidRDefault="00DA24EF"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474,068</w:t>
            </w:r>
          </w:p>
        </w:tc>
      </w:tr>
      <w:tr w:rsidR="00DA24EF" w:rsidRPr="00C576D2" w14:paraId="1F3FCBC9" w14:textId="77777777" w:rsidTr="00561DD6">
        <w:trPr>
          <w:cantSplit/>
        </w:trPr>
        <w:tc>
          <w:tcPr>
            <w:tcW w:w="5265" w:type="dxa"/>
          </w:tcPr>
          <w:p w14:paraId="407A24E9" w14:textId="77777777" w:rsidR="00DA24EF" w:rsidRPr="00C576D2" w:rsidRDefault="00DA24EF" w:rsidP="00DA24EF">
            <w:pPr>
              <w:spacing w:line="240" w:lineRule="atLeast"/>
              <w:rPr>
                <w:rFonts w:cs="Times New Roman"/>
                <w:lang w:val="en-US"/>
              </w:rPr>
            </w:pPr>
            <w:r w:rsidRPr="00C576D2">
              <w:rPr>
                <w:rFonts w:cs="Times New Roman"/>
                <w:lang w:val="en-US"/>
              </w:rPr>
              <w:t>Employee benefit expenses</w:t>
            </w:r>
          </w:p>
        </w:tc>
        <w:tc>
          <w:tcPr>
            <w:tcW w:w="1170" w:type="dxa"/>
          </w:tcPr>
          <w:p w14:paraId="28E6E094" w14:textId="3539CC07" w:rsidR="00DA24EF" w:rsidRPr="00C576D2" w:rsidRDefault="001E7751" w:rsidP="00DA24EF">
            <w:pPr>
              <w:spacing w:line="240" w:lineRule="atLeast"/>
              <w:jc w:val="center"/>
              <w:rPr>
                <w:rFonts w:cs="Times New Roman"/>
                <w:i/>
                <w:iCs/>
                <w:lang w:val="en-US"/>
              </w:rPr>
            </w:pPr>
            <w:r>
              <w:rPr>
                <w:rFonts w:cs="Times New Roman"/>
                <w:i/>
                <w:iCs/>
                <w:lang w:val="en-US"/>
              </w:rPr>
              <w:t>16</w:t>
            </w:r>
          </w:p>
        </w:tc>
        <w:tc>
          <w:tcPr>
            <w:tcW w:w="1260" w:type="dxa"/>
          </w:tcPr>
          <w:p w14:paraId="3C4250C1" w14:textId="1240B2E0" w:rsidR="00DA24EF" w:rsidRPr="00C576D2" w:rsidRDefault="00181798"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274,993</w:t>
            </w:r>
          </w:p>
        </w:tc>
        <w:tc>
          <w:tcPr>
            <w:tcW w:w="178" w:type="dxa"/>
          </w:tcPr>
          <w:p w14:paraId="5720BE6C" w14:textId="77777777" w:rsidR="00DA24EF" w:rsidRPr="00C576D2" w:rsidRDefault="00DA24EF" w:rsidP="00DA24EF">
            <w:pPr>
              <w:pStyle w:val="acctfourfigures"/>
              <w:tabs>
                <w:tab w:val="clear" w:pos="765"/>
                <w:tab w:val="decimal" w:pos="1001"/>
              </w:tabs>
              <w:spacing w:line="240" w:lineRule="atLeast"/>
              <w:rPr>
                <w:rFonts w:cs="Times New Roman"/>
                <w:szCs w:val="22"/>
              </w:rPr>
            </w:pPr>
          </w:p>
        </w:tc>
        <w:tc>
          <w:tcPr>
            <w:tcW w:w="1247" w:type="dxa"/>
          </w:tcPr>
          <w:p w14:paraId="1E362BEC" w14:textId="6F9C73FE" w:rsidR="00DA24EF" w:rsidRPr="00C576D2" w:rsidRDefault="00DA24EF"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325,005</w:t>
            </w:r>
          </w:p>
        </w:tc>
      </w:tr>
      <w:tr w:rsidR="00DA24EF" w:rsidRPr="00C576D2" w14:paraId="54A4E5FA" w14:textId="77777777" w:rsidTr="00561DD6">
        <w:trPr>
          <w:cantSplit/>
        </w:trPr>
        <w:tc>
          <w:tcPr>
            <w:tcW w:w="5265" w:type="dxa"/>
          </w:tcPr>
          <w:p w14:paraId="4300071C" w14:textId="77777777" w:rsidR="00DA24EF" w:rsidRPr="00C576D2" w:rsidRDefault="00DA24EF" w:rsidP="00DA24EF">
            <w:pPr>
              <w:spacing w:line="240" w:lineRule="atLeast"/>
              <w:rPr>
                <w:rFonts w:cs="Times New Roman"/>
                <w:lang w:val="en-US"/>
              </w:rPr>
            </w:pPr>
            <w:r w:rsidRPr="00C576D2">
              <w:rPr>
                <w:rFonts w:cs="Times New Roman"/>
                <w:lang w:val="en-US"/>
              </w:rPr>
              <w:t>Repair and maintenance expenses</w:t>
            </w:r>
          </w:p>
        </w:tc>
        <w:tc>
          <w:tcPr>
            <w:tcW w:w="1170" w:type="dxa"/>
            <w:shd w:val="clear" w:color="auto" w:fill="auto"/>
          </w:tcPr>
          <w:p w14:paraId="731D9669" w14:textId="77777777" w:rsidR="00DA24EF" w:rsidRPr="00C576D2" w:rsidRDefault="00DA24EF" w:rsidP="00DA24EF">
            <w:pPr>
              <w:spacing w:line="240" w:lineRule="atLeast"/>
              <w:jc w:val="center"/>
              <w:rPr>
                <w:rFonts w:cs="Times New Roman"/>
                <w:i/>
                <w:iCs/>
                <w:lang w:val="en-US"/>
              </w:rPr>
            </w:pPr>
          </w:p>
        </w:tc>
        <w:tc>
          <w:tcPr>
            <w:tcW w:w="1260" w:type="dxa"/>
            <w:shd w:val="clear" w:color="auto" w:fill="auto"/>
          </w:tcPr>
          <w:p w14:paraId="512020CC" w14:textId="4A1AA835" w:rsidR="00DA24EF" w:rsidRPr="00C576D2" w:rsidRDefault="00093DD3"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215,145</w:t>
            </w:r>
          </w:p>
        </w:tc>
        <w:tc>
          <w:tcPr>
            <w:tcW w:w="178" w:type="dxa"/>
          </w:tcPr>
          <w:p w14:paraId="58970641" w14:textId="77777777" w:rsidR="00DA24EF" w:rsidRPr="00C576D2" w:rsidRDefault="00DA24EF" w:rsidP="00DA24EF">
            <w:pPr>
              <w:pStyle w:val="acctfourfigures"/>
              <w:tabs>
                <w:tab w:val="clear" w:pos="765"/>
                <w:tab w:val="decimal" w:pos="1001"/>
              </w:tabs>
              <w:spacing w:line="240" w:lineRule="atLeast"/>
              <w:rPr>
                <w:rFonts w:cs="Times New Roman"/>
                <w:szCs w:val="22"/>
              </w:rPr>
            </w:pPr>
          </w:p>
        </w:tc>
        <w:tc>
          <w:tcPr>
            <w:tcW w:w="1247" w:type="dxa"/>
          </w:tcPr>
          <w:p w14:paraId="34D7C4C7" w14:textId="7DF4D5A7" w:rsidR="00DA24EF" w:rsidRPr="00C576D2" w:rsidRDefault="00DA24EF"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221,631</w:t>
            </w:r>
          </w:p>
        </w:tc>
      </w:tr>
      <w:tr w:rsidR="00DA24EF" w:rsidRPr="00C576D2" w14:paraId="1DF4159C" w14:textId="77777777" w:rsidTr="00390DC6">
        <w:trPr>
          <w:cantSplit/>
        </w:trPr>
        <w:tc>
          <w:tcPr>
            <w:tcW w:w="5265" w:type="dxa"/>
          </w:tcPr>
          <w:p w14:paraId="39F3B024" w14:textId="77777777" w:rsidR="00DA24EF" w:rsidRPr="00C576D2" w:rsidRDefault="00DA24EF" w:rsidP="00DA24EF">
            <w:pPr>
              <w:spacing w:line="240" w:lineRule="atLeast"/>
              <w:rPr>
                <w:lang w:val="en-US"/>
              </w:rPr>
            </w:pPr>
            <w:r w:rsidRPr="00C576D2">
              <w:rPr>
                <w:lang w:val="en-US"/>
              </w:rPr>
              <w:t>Professional fee</w:t>
            </w:r>
          </w:p>
        </w:tc>
        <w:tc>
          <w:tcPr>
            <w:tcW w:w="1170" w:type="dxa"/>
          </w:tcPr>
          <w:p w14:paraId="54B93609" w14:textId="77777777" w:rsidR="00DA24EF" w:rsidRPr="00C576D2" w:rsidRDefault="00DA24EF" w:rsidP="00DA24EF">
            <w:pPr>
              <w:spacing w:line="240" w:lineRule="atLeast"/>
              <w:jc w:val="center"/>
              <w:rPr>
                <w:rFonts w:cs="Times New Roman"/>
                <w:i/>
                <w:iCs/>
                <w:lang w:val="en-US"/>
              </w:rPr>
            </w:pPr>
          </w:p>
        </w:tc>
        <w:tc>
          <w:tcPr>
            <w:tcW w:w="1260" w:type="dxa"/>
          </w:tcPr>
          <w:p w14:paraId="605AD2C1" w14:textId="2B6BF8ED" w:rsidR="00DA24EF" w:rsidRPr="00C576D2" w:rsidRDefault="00CD2A0F"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46,217</w:t>
            </w:r>
          </w:p>
        </w:tc>
        <w:tc>
          <w:tcPr>
            <w:tcW w:w="178" w:type="dxa"/>
          </w:tcPr>
          <w:p w14:paraId="17542E00" w14:textId="77777777" w:rsidR="00DA24EF" w:rsidRPr="00C576D2" w:rsidRDefault="00DA24EF" w:rsidP="00DA24EF">
            <w:pPr>
              <w:pStyle w:val="acctfourfigures"/>
              <w:tabs>
                <w:tab w:val="clear" w:pos="765"/>
                <w:tab w:val="decimal" w:pos="1001"/>
              </w:tabs>
              <w:spacing w:line="240" w:lineRule="atLeast"/>
              <w:rPr>
                <w:rFonts w:cs="Times New Roman"/>
                <w:szCs w:val="22"/>
              </w:rPr>
            </w:pPr>
          </w:p>
        </w:tc>
        <w:tc>
          <w:tcPr>
            <w:tcW w:w="1247" w:type="dxa"/>
          </w:tcPr>
          <w:p w14:paraId="13758175" w14:textId="2FC037ED" w:rsidR="00DA24EF" w:rsidRPr="00C576D2" w:rsidRDefault="00DA24EF"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63,471</w:t>
            </w:r>
          </w:p>
        </w:tc>
      </w:tr>
      <w:tr w:rsidR="00FD3948" w:rsidRPr="00C576D2" w14:paraId="773F9763" w14:textId="77777777" w:rsidTr="00FD3948">
        <w:trPr>
          <w:cantSplit/>
        </w:trPr>
        <w:tc>
          <w:tcPr>
            <w:tcW w:w="5265" w:type="dxa"/>
          </w:tcPr>
          <w:p w14:paraId="10BD995F" w14:textId="77777777" w:rsidR="00FD3948" w:rsidRPr="00C576D2" w:rsidRDefault="00FD3948" w:rsidP="00DA1C87">
            <w:pPr>
              <w:spacing w:line="240" w:lineRule="atLeast"/>
              <w:rPr>
                <w:lang w:val="en-US"/>
              </w:rPr>
            </w:pPr>
            <w:r w:rsidRPr="00C576D2">
              <w:rPr>
                <w:lang w:val="en-US"/>
              </w:rPr>
              <w:t>Depreciation and amortisation</w:t>
            </w:r>
          </w:p>
        </w:tc>
        <w:tc>
          <w:tcPr>
            <w:tcW w:w="1170" w:type="dxa"/>
            <w:shd w:val="clear" w:color="auto" w:fill="auto"/>
          </w:tcPr>
          <w:p w14:paraId="54B17939" w14:textId="77777777" w:rsidR="00FD3948" w:rsidRPr="00C576D2" w:rsidRDefault="00FD3948" w:rsidP="00DA1C87">
            <w:pPr>
              <w:spacing w:line="240" w:lineRule="atLeast"/>
              <w:jc w:val="center"/>
              <w:rPr>
                <w:rFonts w:cs="Times New Roman"/>
                <w:i/>
                <w:iCs/>
                <w:lang w:val="en-US"/>
              </w:rPr>
            </w:pPr>
          </w:p>
        </w:tc>
        <w:tc>
          <w:tcPr>
            <w:tcW w:w="1260" w:type="dxa"/>
            <w:shd w:val="clear" w:color="auto" w:fill="auto"/>
          </w:tcPr>
          <w:p w14:paraId="378463E3" w14:textId="77777777" w:rsidR="00FD3948" w:rsidRPr="00C576D2" w:rsidRDefault="00FD3948" w:rsidP="00DA1C87">
            <w:pPr>
              <w:pStyle w:val="acctfourfigures"/>
              <w:tabs>
                <w:tab w:val="clear" w:pos="765"/>
                <w:tab w:val="decimal" w:pos="1001"/>
              </w:tabs>
              <w:spacing w:line="240" w:lineRule="atLeast"/>
              <w:ind w:right="11"/>
              <w:rPr>
                <w:rFonts w:cs="Times New Roman"/>
                <w:szCs w:val="22"/>
              </w:rPr>
            </w:pPr>
            <w:r w:rsidRPr="00C576D2">
              <w:rPr>
                <w:rFonts w:cs="Times New Roman"/>
                <w:szCs w:val="22"/>
              </w:rPr>
              <w:t>25,781</w:t>
            </w:r>
          </w:p>
        </w:tc>
        <w:tc>
          <w:tcPr>
            <w:tcW w:w="178" w:type="dxa"/>
          </w:tcPr>
          <w:p w14:paraId="6CF8CFAF" w14:textId="77777777" w:rsidR="00FD3948" w:rsidRPr="00C576D2" w:rsidRDefault="00FD3948" w:rsidP="00DA1C87">
            <w:pPr>
              <w:pStyle w:val="acctfourfigures"/>
              <w:tabs>
                <w:tab w:val="clear" w:pos="765"/>
                <w:tab w:val="decimal" w:pos="1001"/>
              </w:tabs>
              <w:spacing w:line="240" w:lineRule="atLeast"/>
              <w:rPr>
                <w:rFonts w:cs="Times New Roman"/>
                <w:szCs w:val="22"/>
              </w:rPr>
            </w:pPr>
          </w:p>
        </w:tc>
        <w:tc>
          <w:tcPr>
            <w:tcW w:w="1247" w:type="dxa"/>
          </w:tcPr>
          <w:p w14:paraId="20444CB6" w14:textId="77777777" w:rsidR="00FD3948" w:rsidRPr="00C576D2" w:rsidRDefault="00FD3948" w:rsidP="00DA1C87">
            <w:pPr>
              <w:pStyle w:val="acctfourfigures"/>
              <w:tabs>
                <w:tab w:val="clear" w:pos="765"/>
                <w:tab w:val="decimal" w:pos="1001"/>
              </w:tabs>
              <w:spacing w:line="240" w:lineRule="atLeast"/>
              <w:ind w:right="11"/>
              <w:rPr>
                <w:rFonts w:cs="Times New Roman"/>
                <w:szCs w:val="22"/>
              </w:rPr>
            </w:pPr>
            <w:r w:rsidRPr="00C576D2">
              <w:rPr>
                <w:rFonts w:cs="Times New Roman"/>
                <w:szCs w:val="22"/>
              </w:rPr>
              <w:t>16,782</w:t>
            </w:r>
          </w:p>
        </w:tc>
      </w:tr>
      <w:tr w:rsidR="00FD3948" w:rsidRPr="00C576D2" w14:paraId="3DDC6D28" w14:textId="77777777" w:rsidTr="00FD3948">
        <w:trPr>
          <w:cantSplit/>
        </w:trPr>
        <w:tc>
          <w:tcPr>
            <w:tcW w:w="5265" w:type="dxa"/>
          </w:tcPr>
          <w:p w14:paraId="4E9774B6" w14:textId="77777777" w:rsidR="00FD3948" w:rsidRPr="00C576D2" w:rsidRDefault="00FD3948" w:rsidP="00DA1C87">
            <w:pPr>
              <w:spacing w:line="240" w:lineRule="atLeast"/>
              <w:rPr>
                <w:lang w:val="en-US"/>
              </w:rPr>
            </w:pPr>
            <w:r w:rsidRPr="00C576D2">
              <w:rPr>
                <w:lang w:val="en-US"/>
              </w:rPr>
              <w:t>Utility expenses</w:t>
            </w:r>
          </w:p>
        </w:tc>
        <w:tc>
          <w:tcPr>
            <w:tcW w:w="1170" w:type="dxa"/>
          </w:tcPr>
          <w:p w14:paraId="2365556B" w14:textId="77777777" w:rsidR="00FD3948" w:rsidRPr="00C576D2" w:rsidRDefault="00FD3948" w:rsidP="00DA1C87">
            <w:pPr>
              <w:spacing w:line="240" w:lineRule="atLeast"/>
              <w:jc w:val="center"/>
              <w:rPr>
                <w:rFonts w:cs="Times New Roman"/>
                <w:i/>
                <w:iCs/>
                <w:lang w:val="en-US"/>
              </w:rPr>
            </w:pPr>
          </w:p>
        </w:tc>
        <w:tc>
          <w:tcPr>
            <w:tcW w:w="1260" w:type="dxa"/>
          </w:tcPr>
          <w:p w14:paraId="018AA18C" w14:textId="77777777" w:rsidR="00FD3948" w:rsidRPr="00C576D2" w:rsidRDefault="00FD3948" w:rsidP="00DA1C87">
            <w:pPr>
              <w:pStyle w:val="acctfourfigures"/>
              <w:tabs>
                <w:tab w:val="clear" w:pos="765"/>
                <w:tab w:val="decimal" w:pos="1001"/>
              </w:tabs>
              <w:spacing w:line="240" w:lineRule="atLeast"/>
              <w:ind w:right="11"/>
              <w:rPr>
                <w:rFonts w:cs="Times New Roman"/>
                <w:szCs w:val="22"/>
              </w:rPr>
            </w:pPr>
            <w:r w:rsidRPr="00C576D2">
              <w:rPr>
                <w:rFonts w:cs="Times New Roman"/>
                <w:szCs w:val="22"/>
              </w:rPr>
              <w:t>21,977</w:t>
            </w:r>
          </w:p>
        </w:tc>
        <w:tc>
          <w:tcPr>
            <w:tcW w:w="178" w:type="dxa"/>
          </w:tcPr>
          <w:p w14:paraId="3E6429C3" w14:textId="77777777" w:rsidR="00FD3948" w:rsidRPr="00C576D2" w:rsidRDefault="00FD3948" w:rsidP="00DA1C87">
            <w:pPr>
              <w:pStyle w:val="acctfourfigures"/>
              <w:tabs>
                <w:tab w:val="clear" w:pos="765"/>
                <w:tab w:val="decimal" w:pos="1001"/>
              </w:tabs>
              <w:spacing w:line="240" w:lineRule="atLeast"/>
              <w:rPr>
                <w:rFonts w:cs="Times New Roman"/>
                <w:szCs w:val="22"/>
              </w:rPr>
            </w:pPr>
          </w:p>
        </w:tc>
        <w:tc>
          <w:tcPr>
            <w:tcW w:w="1247" w:type="dxa"/>
          </w:tcPr>
          <w:p w14:paraId="23A2F6A2" w14:textId="77777777" w:rsidR="00FD3948" w:rsidRPr="00C576D2" w:rsidRDefault="00FD3948" w:rsidP="00DA1C87">
            <w:pPr>
              <w:pStyle w:val="acctfourfigures"/>
              <w:tabs>
                <w:tab w:val="clear" w:pos="765"/>
                <w:tab w:val="decimal" w:pos="1001"/>
              </w:tabs>
              <w:spacing w:line="240" w:lineRule="atLeast"/>
              <w:ind w:right="11"/>
              <w:rPr>
                <w:rFonts w:cs="Times New Roman"/>
                <w:szCs w:val="22"/>
              </w:rPr>
            </w:pPr>
            <w:r w:rsidRPr="00C576D2">
              <w:rPr>
                <w:rFonts w:cs="Times New Roman"/>
                <w:szCs w:val="22"/>
              </w:rPr>
              <w:t>21,846</w:t>
            </w:r>
          </w:p>
        </w:tc>
      </w:tr>
      <w:tr w:rsidR="00DA24EF" w:rsidRPr="00C576D2" w14:paraId="006B95DA" w14:textId="77777777" w:rsidTr="00EB7734">
        <w:trPr>
          <w:cantSplit/>
        </w:trPr>
        <w:tc>
          <w:tcPr>
            <w:tcW w:w="5265" w:type="dxa"/>
          </w:tcPr>
          <w:p w14:paraId="20263424" w14:textId="77777777" w:rsidR="00DA24EF" w:rsidRPr="00C576D2" w:rsidRDefault="00DA24EF" w:rsidP="00DA24EF">
            <w:pPr>
              <w:spacing w:line="240" w:lineRule="atLeast"/>
              <w:rPr>
                <w:lang w:val="en-US"/>
              </w:rPr>
            </w:pPr>
            <w:r w:rsidRPr="00C576D2">
              <w:rPr>
                <w:lang w:val="en-US"/>
              </w:rPr>
              <w:t>Security expenses</w:t>
            </w:r>
          </w:p>
        </w:tc>
        <w:tc>
          <w:tcPr>
            <w:tcW w:w="1170" w:type="dxa"/>
          </w:tcPr>
          <w:p w14:paraId="74AB12F4" w14:textId="77777777" w:rsidR="00DA24EF" w:rsidRPr="00C576D2" w:rsidRDefault="00DA24EF" w:rsidP="00DA24EF">
            <w:pPr>
              <w:spacing w:line="240" w:lineRule="atLeast"/>
              <w:jc w:val="center"/>
              <w:rPr>
                <w:rFonts w:cs="Times New Roman"/>
                <w:i/>
                <w:iCs/>
                <w:lang w:val="en-US"/>
              </w:rPr>
            </w:pPr>
          </w:p>
        </w:tc>
        <w:tc>
          <w:tcPr>
            <w:tcW w:w="1260" w:type="dxa"/>
          </w:tcPr>
          <w:p w14:paraId="62031E96" w14:textId="08374A0E" w:rsidR="00DA24EF" w:rsidRPr="00C576D2" w:rsidRDefault="002C0067"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21,245</w:t>
            </w:r>
          </w:p>
        </w:tc>
        <w:tc>
          <w:tcPr>
            <w:tcW w:w="178" w:type="dxa"/>
          </w:tcPr>
          <w:p w14:paraId="2CB95BC0" w14:textId="77777777" w:rsidR="00DA24EF" w:rsidRPr="00C576D2" w:rsidRDefault="00DA24EF" w:rsidP="00DA24EF">
            <w:pPr>
              <w:pStyle w:val="acctfourfigures"/>
              <w:tabs>
                <w:tab w:val="clear" w:pos="765"/>
                <w:tab w:val="decimal" w:pos="1001"/>
              </w:tabs>
              <w:spacing w:line="240" w:lineRule="atLeast"/>
              <w:rPr>
                <w:rFonts w:cs="Times New Roman"/>
                <w:szCs w:val="22"/>
              </w:rPr>
            </w:pPr>
          </w:p>
        </w:tc>
        <w:tc>
          <w:tcPr>
            <w:tcW w:w="1247" w:type="dxa"/>
          </w:tcPr>
          <w:p w14:paraId="5E01A6DF" w14:textId="19E2D7AE" w:rsidR="00DA24EF" w:rsidRPr="00C576D2" w:rsidRDefault="00DA24EF"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22,096</w:t>
            </w:r>
          </w:p>
        </w:tc>
      </w:tr>
      <w:tr w:rsidR="00DA24EF" w:rsidRPr="00C576D2" w14:paraId="1E0010A5" w14:textId="77777777" w:rsidTr="00561DD6">
        <w:trPr>
          <w:cantSplit/>
        </w:trPr>
        <w:tc>
          <w:tcPr>
            <w:tcW w:w="5265" w:type="dxa"/>
          </w:tcPr>
          <w:p w14:paraId="1C1CB3DD" w14:textId="0C1D47B6" w:rsidR="00DA24EF" w:rsidRPr="00C576D2" w:rsidRDefault="00DA24EF" w:rsidP="00DA24EF">
            <w:pPr>
              <w:spacing w:line="240" w:lineRule="atLeast"/>
              <w:rPr>
                <w:lang w:val="en-US"/>
              </w:rPr>
            </w:pPr>
            <w:r w:rsidRPr="00C576D2">
              <w:rPr>
                <w:lang w:val="en-US"/>
              </w:rPr>
              <w:t>Marketing expenses</w:t>
            </w:r>
          </w:p>
        </w:tc>
        <w:tc>
          <w:tcPr>
            <w:tcW w:w="1170" w:type="dxa"/>
          </w:tcPr>
          <w:p w14:paraId="142CE0A2" w14:textId="1A460978" w:rsidR="00DA24EF" w:rsidRPr="00C576D2" w:rsidRDefault="00DA24EF" w:rsidP="00DA24EF">
            <w:pPr>
              <w:spacing w:line="240" w:lineRule="atLeast"/>
              <w:jc w:val="center"/>
              <w:rPr>
                <w:rFonts w:cs="Times New Roman"/>
                <w:i/>
                <w:iCs/>
                <w:lang w:val="en-US"/>
              </w:rPr>
            </w:pPr>
          </w:p>
        </w:tc>
        <w:tc>
          <w:tcPr>
            <w:tcW w:w="1260" w:type="dxa"/>
          </w:tcPr>
          <w:p w14:paraId="18B254EF" w14:textId="0B9581FA" w:rsidR="00DA24EF" w:rsidRPr="00C576D2" w:rsidRDefault="00813292"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17,090</w:t>
            </w:r>
          </w:p>
        </w:tc>
        <w:tc>
          <w:tcPr>
            <w:tcW w:w="178" w:type="dxa"/>
          </w:tcPr>
          <w:p w14:paraId="0C712381" w14:textId="77777777" w:rsidR="00DA24EF" w:rsidRPr="00C576D2" w:rsidRDefault="00DA24EF" w:rsidP="00DA24EF">
            <w:pPr>
              <w:pStyle w:val="acctfourfigures"/>
              <w:tabs>
                <w:tab w:val="clear" w:pos="765"/>
                <w:tab w:val="decimal" w:pos="1001"/>
              </w:tabs>
              <w:spacing w:line="240" w:lineRule="atLeast"/>
              <w:rPr>
                <w:rFonts w:cs="Times New Roman"/>
                <w:szCs w:val="22"/>
              </w:rPr>
            </w:pPr>
          </w:p>
        </w:tc>
        <w:tc>
          <w:tcPr>
            <w:tcW w:w="1247" w:type="dxa"/>
          </w:tcPr>
          <w:p w14:paraId="6B6BB4B2" w14:textId="4735426F" w:rsidR="00DA24EF" w:rsidRPr="00C576D2" w:rsidRDefault="00DA24EF"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17,860</w:t>
            </w:r>
          </w:p>
        </w:tc>
      </w:tr>
      <w:tr w:rsidR="00BA3D52" w:rsidRPr="00C576D2" w14:paraId="6B82ACCE" w14:textId="77777777" w:rsidTr="00BA3D52">
        <w:trPr>
          <w:cantSplit/>
        </w:trPr>
        <w:tc>
          <w:tcPr>
            <w:tcW w:w="5265" w:type="dxa"/>
          </w:tcPr>
          <w:p w14:paraId="274B6F48" w14:textId="77777777" w:rsidR="00BA3D52" w:rsidRPr="00C576D2" w:rsidRDefault="00BA3D52" w:rsidP="00B1190C">
            <w:pPr>
              <w:spacing w:line="240" w:lineRule="atLeast"/>
              <w:rPr>
                <w:lang w:val="en-US"/>
              </w:rPr>
            </w:pPr>
            <w:r w:rsidRPr="00C576D2">
              <w:rPr>
                <w:lang w:val="en-US"/>
              </w:rPr>
              <w:t>Property tax and other tax expenses</w:t>
            </w:r>
          </w:p>
        </w:tc>
        <w:tc>
          <w:tcPr>
            <w:tcW w:w="1170" w:type="dxa"/>
            <w:shd w:val="clear" w:color="auto" w:fill="auto"/>
          </w:tcPr>
          <w:p w14:paraId="13F8D8BA" w14:textId="77777777" w:rsidR="00BA3D52" w:rsidRPr="00C576D2" w:rsidRDefault="00BA3D52" w:rsidP="00B1190C">
            <w:pPr>
              <w:spacing w:line="240" w:lineRule="atLeast"/>
              <w:jc w:val="center"/>
              <w:rPr>
                <w:rFonts w:cs="Times New Roman"/>
                <w:i/>
                <w:iCs/>
                <w:lang w:val="en-US"/>
              </w:rPr>
            </w:pPr>
          </w:p>
        </w:tc>
        <w:tc>
          <w:tcPr>
            <w:tcW w:w="1260" w:type="dxa"/>
            <w:shd w:val="clear" w:color="auto" w:fill="auto"/>
          </w:tcPr>
          <w:p w14:paraId="4C9F1A8E" w14:textId="77777777" w:rsidR="00BA3D52" w:rsidRPr="00C576D2" w:rsidRDefault="00BA3D52" w:rsidP="00B1190C">
            <w:pPr>
              <w:pStyle w:val="acctfourfigures"/>
              <w:tabs>
                <w:tab w:val="clear" w:pos="765"/>
                <w:tab w:val="decimal" w:pos="1001"/>
              </w:tabs>
              <w:spacing w:line="240" w:lineRule="atLeast"/>
              <w:ind w:right="11"/>
              <w:rPr>
                <w:rFonts w:cs="Times New Roman"/>
                <w:szCs w:val="22"/>
              </w:rPr>
            </w:pPr>
            <w:r w:rsidRPr="00C576D2">
              <w:rPr>
                <w:rFonts w:cs="Times New Roman"/>
                <w:szCs w:val="22"/>
              </w:rPr>
              <w:t>5,515</w:t>
            </w:r>
          </w:p>
        </w:tc>
        <w:tc>
          <w:tcPr>
            <w:tcW w:w="178" w:type="dxa"/>
          </w:tcPr>
          <w:p w14:paraId="0ECAA244" w14:textId="77777777" w:rsidR="00BA3D52" w:rsidRPr="00C576D2" w:rsidRDefault="00BA3D52" w:rsidP="00B1190C">
            <w:pPr>
              <w:pStyle w:val="acctfourfigures"/>
              <w:tabs>
                <w:tab w:val="clear" w:pos="765"/>
                <w:tab w:val="decimal" w:pos="1001"/>
              </w:tabs>
              <w:spacing w:line="240" w:lineRule="atLeast"/>
              <w:rPr>
                <w:rFonts w:cs="Times New Roman"/>
                <w:szCs w:val="22"/>
              </w:rPr>
            </w:pPr>
          </w:p>
        </w:tc>
        <w:tc>
          <w:tcPr>
            <w:tcW w:w="1247" w:type="dxa"/>
          </w:tcPr>
          <w:p w14:paraId="0EBFB4AB" w14:textId="77777777" w:rsidR="00BA3D52" w:rsidRPr="00C576D2" w:rsidRDefault="00BA3D52" w:rsidP="00B1190C">
            <w:pPr>
              <w:pStyle w:val="acctfourfigures"/>
              <w:tabs>
                <w:tab w:val="clear" w:pos="765"/>
                <w:tab w:val="decimal" w:pos="1001"/>
              </w:tabs>
              <w:spacing w:line="240" w:lineRule="atLeast"/>
              <w:ind w:right="11"/>
              <w:rPr>
                <w:rFonts w:cs="Times New Roman"/>
                <w:szCs w:val="22"/>
              </w:rPr>
            </w:pPr>
            <w:r w:rsidRPr="00C576D2">
              <w:rPr>
                <w:rFonts w:cs="Times New Roman"/>
                <w:szCs w:val="22"/>
              </w:rPr>
              <w:t>18,407</w:t>
            </w:r>
          </w:p>
        </w:tc>
      </w:tr>
      <w:tr w:rsidR="00C01613" w:rsidRPr="00C576D2" w14:paraId="363BC157" w14:textId="77777777" w:rsidTr="002C45BA">
        <w:trPr>
          <w:cantSplit/>
        </w:trPr>
        <w:tc>
          <w:tcPr>
            <w:tcW w:w="5265" w:type="dxa"/>
          </w:tcPr>
          <w:p w14:paraId="684E1BF4" w14:textId="2A2A829A" w:rsidR="00C01613" w:rsidRPr="00C576D2" w:rsidRDefault="00A32E49" w:rsidP="00DA24EF">
            <w:pPr>
              <w:spacing w:line="240" w:lineRule="atLeast"/>
              <w:rPr>
                <w:lang w:val="en-US"/>
              </w:rPr>
            </w:pPr>
            <w:r w:rsidRPr="00C576D2">
              <w:t>Lease</w:t>
            </w:r>
            <w:r w:rsidRPr="00C576D2">
              <w:rPr>
                <w:cs/>
              </w:rPr>
              <w:t>-</w:t>
            </w:r>
            <w:r w:rsidRPr="00C576D2">
              <w:t xml:space="preserve">related expenses </w:t>
            </w:r>
            <w:r w:rsidRPr="00C576D2">
              <w:rPr>
                <w:i/>
                <w:iCs/>
                <w:cs/>
              </w:rPr>
              <w:t>(</w:t>
            </w:r>
            <w:r w:rsidRPr="00C576D2">
              <w:rPr>
                <w:i/>
                <w:iCs/>
              </w:rPr>
              <w:t>2019</w:t>
            </w:r>
            <w:r w:rsidRPr="00C576D2">
              <w:rPr>
                <w:i/>
                <w:iCs/>
                <w:cs/>
              </w:rPr>
              <w:t xml:space="preserve">: </w:t>
            </w:r>
            <w:r w:rsidRPr="00C576D2">
              <w:rPr>
                <w:i/>
                <w:iCs/>
              </w:rPr>
              <w:t>Lease payment</w:t>
            </w:r>
            <w:r w:rsidRPr="00C576D2">
              <w:rPr>
                <w:i/>
                <w:iCs/>
                <w:cs/>
              </w:rPr>
              <w:t>)</w:t>
            </w:r>
          </w:p>
        </w:tc>
        <w:tc>
          <w:tcPr>
            <w:tcW w:w="1170" w:type="dxa"/>
            <w:shd w:val="clear" w:color="auto" w:fill="auto"/>
          </w:tcPr>
          <w:p w14:paraId="17933B5B" w14:textId="77777777" w:rsidR="00C01613" w:rsidRPr="00C576D2" w:rsidRDefault="00C01613" w:rsidP="00DA24EF">
            <w:pPr>
              <w:spacing w:line="240" w:lineRule="atLeast"/>
              <w:jc w:val="center"/>
              <w:rPr>
                <w:rFonts w:cs="Times New Roman"/>
                <w:i/>
                <w:iCs/>
                <w:lang w:val="en-US"/>
              </w:rPr>
            </w:pPr>
          </w:p>
        </w:tc>
        <w:tc>
          <w:tcPr>
            <w:tcW w:w="1260" w:type="dxa"/>
            <w:shd w:val="clear" w:color="auto" w:fill="auto"/>
          </w:tcPr>
          <w:p w14:paraId="0658D220" w14:textId="5D67A0B8" w:rsidR="00C01613" w:rsidRPr="00C576D2" w:rsidRDefault="00815B9D"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2,816</w:t>
            </w:r>
          </w:p>
        </w:tc>
        <w:tc>
          <w:tcPr>
            <w:tcW w:w="178" w:type="dxa"/>
          </w:tcPr>
          <w:p w14:paraId="1881D4B8" w14:textId="77777777" w:rsidR="00C01613" w:rsidRPr="00C576D2" w:rsidRDefault="00C01613" w:rsidP="00DA24EF">
            <w:pPr>
              <w:pStyle w:val="acctfourfigures"/>
              <w:tabs>
                <w:tab w:val="clear" w:pos="765"/>
                <w:tab w:val="decimal" w:pos="1001"/>
              </w:tabs>
              <w:spacing w:line="240" w:lineRule="atLeast"/>
              <w:rPr>
                <w:rFonts w:cs="Times New Roman"/>
                <w:szCs w:val="22"/>
              </w:rPr>
            </w:pPr>
          </w:p>
        </w:tc>
        <w:tc>
          <w:tcPr>
            <w:tcW w:w="1247" w:type="dxa"/>
          </w:tcPr>
          <w:p w14:paraId="47CA4812" w14:textId="18F8A01C" w:rsidR="00C01613" w:rsidRPr="00C576D2" w:rsidRDefault="00F97807" w:rsidP="008A12FF">
            <w:pPr>
              <w:pStyle w:val="acctfourfigures"/>
              <w:tabs>
                <w:tab w:val="clear" w:pos="765"/>
                <w:tab w:val="decimal" w:pos="1001"/>
              </w:tabs>
              <w:spacing w:line="240" w:lineRule="atLeast"/>
              <w:ind w:right="11"/>
              <w:rPr>
                <w:rFonts w:cs="Times New Roman"/>
                <w:szCs w:val="22"/>
              </w:rPr>
            </w:pPr>
            <w:r w:rsidRPr="00C576D2">
              <w:rPr>
                <w:rFonts w:cs="Times New Roman"/>
                <w:szCs w:val="22"/>
              </w:rPr>
              <w:t>10,751</w:t>
            </w:r>
          </w:p>
        </w:tc>
      </w:tr>
      <w:tr w:rsidR="00DA24EF" w:rsidRPr="00C576D2" w14:paraId="61A0CD89" w14:textId="77777777" w:rsidTr="00561DD6">
        <w:trPr>
          <w:cantSplit/>
        </w:trPr>
        <w:tc>
          <w:tcPr>
            <w:tcW w:w="5265" w:type="dxa"/>
          </w:tcPr>
          <w:p w14:paraId="038B46B6" w14:textId="77777777" w:rsidR="00DA24EF" w:rsidRPr="00C576D2" w:rsidRDefault="00DA24EF" w:rsidP="00DA24EF">
            <w:pPr>
              <w:spacing w:line="240" w:lineRule="atLeast"/>
              <w:rPr>
                <w:rFonts w:cs="Times New Roman"/>
              </w:rPr>
            </w:pPr>
            <w:r w:rsidRPr="00C576D2">
              <w:rPr>
                <w:rFonts w:cs="Times New Roman"/>
              </w:rPr>
              <w:t xml:space="preserve">Others </w:t>
            </w:r>
          </w:p>
        </w:tc>
        <w:tc>
          <w:tcPr>
            <w:tcW w:w="1170" w:type="dxa"/>
          </w:tcPr>
          <w:p w14:paraId="11247382" w14:textId="77777777" w:rsidR="00DA24EF" w:rsidRPr="00C576D2" w:rsidRDefault="00DA24EF" w:rsidP="00DA24EF">
            <w:pPr>
              <w:spacing w:line="240" w:lineRule="atLeast"/>
              <w:jc w:val="center"/>
              <w:rPr>
                <w:rFonts w:cs="Times New Roman"/>
                <w:i/>
                <w:iCs/>
                <w:lang w:val="en-US"/>
              </w:rPr>
            </w:pPr>
          </w:p>
        </w:tc>
        <w:tc>
          <w:tcPr>
            <w:tcW w:w="1260" w:type="dxa"/>
            <w:tcBorders>
              <w:bottom w:val="single" w:sz="4" w:space="0" w:color="auto"/>
            </w:tcBorders>
          </w:tcPr>
          <w:p w14:paraId="3E700F54" w14:textId="6C14D805" w:rsidR="00DA24EF" w:rsidRPr="00C576D2" w:rsidRDefault="008E5B6C"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2</w:t>
            </w:r>
            <w:r w:rsidR="008F713B" w:rsidRPr="00C576D2">
              <w:rPr>
                <w:rFonts w:cs="Times New Roman"/>
                <w:szCs w:val="22"/>
              </w:rPr>
              <w:t>0</w:t>
            </w:r>
            <w:r w:rsidRPr="00C576D2">
              <w:rPr>
                <w:rFonts w:cs="Times New Roman"/>
                <w:szCs w:val="22"/>
              </w:rPr>
              <w:t>,</w:t>
            </w:r>
            <w:r w:rsidR="008F713B" w:rsidRPr="00C576D2">
              <w:rPr>
                <w:rFonts w:cs="Times New Roman"/>
                <w:szCs w:val="22"/>
              </w:rPr>
              <w:t>500</w:t>
            </w:r>
          </w:p>
        </w:tc>
        <w:tc>
          <w:tcPr>
            <w:tcW w:w="178" w:type="dxa"/>
          </w:tcPr>
          <w:p w14:paraId="6C08DFD5" w14:textId="77777777" w:rsidR="00DA24EF" w:rsidRPr="00C576D2" w:rsidRDefault="00DA24EF" w:rsidP="00DA24EF">
            <w:pPr>
              <w:pStyle w:val="acctfourfigures"/>
              <w:tabs>
                <w:tab w:val="clear" w:pos="765"/>
                <w:tab w:val="decimal" w:pos="1001"/>
              </w:tabs>
              <w:spacing w:line="240" w:lineRule="atLeast"/>
              <w:rPr>
                <w:rFonts w:cs="Times New Roman"/>
                <w:szCs w:val="22"/>
              </w:rPr>
            </w:pPr>
          </w:p>
        </w:tc>
        <w:tc>
          <w:tcPr>
            <w:tcW w:w="1247" w:type="dxa"/>
            <w:tcBorders>
              <w:bottom w:val="single" w:sz="4" w:space="0" w:color="auto"/>
            </w:tcBorders>
          </w:tcPr>
          <w:p w14:paraId="2B7FD1CF" w14:textId="152C2D1C" w:rsidR="00DA24EF" w:rsidRPr="00C576D2" w:rsidRDefault="00E91452" w:rsidP="00DA24EF">
            <w:pPr>
              <w:pStyle w:val="acctfourfigures"/>
              <w:tabs>
                <w:tab w:val="clear" w:pos="765"/>
                <w:tab w:val="decimal" w:pos="1001"/>
              </w:tabs>
              <w:spacing w:line="240" w:lineRule="atLeast"/>
              <w:ind w:right="11"/>
              <w:rPr>
                <w:rFonts w:cs="Times New Roman"/>
                <w:szCs w:val="22"/>
              </w:rPr>
            </w:pPr>
            <w:r w:rsidRPr="00C576D2">
              <w:rPr>
                <w:rFonts w:cs="Times New Roman"/>
                <w:szCs w:val="22"/>
              </w:rPr>
              <w:t>52,2</w:t>
            </w:r>
            <w:r w:rsidR="00B40566" w:rsidRPr="00C576D2">
              <w:rPr>
                <w:rFonts w:cs="Times New Roman"/>
                <w:szCs w:val="22"/>
              </w:rPr>
              <w:t>63</w:t>
            </w:r>
          </w:p>
        </w:tc>
      </w:tr>
      <w:tr w:rsidR="00DA24EF" w:rsidRPr="00C576D2" w14:paraId="021EC8FC" w14:textId="77777777" w:rsidTr="00561DD6">
        <w:trPr>
          <w:cantSplit/>
        </w:trPr>
        <w:tc>
          <w:tcPr>
            <w:tcW w:w="5265" w:type="dxa"/>
          </w:tcPr>
          <w:p w14:paraId="58E4C633" w14:textId="77777777" w:rsidR="00DA24EF" w:rsidRPr="00C576D2" w:rsidRDefault="00DA24EF" w:rsidP="00DA24EF">
            <w:pPr>
              <w:spacing w:line="240" w:lineRule="atLeast"/>
              <w:rPr>
                <w:rFonts w:cs="Times New Roman"/>
                <w:b/>
                <w:bCs/>
              </w:rPr>
            </w:pPr>
            <w:r w:rsidRPr="00C576D2">
              <w:rPr>
                <w:rFonts w:cs="Times New Roman"/>
                <w:b/>
                <w:bCs/>
                <w:lang w:val="en-US"/>
              </w:rPr>
              <w:t xml:space="preserve">Total cost of toll road operations, </w:t>
            </w:r>
            <w:r w:rsidRPr="00C576D2">
              <w:rPr>
                <w:b/>
                <w:bCs/>
                <w:lang w:val="en-US"/>
              </w:rPr>
              <w:t>distribution</w:t>
            </w:r>
            <w:r w:rsidRPr="00C576D2">
              <w:rPr>
                <w:b/>
                <w:bCs/>
                <w:cs/>
              </w:rPr>
              <w:t xml:space="preserve"> </w:t>
            </w:r>
          </w:p>
          <w:p w14:paraId="7DF2658E" w14:textId="5113C2B1" w:rsidR="00DA24EF" w:rsidRPr="00C576D2" w:rsidRDefault="00DA24EF" w:rsidP="00DA24EF">
            <w:pPr>
              <w:spacing w:line="240" w:lineRule="atLeast"/>
              <w:rPr>
                <w:rFonts w:cs="Times New Roman"/>
                <w:b/>
                <w:bCs/>
                <w:lang w:val="en-US"/>
              </w:rPr>
            </w:pPr>
            <w:r w:rsidRPr="00C576D2">
              <w:rPr>
                <w:b/>
                <w:bCs/>
                <w:cs/>
              </w:rPr>
              <w:t xml:space="preserve">   </w:t>
            </w:r>
            <w:r w:rsidR="005A6890" w:rsidRPr="00C576D2">
              <w:rPr>
                <w:rFonts w:cs="Times New Roman"/>
                <w:b/>
                <w:bCs/>
              </w:rPr>
              <w:t>costs</w:t>
            </w:r>
            <w:r w:rsidRPr="00C576D2">
              <w:rPr>
                <w:rFonts w:cs="Times New Roman"/>
                <w:b/>
                <w:bCs/>
              </w:rPr>
              <w:t xml:space="preserve"> and administrative </w:t>
            </w:r>
            <w:r w:rsidRPr="00C576D2">
              <w:rPr>
                <w:rFonts w:cs="Times New Roman"/>
                <w:b/>
                <w:bCs/>
                <w:lang w:val="en-US"/>
              </w:rPr>
              <w:t>expenses</w:t>
            </w:r>
          </w:p>
        </w:tc>
        <w:tc>
          <w:tcPr>
            <w:tcW w:w="1170" w:type="dxa"/>
          </w:tcPr>
          <w:p w14:paraId="572EF9D6" w14:textId="77777777" w:rsidR="00DA24EF" w:rsidRPr="00C576D2" w:rsidRDefault="00DA24EF" w:rsidP="00DA24EF">
            <w:pPr>
              <w:spacing w:line="240" w:lineRule="atLeast"/>
              <w:jc w:val="center"/>
              <w:rPr>
                <w:rFonts w:cs="Times New Roman"/>
                <w:b/>
                <w:bCs/>
                <w:i/>
                <w:iCs/>
                <w:lang w:val="en-US"/>
              </w:rPr>
            </w:pPr>
          </w:p>
        </w:tc>
        <w:tc>
          <w:tcPr>
            <w:tcW w:w="1260" w:type="dxa"/>
            <w:tcBorders>
              <w:bottom w:val="double" w:sz="4" w:space="0" w:color="auto"/>
            </w:tcBorders>
          </w:tcPr>
          <w:p w14:paraId="2DEEE77A" w14:textId="77777777" w:rsidR="00AE753C" w:rsidRPr="00C576D2" w:rsidRDefault="00AE753C" w:rsidP="00DA24EF">
            <w:pPr>
              <w:pStyle w:val="acctfourfigures"/>
              <w:tabs>
                <w:tab w:val="clear" w:pos="765"/>
                <w:tab w:val="decimal" w:pos="1001"/>
              </w:tabs>
              <w:spacing w:line="240" w:lineRule="atLeast"/>
              <w:ind w:right="11"/>
              <w:rPr>
                <w:rFonts w:cs="Times New Roman"/>
                <w:b/>
                <w:bCs/>
                <w:szCs w:val="22"/>
              </w:rPr>
            </w:pPr>
          </w:p>
          <w:p w14:paraId="40336D52" w14:textId="0241B5FA" w:rsidR="00DA24EF" w:rsidRPr="00C576D2" w:rsidRDefault="00AE753C" w:rsidP="00DA24EF">
            <w:pPr>
              <w:pStyle w:val="acctfourfigures"/>
              <w:tabs>
                <w:tab w:val="clear" w:pos="765"/>
                <w:tab w:val="decimal" w:pos="1001"/>
              </w:tabs>
              <w:spacing w:line="240" w:lineRule="atLeast"/>
              <w:ind w:right="11"/>
              <w:rPr>
                <w:rFonts w:cs="Times New Roman"/>
                <w:b/>
                <w:bCs/>
                <w:szCs w:val="22"/>
              </w:rPr>
            </w:pPr>
            <w:r w:rsidRPr="00C576D2">
              <w:rPr>
                <w:rFonts w:cs="Times New Roman"/>
                <w:b/>
                <w:bCs/>
                <w:szCs w:val="22"/>
              </w:rPr>
              <w:t>967,069</w:t>
            </w:r>
          </w:p>
        </w:tc>
        <w:tc>
          <w:tcPr>
            <w:tcW w:w="178" w:type="dxa"/>
          </w:tcPr>
          <w:p w14:paraId="0FF5AFD2" w14:textId="77777777" w:rsidR="00DA24EF" w:rsidRPr="00C576D2" w:rsidRDefault="00DA24EF" w:rsidP="00DA24EF">
            <w:pPr>
              <w:pStyle w:val="acctfourfigures"/>
              <w:tabs>
                <w:tab w:val="clear" w:pos="765"/>
                <w:tab w:val="decimal" w:pos="1001"/>
              </w:tabs>
              <w:spacing w:line="240" w:lineRule="atLeast"/>
              <w:rPr>
                <w:rFonts w:cs="Times New Roman"/>
                <w:b/>
                <w:bCs/>
                <w:szCs w:val="22"/>
              </w:rPr>
            </w:pPr>
          </w:p>
        </w:tc>
        <w:tc>
          <w:tcPr>
            <w:tcW w:w="1247" w:type="dxa"/>
            <w:tcBorders>
              <w:bottom w:val="double" w:sz="4" w:space="0" w:color="auto"/>
            </w:tcBorders>
          </w:tcPr>
          <w:p w14:paraId="59336C04" w14:textId="77777777" w:rsidR="00DA24EF" w:rsidRPr="00C576D2" w:rsidRDefault="00DA24EF" w:rsidP="00DA24EF">
            <w:pPr>
              <w:pStyle w:val="acctfourfigures"/>
              <w:tabs>
                <w:tab w:val="clear" w:pos="765"/>
                <w:tab w:val="decimal" w:pos="1001"/>
              </w:tabs>
              <w:spacing w:line="240" w:lineRule="atLeast"/>
              <w:ind w:right="11"/>
              <w:rPr>
                <w:rFonts w:cs="Times New Roman"/>
                <w:b/>
                <w:bCs/>
                <w:szCs w:val="22"/>
              </w:rPr>
            </w:pPr>
          </w:p>
          <w:p w14:paraId="5F66B446" w14:textId="24C3B570" w:rsidR="00DA24EF" w:rsidRPr="00C576D2" w:rsidRDefault="00DA24EF" w:rsidP="00DA24EF">
            <w:pPr>
              <w:pStyle w:val="acctfourfigures"/>
              <w:tabs>
                <w:tab w:val="clear" w:pos="765"/>
                <w:tab w:val="decimal" w:pos="1001"/>
              </w:tabs>
              <w:spacing w:line="240" w:lineRule="atLeast"/>
              <w:ind w:right="11"/>
              <w:rPr>
                <w:rFonts w:cs="Times New Roman"/>
                <w:b/>
                <w:bCs/>
                <w:szCs w:val="22"/>
              </w:rPr>
            </w:pPr>
            <w:r w:rsidRPr="00C576D2">
              <w:rPr>
                <w:rFonts w:cs="Times New Roman"/>
                <w:b/>
                <w:bCs/>
                <w:szCs w:val="22"/>
              </w:rPr>
              <w:t>1,244,180</w:t>
            </w:r>
          </w:p>
        </w:tc>
      </w:tr>
    </w:tbl>
    <w:p w14:paraId="652A4FCF" w14:textId="77777777" w:rsidR="009B18ED" w:rsidRPr="00593D1C" w:rsidRDefault="009B18ED">
      <w:pPr>
        <w:spacing w:line="240" w:lineRule="auto"/>
        <w:rPr>
          <w:b/>
          <w:bCs/>
          <w:sz w:val="10"/>
          <w:szCs w:val="10"/>
        </w:rPr>
      </w:pPr>
    </w:p>
    <w:p w14:paraId="1608390C" w14:textId="383DB867"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b/>
          <w:bCs/>
          <w:sz w:val="24"/>
          <w:szCs w:val="24"/>
        </w:rPr>
        <w:t xml:space="preserve">Income tax </w:t>
      </w:r>
    </w:p>
    <w:p w14:paraId="210D3A17" w14:textId="77777777" w:rsidR="007B459E" w:rsidRPr="00593D1C" w:rsidRDefault="007B459E" w:rsidP="00EF7909">
      <w:pPr>
        <w:tabs>
          <w:tab w:val="left" w:pos="540"/>
        </w:tabs>
        <w:spacing w:line="240" w:lineRule="atLeast"/>
        <w:ind w:left="547"/>
        <w:jc w:val="both"/>
        <w:rPr>
          <w:rFonts w:cs="Times New Roman"/>
          <w:sz w:val="10"/>
          <w:szCs w:val="10"/>
        </w:rPr>
      </w:pPr>
    </w:p>
    <w:tbl>
      <w:tblPr>
        <w:tblW w:w="9124" w:type="dxa"/>
        <w:tblInd w:w="450" w:type="dxa"/>
        <w:tblLayout w:type="fixed"/>
        <w:tblCellMar>
          <w:left w:w="79" w:type="dxa"/>
          <w:right w:w="79" w:type="dxa"/>
        </w:tblCellMar>
        <w:tblLook w:val="0000" w:firstRow="0" w:lastRow="0" w:firstColumn="0" w:lastColumn="0" w:noHBand="0" w:noVBand="0"/>
      </w:tblPr>
      <w:tblGrid>
        <w:gridCol w:w="5247"/>
        <w:gridCol w:w="1170"/>
        <w:gridCol w:w="1260"/>
        <w:gridCol w:w="178"/>
        <w:gridCol w:w="1269"/>
      </w:tblGrid>
      <w:tr w:rsidR="00E50682" w:rsidRPr="00C576D2" w14:paraId="58A55105" w14:textId="77777777" w:rsidTr="00651807">
        <w:trPr>
          <w:cantSplit/>
          <w:tblHeader/>
        </w:trPr>
        <w:tc>
          <w:tcPr>
            <w:tcW w:w="5247" w:type="dxa"/>
          </w:tcPr>
          <w:p w14:paraId="137A3CC8" w14:textId="3E7A72E1" w:rsidR="00E50682" w:rsidRPr="00C576D2" w:rsidRDefault="00A05BD8" w:rsidP="002129F9">
            <w:pPr>
              <w:jc w:val="both"/>
              <w:rPr>
                <w:rFonts w:cs="Times New Roman"/>
                <w:b/>
                <w:bCs/>
                <w:i/>
                <w:iCs/>
              </w:rPr>
            </w:pPr>
            <w:r w:rsidRPr="00C576D2">
              <w:rPr>
                <w:b/>
                <w:bCs/>
                <w:i/>
                <w:iCs/>
              </w:rPr>
              <w:t>Income tax recognised in profit or loss</w:t>
            </w:r>
          </w:p>
        </w:tc>
        <w:tc>
          <w:tcPr>
            <w:tcW w:w="1170" w:type="dxa"/>
          </w:tcPr>
          <w:p w14:paraId="537A6F84" w14:textId="4E4C5EDB" w:rsidR="00E50682" w:rsidRPr="00C576D2" w:rsidRDefault="00E50682" w:rsidP="00EF7909">
            <w:pPr>
              <w:pStyle w:val="acctfourfigures"/>
              <w:tabs>
                <w:tab w:val="clear" w:pos="765"/>
                <w:tab w:val="decimal" w:pos="731"/>
                <w:tab w:val="decimal" w:pos="1001"/>
              </w:tabs>
              <w:spacing w:line="240" w:lineRule="atLeast"/>
              <w:ind w:right="11"/>
              <w:jc w:val="center"/>
              <w:rPr>
                <w:rFonts w:cs="Times New Roman"/>
                <w:szCs w:val="22"/>
              </w:rPr>
            </w:pPr>
          </w:p>
        </w:tc>
        <w:tc>
          <w:tcPr>
            <w:tcW w:w="1260" w:type="dxa"/>
          </w:tcPr>
          <w:p w14:paraId="1B14F0E6" w14:textId="4A4F60F1" w:rsidR="00E50682" w:rsidRPr="00C576D2" w:rsidRDefault="00E17E69" w:rsidP="00EF7909">
            <w:pPr>
              <w:pStyle w:val="acctfourfigures"/>
              <w:tabs>
                <w:tab w:val="clear" w:pos="765"/>
              </w:tabs>
              <w:spacing w:line="240" w:lineRule="atLeast"/>
              <w:ind w:left="-79" w:right="-97"/>
              <w:jc w:val="center"/>
              <w:rPr>
                <w:rFonts w:cs="Times New Roman"/>
                <w:szCs w:val="22"/>
              </w:rPr>
            </w:pPr>
            <w:r w:rsidRPr="00C576D2">
              <w:rPr>
                <w:rFonts w:cs="Times New Roman"/>
                <w:szCs w:val="22"/>
              </w:rPr>
              <w:t>20</w:t>
            </w:r>
            <w:r w:rsidR="00DA24EF" w:rsidRPr="00C576D2">
              <w:rPr>
                <w:rFonts w:cs="Times New Roman"/>
                <w:szCs w:val="22"/>
              </w:rPr>
              <w:t>20</w:t>
            </w:r>
          </w:p>
        </w:tc>
        <w:tc>
          <w:tcPr>
            <w:tcW w:w="178" w:type="dxa"/>
          </w:tcPr>
          <w:p w14:paraId="0D6A6825" w14:textId="77777777" w:rsidR="00E50682" w:rsidRPr="00C576D2" w:rsidRDefault="00E50682" w:rsidP="00EF7909">
            <w:pPr>
              <w:pStyle w:val="acctfourfigures"/>
              <w:tabs>
                <w:tab w:val="clear" w:pos="765"/>
              </w:tabs>
              <w:spacing w:line="240" w:lineRule="atLeast"/>
              <w:ind w:left="-79" w:right="-97"/>
              <w:jc w:val="center"/>
              <w:rPr>
                <w:rFonts w:cs="Times New Roman"/>
                <w:szCs w:val="22"/>
              </w:rPr>
            </w:pPr>
          </w:p>
        </w:tc>
        <w:tc>
          <w:tcPr>
            <w:tcW w:w="1269" w:type="dxa"/>
          </w:tcPr>
          <w:p w14:paraId="462A1CF2" w14:textId="51FE71CB" w:rsidR="00E50682" w:rsidRPr="00C576D2" w:rsidRDefault="00E17E69" w:rsidP="00EF7909">
            <w:pPr>
              <w:pStyle w:val="acctfourfigures"/>
              <w:tabs>
                <w:tab w:val="clear" w:pos="765"/>
              </w:tabs>
              <w:spacing w:line="240" w:lineRule="atLeast"/>
              <w:ind w:left="-79" w:right="-97"/>
              <w:jc w:val="center"/>
              <w:rPr>
                <w:rFonts w:cs="Times New Roman"/>
                <w:szCs w:val="22"/>
              </w:rPr>
            </w:pPr>
            <w:r w:rsidRPr="00C576D2">
              <w:rPr>
                <w:rFonts w:cs="Times New Roman"/>
                <w:szCs w:val="22"/>
              </w:rPr>
              <w:t>201</w:t>
            </w:r>
            <w:r w:rsidR="00DA24EF" w:rsidRPr="00C576D2">
              <w:rPr>
                <w:rFonts w:cs="Times New Roman"/>
                <w:szCs w:val="22"/>
              </w:rPr>
              <w:t>9</w:t>
            </w:r>
          </w:p>
        </w:tc>
      </w:tr>
      <w:tr w:rsidR="00E50682" w:rsidRPr="00C576D2" w14:paraId="3383C70F" w14:textId="77777777" w:rsidTr="00651807">
        <w:trPr>
          <w:cantSplit/>
          <w:tblHeader/>
        </w:trPr>
        <w:tc>
          <w:tcPr>
            <w:tcW w:w="5247" w:type="dxa"/>
          </w:tcPr>
          <w:p w14:paraId="5922163D" w14:textId="77777777" w:rsidR="00E50682" w:rsidRPr="00C576D2" w:rsidRDefault="00E50682" w:rsidP="00EF7909">
            <w:pPr>
              <w:spacing w:line="240" w:lineRule="atLeast"/>
              <w:rPr>
                <w:rFonts w:cs="Times New Roman"/>
                <w:b/>
                <w:bCs/>
              </w:rPr>
            </w:pPr>
          </w:p>
        </w:tc>
        <w:tc>
          <w:tcPr>
            <w:tcW w:w="1170" w:type="dxa"/>
          </w:tcPr>
          <w:p w14:paraId="0BBC11CF" w14:textId="77777777" w:rsidR="00E50682" w:rsidRPr="00C576D2" w:rsidRDefault="00E50682" w:rsidP="00EF7909">
            <w:pPr>
              <w:pStyle w:val="acctfourfigures"/>
              <w:tabs>
                <w:tab w:val="clear" w:pos="765"/>
              </w:tabs>
              <w:spacing w:line="240" w:lineRule="atLeast"/>
              <w:ind w:left="-79" w:right="-61"/>
              <w:jc w:val="center"/>
              <w:rPr>
                <w:rFonts w:cs="Times New Roman"/>
                <w:i/>
                <w:iCs/>
                <w:szCs w:val="22"/>
              </w:rPr>
            </w:pPr>
          </w:p>
        </w:tc>
        <w:tc>
          <w:tcPr>
            <w:tcW w:w="2707" w:type="dxa"/>
            <w:gridSpan w:val="3"/>
          </w:tcPr>
          <w:p w14:paraId="4903D80A" w14:textId="77777777" w:rsidR="00E50682" w:rsidRPr="00C576D2" w:rsidRDefault="00E50682" w:rsidP="00EF7909">
            <w:pPr>
              <w:pStyle w:val="acctfourfigures"/>
              <w:tabs>
                <w:tab w:val="clear" w:pos="765"/>
                <w:tab w:val="decimal" w:pos="731"/>
                <w:tab w:val="decimal" w:pos="911"/>
              </w:tabs>
              <w:spacing w:line="240" w:lineRule="atLeast"/>
              <w:ind w:right="11"/>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E50682" w:rsidRPr="00C576D2" w14:paraId="397D7798" w14:textId="77777777" w:rsidTr="00651807">
        <w:trPr>
          <w:cantSplit/>
        </w:trPr>
        <w:tc>
          <w:tcPr>
            <w:tcW w:w="5247" w:type="dxa"/>
          </w:tcPr>
          <w:p w14:paraId="6178529A" w14:textId="7F639A8D" w:rsidR="00E50682" w:rsidRPr="00C576D2" w:rsidRDefault="00E50682" w:rsidP="00EF7909">
            <w:pPr>
              <w:spacing w:line="240" w:lineRule="atLeast"/>
              <w:rPr>
                <w:rFonts w:cs="Times New Roman"/>
                <w:b/>
                <w:bCs/>
                <w:lang w:val="en-US"/>
              </w:rPr>
            </w:pPr>
            <w:r w:rsidRPr="00C576D2">
              <w:rPr>
                <w:rFonts w:cs="Times New Roman"/>
                <w:b/>
                <w:bCs/>
                <w:lang w:val="en-US"/>
              </w:rPr>
              <w:t>Current tax expense</w:t>
            </w:r>
            <w:r w:rsidR="00322148" w:rsidRPr="00C576D2">
              <w:rPr>
                <w:rFonts w:cs="Times New Roman"/>
                <w:b/>
                <w:bCs/>
                <w:lang w:val="en-US"/>
              </w:rPr>
              <w:t>s</w:t>
            </w:r>
          </w:p>
        </w:tc>
        <w:tc>
          <w:tcPr>
            <w:tcW w:w="1170" w:type="dxa"/>
          </w:tcPr>
          <w:p w14:paraId="6005DB13" w14:textId="77777777" w:rsidR="00E50682" w:rsidRPr="00C576D2" w:rsidRDefault="00E50682" w:rsidP="00EF7909">
            <w:pPr>
              <w:pStyle w:val="acctfourfigures"/>
              <w:tabs>
                <w:tab w:val="clear" w:pos="765"/>
              </w:tabs>
              <w:spacing w:line="240" w:lineRule="atLeast"/>
              <w:ind w:left="-79" w:right="-61"/>
              <w:jc w:val="center"/>
              <w:rPr>
                <w:rFonts w:cs="Times New Roman"/>
                <w:i/>
                <w:iCs/>
                <w:szCs w:val="22"/>
              </w:rPr>
            </w:pPr>
          </w:p>
        </w:tc>
        <w:tc>
          <w:tcPr>
            <w:tcW w:w="1260" w:type="dxa"/>
          </w:tcPr>
          <w:p w14:paraId="5BB24EC7" w14:textId="77777777" w:rsidR="00E50682" w:rsidRPr="00C576D2" w:rsidRDefault="00E50682" w:rsidP="00EF7909">
            <w:pPr>
              <w:pStyle w:val="acctfourfigures"/>
              <w:tabs>
                <w:tab w:val="clear" w:pos="765"/>
                <w:tab w:val="decimal" w:pos="1001"/>
              </w:tabs>
              <w:spacing w:line="240" w:lineRule="atLeast"/>
              <w:ind w:right="11"/>
              <w:rPr>
                <w:rFonts w:cs="Times New Roman"/>
                <w:szCs w:val="22"/>
              </w:rPr>
            </w:pPr>
          </w:p>
        </w:tc>
        <w:tc>
          <w:tcPr>
            <w:tcW w:w="178" w:type="dxa"/>
          </w:tcPr>
          <w:p w14:paraId="62851131" w14:textId="77777777" w:rsidR="00E50682" w:rsidRPr="00C576D2" w:rsidRDefault="00E50682" w:rsidP="00EF7909">
            <w:pPr>
              <w:pStyle w:val="acctfourfigures"/>
              <w:tabs>
                <w:tab w:val="clear" w:pos="765"/>
                <w:tab w:val="decimal" w:pos="1001"/>
              </w:tabs>
              <w:spacing w:line="240" w:lineRule="atLeast"/>
              <w:rPr>
                <w:rFonts w:cs="Times New Roman"/>
                <w:szCs w:val="22"/>
              </w:rPr>
            </w:pPr>
          </w:p>
        </w:tc>
        <w:tc>
          <w:tcPr>
            <w:tcW w:w="1269" w:type="dxa"/>
          </w:tcPr>
          <w:p w14:paraId="25F16A08" w14:textId="77777777" w:rsidR="00E50682" w:rsidRPr="00C576D2" w:rsidRDefault="00E50682" w:rsidP="00EF7909">
            <w:pPr>
              <w:pStyle w:val="acctfourfigures"/>
              <w:tabs>
                <w:tab w:val="clear" w:pos="765"/>
                <w:tab w:val="decimal" w:pos="1001"/>
              </w:tabs>
              <w:spacing w:line="240" w:lineRule="atLeast"/>
              <w:ind w:right="11"/>
              <w:rPr>
                <w:rFonts w:cs="Times New Roman"/>
                <w:szCs w:val="22"/>
              </w:rPr>
            </w:pPr>
          </w:p>
        </w:tc>
      </w:tr>
      <w:tr w:rsidR="00711E90" w:rsidRPr="00C576D2" w14:paraId="1A40392C" w14:textId="77777777" w:rsidTr="00816489">
        <w:trPr>
          <w:cantSplit/>
        </w:trPr>
        <w:tc>
          <w:tcPr>
            <w:tcW w:w="5247" w:type="dxa"/>
          </w:tcPr>
          <w:p w14:paraId="1D61CF06" w14:textId="77777777" w:rsidR="00711E90" w:rsidRPr="00C576D2" w:rsidRDefault="00711E90" w:rsidP="00711E90">
            <w:pPr>
              <w:spacing w:line="240" w:lineRule="atLeast"/>
              <w:rPr>
                <w:rFonts w:cs="Times New Roman"/>
                <w:lang w:val="en-US"/>
              </w:rPr>
            </w:pPr>
            <w:r w:rsidRPr="00C576D2">
              <w:rPr>
                <w:rFonts w:cs="Times New Roman"/>
                <w:lang w:val="en-US"/>
              </w:rPr>
              <w:t>Current year</w:t>
            </w:r>
          </w:p>
        </w:tc>
        <w:tc>
          <w:tcPr>
            <w:tcW w:w="1170" w:type="dxa"/>
          </w:tcPr>
          <w:p w14:paraId="4C4FD3A0" w14:textId="77777777" w:rsidR="00711E90" w:rsidRPr="00C576D2" w:rsidRDefault="00711E90" w:rsidP="00711E90">
            <w:pPr>
              <w:pStyle w:val="acctfourfigures"/>
              <w:tabs>
                <w:tab w:val="clear" w:pos="765"/>
              </w:tabs>
              <w:spacing w:line="240" w:lineRule="atLeast"/>
              <w:ind w:left="-79" w:right="-61"/>
              <w:jc w:val="center"/>
              <w:rPr>
                <w:rFonts w:cs="Times New Roman"/>
                <w:i/>
                <w:iCs/>
                <w:szCs w:val="22"/>
              </w:rPr>
            </w:pPr>
          </w:p>
        </w:tc>
        <w:tc>
          <w:tcPr>
            <w:tcW w:w="1260" w:type="dxa"/>
          </w:tcPr>
          <w:p w14:paraId="2D766EAD" w14:textId="6A4F3759" w:rsidR="00711E90" w:rsidRPr="00C576D2" w:rsidRDefault="00711E90" w:rsidP="00711E90">
            <w:pPr>
              <w:pStyle w:val="acctfourfigures"/>
              <w:tabs>
                <w:tab w:val="clear" w:pos="765"/>
                <w:tab w:val="decimal" w:pos="1001"/>
              </w:tabs>
              <w:spacing w:line="240" w:lineRule="atLeast"/>
              <w:ind w:right="11"/>
              <w:rPr>
                <w:rFonts w:cs="Times New Roman"/>
                <w:szCs w:val="22"/>
              </w:rPr>
            </w:pPr>
            <w:r w:rsidRPr="00C576D2">
              <w:t>209,890</w:t>
            </w:r>
          </w:p>
        </w:tc>
        <w:tc>
          <w:tcPr>
            <w:tcW w:w="178" w:type="dxa"/>
          </w:tcPr>
          <w:p w14:paraId="3380BC9D" w14:textId="77777777" w:rsidR="00711E90" w:rsidRPr="00C576D2" w:rsidRDefault="00711E90" w:rsidP="00711E90">
            <w:pPr>
              <w:pStyle w:val="acctfourfigures"/>
              <w:tabs>
                <w:tab w:val="clear" w:pos="765"/>
                <w:tab w:val="decimal" w:pos="1001"/>
              </w:tabs>
              <w:spacing w:line="240" w:lineRule="atLeast"/>
              <w:rPr>
                <w:rFonts w:cs="Times New Roman"/>
                <w:szCs w:val="22"/>
              </w:rPr>
            </w:pPr>
          </w:p>
        </w:tc>
        <w:tc>
          <w:tcPr>
            <w:tcW w:w="1269" w:type="dxa"/>
          </w:tcPr>
          <w:p w14:paraId="6CD09DBC" w14:textId="2853606D" w:rsidR="00711E90" w:rsidRPr="00C576D2" w:rsidRDefault="00711E90" w:rsidP="00711E90">
            <w:pPr>
              <w:pStyle w:val="acctfourfigures"/>
              <w:tabs>
                <w:tab w:val="clear" w:pos="765"/>
                <w:tab w:val="decimal" w:pos="1001"/>
              </w:tabs>
              <w:spacing w:line="240" w:lineRule="atLeast"/>
              <w:ind w:right="11"/>
              <w:rPr>
                <w:rFonts w:cs="Times New Roman"/>
                <w:szCs w:val="22"/>
              </w:rPr>
            </w:pPr>
            <w:r w:rsidRPr="00C576D2">
              <w:rPr>
                <w:szCs w:val="22"/>
              </w:rPr>
              <w:t>359,037</w:t>
            </w:r>
          </w:p>
        </w:tc>
      </w:tr>
      <w:tr w:rsidR="00711E90" w:rsidRPr="00C576D2" w14:paraId="42090950" w14:textId="77777777" w:rsidTr="00816489">
        <w:trPr>
          <w:cantSplit/>
        </w:trPr>
        <w:tc>
          <w:tcPr>
            <w:tcW w:w="5247" w:type="dxa"/>
          </w:tcPr>
          <w:p w14:paraId="2CDE1AD6" w14:textId="631D296D" w:rsidR="00711E90" w:rsidRPr="00C576D2" w:rsidRDefault="00711E90" w:rsidP="00711E90">
            <w:pPr>
              <w:spacing w:line="240" w:lineRule="atLeast"/>
              <w:rPr>
                <w:rFonts w:cstheme="minorBidi"/>
                <w:cs/>
                <w:lang w:val="en-US"/>
              </w:rPr>
            </w:pPr>
            <w:r w:rsidRPr="00C576D2">
              <w:rPr>
                <w:rFonts w:cstheme="minorBidi"/>
                <w:lang w:val="en-US"/>
              </w:rPr>
              <w:t>Under provided in prior years</w:t>
            </w:r>
          </w:p>
        </w:tc>
        <w:tc>
          <w:tcPr>
            <w:tcW w:w="1170" w:type="dxa"/>
          </w:tcPr>
          <w:p w14:paraId="5FB85304" w14:textId="77777777" w:rsidR="00711E90" w:rsidRPr="00C576D2" w:rsidRDefault="00711E90" w:rsidP="00711E90">
            <w:pPr>
              <w:pStyle w:val="acctfourfigures"/>
              <w:tabs>
                <w:tab w:val="clear" w:pos="765"/>
              </w:tabs>
              <w:spacing w:line="240" w:lineRule="atLeast"/>
              <w:ind w:left="-79" w:right="-61"/>
              <w:jc w:val="center"/>
              <w:rPr>
                <w:rFonts w:cs="Times New Roman"/>
                <w:i/>
                <w:iCs/>
                <w:szCs w:val="22"/>
              </w:rPr>
            </w:pPr>
          </w:p>
        </w:tc>
        <w:tc>
          <w:tcPr>
            <w:tcW w:w="1260" w:type="dxa"/>
            <w:tcBorders>
              <w:bottom w:val="single" w:sz="4" w:space="0" w:color="auto"/>
            </w:tcBorders>
          </w:tcPr>
          <w:p w14:paraId="3D55A109" w14:textId="7C0B34C2" w:rsidR="00711E90" w:rsidRPr="00C576D2" w:rsidRDefault="00711E90" w:rsidP="00711E90">
            <w:pPr>
              <w:pStyle w:val="acctfourfigures"/>
              <w:tabs>
                <w:tab w:val="clear" w:pos="765"/>
                <w:tab w:val="decimal" w:pos="1000"/>
              </w:tabs>
              <w:spacing w:line="240" w:lineRule="atLeast"/>
              <w:ind w:right="11"/>
              <w:rPr>
                <w:rFonts w:cs="Times New Roman"/>
                <w:szCs w:val="22"/>
              </w:rPr>
            </w:pPr>
            <w:r w:rsidRPr="00C576D2">
              <w:t>24</w:t>
            </w:r>
          </w:p>
        </w:tc>
        <w:tc>
          <w:tcPr>
            <w:tcW w:w="178" w:type="dxa"/>
          </w:tcPr>
          <w:p w14:paraId="190FB548" w14:textId="77777777" w:rsidR="00711E90" w:rsidRPr="00C576D2" w:rsidRDefault="00711E90" w:rsidP="00711E90">
            <w:pPr>
              <w:pStyle w:val="acctfourfigures"/>
              <w:tabs>
                <w:tab w:val="clear" w:pos="765"/>
                <w:tab w:val="decimal" w:pos="1001"/>
              </w:tabs>
              <w:spacing w:line="240" w:lineRule="atLeast"/>
              <w:rPr>
                <w:rFonts w:cs="Times New Roman"/>
                <w:szCs w:val="22"/>
              </w:rPr>
            </w:pPr>
          </w:p>
        </w:tc>
        <w:tc>
          <w:tcPr>
            <w:tcW w:w="1269" w:type="dxa"/>
            <w:tcBorders>
              <w:bottom w:val="single" w:sz="4" w:space="0" w:color="auto"/>
            </w:tcBorders>
          </w:tcPr>
          <w:p w14:paraId="0AAA4AEC" w14:textId="1EF72528" w:rsidR="00711E90" w:rsidRPr="00C576D2" w:rsidRDefault="00711E90" w:rsidP="00711E90">
            <w:pPr>
              <w:pStyle w:val="acctfourfigures"/>
              <w:tabs>
                <w:tab w:val="clear" w:pos="765"/>
                <w:tab w:val="decimal" w:pos="1001"/>
              </w:tabs>
              <w:spacing w:line="240" w:lineRule="atLeast"/>
              <w:ind w:right="11"/>
              <w:rPr>
                <w:rFonts w:cs="Times New Roman"/>
                <w:szCs w:val="22"/>
              </w:rPr>
            </w:pPr>
            <w:r w:rsidRPr="00C576D2">
              <w:rPr>
                <w:szCs w:val="22"/>
              </w:rPr>
              <w:t>455</w:t>
            </w:r>
          </w:p>
        </w:tc>
      </w:tr>
      <w:tr w:rsidR="00711E90" w:rsidRPr="00C576D2" w14:paraId="1C461616" w14:textId="77777777" w:rsidTr="00816489">
        <w:trPr>
          <w:cantSplit/>
        </w:trPr>
        <w:tc>
          <w:tcPr>
            <w:tcW w:w="5247" w:type="dxa"/>
          </w:tcPr>
          <w:p w14:paraId="6FB72A23" w14:textId="77777777" w:rsidR="00711E90" w:rsidRPr="00C576D2" w:rsidRDefault="00711E90" w:rsidP="00711E90">
            <w:pPr>
              <w:spacing w:line="240" w:lineRule="atLeast"/>
              <w:rPr>
                <w:rFonts w:cs="Times New Roman"/>
                <w:lang w:val="en-US"/>
              </w:rPr>
            </w:pPr>
          </w:p>
        </w:tc>
        <w:tc>
          <w:tcPr>
            <w:tcW w:w="1170" w:type="dxa"/>
          </w:tcPr>
          <w:p w14:paraId="60D86604" w14:textId="77777777" w:rsidR="00711E90" w:rsidRPr="00C576D2" w:rsidRDefault="00711E90" w:rsidP="00711E90">
            <w:pPr>
              <w:pStyle w:val="acctfourfigures"/>
              <w:tabs>
                <w:tab w:val="clear" w:pos="765"/>
              </w:tabs>
              <w:spacing w:line="240" w:lineRule="atLeast"/>
              <w:ind w:left="-79" w:right="-61"/>
              <w:jc w:val="center"/>
              <w:rPr>
                <w:rFonts w:cs="Times New Roman"/>
                <w:i/>
                <w:iCs/>
                <w:szCs w:val="22"/>
              </w:rPr>
            </w:pPr>
          </w:p>
        </w:tc>
        <w:tc>
          <w:tcPr>
            <w:tcW w:w="1260" w:type="dxa"/>
            <w:tcBorders>
              <w:top w:val="single" w:sz="4" w:space="0" w:color="auto"/>
            </w:tcBorders>
          </w:tcPr>
          <w:p w14:paraId="68CE9778" w14:textId="54F3F81A" w:rsidR="00711E90" w:rsidRPr="00C576D2" w:rsidRDefault="00711E90" w:rsidP="00711E90">
            <w:pPr>
              <w:pStyle w:val="acctfourfigures"/>
              <w:tabs>
                <w:tab w:val="clear" w:pos="765"/>
                <w:tab w:val="decimal" w:pos="1001"/>
              </w:tabs>
              <w:spacing w:line="240" w:lineRule="atLeast"/>
              <w:ind w:right="11"/>
              <w:rPr>
                <w:rFonts w:cs="Times New Roman"/>
                <w:szCs w:val="22"/>
              </w:rPr>
            </w:pPr>
            <w:r w:rsidRPr="00C576D2">
              <w:t>209,914</w:t>
            </w:r>
          </w:p>
        </w:tc>
        <w:tc>
          <w:tcPr>
            <w:tcW w:w="178" w:type="dxa"/>
          </w:tcPr>
          <w:p w14:paraId="5895C5A3" w14:textId="77777777" w:rsidR="00711E90" w:rsidRPr="00C576D2" w:rsidRDefault="00711E90" w:rsidP="00711E90">
            <w:pPr>
              <w:pStyle w:val="acctfourfigures"/>
              <w:tabs>
                <w:tab w:val="clear" w:pos="765"/>
                <w:tab w:val="decimal" w:pos="1001"/>
              </w:tabs>
              <w:spacing w:line="240" w:lineRule="atLeast"/>
              <w:rPr>
                <w:rFonts w:cs="Times New Roman"/>
                <w:szCs w:val="22"/>
              </w:rPr>
            </w:pPr>
          </w:p>
        </w:tc>
        <w:tc>
          <w:tcPr>
            <w:tcW w:w="1269" w:type="dxa"/>
            <w:tcBorders>
              <w:top w:val="single" w:sz="4" w:space="0" w:color="auto"/>
            </w:tcBorders>
          </w:tcPr>
          <w:p w14:paraId="04CBDF67" w14:textId="1CF6637B" w:rsidR="00711E90" w:rsidRPr="00C576D2" w:rsidRDefault="00711E90" w:rsidP="00711E90">
            <w:pPr>
              <w:pStyle w:val="acctfourfigures"/>
              <w:tabs>
                <w:tab w:val="clear" w:pos="765"/>
                <w:tab w:val="decimal" w:pos="1001"/>
              </w:tabs>
              <w:spacing w:line="240" w:lineRule="atLeast"/>
              <w:ind w:right="11"/>
              <w:rPr>
                <w:rFonts w:cs="Times New Roman"/>
                <w:szCs w:val="22"/>
              </w:rPr>
            </w:pPr>
            <w:r w:rsidRPr="00C576D2">
              <w:rPr>
                <w:szCs w:val="22"/>
              </w:rPr>
              <w:t>359,492</w:t>
            </w:r>
          </w:p>
        </w:tc>
      </w:tr>
      <w:tr w:rsidR="00711E90" w:rsidRPr="00C576D2" w14:paraId="27556B05" w14:textId="77777777" w:rsidTr="00816489">
        <w:trPr>
          <w:cantSplit/>
        </w:trPr>
        <w:tc>
          <w:tcPr>
            <w:tcW w:w="5247" w:type="dxa"/>
          </w:tcPr>
          <w:p w14:paraId="47CA0F27" w14:textId="77777777" w:rsidR="00711E90" w:rsidRPr="00C576D2" w:rsidRDefault="00711E90" w:rsidP="00711E90">
            <w:pPr>
              <w:spacing w:line="240" w:lineRule="atLeast"/>
              <w:rPr>
                <w:rFonts w:cs="Times New Roman"/>
                <w:b/>
                <w:bCs/>
                <w:lang w:val="en-US"/>
              </w:rPr>
            </w:pPr>
            <w:r w:rsidRPr="00C576D2">
              <w:rPr>
                <w:rFonts w:cs="Times New Roman"/>
                <w:b/>
                <w:bCs/>
                <w:lang w:val="en-US"/>
              </w:rPr>
              <w:t>Deferred tax expense</w:t>
            </w:r>
          </w:p>
        </w:tc>
        <w:tc>
          <w:tcPr>
            <w:tcW w:w="1170" w:type="dxa"/>
          </w:tcPr>
          <w:p w14:paraId="2DB417BF" w14:textId="77777777" w:rsidR="00711E90" w:rsidRPr="00C576D2" w:rsidRDefault="00711E90" w:rsidP="00711E90">
            <w:pPr>
              <w:pStyle w:val="acctfourfigures"/>
              <w:tabs>
                <w:tab w:val="clear" w:pos="765"/>
              </w:tabs>
              <w:spacing w:line="240" w:lineRule="atLeast"/>
              <w:ind w:left="-79" w:right="-61"/>
              <w:jc w:val="center"/>
              <w:rPr>
                <w:rFonts w:cs="Times New Roman"/>
                <w:i/>
                <w:iCs/>
                <w:szCs w:val="22"/>
              </w:rPr>
            </w:pPr>
          </w:p>
        </w:tc>
        <w:tc>
          <w:tcPr>
            <w:tcW w:w="1260" w:type="dxa"/>
          </w:tcPr>
          <w:p w14:paraId="70FFC649" w14:textId="77777777" w:rsidR="00711E90" w:rsidRPr="00C576D2" w:rsidRDefault="00711E90" w:rsidP="00711E90">
            <w:pPr>
              <w:pStyle w:val="acctfourfigures"/>
              <w:tabs>
                <w:tab w:val="clear" w:pos="765"/>
                <w:tab w:val="decimal" w:pos="1001"/>
              </w:tabs>
              <w:spacing w:line="240" w:lineRule="atLeast"/>
              <w:ind w:right="11"/>
              <w:rPr>
                <w:rFonts w:cs="Times New Roman"/>
                <w:szCs w:val="22"/>
              </w:rPr>
            </w:pPr>
          </w:p>
        </w:tc>
        <w:tc>
          <w:tcPr>
            <w:tcW w:w="178" w:type="dxa"/>
          </w:tcPr>
          <w:p w14:paraId="1F66DECD" w14:textId="77777777" w:rsidR="00711E90" w:rsidRPr="00C576D2" w:rsidRDefault="00711E90" w:rsidP="00711E90">
            <w:pPr>
              <w:pStyle w:val="acctfourfigures"/>
              <w:tabs>
                <w:tab w:val="clear" w:pos="765"/>
                <w:tab w:val="decimal" w:pos="1001"/>
              </w:tabs>
              <w:spacing w:line="240" w:lineRule="atLeast"/>
              <w:rPr>
                <w:rFonts w:cs="Times New Roman"/>
                <w:szCs w:val="22"/>
              </w:rPr>
            </w:pPr>
          </w:p>
        </w:tc>
        <w:tc>
          <w:tcPr>
            <w:tcW w:w="1269" w:type="dxa"/>
          </w:tcPr>
          <w:p w14:paraId="487E10C0" w14:textId="77777777" w:rsidR="00711E90" w:rsidRPr="00C576D2" w:rsidRDefault="00711E90" w:rsidP="00711E90">
            <w:pPr>
              <w:pStyle w:val="acctfourfigures"/>
              <w:tabs>
                <w:tab w:val="clear" w:pos="765"/>
                <w:tab w:val="decimal" w:pos="1001"/>
              </w:tabs>
              <w:spacing w:line="240" w:lineRule="atLeast"/>
              <w:ind w:right="11"/>
              <w:rPr>
                <w:rFonts w:cs="Times New Roman"/>
                <w:szCs w:val="22"/>
              </w:rPr>
            </w:pPr>
          </w:p>
        </w:tc>
      </w:tr>
      <w:tr w:rsidR="00711E90" w:rsidRPr="00C576D2" w14:paraId="6756D4A5" w14:textId="77777777" w:rsidTr="00816489">
        <w:trPr>
          <w:cantSplit/>
        </w:trPr>
        <w:tc>
          <w:tcPr>
            <w:tcW w:w="5247" w:type="dxa"/>
          </w:tcPr>
          <w:p w14:paraId="12F76D6B" w14:textId="77777777" w:rsidR="00711E90" w:rsidRPr="00C576D2" w:rsidRDefault="00711E90" w:rsidP="00711E90">
            <w:pPr>
              <w:spacing w:line="240" w:lineRule="atLeast"/>
              <w:rPr>
                <w:cs/>
              </w:rPr>
            </w:pPr>
            <w:r w:rsidRPr="00C576D2">
              <w:t>Movements in temporary differences</w:t>
            </w:r>
          </w:p>
        </w:tc>
        <w:tc>
          <w:tcPr>
            <w:tcW w:w="1170" w:type="dxa"/>
          </w:tcPr>
          <w:p w14:paraId="392D6A1A" w14:textId="62DFCDE0" w:rsidR="00711E90" w:rsidRPr="00C576D2" w:rsidRDefault="00711E90" w:rsidP="00711E90">
            <w:pPr>
              <w:pStyle w:val="acctfourfigures"/>
              <w:tabs>
                <w:tab w:val="clear" w:pos="765"/>
              </w:tabs>
              <w:spacing w:line="240" w:lineRule="atLeast"/>
              <w:ind w:left="-79" w:right="-61"/>
              <w:jc w:val="center"/>
              <w:rPr>
                <w:rFonts w:cs="Times New Roman"/>
                <w:i/>
                <w:iCs/>
                <w:szCs w:val="22"/>
              </w:rPr>
            </w:pPr>
          </w:p>
        </w:tc>
        <w:tc>
          <w:tcPr>
            <w:tcW w:w="1260" w:type="dxa"/>
          </w:tcPr>
          <w:p w14:paraId="1E4C452F" w14:textId="2E81E094" w:rsidR="00711E90" w:rsidRPr="00C576D2" w:rsidRDefault="00711E90" w:rsidP="00711E90">
            <w:pPr>
              <w:pStyle w:val="acctfourfigures"/>
              <w:tabs>
                <w:tab w:val="clear" w:pos="765"/>
                <w:tab w:val="decimal" w:pos="1001"/>
              </w:tabs>
              <w:spacing w:line="240" w:lineRule="atLeast"/>
              <w:ind w:right="11"/>
              <w:rPr>
                <w:rFonts w:cs="Times New Roman"/>
                <w:szCs w:val="22"/>
              </w:rPr>
            </w:pPr>
            <w:r w:rsidRPr="00C576D2">
              <w:rPr>
                <w:szCs w:val="22"/>
                <w:cs/>
                <w:lang w:bidi="th-TH"/>
              </w:rPr>
              <w:t>(</w:t>
            </w:r>
            <w:r w:rsidRPr="00C576D2">
              <w:t>12,055</w:t>
            </w:r>
            <w:r w:rsidRPr="00C576D2">
              <w:rPr>
                <w:szCs w:val="22"/>
                <w:cs/>
                <w:lang w:bidi="th-TH"/>
              </w:rPr>
              <w:t>)</w:t>
            </w:r>
          </w:p>
        </w:tc>
        <w:tc>
          <w:tcPr>
            <w:tcW w:w="178" w:type="dxa"/>
          </w:tcPr>
          <w:p w14:paraId="6F06D877" w14:textId="77777777" w:rsidR="00711E90" w:rsidRPr="00C576D2" w:rsidRDefault="00711E90" w:rsidP="00711E90">
            <w:pPr>
              <w:pStyle w:val="acctfourfigures"/>
              <w:tabs>
                <w:tab w:val="clear" w:pos="765"/>
                <w:tab w:val="decimal" w:pos="1001"/>
              </w:tabs>
              <w:spacing w:line="240" w:lineRule="atLeast"/>
              <w:rPr>
                <w:rFonts w:cs="Times New Roman"/>
                <w:szCs w:val="22"/>
              </w:rPr>
            </w:pPr>
          </w:p>
        </w:tc>
        <w:tc>
          <w:tcPr>
            <w:tcW w:w="1269" w:type="dxa"/>
          </w:tcPr>
          <w:p w14:paraId="74AB3680" w14:textId="18FB68E9" w:rsidR="00711E90" w:rsidRPr="00C576D2" w:rsidRDefault="00711E90" w:rsidP="00711E90">
            <w:pPr>
              <w:pStyle w:val="acctfourfigures"/>
              <w:tabs>
                <w:tab w:val="clear" w:pos="765"/>
                <w:tab w:val="decimal" w:pos="1001"/>
              </w:tabs>
              <w:spacing w:line="240" w:lineRule="atLeast"/>
              <w:ind w:right="11"/>
              <w:rPr>
                <w:rFonts w:cs="Times New Roman"/>
                <w:szCs w:val="22"/>
              </w:rPr>
            </w:pPr>
            <w:r w:rsidRPr="00C576D2">
              <w:rPr>
                <w:szCs w:val="22"/>
                <w:cs/>
                <w:lang w:bidi="th-TH"/>
              </w:rPr>
              <w:t>(</w:t>
            </w:r>
            <w:r w:rsidRPr="00C576D2">
              <w:rPr>
                <w:szCs w:val="22"/>
              </w:rPr>
              <w:t>69,001</w:t>
            </w:r>
            <w:r w:rsidRPr="00C576D2">
              <w:rPr>
                <w:szCs w:val="22"/>
                <w:cs/>
                <w:lang w:bidi="th-TH"/>
              </w:rPr>
              <w:t>)</w:t>
            </w:r>
          </w:p>
        </w:tc>
      </w:tr>
      <w:tr w:rsidR="00711E90" w:rsidRPr="00C576D2" w14:paraId="40678325" w14:textId="77777777" w:rsidTr="00816489">
        <w:trPr>
          <w:cantSplit/>
        </w:trPr>
        <w:tc>
          <w:tcPr>
            <w:tcW w:w="5247" w:type="dxa"/>
          </w:tcPr>
          <w:p w14:paraId="0928996F" w14:textId="7E328664" w:rsidR="00711E90" w:rsidRPr="00C576D2" w:rsidRDefault="00711E90" w:rsidP="00711E90">
            <w:pPr>
              <w:spacing w:line="240" w:lineRule="atLeast"/>
              <w:rPr>
                <w:rFonts w:cs="Times New Roman"/>
                <w:b/>
                <w:bCs/>
                <w:lang w:val="en-US"/>
              </w:rPr>
            </w:pPr>
            <w:r w:rsidRPr="00C576D2">
              <w:rPr>
                <w:rFonts w:cs="Times New Roman"/>
                <w:b/>
                <w:bCs/>
                <w:lang w:val="en-US"/>
              </w:rPr>
              <w:t>Total income tax expense</w:t>
            </w:r>
          </w:p>
        </w:tc>
        <w:tc>
          <w:tcPr>
            <w:tcW w:w="1170" w:type="dxa"/>
          </w:tcPr>
          <w:p w14:paraId="7592E27B" w14:textId="77777777" w:rsidR="00711E90" w:rsidRPr="00C576D2" w:rsidRDefault="00711E90" w:rsidP="00711E90">
            <w:pPr>
              <w:pStyle w:val="acctfourfigures"/>
              <w:tabs>
                <w:tab w:val="clear" w:pos="765"/>
              </w:tabs>
              <w:spacing w:line="240" w:lineRule="atLeast"/>
              <w:ind w:left="-79" w:right="-61"/>
              <w:jc w:val="center"/>
              <w:rPr>
                <w:rFonts w:cs="Times New Roman"/>
                <w:i/>
                <w:iCs/>
                <w:szCs w:val="22"/>
              </w:rPr>
            </w:pPr>
          </w:p>
        </w:tc>
        <w:tc>
          <w:tcPr>
            <w:tcW w:w="1260" w:type="dxa"/>
            <w:tcBorders>
              <w:top w:val="single" w:sz="4" w:space="0" w:color="auto"/>
              <w:bottom w:val="double" w:sz="4" w:space="0" w:color="auto"/>
            </w:tcBorders>
          </w:tcPr>
          <w:p w14:paraId="1F077A81" w14:textId="47914D28" w:rsidR="00711E90" w:rsidRPr="00C576D2" w:rsidRDefault="00711E90" w:rsidP="00711E90">
            <w:pPr>
              <w:pStyle w:val="acctfourfigures"/>
              <w:tabs>
                <w:tab w:val="clear" w:pos="765"/>
                <w:tab w:val="decimal" w:pos="1001"/>
              </w:tabs>
              <w:spacing w:line="240" w:lineRule="atLeast"/>
              <w:ind w:right="11"/>
              <w:rPr>
                <w:rFonts w:cs="Times New Roman"/>
                <w:b/>
                <w:bCs/>
                <w:szCs w:val="22"/>
              </w:rPr>
            </w:pPr>
            <w:r w:rsidRPr="00C576D2">
              <w:rPr>
                <w:b/>
                <w:bCs/>
              </w:rPr>
              <w:t>197,859</w:t>
            </w:r>
          </w:p>
        </w:tc>
        <w:tc>
          <w:tcPr>
            <w:tcW w:w="178" w:type="dxa"/>
          </w:tcPr>
          <w:p w14:paraId="7CF3570A" w14:textId="77777777" w:rsidR="00711E90" w:rsidRPr="00C576D2" w:rsidRDefault="00711E90" w:rsidP="00711E90">
            <w:pPr>
              <w:pStyle w:val="acctfourfigures"/>
              <w:tabs>
                <w:tab w:val="clear" w:pos="765"/>
                <w:tab w:val="decimal" w:pos="1001"/>
              </w:tabs>
              <w:spacing w:line="240" w:lineRule="atLeast"/>
              <w:rPr>
                <w:rFonts w:cs="Times New Roman"/>
                <w:b/>
                <w:bCs/>
                <w:szCs w:val="22"/>
              </w:rPr>
            </w:pPr>
          </w:p>
        </w:tc>
        <w:tc>
          <w:tcPr>
            <w:tcW w:w="1269" w:type="dxa"/>
            <w:tcBorders>
              <w:top w:val="single" w:sz="4" w:space="0" w:color="auto"/>
              <w:bottom w:val="double" w:sz="4" w:space="0" w:color="auto"/>
            </w:tcBorders>
          </w:tcPr>
          <w:p w14:paraId="1E5F12F8" w14:textId="5F23B7BE" w:rsidR="00711E90" w:rsidRPr="00C576D2" w:rsidRDefault="00711E90" w:rsidP="00711E90">
            <w:pPr>
              <w:pStyle w:val="acctfourfigures"/>
              <w:tabs>
                <w:tab w:val="clear" w:pos="765"/>
                <w:tab w:val="decimal" w:pos="1001"/>
              </w:tabs>
              <w:spacing w:line="240" w:lineRule="atLeast"/>
              <w:ind w:right="11"/>
              <w:rPr>
                <w:rFonts w:cs="Times New Roman"/>
                <w:b/>
                <w:bCs/>
                <w:szCs w:val="22"/>
              </w:rPr>
            </w:pPr>
            <w:r w:rsidRPr="00C576D2">
              <w:rPr>
                <w:b/>
                <w:bCs/>
                <w:szCs w:val="22"/>
              </w:rPr>
              <w:t>290,491</w:t>
            </w:r>
          </w:p>
        </w:tc>
      </w:tr>
    </w:tbl>
    <w:p w14:paraId="54259C12" w14:textId="77777777" w:rsidR="007B459E" w:rsidRPr="00593D1C" w:rsidRDefault="007B459E" w:rsidP="00EF7909">
      <w:pPr>
        <w:tabs>
          <w:tab w:val="left" w:pos="540"/>
        </w:tabs>
        <w:spacing w:line="240" w:lineRule="atLeast"/>
        <w:ind w:left="547"/>
        <w:jc w:val="both"/>
        <w:rPr>
          <w:rFonts w:cs="Times New Roman"/>
          <w:sz w:val="10"/>
          <w:szCs w:val="10"/>
        </w:rPr>
      </w:pPr>
    </w:p>
    <w:tbl>
      <w:tblPr>
        <w:tblW w:w="9274" w:type="dxa"/>
        <w:tblInd w:w="45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4"/>
        <w:gridCol w:w="180"/>
        <w:gridCol w:w="900"/>
        <w:gridCol w:w="180"/>
        <w:gridCol w:w="990"/>
        <w:gridCol w:w="180"/>
        <w:gridCol w:w="990"/>
      </w:tblGrid>
      <w:tr w:rsidR="007B459E" w:rsidRPr="00C576D2" w14:paraId="63C54CB7" w14:textId="77777777" w:rsidTr="00EA1A54">
        <w:trPr>
          <w:cantSplit/>
        </w:trPr>
        <w:tc>
          <w:tcPr>
            <w:tcW w:w="2520" w:type="dxa"/>
          </w:tcPr>
          <w:p w14:paraId="41E132AF" w14:textId="77777777" w:rsidR="007B459E" w:rsidRPr="00C576D2" w:rsidRDefault="007B459E" w:rsidP="00EF7909">
            <w:pPr>
              <w:spacing w:line="240" w:lineRule="atLeast"/>
              <w:rPr>
                <w:color w:val="008000"/>
              </w:rPr>
            </w:pPr>
          </w:p>
        </w:tc>
        <w:tc>
          <w:tcPr>
            <w:tcW w:w="3334" w:type="dxa"/>
            <w:gridSpan w:val="5"/>
          </w:tcPr>
          <w:p w14:paraId="77623CBC" w14:textId="04CDC6B6" w:rsidR="007B459E" w:rsidRPr="00C576D2" w:rsidRDefault="00E17E69" w:rsidP="00EF7909">
            <w:pPr>
              <w:pStyle w:val="acctfourfigures"/>
              <w:tabs>
                <w:tab w:val="clear" w:pos="765"/>
              </w:tabs>
              <w:spacing w:line="240" w:lineRule="atLeast"/>
              <w:ind w:right="11"/>
              <w:jc w:val="center"/>
              <w:rPr>
                <w:szCs w:val="22"/>
              </w:rPr>
            </w:pPr>
            <w:r w:rsidRPr="00C576D2">
              <w:rPr>
                <w:szCs w:val="22"/>
              </w:rPr>
              <w:t>20</w:t>
            </w:r>
            <w:r w:rsidR="00DA24EF" w:rsidRPr="00C576D2">
              <w:rPr>
                <w:szCs w:val="22"/>
              </w:rPr>
              <w:t>20</w:t>
            </w:r>
          </w:p>
        </w:tc>
        <w:tc>
          <w:tcPr>
            <w:tcW w:w="180" w:type="dxa"/>
          </w:tcPr>
          <w:p w14:paraId="0EC0FE59" w14:textId="77777777" w:rsidR="007B459E" w:rsidRPr="00C576D2" w:rsidRDefault="007B459E" w:rsidP="00EF7909">
            <w:pPr>
              <w:pStyle w:val="acctfourfigures"/>
              <w:tabs>
                <w:tab w:val="clear" w:pos="765"/>
              </w:tabs>
              <w:spacing w:line="240" w:lineRule="atLeast"/>
              <w:ind w:right="11"/>
              <w:jc w:val="center"/>
              <w:rPr>
                <w:szCs w:val="22"/>
              </w:rPr>
            </w:pPr>
          </w:p>
        </w:tc>
        <w:tc>
          <w:tcPr>
            <w:tcW w:w="3240" w:type="dxa"/>
            <w:gridSpan w:val="5"/>
          </w:tcPr>
          <w:p w14:paraId="1CEA4E29" w14:textId="5B5C6B53" w:rsidR="007B459E" w:rsidRPr="00C576D2" w:rsidRDefault="00E17E69" w:rsidP="00EF7909">
            <w:pPr>
              <w:pStyle w:val="acctfourfigures"/>
              <w:tabs>
                <w:tab w:val="clear" w:pos="765"/>
              </w:tabs>
              <w:spacing w:line="240" w:lineRule="atLeast"/>
              <w:ind w:right="11"/>
              <w:jc w:val="center"/>
              <w:rPr>
                <w:szCs w:val="22"/>
              </w:rPr>
            </w:pPr>
            <w:r w:rsidRPr="00C576D2">
              <w:rPr>
                <w:szCs w:val="22"/>
              </w:rPr>
              <w:t>201</w:t>
            </w:r>
            <w:r w:rsidR="00F36404" w:rsidRPr="00C576D2">
              <w:rPr>
                <w:szCs w:val="22"/>
              </w:rPr>
              <w:t>9</w:t>
            </w:r>
          </w:p>
        </w:tc>
      </w:tr>
      <w:tr w:rsidR="004012F0" w:rsidRPr="00C576D2" w14:paraId="6D0B3FB8" w14:textId="77777777" w:rsidTr="00EA1A54">
        <w:trPr>
          <w:cantSplit/>
        </w:trPr>
        <w:tc>
          <w:tcPr>
            <w:tcW w:w="2520" w:type="dxa"/>
          </w:tcPr>
          <w:p w14:paraId="231CEFCF" w14:textId="364778DE" w:rsidR="004012F0" w:rsidRPr="00C576D2" w:rsidRDefault="004012F0" w:rsidP="004012F0">
            <w:pPr>
              <w:spacing w:line="240" w:lineRule="atLeast"/>
            </w:pPr>
            <w:r w:rsidRPr="00C576D2">
              <w:rPr>
                <w:b/>
                <w:bCs/>
                <w:i/>
                <w:iCs/>
              </w:rPr>
              <w:t xml:space="preserve">Income tax recognised </w:t>
            </w:r>
          </w:p>
        </w:tc>
        <w:tc>
          <w:tcPr>
            <w:tcW w:w="990" w:type="dxa"/>
          </w:tcPr>
          <w:p w14:paraId="28289E2F" w14:textId="786F538E" w:rsidR="004012F0" w:rsidRPr="00C576D2" w:rsidRDefault="004012F0" w:rsidP="004012F0">
            <w:pPr>
              <w:pStyle w:val="acctfourfigures"/>
              <w:tabs>
                <w:tab w:val="clear" w:pos="765"/>
              </w:tabs>
              <w:spacing w:line="240" w:lineRule="atLeast"/>
              <w:ind w:left="-79" w:right="-79"/>
              <w:jc w:val="center"/>
              <w:rPr>
                <w:szCs w:val="22"/>
              </w:rPr>
            </w:pPr>
          </w:p>
        </w:tc>
        <w:tc>
          <w:tcPr>
            <w:tcW w:w="180" w:type="dxa"/>
          </w:tcPr>
          <w:p w14:paraId="39493D94" w14:textId="77777777" w:rsidR="004012F0" w:rsidRPr="00C576D2" w:rsidRDefault="004012F0" w:rsidP="004012F0">
            <w:pPr>
              <w:pStyle w:val="acctfourfigures"/>
              <w:spacing w:line="240" w:lineRule="atLeast"/>
              <w:ind w:left="-79" w:right="-79"/>
              <w:jc w:val="center"/>
              <w:rPr>
                <w:szCs w:val="22"/>
              </w:rPr>
            </w:pPr>
          </w:p>
        </w:tc>
        <w:tc>
          <w:tcPr>
            <w:tcW w:w="990" w:type="dxa"/>
          </w:tcPr>
          <w:p w14:paraId="49CC1BB3" w14:textId="13A1F70B" w:rsidR="004012F0" w:rsidRPr="00C576D2" w:rsidRDefault="004012F0" w:rsidP="004012F0">
            <w:pPr>
              <w:pStyle w:val="acctfourfigures"/>
              <w:tabs>
                <w:tab w:val="clear" w:pos="765"/>
              </w:tabs>
              <w:spacing w:line="240" w:lineRule="atLeast"/>
              <w:ind w:left="-79" w:right="-79"/>
              <w:jc w:val="center"/>
              <w:rPr>
                <w:szCs w:val="22"/>
              </w:rPr>
            </w:pPr>
          </w:p>
        </w:tc>
        <w:tc>
          <w:tcPr>
            <w:tcW w:w="180" w:type="dxa"/>
          </w:tcPr>
          <w:p w14:paraId="364F8010" w14:textId="77777777" w:rsidR="004012F0" w:rsidRPr="00C576D2" w:rsidRDefault="004012F0" w:rsidP="004012F0">
            <w:pPr>
              <w:pStyle w:val="acctfourfigures"/>
              <w:spacing w:line="240" w:lineRule="atLeast"/>
              <w:ind w:left="-79" w:right="-79"/>
              <w:jc w:val="center"/>
              <w:rPr>
                <w:szCs w:val="22"/>
              </w:rPr>
            </w:pPr>
          </w:p>
        </w:tc>
        <w:tc>
          <w:tcPr>
            <w:tcW w:w="990" w:type="dxa"/>
          </w:tcPr>
          <w:p w14:paraId="22F0BE15" w14:textId="615DAC8E" w:rsidR="004012F0" w:rsidRPr="00C576D2" w:rsidRDefault="004012F0" w:rsidP="004012F0">
            <w:pPr>
              <w:pStyle w:val="acctfourfigures"/>
              <w:tabs>
                <w:tab w:val="clear" w:pos="765"/>
              </w:tabs>
              <w:spacing w:line="240" w:lineRule="atLeast"/>
              <w:ind w:left="-79" w:right="-79"/>
              <w:jc w:val="center"/>
              <w:rPr>
                <w:szCs w:val="22"/>
              </w:rPr>
            </w:pPr>
          </w:p>
        </w:tc>
        <w:tc>
          <w:tcPr>
            <w:tcW w:w="180" w:type="dxa"/>
          </w:tcPr>
          <w:p w14:paraId="08B8DE0F" w14:textId="77777777" w:rsidR="004012F0" w:rsidRPr="00C576D2" w:rsidRDefault="004012F0" w:rsidP="004012F0">
            <w:pPr>
              <w:pStyle w:val="acctfourfigures"/>
              <w:tabs>
                <w:tab w:val="clear" w:pos="765"/>
              </w:tabs>
              <w:spacing w:line="240" w:lineRule="atLeast"/>
              <w:ind w:left="-79" w:right="-79"/>
              <w:jc w:val="center"/>
              <w:rPr>
                <w:szCs w:val="22"/>
              </w:rPr>
            </w:pPr>
          </w:p>
        </w:tc>
        <w:tc>
          <w:tcPr>
            <w:tcW w:w="900" w:type="dxa"/>
          </w:tcPr>
          <w:p w14:paraId="372BA24B" w14:textId="6D293831" w:rsidR="004012F0" w:rsidRPr="00C576D2" w:rsidRDefault="004012F0" w:rsidP="004012F0">
            <w:pPr>
              <w:pStyle w:val="acctfourfigures"/>
              <w:tabs>
                <w:tab w:val="clear" w:pos="765"/>
              </w:tabs>
              <w:spacing w:line="240" w:lineRule="atLeast"/>
              <w:ind w:left="-79" w:right="-79"/>
              <w:jc w:val="center"/>
              <w:rPr>
                <w:szCs w:val="22"/>
              </w:rPr>
            </w:pPr>
          </w:p>
        </w:tc>
        <w:tc>
          <w:tcPr>
            <w:tcW w:w="180" w:type="dxa"/>
          </w:tcPr>
          <w:p w14:paraId="1FFDDD9B" w14:textId="77777777" w:rsidR="004012F0" w:rsidRPr="00C576D2" w:rsidRDefault="004012F0" w:rsidP="004012F0">
            <w:pPr>
              <w:pStyle w:val="acctfourfigures"/>
              <w:tabs>
                <w:tab w:val="clear" w:pos="765"/>
              </w:tabs>
              <w:spacing w:line="240" w:lineRule="atLeast"/>
              <w:ind w:left="-79" w:right="-79"/>
              <w:jc w:val="center"/>
              <w:rPr>
                <w:szCs w:val="22"/>
              </w:rPr>
            </w:pPr>
          </w:p>
        </w:tc>
        <w:tc>
          <w:tcPr>
            <w:tcW w:w="990" w:type="dxa"/>
          </w:tcPr>
          <w:p w14:paraId="692B4C49" w14:textId="4D1FFC2B" w:rsidR="004012F0" w:rsidRPr="00C576D2" w:rsidRDefault="004012F0" w:rsidP="004012F0">
            <w:pPr>
              <w:pStyle w:val="acctfourfigures"/>
              <w:tabs>
                <w:tab w:val="clear" w:pos="765"/>
              </w:tabs>
              <w:spacing w:line="240" w:lineRule="atLeast"/>
              <w:ind w:left="-79" w:right="-79"/>
              <w:jc w:val="center"/>
              <w:rPr>
                <w:szCs w:val="22"/>
              </w:rPr>
            </w:pPr>
          </w:p>
        </w:tc>
        <w:tc>
          <w:tcPr>
            <w:tcW w:w="180" w:type="dxa"/>
          </w:tcPr>
          <w:p w14:paraId="3D1A8993" w14:textId="77777777" w:rsidR="004012F0" w:rsidRPr="00C576D2" w:rsidRDefault="004012F0" w:rsidP="004012F0">
            <w:pPr>
              <w:pStyle w:val="acctfourfigures"/>
              <w:spacing w:line="240" w:lineRule="atLeast"/>
              <w:ind w:left="-79" w:right="-79"/>
              <w:jc w:val="center"/>
              <w:rPr>
                <w:szCs w:val="22"/>
              </w:rPr>
            </w:pPr>
          </w:p>
        </w:tc>
        <w:tc>
          <w:tcPr>
            <w:tcW w:w="990" w:type="dxa"/>
          </w:tcPr>
          <w:p w14:paraId="3E1CAC50" w14:textId="4D24E94C" w:rsidR="004012F0" w:rsidRPr="00C576D2" w:rsidRDefault="004012F0" w:rsidP="004012F0">
            <w:pPr>
              <w:pStyle w:val="acctfourfigures"/>
              <w:tabs>
                <w:tab w:val="clear" w:pos="765"/>
              </w:tabs>
              <w:spacing w:line="240" w:lineRule="atLeast"/>
              <w:ind w:left="-79" w:right="-79"/>
              <w:jc w:val="center"/>
              <w:rPr>
                <w:szCs w:val="22"/>
              </w:rPr>
            </w:pPr>
          </w:p>
        </w:tc>
      </w:tr>
      <w:tr w:rsidR="00B40566" w:rsidRPr="00C576D2" w14:paraId="57AEF4BF" w14:textId="77777777" w:rsidTr="00EA1A54">
        <w:trPr>
          <w:cantSplit/>
        </w:trPr>
        <w:tc>
          <w:tcPr>
            <w:tcW w:w="2520" w:type="dxa"/>
          </w:tcPr>
          <w:p w14:paraId="29D9E50C" w14:textId="44DDFB1C" w:rsidR="00B40566" w:rsidRPr="00C576D2" w:rsidRDefault="00B40566" w:rsidP="00B40566">
            <w:pPr>
              <w:tabs>
                <w:tab w:val="left" w:pos="540"/>
              </w:tabs>
              <w:spacing w:line="240" w:lineRule="atLeast"/>
            </w:pPr>
            <w:r w:rsidRPr="00C576D2">
              <w:rPr>
                <w:b/>
                <w:bCs/>
                <w:i/>
                <w:iCs/>
              </w:rPr>
              <w:t xml:space="preserve">   in other comprehensive </w:t>
            </w:r>
          </w:p>
        </w:tc>
        <w:tc>
          <w:tcPr>
            <w:tcW w:w="990" w:type="dxa"/>
          </w:tcPr>
          <w:p w14:paraId="2734B6FB" w14:textId="6AFFEA61" w:rsidR="00B40566" w:rsidRPr="00C576D2" w:rsidRDefault="00B40566" w:rsidP="00B40566">
            <w:pPr>
              <w:pStyle w:val="acctfourfigures"/>
              <w:tabs>
                <w:tab w:val="clear" w:pos="765"/>
              </w:tabs>
              <w:spacing w:line="240" w:lineRule="atLeast"/>
              <w:ind w:left="-79" w:right="-79"/>
              <w:jc w:val="center"/>
              <w:rPr>
                <w:szCs w:val="22"/>
              </w:rPr>
            </w:pPr>
            <w:r w:rsidRPr="00C576D2">
              <w:rPr>
                <w:szCs w:val="22"/>
              </w:rPr>
              <w:t>Before</w:t>
            </w:r>
          </w:p>
        </w:tc>
        <w:tc>
          <w:tcPr>
            <w:tcW w:w="180" w:type="dxa"/>
          </w:tcPr>
          <w:p w14:paraId="2C5C88D0" w14:textId="77777777" w:rsidR="00B40566" w:rsidRPr="00C576D2" w:rsidRDefault="00B40566" w:rsidP="00B40566">
            <w:pPr>
              <w:pStyle w:val="acctfourfigures"/>
              <w:spacing w:line="240" w:lineRule="atLeast"/>
              <w:ind w:left="-79" w:right="-79"/>
              <w:jc w:val="center"/>
              <w:rPr>
                <w:szCs w:val="22"/>
              </w:rPr>
            </w:pPr>
          </w:p>
        </w:tc>
        <w:tc>
          <w:tcPr>
            <w:tcW w:w="990" w:type="dxa"/>
          </w:tcPr>
          <w:p w14:paraId="74F94DEE" w14:textId="33DFBF19" w:rsidR="00B40566" w:rsidRPr="00C576D2" w:rsidRDefault="00B40566" w:rsidP="00B40566">
            <w:pPr>
              <w:pStyle w:val="acctfourfigures"/>
              <w:tabs>
                <w:tab w:val="clear" w:pos="765"/>
              </w:tabs>
              <w:spacing w:line="240" w:lineRule="atLeast"/>
              <w:ind w:left="-79" w:right="-79"/>
              <w:jc w:val="center"/>
              <w:rPr>
                <w:szCs w:val="22"/>
              </w:rPr>
            </w:pPr>
            <w:r w:rsidRPr="00C576D2">
              <w:rPr>
                <w:szCs w:val="22"/>
              </w:rPr>
              <w:t>Tax</w:t>
            </w:r>
          </w:p>
        </w:tc>
        <w:tc>
          <w:tcPr>
            <w:tcW w:w="180" w:type="dxa"/>
          </w:tcPr>
          <w:p w14:paraId="1B2F9069" w14:textId="77777777" w:rsidR="00B40566" w:rsidRPr="00C576D2" w:rsidRDefault="00B40566" w:rsidP="00B40566">
            <w:pPr>
              <w:pStyle w:val="acctfourfigures"/>
              <w:spacing w:line="240" w:lineRule="atLeast"/>
              <w:ind w:left="-79" w:right="-79"/>
              <w:jc w:val="center"/>
              <w:rPr>
                <w:szCs w:val="22"/>
              </w:rPr>
            </w:pPr>
          </w:p>
        </w:tc>
        <w:tc>
          <w:tcPr>
            <w:tcW w:w="990" w:type="dxa"/>
          </w:tcPr>
          <w:p w14:paraId="0AC3C3D2" w14:textId="126D4814" w:rsidR="00B40566" w:rsidRPr="00C576D2" w:rsidRDefault="00B40566" w:rsidP="00B40566">
            <w:pPr>
              <w:pStyle w:val="acctfourfigures"/>
              <w:tabs>
                <w:tab w:val="clear" w:pos="765"/>
              </w:tabs>
              <w:spacing w:line="240" w:lineRule="atLeast"/>
              <w:ind w:left="-79" w:right="-79"/>
              <w:jc w:val="center"/>
              <w:rPr>
                <w:szCs w:val="22"/>
              </w:rPr>
            </w:pPr>
            <w:r w:rsidRPr="00C576D2">
              <w:rPr>
                <w:szCs w:val="22"/>
              </w:rPr>
              <w:t>Net of</w:t>
            </w:r>
          </w:p>
        </w:tc>
        <w:tc>
          <w:tcPr>
            <w:tcW w:w="180" w:type="dxa"/>
          </w:tcPr>
          <w:p w14:paraId="133C0132" w14:textId="77777777" w:rsidR="00B40566" w:rsidRPr="00C576D2" w:rsidRDefault="00B40566" w:rsidP="00B40566">
            <w:pPr>
              <w:pStyle w:val="acctfourfigures"/>
              <w:tabs>
                <w:tab w:val="clear" w:pos="765"/>
              </w:tabs>
              <w:spacing w:line="240" w:lineRule="atLeast"/>
              <w:ind w:left="-79" w:right="-79"/>
              <w:jc w:val="center"/>
              <w:rPr>
                <w:szCs w:val="22"/>
              </w:rPr>
            </w:pPr>
          </w:p>
        </w:tc>
        <w:tc>
          <w:tcPr>
            <w:tcW w:w="900" w:type="dxa"/>
          </w:tcPr>
          <w:p w14:paraId="00068D98" w14:textId="0572DC8B" w:rsidR="00B40566" w:rsidRPr="00C576D2" w:rsidRDefault="00B40566" w:rsidP="00B40566">
            <w:pPr>
              <w:pStyle w:val="acctfourfigures"/>
              <w:tabs>
                <w:tab w:val="clear" w:pos="765"/>
              </w:tabs>
              <w:spacing w:line="240" w:lineRule="atLeast"/>
              <w:ind w:left="-79" w:right="-79"/>
              <w:jc w:val="center"/>
              <w:rPr>
                <w:szCs w:val="22"/>
              </w:rPr>
            </w:pPr>
            <w:r w:rsidRPr="00C576D2">
              <w:rPr>
                <w:szCs w:val="22"/>
              </w:rPr>
              <w:t>Before</w:t>
            </w:r>
          </w:p>
        </w:tc>
        <w:tc>
          <w:tcPr>
            <w:tcW w:w="180" w:type="dxa"/>
          </w:tcPr>
          <w:p w14:paraId="1672BD10" w14:textId="77777777" w:rsidR="00B40566" w:rsidRPr="00C576D2" w:rsidRDefault="00B40566" w:rsidP="00B40566">
            <w:pPr>
              <w:pStyle w:val="acctfourfigures"/>
              <w:tabs>
                <w:tab w:val="clear" w:pos="765"/>
              </w:tabs>
              <w:spacing w:line="240" w:lineRule="atLeast"/>
              <w:ind w:left="-79" w:right="-79"/>
              <w:jc w:val="center"/>
              <w:rPr>
                <w:szCs w:val="22"/>
              </w:rPr>
            </w:pPr>
          </w:p>
        </w:tc>
        <w:tc>
          <w:tcPr>
            <w:tcW w:w="990" w:type="dxa"/>
          </w:tcPr>
          <w:p w14:paraId="4ACBD52C" w14:textId="3719E4FC" w:rsidR="00B40566" w:rsidRPr="00C576D2" w:rsidRDefault="00B40566" w:rsidP="00B40566">
            <w:pPr>
              <w:pStyle w:val="acctfourfigures"/>
              <w:tabs>
                <w:tab w:val="clear" w:pos="765"/>
              </w:tabs>
              <w:spacing w:line="240" w:lineRule="atLeast"/>
              <w:ind w:left="-79" w:right="-79"/>
              <w:jc w:val="center"/>
              <w:rPr>
                <w:szCs w:val="22"/>
              </w:rPr>
            </w:pPr>
            <w:r w:rsidRPr="00C576D2">
              <w:rPr>
                <w:szCs w:val="22"/>
              </w:rPr>
              <w:t>Tax</w:t>
            </w:r>
          </w:p>
        </w:tc>
        <w:tc>
          <w:tcPr>
            <w:tcW w:w="180" w:type="dxa"/>
          </w:tcPr>
          <w:p w14:paraId="08BDCFA0" w14:textId="77777777" w:rsidR="00B40566" w:rsidRPr="00C576D2" w:rsidRDefault="00B40566" w:rsidP="00B40566">
            <w:pPr>
              <w:pStyle w:val="acctfourfigures"/>
              <w:spacing w:line="240" w:lineRule="atLeast"/>
              <w:ind w:left="-79" w:right="-79"/>
              <w:jc w:val="center"/>
              <w:rPr>
                <w:szCs w:val="22"/>
              </w:rPr>
            </w:pPr>
          </w:p>
        </w:tc>
        <w:tc>
          <w:tcPr>
            <w:tcW w:w="990" w:type="dxa"/>
          </w:tcPr>
          <w:p w14:paraId="74D2D7D5" w14:textId="707E645E" w:rsidR="00B40566" w:rsidRPr="00C576D2" w:rsidRDefault="00B40566" w:rsidP="00B40566">
            <w:pPr>
              <w:pStyle w:val="acctfourfigures"/>
              <w:tabs>
                <w:tab w:val="clear" w:pos="765"/>
              </w:tabs>
              <w:spacing w:line="240" w:lineRule="atLeast"/>
              <w:ind w:left="-79" w:right="-79"/>
              <w:jc w:val="center"/>
              <w:rPr>
                <w:szCs w:val="22"/>
              </w:rPr>
            </w:pPr>
            <w:r w:rsidRPr="00C576D2">
              <w:rPr>
                <w:szCs w:val="22"/>
              </w:rPr>
              <w:t>Net of</w:t>
            </w:r>
          </w:p>
        </w:tc>
      </w:tr>
      <w:tr w:rsidR="00EF09BE" w:rsidRPr="00C576D2" w14:paraId="0BC58D06" w14:textId="77777777" w:rsidTr="00EA1A54">
        <w:trPr>
          <w:cantSplit/>
        </w:trPr>
        <w:tc>
          <w:tcPr>
            <w:tcW w:w="2520" w:type="dxa"/>
          </w:tcPr>
          <w:p w14:paraId="63985AB2" w14:textId="085EA915" w:rsidR="00EF09BE" w:rsidRPr="00C576D2" w:rsidRDefault="00EF09BE" w:rsidP="00EF09BE">
            <w:pPr>
              <w:spacing w:line="240" w:lineRule="atLeast"/>
              <w:rPr>
                <w:b/>
                <w:bCs/>
              </w:rPr>
            </w:pPr>
            <w:r w:rsidRPr="00C576D2">
              <w:rPr>
                <w:b/>
                <w:bCs/>
                <w:i/>
                <w:iCs/>
              </w:rPr>
              <w:t xml:space="preserve">   income     </w:t>
            </w:r>
          </w:p>
        </w:tc>
        <w:tc>
          <w:tcPr>
            <w:tcW w:w="990" w:type="dxa"/>
          </w:tcPr>
          <w:p w14:paraId="66DC4B62" w14:textId="77777777" w:rsidR="00EF09BE" w:rsidRPr="00C576D2" w:rsidRDefault="00EF09BE" w:rsidP="00EF09BE">
            <w:pPr>
              <w:pStyle w:val="acctfourfigures"/>
              <w:tabs>
                <w:tab w:val="clear" w:pos="765"/>
              </w:tabs>
              <w:spacing w:line="240" w:lineRule="atLeast"/>
              <w:ind w:left="-79" w:right="-79"/>
              <w:jc w:val="center"/>
              <w:rPr>
                <w:szCs w:val="22"/>
              </w:rPr>
            </w:pPr>
            <w:r w:rsidRPr="00C576D2">
              <w:rPr>
                <w:szCs w:val="22"/>
              </w:rPr>
              <w:t>tax</w:t>
            </w:r>
          </w:p>
        </w:tc>
        <w:tc>
          <w:tcPr>
            <w:tcW w:w="180" w:type="dxa"/>
          </w:tcPr>
          <w:p w14:paraId="2C44DDF2" w14:textId="77777777" w:rsidR="00EF09BE" w:rsidRPr="00C576D2" w:rsidRDefault="00EF09BE" w:rsidP="00EF09BE">
            <w:pPr>
              <w:pStyle w:val="acctfourfigures"/>
              <w:spacing w:line="240" w:lineRule="atLeast"/>
              <w:ind w:left="-79" w:right="-79"/>
              <w:jc w:val="center"/>
              <w:rPr>
                <w:szCs w:val="22"/>
              </w:rPr>
            </w:pPr>
          </w:p>
        </w:tc>
        <w:tc>
          <w:tcPr>
            <w:tcW w:w="990" w:type="dxa"/>
          </w:tcPr>
          <w:p w14:paraId="6903639B" w14:textId="6717F3A5" w:rsidR="00EF09BE" w:rsidRPr="00C576D2" w:rsidRDefault="00EF09BE" w:rsidP="00EF09BE">
            <w:pPr>
              <w:pStyle w:val="acctfourfigures"/>
              <w:tabs>
                <w:tab w:val="clear" w:pos="765"/>
              </w:tabs>
              <w:spacing w:line="240" w:lineRule="atLeast"/>
              <w:ind w:left="-79" w:right="-79"/>
              <w:jc w:val="center"/>
              <w:rPr>
                <w:szCs w:val="22"/>
              </w:rPr>
            </w:pPr>
            <w:r w:rsidRPr="00C576D2">
              <w:rPr>
                <w:szCs w:val="22"/>
              </w:rPr>
              <w:t>benefit</w:t>
            </w:r>
          </w:p>
        </w:tc>
        <w:tc>
          <w:tcPr>
            <w:tcW w:w="180" w:type="dxa"/>
          </w:tcPr>
          <w:p w14:paraId="42111138" w14:textId="77777777" w:rsidR="00EF09BE" w:rsidRPr="00C576D2" w:rsidRDefault="00EF09BE" w:rsidP="00EF09BE">
            <w:pPr>
              <w:pStyle w:val="acctfourfigures"/>
              <w:spacing w:line="240" w:lineRule="atLeast"/>
              <w:ind w:left="-79" w:right="-79"/>
              <w:jc w:val="center"/>
              <w:rPr>
                <w:szCs w:val="22"/>
              </w:rPr>
            </w:pPr>
          </w:p>
        </w:tc>
        <w:tc>
          <w:tcPr>
            <w:tcW w:w="990" w:type="dxa"/>
          </w:tcPr>
          <w:p w14:paraId="23CE5801" w14:textId="77777777" w:rsidR="00EF09BE" w:rsidRPr="00C576D2" w:rsidRDefault="00EF09BE" w:rsidP="00EF09BE">
            <w:pPr>
              <w:pStyle w:val="acctfourfigures"/>
              <w:tabs>
                <w:tab w:val="clear" w:pos="765"/>
              </w:tabs>
              <w:spacing w:line="240" w:lineRule="atLeast"/>
              <w:ind w:left="-79" w:right="-79"/>
              <w:jc w:val="center"/>
              <w:rPr>
                <w:szCs w:val="22"/>
              </w:rPr>
            </w:pPr>
            <w:r w:rsidRPr="00C576D2">
              <w:rPr>
                <w:szCs w:val="22"/>
              </w:rPr>
              <w:t>tax</w:t>
            </w:r>
          </w:p>
        </w:tc>
        <w:tc>
          <w:tcPr>
            <w:tcW w:w="180" w:type="dxa"/>
          </w:tcPr>
          <w:p w14:paraId="3E12DCDB" w14:textId="77777777" w:rsidR="00EF09BE" w:rsidRPr="00C576D2" w:rsidRDefault="00EF09BE" w:rsidP="00EF09BE">
            <w:pPr>
              <w:pStyle w:val="acctfourfigures"/>
              <w:tabs>
                <w:tab w:val="clear" w:pos="765"/>
              </w:tabs>
              <w:spacing w:line="240" w:lineRule="atLeast"/>
              <w:ind w:left="-79" w:right="-79"/>
              <w:jc w:val="center"/>
              <w:rPr>
                <w:szCs w:val="22"/>
              </w:rPr>
            </w:pPr>
          </w:p>
        </w:tc>
        <w:tc>
          <w:tcPr>
            <w:tcW w:w="900" w:type="dxa"/>
          </w:tcPr>
          <w:p w14:paraId="74AF83C3" w14:textId="77777777" w:rsidR="00EF09BE" w:rsidRPr="00C576D2" w:rsidRDefault="00EF09BE" w:rsidP="00EF09BE">
            <w:pPr>
              <w:pStyle w:val="acctfourfigures"/>
              <w:tabs>
                <w:tab w:val="clear" w:pos="765"/>
              </w:tabs>
              <w:spacing w:line="240" w:lineRule="atLeast"/>
              <w:ind w:left="-79" w:right="-79"/>
              <w:jc w:val="center"/>
              <w:rPr>
                <w:szCs w:val="22"/>
              </w:rPr>
            </w:pPr>
            <w:r w:rsidRPr="00C576D2">
              <w:rPr>
                <w:szCs w:val="22"/>
              </w:rPr>
              <w:t>tax</w:t>
            </w:r>
          </w:p>
        </w:tc>
        <w:tc>
          <w:tcPr>
            <w:tcW w:w="180" w:type="dxa"/>
          </w:tcPr>
          <w:p w14:paraId="0C5ED79D" w14:textId="77777777" w:rsidR="00EF09BE" w:rsidRPr="00C576D2" w:rsidRDefault="00EF09BE" w:rsidP="00EF09BE">
            <w:pPr>
              <w:pStyle w:val="acctfourfigures"/>
              <w:tabs>
                <w:tab w:val="clear" w:pos="765"/>
              </w:tabs>
              <w:spacing w:line="240" w:lineRule="atLeast"/>
              <w:ind w:left="-79" w:right="-79"/>
              <w:jc w:val="center"/>
              <w:rPr>
                <w:szCs w:val="22"/>
              </w:rPr>
            </w:pPr>
          </w:p>
        </w:tc>
        <w:tc>
          <w:tcPr>
            <w:tcW w:w="990" w:type="dxa"/>
          </w:tcPr>
          <w:p w14:paraId="2D825A9C" w14:textId="3E9FB997" w:rsidR="00EF09BE" w:rsidRPr="00C576D2" w:rsidRDefault="00EF09BE" w:rsidP="00EF09BE">
            <w:pPr>
              <w:pStyle w:val="acctfourfigures"/>
              <w:tabs>
                <w:tab w:val="clear" w:pos="765"/>
              </w:tabs>
              <w:spacing w:line="240" w:lineRule="atLeast"/>
              <w:ind w:left="-79" w:right="-79"/>
              <w:jc w:val="center"/>
              <w:rPr>
                <w:szCs w:val="22"/>
              </w:rPr>
            </w:pPr>
            <w:r w:rsidRPr="00C576D2">
              <w:rPr>
                <w:szCs w:val="22"/>
              </w:rPr>
              <w:t>benefit</w:t>
            </w:r>
          </w:p>
        </w:tc>
        <w:tc>
          <w:tcPr>
            <w:tcW w:w="180" w:type="dxa"/>
          </w:tcPr>
          <w:p w14:paraId="7CDACB77" w14:textId="77777777" w:rsidR="00EF09BE" w:rsidRPr="00C576D2" w:rsidRDefault="00EF09BE" w:rsidP="00EF09BE">
            <w:pPr>
              <w:pStyle w:val="acctfourfigures"/>
              <w:spacing w:line="240" w:lineRule="atLeast"/>
              <w:ind w:left="-79" w:right="-79"/>
              <w:jc w:val="center"/>
              <w:rPr>
                <w:szCs w:val="22"/>
              </w:rPr>
            </w:pPr>
          </w:p>
        </w:tc>
        <w:tc>
          <w:tcPr>
            <w:tcW w:w="990" w:type="dxa"/>
          </w:tcPr>
          <w:p w14:paraId="70BC884B" w14:textId="797E4EA7" w:rsidR="00EF09BE" w:rsidRPr="00C576D2" w:rsidRDefault="00EF09BE" w:rsidP="00EF09BE">
            <w:pPr>
              <w:pStyle w:val="acctfourfigures"/>
              <w:tabs>
                <w:tab w:val="clear" w:pos="765"/>
              </w:tabs>
              <w:spacing w:line="240" w:lineRule="atLeast"/>
              <w:ind w:left="-79" w:right="-79"/>
              <w:jc w:val="center"/>
              <w:rPr>
                <w:szCs w:val="22"/>
              </w:rPr>
            </w:pPr>
            <w:r w:rsidRPr="00C576D2">
              <w:rPr>
                <w:szCs w:val="22"/>
              </w:rPr>
              <w:t>tax</w:t>
            </w:r>
          </w:p>
        </w:tc>
      </w:tr>
      <w:tr w:rsidR="00EF09BE" w:rsidRPr="00C576D2" w14:paraId="772C96A2" w14:textId="77777777" w:rsidTr="00EA1A54">
        <w:trPr>
          <w:cantSplit/>
        </w:trPr>
        <w:tc>
          <w:tcPr>
            <w:tcW w:w="2520" w:type="dxa"/>
          </w:tcPr>
          <w:p w14:paraId="34BFE8AF" w14:textId="77777777" w:rsidR="00EF09BE" w:rsidRPr="00C576D2" w:rsidRDefault="00EF09BE" w:rsidP="00EF09BE">
            <w:pPr>
              <w:spacing w:line="240" w:lineRule="atLeast"/>
            </w:pPr>
          </w:p>
        </w:tc>
        <w:tc>
          <w:tcPr>
            <w:tcW w:w="6754" w:type="dxa"/>
            <w:gridSpan w:val="11"/>
          </w:tcPr>
          <w:p w14:paraId="414E62AE" w14:textId="77777777" w:rsidR="00EF09BE" w:rsidRPr="00C576D2" w:rsidRDefault="00EF09BE" w:rsidP="00EF09BE">
            <w:pPr>
              <w:pStyle w:val="acctfourfigures"/>
              <w:tabs>
                <w:tab w:val="clear" w:pos="765"/>
              </w:tabs>
              <w:spacing w:line="240" w:lineRule="atLeast"/>
              <w:ind w:right="11"/>
              <w:jc w:val="center"/>
              <w:rPr>
                <w:szCs w:val="22"/>
              </w:rPr>
            </w:pPr>
            <w:r w:rsidRPr="00C576D2">
              <w:rPr>
                <w:i/>
                <w:iCs/>
                <w:szCs w:val="22"/>
                <w:cs/>
                <w:lang w:bidi="th-TH"/>
              </w:rPr>
              <w:t>(</w:t>
            </w:r>
            <w:r w:rsidRPr="00C576D2">
              <w:rPr>
                <w:i/>
                <w:iCs/>
                <w:szCs w:val="22"/>
              </w:rPr>
              <w:t xml:space="preserve">in </w:t>
            </w:r>
            <w:r w:rsidRPr="00C576D2">
              <w:rPr>
                <w:rFonts w:cs="Times New Roman"/>
                <w:i/>
                <w:iCs/>
                <w:szCs w:val="22"/>
              </w:rPr>
              <w:t>thousand</w:t>
            </w:r>
            <w:r w:rsidRPr="00C576D2">
              <w:rPr>
                <w:i/>
                <w:iCs/>
                <w:szCs w:val="22"/>
              </w:rPr>
              <w:t xml:space="preserve"> Baht</w:t>
            </w:r>
            <w:r w:rsidRPr="00C576D2">
              <w:rPr>
                <w:i/>
                <w:iCs/>
                <w:szCs w:val="22"/>
                <w:cs/>
                <w:lang w:bidi="th-TH"/>
              </w:rPr>
              <w:t>)</w:t>
            </w:r>
          </w:p>
        </w:tc>
      </w:tr>
      <w:tr w:rsidR="00082147" w:rsidRPr="00C576D2" w14:paraId="2E487A5D" w14:textId="77777777" w:rsidTr="00EA1A54">
        <w:trPr>
          <w:cantSplit/>
        </w:trPr>
        <w:tc>
          <w:tcPr>
            <w:tcW w:w="2520" w:type="dxa"/>
          </w:tcPr>
          <w:p w14:paraId="3CA1A5FE" w14:textId="77777777" w:rsidR="00082147" w:rsidRPr="00C576D2" w:rsidRDefault="00082147" w:rsidP="00082147">
            <w:pPr>
              <w:spacing w:line="240" w:lineRule="atLeast"/>
              <w:rPr>
                <w:rFonts w:cstheme="minorBidi"/>
                <w:lang w:val="en-US"/>
              </w:rPr>
            </w:pPr>
            <w:r w:rsidRPr="00C576D2">
              <w:rPr>
                <w:rFonts w:cstheme="minorBidi"/>
                <w:lang w:val="en-US"/>
              </w:rPr>
              <w:lastRenderedPageBreak/>
              <w:t xml:space="preserve">Net change in financial </w:t>
            </w:r>
          </w:p>
          <w:p w14:paraId="312566F7" w14:textId="77777777" w:rsidR="00082147" w:rsidRPr="00C576D2" w:rsidRDefault="00082147" w:rsidP="00082147">
            <w:pPr>
              <w:spacing w:line="240" w:lineRule="atLeast"/>
              <w:rPr>
                <w:rFonts w:cstheme="minorBidi"/>
                <w:i/>
                <w:iCs/>
                <w:lang w:val="en-US"/>
              </w:rPr>
            </w:pPr>
            <w:r w:rsidRPr="00C576D2">
              <w:rPr>
                <w:rFonts w:cstheme="minorBidi"/>
                <w:lang w:val="en-US"/>
              </w:rPr>
              <w:t xml:space="preserve">   assets at FVOCI </w:t>
            </w:r>
            <w:r w:rsidRPr="00C576D2">
              <w:rPr>
                <w:cs/>
                <w:lang w:val="en-US"/>
              </w:rPr>
              <w:t>(</w:t>
            </w:r>
            <w:r w:rsidRPr="00C576D2">
              <w:rPr>
                <w:rFonts w:cstheme="minorBidi"/>
                <w:i/>
                <w:iCs/>
                <w:lang w:val="en-US"/>
              </w:rPr>
              <w:t>2019</w:t>
            </w:r>
            <w:r w:rsidRPr="00C576D2">
              <w:rPr>
                <w:i/>
                <w:iCs/>
                <w:cs/>
                <w:lang w:val="en-US"/>
              </w:rPr>
              <w:t xml:space="preserve">: </w:t>
            </w:r>
          </w:p>
          <w:p w14:paraId="22C95178" w14:textId="21796755" w:rsidR="00082147" w:rsidRPr="00C576D2" w:rsidRDefault="00082147" w:rsidP="00082147">
            <w:pPr>
              <w:spacing w:line="240" w:lineRule="atLeast"/>
              <w:rPr>
                <w:rFonts w:cstheme="minorBidi"/>
                <w:i/>
                <w:iCs/>
                <w:lang w:val="en-US"/>
              </w:rPr>
            </w:pPr>
            <w:r w:rsidRPr="00C576D2">
              <w:rPr>
                <w:rFonts w:cstheme="minorBidi"/>
                <w:i/>
                <w:iCs/>
                <w:lang w:val="en-US"/>
              </w:rPr>
              <w:t xml:space="preserve">   net change in fair value </w:t>
            </w:r>
          </w:p>
          <w:p w14:paraId="20472464" w14:textId="77777777" w:rsidR="00082147" w:rsidRPr="00C576D2" w:rsidRDefault="00082147" w:rsidP="00082147">
            <w:pPr>
              <w:spacing w:line="240" w:lineRule="atLeast"/>
              <w:rPr>
                <w:rFonts w:cstheme="minorBidi"/>
                <w:i/>
                <w:iCs/>
                <w:lang w:val="en-US"/>
              </w:rPr>
            </w:pPr>
            <w:r w:rsidRPr="00C576D2">
              <w:rPr>
                <w:rFonts w:cstheme="minorBidi"/>
                <w:i/>
                <w:iCs/>
                <w:lang w:val="en-US"/>
              </w:rPr>
              <w:t xml:space="preserve">   of available</w:t>
            </w:r>
            <w:r w:rsidRPr="00C576D2">
              <w:rPr>
                <w:i/>
                <w:iCs/>
                <w:cs/>
                <w:lang w:val="en-US"/>
              </w:rPr>
              <w:t>-</w:t>
            </w:r>
            <w:r w:rsidRPr="00C576D2">
              <w:rPr>
                <w:rFonts w:cstheme="minorBidi"/>
                <w:i/>
                <w:iCs/>
                <w:lang w:val="en-US"/>
              </w:rPr>
              <w:t>for</w:t>
            </w:r>
            <w:r w:rsidRPr="00C576D2">
              <w:rPr>
                <w:i/>
                <w:iCs/>
                <w:cs/>
                <w:lang w:val="en-US"/>
              </w:rPr>
              <w:t>-</w:t>
            </w:r>
            <w:r w:rsidRPr="00C576D2">
              <w:rPr>
                <w:rFonts w:cstheme="minorBidi"/>
                <w:i/>
                <w:iCs/>
                <w:lang w:val="en-US"/>
              </w:rPr>
              <w:t xml:space="preserve">sale </w:t>
            </w:r>
          </w:p>
          <w:p w14:paraId="03622121" w14:textId="34D8D389" w:rsidR="00082147" w:rsidRPr="00C576D2" w:rsidRDefault="00082147" w:rsidP="00082147">
            <w:pPr>
              <w:spacing w:line="240" w:lineRule="atLeast"/>
              <w:rPr>
                <w:rFonts w:cstheme="minorBidi"/>
                <w:lang w:val="en-US"/>
              </w:rPr>
            </w:pPr>
            <w:r w:rsidRPr="00C576D2">
              <w:rPr>
                <w:rFonts w:cstheme="minorBidi"/>
                <w:i/>
                <w:iCs/>
                <w:lang w:val="en-US"/>
              </w:rPr>
              <w:t xml:space="preserve">   investments</w:t>
            </w:r>
            <w:r w:rsidRPr="00C576D2">
              <w:rPr>
                <w:cs/>
                <w:lang w:val="en-US"/>
              </w:rPr>
              <w:t>)</w:t>
            </w:r>
          </w:p>
        </w:tc>
        <w:tc>
          <w:tcPr>
            <w:tcW w:w="990" w:type="dxa"/>
          </w:tcPr>
          <w:p w14:paraId="2FB2FF46" w14:textId="77777777" w:rsidR="00082147" w:rsidRPr="00C576D2" w:rsidRDefault="00082147" w:rsidP="00082147">
            <w:pPr>
              <w:pStyle w:val="acctfourfigures"/>
              <w:tabs>
                <w:tab w:val="clear" w:pos="765"/>
                <w:tab w:val="decimal" w:pos="731"/>
              </w:tabs>
              <w:spacing w:line="240" w:lineRule="atLeast"/>
              <w:ind w:right="11"/>
              <w:rPr>
                <w:szCs w:val="22"/>
              </w:rPr>
            </w:pPr>
          </w:p>
          <w:p w14:paraId="42D62B6C" w14:textId="77777777" w:rsidR="00082147" w:rsidRPr="00C576D2" w:rsidRDefault="00082147" w:rsidP="00082147">
            <w:pPr>
              <w:pStyle w:val="acctfourfigures"/>
              <w:tabs>
                <w:tab w:val="clear" w:pos="765"/>
                <w:tab w:val="decimal" w:pos="731"/>
              </w:tabs>
              <w:spacing w:line="240" w:lineRule="atLeast"/>
              <w:ind w:right="11"/>
              <w:rPr>
                <w:szCs w:val="22"/>
              </w:rPr>
            </w:pPr>
          </w:p>
          <w:p w14:paraId="6FF5A841" w14:textId="77777777" w:rsidR="00082147" w:rsidRPr="00C576D2" w:rsidRDefault="00082147" w:rsidP="00082147">
            <w:pPr>
              <w:pStyle w:val="acctfourfigures"/>
              <w:tabs>
                <w:tab w:val="clear" w:pos="765"/>
                <w:tab w:val="decimal" w:pos="731"/>
              </w:tabs>
              <w:spacing w:line="240" w:lineRule="atLeast"/>
              <w:ind w:right="11"/>
              <w:rPr>
                <w:szCs w:val="22"/>
              </w:rPr>
            </w:pPr>
          </w:p>
          <w:p w14:paraId="6B2CE54C" w14:textId="77777777" w:rsidR="00082147" w:rsidRPr="00C576D2" w:rsidRDefault="00082147" w:rsidP="00082147">
            <w:pPr>
              <w:pStyle w:val="acctfourfigures"/>
              <w:tabs>
                <w:tab w:val="clear" w:pos="765"/>
                <w:tab w:val="decimal" w:pos="731"/>
              </w:tabs>
              <w:spacing w:line="240" w:lineRule="atLeast"/>
              <w:ind w:right="11"/>
              <w:rPr>
                <w:szCs w:val="22"/>
              </w:rPr>
            </w:pPr>
          </w:p>
          <w:p w14:paraId="669D9B92" w14:textId="0EC27A3B" w:rsidR="00082147" w:rsidRPr="00C576D2" w:rsidRDefault="00082147" w:rsidP="00082147">
            <w:pPr>
              <w:pStyle w:val="acctfourfigures"/>
              <w:tabs>
                <w:tab w:val="clear" w:pos="765"/>
                <w:tab w:val="decimal" w:pos="731"/>
              </w:tabs>
              <w:spacing w:line="240" w:lineRule="atLeast"/>
              <w:ind w:right="11"/>
              <w:rPr>
                <w:szCs w:val="22"/>
              </w:rPr>
            </w:pPr>
            <w:r w:rsidRPr="00C576D2">
              <w:rPr>
                <w:szCs w:val="22"/>
                <w:cs/>
                <w:lang w:bidi="th-TH"/>
              </w:rPr>
              <w:t>(</w:t>
            </w:r>
            <w:r w:rsidRPr="00C576D2">
              <w:rPr>
                <w:szCs w:val="22"/>
              </w:rPr>
              <w:t>92</w:t>
            </w:r>
            <w:r w:rsidR="003E68F5" w:rsidRPr="00C576D2">
              <w:rPr>
                <w:szCs w:val="22"/>
              </w:rPr>
              <w:t>1</w:t>
            </w:r>
            <w:r w:rsidRPr="00C576D2">
              <w:rPr>
                <w:szCs w:val="22"/>
                <w:cs/>
                <w:lang w:bidi="th-TH"/>
              </w:rPr>
              <w:t>)</w:t>
            </w:r>
          </w:p>
        </w:tc>
        <w:tc>
          <w:tcPr>
            <w:tcW w:w="180" w:type="dxa"/>
          </w:tcPr>
          <w:p w14:paraId="47660CCD" w14:textId="77777777" w:rsidR="00082147" w:rsidRPr="00C576D2" w:rsidRDefault="00082147" w:rsidP="00082147">
            <w:pPr>
              <w:pStyle w:val="acctfourfigures"/>
              <w:spacing w:line="240" w:lineRule="atLeast"/>
              <w:rPr>
                <w:szCs w:val="22"/>
              </w:rPr>
            </w:pPr>
          </w:p>
        </w:tc>
        <w:tc>
          <w:tcPr>
            <w:tcW w:w="990" w:type="dxa"/>
          </w:tcPr>
          <w:p w14:paraId="15B95F15" w14:textId="77777777" w:rsidR="00971E52" w:rsidRPr="00C576D2" w:rsidRDefault="00971E52" w:rsidP="00082147">
            <w:pPr>
              <w:pStyle w:val="acctfourfigures"/>
              <w:tabs>
                <w:tab w:val="clear" w:pos="765"/>
                <w:tab w:val="decimal" w:pos="731"/>
              </w:tabs>
              <w:spacing w:line="240" w:lineRule="atLeast"/>
              <w:ind w:right="11"/>
              <w:rPr>
                <w:szCs w:val="22"/>
              </w:rPr>
            </w:pPr>
          </w:p>
          <w:p w14:paraId="17B6C6F4" w14:textId="77777777" w:rsidR="00971E52" w:rsidRPr="00C576D2" w:rsidRDefault="00971E52" w:rsidP="00082147">
            <w:pPr>
              <w:pStyle w:val="acctfourfigures"/>
              <w:tabs>
                <w:tab w:val="clear" w:pos="765"/>
                <w:tab w:val="decimal" w:pos="731"/>
              </w:tabs>
              <w:spacing w:line="240" w:lineRule="atLeast"/>
              <w:ind w:right="11"/>
              <w:rPr>
                <w:szCs w:val="22"/>
              </w:rPr>
            </w:pPr>
          </w:p>
          <w:p w14:paraId="1681C645" w14:textId="77777777" w:rsidR="00971E52" w:rsidRPr="00C576D2" w:rsidRDefault="00971E52" w:rsidP="00082147">
            <w:pPr>
              <w:pStyle w:val="acctfourfigures"/>
              <w:tabs>
                <w:tab w:val="clear" w:pos="765"/>
                <w:tab w:val="decimal" w:pos="731"/>
              </w:tabs>
              <w:spacing w:line="240" w:lineRule="atLeast"/>
              <w:ind w:right="11"/>
              <w:rPr>
                <w:szCs w:val="22"/>
              </w:rPr>
            </w:pPr>
          </w:p>
          <w:p w14:paraId="13C3D606" w14:textId="77777777" w:rsidR="00971E52" w:rsidRPr="00C576D2" w:rsidRDefault="00971E52" w:rsidP="00082147">
            <w:pPr>
              <w:pStyle w:val="acctfourfigures"/>
              <w:tabs>
                <w:tab w:val="clear" w:pos="765"/>
                <w:tab w:val="decimal" w:pos="731"/>
              </w:tabs>
              <w:spacing w:line="240" w:lineRule="atLeast"/>
              <w:ind w:right="11"/>
              <w:rPr>
                <w:szCs w:val="22"/>
              </w:rPr>
            </w:pPr>
          </w:p>
          <w:p w14:paraId="3105E95E" w14:textId="07B8B829" w:rsidR="00082147" w:rsidRPr="00C576D2" w:rsidRDefault="00082147" w:rsidP="00082147">
            <w:pPr>
              <w:pStyle w:val="acctfourfigures"/>
              <w:tabs>
                <w:tab w:val="clear" w:pos="765"/>
                <w:tab w:val="decimal" w:pos="731"/>
              </w:tabs>
              <w:spacing w:line="240" w:lineRule="atLeast"/>
              <w:ind w:right="11"/>
              <w:rPr>
                <w:szCs w:val="22"/>
              </w:rPr>
            </w:pPr>
            <w:r w:rsidRPr="00C576D2">
              <w:rPr>
                <w:szCs w:val="22"/>
              </w:rPr>
              <w:t>18</w:t>
            </w:r>
            <w:r w:rsidR="0014641B" w:rsidRPr="00C576D2">
              <w:rPr>
                <w:szCs w:val="22"/>
              </w:rPr>
              <w:t>5</w:t>
            </w:r>
          </w:p>
        </w:tc>
        <w:tc>
          <w:tcPr>
            <w:tcW w:w="180" w:type="dxa"/>
          </w:tcPr>
          <w:p w14:paraId="4AD68D45" w14:textId="77777777" w:rsidR="00082147" w:rsidRPr="00C576D2" w:rsidRDefault="00082147" w:rsidP="00082147">
            <w:pPr>
              <w:pStyle w:val="acctfourfigures"/>
              <w:spacing w:line="240" w:lineRule="atLeast"/>
              <w:rPr>
                <w:szCs w:val="22"/>
              </w:rPr>
            </w:pPr>
          </w:p>
        </w:tc>
        <w:tc>
          <w:tcPr>
            <w:tcW w:w="990" w:type="dxa"/>
          </w:tcPr>
          <w:p w14:paraId="7DE7CC24" w14:textId="77777777" w:rsidR="00EC4142" w:rsidRPr="00C576D2" w:rsidRDefault="00EC4142" w:rsidP="00082147">
            <w:pPr>
              <w:pStyle w:val="acctfourfigures"/>
              <w:tabs>
                <w:tab w:val="clear" w:pos="765"/>
                <w:tab w:val="decimal" w:pos="731"/>
              </w:tabs>
              <w:spacing w:line="240" w:lineRule="atLeast"/>
              <w:ind w:right="11"/>
              <w:rPr>
                <w:szCs w:val="22"/>
              </w:rPr>
            </w:pPr>
          </w:p>
          <w:p w14:paraId="5D39EF13" w14:textId="77777777" w:rsidR="00EC4142" w:rsidRPr="00C576D2" w:rsidRDefault="00EC4142" w:rsidP="00082147">
            <w:pPr>
              <w:pStyle w:val="acctfourfigures"/>
              <w:tabs>
                <w:tab w:val="clear" w:pos="765"/>
                <w:tab w:val="decimal" w:pos="731"/>
              </w:tabs>
              <w:spacing w:line="240" w:lineRule="atLeast"/>
              <w:ind w:right="11"/>
              <w:rPr>
                <w:szCs w:val="22"/>
              </w:rPr>
            </w:pPr>
          </w:p>
          <w:p w14:paraId="0D413B50" w14:textId="77777777" w:rsidR="00EC4142" w:rsidRPr="00C576D2" w:rsidRDefault="00EC4142" w:rsidP="00082147">
            <w:pPr>
              <w:pStyle w:val="acctfourfigures"/>
              <w:tabs>
                <w:tab w:val="clear" w:pos="765"/>
                <w:tab w:val="decimal" w:pos="731"/>
              </w:tabs>
              <w:spacing w:line="240" w:lineRule="atLeast"/>
              <w:ind w:right="11"/>
              <w:rPr>
                <w:szCs w:val="22"/>
              </w:rPr>
            </w:pPr>
          </w:p>
          <w:p w14:paraId="311438EC" w14:textId="77777777" w:rsidR="00EC4142" w:rsidRPr="00C576D2" w:rsidRDefault="00EC4142" w:rsidP="00082147">
            <w:pPr>
              <w:pStyle w:val="acctfourfigures"/>
              <w:tabs>
                <w:tab w:val="clear" w:pos="765"/>
                <w:tab w:val="decimal" w:pos="731"/>
              </w:tabs>
              <w:spacing w:line="240" w:lineRule="atLeast"/>
              <w:ind w:right="11"/>
              <w:rPr>
                <w:szCs w:val="22"/>
              </w:rPr>
            </w:pPr>
          </w:p>
          <w:p w14:paraId="23F66CE8" w14:textId="43E0A3F9" w:rsidR="00082147" w:rsidRPr="00C576D2" w:rsidRDefault="000128C1" w:rsidP="00082147">
            <w:pPr>
              <w:pStyle w:val="acctfourfigures"/>
              <w:tabs>
                <w:tab w:val="clear" w:pos="765"/>
                <w:tab w:val="decimal" w:pos="731"/>
              </w:tabs>
              <w:spacing w:line="240" w:lineRule="atLeast"/>
              <w:ind w:right="11"/>
              <w:rPr>
                <w:szCs w:val="22"/>
              </w:rPr>
            </w:pPr>
            <w:r w:rsidRPr="00C576D2">
              <w:rPr>
                <w:szCs w:val="22"/>
                <w:cs/>
                <w:lang w:bidi="th-TH"/>
              </w:rPr>
              <w:t>(</w:t>
            </w:r>
            <w:r w:rsidR="00082147" w:rsidRPr="00C576D2">
              <w:rPr>
                <w:szCs w:val="22"/>
              </w:rPr>
              <w:t>736</w:t>
            </w:r>
            <w:r w:rsidRPr="00C576D2">
              <w:rPr>
                <w:szCs w:val="22"/>
                <w:cs/>
                <w:lang w:bidi="th-TH"/>
              </w:rPr>
              <w:t>)</w:t>
            </w:r>
          </w:p>
        </w:tc>
        <w:tc>
          <w:tcPr>
            <w:tcW w:w="180" w:type="dxa"/>
            <w:vAlign w:val="bottom"/>
          </w:tcPr>
          <w:p w14:paraId="3FBCB5C8" w14:textId="77777777" w:rsidR="00082147" w:rsidRPr="00C576D2" w:rsidRDefault="00082147" w:rsidP="00082147">
            <w:pPr>
              <w:pStyle w:val="acctfourfigures"/>
              <w:spacing w:line="240" w:lineRule="atLeast"/>
              <w:rPr>
                <w:szCs w:val="22"/>
              </w:rPr>
            </w:pPr>
          </w:p>
        </w:tc>
        <w:tc>
          <w:tcPr>
            <w:tcW w:w="900" w:type="dxa"/>
            <w:vAlign w:val="bottom"/>
          </w:tcPr>
          <w:p w14:paraId="459687A8" w14:textId="4958CADF" w:rsidR="00082147" w:rsidRPr="00C576D2" w:rsidRDefault="00082147" w:rsidP="00082147">
            <w:pPr>
              <w:pStyle w:val="acctfourfigures"/>
              <w:tabs>
                <w:tab w:val="clear" w:pos="765"/>
                <w:tab w:val="decimal" w:pos="731"/>
              </w:tabs>
              <w:spacing w:line="240" w:lineRule="atLeast"/>
              <w:ind w:right="11"/>
              <w:rPr>
                <w:szCs w:val="22"/>
              </w:rPr>
            </w:pPr>
            <w:r w:rsidRPr="00C576D2">
              <w:rPr>
                <w:szCs w:val="22"/>
                <w:cs/>
                <w:lang w:bidi="th-TH"/>
              </w:rPr>
              <w:t>(</w:t>
            </w:r>
            <w:r w:rsidRPr="00C576D2">
              <w:rPr>
                <w:szCs w:val="22"/>
              </w:rPr>
              <w:t>7,116</w:t>
            </w:r>
            <w:r w:rsidRPr="00C576D2">
              <w:rPr>
                <w:szCs w:val="22"/>
                <w:cs/>
                <w:lang w:bidi="th-TH"/>
              </w:rPr>
              <w:t>)</w:t>
            </w:r>
          </w:p>
        </w:tc>
        <w:tc>
          <w:tcPr>
            <w:tcW w:w="180" w:type="dxa"/>
            <w:vAlign w:val="bottom"/>
          </w:tcPr>
          <w:p w14:paraId="3ADF153E" w14:textId="77777777" w:rsidR="00082147" w:rsidRPr="00C576D2" w:rsidRDefault="00082147" w:rsidP="00082147">
            <w:pPr>
              <w:pStyle w:val="acctfourfigures"/>
              <w:spacing w:line="240" w:lineRule="atLeast"/>
              <w:rPr>
                <w:szCs w:val="22"/>
              </w:rPr>
            </w:pPr>
          </w:p>
        </w:tc>
        <w:tc>
          <w:tcPr>
            <w:tcW w:w="990" w:type="dxa"/>
            <w:vAlign w:val="bottom"/>
          </w:tcPr>
          <w:p w14:paraId="1B3EC3DE" w14:textId="6E6B9E75" w:rsidR="00082147" w:rsidRPr="00C576D2" w:rsidRDefault="00082147" w:rsidP="00082147">
            <w:pPr>
              <w:pStyle w:val="acctfourfigures"/>
              <w:tabs>
                <w:tab w:val="clear" w:pos="765"/>
                <w:tab w:val="decimal" w:pos="731"/>
              </w:tabs>
              <w:spacing w:line="240" w:lineRule="atLeast"/>
              <w:ind w:right="11"/>
              <w:rPr>
                <w:szCs w:val="22"/>
              </w:rPr>
            </w:pPr>
            <w:r w:rsidRPr="00C576D2">
              <w:rPr>
                <w:szCs w:val="22"/>
              </w:rPr>
              <w:t>1,423</w:t>
            </w:r>
          </w:p>
        </w:tc>
        <w:tc>
          <w:tcPr>
            <w:tcW w:w="180" w:type="dxa"/>
            <w:vAlign w:val="bottom"/>
          </w:tcPr>
          <w:p w14:paraId="51ECD50B" w14:textId="77777777" w:rsidR="00082147" w:rsidRPr="00C576D2" w:rsidRDefault="00082147" w:rsidP="00082147">
            <w:pPr>
              <w:pStyle w:val="acctfourfigures"/>
              <w:spacing w:line="240" w:lineRule="atLeast"/>
              <w:rPr>
                <w:szCs w:val="22"/>
              </w:rPr>
            </w:pPr>
          </w:p>
        </w:tc>
        <w:tc>
          <w:tcPr>
            <w:tcW w:w="990" w:type="dxa"/>
            <w:vAlign w:val="bottom"/>
          </w:tcPr>
          <w:p w14:paraId="05B5E615" w14:textId="31AAD95A" w:rsidR="00082147" w:rsidRPr="00C576D2" w:rsidRDefault="00082147" w:rsidP="00082147">
            <w:pPr>
              <w:pStyle w:val="acctfourfigures"/>
              <w:tabs>
                <w:tab w:val="clear" w:pos="765"/>
                <w:tab w:val="decimal" w:pos="731"/>
              </w:tabs>
              <w:spacing w:line="240" w:lineRule="atLeast"/>
              <w:ind w:right="11"/>
              <w:rPr>
                <w:szCs w:val="22"/>
              </w:rPr>
            </w:pPr>
            <w:r w:rsidRPr="00C576D2">
              <w:rPr>
                <w:szCs w:val="22"/>
                <w:cs/>
                <w:lang w:bidi="th-TH"/>
              </w:rPr>
              <w:t>(</w:t>
            </w:r>
            <w:r w:rsidRPr="00C576D2">
              <w:rPr>
                <w:szCs w:val="22"/>
              </w:rPr>
              <w:t>5,693</w:t>
            </w:r>
            <w:r w:rsidRPr="00C576D2">
              <w:rPr>
                <w:szCs w:val="22"/>
                <w:cs/>
                <w:lang w:bidi="th-TH"/>
              </w:rPr>
              <w:t>)</w:t>
            </w:r>
          </w:p>
        </w:tc>
      </w:tr>
      <w:tr w:rsidR="00082147" w:rsidRPr="00C576D2" w14:paraId="4890E20B" w14:textId="77777777" w:rsidTr="00EA1A54">
        <w:trPr>
          <w:cantSplit/>
        </w:trPr>
        <w:tc>
          <w:tcPr>
            <w:tcW w:w="2520" w:type="dxa"/>
          </w:tcPr>
          <w:p w14:paraId="453F10B2" w14:textId="77777777" w:rsidR="00082147" w:rsidRPr="00C576D2" w:rsidRDefault="00082147" w:rsidP="00082147">
            <w:pPr>
              <w:spacing w:line="240" w:lineRule="atLeast"/>
              <w:rPr>
                <w:rFonts w:cstheme="minorBidi"/>
                <w:lang w:val="en-US"/>
              </w:rPr>
            </w:pPr>
            <w:r w:rsidRPr="00C576D2">
              <w:rPr>
                <w:rFonts w:cstheme="minorBidi"/>
                <w:lang w:val="en-US"/>
              </w:rPr>
              <w:t xml:space="preserve">Defined benefit plan </w:t>
            </w:r>
          </w:p>
          <w:p w14:paraId="52698B83" w14:textId="4531685B" w:rsidR="00082147" w:rsidRPr="00C576D2" w:rsidRDefault="00082147" w:rsidP="00082147">
            <w:pPr>
              <w:spacing w:line="240" w:lineRule="atLeast"/>
              <w:rPr>
                <w:rFonts w:cstheme="minorBidi"/>
                <w:lang w:val="en-US"/>
              </w:rPr>
            </w:pPr>
            <w:r w:rsidRPr="00C576D2">
              <w:rPr>
                <w:rFonts w:cstheme="minorBidi"/>
                <w:lang w:val="en-US"/>
              </w:rPr>
              <w:t xml:space="preserve">   actuarial </w:t>
            </w:r>
            <w:r w:rsidR="007B1E67" w:rsidRPr="00C576D2">
              <w:rPr>
                <w:rFonts w:cstheme="minorBidi"/>
                <w:lang w:val="en-US"/>
              </w:rPr>
              <w:t>losses</w:t>
            </w:r>
            <w:r w:rsidRPr="00C576D2">
              <w:rPr>
                <w:cs/>
                <w:lang w:val="en-US"/>
              </w:rPr>
              <w:t xml:space="preserve"> </w:t>
            </w:r>
          </w:p>
        </w:tc>
        <w:tc>
          <w:tcPr>
            <w:tcW w:w="990" w:type="dxa"/>
            <w:tcBorders>
              <w:bottom w:val="single" w:sz="4" w:space="0" w:color="auto"/>
            </w:tcBorders>
          </w:tcPr>
          <w:p w14:paraId="76160E91" w14:textId="77777777" w:rsidR="006167FD" w:rsidRPr="00C576D2" w:rsidRDefault="006167FD" w:rsidP="00082147">
            <w:pPr>
              <w:pStyle w:val="acctfourfigures"/>
              <w:tabs>
                <w:tab w:val="clear" w:pos="765"/>
                <w:tab w:val="decimal" w:pos="731"/>
              </w:tabs>
              <w:spacing w:line="240" w:lineRule="atLeast"/>
              <w:ind w:right="11"/>
              <w:rPr>
                <w:szCs w:val="22"/>
              </w:rPr>
            </w:pPr>
          </w:p>
          <w:p w14:paraId="361A000D" w14:textId="53C45984" w:rsidR="00082147" w:rsidRPr="00C576D2" w:rsidRDefault="003E68F5" w:rsidP="00082147">
            <w:pPr>
              <w:pStyle w:val="acctfourfigures"/>
              <w:tabs>
                <w:tab w:val="clear" w:pos="765"/>
                <w:tab w:val="decimal" w:pos="731"/>
              </w:tabs>
              <w:spacing w:line="240" w:lineRule="atLeast"/>
              <w:ind w:right="11"/>
              <w:rPr>
                <w:szCs w:val="22"/>
              </w:rPr>
            </w:pPr>
            <w:r w:rsidRPr="00C576D2">
              <w:rPr>
                <w:szCs w:val="22"/>
                <w:cs/>
                <w:lang w:bidi="th-TH"/>
              </w:rPr>
              <w:t>(</w:t>
            </w:r>
            <w:r w:rsidR="00082147" w:rsidRPr="00C576D2">
              <w:rPr>
                <w:szCs w:val="22"/>
              </w:rPr>
              <w:t>11,758</w:t>
            </w:r>
            <w:r w:rsidRPr="00C576D2">
              <w:rPr>
                <w:szCs w:val="22"/>
                <w:cs/>
                <w:lang w:bidi="th-TH"/>
              </w:rPr>
              <w:t>)</w:t>
            </w:r>
          </w:p>
        </w:tc>
        <w:tc>
          <w:tcPr>
            <w:tcW w:w="180" w:type="dxa"/>
          </w:tcPr>
          <w:p w14:paraId="1E80B5F0" w14:textId="77777777" w:rsidR="00082147" w:rsidRPr="00C576D2" w:rsidRDefault="00082147" w:rsidP="00082147">
            <w:pPr>
              <w:pStyle w:val="acctfourfigures"/>
              <w:tabs>
                <w:tab w:val="decimal" w:pos="470"/>
              </w:tabs>
              <w:spacing w:line="240" w:lineRule="atLeast"/>
              <w:rPr>
                <w:szCs w:val="22"/>
              </w:rPr>
            </w:pPr>
          </w:p>
        </w:tc>
        <w:tc>
          <w:tcPr>
            <w:tcW w:w="990" w:type="dxa"/>
            <w:tcBorders>
              <w:bottom w:val="single" w:sz="4" w:space="0" w:color="auto"/>
            </w:tcBorders>
          </w:tcPr>
          <w:p w14:paraId="259F98CC" w14:textId="77777777" w:rsidR="00971E52" w:rsidRPr="00C576D2" w:rsidRDefault="00971E52" w:rsidP="00971E52">
            <w:pPr>
              <w:pStyle w:val="acctfourfigures"/>
              <w:tabs>
                <w:tab w:val="clear" w:pos="765"/>
                <w:tab w:val="decimal" w:pos="731"/>
              </w:tabs>
              <w:spacing w:line="240" w:lineRule="atLeast"/>
              <w:ind w:right="11"/>
              <w:rPr>
                <w:szCs w:val="22"/>
              </w:rPr>
            </w:pPr>
          </w:p>
          <w:p w14:paraId="4AD0690A" w14:textId="396A70E3" w:rsidR="00082147" w:rsidRPr="00C576D2" w:rsidRDefault="00082147" w:rsidP="00971E52">
            <w:pPr>
              <w:pStyle w:val="acctfourfigures"/>
              <w:tabs>
                <w:tab w:val="clear" w:pos="765"/>
                <w:tab w:val="decimal" w:pos="731"/>
              </w:tabs>
              <w:spacing w:line="240" w:lineRule="atLeast"/>
              <w:ind w:right="11"/>
              <w:rPr>
                <w:szCs w:val="22"/>
              </w:rPr>
            </w:pPr>
            <w:r w:rsidRPr="00C576D2">
              <w:rPr>
                <w:szCs w:val="22"/>
              </w:rPr>
              <w:t>2,351</w:t>
            </w:r>
          </w:p>
        </w:tc>
        <w:tc>
          <w:tcPr>
            <w:tcW w:w="180" w:type="dxa"/>
          </w:tcPr>
          <w:p w14:paraId="385A8EF5" w14:textId="77777777" w:rsidR="00082147" w:rsidRPr="00C576D2" w:rsidRDefault="00082147" w:rsidP="00082147">
            <w:pPr>
              <w:pStyle w:val="acctfourfigures"/>
              <w:tabs>
                <w:tab w:val="decimal" w:pos="470"/>
              </w:tabs>
              <w:spacing w:line="240" w:lineRule="atLeast"/>
              <w:rPr>
                <w:szCs w:val="22"/>
              </w:rPr>
            </w:pPr>
          </w:p>
        </w:tc>
        <w:tc>
          <w:tcPr>
            <w:tcW w:w="990" w:type="dxa"/>
            <w:tcBorders>
              <w:bottom w:val="single" w:sz="4" w:space="0" w:color="auto"/>
            </w:tcBorders>
          </w:tcPr>
          <w:p w14:paraId="2F81179B" w14:textId="77777777" w:rsidR="00B12154" w:rsidRPr="00C576D2" w:rsidRDefault="00B12154" w:rsidP="00EC4142">
            <w:pPr>
              <w:pStyle w:val="acctfourfigures"/>
              <w:tabs>
                <w:tab w:val="clear" w:pos="765"/>
                <w:tab w:val="decimal" w:pos="731"/>
              </w:tabs>
              <w:spacing w:line="240" w:lineRule="atLeast"/>
              <w:ind w:right="11"/>
              <w:rPr>
                <w:szCs w:val="22"/>
              </w:rPr>
            </w:pPr>
          </w:p>
          <w:p w14:paraId="052B1D2E" w14:textId="56001A48" w:rsidR="00082147" w:rsidRPr="00C576D2" w:rsidRDefault="000128C1" w:rsidP="00EC4142">
            <w:pPr>
              <w:pStyle w:val="acctfourfigures"/>
              <w:tabs>
                <w:tab w:val="clear" w:pos="765"/>
                <w:tab w:val="decimal" w:pos="731"/>
              </w:tabs>
              <w:spacing w:line="240" w:lineRule="atLeast"/>
              <w:ind w:right="11"/>
              <w:rPr>
                <w:szCs w:val="22"/>
              </w:rPr>
            </w:pPr>
            <w:r w:rsidRPr="00C576D2">
              <w:rPr>
                <w:szCs w:val="22"/>
                <w:cs/>
                <w:lang w:bidi="th-TH"/>
              </w:rPr>
              <w:t>(</w:t>
            </w:r>
            <w:r w:rsidR="00082147" w:rsidRPr="00C576D2">
              <w:rPr>
                <w:szCs w:val="22"/>
              </w:rPr>
              <w:t>9,407</w:t>
            </w:r>
            <w:r w:rsidRPr="00C576D2">
              <w:rPr>
                <w:szCs w:val="22"/>
                <w:cs/>
                <w:lang w:bidi="th-TH"/>
              </w:rPr>
              <w:t>)</w:t>
            </w:r>
          </w:p>
        </w:tc>
        <w:tc>
          <w:tcPr>
            <w:tcW w:w="180" w:type="dxa"/>
            <w:vAlign w:val="bottom"/>
          </w:tcPr>
          <w:p w14:paraId="620B2ED2" w14:textId="77777777" w:rsidR="00082147" w:rsidRPr="00C576D2" w:rsidRDefault="00082147" w:rsidP="00082147">
            <w:pPr>
              <w:pStyle w:val="acctfourfigures"/>
              <w:spacing w:line="240" w:lineRule="atLeast"/>
              <w:rPr>
                <w:szCs w:val="22"/>
              </w:rPr>
            </w:pPr>
          </w:p>
        </w:tc>
        <w:tc>
          <w:tcPr>
            <w:tcW w:w="900" w:type="dxa"/>
            <w:tcBorders>
              <w:bottom w:val="single" w:sz="4" w:space="0" w:color="auto"/>
            </w:tcBorders>
            <w:vAlign w:val="bottom"/>
          </w:tcPr>
          <w:p w14:paraId="62102892" w14:textId="229720CD" w:rsidR="00082147" w:rsidRPr="00C576D2" w:rsidRDefault="00082147" w:rsidP="00082147">
            <w:pPr>
              <w:pStyle w:val="acctfourfigures"/>
              <w:tabs>
                <w:tab w:val="clear" w:pos="765"/>
                <w:tab w:val="decimal" w:pos="460"/>
              </w:tabs>
              <w:spacing w:line="240" w:lineRule="atLeast"/>
              <w:ind w:right="11"/>
              <w:rPr>
                <w:szCs w:val="22"/>
              </w:rPr>
            </w:pPr>
            <w:r w:rsidRPr="00C576D2">
              <w:rPr>
                <w:szCs w:val="22"/>
                <w:cs/>
                <w:lang w:bidi="th-TH"/>
              </w:rPr>
              <w:t>-</w:t>
            </w:r>
          </w:p>
        </w:tc>
        <w:tc>
          <w:tcPr>
            <w:tcW w:w="180" w:type="dxa"/>
            <w:vAlign w:val="bottom"/>
          </w:tcPr>
          <w:p w14:paraId="20F153AA" w14:textId="77777777" w:rsidR="00082147" w:rsidRPr="00C576D2" w:rsidRDefault="00082147" w:rsidP="00082147">
            <w:pPr>
              <w:pStyle w:val="acctfourfigures"/>
              <w:spacing w:line="240" w:lineRule="atLeast"/>
              <w:rPr>
                <w:szCs w:val="22"/>
              </w:rPr>
            </w:pPr>
          </w:p>
        </w:tc>
        <w:tc>
          <w:tcPr>
            <w:tcW w:w="990" w:type="dxa"/>
            <w:tcBorders>
              <w:bottom w:val="single" w:sz="4" w:space="0" w:color="auto"/>
            </w:tcBorders>
            <w:vAlign w:val="bottom"/>
          </w:tcPr>
          <w:p w14:paraId="65236670" w14:textId="0A0C9954" w:rsidR="00082147" w:rsidRPr="00C576D2" w:rsidRDefault="00082147" w:rsidP="00082147">
            <w:pPr>
              <w:pStyle w:val="acctfourfigures"/>
              <w:tabs>
                <w:tab w:val="clear" w:pos="765"/>
                <w:tab w:val="decimal" w:pos="460"/>
              </w:tabs>
              <w:spacing w:line="240" w:lineRule="atLeast"/>
              <w:ind w:right="11"/>
              <w:rPr>
                <w:szCs w:val="22"/>
              </w:rPr>
            </w:pPr>
            <w:r w:rsidRPr="00C576D2">
              <w:rPr>
                <w:szCs w:val="22"/>
                <w:cs/>
                <w:lang w:bidi="th-TH"/>
              </w:rPr>
              <w:t>-</w:t>
            </w:r>
          </w:p>
        </w:tc>
        <w:tc>
          <w:tcPr>
            <w:tcW w:w="180" w:type="dxa"/>
            <w:vAlign w:val="bottom"/>
          </w:tcPr>
          <w:p w14:paraId="1A1DD40C" w14:textId="77777777" w:rsidR="00082147" w:rsidRPr="00C576D2" w:rsidRDefault="00082147" w:rsidP="00082147">
            <w:pPr>
              <w:pStyle w:val="acctfourfigures"/>
              <w:spacing w:line="240" w:lineRule="atLeast"/>
              <w:rPr>
                <w:szCs w:val="22"/>
              </w:rPr>
            </w:pPr>
          </w:p>
        </w:tc>
        <w:tc>
          <w:tcPr>
            <w:tcW w:w="990" w:type="dxa"/>
            <w:tcBorders>
              <w:bottom w:val="single" w:sz="4" w:space="0" w:color="auto"/>
            </w:tcBorders>
            <w:vAlign w:val="bottom"/>
          </w:tcPr>
          <w:p w14:paraId="055C7F6B" w14:textId="0C67C412" w:rsidR="00082147" w:rsidRPr="00C576D2" w:rsidRDefault="00082147" w:rsidP="00082147">
            <w:pPr>
              <w:pStyle w:val="acctfourfigures"/>
              <w:tabs>
                <w:tab w:val="clear" w:pos="765"/>
                <w:tab w:val="decimal" w:pos="460"/>
              </w:tabs>
              <w:spacing w:line="240" w:lineRule="atLeast"/>
              <w:ind w:right="11"/>
              <w:rPr>
                <w:szCs w:val="22"/>
              </w:rPr>
            </w:pPr>
            <w:r w:rsidRPr="00C576D2">
              <w:rPr>
                <w:szCs w:val="22"/>
                <w:cs/>
                <w:lang w:bidi="th-TH"/>
              </w:rPr>
              <w:t>-</w:t>
            </w:r>
          </w:p>
        </w:tc>
      </w:tr>
      <w:tr w:rsidR="00082147" w:rsidRPr="00C576D2" w14:paraId="3CD658CA" w14:textId="77777777" w:rsidTr="00EA1A54">
        <w:trPr>
          <w:cantSplit/>
          <w:trHeight w:val="70"/>
        </w:trPr>
        <w:tc>
          <w:tcPr>
            <w:tcW w:w="2520" w:type="dxa"/>
          </w:tcPr>
          <w:p w14:paraId="793CA658" w14:textId="77777777" w:rsidR="00082147" w:rsidRPr="00C576D2" w:rsidRDefault="00082147" w:rsidP="00082147">
            <w:pPr>
              <w:spacing w:line="240" w:lineRule="atLeast"/>
              <w:rPr>
                <w:b/>
                <w:bCs/>
              </w:rPr>
            </w:pPr>
            <w:r w:rsidRPr="00C576D2">
              <w:rPr>
                <w:b/>
                <w:bCs/>
              </w:rPr>
              <w:t>Total</w:t>
            </w:r>
          </w:p>
        </w:tc>
        <w:tc>
          <w:tcPr>
            <w:tcW w:w="990" w:type="dxa"/>
            <w:tcBorders>
              <w:top w:val="single" w:sz="4" w:space="0" w:color="auto"/>
              <w:bottom w:val="double" w:sz="4" w:space="0" w:color="auto"/>
            </w:tcBorders>
          </w:tcPr>
          <w:p w14:paraId="26C682D2" w14:textId="337E86A4" w:rsidR="00082147" w:rsidRPr="00C576D2" w:rsidRDefault="003E68F5" w:rsidP="00082147">
            <w:pPr>
              <w:pStyle w:val="acctfourfigures"/>
              <w:tabs>
                <w:tab w:val="clear" w:pos="765"/>
                <w:tab w:val="decimal" w:pos="731"/>
              </w:tabs>
              <w:spacing w:line="240" w:lineRule="atLeast"/>
              <w:ind w:right="11"/>
              <w:rPr>
                <w:b/>
                <w:bCs/>
                <w:szCs w:val="22"/>
              </w:rPr>
            </w:pPr>
            <w:r w:rsidRPr="00C576D2">
              <w:rPr>
                <w:b/>
                <w:bCs/>
                <w:szCs w:val="22"/>
                <w:cs/>
                <w:lang w:bidi="th-TH"/>
              </w:rPr>
              <w:t>(</w:t>
            </w:r>
            <w:r w:rsidR="00082147" w:rsidRPr="00C576D2">
              <w:rPr>
                <w:b/>
                <w:bCs/>
                <w:szCs w:val="22"/>
              </w:rPr>
              <w:t>1</w:t>
            </w:r>
            <w:r w:rsidR="006E5F70" w:rsidRPr="00C576D2">
              <w:rPr>
                <w:b/>
                <w:bCs/>
                <w:szCs w:val="22"/>
              </w:rPr>
              <w:t>2,679</w:t>
            </w:r>
            <w:r w:rsidRPr="00C576D2">
              <w:rPr>
                <w:b/>
                <w:bCs/>
                <w:szCs w:val="22"/>
                <w:cs/>
                <w:lang w:bidi="th-TH"/>
              </w:rPr>
              <w:t>)</w:t>
            </w:r>
          </w:p>
        </w:tc>
        <w:tc>
          <w:tcPr>
            <w:tcW w:w="180" w:type="dxa"/>
          </w:tcPr>
          <w:p w14:paraId="289567B7" w14:textId="77777777" w:rsidR="00082147" w:rsidRPr="00C576D2" w:rsidRDefault="00082147" w:rsidP="00082147">
            <w:pPr>
              <w:pStyle w:val="acctfourfigures"/>
              <w:spacing w:line="240" w:lineRule="atLeast"/>
              <w:rPr>
                <w:b/>
                <w:bCs/>
                <w:szCs w:val="22"/>
              </w:rPr>
            </w:pPr>
          </w:p>
        </w:tc>
        <w:tc>
          <w:tcPr>
            <w:tcW w:w="990" w:type="dxa"/>
            <w:tcBorders>
              <w:top w:val="single" w:sz="4" w:space="0" w:color="auto"/>
              <w:bottom w:val="double" w:sz="4" w:space="0" w:color="auto"/>
            </w:tcBorders>
          </w:tcPr>
          <w:p w14:paraId="06B89E84" w14:textId="519EF0DA" w:rsidR="00082147" w:rsidRPr="00C576D2" w:rsidRDefault="00082147" w:rsidP="00082147">
            <w:pPr>
              <w:pStyle w:val="acctfourfigures"/>
              <w:tabs>
                <w:tab w:val="clear" w:pos="765"/>
                <w:tab w:val="decimal" w:pos="731"/>
              </w:tabs>
              <w:spacing w:line="240" w:lineRule="atLeast"/>
              <w:ind w:right="11"/>
              <w:rPr>
                <w:b/>
                <w:bCs/>
                <w:szCs w:val="22"/>
              </w:rPr>
            </w:pPr>
            <w:r w:rsidRPr="00C576D2">
              <w:rPr>
                <w:b/>
                <w:bCs/>
                <w:szCs w:val="22"/>
              </w:rPr>
              <w:t>2,</w:t>
            </w:r>
            <w:r w:rsidR="00842E40" w:rsidRPr="00C576D2">
              <w:rPr>
                <w:b/>
                <w:bCs/>
                <w:szCs w:val="22"/>
              </w:rPr>
              <w:t>536</w:t>
            </w:r>
          </w:p>
        </w:tc>
        <w:tc>
          <w:tcPr>
            <w:tcW w:w="180" w:type="dxa"/>
          </w:tcPr>
          <w:p w14:paraId="73A5E8EB" w14:textId="77777777" w:rsidR="00082147" w:rsidRPr="00C576D2" w:rsidRDefault="00082147" w:rsidP="00082147">
            <w:pPr>
              <w:pStyle w:val="acctfourfigures"/>
              <w:spacing w:line="240" w:lineRule="atLeast"/>
              <w:rPr>
                <w:b/>
                <w:bCs/>
                <w:szCs w:val="22"/>
              </w:rPr>
            </w:pPr>
          </w:p>
        </w:tc>
        <w:tc>
          <w:tcPr>
            <w:tcW w:w="990" w:type="dxa"/>
            <w:tcBorders>
              <w:top w:val="single" w:sz="4" w:space="0" w:color="auto"/>
              <w:bottom w:val="double" w:sz="4" w:space="0" w:color="auto"/>
            </w:tcBorders>
          </w:tcPr>
          <w:p w14:paraId="3EE57DB3" w14:textId="58267269" w:rsidR="00082147" w:rsidRPr="00C576D2" w:rsidRDefault="000128C1" w:rsidP="00082147">
            <w:pPr>
              <w:pStyle w:val="acctfourfigures"/>
              <w:tabs>
                <w:tab w:val="clear" w:pos="765"/>
                <w:tab w:val="decimal" w:pos="731"/>
              </w:tabs>
              <w:spacing w:line="240" w:lineRule="atLeast"/>
              <w:ind w:right="11"/>
              <w:rPr>
                <w:b/>
                <w:bCs/>
                <w:szCs w:val="22"/>
                <w:cs/>
                <w:lang w:bidi="th-TH"/>
              </w:rPr>
            </w:pPr>
            <w:r w:rsidRPr="00C576D2">
              <w:rPr>
                <w:b/>
                <w:bCs/>
                <w:szCs w:val="22"/>
                <w:cs/>
                <w:lang w:bidi="th-TH"/>
              </w:rPr>
              <w:t>(</w:t>
            </w:r>
            <w:r w:rsidR="00082147" w:rsidRPr="00C576D2">
              <w:rPr>
                <w:b/>
                <w:bCs/>
                <w:szCs w:val="22"/>
              </w:rPr>
              <w:t>10,143</w:t>
            </w:r>
            <w:r w:rsidRPr="00C576D2">
              <w:rPr>
                <w:b/>
                <w:bCs/>
                <w:szCs w:val="22"/>
                <w:cs/>
                <w:lang w:bidi="th-TH"/>
              </w:rPr>
              <w:t>)</w:t>
            </w:r>
          </w:p>
        </w:tc>
        <w:tc>
          <w:tcPr>
            <w:tcW w:w="180" w:type="dxa"/>
          </w:tcPr>
          <w:p w14:paraId="05141F76" w14:textId="77777777" w:rsidR="00082147" w:rsidRPr="00C576D2" w:rsidRDefault="00082147" w:rsidP="00082147">
            <w:pPr>
              <w:pStyle w:val="acctfourfigures"/>
              <w:spacing w:line="240" w:lineRule="atLeast"/>
              <w:rPr>
                <w:b/>
                <w:bCs/>
                <w:szCs w:val="22"/>
              </w:rPr>
            </w:pPr>
          </w:p>
        </w:tc>
        <w:tc>
          <w:tcPr>
            <w:tcW w:w="900" w:type="dxa"/>
            <w:tcBorders>
              <w:top w:val="single" w:sz="4" w:space="0" w:color="auto"/>
              <w:bottom w:val="double" w:sz="4" w:space="0" w:color="auto"/>
            </w:tcBorders>
            <w:vAlign w:val="bottom"/>
          </w:tcPr>
          <w:p w14:paraId="7007A6C4" w14:textId="4C9D6CA5" w:rsidR="00082147" w:rsidRPr="00C576D2" w:rsidRDefault="00082147" w:rsidP="00082147">
            <w:pPr>
              <w:pStyle w:val="acctfourfigures"/>
              <w:tabs>
                <w:tab w:val="clear" w:pos="765"/>
                <w:tab w:val="decimal" w:pos="731"/>
              </w:tabs>
              <w:spacing w:line="240" w:lineRule="atLeast"/>
              <w:ind w:right="11"/>
              <w:rPr>
                <w:b/>
                <w:bCs/>
                <w:szCs w:val="22"/>
              </w:rPr>
            </w:pPr>
            <w:r w:rsidRPr="00C576D2">
              <w:rPr>
                <w:b/>
                <w:bCs/>
                <w:szCs w:val="22"/>
                <w:cs/>
                <w:lang w:bidi="th-TH"/>
              </w:rPr>
              <w:t>(</w:t>
            </w:r>
            <w:r w:rsidRPr="00C576D2">
              <w:rPr>
                <w:b/>
                <w:bCs/>
                <w:szCs w:val="22"/>
              </w:rPr>
              <w:t>7,116</w:t>
            </w:r>
            <w:r w:rsidRPr="00C576D2">
              <w:rPr>
                <w:b/>
                <w:bCs/>
                <w:szCs w:val="22"/>
                <w:cs/>
                <w:lang w:bidi="th-TH"/>
              </w:rPr>
              <w:t>)</w:t>
            </w:r>
          </w:p>
        </w:tc>
        <w:tc>
          <w:tcPr>
            <w:tcW w:w="180" w:type="dxa"/>
            <w:vAlign w:val="bottom"/>
          </w:tcPr>
          <w:p w14:paraId="7095902E" w14:textId="77777777" w:rsidR="00082147" w:rsidRPr="00C576D2" w:rsidRDefault="00082147" w:rsidP="00082147">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34C932F7" w14:textId="7F46C558" w:rsidR="00082147" w:rsidRPr="00C576D2" w:rsidRDefault="00082147" w:rsidP="00082147">
            <w:pPr>
              <w:pStyle w:val="acctfourfigures"/>
              <w:tabs>
                <w:tab w:val="clear" w:pos="765"/>
                <w:tab w:val="decimal" w:pos="731"/>
              </w:tabs>
              <w:spacing w:line="240" w:lineRule="atLeast"/>
              <w:ind w:right="11"/>
              <w:rPr>
                <w:b/>
                <w:bCs/>
                <w:szCs w:val="22"/>
              </w:rPr>
            </w:pPr>
            <w:r w:rsidRPr="00C576D2">
              <w:rPr>
                <w:b/>
                <w:bCs/>
                <w:szCs w:val="22"/>
              </w:rPr>
              <w:t>1,423</w:t>
            </w:r>
          </w:p>
        </w:tc>
        <w:tc>
          <w:tcPr>
            <w:tcW w:w="180" w:type="dxa"/>
            <w:vAlign w:val="bottom"/>
          </w:tcPr>
          <w:p w14:paraId="25B50A1E" w14:textId="77777777" w:rsidR="00082147" w:rsidRPr="00C576D2" w:rsidRDefault="00082147" w:rsidP="00082147">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D51F951" w14:textId="7DB31E02" w:rsidR="00082147" w:rsidRPr="00C576D2" w:rsidRDefault="00082147" w:rsidP="00082147">
            <w:pPr>
              <w:pStyle w:val="acctfourfigures"/>
              <w:tabs>
                <w:tab w:val="clear" w:pos="765"/>
                <w:tab w:val="decimal" w:pos="731"/>
              </w:tabs>
              <w:spacing w:line="240" w:lineRule="atLeast"/>
              <w:ind w:right="11"/>
              <w:rPr>
                <w:b/>
                <w:bCs/>
                <w:szCs w:val="22"/>
              </w:rPr>
            </w:pPr>
            <w:r w:rsidRPr="00C576D2">
              <w:rPr>
                <w:b/>
                <w:bCs/>
                <w:szCs w:val="22"/>
                <w:cs/>
                <w:lang w:bidi="th-TH"/>
              </w:rPr>
              <w:t>(</w:t>
            </w:r>
            <w:r w:rsidRPr="00C576D2">
              <w:rPr>
                <w:b/>
                <w:bCs/>
                <w:szCs w:val="22"/>
              </w:rPr>
              <w:t>5,693</w:t>
            </w:r>
            <w:r w:rsidRPr="00C576D2">
              <w:rPr>
                <w:b/>
                <w:bCs/>
                <w:szCs w:val="22"/>
                <w:cs/>
                <w:lang w:bidi="th-TH"/>
              </w:rPr>
              <w:t>)</w:t>
            </w:r>
          </w:p>
        </w:tc>
      </w:tr>
    </w:tbl>
    <w:p w14:paraId="0A812230" w14:textId="243225BF" w:rsidR="00CE3540" w:rsidRPr="00593D1C" w:rsidRDefault="0038796D" w:rsidP="00E219C5">
      <w:pPr>
        <w:tabs>
          <w:tab w:val="left" w:pos="540"/>
        </w:tabs>
        <w:spacing w:line="240" w:lineRule="atLeast"/>
        <w:ind w:right="29"/>
        <w:jc w:val="both"/>
        <w:rPr>
          <w:rFonts w:cs="Times New Roman"/>
          <w:sz w:val="10"/>
          <w:szCs w:val="10"/>
        </w:rPr>
      </w:pPr>
      <w:r w:rsidRPr="00C576D2">
        <w:rPr>
          <w:cs/>
        </w:rPr>
        <w:t xml:space="preserve">          </w:t>
      </w:r>
    </w:p>
    <w:tbl>
      <w:tblPr>
        <w:tblW w:w="9153" w:type="dxa"/>
        <w:tblInd w:w="450" w:type="dxa"/>
        <w:tblLayout w:type="fixed"/>
        <w:tblCellMar>
          <w:left w:w="79" w:type="dxa"/>
          <w:right w:w="79" w:type="dxa"/>
        </w:tblCellMar>
        <w:tblLook w:val="0000" w:firstRow="0" w:lastRow="0" w:firstColumn="0" w:lastColumn="0" w:noHBand="0" w:noVBand="0"/>
      </w:tblPr>
      <w:tblGrid>
        <w:gridCol w:w="3870"/>
        <w:gridCol w:w="1100"/>
        <w:gridCol w:w="178"/>
        <w:gridCol w:w="1260"/>
        <w:gridCol w:w="27"/>
        <w:gridCol w:w="151"/>
        <w:gridCol w:w="1037"/>
        <w:gridCol w:w="72"/>
        <w:gridCol w:w="171"/>
        <w:gridCol w:w="72"/>
        <w:gridCol w:w="1197"/>
        <w:gridCol w:w="18"/>
      </w:tblGrid>
      <w:tr w:rsidR="00DC15AA" w:rsidRPr="00C576D2" w14:paraId="3B97ADE0" w14:textId="77777777" w:rsidTr="00524D39">
        <w:trPr>
          <w:cantSplit/>
        </w:trPr>
        <w:tc>
          <w:tcPr>
            <w:tcW w:w="3870" w:type="dxa"/>
          </w:tcPr>
          <w:p w14:paraId="1042EAC2" w14:textId="76EABDB3" w:rsidR="00DC15AA" w:rsidRPr="00C576D2" w:rsidRDefault="00327803" w:rsidP="00651807">
            <w:pPr>
              <w:tabs>
                <w:tab w:val="left" w:pos="540"/>
              </w:tabs>
              <w:spacing w:line="240" w:lineRule="atLeast"/>
              <w:ind w:right="29" w:firstLine="8"/>
              <w:jc w:val="both"/>
              <w:rPr>
                <w:rFonts w:cs="Times New Roman"/>
                <w:b/>
                <w:bCs/>
                <w:i/>
                <w:iCs/>
              </w:rPr>
            </w:pPr>
            <w:r w:rsidRPr="00C576D2">
              <w:rPr>
                <w:rFonts w:cs="Times New Roman"/>
                <w:b/>
                <w:bCs/>
                <w:i/>
                <w:iCs/>
              </w:rPr>
              <w:t xml:space="preserve">Reconciliation of effective tax rate     </w:t>
            </w:r>
          </w:p>
        </w:tc>
        <w:tc>
          <w:tcPr>
            <w:tcW w:w="2538" w:type="dxa"/>
            <w:gridSpan w:val="3"/>
          </w:tcPr>
          <w:p w14:paraId="7234D1C4" w14:textId="31DBC6C1" w:rsidR="00DC15AA" w:rsidRPr="00C576D2" w:rsidRDefault="00E17E69" w:rsidP="00EF7909">
            <w:pPr>
              <w:pStyle w:val="acctfourfigures"/>
              <w:tabs>
                <w:tab w:val="clear" w:pos="765"/>
              </w:tabs>
              <w:spacing w:line="240" w:lineRule="atLeast"/>
              <w:ind w:right="-61"/>
              <w:jc w:val="center"/>
              <w:rPr>
                <w:rFonts w:cs="Times New Roman"/>
                <w:szCs w:val="22"/>
              </w:rPr>
            </w:pPr>
            <w:r w:rsidRPr="00C576D2">
              <w:rPr>
                <w:rFonts w:cs="Times New Roman"/>
                <w:szCs w:val="22"/>
              </w:rPr>
              <w:t>20</w:t>
            </w:r>
            <w:r w:rsidR="0071074F" w:rsidRPr="00C576D2">
              <w:rPr>
                <w:rFonts w:cs="Times New Roman"/>
                <w:szCs w:val="22"/>
              </w:rPr>
              <w:t>20</w:t>
            </w:r>
          </w:p>
        </w:tc>
        <w:tc>
          <w:tcPr>
            <w:tcW w:w="178" w:type="dxa"/>
            <w:gridSpan w:val="2"/>
          </w:tcPr>
          <w:p w14:paraId="6F603C5E" w14:textId="77777777" w:rsidR="00DC15AA" w:rsidRPr="00C576D2" w:rsidRDefault="00DC15AA" w:rsidP="00EF7909">
            <w:pPr>
              <w:pStyle w:val="acctfourfigures"/>
              <w:tabs>
                <w:tab w:val="clear" w:pos="765"/>
              </w:tabs>
              <w:spacing w:line="240" w:lineRule="atLeast"/>
              <w:ind w:right="-61"/>
              <w:jc w:val="center"/>
              <w:rPr>
                <w:rFonts w:cs="Times New Roman"/>
                <w:szCs w:val="22"/>
              </w:rPr>
            </w:pPr>
          </w:p>
        </w:tc>
        <w:tc>
          <w:tcPr>
            <w:tcW w:w="2567" w:type="dxa"/>
            <w:gridSpan w:val="6"/>
          </w:tcPr>
          <w:p w14:paraId="59F8DF34" w14:textId="4E35BF5B" w:rsidR="00DC15AA" w:rsidRPr="00C576D2" w:rsidRDefault="00E17E69" w:rsidP="00EF7909">
            <w:pPr>
              <w:pStyle w:val="acctfourfigures"/>
              <w:tabs>
                <w:tab w:val="clear" w:pos="765"/>
              </w:tabs>
              <w:spacing w:line="240" w:lineRule="atLeast"/>
              <w:ind w:right="-61"/>
              <w:jc w:val="center"/>
              <w:rPr>
                <w:rFonts w:cs="Times New Roman"/>
                <w:szCs w:val="22"/>
              </w:rPr>
            </w:pPr>
            <w:r w:rsidRPr="00C576D2">
              <w:rPr>
                <w:rFonts w:cs="Times New Roman"/>
                <w:szCs w:val="22"/>
              </w:rPr>
              <w:t>201</w:t>
            </w:r>
            <w:r w:rsidR="0071074F" w:rsidRPr="00C576D2">
              <w:rPr>
                <w:rFonts w:cs="Times New Roman"/>
                <w:szCs w:val="22"/>
              </w:rPr>
              <w:t>9</w:t>
            </w:r>
          </w:p>
        </w:tc>
      </w:tr>
      <w:tr w:rsidR="00DC15AA" w:rsidRPr="00C576D2" w14:paraId="7372C1F7" w14:textId="77777777" w:rsidTr="00524D39">
        <w:trPr>
          <w:cantSplit/>
        </w:trPr>
        <w:tc>
          <w:tcPr>
            <w:tcW w:w="3870" w:type="dxa"/>
          </w:tcPr>
          <w:p w14:paraId="44F63800" w14:textId="77777777" w:rsidR="00DC15AA" w:rsidRPr="00C576D2" w:rsidRDefault="00DC15AA" w:rsidP="00EF7909">
            <w:pPr>
              <w:spacing w:line="240" w:lineRule="atLeast"/>
              <w:rPr>
                <w:rFonts w:cs="Times New Roman"/>
                <w:lang w:val="en-US"/>
              </w:rPr>
            </w:pPr>
          </w:p>
        </w:tc>
        <w:tc>
          <w:tcPr>
            <w:tcW w:w="1100" w:type="dxa"/>
          </w:tcPr>
          <w:p w14:paraId="34CF38BC" w14:textId="77777777" w:rsidR="00DC15AA" w:rsidRPr="00C576D2" w:rsidRDefault="00DC15AA" w:rsidP="00EF7909">
            <w:pPr>
              <w:pStyle w:val="acctfourfigures"/>
              <w:tabs>
                <w:tab w:val="clear" w:pos="765"/>
              </w:tabs>
              <w:spacing w:line="240" w:lineRule="atLeast"/>
              <w:ind w:right="11"/>
              <w:jc w:val="center"/>
              <w:rPr>
                <w:rFonts w:cs="Times New Roman"/>
                <w:szCs w:val="22"/>
              </w:rPr>
            </w:pPr>
            <w:r w:rsidRPr="00C576D2">
              <w:rPr>
                <w:rFonts w:cs="Times New Roman"/>
                <w:szCs w:val="22"/>
              </w:rPr>
              <w:t>Rate</w:t>
            </w:r>
          </w:p>
        </w:tc>
        <w:tc>
          <w:tcPr>
            <w:tcW w:w="178" w:type="dxa"/>
          </w:tcPr>
          <w:p w14:paraId="0CC04AE2" w14:textId="77777777" w:rsidR="00DC15AA" w:rsidRPr="00C576D2" w:rsidRDefault="00DC15AA" w:rsidP="00EF7909">
            <w:pPr>
              <w:pStyle w:val="acctfourfigures"/>
              <w:tabs>
                <w:tab w:val="clear" w:pos="765"/>
              </w:tabs>
              <w:spacing w:line="240" w:lineRule="atLeast"/>
              <w:ind w:right="11"/>
              <w:jc w:val="center"/>
              <w:rPr>
                <w:rFonts w:cs="Times New Roman"/>
                <w:szCs w:val="22"/>
              </w:rPr>
            </w:pPr>
          </w:p>
        </w:tc>
        <w:tc>
          <w:tcPr>
            <w:tcW w:w="1260" w:type="dxa"/>
          </w:tcPr>
          <w:p w14:paraId="480577A0" w14:textId="77777777" w:rsidR="00DC15AA" w:rsidRPr="00C576D2" w:rsidRDefault="00DC15AA" w:rsidP="00EF7909">
            <w:pPr>
              <w:pStyle w:val="acctfourfigures"/>
              <w:tabs>
                <w:tab w:val="clear" w:pos="765"/>
              </w:tabs>
              <w:spacing w:line="240" w:lineRule="atLeast"/>
              <w:ind w:left="-70" w:right="-88"/>
              <w:jc w:val="center"/>
              <w:rPr>
                <w:rFonts w:cs="Times New Roman"/>
                <w:i/>
                <w:iCs/>
                <w:szCs w:val="22"/>
              </w:rPr>
            </w:pPr>
            <w:r w:rsidRPr="00C576D2">
              <w:rPr>
                <w:i/>
                <w:iCs/>
                <w:szCs w:val="22"/>
                <w:cs/>
                <w:lang w:bidi="th-TH"/>
              </w:rPr>
              <w:t>(</w:t>
            </w:r>
            <w:r w:rsidRPr="00C576D2">
              <w:rPr>
                <w:rFonts w:cs="Times New Roman"/>
                <w:i/>
                <w:iCs/>
                <w:szCs w:val="22"/>
              </w:rPr>
              <w:t>in thousand</w:t>
            </w:r>
          </w:p>
        </w:tc>
        <w:tc>
          <w:tcPr>
            <w:tcW w:w="178" w:type="dxa"/>
            <w:gridSpan w:val="2"/>
          </w:tcPr>
          <w:p w14:paraId="14CAFF75" w14:textId="77777777" w:rsidR="00DC15AA" w:rsidRPr="00C576D2" w:rsidRDefault="00DC15AA" w:rsidP="00EF7909">
            <w:pPr>
              <w:pStyle w:val="acctfourfigures"/>
              <w:tabs>
                <w:tab w:val="clear" w:pos="765"/>
              </w:tabs>
              <w:spacing w:line="240" w:lineRule="atLeast"/>
              <w:ind w:right="11"/>
              <w:jc w:val="center"/>
              <w:rPr>
                <w:rFonts w:cs="Times New Roman"/>
                <w:szCs w:val="22"/>
              </w:rPr>
            </w:pPr>
          </w:p>
        </w:tc>
        <w:tc>
          <w:tcPr>
            <w:tcW w:w="1037" w:type="dxa"/>
          </w:tcPr>
          <w:p w14:paraId="4AB6E62C" w14:textId="77777777" w:rsidR="00DC15AA" w:rsidRPr="00C576D2" w:rsidRDefault="00DC15AA" w:rsidP="00EF7909">
            <w:pPr>
              <w:pStyle w:val="acctfourfigures"/>
              <w:tabs>
                <w:tab w:val="clear" w:pos="765"/>
              </w:tabs>
              <w:spacing w:line="240" w:lineRule="atLeast"/>
              <w:ind w:right="11"/>
              <w:jc w:val="center"/>
              <w:rPr>
                <w:rFonts w:cs="Times New Roman"/>
                <w:szCs w:val="22"/>
              </w:rPr>
            </w:pPr>
            <w:r w:rsidRPr="00C576D2">
              <w:rPr>
                <w:rFonts w:cs="Times New Roman"/>
                <w:szCs w:val="22"/>
              </w:rPr>
              <w:t>Rate</w:t>
            </w:r>
          </w:p>
        </w:tc>
        <w:tc>
          <w:tcPr>
            <w:tcW w:w="243" w:type="dxa"/>
            <w:gridSpan w:val="2"/>
          </w:tcPr>
          <w:p w14:paraId="65A90870" w14:textId="77777777" w:rsidR="00DC15AA" w:rsidRPr="00C576D2" w:rsidRDefault="00DC15AA" w:rsidP="00EF7909">
            <w:pPr>
              <w:pStyle w:val="acctfourfigures"/>
              <w:tabs>
                <w:tab w:val="clear" w:pos="765"/>
              </w:tabs>
              <w:spacing w:line="240" w:lineRule="atLeast"/>
              <w:ind w:right="11"/>
              <w:jc w:val="center"/>
              <w:rPr>
                <w:rFonts w:cs="Times New Roman"/>
                <w:szCs w:val="22"/>
              </w:rPr>
            </w:pPr>
          </w:p>
        </w:tc>
        <w:tc>
          <w:tcPr>
            <w:tcW w:w="1287" w:type="dxa"/>
            <w:gridSpan w:val="3"/>
          </w:tcPr>
          <w:p w14:paraId="20B5A474" w14:textId="77777777" w:rsidR="00DC15AA" w:rsidRPr="00C576D2" w:rsidRDefault="00DC15AA" w:rsidP="00EF7909">
            <w:pPr>
              <w:pStyle w:val="acctfourfigures"/>
              <w:tabs>
                <w:tab w:val="clear" w:pos="765"/>
              </w:tabs>
              <w:spacing w:line="240" w:lineRule="atLeast"/>
              <w:ind w:left="-88" w:right="-133"/>
              <w:jc w:val="center"/>
              <w:rPr>
                <w:rFonts w:cs="Times New Roman"/>
                <w:i/>
                <w:iCs/>
                <w:szCs w:val="22"/>
              </w:rPr>
            </w:pPr>
            <w:r w:rsidRPr="00C576D2">
              <w:rPr>
                <w:i/>
                <w:iCs/>
                <w:szCs w:val="22"/>
                <w:cs/>
                <w:lang w:bidi="th-TH"/>
              </w:rPr>
              <w:t>(</w:t>
            </w:r>
            <w:r w:rsidRPr="00C576D2">
              <w:rPr>
                <w:rFonts w:cs="Times New Roman"/>
                <w:i/>
                <w:iCs/>
                <w:szCs w:val="22"/>
              </w:rPr>
              <w:t>in thousand</w:t>
            </w:r>
          </w:p>
        </w:tc>
      </w:tr>
      <w:tr w:rsidR="00DC15AA" w:rsidRPr="00C576D2" w14:paraId="213AFA00" w14:textId="77777777" w:rsidTr="00524D39">
        <w:trPr>
          <w:cantSplit/>
        </w:trPr>
        <w:tc>
          <w:tcPr>
            <w:tcW w:w="3870" w:type="dxa"/>
          </w:tcPr>
          <w:p w14:paraId="14881A0B" w14:textId="77777777" w:rsidR="00DC15AA" w:rsidRPr="00C576D2" w:rsidRDefault="00DC15AA" w:rsidP="00EF7909">
            <w:pPr>
              <w:spacing w:line="240" w:lineRule="atLeast"/>
              <w:rPr>
                <w:rFonts w:cs="Times New Roman"/>
                <w:lang w:val="en-US"/>
              </w:rPr>
            </w:pPr>
          </w:p>
        </w:tc>
        <w:tc>
          <w:tcPr>
            <w:tcW w:w="1100" w:type="dxa"/>
          </w:tcPr>
          <w:p w14:paraId="445BCE78" w14:textId="77777777" w:rsidR="00DC15AA" w:rsidRPr="00C576D2" w:rsidRDefault="00DC15AA" w:rsidP="00EF7909">
            <w:pPr>
              <w:pStyle w:val="acctfourfigures"/>
              <w:tabs>
                <w:tab w:val="clear" w:pos="765"/>
              </w:tabs>
              <w:spacing w:line="240" w:lineRule="atLeast"/>
              <w:ind w:right="11"/>
              <w:jc w:val="center"/>
              <w:rPr>
                <w:rFonts w:cs="Times New Roman"/>
                <w:i/>
                <w:iCs/>
                <w:szCs w:val="22"/>
              </w:rPr>
            </w:pPr>
            <w:r w:rsidRPr="00C576D2">
              <w:rPr>
                <w:i/>
                <w:iCs/>
                <w:szCs w:val="22"/>
                <w:cs/>
                <w:lang w:bidi="th-TH"/>
              </w:rPr>
              <w:t>(%)</w:t>
            </w:r>
          </w:p>
        </w:tc>
        <w:tc>
          <w:tcPr>
            <w:tcW w:w="178" w:type="dxa"/>
          </w:tcPr>
          <w:p w14:paraId="110CAD76" w14:textId="77777777" w:rsidR="00DC15AA" w:rsidRPr="00C576D2" w:rsidRDefault="00DC15AA" w:rsidP="00EF7909">
            <w:pPr>
              <w:pStyle w:val="acctfourfigures"/>
              <w:tabs>
                <w:tab w:val="clear" w:pos="765"/>
              </w:tabs>
              <w:spacing w:line="240" w:lineRule="atLeast"/>
              <w:ind w:right="11"/>
              <w:jc w:val="center"/>
              <w:rPr>
                <w:rFonts w:cs="Times New Roman"/>
                <w:szCs w:val="22"/>
              </w:rPr>
            </w:pPr>
          </w:p>
        </w:tc>
        <w:tc>
          <w:tcPr>
            <w:tcW w:w="1260" w:type="dxa"/>
          </w:tcPr>
          <w:p w14:paraId="2E672F81" w14:textId="77777777" w:rsidR="00DC15AA" w:rsidRPr="00C576D2" w:rsidRDefault="00DC15AA" w:rsidP="00EF7909">
            <w:pPr>
              <w:pStyle w:val="acctfourfigures"/>
              <w:tabs>
                <w:tab w:val="clear" w:pos="765"/>
              </w:tabs>
              <w:spacing w:line="240" w:lineRule="atLeast"/>
              <w:ind w:right="11"/>
              <w:jc w:val="center"/>
              <w:rPr>
                <w:rFonts w:cs="Times New Roman"/>
                <w:i/>
                <w:iCs/>
                <w:szCs w:val="22"/>
              </w:rPr>
            </w:pPr>
            <w:r w:rsidRPr="00C576D2">
              <w:rPr>
                <w:rFonts w:cs="Times New Roman"/>
                <w:i/>
                <w:iCs/>
                <w:szCs w:val="22"/>
              </w:rPr>
              <w:t>Baht</w:t>
            </w:r>
            <w:r w:rsidRPr="00C576D2">
              <w:rPr>
                <w:i/>
                <w:iCs/>
                <w:szCs w:val="22"/>
                <w:cs/>
                <w:lang w:bidi="th-TH"/>
              </w:rPr>
              <w:t>)</w:t>
            </w:r>
          </w:p>
        </w:tc>
        <w:tc>
          <w:tcPr>
            <w:tcW w:w="178" w:type="dxa"/>
            <w:gridSpan w:val="2"/>
          </w:tcPr>
          <w:p w14:paraId="47964513" w14:textId="77777777" w:rsidR="00DC15AA" w:rsidRPr="00C576D2" w:rsidRDefault="00DC15AA" w:rsidP="00EF7909">
            <w:pPr>
              <w:pStyle w:val="acctfourfigures"/>
              <w:tabs>
                <w:tab w:val="clear" w:pos="765"/>
              </w:tabs>
              <w:spacing w:line="240" w:lineRule="atLeast"/>
              <w:ind w:right="11"/>
              <w:jc w:val="center"/>
              <w:rPr>
                <w:rFonts w:cs="Times New Roman"/>
                <w:szCs w:val="22"/>
              </w:rPr>
            </w:pPr>
          </w:p>
        </w:tc>
        <w:tc>
          <w:tcPr>
            <w:tcW w:w="1037" w:type="dxa"/>
          </w:tcPr>
          <w:p w14:paraId="6AE4C23E" w14:textId="77777777" w:rsidR="00DC15AA" w:rsidRPr="00C576D2" w:rsidRDefault="00DC15AA" w:rsidP="00EF7909">
            <w:pPr>
              <w:pStyle w:val="acctfourfigures"/>
              <w:tabs>
                <w:tab w:val="clear" w:pos="765"/>
              </w:tabs>
              <w:spacing w:line="240" w:lineRule="atLeast"/>
              <w:ind w:right="11"/>
              <w:jc w:val="center"/>
              <w:rPr>
                <w:rFonts w:cs="Times New Roman"/>
                <w:i/>
                <w:iCs/>
                <w:szCs w:val="22"/>
              </w:rPr>
            </w:pPr>
            <w:r w:rsidRPr="00C576D2">
              <w:rPr>
                <w:i/>
                <w:iCs/>
                <w:szCs w:val="22"/>
                <w:cs/>
                <w:lang w:bidi="th-TH"/>
              </w:rPr>
              <w:t>(%)</w:t>
            </w:r>
          </w:p>
        </w:tc>
        <w:tc>
          <w:tcPr>
            <w:tcW w:w="243" w:type="dxa"/>
            <w:gridSpan w:val="2"/>
          </w:tcPr>
          <w:p w14:paraId="64FCA448" w14:textId="77777777" w:rsidR="00DC15AA" w:rsidRPr="00C576D2" w:rsidRDefault="00DC15AA" w:rsidP="00EF7909">
            <w:pPr>
              <w:pStyle w:val="acctfourfigures"/>
              <w:tabs>
                <w:tab w:val="clear" w:pos="765"/>
              </w:tabs>
              <w:spacing w:line="240" w:lineRule="atLeast"/>
              <w:ind w:right="11"/>
              <w:jc w:val="center"/>
              <w:rPr>
                <w:rFonts w:cs="Times New Roman"/>
                <w:szCs w:val="22"/>
              </w:rPr>
            </w:pPr>
          </w:p>
        </w:tc>
        <w:tc>
          <w:tcPr>
            <w:tcW w:w="1287" w:type="dxa"/>
            <w:gridSpan w:val="3"/>
          </w:tcPr>
          <w:p w14:paraId="4B373D64" w14:textId="77777777" w:rsidR="00DC15AA" w:rsidRPr="00C576D2" w:rsidRDefault="00DC15AA" w:rsidP="00EF7909">
            <w:pPr>
              <w:pStyle w:val="acctfourfigures"/>
              <w:tabs>
                <w:tab w:val="clear" w:pos="765"/>
              </w:tabs>
              <w:spacing w:line="240" w:lineRule="atLeast"/>
              <w:ind w:right="11"/>
              <w:jc w:val="center"/>
              <w:rPr>
                <w:rFonts w:cs="Times New Roman"/>
                <w:i/>
                <w:iCs/>
                <w:szCs w:val="22"/>
              </w:rPr>
            </w:pPr>
            <w:r w:rsidRPr="00C576D2">
              <w:rPr>
                <w:rFonts w:cs="Times New Roman"/>
                <w:i/>
                <w:iCs/>
                <w:szCs w:val="22"/>
              </w:rPr>
              <w:t>Baht</w:t>
            </w:r>
            <w:r w:rsidRPr="00C576D2">
              <w:rPr>
                <w:i/>
                <w:iCs/>
                <w:szCs w:val="22"/>
                <w:cs/>
                <w:lang w:bidi="th-TH"/>
              </w:rPr>
              <w:t>)</w:t>
            </w:r>
          </w:p>
        </w:tc>
      </w:tr>
      <w:tr w:rsidR="005F7F3F" w:rsidRPr="00C576D2" w14:paraId="77AF9AC6" w14:textId="77777777" w:rsidTr="00524D39">
        <w:trPr>
          <w:cantSplit/>
        </w:trPr>
        <w:tc>
          <w:tcPr>
            <w:tcW w:w="3870" w:type="dxa"/>
          </w:tcPr>
          <w:p w14:paraId="6E958F37" w14:textId="77777777" w:rsidR="005F7F3F" w:rsidRPr="00C576D2" w:rsidRDefault="005F7F3F" w:rsidP="005F7F3F">
            <w:pPr>
              <w:spacing w:line="240" w:lineRule="atLeast"/>
            </w:pPr>
            <w:r w:rsidRPr="00C576D2">
              <w:t>Profit before income tax expense</w:t>
            </w:r>
          </w:p>
        </w:tc>
        <w:tc>
          <w:tcPr>
            <w:tcW w:w="1100" w:type="dxa"/>
            <w:shd w:val="clear" w:color="auto" w:fill="auto"/>
          </w:tcPr>
          <w:p w14:paraId="7AA41A2D" w14:textId="55052115" w:rsidR="005F7F3F" w:rsidRPr="00C576D2" w:rsidRDefault="005F7F3F" w:rsidP="005F7F3F">
            <w:pPr>
              <w:pStyle w:val="zreportaddinfoit"/>
              <w:framePr w:wrap="auto" w:hAnchor="text" w:xAlign="left" w:yAlign="inline"/>
              <w:spacing w:line="240" w:lineRule="atLeast"/>
              <w:ind w:right="11"/>
              <w:rPr>
                <w:sz w:val="22"/>
                <w:szCs w:val="22"/>
              </w:rPr>
            </w:pPr>
          </w:p>
        </w:tc>
        <w:tc>
          <w:tcPr>
            <w:tcW w:w="178" w:type="dxa"/>
            <w:shd w:val="clear" w:color="auto" w:fill="auto"/>
          </w:tcPr>
          <w:p w14:paraId="048D3174" w14:textId="77777777" w:rsidR="005F7F3F" w:rsidRPr="00C576D2" w:rsidRDefault="005F7F3F" w:rsidP="005F7F3F">
            <w:pPr>
              <w:pStyle w:val="zreportaddinfoit"/>
              <w:framePr w:wrap="auto" w:hAnchor="text" w:xAlign="left" w:yAlign="inline"/>
              <w:spacing w:line="240" w:lineRule="atLeast"/>
              <w:ind w:right="11"/>
              <w:rPr>
                <w:sz w:val="22"/>
                <w:szCs w:val="22"/>
              </w:rPr>
            </w:pPr>
          </w:p>
        </w:tc>
        <w:tc>
          <w:tcPr>
            <w:tcW w:w="1260" w:type="dxa"/>
            <w:tcBorders>
              <w:bottom w:val="double" w:sz="4" w:space="0" w:color="auto"/>
            </w:tcBorders>
            <w:shd w:val="clear" w:color="auto" w:fill="auto"/>
          </w:tcPr>
          <w:p w14:paraId="37AEE16B" w14:textId="6066B156" w:rsidR="005F7F3F" w:rsidRPr="00C576D2" w:rsidRDefault="005F7F3F" w:rsidP="005F7F3F">
            <w:pPr>
              <w:pStyle w:val="acctfourfigures"/>
              <w:tabs>
                <w:tab w:val="clear" w:pos="765"/>
                <w:tab w:val="decimal" w:pos="1001"/>
              </w:tabs>
              <w:spacing w:line="240" w:lineRule="atLeast"/>
              <w:ind w:right="11"/>
              <w:rPr>
                <w:rFonts w:cs="Times New Roman"/>
                <w:szCs w:val="22"/>
              </w:rPr>
            </w:pPr>
            <w:r w:rsidRPr="00C576D2">
              <w:rPr>
                <w:szCs w:val="22"/>
              </w:rPr>
              <w:t>989,293</w:t>
            </w:r>
          </w:p>
        </w:tc>
        <w:tc>
          <w:tcPr>
            <w:tcW w:w="178" w:type="dxa"/>
            <w:gridSpan w:val="2"/>
            <w:shd w:val="clear" w:color="auto" w:fill="auto"/>
          </w:tcPr>
          <w:p w14:paraId="4B0A9B24" w14:textId="77777777" w:rsidR="005F7F3F" w:rsidRPr="00C576D2" w:rsidRDefault="005F7F3F" w:rsidP="005F7F3F">
            <w:pPr>
              <w:tabs>
                <w:tab w:val="decimal" w:pos="1001"/>
              </w:tabs>
              <w:ind w:right="11"/>
              <w:jc w:val="thaiDistribute"/>
              <w:rPr>
                <w:rFonts w:cs="Times New Roman"/>
                <w:lang w:bidi="ar-SA"/>
              </w:rPr>
            </w:pPr>
          </w:p>
        </w:tc>
        <w:tc>
          <w:tcPr>
            <w:tcW w:w="1037" w:type="dxa"/>
            <w:shd w:val="clear" w:color="auto" w:fill="auto"/>
          </w:tcPr>
          <w:p w14:paraId="70EE82AD" w14:textId="77777777" w:rsidR="005F7F3F" w:rsidRPr="00C576D2" w:rsidRDefault="005F7F3F" w:rsidP="005F7F3F">
            <w:pPr>
              <w:pStyle w:val="zreportaddinfoit"/>
              <w:framePr w:wrap="auto" w:hAnchor="text" w:xAlign="left" w:yAlign="inline"/>
              <w:spacing w:line="240" w:lineRule="atLeast"/>
              <w:ind w:right="11"/>
              <w:rPr>
                <w:sz w:val="22"/>
                <w:szCs w:val="22"/>
              </w:rPr>
            </w:pPr>
          </w:p>
        </w:tc>
        <w:tc>
          <w:tcPr>
            <w:tcW w:w="243" w:type="dxa"/>
            <w:gridSpan w:val="2"/>
            <w:shd w:val="clear" w:color="auto" w:fill="auto"/>
          </w:tcPr>
          <w:p w14:paraId="09181572" w14:textId="77777777" w:rsidR="005F7F3F" w:rsidRPr="00C576D2" w:rsidRDefault="005F7F3F" w:rsidP="005F7F3F">
            <w:pPr>
              <w:pStyle w:val="zreportaddinfoit"/>
              <w:framePr w:wrap="auto" w:hAnchor="text" w:xAlign="left" w:yAlign="inline"/>
              <w:spacing w:line="240" w:lineRule="atLeast"/>
              <w:ind w:right="11"/>
              <w:rPr>
                <w:sz w:val="22"/>
                <w:szCs w:val="22"/>
              </w:rPr>
            </w:pPr>
          </w:p>
        </w:tc>
        <w:tc>
          <w:tcPr>
            <w:tcW w:w="1287" w:type="dxa"/>
            <w:gridSpan w:val="3"/>
            <w:tcBorders>
              <w:bottom w:val="double" w:sz="4" w:space="0" w:color="auto"/>
            </w:tcBorders>
            <w:shd w:val="clear" w:color="auto" w:fill="auto"/>
          </w:tcPr>
          <w:p w14:paraId="7BFB6DC8" w14:textId="0B218DA9" w:rsidR="005F7F3F" w:rsidRPr="00C576D2" w:rsidRDefault="005F7F3F" w:rsidP="005F7F3F">
            <w:pPr>
              <w:pStyle w:val="acctfourfigures"/>
              <w:tabs>
                <w:tab w:val="clear" w:pos="765"/>
                <w:tab w:val="decimal" w:pos="1001"/>
              </w:tabs>
              <w:spacing w:line="240" w:lineRule="atLeast"/>
              <w:ind w:right="11"/>
              <w:rPr>
                <w:rFonts w:cs="Times New Roman"/>
                <w:szCs w:val="22"/>
              </w:rPr>
            </w:pPr>
            <w:r w:rsidRPr="00C576D2">
              <w:rPr>
                <w:rFonts w:cs="Times New Roman"/>
                <w:szCs w:val="22"/>
              </w:rPr>
              <w:t xml:space="preserve"> 1,449,089 </w:t>
            </w:r>
          </w:p>
        </w:tc>
      </w:tr>
      <w:tr w:rsidR="00721587" w:rsidRPr="00C576D2" w14:paraId="0F3347CC" w14:textId="77777777" w:rsidTr="00524D39">
        <w:trPr>
          <w:cantSplit/>
        </w:trPr>
        <w:tc>
          <w:tcPr>
            <w:tcW w:w="3870" w:type="dxa"/>
          </w:tcPr>
          <w:p w14:paraId="26D1875B" w14:textId="77777777" w:rsidR="00721587" w:rsidRPr="00C576D2" w:rsidRDefault="00721587" w:rsidP="00721587">
            <w:pPr>
              <w:spacing w:line="240" w:lineRule="atLeast"/>
            </w:pPr>
            <w:r w:rsidRPr="00C576D2">
              <w:t xml:space="preserve">Income tax using the Thai corporation </w:t>
            </w:r>
            <w:r w:rsidRPr="00C576D2">
              <w:br/>
            </w:r>
            <w:r w:rsidRPr="00C576D2">
              <w:rPr>
                <w:cs/>
              </w:rPr>
              <w:t xml:space="preserve">   </w:t>
            </w:r>
            <w:r w:rsidRPr="00C576D2">
              <w:t>tax rate</w:t>
            </w:r>
          </w:p>
        </w:tc>
        <w:tc>
          <w:tcPr>
            <w:tcW w:w="1100" w:type="dxa"/>
            <w:shd w:val="clear" w:color="auto" w:fill="auto"/>
          </w:tcPr>
          <w:p w14:paraId="60A687CC" w14:textId="77777777" w:rsidR="00721587" w:rsidRPr="00C576D2" w:rsidRDefault="00721587" w:rsidP="00721587">
            <w:pPr>
              <w:pStyle w:val="zreportaddinfoit"/>
              <w:framePr w:wrap="auto" w:hAnchor="text" w:xAlign="left" w:yAlign="inline"/>
              <w:spacing w:line="240" w:lineRule="atLeast"/>
              <w:ind w:right="11"/>
              <w:rPr>
                <w:i w:val="0"/>
                <w:iCs/>
                <w:sz w:val="22"/>
                <w:szCs w:val="22"/>
              </w:rPr>
            </w:pPr>
          </w:p>
          <w:p w14:paraId="43EBF0AE" w14:textId="6FB48123" w:rsidR="00721587" w:rsidRPr="00C576D2" w:rsidRDefault="00721587" w:rsidP="00721587">
            <w:pPr>
              <w:pStyle w:val="zreportaddinfoit"/>
              <w:framePr w:wrap="auto" w:hAnchor="text" w:xAlign="left" w:yAlign="inline"/>
              <w:spacing w:line="240" w:lineRule="atLeast"/>
              <w:ind w:right="11"/>
              <w:rPr>
                <w:i w:val="0"/>
                <w:iCs/>
                <w:sz w:val="22"/>
                <w:szCs w:val="22"/>
              </w:rPr>
            </w:pPr>
            <w:r w:rsidRPr="00C576D2">
              <w:rPr>
                <w:i w:val="0"/>
                <w:iCs/>
                <w:sz w:val="22"/>
                <w:szCs w:val="22"/>
              </w:rPr>
              <w:t>20</w:t>
            </w:r>
            <w:r w:rsidRPr="00C576D2">
              <w:rPr>
                <w:rFonts w:cs="Angsana New"/>
                <w:i w:val="0"/>
                <w:iCs/>
                <w:sz w:val="22"/>
                <w:szCs w:val="22"/>
                <w:cs/>
                <w:lang w:bidi="th-TH"/>
              </w:rPr>
              <w:t>.</w:t>
            </w:r>
            <w:r w:rsidRPr="00C576D2">
              <w:rPr>
                <w:i w:val="0"/>
                <w:iCs/>
                <w:sz w:val="22"/>
                <w:szCs w:val="22"/>
              </w:rPr>
              <w:t>00</w:t>
            </w:r>
          </w:p>
        </w:tc>
        <w:tc>
          <w:tcPr>
            <w:tcW w:w="178" w:type="dxa"/>
            <w:shd w:val="clear" w:color="auto" w:fill="auto"/>
          </w:tcPr>
          <w:p w14:paraId="4D7D0E83" w14:textId="77777777" w:rsidR="00721587" w:rsidRPr="00C576D2" w:rsidRDefault="00721587" w:rsidP="00721587">
            <w:pPr>
              <w:pStyle w:val="zreportaddinfoit"/>
              <w:framePr w:wrap="auto" w:hAnchor="text" w:xAlign="left" w:yAlign="inline"/>
              <w:spacing w:line="240" w:lineRule="atLeast"/>
              <w:ind w:right="11"/>
              <w:rPr>
                <w:sz w:val="22"/>
                <w:szCs w:val="22"/>
              </w:rPr>
            </w:pPr>
          </w:p>
        </w:tc>
        <w:tc>
          <w:tcPr>
            <w:tcW w:w="1260" w:type="dxa"/>
            <w:tcBorders>
              <w:top w:val="double" w:sz="4" w:space="0" w:color="auto"/>
            </w:tcBorders>
            <w:shd w:val="clear" w:color="auto" w:fill="auto"/>
          </w:tcPr>
          <w:p w14:paraId="45AF3449" w14:textId="77777777" w:rsidR="003B4D90" w:rsidRPr="00C576D2" w:rsidRDefault="003B4D90" w:rsidP="00721587">
            <w:pPr>
              <w:pStyle w:val="acctfourfigures"/>
              <w:tabs>
                <w:tab w:val="clear" w:pos="765"/>
                <w:tab w:val="decimal" w:pos="1001"/>
              </w:tabs>
              <w:spacing w:line="240" w:lineRule="atLeast"/>
              <w:ind w:right="11"/>
              <w:rPr>
                <w:szCs w:val="22"/>
              </w:rPr>
            </w:pPr>
          </w:p>
          <w:p w14:paraId="67D9B64A" w14:textId="43AFADE6" w:rsidR="00721587" w:rsidRPr="00C576D2" w:rsidRDefault="00721587" w:rsidP="00721587">
            <w:pPr>
              <w:pStyle w:val="acctfourfigures"/>
              <w:tabs>
                <w:tab w:val="clear" w:pos="765"/>
                <w:tab w:val="decimal" w:pos="1001"/>
              </w:tabs>
              <w:spacing w:line="240" w:lineRule="atLeast"/>
              <w:ind w:right="11"/>
              <w:rPr>
                <w:rFonts w:cs="Times New Roman"/>
                <w:szCs w:val="22"/>
              </w:rPr>
            </w:pPr>
            <w:r w:rsidRPr="00C576D2">
              <w:rPr>
                <w:szCs w:val="22"/>
              </w:rPr>
              <w:t>197,859</w:t>
            </w:r>
          </w:p>
        </w:tc>
        <w:tc>
          <w:tcPr>
            <w:tcW w:w="178" w:type="dxa"/>
            <w:gridSpan w:val="2"/>
            <w:shd w:val="clear" w:color="auto" w:fill="auto"/>
          </w:tcPr>
          <w:p w14:paraId="26332D85" w14:textId="77777777" w:rsidR="00721587" w:rsidRPr="00C576D2" w:rsidRDefault="00721587" w:rsidP="00721587">
            <w:pPr>
              <w:tabs>
                <w:tab w:val="decimal" w:pos="1001"/>
              </w:tabs>
              <w:ind w:right="11"/>
              <w:jc w:val="thaiDistribute"/>
              <w:rPr>
                <w:rFonts w:cs="Times New Roman"/>
                <w:lang w:bidi="ar-SA"/>
              </w:rPr>
            </w:pPr>
          </w:p>
        </w:tc>
        <w:tc>
          <w:tcPr>
            <w:tcW w:w="1037" w:type="dxa"/>
            <w:shd w:val="clear" w:color="auto" w:fill="auto"/>
          </w:tcPr>
          <w:p w14:paraId="51534B31" w14:textId="77777777" w:rsidR="00721587" w:rsidRPr="00C576D2" w:rsidRDefault="00721587" w:rsidP="00721587">
            <w:pPr>
              <w:pStyle w:val="zreportaddinfoit"/>
              <w:framePr w:wrap="auto" w:hAnchor="text" w:xAlign="left" w:yAlign="inline"/>
              <w:spacing w:line="240" w:lineRule="atLeast"/>
              <w:ind w:right="11"/>
              <w:rPr>
                <w:i w:val="0"/>
                <w:iCs/>
                <w:sz w:val="22"/>
                <w:szCs w:val="22"/>
              </w:rPr>
            </w:pPr>
          </w:p>
          <w:p w14:paraId="29DCB231" w14:textId="037885B3" w:rsidR="00721587" w:rsidRPr="00C576D2" w:rsidRDefault="00721587" w:rsidP="00721587">
            <w:pPr>
              <w:pStyle w:val="zreportaddinfoit"/>
              <w:framePr w:wrap="auto" w:hAnchor="text" w:xAlign="left" w:yAlign="inline"/>
              <w:spacing w:line="240" w:lineRule="atLeast"/>
              <w:ind w:right="11"/>
              <w:rPr>
                <w:i w:val="0"/>
                <w:iCs/>
                <w:sz w:val="22"/>
                <w:szCs w:val="22"/>
              </w:rPr>
            </w:pPr>
            <w:r w:rsidRPr="00C576D2">
              <w:rPr>
                <w:i w:val="0"/>
                <w:iCs/>
                <w:sz w:val="22"/>
                <w:szCs w:val="22"/>
              </w:rPr>
              <w:t>20</w:t>
            </w:r>
            <w:r w:rsidRPr="00C576D2">
              <w:rPr>
                <w:rFonts w:cs="Angsana New"/>
                <w:i w:val="0"/>
                <w:iCs/>
                <w:sz w:val="22"/>
                <w:szCs w:val="22"/>
                <w:cs/>
                <w:lang w:bidi="th-TH"/>
              </w:rPr>
              <w:t>.</w:t>
            </w:r>
            <w:r w:rsidRPr="00C576D2">
              <w:rPr>
                <w:i w:val="0"/>
                <w:iCs/>
                <w:sz w:val="22"/>
                <w:szCs w:val="22"/>
              </w:rPr>
              <w:t>00</w:t>
            </w:r>
          </w:p>
        </w:tc>
        <w:tc>
          <w:tcPr>
            <w:tcW w:w="243" w:type="dxa"/>
            <w:gridSpan w:val="2"/>
            <w:shd w:val="clear" w:color="auto" w:fill="auto"/>
          </w:tcPr>
          <w:p w14:paraId="12ACD08E" w14:textId="77777777" w:rsidR="00721587" w:rsidRPr="00C576D2" w:rsidRDefault="00721587" w:rsidP="00721587">
            <w:pPr>
              <w:pStyle w:val="zreportaddinfoit"/>
              <w:framePr w:wrap="auto" w:hAnchor="text" w:xAlign="left" w:yAlign="inline"/>
              <w:spacing w:line="240" w:lineRule="atLeast"/>
              <w:ind w:right="11"/>
              <w:rPr>
                <w:sz w:val="22"/>
                <w:szCs w:val="22"/>
              </w:rPr>
            </w:pPr>
          </w:p>
        </w:tc>
        <w:tc>
          <w:tcPr>
            <w:tcW w:w="1287" w:type="dxa"/>
            <w:gridSpan w:val="3"/>
            <w:tcBorders>
              <w:top w:val="double" w:sz="4" w:space="0" w:color="auto"/>
            </w:tcBorders>
            <w:shd w:val="clear" w:color="auto" w:fill="auto"/>
          </w:tcPr>
          <w:p w14:paraId="44344CEA" w14:textId="77777777" w:rsidR="00721587" w:rsidRPr="00C576D2" w:rsidRDefault="00721587" w:rsidP="00721587">
            <w:pPr>
              <w:pStyle w:val="acctfourfigures"/>
              <w:tabs>
                <w:tab w:val="clear" w:pos="765"/>
                <w:tab w:val="decimal" w:pos="1001"/>
              </w:tabs>
              <w:spacing w:line="240" w:lineRule="atLeast"/>
              <w:ind w:right="11"/>
              <w:rPr>
                <w:rFonts w:cs="Times New Roman"/>
                <w:szCs w:val="22"/>
              </w:rPr>
            </w:pPr>
            <w:r w:rsidRPr="00C576D2">
              <w:rPr>
                <w:szCs w:val="22"/>
                <w:cs/>
                <w:lang w:bidi="th-TH"/>
              </w:rPr>
              <w:t xml:space="preserve"> </w:t>
            </w:r>
          </w:p>
          <w:p w14:paraId="705BDCD2" w14:textId="257797C8" w:rsidR="00721587" w:rsidRPr="00C576D2" w:rsidRDefault="00721587" w:rsidP="00721587">
            <w:pPr>
              <w:pStyle w:val="acctfourfigures"/>
              <w:tabs>
                <w:tab w:val="clear" w:pos="765"/>
                <w:tab w:val="decimal" w:pos="1001"/>
              </w:tabs>
              <w:spacing w:line="240" w:lineRule="atLeast"/>
              <w:ind w:right="11"/>
              <w:rPr>
                <w:rFonts w:cs="Times New Roman"/>
                <w:szCs w:val="22"/>
              </w:rPr>
            </w:pPr>
            <w:r w:rsidRPr="00C576D2">
              <w:rPr>
                <w:rFonts w:cs="Times New Roman"/>
                <w:szCs w:val="22"/>
              </w:rPr>
              <w:t xml:space="preserve">289,818 </w:t>
            </w:r>
          </w:p>
        </w:tc>
      </w:tr>
      <w:tr w:rsidR="005F7F3F" w:rsidRPr="00C576D2" w14:paraId="39409C52" w14:textId="77777777" w:rsidTr="00524D39">
        <w:trPr>
          <w:cantSplit/>
        </w:trPr>
        <w:tc>
          <w:tcPr>
            <w:tcW w:w="3870" w:type="dxa"/>
          </w:tcPr>
          <w:p w14:paraId="3D5618FA" w14:textId="77777777" w:rsidR="005F7F3F" w:rsidRPr="00C576D2" w:rsidRDefault="005F7F3F" w:rsidP="005F7F3F">
            <w:pPr>
              <w:spacing w:line="240" w:lineRule="atLeast"/>
              <w:rPr>
                <w:rFonts w:cs="Times New Roman"/>
              </w:rPr>
            </w:pPr>
            <w:r w:rsidRPr="00C576D2">
              <w:rPr>
                <w:rFonts w:cs="Times New Roman"/>
              </w:rPr>
              <w:t>Expenses not deductible for tax purposes</w:t>
            </w:r>
          </w:p>
        </w:tc>
        <w:tc>
          <w:tcPr>
            <w:tcW w:w="1100" w:type="dxa"/>
            <w:shd w:val="clear" w:color="auto" w:fill="auto"/>
          </w:tcPr>
          <w:p w14:paraId="2B090DAE" w14:textId="77777777" w:rsidR="005F7F3F" w:rsidRPr="00C576D2" w:rsidRDefault="005F7F3F" w:rsidP="005F7F3F">
            <w:pPr>
              <w:pStyle w:val="zreportaddinfoit"/>
              <w:framePr w:wrap="auto" w:hAnchor="text" w:xAlign="left" w:yAlign="inline"/>
              <w:spacing w:line="240" w:lineRule="atLeast"/>
              <w:ind w:right="11"/>
              <w:rPr>
                <w:i w:val="0"/>
                <w:iCs/>
                <w:sz w:val="22"/>
                <w:szCs w:val="22"/>
              </w:rPr>
            </w:pPr>
          </w:p>
        </w:tc>
        <w:tc>
          <w:tcPr>
            <w:tcW w:w="178" w:type="dxa"/>
            <w:shd w:val="clear" w:color="auto" w:fill="auto"/>
          </w:tcPr>
          <w:p w14:paraId="155EA468" w14:textId="77777777" w:rsidR="005F7F3F" w:rsidRPr="00C576D2" w:rsidRDefault="005F7F3F" w:rsidP="005F7F3F">
            <w:pPr>
              <w:pStyle w:val="zreportaddinfoit"/>
              <w:framePr w:wrap="auto" w:hAnchor="text" w:xAlign="left" w:yAlign="inline"/>
              <w:spacing w:line="240" w:lineRule="atLeast"/>
              <w:ind w:right="11"/>
              <w:rPr>
                <w:sz w:val="22"/>
                <w:szCs w:val="22"/>
              </w:rPr>
            </w:pPr>
          </w:p>
        </w:tc>
        <w:tc>
          <w:tcPr>
            <w:tcW w:w="1260" w:type="dxa"/>
            <w:shd w:val="clear" w:color="auto" w:fill="auto"/>
          </w:tcPr>
          <w:p w14:paraId="6AD5D53D" w14:textId="2FE61D8F" w:rsidR="005F7F3F" w:rsidRPr="00C576D2" w:rsidRDefault="005F7F3F" w:rsidP="005F7F3F">
            <w:pPr>
              <w:pStyle w:val="acctfourfigures"/>
              <w:tabs>
                <w:tab w:val="clear" w:pos="765"/>
                <w:tab w:val="decimal" w:pos="992"/>
              </w:tabs>
              <w:spacing w:line="240" w:lineRule="atLeast"/>
              <w:ind w:right="11"/>
              <w:rPr>
                <w:rFonts w:cs="Times New Roman"/>
                <w:szCs w:val="22"/>
              </w:rPr>
            </w:pPr>
            <w:r w:rsidRPr="00C576D2">
              <w:rPr>
                <w:szCs w:val="22"/>
              </w:rPr>
              <w:t>942</w:t>
            </w:r>
          </w:p>
        </w:tc>
        <w:tc>
          <w:tcPr>
            <w:tcW w:w="178" w:type="dxa"/>
            <w:gridSpan w:val="2"/>
            <w:shd w:val="clear" w:color="auto" w:fill="auto"/>
          </w:tcPr>
          <w:p w14:paraId="28626C7D" w14:textId="77777777" w:rsidR="005F7F3F" w:rsidRPr="00C576D2" w:rsidRDefault="005F7F3F" w:rsidP="005F7F3F">
            <w:pPr>
              <w:pStyle w:val="zreportaddinfoit"/>
              <w:framePr w:wrap="auto" w:hAnchor="text" w:xAlign="left" w:yAlign="inline"/>
              <w:tabs>
                <w:tab w:val="decimal" w:pos="1001"/>
              </w:tabs>
              <w:spacing w:line="240" w:lineRule="atLeast"/>
              <w:ind w:right="11"/>
              <w:rPr>
                <w:i w:val="0"/>
                <w:sz w:val="22"/>
                <w:szCs w:val="22"/>
              </w:rPr>
            </w:pPr>
          </w:p>
        </w:tc>
        <w:tc>
          <w:tcPr>
            <w:tcW w:w="1037" w:type="dxa"/>
            <w:shd w:val="clear" w:color="auto" w:fill="auto"/>
          </w:tcPr>
          <w:p w14:paraId="62E8BD77" w14:textId="77777777" w:rsidR="005F7F3F" w:rsidRPr="00C576D2" w:rsidRDefault="005F7F3F" w:rsidP="005F7F3F">
            <w:pPr>
              <w:pStyle w:val="zreportaddinfoit"/>
              <w:framePr w:wrap="auto" w:hAnchor="text" w:xAlign="left" w:yAlign="inline"/>
              <w:spacing w:line="240" w:lineRule="atLeast"/>
              <w:ind w:right="11"/>
              <w:rPr>
                <w:i w:val="0"/>
                <w:iCs/>
                <w:sz w:val="22"/>
                <w:szCs w:val="22"/>
              </w:rPr>
            </w:pPr>
          </w:p>
        </w:tc>
        <w:tc>
          <w:tcPr>
            <w:tcW w:w="243" w:type="dxa"/>
            <w:gridSpan w:val="2"/>
            <w:shd w:val="clear" w:color="auto" w:fill="auto"/>
          </w:tcPr>
          <w:p w14:paraId="15B97811" w14:textId="77777777" w:rsidR="005F7F3F" w:rsidRPr="00C576D2" w:rsidRDefault="005F7F3F" w:rsidP="005F7F3F">
            <w:pPr>
              <w:pStyle w:val="zreportaddinfoit"/>
              <w:framePr w:wrap="auto" w:hAnchor="text" w:xAlign="left" w:yAlign="inline"/>
              <w:spacing w:line="240" w:lineRule="atLeast"/>
              <w:ind w:right="11"/>
              <w:rPr>
                <w:sz w:val="22"/>
                <w:szCs w:val="22"/>
              </w:rPr>
            </w:pPr>
          </w:p>
        </w:tc>
        <w:tc>
          <w:tcPr>
            <w:tcW w:w="1287" w:type="dxa"/>
            <w:gridSpan w:val="3"/>
            <w:shd w:val="clear" w:color="auto" w:fill="auto"/>
          </w:tcPr>
          <w:p w14:paraId="073FE4FE" w14:textId="324C1D8B" w:rsidR="005F7F3F" w:rsidRPr="00C576D2" w:rsidRDefault="005F7F3F" w:rsidP="005F7F3F">
            <w:pPr>
              <w:pStyle w:val="acctfourfigures"/>
              <w:tabs>
                <w:tab w:val="clear" w:pos="765"/>
                <w:tab w:val="decimal" w:pos="992"/>
              </w:tabs>
              <w:spacing w:line="240" w:lineRule="atLeast"/>
              <w:ind w:right="11"/>
              <w:rPr>
                <w:rFonts w:cs="Times New Roman"/>
                <w:szCs w:val="22"/>
              </w:rPr>
            </w:pPr>
            <w:r w:rsidRPr="00C576D2">
              <w:rPr>
                <w:rFonts w:cs="Times New Roman"/>
                <w:szCs w:val="22"/>
              </w:rPr>
              <w:t xml:space="preserve"> 1,061 </w:t>
            </w:r>
          </w:p>
        </w:tc>
      </w:tr>
      <w:tr w:rsidR="005F7F3F" w:rsidRPr="00C576D2" w14:paraId="138E869C" w14:textId="77777777" w:rsidTr="00524D39">
        <w:trPr>
          <w:cantSplit/>
        </w:trPr>
        <w:tc>
          <w:tcPr>
            <w:tcW w:w="3870" w:type="dxa"/>
          </w:tcPr>
          <w:p w14:paraId="7EB9CA88" w14:textId="582630A0" w:rsidR="005F7F3F" w:rsidRPr="00C576D2" w:rsidRDefault="005F7F3F" w:rsidP="005F7F3F">
            <w:pPr>
              <w:spacing w:line="240" w:lineRule="atLeast"/>
            </w:pPr>
            <w:r w:rsidRPr="00C576D2">
              <w:rPr>
                <w:rFonts w:cs="Times New Roman"/>
              </w:rPr>
              <w:t>Additional expenses for tax purposes</w:t>
            </w:r>
          </w:p>
        </w:tc>
        <w:tc>
          <w:tcPr>
            <w:tcW w:w="1100" w:type="dxa"/>
            <w:shd w:val="clear" w:color="auto" w:fill="auto"/>
          </w:tcPr>
          <w:p w14:paraId="389BADF4" w14:textId="77777777" w:rsidR="005F7F3F" w:rsidRPr="00C576D2" w:rsidRDefault="005F7F3F" w:rsidP="005F7F3F">
            <w:pPr>
              <w:pStyle w:val="zreportaddinfoit"/>
              <w:framePr w:wrap="auto" w:hAnchor="text" w:xAlign="left" w:yAlign="inline"/>
              <w:spacing w:line="240" w:lineRule="atLeast"/>
              <w:ind w:right="11"/>
              <w:rPr>
                <w:i w:val="0"/>
                <w:iCs/>
                <w:sz w:val="22"/>
                <w:szCs w:val="22"/>
              </w:rPr>
            </w:pPr>
          </w:p>
        </w:tc>
        <w:tc>
          <w:tcPr>
            <w:tcW w:w="178" w:type="dxa"/>
            <w:shd w:val="clear" w:color="auto" w:fill="auto"/>
          </w:tcPr>
          <w:p w14:paraId="476D4EDE" w14:textId="77777777" w:rsidR="005F7F3F" w:rsidRPr="00C576D2" w:rsidRDefault="005F7F3F" w:rsidP="005F7F3F">
            <w:pPr>
              <w:pStyle w:val="zreportaddinfoit"/>
              <w:framePr w:wrap="auto" w:hAnchor="text" w:xAlign="left" w:yAlign="inline"/>
              <w:spacing w:line="240" w:lineRule="atLeast"/>
              <w:ind w:right="11"/>
              <w:rPr>
                <w:sz w:val="22"/>
                <w:szCs w:val="22"/>
              </w:rPr>
            </w:pPr>
          </w:p>
        </w:tc>
        <w:tc>
          <w:tcPr>
            <w:tcW w:w="1260" w:type="dxa"/>
            <w:shd w:val="clear" w:color="auto" w:fill="auto"/>
          </w:tcPr>
          <w:p w14:paraId="477783B3" w14:textId="2A08B8E3" w:rsidR="005F7F3F" w:rsidRPr="00C576D2" w:rsidRDefault="005F7F3F" w:rsidP="005F7F3F">
            <w:pPr>
              <w:pStyle w:val="acctfourfigures"/>
              <w:tabs>
                <w:tab w:val="clear" w:pos="765"/>
                <w:tab w:val="decimal" w:pos="1001"/>
              </w:tabs>
              <w:spacing w:line="240" w:lineRule="atLeast"/>
              <w:ind w:right="11"/>
              <w:rPr>
                <w:rFonts w:cs="Times New Roman"/>
                <w:szCs w:val="22"/>
              </w:rPr>
            </w:pPr>
            <w:r w:rsidRPr="00C576D2">
              <w:rPr>
                <w:szCs w:val="22"/>
                <w:cs/>
                <w:lang w:bidi="th-TH"/>
              </w:rPr>
              <w:t>(</w:t>
            </w:r>
            <w:r w:rsidRPr="00C576D2">
              <w:rPr>
                <w:szCs w:val="22"/>
              </w:rPr>
              <w:t>966</w:t>
            </w:r>
            <w:r w:rsidRPr="00C576D2">
              <w:rPr>
                <w:szCs w:val="22"/>
                <w:cs/>
                <w:lang w:bidi="th-TH"/>
              </w:rPr>
              <w:t>)</w:t>
            </w:r>
          </w:p>
        </w:tc>
        <w:tc>
          <w:tcPr>
            <w:tcW w:w="178" w:type="dxa"/>
            <w:gridSpan w:val="2"/>
            <w:shd w:val="clear" w:color="auto" w:fill="auto"/>
          </w:tcPr>
          <w:p w14:paraId="4F0436D4" w14:textId="77777777" w:rsidR="005F7F3F" w:rsidRPr="00C576D2" w:rsidRDefault="005F7F3F" w:rsidP="005F7F3F">
            <w:pPr>
              <w:tabs>
                <w:tab w:val="decimal" w:pos="1001"/>
              </w:tabs>
              <w:ind w:right="11"/>
              <w:jc w:val="thaiDistribute"/>
              <w:rPr>
                <w:rFonts w:cs="Times New Roman"/>
                <w:lang w:bidi="ar-SA"/>
              </w:rPr>
            </w:pPr>
          </w:p>
        </w:tc>
        <w:tc>
          <w:tcPr>
            <w:tcW w:w="1037" w:type="dxa"/>
            <w:shd w:val="clear" w:color="auto" w:fill="auto"/>
          </w:tcPr>
          <w:p w14:paraId="6FB843D2" w14:textId="77777777" w:rsidR="005F7F3F" w:rsidRPr="00C576D2" w:rsidRDefault="005F7F3F" w:rsidP="005F7F3F">
            <w:pPr>
              <w:pStyle w:val="zreportaddinfoit"/>
              <w:framePr w:wrap="auto" w:hAnchor="text" w:xAlign="left" w:yAlign="inline"/>
              <w:spacing w:line="240" w:lineRule="atLeast"/>
              <w:ind w:right="11"/>
              <w:rPr>
                <w:i w:val="0"/>
                <w:iCs/>
                <w:sz w:val="22"/>
                <w:szCs w:val="22"/>
              </w:rPr>
            </w:pPr>
          </w:p>
        </w:tc>
        <w:tc>
          <w:tcPr>
            <w:tcW w:w="243" w:type="dxa"/>
            <w:gridSpan w:val="2"/>
            <w:shd w:val="clear" w:color="auto" w:fill="auto"/>
          </w:tcPr>
          <w:p w14:paraId="0B0EC335" w14:textId="77777777" w:rsidR="005F7F3F" w:rsidRPr="00C576D2" w:rsidRDefault="005F7F3F" w:rsidP="005F7F3F">
            <w:pPr>
              <w:pStyle w:val="zreportaddinfoit"/>
              <w:framePr w:wrap="auto" w:hAnchor="text" w:xAlign="left" w:yAlign="inline"/>
              <w:spacing w:line="240" w:lineRule="atLeast"/>
              <w:ind w:right="11"/>
              <w:rPr>
                <w:sz w:val="22"/>
                <w:szCs w:val="22"/>
              </w:rPr>
            </w:pPr>
          </w:p>
        </w:tc>
        <w:tc>
          <w:tcPr>
            <w:tcW w:w="1287" w:type="dxa"/>
            <w:gridSpan w:val="3"/>
            <w:shd w:val="clear" w:color="auto" w:fill="auto"/>
          </w:tcPr>
          <w:p w14:paraId="50637BBB" w14:textId="47CBB61F" w:rsidR="005F7F3F" w:rsidRPr="00C576D2" w:rsidRDefault="005F7F3F" w:rsidP="005F7F3F">
            <w:pPr>
              <w:pStyle w:val="acctfourfigures"/>
              <w:tabs>
                <w:tab w:val="clear" w:pos="765"/>
                <w:tab w:val="decimal" w:pos="1001"/>
              </w:tabs>
              <w:spacing w:line="240" w:lineRule="atLeast"/>
              <w:ind w:right="11"/>
              <w:rPr>
                <w:rFonts w:cs="Times New Roman"/>
                <w:szCs w:val="22"/>
              </w:rPr>
            </w:pPr>
            <w:r w:rsidRPr="00C576D2">
              <w:rPr>
                <w:szCs w:val="22"/>
                <w:cs/>
                <w:lang w:bidi="th-TH"/>
              </w:rPr>
              <w:t xml:space="preserve"> (</w:t>
            </w:r>
            <w:r w:rsidRPr="00C576D2">
              <w:rPr>
                <w:rFonts w:cs="Times New Roman"/>
                <w:szCs w:val="22"/>
              </w:rPr>
              <w:t>843</w:t>
            </w:r>
            <w:r w:rsidRPr="00C576D2">
              <w:rPr>
                <w:szCs w:val="22"/>
                <w:cs/>
                <w:lang w:bidi="th-TH"/>
              </w:rPr>
              <w:t>)</w:t>
            </w:r>
          </w:p>
        </w:tc>
      </w:tr>
      <w:tr w:rsidR="005F7F3F" w:rsidRPr="00C576D2" w14:paraId="6B37DBBC" w14:textId="77777777" w:rsidTr="00524D39">
        <w:trPr>
          <w:cantSplit/>
        </w:trPr>
        <w:tc>
          <w:tcPr>
            <w:tcW w:w="3870" w:type="dxa"/>
          </w:tcPr>
          <w:p w14:paraId="5DCEC1B2" w14:textId="68181B07" w:rsidR="005F7F3F" w:rsidRPr="00C576D2" w:rsidRDefault="005F7F3F" w:rsidP="005F7F3F">
            <w:pPr>
              <w:spacing w:line="240" w:lineRule="atLeast"/>
              <w:rPr>
                <w:rFonts w:cs="Times New Roman"/>
              </w:rPr>
            </w:pPr>
            <w:r w:rsidRPr="00C576D2">
              <w:rPr>
                <w:rFonts w:cstheme="minorBidi"/>
                <w:lang w:val="en-US"/>
              </w:rPr>
              <w:t>Under provided in prior years</w:t>
            </w:r>
          </w:p>
        </w:tc>
        <w:tc>
          <w:tcPr>
            <w:tcW w:w="1100" w:type="dxa"/>
            <w:shd w:val="clear" w:color="auto" w:fill="auto"/>
          </w:tcPr>
          <w:p w14:paraId="5FE9BE40" w14:textId="77777777" w:rsidR="005F7F3F" w:rsidRPr="00C576D2" w:rsidRDefault="005F7F3F" w:rsidP="005F7F3F">
            <w:pPr>
              <w:pStyle w:val="zreportaddinfoit"/>
              <w:framePr w:wrap="auto" w:hAnchor="text" w:xAlign="left" w:yAlign="inline"/>
              <w:spacing w:line="240" w:lineRule="atLeast"/>
              <w:ind w:right="11"/>
              <w:rPr>
                <w:i w:val="0"/>
                <w:iCs/>
                <w:sz w:val="22"/>
                <w:szCs w:val="22"/>
              </w:rPr>
            </w:pPr>
          </w:p>
        </w:tc>
        <w:tc>
          <w:tcPr>
            <w:tcW w:w="178" w:type="dxa"/>
            <w:shd w:val="clear" w:color="auto" w:fill="auto"/>
          </w:tcPr>
          <w:p w14:paraId="25348F5E" w14:textId="77777777" w:rsidR="005F7F3F" w:rsidRPr="00C576D2" w:rsidRDefault="005F7F3F" w:rsidP="005F7F3F">
            <w:pPr>
              <w:pStyle w:val="zreportaddinfoit"/>
              <w:framePr w:wrap="auto" w:hAnchor="text" w:xAlign="left" w:yAlign="inline"/>
              <w:spacing w:line="240" w:lineRule="atLeast"/>
              <w:ind w:right="11"/>
              <w:rPr>
                <w:sz w:val="22"/>
                <w:szCs w:val="22"/>
              </w:rPr>
            </w:pPr>
          </w:p>
        </w:tc>
        <w:tc>
          <w:tcPr>
            <w:tcW w:w="1260" w:type="dxa"/>
            <w:shd w:val="clear" w:color="auto" w:fill="auto"/>
          </w:tcPr>
          <w:p w14:paraId="6C6CD520" w14:textId="2BA9B050" w:rsidR="005F7F3F" w:rsidRPr="00C576D2" w:rsidRDefault="005F7F3F" w:rsidP="005F7F3F">
            <w:pPr>
              <w:pStyle w:val="acctfourfigures"/>
              <w:tabs>
                <w:tab w:val="clear" w:pos="765"/>
                <w:tab w:val="decimal" w:pos="1001"/>
              </w:tabs>
              <w:spacing w:line="240" w:lineRule="atLeast"/>
              <w:ind w:right="11"/>
              <w:rPr>
                <w:rFonts w:cs="Times New Roman"/>
                <w:szCs w:val="22"/>
              </w:rPr>
            </w:pPr>
            <w:r w:rsidRPr="00C576D2">
              <w:rPr>
                <w:szCs w:val="22"/>
              </w:rPr>
              <w:t>24</w:t>
            </w:r>
          </w:p>
        </w:tc>
        <w:tc>
          <w:tcPr>
            <w:tcW w:w="178" w:type="dxa"/>
            <w:gridSpan w:val="2"/>
            <w:shd w:val="clear" w:color="auto" w:fill="auto"/>
          </w:tcPr>
          <w:p w14:paraId="26390D82" w14:textId="77777777" w:rsidR="005F7F3F" w:rsidRPr="00C576D2" w:rsidRDefault="005F7F3F" w:rsidP="005F7F3F">
            <w:pPr>
              <w:pStyle w:val="zreportaddinfoit"/>
              <w:framePr w:wrap="auto" w:hAnchor="text" w:xAlign="left" w:yAlign="inline"/>
              <w:tabs>
                <w:tab w:val="decimal" w:pos="1001"/>
              </w:tabs>
              <w:spacing w:line="240" w:lineRule="atLeast"/>
              <w:ind w:right="11"/>
              <w:rPr>
                <w:i w:val="0"/>
                <w:sz w:val="22"/>
                <w:szCs w:val="22"/>
              </w:rPr>
            </w:pPr>
          </w:p>
        </w:tc>
        <w:tc>
          <w:tcPr>
            <w:tcW w:w="1037" w:type="dxa"/>
            <w:shd w:val="clear" w:color="auto" w:fill="auto"/>
          </w:tcPr>
          <w:p w14:paraId="75C808D1" w14:textId="77777777" w:rsidR="005F7F3F" w:rsidRPr="00C576D2" w:rsidRDefault="005F7F3F" w:rsidP="005F7F3F">
            <w:pPr>
              <w:pStyle w:val="zreportaddinfoit"/>
              <w:framePr w:wrap="auto" w:hAnchor="text" w:xAlign="left" w:yAlign="inline"/>
              <w:spacing w:line="240" w:lineRule="atLeast"/>
              <w:ind w:right="11"/>
              <w:rPr>
                <w:i w:val="0"/>
                <w:iCs/>
                <w:sz w:val="22"/>
                <w:szCs w:val="22"/>
              </w:rPr>
            </w:pPr>
          </w:p>
        </w:tc>
        <w:tc>
          <w:tcPr>
            <w:tcW w:w="243" w:type="dxa"/>
            <w:gridSpan w:val="2"/>
            <w:shd w:val="clear" w:color="auto" w:fill="auto"/>
          </w:tcPr>
          <w:p w14:paraId="16073CE7" w14:textId="77777777" w:rsidR="005F7F3F" w:rsidRPr="00C576D2" w:rsidRDefault="005F7F3F" w:rsidP="005F7F3F">
            <w:pPr>
              <w:pStyle w:val="zreportaddinfoit"/>
              <w:framePr w:wrap="auto" w:hAnchor="text" w:xAlign="left" w:yAlign="inline"/>
              <w:spacing w:line="240" w:lineRule="atLeast"/>
              <w:ind w:right="11"/>
              <w:rPr>
                <w:sz w:val="22"/>
                <w:szCs w:val="22"/>
              </w:rPr>
            </w:pPr>
          </w:p>
        </w:tc>
        <w:tc>
          <w:tcPr>
            <w:tcW w:w="1287" w:type="dxa"/>
            <w:gridSpan w:val="3"/>
            <w:shd w:val="clear" w:color="auto" w:fill="auto"/>
          </w:tcPr>
          <w:p w14:paraId="2EB830E0" w14:textId="186A768D" w:rsidR="005F7F3F" w:rsidRPr="00C576D2" w:rsidRDefault="005F7F3F" w:rsidP="005F7F3F">
            <w:pPr>
              <w:pStyle w:val="acctfourfigures"/>
              <w:tabs>
                <w:tab w:val="clear" w:pos="765"/>
                <w:tab w:val="decimal" w:pos="992"/>
              </w:tabs>
              <w:spacing w:line="240" w:lineRule="atLeast"/>
              <w:ind w:right="11"/>
              <w:rPr>
                <w:szCs w:val="22"/>
                <w:lang w:val="en-US" w:bidi="th-TH"/>
              </w:rPr>
            </w:pPr>
            <w:r w:rsidRPr="00C576D2">
              <w:rPr>
                <w:rFonts w:cs="Times New Roman"/>
                <w:szCs w:val="22"/>
              </w:rPr>
              <w:t xml:space="preserve"> 455 </w:t>
            </w:r>
          </w:p>
        </w:tc>
      </w:tr>
      <w:tr w:rsidR="005F7F3F" w:rsidRPr="00C576D2" w14:paraId="12DD2228" w14:textId="77777777" w:rsidTr="00524D39">
        <w:trPr>
          <w:cantSplit/>
        </w:trPr>
        <w:tc>
          <w:tcPr>
            <w:tcW w:w="3870" w:type="dxa"/>
          </w:tcPr>
          <w:p w14:paraId="58F5BDBF" w14:textId="77777777" w:rsidR="005F7F3F" w:rsidRPr="00C576D2" w:rsidRDefault="005F7F3F" w:rsidP="005F7F3F">
            <w:pPr>
              <w:spacing w:line="240" w:lineRule="atLeast"/>
              <w:rPr>
                <w:rFonts w:cs="Times New Roman"/>
                <w:b/>
                <w:bCs/>
              </w:rPr>
            </w:pPr>
            <w:r w:rsidRPr="00C576D2">
              <w:rPr>
                <w:rFonts w:cs="Times New Roman"/>
                <w:b/>
                <w:bCs/>
              </w:rPr>
              <w:t>Total</w:t>
            </w:r>
          </w:p>
        </w:tc>
        <w:tc>
          <w:tcPr>
            <w:tcW w:w="1100" w:type="dxa"/>
            <w:tcBorders>
              <w:top w:val="single" w:sz="4" w:space="0" w:color="auto"/>
              <w:bottom w:val="double" w:sz="4" w:space="0" w:color="auto"/>
            </w:tcBorders>
            <w:shd w:val="clear" w:color="auto" w:fill="auto"/>
          </w:tcPr>
          <w:p w14:paraId="667D2B5D" w14:textId="27DDAA5B" w:rsidR="005F7F3F" w:rsidRPr="00C576D2" w:rsidRDefault="005F7F3F" w:rsidP="005F7F3F">
            <w:pPr>
              <w:pStyle w:val="acctfourfigures"/>
              <w:tabs>
                <w:tab w:val="clear" w:pos="765"/>
              </w:tabs>
              <w:spacing w:line="240" w:lineRule="atLeast"/>
              <w:ind w:right="11"/>
              <w:jc w:val="center"/>
              <w:rPr>
                <w:rFonts w:cs="Times New Roman"/>
                <w:b/>
                <w:bCs/>
                <w:iCs/>
                <w:szCs w:val="22"/>
              </w:rPr>
            </w:pPr>
            <w:r w:rsidRPr="00C576D2">
              <w:rPr>
                <w:b/>
                <w:bCs/>
                <w:szCs w:val="22"/>
              </w:rPr>
              <w:t>20</w:t>
            </w:r>
            <w:r w:rsidRPr="00C576D2">
              <w:rPr>
                <w:b/>
                <w:bCs/>
                <w:szCs w:val="22"/>
                <w:cs/>
                <w:lang w:bidi="th-TH"/>
              </w:rPr>
              <w:t>.</w:t>
            </w:r>
            <w:r w:rsidRPr="00C576D2">
              <w:rPr>
                <w:b/>
                <w:bCs/>
                <w:szCs w:val="22"/>
              </w:rPr>
              <w:t>00</w:t>
            </w:r>
          </w:p>
        </w:tc>
        <w:tc>
          <w:tcPr>
            <w:tcW w:w="178" w:type="dxa"/>
            <w:shd w:val="clear" w:color="auto" w:fill="auto"/>
          </w:tcPr>
          <w:p w14:paraId="6AF58CF6" w14:textId="77777777" w:rsidR="005F7F3F" w:rsidRPr="00C576D2" w:rsidRDefault="005F7F3F" w:rsidP="005F7F3F">
            <w:pPr>
              <w:pStyle w:val="acctfourfigures"/>
              <w:tabs>
                <w:tab w:val="clear" w:pos="765"/>
              </w:tabs>
              <w:spacing w:line="240" w:lineRule="atLeast"/>
              <w:ind w:right="11"/>
              <w:rPr>
                <w:rFonts w:cs="Times New Roman"/>
                <w:b/>
                <w:bCs/>
                <w:szCs w:val="22"/>
              </w:rPr>
            </w:pPr>
          </w:p>
        </w:tc>
        <w:tc>
          <w:tcPr>
            <w:tcW w:w="1260" w:type="dxa"/>
            <w:tcBorders>
              <w:top w:val="single" w:sz="4" w:space="0" w:color="auto"/>
              <w:bottom w:val="double" w:sz="4" w:space="0" w:color="auto"/>
            </w:tcBorders>
            <w:shd w:val="clear" w:color="auto" w:fill="auto"/>
          </w:tcPr>
          <w:p w14:paraId="692DB512" w14:textId="7DDD2EDC" w:rsidR="005F7F3F" w:rsidRPr="00C576D2" w:rsidRDefault="005F7F3F" w:rsidP="005F7F3F">
            <w:pPr>
              <w:pStyle w:val="acctfourfigures"/>
              <w:tabs>
                <w:tab w:val="clear" w:pos="765"/>
                <w:tab w:val="decimal" w:pos="992"/>
              </w:tabs>
              <w:spacing w:line="240" w:lineRule="atLeast"/>
              <w:ind w:right="11"/>
              <w:rPr>
                <w:rFonts w:cs="Times New Roman"/>
                <w:b/>
                <w:bCs/>
                <w:szCs w:val="22"/>
              </w:rPr>
            </w:pPr>
            <w:r w:rsidRPr="00C576D2">
              <w:rPr>
                <w:b/>
                <w:bCs/>
                <w:szCs w:val="22"/>
              </w:rPr>
              <w:t>197,859</w:t>
            </w:r>
          </w:p>
        </w:tc>
        <w:tc>
          <w:tcPr>
            <w:tcW w:w="178" w:type="dxa"/>
            <w:gridSpan w:val="2"/>
            <w:shd w:val="clear" w:color="auto" w:fill="auto"/>
          </w:tcPr>
          <w:p w14:paraId="19886F8C" w14:textId="77777777" w:rsidR="005F7F3F" w:rsidRPr="00C576D2" w:rsidRDefault="005F7F3F" w:rsidP="005F7F3F">
            <w:pPr>
              <w:pStyle w:val="acctfourfigures"/>
              <w:tabs>
                <w:tab w:val="clear" w:pos="765"/>
                <w:tab w:val="decimal" w:pos="1001"/>
              </w:tabs>
              <w:spacing w:line="240" w:lineRule="atLeast"/>
              <w:ind w:right="11"/>
              <w:rPr>
                <w:rFonts w:cs="Times New Roman"/>
                <w:b/>
                <w:bCs/>
                <w:szCs w:val="22"/>
              </w:rPr>
            </w:pPr>
          </w:p>
        </w:tc>
        <w:tc>
          <w:tcPr>
            <w:tcW w:w="1037" w:type="dxa"/>
            <w:tcBorders>
              <w:top w:val="single" w:sz="4" w:space="0" w:color="auto"/>
              <w:bottom w:val="double" w:sz="4" w:space="0" w:color="auto"/>
            </w:tcBorders>
            <w:shd w:val="clear" w:color="auto" w:fill="auto"/>
          </w:tcPr>
          <w:p w14:paraId="222C18F1" w14:textId="4AD7CC1D" w:rsidR="005F7F3F" w:rsidRPr="00C576D2" w:rsidRDefault="005F7F3F" w:rsidP="005F7F3F">
            <w:pPr>
              <w:pStyle w:val="acctfourfigures"/>
              <w:tabs>
                <w:tab w:val="clear" w:pos="765"/>
              </w:tabs>
              <w:spacing w:line="240" w:lineRule="atLeast"/>
              <w:ind w:right="11"/>
              <w:jc w:val="center"/>
              <w:rPr>
                <w:rFonts w:cs="Times New Roman"/>
                <w:b/>
                <w:bCs/>
                <w:iCs/>
                <w:szCs w:val="22"/>
              </w:rPr>
            </w:pPr>
            <w:r w:rsidRPr="00C576D2">
              <w:rPr>
                <w:rFonts w:cs="Times New Roman"/>
                <w:b/>
                <w:bCs/>
                <w:iCs/>
                <w:szCs w:val="22"/>
              </w:rPr>
              <w:t>20</w:t>
            </w:r>
            <w:r w:rsidRPr="00C576D2">
              <w:rPr>
                <w:b/>
                <w:bCs/>
                <w:iCs/>
                <w:szCs w:val="22"/>
                <w:cs/>
                <w:lang w:bidi="th-TH"/>
              </w:rPr>
              <w:t>.</w:t>
            </w:r>
            <w:r w:rsidRPr="00C576D2">
              <w:rPr>
                <w:rFonts w:cs="Times New Roman"/>
                <w:b/>
                <w:bCs/>
                <w:iCs/>
                <w:szCs w:val="22"/>
              </w:rPr>
              <w:t>05</w:t>
            </w:r>
          </w:p>
        </w:tc>
        <w:tc>
          <w:tcPr>
            <w:tcW w:w="243" w:type="dxa"/>
            <w:gridSpan w:val="2"/>
            <w:shd w:val="clear" w:color="auto" w:fill="auto"/>
          </w:tcPr>
          <w:p w14:paraId="10C5892E" w14:textId="77777777" w:rsidR="005F7F3F" w:rsidRPr="00C576D2" w:rsidRDefault="005F7F3F" w:rsidP="005F7F3F">
            <w:pPr>
              <w:pStyle w:val="acctfourfigures"/>
              <w:tabs>
                <w:tab w:val="clear" w:pos="765"/>
              </w:tabs>
              <w:spacing w:line="240" w:lineRule="atLeast"/>
              <w:ind w:right="11"/>
              <w:rPr>
                <w:rFonts w:cs="Times New Roman"/>
                <w:b/>
                <w:bCs/>
                <w:szCs w:val="22"/>
              </w:rPr>
            </w:pPr>
          </w:p>
        </w:tc>
        <w:tc>
          <w:tcPr>
            <w:tcW w:w="1287" w:type="dxa"/>
            <w:gridSpan w:val="3"/>
            <w:tcBorders>
              <w:top w:val="single" w:sz="4" w:space="0" w:color="auto"/>
              <w:bottom w:val="double" w:sz="4" w:space="0" w:color="auto"/>
            </w:tcBorders>
            <w:shd w:val="clear" w:color="auto" w:fill="auto"/>
          </w:tcPr>
          <w:p w14:paraId="052C62F6" w14:textId="45E5D527" w:rsidR="005F7F3F" w:rsidRPr="00C576D2" w:rsidRDefault="005F7F3F" w:rsidP="005F7F3F">
            <w:pPr>
              <w:pStyle w:val="acctfourfigures"/>
              <w:tabs>
                <w:tab w:val="clear" w:pos="765"/>
                <w:tab w:val="decimal" w:pos="992"/>
              </w:tabs>
              <w:spacing w:line="240" w:lineRule="atLeast"/>
              <w:ind w:right="11"/>
              <w:rPr>
                <w:rFonts w:cs="Times New Roman"/>
                <w:b/>
                <w:bCs/>
                <w:szCs w:val="22"/>
              </w:rPr>
            </w:pPr>
            <w:r w:rsidRPr="00C576D2">
              <w:rPr>
                <w:rFonts w:cs="Times New Roman"/>
                <w:b/>
                <w:bCs/>
                <w:szCs w:val="22"/>
              </w:rPr>
              <w:t>290,491</w:t>
            </w:r>
          </w:p>
        </w:tc>
      </w:tr>
      <w:tr w:rsidR="006B0318" w:rsidRPr="00C576D2" w14:paraId="16882638" w14:textId="77777777" w:rsidTr="00524D39">
        <w:trPr>
          <w:gridAfter w:val="1"/>
          <w:wAfter w:w="18" w:type="dxa"/>
          <w:cantSplit/>
        </w:trPr>
        <w:tc>
          <w:tcPr>
            <w:tcW w:w="6435" w:type="dxa"/>
            <w:gridSpan w:val="5"/>
          </w:tcPr>
          <w:p w14:paraId="731ED024" w14:textId="6E4FE3F1" w:rsidR="006B0318" w:rsidRPr="00C576D2" w:rsidRDefault="000D07FB" w:rsidP="00463FB4">
            <w:pPr>
              <w:spacing w:line="240" w:lineRule="atLeast"/>
              <w:rPr>
                <w:rFonts w:cs="Times New Roman"/>
                <w:b/>
                <w:bCs/>
                <w:i/>
                <w:iCs/>
              </w:rPr>
            </w:pPr>
            <w:r w:rsidRPr="00C576D2">
              <w:rPr>
                <w:rFonts w:cs="Times New Roman"/>
                <w:b/>
                <w:bCs/>
                <w:i/>
                <w:iCs/>
              </w:rPr>
              <w:t>Deferred tax at</w:t>
            </w:r>
            <w:r w:rsidR="009507F4" w:rsidRPr="00C576D2">
              <w:rPr>
                <w:rFonts w:cs="Times New Roman"/>
                <w:b/>
                <w:bCs/>
                <w:i/>
                <w:iCs/>
              </w:rPr>
              <w:t xml:space="preserve"> 31 December</w:t>
            </w:r>
          </w:p>
        </w:tc>
        <w:tc>
          <w:tcPr>
            <w:tcW w:w="1260" w:type="dxa"/>
            <w:gridSpan w:val="3"/>
          </w:tcPr>
          <w:p w14:paraId="0023F5F6" w14:textId="7A795E4B" w:rsidR="006B0318" w:rsidRPr="00C576D2" w:rsidRDefault="006B0318" w:rsidP="00463FB4">
            <w:pPr>
              <w:pStyle w:val="acctfourfigures"/>
              <w:tabs>
                <w:tab w:val="clear" w:pos="765"/>
              </w:tabs>
              <w:spacing w:line="240" w:lineRule="atLeast"/>
              <w:ind w:left="-79" w:right="-97"/>
              <w:jc w:val="center"/>
              <w:rPr>
                <w:rFonts w:cs="Times New Roman"/>
                <w:szCs w:val="22"/>
              </w:rPr>
            </w:pPr>
            <w:r w:rsidRPr="00C576D2">
              <w:rPr>
                <w:rFonts w:cs="Times New Roman"/>
                <w:szCs w:val="22"/>
              </w:rPr>
              <w:t>20</w:t>
            </w:r>
            <w:r w:rsidR="0071074F" w:rsidRPr="00C576D2">
              <w:rPr>
                <w:rFonts w:cs="Times New Roman"/>
                <w:szCs w:val="22"/>
              </w:rPr>
              <w:t>20</w:t>
            </w:r>
          </w:p>
        </w:tc>
        <w:tc>
          <w:tcPr>
            <w:tcW w:w="243" w:type="dxa"/>
            <w:gridSpan w:val="2"/>
          </w:tcPr>
          <w:p w14:paraId="7E9F7BA9" w14:textId="77777777" w:rsidR="006B0318" w:rsidRPr="00C576D2" w:rsidRDefault="006B0318" w:rsidP="00463FB4">
            <w:pPr>
              <w:pStyle w:val="acctfourfigures"/>
              <w:tabs>
                <w:tab w:val="clear" w:pos="765"/>
              </w:tabs>
              <w:spacing w:line="240" w:lineRule="atLeast"/>
              <w:ind w:left="-79" w:right="-97"/>
              <w:jc w:val="center"/>
              <w:rPr>
                <w:rFonts w:cs="Times New Roman"/>
                <w:szCs w:val="22"/>
              </w:rPr>
            </w:pPr>
          </w:p>
        </w:tc>
        <w:tc>
          <w:tcPr>
            <w:tcW w:w="1197" w:type="dxa"/>
          </w:tcPr>
          <w:p w14:paraId="4758036C" w14:textId="701E565E" w:rsidR="006B0318" w:rsidRPr="00C576D2" w:rsidRDefault="006B0318" w:rsidP="00463FB4">
            <w:pPr>
              <w:pStyle w:val="acctfourfigures"/>
              <w:tabs>
                <w:tab w:val="clear" w:pos="765"/>
              </w:tabs>
              <w:spacing w:line="240" w:lineRule="atLeast"/>
              <w:ind w:left="-79" w:right="-97"/>
              <w:jc w:val="center"/>
              <w:rPr>
                <w:rFonts w:cs="Times New Roman"/>
                <w:szCs w:val="22"/>
              </w:rPr>
            </w:pPr>
            <w:r w:rsidRPr="00C576D2">
              <w:rPr>
                <w:rFonts w:cs="Times New Roman"/>
                <w:szCs w:val="22"/>
              </w:rPr>
              <w:t>201</w:t>
            </w:r>
            <w:r w:rsidR="0071074F" w:rsidRPr="00C576D2">
              <w:rPr>
                <w:rFonts w:cs="Times New Roman"/>
                <w:szCs w:val="22"/>
              </w:rPr>
              <w:t>9</w:t>
            </w:r>
          </w:p>
        </w:tc>
      </w:tr>
      <w:tr w:rsidR="006B0318" w:rsidRPr="00C576D2" w14:paraId="01FF649B" w14:textId="77777777" w:rsidTr="00524D39">
        <w:trPr>
          <w:gridAfter w:val="1"/>
          <w:wAfter w:w="18" w:type="dxa"/>
          <w:cantSplit/>
        </w:trPr>
        <w:tc>
          <w:tcPr>
            <w:tcW w:w="6435" w:type="dxa"/>
            <w:gridSpan w:val="5"/>
          </w:tcPr>
          <w:p w14:paraId="002EFFF9" w14:textId="77777777" w:rsidR="006B0318" w:rsidRPr="00C576D2" w:rsidRDefault="006B0318" w:rsidP="00463FB4">
            <w:pPr>
              <w:spacing w:line="240" w:lineRule="atLeast"/>
              <w:rPr>
                <w:rFonts w:cs="Times New Roman"/>
                <w:b/>
                <w:bCs/>
              </w:rPr>
            </w:pPr>
          </w:p>
        </w:tc>
        <w:tc>
          <w:tcPr>
            <w:tcW w:w="2700" w:type="dxa"/>
            <w:gridSpan w:val="6"/>
          </w:tcPr>
          <w:p w14:paraId="261EADD4" w14:textId="77777777" w:rsidR="006B0318" w:rsidRPr="00C576D2" w:rsidRDefault="006B0318" w:rsidP="00463FB4">
            <w:pPr>
              <w:pStyle w:val="acctfourfigures"/>
              <w:tabs>
                <w:tab w:val="clear" w:pos="765"/>
              </w:tabs>
              <w:spacing w:line="240" w:lineRule="atLeast"/>
              <w:ind w:left="-79" w:right="-97"/>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CD4976" w:rsidRPr="00C576D2" w14:paraId="6D261713" w14:textId="77777777" w:rsidTr="00524D39">
        <w:trPr>
          <w:gridAfter w:val="1"/>
          <w:wAfter w:w="18" w:type="dxa"/>
          <w:cantSplit/>
        </w:trPr>
        <w:tc>
          <w:tcPr>
            <w:tcW w:w="6435" w:type="dxa"/>
            <w:gridSpan w:val="5"/>
          </w:tcPr>
          <w:p w14:paraId="3DC32DDB" w14:textId="77777777" w:rsidR="00CD4976" w:rsidRPr="00C576D2" w:rsidRDefault="00CD4976" w:rsidP="00CD4976">
            <w:pPr>
              <w:spacing w:line="240" w:lineRule="atLeast"/>
              <w:rPr>
                <w:rFonts w:cs="Times New Roman"/>
              </w:rPr>
            </w:pPr>
            <w:r w:rsidRPr="00C576D2">
              <w:rPr>
                <w:rFonts w:cs="Times New Roman"/>
              </w:rPr>
              <w:t>Deferred tax assets</w:t>
            </w:r>
          </w:p>
        </w:tc>
        <w:tc>
          <w:tcPr>
            <w:tcW w:w="1260" w:type="dxa"/>
            <w:gridSpan w:val="3"/>
          </w:tcPr>
          <w:p w14:paraId="03C2F019" w14:textId="3B9494DC" w:rsidR="00CD4976" w:rsidRPr="00C576D2" w:rsidRDefault="00CD4976" w:rsidP="00CD4976">
            <w:pPr>
              <w:pStyle w:val="acctfourfigures"/>
              <w:tabs>
                <w:tab w:val="clear" w:pos="765"/>
                <w:tab w:val="decimal" w:pos="938"/>
              </w:tabs>
              <w:spacing w:line="240" w:lineRule="atLeast"/>
              <w:ind w:left="-322" w:right="-79"/>
              <w:rPr>
                <w:rFonts w:cstheme="minorBidi"/>
                <w:szCs w:val="22"/>
                <w:lang w:val="en-US" w:bidi="th-TH"/>
              </w:rPr>
            </w:pPr>
            <w:r w:rsidRPr="00C576D2">
              <w:t>287,484</w:t>
            </w:r>
          </w:p>
        </w:tc>
        <w:tc>
          <w:tcPr>
            <w:tcW w:w="243" w:type="dxa"/>
            <w:gridSpan w:val="2"/>
          </w:tcPr>
          <w:p w14:paraId="6881A8C6" w14:textId="77777777" w:rsidR="00CD4976" w:rsidRPr="00C576D2" w:rsidRDefault="00CD4976" w:rsidP="00CD4976">
            <w:pPr>
              <w:pStyle w:val="acctfourfigures"/>
              <w:tabs>
                <w:tab w:val="clear" w:pos="765"/>
                <w:tab w:val="decimal" w:pos="1001"/>
              </w:tabs>
              <w:spacing w:line="240" w:lineRule="atLeast"/>
              <w:rPr>
                <w:rFonts w:cs="Times New Roman"/>
                <w:szCs w:val="22"/>
              </w:rPr>
            </w:pPr>
          </w:p>
        </w:tc>
        <w:tc>
          <w:tcPr>
            <w:tcW w:w="1197" w:type="dxa"/>
            <w:vAlign w:val="bottom"/>
          </w:tcPr>
          <w:p w14:paraId="5134AEE3" w14:textId="4FD22BA2" w:rsidR="00CD4976" w:rsidRPr="00C576D2" w:rsidRDefault="00CD4976" w:rsidP="00CD4976">
            <w:pPr>
              <w:pStyle w:val="acctfourfigures"/>
              <w:tabs>
                <w:tab w:val="clear" w:pos="765"/>
                <w:tab w:val="decimal" w:pos="938"/>
              </w:tabs>
              <w:spacing w:line="240" w:lineRule="atLeast"/>
              <w:ind w:left="-322" w:right="-79"/>
              <w:rPr>
                <w:rFonts w:cs="Times New Roman"/>
                <w:szCs w:val="22"/>
              </w:rPr>
            </w:pPr>
            <w:r w:rsidRPr="00C576D2">
              <w:rPr>
                <w:rFonts w:cstheme="minorBidi"/>
                <w:szCs w:val="22"/>
                <w:lang w:val="en-US" w:bidi="th-TH"/>
              </w:rPr>
              <w:t>273,035</w:t>
            </w:r>
          </w:p>
        </w:tc>
      </w:tr>
      <w:tr w:rsidR="00CD4976" w:rsidRPr="00C576D2" w14:paraId="759E04F4" w14:textId="77777777" w:rsidTr="00524D39">
        <w:trPr>
          <w:gridAfter w:val="1"/>
          <w:wAfter w:w="18" w:type="dxa"/>
          <w:cantSplit/>
        </w:trPr>
        <w:tc>
          <w:tcPr>
            <w:tcW w:w="6435" w:type="dxa"/>
            <w:gridSpan w:val="5"/>
          </w:tcPr>
          <w:p w14:paraId="69502138" w14:textId="77777777" w:rsidR="00CD4976" w:rsidRPr="00C576D2" w:rsidRDefault="00CD4976" w:rsidP="00CD4976">
            <w:pPr>
              <w:spacing w:line="240" w:lineRule="atLeast"/>
              <w:rPr>
                <w:rFonts w:cs="Times New Roman"/>
              </w:rPr>
            </w:pPr>
            <w:r w:rsidRPr="00C576D2">
              <w:rPr>
                <w:rFonts w:cs="Times New Roman"/>
              </w:rPr>
              <w:t>Deferred tax liabilities</w:t>
            </w:r>
          </w:p>
        </w:tc>
        <w:tc>
          <w:tcPr>
            <w:tcW w:w="1260" w:type="dxa"/>
            <w:gridSpan w:val="3"/>
            <w:tcBorders>
              <w:bottom w:val="single" w:sz="4" w:space="0" w:color="auto"/>
            </w:tcBorders>
          </w:tcPr>
          <w:p w14:paraId="42176225" w14:textId="4E1F844D" w:rsidR="00CD4976" w:rsidRPr="00C576D2" w:rsidRDefault="00CD4976" w:rsidP="00A22FFE">
            <w:pPr>
              <w:pStyle w:val="acctfourfigures"/>
              <w:tabs>
                <w:tab w:val="clear" w:pos="765"/>
                <w:tab w:val="decimal" w:pos="600"/>
              </w:tabs>
              <w:spacing w:line="240" w:lineRule="atLeast"/>
              <w:ind w:left="-322" w:right="-79"/>
              <w:rPr>
                <w:rFonts w:cs="Times New Roman"/>
                <w:szCs w:val="22"/>
              </w:rPr>
            </w:pPr>
            <w:r w:rsidRPr="00C576D2">
              <w:rPr>
                <w:szCs w:val="22"/>
                <w:cs/>
                <w:lang w:bidi="th-TH"/>
              </w:rPr>
              <w:t>-</w:t>
            </w:r>
          </w:p>
        </w:tc>
        <w:tc>
          <w:tcPr>
            <w:tcW w:w="243" w:type="dxa"/>
            <w:gridSpan w:val="2"/>
          </w:tcPr>
          <w:p w14:paraId="161D0880" w14:textId="77777777" w:rsidR="00CD4976" w:rsidRPr="00C576D2" w:rsidRDefault="00CD4976" w:rsidP="00CD4976">
            <w:pPr>
              <w:pStyle w:val="acctfourfigures"/>
              <w:tabs>
                <w:tab w:val="clear" w:pos="765"/>
                <w:tab w:val="decimal" w:pos="1001"/>
              </w:tabs>
              <w:spacing w:line="240" w:lineRule="atLeast"/>
              <w:rPr>
                <w:rFonts w:cs="Times New Roman"/>
                <w:szCs w:val="22"/>
              </w:rPr>
            </w:pPr>
          </w:p>
        </w:tc>
        <w:tc>
          <w:tcPr>
            <w:tcW w:w="1197" w:type="dxa"/>
            <w:tcBorders>
              <w:bottom w:val="single" w:sz="4" w:space="0" w:color="auto"/>
            </w:tcBorders>
            <w:vAlign w:val="bottom"/>
          </w:tcPr>
          <w:p w14:paraId="72DBCEEB" w14:textId="66E1670E" w:rsidR="00CD4976" w:rsidRPr="00C576D2" w:rsidRDefault="00CD4976" w:rsidP="00CD4976">
            <w:pPr>
              <w:pStyle w:val="acctfourfigures"/>
              <w:tabs>
                <w:tab w:val="clear" w:pos="765"/>
                <w:tab w:val="decimal" w:pos="938"/>
              </w:tabs>
              <w:spacing w:line="240" w:lineRule="atLeast"/>
              <w:ind w:left="-322" w:right="-79"/>
              <w:rPr>
                <w:rFonts w:cs="Times New Roman"/>
                <w:szCs w:val="22"/>
              </w:rPr>
            </w:pPr>
            <w:r w:rsidRPr="00C576D2">
              <w:rPr>
                <w:szCs w:val="22"/>
                <w:cs/>
                <w:lang w:bidi="th-TH"/>
              </w:rPr>
              <w:t>(</w:t>
            </w:r>
            <w:r w:rsidRPr="00C576D2">
              <w:rPr>
                <w:rFonts w:cs="Times New Roman"/>
                <w:szCs w:val="22"/>
              </w:rPr>
              <w:t>142</w:t>
            </w:r>
            <w:r w:rsidRPr="00C576D2">
              <w:rPr>
                <w:szCs w:val="22"/>
                <w:cs/>
                <w:lang w:bidi="th-TH"/>
              </w:rPr>
              <w:t>)</w:t>
            </w:r>
          </w:p>
        </w:tc>
      </w:tr>
      <w:tr w:rsidR="00CD4976" w:rsidRPr="00C576D2" w14:paraId="5CECBC0E" w14:textId="77777777" w:rsidTr="00524D39">
        <w:trPr>
          <w:gridAfter w:val="1"/>
          <w:wAfter w:w="18" w:type="dxa"/>
          <w:cantSplit/>
        </w:trPr>
        <w:tc>
          <w:tcPr>
            <w:tcW w:w="6435" w:type="dxa"/>
            <w:gridSpan w:val="5"/>
          </w:tcPr>
          <w:p w14:paraId="4A3100F2" w14:textId="77777777" w:rsidR="00CD4976" w:rsidRPr="00C576D2" w:rsidRDefault="00CD4976" w:rsidP="00CD4976">
            <w:pPr>
              <w:spacing w:line="240" w:lineRule="atLeast"/>
              <w:rPr>
                <w:rFonts w:cs="Times New Roman"/>
                <w:b/>
                <w:bCs/>
              </w:rPr>
            </w:pPr>
            <w:r w:rsidRPr="00C576D2">
              <w:rPr>
                <w:rFonts w:cs="Times New Roman"/>
                <w:b/>
                <w:bCs/>
              </w:rPr>
              <w:t xml:space="preserve">Net deferred tax assets </w:t>
            </w:r>
          </w:p>
        </w:tc>
        <w:tc>
          <w:tcPr>
            <w:tcW w:w="1260" w:type="dxa"/>
            <w:gridSpan w:val="3"/>
            <w:tcBorders>
              <w:top w:val="single" w:sz="4" w:space="0" w:color="auto"/>
              <w:bottom w:val="double" w:sz="4" w:space="0" w:color="auto"/>
            </w:tcBorders>
          </w:tcPr>
          <w:p w14:paraId="54FE2AF1" w14:textId="2A2369A5" w:rsidR="00CD4976" w:rsidRPr="00C576D2" w:rsidRDefault="00CD4976" w:rsidP="00CD4976">
            <w:pPr>
              <w:pStyle w:val="acctfourfigures"/>
              <w:tabs>
                <w:tab w:val="clear" w:pos="765"/>
                <w:tab w:val="decimal" w:pos="938"/>
              </w:tabs>
              <w:spacing w:line="240" w:lineRule="atLeast"/>
              <w:ind w:left="-322" w:right="-79"/>
              <w:rPr>
                <w:rFonts w:cs="Times New Roman"/>
                <w:b/>
                <w:bCs/>
                <w:szCs w:val="22"/>
              </w:rPr>
            </w:pPr>
            <w:r w:rsidRPr="00C576D2">
              <w:rPr>
                <w:b/>
                <w:bCs/>
              </w:rPr>
              <w:t>287,484</w:t>
            </w:r>
          </w:p>
        </w:tc>
        <w:tc>
          <w:tcPr>
            <w:tcW w:w="243" w:type="dxa"/>
            <w:gridSpan w:val="2"/>
          </w:tcPr>
          <w:p w14:paraId="35C23006" w14:textId="77777777" w:rsidR="00CD4976" w:rsidRPr="00C576D2" w:rsidRDefault="00CD4976" w:rsidP="00CD4976">
            <w:pPr>
              <w:pStyle w:val="acctfourfigures"/>
              <w:tabs>
                <w:tab w:val="clear" w:pos="765"/>
                <w:tab w:val="decimal" w:pos="1001"/>
              </w:tabs>
              <w:spacing w:line="240" w:lineRule="atLeast"/>
              <w:rPr>
                <w:rFonts w:cs="Times New Roman"/>
                <w:b/>
                <w:bCs/>
                <w:szCs w:val="22"/>
              </w:rPr>
            </w:pPr>
          </w:p>
        </w:tc>
        <w:tc>
          <w:tcPr>
            <w:tcW w:w="1197" w:type="dxa"/>
            <w:tcBorders>
              <w:top w:val="single" w:sz="4" w:space="0" w:color="auto"/>
              <w:bottom w:val="double" w:sz="4" w:space="0" w:color="auto"/>
            </w:tcBorders>
            <w:vAlign w:val="bottom"/>
          </w:tcPr>
          <w:p w14:paraId="75B9332A" w14:textId="331E8149" w:rsidR="00CD4976" w:rsidRPr="00C576D2" w:rsidRDefault="00CD4976" w:rsidP="00CD4976">
            <w:pPr>
              <w:pStyle w:val="acctfourfigures"/>
              <w:tabs>
                <w:tab w:val="clear" w:pos="765"/>
                <w:tab w:val="decimal" w:pos="938"/>
              </w:tabs>
              <w:spacing w:line="240" w:lineRule="atLeast"/>
              <w:ind w:left="-322" w:right="-79"/>
              <w:rPr>
                <w:rFonts w:cs="Times New Roman"/>
                <w:b/>
                <w:bCs/>
                <w:szCs w:val="22"/>
              </w:rPr>
            </w:pPr>
            <w:r w:rsidRPr="00C576D2">
              <w:rPr>
                <w:rFonts w:cs="Times New Roman"/>
                <w:b/>
                <w:bCs/>
                <w:szCs w:val="22"/>
              </w:rPr>
              <w:t>272,893</w:t>
            </w:r>
          </w:p>
        </w:tc>
      </w:tr>
    </w:tbl>
    <w:p w14:paraId="1D3DE649" w14:textId="6AB82FE5" w:rsidR="009B18ED" w:rsidRPr="00C576D2" w:rsidRDefault="009B18ED" w:rsidP="006B0318">
      <w:pPr>
        <w:spacing w:line="240" w:lineRule="atLeast"/>
        <w:ind w:left="540"/>
        <w:jc w:val="both"/>
        <w:rPr>
          <w:rFonts w:cstheme="minorBidi"/>
          <w:lang w:val="en-US"/>
        </w:rPr>
      </w:pPr>
    </w:p>
    <w:tbl>
      <w:tblPr>
        <w:tblW w:w="9695" w:type="dxa"/>
        <w:tblInd w:w="450" w:type="dxa"/>
        <w:tblLayout w:type="fixed"/>
        <w:tblCellMar>
          <w:left w:w="79" w:type="dxa"/>
          <w:right w:w="79" w:type="dxa"/>
        </w:tblCellMar>
        <w:tblLook w:val="0000" w:firstRow="0" w:lastRow="0" w:firstColumn="0" w:lastColumn="0" w:noHBand="0" w:noVBand="0"/>
      </w:tblPr>
      <w:tblGrid>
        <w:gridCol w:w="3465"/>
        <w:gridCol w:w="1445"/>
        <w:gridCol w:w="181"/>
        <w:gridCol w:w="1355"/>
        <w:gridCol w:w="181"/>
        <w:gridCol w:w="1445"/>
        <w:gridCol w:w="178"/>
        <w:gridCol w:w="1445"/>
      </w:tblGrid>
      <w:tr w:rsidR="00C0443D" w:rsidRPr="00C576D2" w14:paraId="7560C0A7" w14:textId="77777777" w:rsidTr="00906179">
        <w:trPr>
          <w:cantSplit/>
          <w:trHeight w:val="249"/>
        </w:trPr>
        <w:tc>
          <w:tcPr>
            <w:tcW w:w="3465" w:type="dxa"/>
          </w:tcPr>
          <w:p w14:paraId="223E1B35" w14:textId="77777777" w:rsidR="00C0443D" w:rsidRPr="00C576D2" w:rsidRDefault="00C0443D" w:rsidP="00C0443D">
            <w:pPr>
              <w:spacing w:line="240" w:lineRule="atLeast"/>
              <w:ind w:left="191" w:hanging="191"/>
              <w:rPr>
                <w:rFonts w:cs="Times New Roman"/>
                <w:b/>
                <w:bCs/>
                <w:i/>
                <w:iCs/>
              </w:rPr>
            </w:pPr>
          </w:p>
        </w:tc>
        <w:tc>
          <w:tcPr>
            <w:tcW w:w="1445" w:type="dxa"/>
          </w:tcPr>
          <w:p w14:paraId="43A68B55" w14:textId="77777777" w:rsidR="00C0443D" w:rsidRPr="00C576D2" w:rsidRDefault="00C0443D" w:rsidP="00C0443D">
            <w:pPr>
              <w:pStyle w:val="acctfourfigures"/>
              <w:tabs>
                <w:tab w:val="clear" w:pos="765"/>
              </w:tabs>
              <w:spacing w:line="240" w:lineRule="atLeast"/>
              <w:ind w:left="-169" w:right="-173"/>
              <w:jc w:val="center"/>
              <w:rPr>
                <w:rFonts w:cs="Times New Roman"/>
                <w:szCs w:val="22"/>
              </w:rPr>
            </w:pPr>
          </w:p>
        </w:tc>
        <w:tc>
          <w:tcPr>
            <w:tcW w:w="181" w:type="dxa"/>
          </w:tcPr>
          <w:p w14:paraId="673C15DE" w14:textId="77777777" w:rsidR="00C0443D" w:rsidRPr="00C576D2" w:rsidRDefault="00C0443D" w:rsidP="00C0443D">
            <w:pPr>
              <w:pStyle w:val="acctfourfigures"/>
              <w:tabs>
                <w:tab w:val="clear" w:pos="765"/>
              </w:tabs>
              <w:spacing w:line="240" w:lineRule="atLeast"/>
              <w:ind w:left="-169" w:right="-173"/>
              <w:jc w:val="center"/>
              <w:rPr>
                <w:rFonts w:cs="Times New Roman"/>
                <w:szCs w:val="22"/>
              </w:rPr>
            </w:pPr>
          </w:p>
        </w:tc>
        <w:tc>
          <w:tcPr>
            <w:tcW w:w="2981" w:type="dxa"/>
            <w:gridSpan w:val="3"/>
            <w:tcBorders>
              <w:bottom w:val="single" w:sz="4" w:space="0" w:color="auto"/>
            </w:tcBorders>
          </w:tcPr>
          <w:p w14:paraId="071FC543" w14:textId="018D4896" w:rsidR="00C0443D" w:rsidRPr="00C576D2" w:rsidRDefault="00C0443D" w:rsidP="00C0443D">
            <w:pPr>
              <w:pStyle w:val="acctfourfigures"/>
              <w:tabs>
                <w:tab w:val="clear" w:pos="765"/>
              </w:tabs>
              <w:spacing w:line="240" w:lineRule="atLeast"/>
              <w:ind w:left="-169" w:right="-173"/>
              <w:jc w:val="center"/>
              <w:rPr>
                <w:rFonts w:cs="Times New Roman"/>
                <w:szCs w:val="22"/>
              </w:rPr>
            </w:pPr>
            <w:r w:rsidRPr="00C576D2">
              <w:rPr>
                <w:szCs w:val="22"/>
                <w:cs/>
                <w:lang w:bidi="th-TH"/>
              </w:rPr>
              <w:t>(</w:t>
            </w:r>
            <w:r w:rsidRPr="00C576D2">
              <w:rPr>
                <w:rFonts w:cs="Times New Roman"/>
                <w:szCs w:val="22"/>
              </w:rPr>
              <w:t>Charged</w:t>
            </w:r>
            <w:r w:rsidRPr="00C576D2">
              <w:rPr>
                <w:szCs w:val="22"/>
                <w:cs/>
                <w:lang w:bidi="th-TH"/>
              </w:rPr>
              <w:t xml:space="preserve">) / </w:t>
            </w:r>
            <w:r w:rsidRPr="00C576D2">
              <w:rPr>
                <w:rFonts w:cs="Times New Roman"/>
                <w:szCs w:val="22"/>
              </w:rPr>
              <w:t>credited to</w:t>
            </w:r>
            <w:r w:rsidRPr="00C576D2">
              <w:rPr>
                <w:szCs w:val="22"/>
                <w:cs/>
                <w:lang w:bidi="th-TH"/>
              </w:rPr>
              <w:t>:</w:t>
            </w:r>
          </w:p>
        </w:tc>
        <w:tc>
          <w:tcPr>
            <w:tcW w:w="178" w:type="dxa"/>
          </w:tcPr>
          <w:p w14:paraId="68DF461F" w14:textId="77777777" w:rsidR="00C0443D" w:rsidRPr="00C576D2" w:rsidRDefault="00C0443D" w:rsidP="00C0443D">
            <w:pPr>
              <w:pStyle w:val="acctfourfigures"/>
              <w:tabs>
                <w:tab w:val="clear" w:pos="765"/>
              </w:tabs>
              <w:spacing w:line="240" w:lineRule="atLeast"/>
              <w:ind w:left="-169" w:right="-173"/>
              <w:jc w:val="center"/>
              <w:rPr>
                <w:rFonts w:cs="Times New Roman"/>
                <w:szCs w:val="22"/>
              </w:rPr>
            </w:pPr>
          </w:p>
        </w:tc>
        <w:tc>
          <w:tcPr>
            <w:tcW w:w="1445" w:type="dxa"/>
          </w:tcPr>
          <w:p w14:paraId="58920899" w14:textId="77777777" w:rsidR="00C0443D" w:rsidRPr="00C576D2" w:rsidRDefault="00C0443D" w:rsidP="00C0443D">
            <w:pPr>
              <w:pStyle w:val="acctfourfigures"/>
              <w:tabs>
                <w:tab w:val="clear" w:pos="765"/>
              </w:tabs>
              <w:spacing w:line="240" w:lineRule="atLeast"/>
              <w:ind w:left="-169" w:right="-173"/>
              <w:jc w:val="center"/>
              <w:rPr>
                <w:rFonts w:cs="Times New Roman"/>
                <w:szCs w:val="22"/>
              </w:rPr>
            </w:pPr>
          </w:p>
        </w:tc>
      </w:tr>
      <w:tr w:rsidR="006B0318" w:rsidRPr="00C576D2" w14:paraId="55665791" w14:textId="77777777" w:rsidTr="00906179">
        <w:trPr>
          <w:cantSplit/>
          <w:trHeight w:val="249"/>
        </w:trPr>
        <w:tc>
          <w:tcPr>
            <w:tcW w:w="3465" w:type="dxa"/>
          </w:tcPr>
          <w:p w14:paraId="1BCBB62A" w14:textId="77777777" w:rsidR="006B0318" w:rsidRPr="00C576D2" w:rsidRDefault="006B0318" w:rsidP="00463FB4">
            <w:pPr>
              <w:spacing w:line="240" w:lineRule="atLeast"/>
              <w:ind w:left="191" w:hanging="191"/>
              <w:rPr>
                <w:rFonts w:cs="Times New Roman"/>
                <w:b/>
                <w:bCs/>
                <w:i/>
                <w:iCs/>
              </w:rPr>
            </w:pPr>
          </w:p>
        </w:tc>
        <w:tc>
          <w:tcPr>
            <w:tcW w:w="1445" w:type="dxa"/>
          </w:tcPr>
          <w:p w14:paraId="71182785" w14:textId="77777777" w:rsidR="006B0318" w:rsidRPr="00C576D2" w:rsidRDefault="006B0318" w:rsidP="00463FB4">
            <w:pPr>
              <w:pStyle w:val="acctfourfigures"/>
              <w:tabs>
                <w:tab w:val="clear" w:pos="765"/>
              </w:tabs>
              <w:spacing w:line="240" w:lineRule="atLeast"/>
              <w:ind w:left="-169" w:right="-173"/>
              <w:jc w:val="center"/>
              <w:rPr>
                <w:rFonts w:cs="Times New Roman"/>
                <w:szCs w:val="22"/>
              </w:rPr>
            </w:pPr>
            <w:r w:rsidRPr="00C576D2">
              <w:rPr>
                <w:rFonts w:cs="Times New Roman"/>
                <w:b/>
                <w:bCs/>
                <w:szCs w:val="22"/>
              </w:rPr>
              <w:t>At</w:t>
            </w:r>
          </w:p>
        </w:tc>
        <w:tc>
          <w:tcPr>
            <w:tcW w:w="181" w:type="dxa"/>
          </w:tcPr>
          <w:p w14:paraId="46B11759" w14:textId="77777777" w:rsidR="006B0318" w:rsidRPr="00C576D2" w:rsidRDefault="006B0318" w:rsidP="00463FB4">
            <w:pPr>
              <w:pStyle w:val="acctfourfigures"/>
              <w:tabs>
                <w:tab w:val="clear" w:pos="765"/>
              </w:tabs>
              <w:spacing w:line="240" w:lineRule="atLeast"/>
              <w:ind w:left="-169" w:right="-173"/>
              <w:jc w:val="center"/>
              <w:rPr>
                <w:rFonts w:cs="Times New Roman"/>
                <w:szCs w:val="22"/>
              </w:rPr>
            </w:pPr>
          </w:p>
        </w:tc>
        <w:tc>
          <w:tcPr>
            <w:tcW w:w="1355" w:type="dxa"/>
            <w:tcBorders>
              <w:top w:val="single" w:sz="4" w:space="0" w:color="auto"/>
            </w:tcBorders>
          </w:tcPr>
          <w:p w14:paraId="12D978E4" w14:textId="77777777" w:rsidR="006B0318" w:rsidRPr="00C576D2" w:rsidRDefault="006B0318" w:rsidP="00463FB4">
            <w:pPr>
              <w:pStyle w:val="acctfourfigures"/>
              <w:tabs>
                <w:tab w:val="clear" w:pos="765"/>
              </w:tabs>
              <w:spacing w:line="240" w:lineRule="atLeast"/>
              <w:ind w:left="-169" w:right="-173"/>
              <w:jc w:val="center"/>
              <w:rPr>
                <w:rFonts w:cs="Times New Roman"/>
                <w:bCs/>
                <w:szCs w:val="22"/>
              </w:rPr>
            </w:pPr>
          </w:p>
        </w:tc>
        <w:tc>
          <w:tcPr>
            <w:tcW w:w="181" w:type="dxa"/>
            <w:tcBorders>
              <w:top w:val="single" w:sz="4" w:space="0" w:color="auto"/>
            </w:tcBorders>
          </w:tcPr>
          <w:p w14:paraId="3BFF8836" w14:textId="77777777" w:rsidR="006B0318" w:rsidRPr="00C576D2" w:rsidRDefault="006B0318" w:rsidP="00463FB4">
            <w:pPr>
              <w:pStyle w:val="acctfourfigures"/>
              <w:tabs>
                <w:tab w:val="clear" w:pos="765"/>
              </w:tabs>
              <w:spacing w:line="240" w:lineRule="atLeast"/>
              <w:ind w:left="-169" w:right="-173"/>
              <w:jc w:val="center"/>
              <w:rPr>
                <w:rFonts w:cs="Times New Roman"/>
                <w:szCs w:val="22"/>
              </w:rPr>
            </w:pPr>
          </w:p>
        </w:tc>
        <w:tc>
          <w:tcPr>
            <w:tcW w:w="1445" w:type="dxa"/>
            <w:tcBorders>
              <w:top w:val="single" w:sz="4" w:space="0" w:color="auto"/>
            </w:tcBorders>
          </w:tcPr>
          <w:p w14:paraId="55196119" w14:textId="77777777" w:rsidR="006B0318" w:rsidRPr="00C576D2" w:rsidRDefault="006B0318" w:rsidP="00463FB4">
            <w:pPr>
              <w:pStyle w:val="acctfourfigures"/>
              <w:tabs>
                <w:tab w:val="clear" w:pos="765"/>
              </w:tabs>
              <w:spacing w:line="240" w:lineRule="atLeast"/>
              <w:ind w:left="-169" w:right="-173"/>
              <w:jc w:val="center"/>
              <w:rPr>
                <w:rFonts w:cs="Times New Roman"/>
                <w:b/>
                <w:bCs/>
                <w:szCs w:val="22"/>
              </w:rPr>
            </w:pPr>
            <w:r w:rsidRPr="00C576D2">
              <w:rPr>
                <w:szCs w:val="22"/>
              </w:rPr>
              <w:t>Other</w:t>
            </w:r>
          </w:p>
        </w:tc>
        <w:tc>
          <w:tcPr>
            <w:tcW w:w="178" w:type="dxa"/>
          </w:tcPr>
          <w:p w14:paraId="49AEE1FC" w14:textId="77777777" w:rsidR="006B0318" w:rsidRPr="00C576D2" w:rsidRDefault="006B0318" w:rsidP="00463FB4">
            <w:pPr>
              <w:pStyle w:val="acctfourfigures"/>
              <w:tabs>
                <w:tab w:val="clear" w:pos="765"/>
              </w:tabs>
              <w:spacing w:line="240" w:lineRule="atLeast"/>
              <w:ind w:left="-169" w:right="-173"/>
              <w:jc w:val="center"/>
              <w:rPr>
                <w:rFonts w:cs="Times New Roman"/>
                <w:b/>
                <w:bCs/>
                <w:szCs w:val="22"/>
              </w:rPr>
            </w:pPr>
          </w:p>
        </w:tc>
        <w:tc>
          <w:tcPr>
            <w:tcW w:w="1445" w:type="dxa"/>
          </w:tcPr>
          <w:p w14:paraId="55205B95" w14:textId="77777777" w:rsidR="006B0318" w:rsidRPr="00C576D2" w:rsidRDefault="006B0318" w:rsidP="00463FB4">
            <w:pPr>
              <w:pStyle w:val="acctfourfigures"/>
              <w:tabs>
                <w:tab w:val="clear" w:pos="765"/>
              </w:tabs>
              <w:spacing w:line="240" w:lineRule="atLeast"/>
              <w:ind w:left="-169" w:right="-173"/>
              <w:jc w:val="center"/>
              <w:rPr>
                <w:rFonts w:cs="Times New Roman"/>
                <w:b/>
                <w:bCs/>
                <w:szCs w:val="22"/>
              </w:rPr>
            </w:pPr>
            <w:r w:rsidRPr="00C576D2">
              <w:rPr>
                <w:rFonts w:cs="Times New Roman"/>
                <w:b/>
                <w:bCs/>
                <w:szCs w:val="22"/>
              </w:rPr>
              <w:t>At</w:t>
            </w:r>
          </w:p>
        </w:tc>
      </w:tr>
      <w:tr w:rsidR="006B0318" w:rsidRPr="00C576D2" w14:paraId="5FB1E68A" w14:textId="77777777" w:rsidTr="00906179">
        <w:trPr>
          <w:cantSplit/>
          <w:trHeight w:val="249"/>
        </w:trPr>
        <w:tc>
          <w:tcPr>
            <w:tcW w:w="3465" w:type="dxa"/>
          </w:tcPr>
          <w:p w14:paraId="523A39DB" w14:textId="77777777" w:rsidR="006B0318" w:rsidRPr="00C576D2" w:rsidRDefault="006B0318" w:rsidP="00463FB4">
            <w:pPr>
              <w:spacing w:line="240" w:lineRule="atLeast"/>
              <w:ind w:left="191" w:hanging="191"/>
              <w:rPr>
                <w:rFonts w:cs="Times New Roman"/>
                <w:b/>
                <w:bCs/>
                <w:i/>
                <w:iCs/>
              </w:rPr>
            </w:pPr>
          </w:p>
        </w:tc>
        <w:tc>
          <w:tcPr>
            <w:tcW w:w="1445" w:type="dxa"/>
          </w:tcPr>
          <w:p w14:paraId="1ECA5AC8" w14:textId="77777777" w:rsidR="006B0318" w:rsidRPr="00C576D2" w:rsidRDefault="006B0318" w:rsidP="00463FB4">
            <w:pPr>
              <w:pStyle w:val="acctfourfigures"/>
              <w:tabs>
                <w:tab w:val="clear" w:pos="765"/>
              </w:tabs>
              <w:spacing w:line="240" w:lineRule="atLeast"/>
              <w:ind w:left="-169" w:right="-173"/>
              <w:jc w:val="center"/>
              <w:rPr>
                <w:rFonts w:cs="Times New Roman"/>
                <w:b/>
                <w:bCs/>
                <w:szCs w:val="22"/>
              </w:rPr>
            </w:pPr>
            <w:r w:rsidRPr="00C576D2">
              <w:rPr>
                <w:rFonts w:cs="Times New Roman"/>
                <w:b/>
                <w:bCs/>
                <w:szCs w:val="22"/>
              </w:rPr>
              <w:t>1 January</w:t>
            </w:r>
          </w:p>
        </w:tc>
        <w:tc>
          <w:tcPr>
            <w:tcW w:w="181" w:type="dxa"/>
          </w:tcPr>
          <w:p w14:paraId="5409646D" w14:textId="77777777" w:rsidR="006B0318" w:rsidRPr="00C576D2" w:rsidRDefault="006B0318" w:rsidP="00463FB4">
            <w:pPr>
              <w:pStyle w:val="acctfourfigures"/>
              <w:tabs>
                <w:tab w:val="clear" w:pos="765"/>
              </w:tabs>
              <w:spacing w:line="240" w:lineRule="atLeast"/>
              <w:ind w:left="-169" w:right="-173"/>
              <w:jc w:val="center"/>
              <w:rPr>
                <w:rFonts w:cs="Times New Roman"/>
                <w:szCs w:val="22"/>
              </w:rPr>
            </w:pPr>
          </w:p>
        </w:tc>
        <w:tc>
          <w:tcPr>
            <w:tcW w:w="1355" w:type="dxa"/>
          </w:tcPr>
          <w:p w14:paraId="075E852A" w14:textId="77777777" w:rsidR="006B0318" w:rsidRPr="00C576D2" w:rsidRDefault="006B0318" w:rsidP="00463FB4">
            <w:pPr>
              <w:pStyle w:val="acctfourfigures"/>
              <w:tabs>
                <w:tab w:val="clear" w:pos="765"/>
              </w:tabs>
              <w:spacing w:line="240" w:lineRule="atLeast"/>
              <w:ind w:left="-169" w:right="-173"/>
              <w:jc w:val="center"/>
              <w:rPr>
                <w:rFonts w:cs="Times New Roman"/>
                <w:szCs w:val="22"/>
              </w:rPr>
            </w:pPr>
          </w:p>
        </w:tc>
        <w:tc>
          <w:tcPr>
            <w:tcW w:w="181" w:type="dxa"/>
          </w:tcPr>
          <w:p w14:paraId="50274E62" w14:textId="77777777" w:rsidR="006B0318" w:rsidRPr="00C576D2" w:rsidRDefault="006B0318" w:rsidP="00463FB4">
            <w:pPr>
              <w:pStyle w:val="acctfourfigures"/>
              <w:tabs>
                <w:tab w:val="clear" w:pos="765"/>
              </w:tabs>
              <w:spacing w:line="240" w:lineRule="atLeast"/>
              <w:ind w:left="-169" w:right="-173"/>
              <w:jc w:val="center"/>
              <w:rPr>
                <w:rFonts w:cs="Times New Roman"/>
                <w:szCs w:val="22"/>
              </w:rPr>
            </w:pPr>
          </w:p>
        </w:tc>
        <w:tc>
          <w:tcPr>
            <w:tcW w:w="1445" w:type="dxa"/>
          </w:tcPr>
          <w:p w14:paraId="0EF6F34D" w14:textId="77777777" w:rsidR="006B0318" w:rsidRPr="00C576D2" w:rsidRDefault="006B0318" w:rsidP="00463FB4">
            <w:pPr>
              <w:pStyle w:val="acctfourfigures"/>
              <w:tabs>
                <w:tab w:val="clear" w:pos="765"/>
              </w:tabs>
              <w:spacing w:line="240" w:lineRule="atLeast"/>
              <w:ind w:left="-169" w:right="-173"/>
              <w:jc w:val="center"/>
              <w:rPr>
                <w:rFonts w:cs="Times New Roman"/>
                <w:b/>
                <w:bCs/>
                <w:szCs w:val="22"/>
              </w:rPr>
            </w:pPr>
            <w:r w:rsidRPr="00C576D2">
              <w:rPr>
                <w:szCs w:val="22"/>
              </w:rPr>
              <w:t>comprehensive</w:t>
            </w:r>
          </w:p>
        </w:tc>
        <w:tc>
          <w:tcPr>
            <w:tcW w:w="178" w:type="dxa"/>
          </w:tcPr>
          <w:p w14:paraId="32E08174" w14:textId="77777777" w:rsidR="006B0318" w:rsidRPr="00C576D2" w:rsidRDefault="006B0318" w:rsidP="00463FB4">
            <w:pPr>
              <w:pStyle w:val="acctfourfigures"/>
              <w:tabs>
                <w:tab w:val="clear" w:pos="765"/>
              </w:tabs>
              <w:spacing w:line="240" w:lineRule="atLeast"/>
              <w:ind w:left="-169" w:right="-173"/>
              <w:jc w:val="center"/>
              <w:rPr>
                <w:rFonts w:cs="Times New Roman"/>
                <w:b/>
                <w:bCs/>
                <w:szCs w:val="22"/>
              </w:rPr>
            </w:pPr>
          </w:p>
        </w:tc>
        <w:tc>
          <w:tcPr>
            <w:tcW w:w="1445" w:type="dxa"/>
          </w:tcPr>
          <w:p w14:paraId="69D3069F" w14:textId="77777777" w:rsidR="006B0318" w:rsidRPr="00C576D2" w:rsidRDefault="006B0318" w:rsidP="00463FB4">
            <w:pPr>
              <w:pStyle w:val="acctfourfigures"/>
              <w:tabs>
                <w:tab w:val="clear" w:pos="765"/>
              </w:tabs>
              <w:spacing w:line="240" w:lineRule="atLeast"/>
              <w:ind w:left="-169" w:right="-173"/>
              <w:jc w:val="center"/>
              <w:rPr>
                <w:rFonts w:cs="Times New Roman"/>
                <w:b/>
                <w:bCs/>
                <w:szCs w:val="22"/>
              </w:rPr>
            </w:pPr>
            <w:r w:rsidRPr="00C576D2">
              <w:rPr>
                <w:rFonts w:cs="Times New Roman"/>
                <w:b/>
                <w:bCs/>
                <w:szCs w:val="22"/>
              </w:rPr>
              <w:t>31 December</w:t>
            </w:r>
          </w:p>
        </w:tc>
      </w:tr>
      <w:tr w:rsidR="006B0318" w:rsidRPr="00C576D2" w14:paraId="62D29C47" w14:textId="77777777" w:rsidTr="00906179">
        <w:trPr>
          <w:cantSplit/>
          <w:trHeight w:val="249"/>
        </w:trPr>
        <w:tc>
          <w:tcPr>
            <w:tcW w:w="3465" w:type="dxa"/>
          </w:tcPr>
          <w:p w14:paraId="46E621BC" w14:textId="0103462F" w:rsidR="006B0318" w:rsidRPr="00C576D2" w:rsidRDefault="00D229B9" w:rsidP="00463FB4">
            <w:pPr>
              <w:spacing w:line="240" w:lineRule="atLeast"/>
              <w:ind w:left="191" w:hanging="191"/>
              <w:rPr>
                <w:rFonts w:cs="Times New Roman"/>
                <w:b/>
                <w:bCs/>
                <w:i/>
                <w:iCs/>
              </w:rPr>
            </w:pPr>
            <w:r w:rsidRPr="00C576D2">
              <w:rPr>
                <w:rFonts w:cs="Times New Roman"/>
                <w:b/>
                <w:bCs/>
                <w:i/>
                <w:iCs/>
              </w:rPr>
              <w:t>Deferred tax</w:t>
            </w:r>
          </w:p>
        </w:tc>
        <w:tc>
          <w:tcPr>
            <w:tcW w:w="1445" w:type="dxa"/>
          </w:tcPr>
          <w:p w14:paraId="05A90ED4" w14:textId="6ECF939D" w:rsidR="006B0318" w:rsidRPr="00C576D2" w:rsidRDefault="006B0318" w:rsidP="00463FB4">
            <w:pPr>
              <w:pStyle w:val="acctfourfigures"/>
              <w:tabs>
                <w:tab w:val="clear" w:pos="765"/>
              </w:tabs>
              <w:spacing w:line="240" w:lineRule="atLeast"/>
              <w:ind w:left="-169" w:right="-173"/>
              <w:jc w:val="center"/>
              <w:rPr>
                <w:rFonts w:cs="Times New Roman"/>
                <w:b/>
                <w:bCs/>
                <w:szCs w:val="22"/>
              </w:rPr>
            </w:pPr>
            <w:r w:rsidRPr="00C576D2">
              <w:rPr>
                <w:rFonts w:cs="Times New Roman"/>
                <w:b/>
                <w:bCs/>
                <w:szCs w:val="22"/>
              </w:rPr>
              <w:t>20</w:t>
            </w:r>
            <w:r w:rsidR="0071074F" w:rsidRPr="00C576D2">
              <w:rPr>
                <w:rFonts w:cs="Times New Roman"/>
                <w:b/>
                <w:bCs/>
                <w:szCs w:val="22"/>
              </w:rPr>
              <w:t>20</w:t>
            </w:r>
          </w:p>
        </w:tc>
        <w:tc>
          <w:tcPr>
            <w:tcW w:w="181" w:type="dxa"/>
          </w:tcPr>
          <w:p w14:paraId="41AA9336" w14:textId="77777777" w:rsidR="006B0318" w:rsidRPr="00C576D2" w:rsidRDefault="006B0318" w:rsidP="00463FB4">
            <w:pPr>
              <w:pStyle w:val="acctfourfigures"/>
              <w:tabs>
                <w:tab w:val="clear" w:pos="765"/>
              </w:tabs>
              <w:spacing w:line="240" w:lineRule="atLeast"/>
              <w:ind w:left="-169" w:right="-173"/>
              <w:jc w:val="center"/>
              <w:rPr>
                <w:rFonts w:cs="Times New Roman"/>
                <w:szCs w:val="22"/>
              </w:rPr>
            </w:pPr>
          </w:p>
        </w:tc>
        <w:tc>
          <w:tcPr>
            <w:tcW w:w="1355" w:type="dxa"/>
          </w:tcPr>
          <w:p w14:paraId="47DE614C" w14:textId="77777777" w:rsidR="006B0318" w:rsidRPr="00C576D2" w:rsidRDefault="006B0318" w:rsidP="00463FB4">
            <w:pPr>
              <w:pStyle w:val="acctfourfigures"/>
              <w:tabs>
                <w:tab w:val="clear" w:pos="765"/>
              </w:tabs>
              <w:spacing w:line="240" w:lineRule="atLeast"/>
              <w:ind w:right="-173"/>
              <w:rPr>
                <w:rFonts w:cs="Times New Roman"/>
                <w:bCs/>
                <w:szCs w:val="22"/>
              </w:rPr>
            </w:pPr>
            <w:r w:rsidRPr="00C576D2">
              <w:rPr>
                <w:rFonts w:cs="Times New Roman"/>
                <w:szCs w:val="22"/>
              </w:rPr>
              <w:t>Profit or loss</w:t>
            </w:r>
          </w:p>
        </w:tc>
        <w:tc>
          <w:tcPr>
            <w:tcW w:w="181" w:type="dxa"/>
          </w:tcPr>
          <w:p w14:paraId="394782EB" w14:textId="77777777" w:rsidR="006B0318" w:rsidRPr="00C576D2" w:rsidRDefault="006B0318" w:rsidP="00463FB4">
            <w:pPr>
              <w:pStyle w:val="acctfourfigures"/>
              <w:tabs>
                <w:tab w:val="clear" w:pos="765"/>
              </w:tabs>
              <w:spacing w:line="240" w:lineRule="atLeast"/>
              <w:ind w:left="-169" w:right="-173"/>
              <w:jc w:val="center"/>
              <w:rPr>
                <w:rFonts w:cs="Times New Roman"/>
                <w:szCs w:val="22"/>
              </w:rPr>
            </w:pPr>
          </w:p>
        </w:tc>
        <w:tc>
          <w:tcPr>
            <w:tcW w:w="1445" w:type="dxa"/>
          </w:tcPr>
          <w:p w14:paraId="077630D7" w14:textId="77777777" w:rsidR="006B0318" w:rsidRPr="00C576D2" w:rsidRDefault="006B0318" w:rsidP="00463FB4">
            <w:pPr>
              <w:pStyle w:val="acctfourfigures"/>
              <w:tabs>
                <w:tab w:val="clear" w:pos="765"/>
              </w:tabs>
              <w:spacing w:line="240" w:lineRule="atLeast"/>
              <w:ind w:left="-169" w:right="-173"/>
              <w:jc w:val="center"/>
              <w:rPr>
                <w:rFonts w:cs="Times New Roman"/>
                <w:b/>
                <w:bCs/>
                <w:szCs w:val="22"/>
              </w:rPr>
            </w:pPr>
            <w:r w:rsidRPr="00C576D2">
              <w:rPr>
                <w:szCs w:val="22"/>
              </w:rPr>
              <w:t>income</w:t>
            </w:r>
          </w:p>
        </w:tc>
        <w:tc>
          <w:tcPr>
            <w:tcW w:w="178" w:type="dxa"/>
          </w:tcPr>
          <w:p w14:paraId="5C3C55CF" w14:textId="77777777" w:rsidR="006B0318" w:rsidRPr="00C576D2" w:rsidRDefault="006B0318" w:rsidP="00463FB4">
            <w:pPr>
              <w:pStyle w:val="acctfourfigures"/>
              <w:tabs>
                <w:tab w:val="clear" w:pos="765"/>
              </w:tabs>
              <w:spacing w:line="240" w:lineRule="atLeast"/>
              <w:ind w:left="-169" w:right="-173"/>
              <w:jc w:val="center"/>
              <w:rPr>
                <w:rFonts w:cs="Times New Roman"/>
                <w:b/>
                <w:bCs/>
                <w:szCs w:val="22"/>
              </w:rPr>
            </w:pPr>
          </w:p>
        </w:tc>
        <w:tc>
          <w:tcPr>
            <w:tcW w:w="1445" w:type="dxa"/>
          </w:tcPr>
          <w:p w14:paraId="11B4DEC3" w14:textId="0CE4763C" w:rsidR="006B0318" w:rsidRPr="00C576D2" w:rsidRDefault="006B0318" w:rsidP="00463FB4">
            <w:pPr>
              <w:pStyle w:val="acctfourfigures"/>
              <w:tabs>
                <w:tab w:val="clear" w:pos="765"/>
              </w:tabs>
              <w:spacing w:line="240" w:lineRule="atLeast"/>
              <w:ind w:left="-169" w:right="-173"/>
              <w:jc w:val="center"/>
              <w:rPr>
                <w:rFonts w:cs="Times New Roman"/>
                <w:b/>
                <w:bCs/>
                <w:szCs w:val="22"/>
              </w:rPr>
            </w:pPr>
            <w:r w:rsidRPr="00C576D2">
              <w:rPr>
                <w:rFonts w:cs="Times New Roman"/>
                <w:b/>
                <w:bCs/>
                <w:szCs w:val="22"/>
              </w:rPr>
              <w:t>20</w:t>
            </w:r>
            <w:r w:rsidR="0071074F" w:rsidRPr="00C576D2">
              <w:rPr>
                <w:rFonts w:cs="Times New Roman"/>
                <w:b/>
                <w:bCs/>
                <w:szCs w:val="22"/>
              </w:rPr>
              <w:t>20</w:t>
            </w:r>
          </w:p>
        </w:tc>
      </w:tr>
      <w:tr w:rsidR="006B0318" w:rsidRPr="00C576D2" w14:paraId="62020A26" w14:textId="77777777" w:rsidTr="00906179">
        <w:trPr>
          <w:cantSplit/>
          <w:trHeight w:val="249"/>
        </w:trPr>
        <w:tc>
          <w:tcPr>
            <w:tcW w:w="3465" w:type="dxa"/>
          </w:tcPr>
          <w:p w14:paraId="44C24DE6" w14:textId="77777777" w:rsidR="006B0318" w:rsidRPr="00C576D2" w:rsidRDefault="006B0318" w:rsidP="00463FB4">
            <w:pPr>
              <w:spacing w:line="240" w:lineRule="atLeast"/>
              <w:ind w:left="191" w:hanging="191"/>
              <w:rPr>
                <w:rFonts w:cs="Times New Roman"/>
                <w:b/>
                <w:bCs/>
                <w:i/>
                <w:iCs/>
              </w:rPr>
            </w:pPr>
          </w:p>
        </w:tc>
        <w:tc>
          <w:tcPr>
            <w:tcW w:w="6230" w:type="dxa"/>
            <w:gridSpan w:val="7"/>
          </w:tcPr>
          <w:p w14:paraId="6D333EED" w14:textId="77777777" w:rsidR="006B0318" w:rsidRPr="00C576D2" w:rsidRDefault="006B0318" w:rsidP="00463FB4">
            <w:pPr>
              <w:pStyle w:val="acctfourfigures"/>
              <w:tabs>
                <w:tab w:val="clear" w:pos="765"/>
              </w:tabs>
              <w:spacing w:line="240" w:lineRule="atLeast"/>
              <w:ind w:left="-169" w:right="-173"/>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6B0318" w:rsidRPr="00C576D2" w14:paraId="32919D66" w14:textId="77777777" w:rsidTr="00906179">
        <w:trPr>
          <w:cantSplit/>
          <w:trHeight w:val="249"/>
        </w:trPr>
        <w:tc>
          <w:tcPr>
            <w:tcW w:w="3465" w:type="dxa"/>
          </w:tcPr>
          <w:p w14:paraId="034C3DFB" w14:textId="77777777" w:rsidR="006B0318" w:rsidRPr="00C576D2" w:rsidRDefault="006B0318" w:rsidP="00463FB4">
            <w:pPr>
              <w:spacing w:line="240" w:lineRule="atLeast"/>
              <w:rPr>
                <w:rFonts w:cs="Times New Roman"/>
                <w:b/>
                <w:bCs/>
                <w:i/>
                <w:iCs/>
              </w:rPr>
            </w:pPr>
            <w:r w:rsidRPr="00C576D2">
              <w:rPr>
                <w:rFonts w:cs="Times New Roman"/>
                <w:b/>
                <w:bCs/>
                <w:i/>
                <w:iCs/>
              </w:rPr>
              <w:t>Deferred tax assets</w:t>
            </w:r>
          </w:p>
        </w:tc>
        <w:tc>
          <w:tcPr>
            <w:tcW w:w="1445" w:type="dxa"/>
          </w:tcPr>
          <w:p w14:paraId="1EF2886C" w14:textId="77777777" w:rsidR="006B0318" w:rsidRPr="00C576D2" w:rsidRDefault="006B0318" w:rsidP="00463FB4">
            <w:pPr>
              <w:pStyle w:val="acctfourfigures"/>
              <w:tabs>
                <w:tab w:val="clear" w:pos="765"/>
                <w:tab w:val="decimal" w:pos="1001"/>
              </w:tabs>
              <w:spacing w:line="240" w:lineRule="atLeast"/>
              <w:rPr>
                <w:rFonts w:cs="Times New Roman"/>
                <w:szCs w:val="22"/>
              </w:rPr>
            </w:pPr>
          </w:p>
        </w:tc>
        <w:tc>
          <w:tcPr>
            <w:tcW w:w="181" w:type="dxa"/>
          </w:tcPr>
          <w:p w14:paraId="59686097" w14:textId="77777777" w:rsidR="006B0318" w:rsidRPr="00C576D2" w:rsidRDefault="006B0318" w:rsidP="00463FB4">
            <w:pPr>
              <w:pStyle w:val="acctfourfigures"/>
              <w:tabs>
                <w:tab w:val="clear" w:pos="765"/>
                <w:tab w:val="decimal" w:pos="1001"/>
              </w:tabs>
              <w:spacing w:line="240" w:lineRule="atLeast"/>
              <w:rPr>
                <w:rFonts w:cs="Times New Roman"/>
                <w:szCs w:val="22"/>
              </w:rPr>
            </w:pPr>
          </w:p>
        </w:tc>
        <w:tc>
          <w:tcPr>
            <w:tcW w:w="1355" w:type="dxa"/>
          </w:tcPr>
          <w:p w14:paraId="144E6B08" w14:textId="77777777" w:rsidR="006B0318" w:rsidRPr="00C576D2" w:rsidRDefault="006B0318" w:rsidP="00463FB4">
            <w:pPr>
              <w:pStyle w:val="acctfourfigures"/>
              <w:tabs>
                <w:tab w:val="clear" w:pos="765"/>
                <w:tab w:val="decimal" w:pos="1001"/>
              </w:tabs>
              <w:spacing w:line="240" w:lineRule="atLeast"/>
              <w:rPr>
                <w:rFonts w:cs="Times New Roman"/>
                <w:szCs w:val="22"/>
              </w:rPr>
            </w:pPr>
          </w:p>
        </w:tc>
        <w:tc>
          <w:tcPr>
            <w:tcW w:w="181" w:type="dxa"/>
          </w:tcPr>
          <w:p w14:paraId="1F6CD425" w14:textId="77777777" w:rsidR="006B0318" w:rsidRPr="00C576D2" w:rsidRDefault="006B0318" w:rsidP="00463FB4">
            <w:pPr>
              <w:pStyle w:val="acctfourfigures"/>
              <w:tabs>
                <w:tab w:val="clear" w:pos="765"/>
                <w:tab w:val="decimal" w:pos="1001"/>
              </w:tabs>
              <w:spacing w:line="240" w:lineRule="atLeast"/>
              <w:rPr>
                <w:rFonts w:cs="Times New Roman"/>
                <w:szCs w:val="22"/>
              </w:rPr>
            </w:pPr>
          </w:p>
        </w:tc>
        <w:tc>
          <w:tcPr>
            <w:tcW w:w="1445" w:type="dxa"/>
          </w:tcPr>
          <w:p w14:paraId="2D1358CC" w14:textId="77777777" w:rsidR="006B0318" w:rsidRPr="00C576D2" w:rsidRDefault="006B0318" w:rsidP="00463FB4">
            <w:pPr>
              <w:pStyle w:val="acctfourfigures"/>
              <w:tabs>
                <w:tab w:val="clear" w:pos="765"/>
                <w:tab w:val="decimal" w:pos="1001"/>
              </w:tabs>
              <w:spacing w:line="240" w:lineRule="atLeast"/>
              <w:rPr>
                <w:rFonts w:cs="Times New Roman"/>
                <w:szCs w:val="22"/>
              </w:rPr>
            </w:pPr>
          </w:p>
        </w:tc>
        <w:tc>
          <w:tcPr>
            <w:tcW w:w="178" w:type="dxa"/>
          </w:tcPr>
          <w:p w14:paraId="5A425D47" w14:textId="77777777" w:rsidR="006B0318" w:rsidRPr="00C576D2" w:rsidRDefault="006B0318" w:rsidP="00463FB4">
            <w:pPr>
              <w:pStyle w:val="acctfourfigures"/>
              <w:tabs>
                <w:tab w:val="clear" w:pos="765"/>
                <w:tab w:val="decimal" w:pos="1001"/>
              </w:tabs>
              <w:spacing w:line="240" w:lineRule="atLeast"/>
              <w:rPr>
                <w:rFonts w:cs="Times New Roman"/>
                <w:szCs w:val="22"/>
              </w:rPr>
            </w:pPr>
          </w:p>
        </w:tc>
        <w:tc>
          <w:tcPr>
            <w:tcW w:w="1445" w:type="dxa"/>
          </w:tcPr>
          <w:p w14:paraId="3F015E76" w14:textId="77777777" w:rsidR="006B0318" w:rsidRPr="00C576D2" w:rsidRDefault="006B0318" w:rsidP="00463FB4">
            <w:pPr>
              <w:pStyle w:val="acctfourfigures"/>
              <w:tabs>
                <w:tab w:val="clear" w:pos="765"/>
                <w:tab w:val="decimal" w:pos="1001"/>
              </w:tabs>
              <w:spacing w:line="240" w:lineRule="atLeast"/>
              <w:rPr>
                <w:rFonts w:cs="Times New Roman"/>
                <w:szCs w:val="22"/>
              </w:rPr>
            </w:pPr>
          </w:p>
        </w:tc>
      </w:tr>
      <w:tr w:rsidR="00F8608C" w:rsidRPr="00C576D2" w14:paraId="7A2F3C66" w14:textId="77777777" w:rsidTr="008976AE">
        <w:trPr>
          <w:cantSplit/>
          <w:trHeight w:val="249"/>
        </w:trPr>
        <w:tc>
          <w:tcPr>
            <w:tcW w:w="3465" w:type="dxa"/>
          </w:tcPr>
          <w:p w14:paraId="7497BD1B" w14:textId="77777777" w:rsidR="00F8608C" w:rsidRPr="00C576D2" w:rsidRDefault="00F8608C" w:rsidP="00F8608C">
            <w:pPr>
              <w:spacing w:line="240" w:lineRule="atLeast"/>
              <w:rPr>
                <w:rFonts w:cs="Times New Roman"/>
              </w:rPr>
            </w:pPr>
            <w:r w:rsidRPr="00C576D2">
              <w:rPr>
                <w:rFonts w:cs="Times New Roman"/>
              </w:rPr>
              <w:t xml:space="preserve">Fair value changes in financial assets </w:t>
            </w:r>
          </w:p>
          <w:p w14:paraId="0BB0B088" w14:textId="6EA5299B" w:rsidR="00F8608C" w:rsidRPr="00C576D2" w:rsidRDefault="00F8608C" w:rsidP="00F8608C">
            <w:pPr>
              <w:spacing w:line="240" w:lineRule="atLeast"/>
              <w:rPr>
                <w:rFonts w:cs="Times New Roman"/>
                <w:b/>
                <w:bCs/>
                <w:i/>
                <w:iCs/>
              </w:rPr>
            </w:pPr>
            <w:r w:rsidRPr="00C576D2">
              <w:rPr>
                <w:rFonts w:cs="Times New Roman"/>
              </w:rPr>
              <w:t xml:space="preserve">   measured at FVOCI</w:t>
            </w:r>
          </w:p>
        </w:tc>
        <w:tc>
          <w:tcPr>
            <w:tcW w:w="1445" w:type="dxa"/>
          </w:tcPr>
          <w:p w14:paraId="3FE11ACC" w14:textId="77777777" w:rsidR="00F8608C" w:rsidRPr="00C576D2" w:rsidRDefault="00F8608C" w:rsidP="00F8608C">
            <w:pPr>
              <w:pStyle w:val="acctfourfigures"/>
              <w:tabs>
                <w:tab w:val="clear" w:pos="765"/>
                <w:tab w:val="decimal" w:pos="1001"/>
              </w:tabs>
              <w:spacing w:line="240" w:lineRule="atLeast"/>
              <w:rPr>
                <w:rFonts w:cs="Times New Roman"/>
                <w:szCs w:val="22"/>
              </w:rPr>
            </w:pPr>
          </w:p>
          <w:p w14:paraId="1470FBAB" w14:textId="39CDD1E3" w:rsidR="00F8608C" w:rsidRPr="00C576D2" w:rsidRDefault="00F8608C" w:rsidP="00F8608C">
            <w:pPr>
              <w:pStyle w:val="acctfourfigures"/>
              <w:tabs>
                <w:tab w:val="clear" w:pos="765"/>
                <w:tab w:val="decimal" w:pos="780"/>
              </w:tabs>
              <w:spacing w:line="240" w:lineRule="atLeast"/>
              <w:rPr>
                <w:rFonts w:cs="Times New Roman"/>
                <w:szCs w:val="22"/>
              </w:rPr>
            </w:pPr>
            <w:r w:rsidRPr="00C576D2">
              <w:rPr>
                <w:szCs w:val="22"/>
                <w:cs/>
                <w:lang w:bidi="th-TH"/>
              </w:rPr>
              <w:t>-</w:t>
            </w:r>
          </w:p>
        </w:tc>
        <w:tc>
          <w:tcPr>
            <w:tcW w:w="181" w:type="dxa"/>
          </w:tcPr>
          <w:p w14:paraId="4D7393AE" w14:textId="77777777" w:rsidR="00F8608C" w:rsidRPr="00C576D2" w:rsidRDefault="00F8608C" w:rsidP="00F8608C">
            <w:pPr>
              <w:pStyle w:val="acctfourfigures"/>
              <w:tabs>
                <w:tab w:val="clear" w:pos="765"/>
                <w:tab w:val="decimal" w:pos="1001"/>
              </w:tabs>
              <w:spacing w:line="240" w:lineRule="atLeast"/>
              <w:rPr>
                <w:rFonts w:cs="Times New Roman"/>
                <w:szCs w:val="22"/>
              </w:rPr>
            </w:pPr>
          </w:p>
        </w:tc>
        <w:tc>
          <w:tcPr>
            <w:tcW w:w="1355" w:type="dxa"/>
            <w:shd w:val="clear" w:color="auto" w:fill="auto"/>
          </w:tcPr>
          <w:p w14:paraId="32589F45" w14:textId="77777777" w:rsidR="00F8608C" w:rsidRPr="00C576D2" w:rsidRDefault="00F8608C" w:rsidP="00F8608C">
            <w:pPr>
              <w:pStyle w:val="acctfourfigures"/>
              <w:tabs>
                <w:tab w:val="clear" w:pos="765"/>
                <w:tab w:val="decimal" w:pos="1001"/>
              </w:tabs>
              <w:spacing w:line="240" w:lineRule="atLeast"/>
              <w:rPr>
                <w:rFonts w:cs="Times New Roman"/>
                <w:szCs w:val="22"/>
              </w:rPr>
            </w:pPr>
          </w:p>
          <w:p w14:paraId="65F55BC4" w14:textId="0CE2F8B4" w:rsidR="00F8608C" w:rsidRPr="00C576D2" w:rsidRDefault="00F8608C" w:rsidP="00F8608C">
            <w:pPr>
              <w:pStyle w:val="acctfourfigures"/>
              <w:tabs>
                <w:tab w:val="clear" w:pos="765"/>
                <w:tab w:val="decimal" w:pos="770"/>
              </w:tabs>
              <w:spacing w:line="240" w:lineRule="atLeast"/>
              <w:rPr>
                <w:rFonts w:cs="Times New Roman"/>
                <w:szCs w:val="22"/>
              </w:rPr>
            </w:pPr>
            <w:r w:rsidRPr="00C576D2">
              <w:rPr>
                <w:szCs w:val="22"/>
                <w:cs/>
                <w:lang w:bidi="th-TH"/>
              </w:rPr>
              <w:t>-</w:t>
            </w:r>
          </w:p>
        </w:tc>
        <w:tc>
          <w:tcPr>
            <w:tcW w:w="181" w:type="dxa"/>
            <w:shd w:val="clear" w:color="auto" w:fill="auto"/>
          </w:tcPr>
          <w:p w14:paraId="10CE5B14" w14:textId="77777777" w:rsidR="00F8608C" w:rsidRPr="00C576D2" w:rsidRDefault="00F8608C" w:rsidP="00F8608C">
            <w:pPr>
              <w:pStyle w:val="acctfourfigures"/>
              <w:tabs>
                <w:tab w:val="clear" w:pos="765"/>
                <w:tab w:val="decimal" w:pos="1001"/>
              </w:tabs>
              <w:spacing w:line="240" w:lineRule="atLeast"/>
              <w:rPr>
                <w:rFonts w:cs="Times New Roman"/>
                <w:szCs w:val="22"/>
              </w:rPr>
            </w:pPr>
          </w:p>
        </w:tc>
        <w:tc>
          <w:tcPr>
            <w:tcW w:w="1445" w:type="dxa"/>
          </w:tcPr>
          <w:p w14:paraId="15CACF09" w14:textId="77777777" w:rsidR="00F8608C" w:rsidRPr="00C576D2" w:rsidRDefault="00F8608C" w:rsidP="00F8608C">
            <w:pPr>
              <w:pStyle w:val="acctfourfigures"/>
              <w:tabs>
                <w:tab w:val="clear" w:pos="765"/>
                <w:tab w:val="decimal" w:pos="1001"/>
              </w:tabs>
              <w:spacing w:line="240" w:lineRule="atLeast"/>
              <w:rPr>
                <w:rFonts w:cs="Times New Roman"/>
                <w:szCs w:val="22"/>
              </w:rPr>
            </w:pPr>
          </w:p>
          <w:p w14:paraId="5788BED1" w14:textId="7B1A96C1" w:rsidR="00F8608C" w:rsidRPr="00C576D2" w:rsidRDefault="00F8608C" w:rsidP="00F8608C">
            <w:pPr>
              <w:pStyle w:val="acctfourfigures"/>
              <w:tabs>
                <w:tab w:val="clear" w:pos="765"/>
                <w:tab w:val="decimal" w:pos="1120"/>
              </w:tabs>
              <w:spacing w:line="240" w:lineRule="atLeast"/>
              <w:rPr>
                <w:rFonts w:cs="Times New Roman"/>
                <w:szCs w:val="22"/>
              </w:rPr>
            </w:pPr>
            <w:r w:rsidRPr="00C576D2">
              <w:rPr>
                <w:rFonts w:cs="Times New Roman"/>
                <w:szCs w:val="22"/>
              </w:rPr>
              <w:t>18</w:t>
            </w:r>
            <w:r w:rsidR="005417AC" w:rsidRPr="00C576D2">
              <w:rPr>
                <w:rFonts w:cs="Times New Roman"/>
                <w:szCs w:val="22"/>
              </w:rPr>
              <w:t>5</w:t>
            </w:r>
          </w:p>
        </w:tc>
        <w:tc>
          <w:tcPr>
            <w:tcW w:w="178" w:type="dxa"/>
          </w:tcPr>
          <w:p w14:paraId="340D4CBD" w14:textId="77777777" w:rsidR="00F8608C" w:rsidRPr="00C576D2" w:rsidRDefault="00F8608C" w:rsidP="00F8608C">
            <w:pPr>
              <w:pStyle w:val="acctfourfigures"/>
              <w:tabs>
                <w:tab w:val="clear" w:pos="765"/>
                <w:tab w:val="decimal" w:pos="1001"/>
              </w:tabs>
              <w:spacing w:line="240" w:lineRule="atLeast"/>
              <w:rPr>
                <w:rFonts w:cs="Times New Roman"/>
                <w:szCs w:val="22"/>
              </w:rPr>
            </w:pPr>
          </w:p>
        </w:tc>
        <w:tc>
          <w:tcPr>
            <w:tcW w:w="1445" w:type="dxa"/>
            <w:shd w:val="clear" w:color="auto" w:fill="auto"/>
          </w:tcPr>
          <w:p w14:paraId="2E1D46B1" w14:textId="77777777" w:rsidR="00F8608C" w:rsidRPr="00C576D2" w:rsidRDefault="00F8608C" w:rsidP="00F8608C">
            <w:pPr>
              <w:pStyle w:val="acctfourfigures"/>
              <w:tabs>
                <w:tab w:val="clear" w:pos="765"/>
                <w:tab w:val="decimal" w:pos="1120"/>
              </w:tabs>
              <w:spacing w:line="240" w:lineRule="atLeast"/>
              <w:rPr>
                <w:rFonts w:cs="Times New Roman"/>
                <w:szCs w:val="22"/>
              </w:rPr>
            </w:pPr>
          </w:p>
          <w:p w14:paraId="7D45CF50" w14:textId="108A5A8F" w:rsidR="00F8608C" w:rsidRPr="00C576D2" w:rsidRDefault="00F8608C" w:rsidP="00F8608C">
            <w:pPr>
              <w:pStyle w:val="acctfourfigures"/>
              <w:tabs>
                <w:tab w:val="clear" w:pos="765"/>
                <w:tab w:val="decimal" w:pos="1120"/>
              </w:tabs>
              <w:spacing w:line="240" w:lineRule="atLeast"/>
              <w:rPr>
                <w:rFonts w:cs="Times New Roman"/>
                <w:szCs w:val="22"/>
              </w:rPr>
            </w:pPr>
            <w:r w:rsidRPr="00C576D2">
              <w:rPr>
                <w:rFonts w:cs="Times New Roman"/>
                <w:szCs w:val="22"/>
              </w:rPr>
              <w:t>18</w:t>
            </w:r>
            <w:r w:rsidR="0043749D" w:rsidRPr="00C576D2">
              <w:rPr>
                <w:rFonts w:cs="Times New Roman"/>
                <w:szCs w:val="22"/>
              </w:rPr>
              <w:t>5</w:t>
            </w:r>
          </w:p>
        </w:tc>
      </w:tr>
      <w:tr w:rsidR="00F8608C" w:rsidRPr="00C576D2" w14:paraId="2293DC25" w14:textId="77777777" w:rsidTr="00906179">
        <w:trPr>
          <w:cantSplit/>
          <w:trHeight w:val="249"/>
        </w:trPr>
        <w:tc>
          <w:tcPr>
            <w:tcW w:w="3465" w:type="dxa"/>
          </w:tcPr>
          <w:p w14:paraId="1750254E" w14:textId="77777777" w:rsidR="00F8608C" w:rsidRPr="00C576D2" w:rsidRDefault="00F8608C" w:rsidP="00F8608C">
            <w:pPr>
              <w:spacing w:line="240" w:lineRule="atLeast"/>
              <w:rPr>
                <w:rFonts w:cs="Times New Roman"/>
              </w:rPr>
            </w:pPr>
            <w:r w:rsidRPr="00C576D2">
              <w:rPr>
                <w:rFonts w:cs="Times New Roman"/>
              </w:rPr>
              <w:t>Provisions</w:t>
            </w:r>
          </w:p>
        </w:tc>
        <w:tc>
          <w:tcPr>
            <w:tcW w:w="1445" w:type="dxa"/>
          </w:tcPr>
          <w:p w14:paraId="78B3CD3E" w14:textId="49D99F4C" w:rsidR="00F8608C" w:rsidRPr="00C576D2" w:rsidRDefault="00F8608C" w:rsidP="00F8608C">
            <w:pPr>
              <w:pStyle w:val="acctfourfigures"/>
              <w:tabs>
                <w:tab w:val="clear" w:pos="765"/>
                <w:tab w:val="decimal" w:pos="1091"/>
              </w:tabs>
              <w:spacing w:line="240" w:lineRule="atLeast"/>
              <w:ind w:left="-322" w:right="-79"/>
              <w:rPr>
                <w:rFonts w:cs="Times New Roman"/>
                <w:szCs w:val="22"/>
              </w:rPr>
            </w:pPr>
            <w:r w:rsidRPr="00C576D2">
              <w:rPr>
                <w:rFonts w:cs="Times New Roman"/>
                <w:szCs w:val="22"/>
              </w:rPr>
              <w:t>90,766</w:t>
            </w:r>
          </w:p>
        </w:tc>
        <w:tc>
          <w:tcPr>
            <w:tcW w:w="181" w:type="dxa"/>
          </w:tcPr>
          <w:p w14:paraId="24D5AE4C" w14:textId="77777777" w:rsidR="00F8608C" w:rsidRPr="00C576D2" w:rsidRDefault="00F8608C" w:rsidP="00F8608C">
            <w:pPr>
              <w:pStyle w:val="acctfourfigures"/>
              <w:tabs>
                <w:tab w:val="clear" w:pos="765"/>
                <w:tab w:val="decimal" w:pos="938"/>
              </w:tabs>
              <w:spacing w:line="240" w:lineRule="atLeast"/>
              <w:ind w:left="-322" w:right="-79"/>
              <w:rPr>
                <w:rFonts w:cs="Times New Roman"/>
                <w:szCs w:val="22"/>
              </w:rPr>
            </w:pPr>
          </w:p>
        </w:tc>
        <w:tc>
          <w:tcPr>
            <w:tcW w:w="1355" w:type="dxa"/>
          </w:tcPr>
          <w:p w14:paraId="348C6D4E" w14:textId="54E47A4F" w:rsidR="00F8608C" w:rsidRPr="00C576D2" w:rsidRDefault="00F8608C" w:rsidP="00F8608C">
            <w:pPr>
              <w:pStyle w:val="acctfourfigures"/>
              <w:tabs>
                <w:tab w:val="clear" w:pos="765"/>
                <w:tab w:val="decimal" w:pos="1040"/>
              </w:tabs>
              <w:spacing w:line="240" w:lineRule="atLeast"/>
              <w:ind w:left="-322" w:right="-79"/>
              <w:rPr>
                <w:rFonts w:cstheme="minorBidi"/>
                <w:szCs w:val="22"/>
                <w:lang w:val="en-US" w:bidi="th-TH"/>
              </w:rPr>
            </w:pPr>
            <w:r w:rsidRPr="00C576D2">
              <w:rPr>
                <w:rFonts w:cstheme="minorBidi"/>
                <w:szCs w:val="22"/>
                <w:lang w:val="en-US" w:bidi="th-TH"/>
              </w:rPr>
              <w:t>6,910</w:t>
            </w:r>
          </w:p>
        </w:tc>
        <w:tc>
          <w:tcPr>
            <w:tcW w:w="181" w:type="dxa"/>
          </w:tcPr>
          <w:p w14:paraId="0A4A1F0F" w14:textId="77777777" w:rsidR="00F8608C" w:rsidRPr="00C576D2" w:rsidRDefault="00F8608C" w:rsidP="00F8608C">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58962E22" w14:textId="793373DA" w:rsidR="00F8608C" w:rsidRPr="00C576D2" w:rsidRDefault="00F8608C" w:rsidP="00F8608C">
            <w:pPr>
              <w:pStyle w:val="acctfourfigures"/>
              <w:tabs>
                <w:tab w:val="clear" w:pos="765"/>
                <w:tab w:val="decimal" w:pos="809"/>
              </w:tabs>
              <w:spacing w:line="240" w:lineRule="atLeast"/>
              <w:ind w:left="-322" w:right="-79"/>
              <w:rPr>
                <w:rFonts w:cs="Times New Roman"/>
                <w:szCs w:val="22"/>
              </w:rPr>
            </w:pPr>
            <w:r w:rsidRPr="00C576D2">
              <w:rPr>
                <w:szCs w:val="22"/>
                <w:cs/>
                <w:lang w:bidi="th-TH"/>
              </w:rPr>
              <w:t>-</w:t>
            </w:r>
          </w:p>
        </w:tc>
        <w:tc>
          <w:tcPr>
            <w:tcW w:w="178" w:type="dxa"/>
          </w:tcPr>
          <w:p w14:paraId="1474A439" w14:textId="77777777" w:rsidR="00F8608C" w:rsidRPr="00C576D2" w:rsidRDefault="00F8608C" w:rsidP="00F8608C">
            <w:pPr>
              <w:pStyle w:val="acctfourfigures"/>
              <w:tabs>
                <w:tab w:val="clear" w:pos="765"/>
                <w:tab w:val="decimal" w:pos="938"/>
              </w:tabs>
              <w:spacing w:line="240" w:lineRule="atLeast"/>
              <w:ind w:left="-322" w:right="-79"/>
              <w:rPr>
                <w:rFonts w:cs="Times New Roman"/>
                <w:szCs w:val="22"/>
              </w:rPr>
            </w:pPr>
          </w:p>
        </w:tc>
        <w:tc>
          <w:tcPr>
            <w:tcW w:w="1445" w:type="dxa"/>
            <w:vAlign w:val="bottom"/>
          </w:tcPr>
          <w:p w14:paraId="59CCD853" w14:textId="34A681B3" w:rsidR="00F8608C" w:rsidRPr="00C576D2" w:rsidRDefault="00F8608C" w:rsidP="00F8608C">
            <w:pPr>
              <w:pStyle w:val="acctfourfigures"/>
              <w:tabs>
                <w:tab w:val="clear" w:pos="765"/>
                <w:tab w:val="decimal" w:pos="1120"/>
              </w:tabs>
              <w:spacing w:line="240" w:lineRule="atLeast"/>
              <w:rPr>
                <w:rFonts w:cs="Times New Roman"/>
                <w:szCs w:val="22"/>
              </w:rPr>
            </w:pPr>
            <w:r w:rsidRPr="00C576D2">
              <w:rPr>
                <w:rFonts w:cs="Times New Roman"/>
                <w:szCs w:val="22"/>
              </w:rPr>
              <w:t>97,676</w:t>
            </w:r>
          </w:p>
        </w:tc>
      </w:tr>
      <w:tr w:rsidR="00F8608C" w:rsidRPr="00C576D2" w14:paraId="6D0F7365" w14:textId="77777777" w:rsidTr="00906179">
        <w:trPr>
          <w:cantSplit/>
          <w:trHeight w:val="249"/>
        </w:trPr>
        <w:tc>
          <w:tcPr>
            <w:tcW w:w="3465" w:type="dxa"/>
          </w:tcPr>
          <w:p w14:paraId="1D7131D0" w14:textId="77777777" w:rsidR="00F8608C" w:rsidRPr="00C576D2" w:rsidRDefault="00F8608C" w:rsidP="00F8608C">
            <w:pPr>
              <w:spacing w:line="240" w:lineRule="atLeast"/>
              <w:rPr>
                <w:rFonts w:cs="Times New Roman"/>
              </w:rPr>
            </w:pPr>
            <w:r w:rsidRPr="00C576D2">
              <w:rPr>
                <w:rFonts w:cs="Times New Roman"/>
              </w:rPr>
              <w:t>Employee benefit obligations</w:t>
            </w:r>
          </w:p>
        </w:tc>
        <w:tc>
          <w:tcPr>
            <w:tcW w:w="1445" w:type="dxa"/>
          </w:tcPr>
          <w:p w14:paraId="1A90BF26" w14:textId="5CBF1659" w:rsidR="00F8608C" w:rsidRPr="00C576D2" w:rsidRDefault="00F8608C" w:rsidP="00F8608C">
            <w:pPr>
              <w:pStyle w:val="acctfourfigures"/>
              <w:tabs>
                <w:tab w:val="clear" w:pos="765"/>
                <w:tab w:val="decimal" w:pos="1091"/>
              </w:tabs>
              <w:spacing w:line="240" w:lineRule="atLeast"/>
              <w:ind w:left="-322" w:right="-79"/>
              <w:rPr>
                <w:rFonts w:cs="Times New Roman"/>
                <w:szCs w:val="22"/>
              </w:rPr>
            </w:pPr>
            <w:r w:rsidRPr="00C576D2">
              <w:rPr>
                <w:rFonts w:cs="Times New Roman"/>
                <w:szCs w:val="22"/>
              </w:rPr>
              <w:t>17,718</w:t>
            </w:r>
          </w:p>
        </w:tc>
        <w:tc>
          <w:tcPr>
            <w:tcW w:w="181" w:type="dxa"/>
          </w:tcPr>
          <w:p w14:paraId="3E01CC54" w14:textId="77777777" w:rsidR="00F8608C" w:rsidRPr="00C576D2" w:rsidRDefault="00F8608C" w:rsidP="00F8608C">
            <w:pPr>
              <w:pStyle w:val="acctfourfigures"/>
              <w:tabs>
                <w:tab w:val="clear" w:pos="765"/>
                <w:tab w:val="decimal" w:pos="938"/>
              </w:tabs>
              <w:spacing w:line="240" w:lineRule="atLeast"/>
              <w:ind w:left="-322" w:right="-79"/>
              <w:rPr>
                <w:rFonts w:cs="Times New Roman"/>
                <w:szCs w:val="22"/>
              </w:rPr>
            </w:pPr>
          </w:p>
        </w:tc>
        <w:tc>
          <w:tcPr>
            <w:tcW w:w="1355" w:type="dxa"/>
          </w:tcPr>
          <w:p w14:paraId="66087CD8" w14:textId="2886C26E" w:rsidR="00F8608C" w:rsidRPr="00C576D2" w:rsidRDefault="00F8608C" w:rsidP="00F8608C">
            <w:pPr>
              <w:pStyle w:val="acctfourfigures"/>
              <w:tabs>
                <w:tab w:val="clear" w:pos="765"/>
                <w:tab w:val="decimal" w:pos="1040"/>
              </w:tabs>
              <w:spacing w:line="240" w:lineRule="atLeast"/>
              <w:ind w:left="-322" w:right="-79"/>
              <w:rPr>
                <w:rFonts w:cs="Times New Roman"/>
                <w:szCs w:val="22"/>
              </w:rPr>
            </w:pPr>
            <w:r w:rsidRPr="00C576D2">
              <w:rPr>
                <w:rFonts w:cs="Times New Roman"/>
                <w:szCs w:val="22"/>
              </w:rPr>
              <w:t>1,523</w:t>
            </w:r>
          </w:p>
        </w:tc>
        <w:tc>
          <w:tcPr>
            <w:tcW w:w="181" w:type="dxa"/>
          </w:tcPr>
          <w:p w14:paraId="6EAA4B80" w14:textId="77777777" w:rsidR="00F8608C" w:rsidRPr="00C576D2" w:rsidRDefault="00F8608C" w:rsidP="00F8608C">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161F4FF5" w14:textId="35B1CEE2" w:rsidR="00F8608C" w:rsidRPr="00C576D2" w:rsidRDefault="00F8608C" w:rsidP="00F8608C">
            <w:pPr>
              <w:pStyle w:val="acctfourfigures"/>
              <w:tabs>
                <w:tab w:val="clear" w:pos="765"/>
                <w:tab w:val="decimal" w:pos="1120"/>
              </w:tabs>
              <w:spacing w:line="240" w:lineRule="atLeast"/>
              <w:ind w:left="-322" w:right="-79"/>
              <w:rPr>
                <w:rFonts w:cs="Times New Roman"/>
                <w:szCs w:val="22"/>
              </w:rPr>
            </w:pPr>
            <w:r w:rsidRPr="00C576D2">
              <w:rPr>
                <w:rFonts w:cs="Times New Roman"/>
                <w:szCs w:val="22"/>
              </w:rPr>
              <w:t>2,35</w:t>
            </w:r>
            <w:r w:rsidR="00E6235A" w:rsidRPr="00C576D2">
              <w:rPr>
                <w:rFonts w:cs="Times New Roman"/>
                <w:szCs w:val="22"/>
              </w:rPr>
              <w:t>1</w:t>
            </w:r>
          </w:p>
        </w:tc>
        <w:tc>
          <w:tcPr>
            <w:tcW w:w="178" w:type="dxa"/>
          </w:tcPr>
          <w:p w14:paraId="4A4B378E" w14:textId="77777777" w:rsidR="00F8608C" w:rsidRPr="00C576D2" w:rsidRDefault="00F8608C" w:rsidP="00F8608C">
            <w:pPr>
              <w:pStyle w:val="acctfourfigures"/>
              <w:tabs>
                <w:tab w:val="clear" w:pos="765"/>
                <w:tab w:val="decimal" w:pos="938"/>
              </w:tabs>
              <w:spacing w:line="240" w:lineRule="atLeast"/>
              <w:ind w:left="-322" w:right="-79"/>
              <w:rPr>
                <w:rFonts w:cs="Times New Roman"/>
                <w:szCs w:val="22"/>
              </w:rPr>
            </w:pPr>
          </w:p>
        </w:tc>
        <w:tc>
          <w:tcPr>
            <w:tcW w:w="1445" w:type="dxa"/>
            <w:vAlign w:val="bottom"/>
          </w:tcPr>
          <w:p w14:paraId="429F1C5A" w14:textId="5198FF99" w:rsidR="00F8608C" w:rsidRPr="00C576D2" w:rsidRDefault="00F8608C" w:rsidP="00F8608C">
            <w:pPr>
              <w:pStyle w:val="acctfourfigures"/>
              <w:tabs>
                <w:tab w:val="clear" w:pos="765"/>
                <w:tab w:val="decimal" w:pos="1120"/>
              </w:tabs>
              <w:spacing w:line="240" w:lineRule="atLeast"/>
              <w:rPr>
                <w:rFonts w:cs="Times New Roman"/>
                <w:szCs w:val="22"/>
              </w:rPr>
            </w:pPr>
            <w:r w:rsidRPr="00C576D2">
              <w:rPr>
                <w:rFonts w:cs="Times New Roman"/>
                <w:szCs w:val="22"/>
              </w:rPr>
              <w:t>21,59</w:t>
            </w:r>
            <w:r w:rsidR="0043749D" w:rsidRPr="00C576D2">
              <w:rPr>
                <w:rFonts w:cs="Times New Roman"/>
                <w:szCs w:val="22"/>
              </w:rPr>
              <w:t>2</w:t>
            </w:r>
          </w:p>
        </w:tc>
      </w:tr>
      <w:tr w:rsidR="00F8608C" w:rsidRPr="00C576D2" w14:paraId="73D36EB7" w14:textId="77777777" w:rsidTr="00906179">
        <w:trPr>
          <w:cantSplit/>
          <w:trHeight w:val="249"/>
        </w:trPr>
        <w:tc>
          <w:tcPr>
            <w:tcW w:w="3465" w:type="dxa"/>
          </w:tcPr>
          <w:p w14:paraId="04CAED92" w14:textId="77777777" w:rsidR="00F8608C" w:rsidRPr="00C576D2" w:rsidRDefault="00F8608C" w:rsidP="00F8608C">
            <w:pPr>
              <w:spacing w:line="240" w:lineRule="atLeast"/>
              <w:rPr>
                <w:rFonts w:cs="Times New Roman"/>
              </w:rPr>
            </w:pPr>
            <w:r w:rsidRPr="00C576D2">
              <w:rPr>
                <w:rFonts w:cs="Times New Roman"/>
              </w:rPr>
              <w:t>Toll road concession</w:t>
            </w:r>
          </w:p>
        </w:tc>
        <w:tc>
          <w:tcPr>
            <w:tcW w:w="1445" w:type="dxa"/>
          </w:tcPr>
          <w:p w14:paraId="7808A186" w14:textId="428733A3" w:rsidR="00F8608C" w:rsidRPr="00C576D2" w:rsidRDefault="00F8608C" w:rsidP="00F8608C">
            <w:pPr>
              <w:pStyle w:val="acctfourfigures"/>
              <w:tabs>
                <w:tab w:val="clear" w:pos="765"/>
                <w:tab w:val="decimal" w:pos="1091"/>
              </w:tabs>
              <w:spacing w:line="240" w:lineRule="atLeast"/>
              <w:ind w:left="-322" w:right="-79"/>
              <w:rPr>
                <w:rFonts w:cs="Times New Roman"/>
                <w:szCs w:val="22"/>
              </w:rPr>
            </w:pPr>
            <w:r w:rsidRPr="00C576D2">
              <w:rPr>
                <w:rFonts w:cs="Times New Roman"/>
                <w:szCs w:val="22"/>
              </w:rPr>
              <w:t>163,995</w:t>
            </w:r>
          </w:p>
        </w:tc>
        <w:tc>
          <w:tcPr>
            <w:tcW w:w="181" w:type="dxa"/>
          </w:tcPr>
          <w:p w14:paraId="7E298750" w14:textId="77777777" w:rsidR="00F8608C" w:rsidRPr="00C576D2" w:rsidRDefault="00F8608C" w:rsidP="00F8608C">
            <w:pPr>
              <w:pStyle w:val="acctfourfigures"/>
              <w:tabs>
                <w:tab w:val="clear" w:pos="765"/>
                <w:tab w:val="decimal" w:pos="938"/>
              </w:tabs>
              <w:spacing w:line="240" w:lineRule="atLeast"/>
              <w:ind w:left="-322" w:right="-79"/>
              <w:rPr>
                <w:rFonts w:cs="Times New Roman"/>
                <w:szCs w:val="22"/>
              </w:rPr>
            </w:pPr>
          </w:p>
        </w:tc>
        <w:tc>
          <w:tcPr>
            <w:tcW w:w="1355" w:type="dxa"/>
          </w:tcPr>
          <w:p w14:paraId="1A390F29" w14:textId="19B84359" w:rsidR="00F8608C" w:rsidRPr="00C576D2" w:rsidRDefault="00F8608C" w:rsidP="00F8608C">
            <w:pPr>
              <w:pStyle w:val="acctfourfigures"/>
              <w:tabs>
                <w:tab w:val="clear" w:pos="765"/>
                <w:tab w:val="decimal" w:pos="1040"/>
              </w:tabs>
              <w:spacing w:line="240" w:lineRule="atLeast"/>
              <w:ind w:left="-322" w:right="-79"/>
              <w:rPr>
                <w:rFonts w:cs="Times New Roman"/>
                <w:szCs w:val="22"/>
              </w:rPr>
            </w:pPr>
            <w:r w:rsidRPr="00C576D2">
              <w:rPr>
                <w:rFonts w:cs="Times New Roman"/>
                <w:szCs w:val="22"/>
              </w:rPr>
              <w:t>3,812</w:t>
            </w:r>
          </w:p>
        </w:tc>
        <w:tc>
          <w:tcPr>
            <w:tcW w:w="181" w:type="dxa"/>
          </w:tcPr>
          <w:p w14:paraId="1A075E8E" w14:textId="77777777" w:rsidR="00F8608C" w:rsidRPr="00C576D2" w:rsidRDefault="00F8608C" w:rsidP="00F8608C">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27C32C14" w14:textId="09E3EDD2" w:rsidR="00F8608C" w:rsidRPr="00C576D2" w:rsidRDefault="00F8608C" w:rsidP="00F8608C">
            <w:pPr>
              <w:pStyle w:val="acctfourfigures"/>
              <w:tabs>
                <w:tab w:val="clear" w:pos="765"/>
                <w:tab w:val="decimal" w:pos="809"/>
              </w:tabs>
              <w:spacing w:line="240" w:lineRule="atLeast"/>
              <w:ind w:left="-322" w:right="-79"/>
              <w:rPr>
                <w:rFonts w:cs="Times New Roman"/>
                <w:szCs w:val="22"/>
              </w:rPr>
            </w:pPr>
            <w:r w:rsidRPr="00C576D2">
              <w:rPr>
                <w:szCs w:val="22"/>
                <w:cs/>
                <w:lang w:bidi="th-TH"/>
              </w:rPr>
              <w:t>-</w:t>
            </w:r>
          </w:p>
        </w:tc>
        <w:tc>
          <w:tcPr>
            <w:tcW w:w="178" w:type="dxa"/>
          </w:tcPr>
          <w:p w14:paraId="057EC17A" w14:textId="77777777" w:rsidR="00F8608C" w:rsidRPr="00C576D2" w:rsidRDefault="00F8608C" w:rsidP="00F8608C">
            <w:pPr>
              <w:pStyle w:val="acctfourfigures"/>
              <w:tabs>
                <w:tab w:val="clear" w:pos="765"/>
                <w:tab w:val="decimal" w:pos="938"/>
              </w:tabs>
              <w:spacing w:line="240" w:lineRule="atLeast"/>
              <w:ind w:left="-322" w:right="-79"/>
              <w:rPr>
                <w:rFonts w:cs="Times New Roman"/>
                <w:szCs w:val="22"/>
              </w:rPr>
            </w:pPr>
          </w:p>
        </w:tc>
        <w:tc>
          <w:tcPr>
            <w:tcW w:w="1445" w:type="dxa"/>
            <w:vAlign w:val="bottom"/>
          </w:tcPr>
          <w:p w14:paraId="6AD1205D" w14:textId="6837C5D6" w:rsidR="00F8608C" w:rsidRPr="00C576D2" w:rsidRDefault="00F8608C" w:rsidP="00F8608C">
            <w:pPr>
              <w:pStyle w:val="acctfourfigures"/>
              <w:tabs>
                <w:tab w:val="clear" w:pos="765"/>
                <w:tab w:val="decimal" w:pos="1120"/>
              </w:tabs>
              <w:spacing w:line="240" w:lineRule="atLeast"/>
              <w:rPr>
                <w:rFonts w:cs="Times New Roman"/>
                <w:szCs w:val="22"/>
              </w:rPr>
            </w:pPr>
            <w:r w:rsidRPr="00C576D2">
              <w:rPr>
                <w:rFonts w:cs="Times New Roman"/>
                <w:szCs w:val="22"/>
              </w:rPr>
              <w:t>167,807</w:t>
            </w:r>
          </w:p>
        </w:tc>
      </w:tr>
      <w:tr w:rsidR="00F8608C" w:rsidRPr="00C576D2" w14:paraId="0EBECADA" w14:textId="77777777" w:rsidTr="00906179">
        <w:trPr>
          <w:cantSplit/>
          <w:trHeight w:val="249"/>
        </w:trPr>
        <w:tc>
          <w:tcPr>
            <w:tcW w:w="3465" w:type="dxa"/>
          </w:tcPr>
          <w:p w14:paraId="114B6815" w14:textId="77777777" w:rsidR="00F8608C" w:rsidRPr="00C576D2" w:rsidRDefault="00F8608C" w:rsidP="00F8608C">
            <w:pPr>
              <w:spacing w:line="240" w:lineRule="atLeast"/>
              <w:rPr>
                <w:rFonts w:cs="Times New Roman"/>
              </w:rPr>
            </w:pPr>
            <w:r w:rsidRPr="00C576D2">
              <w:rPr>
                <w:rFonts w:cs="Times New Roman"/>
              </w:rPr>
              <w:t>Others</w:t>
            </w:r>
          </w:p>
        </w:tc>
        <w:tc>
          <w:tcPr>
            <w:tcW w:w="1445" w:type="dxa"/>
            <w:tcBorders>
              <w:bottom w:val="single" w:sz="4" w:space="0" w:color="auto"/>
            </w:tcBorders>
          </w:tcPr>
          <w:p w14:paraId="14E49C03" w14:textId="21C1E418" w:rsidR="00F8608C" w:rsidRPr="00C576D2" w:rsidRDefault="00F8608C" w:rsidP="00F8608C">
            <w:pPr>
              <w:pStyle w:val="acctfourfigures"/>
              <w:tabs>
                <w:tab w:val="clear" w:pos="765"/>
                <w:tab w:val="decimal" w:pos="1091"/>
              </w:tabs>
              <w:spacing w:line="240" w:lineRule="atLeast"/>
              <w:ind w:left="-322" w:right="-79"/>
              <w:rPr>
                <w:rFonts w:cs="Times New Roman"/>
                <w:szCs w:val="22"/>
              </w:rPr>
            </w:pPr>
            <w:r w:rsidRPr="00C576D2">
              <w:rPr>
                <w:rFonts w:cs="Times New Roman"/>
                <w:szCs w:val="22"/>
              </w:rPr>
              <w:t>556</w:t>
            </w:r>
          </w:p>
        </w:tc>
        <w:tc>
          <w:tcPr>
            <w:tcW w:w="181" w:type="dxa"/>
          </w:tcPr>
          <w:p w14:paraId="2141E347" w14:textId="77777777" w:rsidR="00F8608C" w:rsidRPr="00C576D2" w:rsidRDefault="00F8608C" w:rsidP="00F8608C">
            <w:pPr>
              <w:pStyle w:val="acctfourfigures"/>
              <w:tabs>
                <w:tab w:val="clear" w:pos="765"/>
                <w:tab w:val="decimal" w:pos="938"/>
              </w:tabs>
              <w:spacing w:line="240" w:lineRule="atLeast"/>
              <w:ind w:left="-322" w:right="-79"/>
              <w:rPr>
                <w:rFonts w:cs="Times New Roman"/>
                <w:szCs w:val="22"/>
              </w:rPr>
            </w:pPr>
          </w:p>
        </w:tc>
        <w:tc>
          <w:tcPr>
            <w:tcW w:w="1355" w:type="dxa"/>
            <w:tcBorders>
              <w:bottom w:val="single" w:sz="4" w:space="0" w:color="auto"/>
            </w:tcBorders>
          </w:tcPr>
          <w:p w14:paraId="77B8D981" w14:textId="214D4801" w:rsidR="00F8608C" w:rsidRPr="00C576D2" w:rsidRDefault="00F8608C" w:rsidP="00F8608C">
            <w:pPr>
              <w:pStyle w:val="acctfourfigures"/>
              <w:tabs>
                <w:tab w:val="clear" w:pos="765"/>
                <w:tab w:val="decimal" w:pos="1040"/>
              </w:tabs>
              <w:spacing w:line="240" w:lineRule="atLeast"/>
              <w:ind w:left="-322" w:right="-79"/>
              <w:rPr>
                <w:rFonts w:cs="Times New Roman"/>
                <w:szCs w:val="22"/>
              </w:rPr>
            </w:pPr>
            <w:r w:rsidRPr="00C576D2">
              <w:rPr>
                <w:szCs w:val="22"/>
                <w:cs/>
                <w:lang w:bidi="th-TH"/>
              </w:rPr>
              <w:t>(</w:t>
            </w:r>
            <w:r w:rsidRPr="00C576D2">
              <w:rPr>
                <w:rFonts w:cs="Times New Roman"/>
                <w:szCs w:val="22"/>
              </w:rPr>
              <w:t>332</w:t>
            </w:r>
            <w:r w:rsidRPr="00C576D2">
              <w:rPr>
                <w:szCs w:val="22"/>
                <w:cs/>
                <w:lang w:bidi="th-TH"/>
              </w:rPr>
              <w:t>)</w:t>
            </w:r>
          </w:p>
        </w:tc>
        <w:tc>
          <w:tcPr>
            <w:tcW w:w="181" w:type="dxa"/>
          </w:tcPr>
          <w:p w14:paraId="097D2B58" w14:textId="77777777" w:rsidR="00F8608C" w:rsidRPr="00C576D2" w:rsidRDefault="00F8608C" w:rsidP="00F8608C">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Borders>
              <w:bottom w:val="single" w:sz="4" w:space="0" w:color="auto"/>
            </w:tcBorders>
          </w:tcPr>
          <w:p w14:paraId="21F47DA7" w14:textId="48136B07" w:rsidR="00F8608C" w:rsidRPr="00C576D2" w:rsidRDefault="00F8608C" w:rsidP="00F8608C">
            <w:pPr>
              <w:pStyle w:val="acctfourfigures"/>
              <w:tabs>
                <w:tab w:val="clear" w:pos="765"/>
                <w:tab w:val="decimal" w:pos="809"/>
              </w:tabs>
              <w:spacing w:line="240" w:lineRule="atLeast"/>
              <w:ind w:left="-322" w:right="-79"/>
              <w:rPr>
                <w:rFonts w:cs="Times New Roman"/>
                <w:szCs w:val="22"/>
              </w:rPr>
            </w:pPr>
            <w:r w:rsidRPr="00C576D2">
              <w:rPr>
                <w:szCs w:val="22"/>
                <w:cs/>
                <w:lang w:bidi="th-TH"/>
              </w:rPr>
              <w:t>-</w:t>
            </w:r>
          </w:p>
        </w:tc>
        <w:tc>
          <w:tcPr>
            <w:tcW w:w="178" w:type="dxa"/>
          </w:tcPr>
          <w:p w14:paraId="3B85295D" w14:textId="77777777" w:rsidR="00F8608C" w:rsidRPr="00C576D2" w:rsidRDefault="00F8608C" w:rsidP="00F8608C">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vAlign w:val="bottom"/>
          </w:tcPr>
          <w:p w14:paraId="7E90A960" w14:textId="439AFA7A" w:rsidR="00F8608C" w:rsidRPr="00C576D2" w:rsidRDefault="00F8608C" w:rsidP="00F8608C">
            <w:pPr>
              <w:pStyle w:val="acctfourfigures"/>
              <w:tabs>
                <w:tab w:val="clear" w:pos="765"/>
                <w:tab w:val="decimal" w:pos="1120"/>
              </w:tabs>
              <w:spacing w:line="240" w:lineRule="atLeast"/>
              <w:rPr>
                <w:rFonts w:cs="Times New Roman"/>
                <w:szCs w:val="22"/>
              </w:rPr>
            </w:pPr>
            <w:r w:rsidRPr="00C576D2">
              <w:rPr>
                <w:rFonts w:cs="Times New Roman"/>
                <w:szCs w:val="22"/>
              </w:rPr>
              <w:t>224</w:t>
            </w:r>
          </w:p>
        </w:tc>
      </w:tr>
      <w:tr w:rsidR="00F8608C" w:rsidRPr="00C576D2" w14:paraId="72B27407" w14:textId="77777777" w:rsidTr="00906179">
        <w:trPr>
          <w:cantSplit/>
          <w:trHeight w:val="249"/>
        </w:trPr>
        <w:tc>
          <w:tcPr>
            <w:tcW w:w="3465" w:type="dxa"/>
          </w:tcPr>
          <w:p w14:paraId="4878D427" w14:textId="77777777" w:rsidR="00F8608C" w:rsidRPr="00C576D2" w:rsidRDefault="00F8608C" w:rsidP="00F8608C">
            <w:pPr>
              <w:spacing w:line="240" w:lineRule="atLeast"/>
              <w:ind w:left="180" w:hanging="180"/>
              <w:rPr>
                <w:rFonts w:cs="Times New Roman"/>
                <w:b/>
                <w:bCs/>
              </w:rPr>
            </w:pPr>
            <w:r w:rsidRPr="00C576D2">
              <w:rPr>
                <w:rFonts w:cs="Times New Roman"/>
                <w:b/>
                <w:bCs/>
              </w:rPr>
              <w:t>Total</w:t>
            </w:r>
          </w:p>
        </w:tc>
        <w:tc>
          <w:tcPr>
            <w:tcW w:w="1445" w:type="dxa"/>
            <w:tcBorders>
              <w:top w:val="single" w:sz="4" w:space="0" w:color="auto"/>
              <w:bottom w:val="double" w:sz="4" w:space="0" w:color="auto"/>
            </w:tcBorders>
          </w:tcPr>
          <w:p w14:paraId="5E6FB688" w14:textId="1AF64BD3" w:rsidR="00F8608C" w:rsidRPr="00C576D2" w:rsidRDefault="00F8608C" w:rsidP="00F8608C">
            <w:pPr>
              <w:pStyle w:val="acctfourfigures"/>
              <w:tabs>
                <w:tab w:val="clear" w:pos="765"/>
                <w:tab w:val="decimal" w:pos="1091"/>
              </w:tabs>
              <w:spacing w:line="240" w:lineRule="atLeast"/>
              <w:ind w:left="-322" w:right="-79"/>
              <w:rPr>
                <w:rFonts w:cs="Times New Roman"/>
                <w:b/>
                <w:bCs/>
                <w:szCs w:val="22"/>
              </w:rPr>
            </w:pPr>
            <w:r w:rsidRPr="00C576D2">
              <w:rPr>
                <w:rFonts w:cs="Times New Roman"/>
                <w:b/>
                <w:bCs/>
                <w:szCs w:val="22"/>
              </w:rPr>
              <w:t>273,035</w:t>
            </w:r>
          </w:p>
        </w:tc>
        <w:tc>
          <w:tcPr>
            <w:tcW w:w="181" w:type="dxa"/>
          </w:tcPr>
          <w:p w14:paraId="7EBA5B7D" w14:textId="77777777" w:rsidR="00F8608C" w:rsidRPr="00C576D2" w:rsidRDefault="00F8608C" w:rsidP="00F8608C">
            <w:pPr>
              <w:pStyle w:val="acctfourfigures"/>
              <w:tabs>
                <w:tab w:val="clear" w:pos="765"/>
                <w:tab w:val="decimal" w:pos="938"/>
              </w:tabs>
              <w:spacing w:line="240" w:lineRule="atLeast"/>
              <w:ind w:left="-322" w:right="-79"/>
              <w:rPr>
                <w:rFonts w:cs="Times New Roman"/>
                <w:b/>
                <w:bCs/>
                <w:szCs w:val="22"/>
              </w:rPr>
            </w:pPr>
          </w:p>
        </w:tc>
        <w:tc>
          <w:tcPr>
            <w:tcW w:w="1355" w:type="dxa"/>
            <w:tcBorders>
              <w:top w:val="single" w:sz="4" w:space="0" w:color="auto"/>
              <w:bottom w:val="double" w:sz="4" w:space="0" w:color="auto"/>
            </w:tcBorders>
          </w:tcPr>
          <w:p w14:paraId="4E54D3AE" w14:textId="629252D9" w:rsidR="00F8608C" w:rsidRPr="00C576D2" w:rsidRDefault="00F8608C" w:rsidP="00F8608C">
            <w:pPr>
              <w:pStyle w:val="acctfourfigures"/>
              <w:tabs>
                <w:tab w:val="clear" w:pos="765"/>
                <w:tab w:val="decimal" w:pos="1040"/>
              </w:tabs>
              <w:spacing w:line="240" w:lineRule="atLeast"/>
              <w:ind w:left="-322" w:right="-79"/>
              <w:rPr>
                <w:rFonts w:cs="Times New Roman"/>
                <w:b/>
                <w:bCs/>
                <w:szCs w:val="22"/>
              </w:rPr>
            </w:pPr>
            <w:r w:rsidRPr="00C576D2">
              <w:rPr>
                <w:rFonts w:cs="Times New Roman"/>
                <w:b/>
                <w:bCs/>
                <w:szCs w:val="22"/>
              </w:rPr>
              <w:t>11,91</w:t>
            </w:r>
            <w:r w:rsidR="005417AC" w:rsidRPr="00C576D2">
              <w:rPr>
                <w:rFonts w:cs="Times New Roman"/>
                <w:b/>
                <w:bCs/>
                <w:szCs w:val="22"/>
              </w:rPr>
              <w:t>3</w:t>
            </w:r>
          </w:p>
        </w:tc>
        <w:tc>
          <w:tcPr>
            <w:tcW w:w="181" w:type="dxa"/>
          </w:tcPr>
          <w:p w14:paraId="27498B0F" w14:textId="77777777" w:rsidR="00F8608C" w:rsidRPr="00C576D2" w:rsidRDefault="00F8608C" w:rsidP="00F8608C">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4B6897EA" w14:textId="1BF4A60A" w:rsidR="00F8608C" w:rsidRPr="00C576D2" w:rsidRDefault="00F8608C" w:rsidP="00F8608C">
            <w:pPr>
              <w:pStyle w:val="acctfourfigures"/>
              <w:tabs>
                <w:tab w:val="clear" w:pos="765"/>
                <w:tab w:val="decimal" w:pos="1120"/>
              </w:tabs>
              <w:spacing w:line="240" w:lineRule="atLeast"/>
              <w:ind w:left="-322" w:right="-79"/>
              <w:rPr>
                <w:rFonts w:cs="Times New Roman"/>
                <w:b/>
                <w:bCs/>
                <w:szCs w:val="22"/>
              </w:rPr>
            </w:pPr>
            <w:r w:rsidRPr="00C576D2">
              <w:rPr>
                <w:rFonts w:cs="Times New Roman"/>
                <w:b/>
                <w:bCs/>
                <w:szCs w:val="22"/>
              </w:rPr>
              <w:t>2,536</w:t>
            </w:r>
          </w:p>
        </w:tc>
        <w:tc>
          <w:tcPr>
            <w:tcW w:w="178" w:type="dxa"/>
          </w:tcPr>
          <w:p w14:paraId="0698C135" w14:textId="77777777" w:rsidR="00F8608C" w:rsidRPr="00C576D2" w:rsidRDefault="00F8608C" w:rsidP="00F8608C">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vAlign w:val="bottom"/>
          </w:tcPr>
          <w:p w14:paraId="2D38AF86" w14:textId="79837D68" w:rsidR="00F8608C" w:rsidRPr="00C576D2" w:rsidRDefault="00F8608C" w:rsidP="00F8608C">
            <w:pPr>
              <w:pStyle w:val="acctfourfigures"/>
              <w:tabs>
                <w:tab w:val="clear" w:pos="765"/>
                <w:tab w:val="decimal" w:pos="1120"/>
              </w:tabs>
              <w:spacing w:line="240" w:lineRule="atLeast"/>
              <w:rPr>
                <w:rFonts w:cs="Times New Roman"/>
                <w:b/>
                <w:bCs/>
                <w:szCs w:val="22"/>
              </w:rPr>
            </w:pPr>
            <w:r w:rsidRPr="00C576D2">
              <w:rPr>
                <w:rFonts w:cs="Times New Roman"/>
                <w:b/>
                <w:bCs/>
                <w:szCs w:val="22"/>
              </w:rPr>
              <w:t>287,484</w:t>
            </w:r>
          </w:p>
        </w:tc>
      </w:tr>
      <w:tr w:rsidR="002D02DA" w:rsidRPr="00C576D2" w14:paraId="5D391EE3" w14:textId="77777777" w:rsidTr="00906179">
        <w:trPr>
          <w:cantSplit/>
          <w:trHeight w:val="249"/>
        </w:trPr>
        <w:tc>
          <w:tcPr>
            <w:tcW w:w="3465" w:type="dxa"/>
          </w:tcPr>
          <w:p w14:paraId="431A3444" w14:textId="77777777" w:rsidR="002D02DA" w:rsidRPr="00C576D2" w:rsidRDefault="002D02DA" w:rsidP="002D02DA">
            <w:pPr>
              <w:spacing w:line="240" w:lineRule="atLeast"/>
              <w:rPr>
                <w:rFonts w:cs="Times New Roman"/>
              </w:rPr>
            </w:pPr>
          </w:p>
        </w:tc>
        <w:tc>
          <w:tcPr>
            <w:tcW w:w="1445" w:type="dxa"/>
            <w:tcBorders>
              <w:top w:val="double" w:sz="4" w:space="0" w:color="auto"/>
            </w:tcBorders>
          </w:tcPr>
          <w:p w14:paraId="5F53FB21" w14:textId="77777777" w:rsidR="002D02DA" w:rsidRPr="00C576D2" w:rsidRDefault="002D02DA" w:rsidP="002D02DA">
            <w:pPr>
              <w:pStyle w:val="acctfourfigures"/>
              <w:tabs>
                <w:tab w:val="clear" w:pos="765"/>
                <w:tab w:val="decimal" w:pos="1091"/>
              </w:tabs>
              <w:spacing w:line="240" w:lineRule="atLeast"/>
              <w:ind w:left="-322" w:right="-79"/>
              <w:rPr>
                <w:rFonts w:cs="Times New Roman"/>
                <w:szCs w:val="22"/>
              </w:rPr>
            </w:pPr>
          </w:p>
        </w:tc>
        <w:tc>
          <w:tcPr>
            <w:tcW w:w="181" w:type="dxa"/>
          </w:tcPr>
          <w:p w14:paraId="33D60671" w14:textId="77777777" w:rsidR="002D02DA" w:rsidRPr="00C576D2" w:rsidRDefault="002D02DA" w:rsidP="002D02DA">
            <w:pPr>
              <w:pStyle w:val="acctfourfigures"/>
              <w:tabs>
                <w:tab w:val="clear" w:pos="765"/>
                <w:tab w:val="decimal" w:pos="1001"/>
              </w:tabs>
              <w:spacing w:line="240" w:lineRule="atLeast"/>
              <w:rPr>
                <w:rFonts w:cs="Times New Roman"/>
                <w:szCs w:val="22"/>
              </w:rPr>
            </w:pPr>
          </w:p>
        </w:tc>
        <w:tc>
          <w:tcPr>
            <w:tcW w:w="1355" w:type="dxa"/>
            <w:tcBorders>
              <w:top w:val="double" w:sz="4" w:space="0" w:color="auto"/>
            </w:tcBorders>
          </w:tcPr>
          <w:p w14:paraId="34C1F4A5" w14:textId="77777777" w:rsidR="002D02DA" w:rsidRPr="00C576D2" w:rsidRDefault="002D02DA" w:rsidP="002D02DA">
            <w:pPr>
              <w:pStyle w:val="acctfourfigures"/>
              <w:tabs>
                <w:tab w:val="clear" w:pos="765"/>
                <w:tab w:val="decimal" w:pos="995"/>
              </w:tabs>
              <w:spacing w:line="240" w:lineRule="atLeast"/>
              <w:ind w:left="-322" w:right="-79"/>
              <w:rPr>
                <w:rFonts w:cs="Times New Roman"/>
                <w:szCs w:val="22"/>
              </w:rPr>
            </w:pPr>
          </w:p>
        </w:tc>
        <w:tc>
          <w:tcPr>
            <w:tcW w:w="181" w:type="dxa"/>
          </w:tcPr>
          <w:p w14:paraId="0FD31E62" w14:textId="77777777" w:rsidR="002D02DA" w:rsidRPr="00C576D2" w:rsidRDefault="002D02DA" w:rsidP="002D02DA">
            <w:pPr>
              <w:pStyle w:val="acctfourfigures"/>
              <w:tabs>
                <w:tab w:val="clear" w:pos="765"/>
                <w:tab w:val="decimal" w:pos="1001"/>
              </w:tabs>
              <w:spacing w:line="240" w:lineRule="atLeast"/>
              <w:rPr>
                <w:rFonts w:cs="Times New Roman"/>
                <w:szCs w:val="22"/>
              </w:rPr>
            </w:pPr>
          </w:p>
        </w:tc>
        <w:tc>
          <w:tcPr>
            <w:tcW w:w="1445" w:type="dxa"/>
            <w:tcBorders>
              <w:top w:val="double" w:sz="4" w:space="0" w:color="auto"/>
            </w:tcBorders>
          </w:tcPr>
          <w:p w14:paraId="3141512C" w14:textId="77777777" w:rsidR="002D02DA" w:rsidRPr="00C576D2" w:rsidRDefault="002D02DA" w:rsidP="002D02DA">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31D3C7F9" w14:textId="77777777" w:rsidR="002D02DA" w:rsidRPr="00C576D2" w:rsidRDefault="002D02DA" w:rsidP="002D02DA">
            <w:pPr>
              <w:pStyle w:val="acctfourfigures"/>
              <w:tabs>
                <w:tab w:val="clear" w:pos="765"/>
                <w:tab w:val="decimal" w:pos="938"/>
              </w:tabs>
              <w:spacing w:line="240" w:lineRule="atLeast"/>
              <w:ind w:left="-322" w:right="-79"/>
              <w:rPr>
                <w:rFonts w:cs="Times New Roman"/>
                <w:szCs w:val="22"/>
              </w:rPr>
            </w:pPr>
          </w:p>
        </w:tc>
        <w:tc>
          <w:tcPr>
            <w:tcW w:w="1445" w:type="dxa"/>
            <w:tcBorders>
              <w:top w:val="double" w:sz="4" w:space="0" w:color="auto"/>
            </w:tcBorders>
          </w:tcPr>
          <w:p w14:paraId="24AB5DC5" w14:textId="77777777" w:rsidR="002D02DA" w:rsidRPr="00C576D2" w:rsidRDefault="002D02DA" w:rsidP="002D02DA">
            <w:pPr>
              <w:pStyle w:val="acctfourfigures"/>
              <w:tabs>
                <w:tab w:val="clear" w:pos="765"/>
                <w:tab w:val="decimal" w:pos="1076"/>
              </w:tabs>
              <w:spacing w:line="240" w:lineRule="atLeast"/>
              <w:ind w:left="-322" w:right="-79"/>
              <w:rPr>
                <w:rFonts w:cs="Times New Roman"/>
                <w:szCs w:val="22"/>
              </w:rPr>
            </w:pPr>
          </w:p>
        </w:tc>
      </w:tr>
      <w:tr w:rsidR="002D02DA" w:rsidRPr="00C576D2" w14:paraId="732E997B" w14:textId="77777777" w:rsidTr="00906179">
        <w:trPr>
          <w:cantSplit/>
          <w:trHeight w:val="249"/>
        </w:trPr>
        <w:tc>
          <w:tcPr>
            <w:tcW w:w="3465" w:type="dxa"/>
          </w:tcPr>
          <w:p w14:paraId="7362DFE0" w14:textId="77777777" w:rsidR="002D02DA" w:rsidRPr="00C576D2" w:rsidRDefault="002D02DA" w:rsidP="002D02DA">
            <w:pPr>
              <w:spacing w:line="240" w:lineRule="atLeast"/>
              <w:rPr>
                <w:rFonts w:cs="Times New Roman"/>
                <w:b/>
                <w:bCs/>
                <w:i/>
                <w:iCs/>
              </w:rPr>
            </w:pPr>
            <w:r w:rsidRPr="00C576D2">
              <w:rPr>
                <w:rFonts w:cs="Times New Roman"/>
                <w:b/>
                <w:bCs/>
                <w:i/>
                <w:iCs/>
              </w:rPr>
              <w:t>Deferred tax liabilities</w:t>
            </w:r>
          </w:p>
        </w:tc>
        <w:tc>
          <w:tcPr>
            <w:tcW w:w="1445" w:type="dxa"/>
          </w:tcPr>
          <w:p w14:paraId="3333866B" w14:textId="77777777" w:rsidR="002D02DA" w:rsidRPr="00C576D2" w:rsidRDefault="002D02DA" w:rsidP="002D02DA">
            <w:pPr>
              <w:pStyle w:val="acctfourfigures"/>
              <w:tabs>
                <w:tab w:val="clear" w:pos="765"/>
                <w:tab w:val="decimal" w:pos="1091"/>
              </w:tabs>
              <w:spacing w:line="240" w:lineRule="atLeast"/>
              <w:ind w:left="-322" w:right="-79"/>
              <w:rPr>
                <w:rFonts w:cs="Times New Roman"/>
                <w:szCs w:val="22"/>
              </w:rPr>
            </w:pPr>
          </w:p>
        </w:tc>
        <w:tc>
          <w:tcPr>
            <w:tcW w:w="181" w:type="dxa"/>
          </w:tcPr>
          <w:p w14:paraId="5AB87C07" w14:textId="77777777" w:rsidR="002D02DA" w:rsidRPr="00C576D2" w:rsidRDefault="002D02DA" w:rsidP="002D02DA">
            <w:pPr>
              <w:pStyle w:val="acctfourfigures"/>
              <w:tabs>
                <w:tab w:val="clear" w:pos="765"/>
                <w:tab w:val="decimal" w:pos="1001"/>
              </w:tabs>
              <w:spacing w:line="240" w:lineRule="atLeast"/>
              <w:rPr>
                <w:rFonts w:cs="Times New Roman"/>
                <w:szCs w:val="22"/>
              </w:rPr>
            </w:pPr>
          </w:p>
        </w:tc>
        <w:tc>
          <w:tcPr>
            <w:tcW w:w="1355" w:type="dxa"/>
          </w:tcPr>
          <w:p w14:paraId="727B0B7B" w14:textId="77777777" w:rsidR="002D02DA" w:rsidRPr="00C576D2" w:rsidRDefault="002D02DA" w:rsidP="002D02DA">
            <w:pPr>
              <w:pStyle w:val="acctfourfigures"/>
              <w:tabs>
                <w:tab w:val="clear" w:pos="765"/>
                <w:tab w:val="decimal" w:pos="995"/>
              </w:tabs>
              <w:spacing w:line="240" w:lineRule="atLeast"/>
              <w:ind w:left="-322" w:right="-79"/>
              <w:rPr>
                <w:rFonts w:cs="Times New Roman"/>
                <w:szCs w:val="22"/>
              </w:rPr>
            </w:pPr>
          </w:p>
        </w:tc>
        <w:tc>
          <w:tcPr>
            <w:tcW w:w="181" w:type="dxa"/>
          </w:tcPr>
          <w:p w14:paraId="75745FF2" w14:textId="77777777" w:rsidR="002D02DA" w:rsidRPr="00C576D2" w:rsidRDefault="002D02DA" w:rsidP="002D02DA">
            <w:pPr>
              <w:pStyle w:val="acctfourfigures"/>
              <w:tabs>
                <w:tab w:val="clear" w:pos="765"/>
                <w:tab w:val="decimal" w:pos="1001"/>
              </w:tabs>
              <w:spacing w:line="240" w:lineRule="atLeast"/>
              <w:rPr>
                <w:rFonts w:cs="Times New Roman"/>
                <w:szCs w:val="22"/>
              </w:rPr>
            </w:pPr>
          </w:p>
        </w:tc>
        <w:tc>
          <w:tcPr>
            <w:tcW w:w="1445" w:type="dxa"/>
          </w:tcPr>
          <w:p w14:paraId="0C91C745" w14:textId="77777777" w:rsidR="002D02DA" w:rsidRPr="00C576D2" w:rsidRDefault="002D02DA" w:rsidP="002D02DA">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4F965B63" w14:textId="77777777" w:rsidR="002D02DA" w:rsidRPr="00C576D2" w:rsidRDefault="002D02DA" w:rsidP="002D02DA">
            <w:pPr>
              <w:pStyle w:val="acctfourfigures"/>
              <w:tabs>
                <w:tab w:val="clear" w:pos="765"/>
                <w:tab w:val="decimal" w:pos="938"/>
              </w:tabs>
              <w:spacing w:line="240" w:lineRule="atLeast"/>
              <w:ind w:left="-322" w:right="-79"/>
              <w:rPr>
                <w:rFonts w:cs="Times New Roman"/>
                <w:szCs w:val="22"/>
              </w:rPr>
            </w:pPr>
          </w:p>
        </w:tc>
        <w:tc>
          <w:tcPr>
            <w:tcW w:w="1445" w:type="dxa"/>
          </w:tcPr>
          <w:p w14:paraId="563CBD14" w14:textId="77777777" w:rsidR="002D02DA" w:rsidRPr="00C576D2" w:rsidRDefault="002D02DA" w:rsidP="002D02DA">
            <w:pPr>
              <w:pStyle w:val="acctfourfigures"/>
              <w:tabs>
                <w:tab w:val="clear" w:pos="765"/>
                <w:tab w:val="decimal" w:pos="1076"/>
              </w:tabs>
              <w:spacing w:line="240" w:lineRule="atLeast"/>
              <w:ind w:left="-322" w:right="-79"/>
              <w:rPr>
                <w:rFonts w:cs="Times New Roman"/>
                <w:szCs w:val="22"/>
              </w:rPr>
            </w:pPr>
          </w:p>
        </w:tc>
      </w:tr>
      <w:tr w:rsidR="004E130F" w:rsidRPr="00C576D2" w14:paraId="162F97E8" w14:textId="77777777" w:rsidTr="00906179">
        <w:trPr>
          <w:cantSplit/>
          <w:trHeight w:val="200"/>
        </w:trPr>
        <w:tc>
          <w:tcPr>
            <w:tcW w:w="3465" w:type="dxa"/>
          </w:tcPr>
          <w:p w14:paraId="0CF2DCCC" w14:textId="77777777" w:rsidR="004E130F" w:rsidRPr="00C576D2" w:rsidRDefault="004E130F" w:rsidP="004E130F">
            <w:pPr>
              <w:tabs>
                <w:tab w:val="center" w:pos="1653"/>
              </w:tabs>
              <w:spacing w:line="240" w:lineRule="atLeast"/>
              <w:ind w:left="180" w:hanging="180"/>
              <w:rPr>
                <w:rFonts w:cs="Times New Roman"/>
              </w:rPr>
            </w:pPr>
            <w:r w:rsidRPr="00C576D2">
              <w:rPr>
                <w:rFonts w:cs="Times New Roman"/>
              </w:rPr>
              <w:t>Others</w:t>
            </w:r>
            <w:r w:rsidRPr="00C576D2">
              <w:rPr>
                <w:rFonts w:cs="Times New Roman"/>
              </w:rPr>
              <w:tab/>
            </w:r>
          </w:p>
        </w:tc>
        <w:tc>
          <w:tcPr>
            <w:tcW w:w="1445" w:type="dxa"/>
            <w:tcBorders>
              <w:bottom w:val="single" w:sz="4" w:space="0" w:color="auto"/>
            </w:tcBorders>
          </w:tcPr>
          <w:p w14:paraId="5C0D328F" w14:textId="7C286284" w:rsidR="004E130F" w:rsidRPr="00C576D2" w:rsidRDefault="004E130F" w:rsidP="004E130F">
            <w:pPr>
              <w:pStyle w:val="acctfourfigures"/>
              <w:tabs>
                <w:tab w:val="clear" w:pos="765"/>
                <w:tab w:val="decimal" w:pos="1091"/>
              </w:tabs>
              <w:spacing w:line="240" w:lineRule="atLeast"/>
              <w:ind w:left="-322" w:right="-79"/>
              <w:rPr>
                <w:rFonts w:cs="Times New Roman"/>
                <w:szCs w:val="22"/>
              </w:rPr>
            </w:pPr>
            <w:r w:rsidRPr="00C576D2">
              <w:rPr>
                <w:szCs w:val="22"/>
                <w:cs/>
                <w:lang w:bidi="th-TH"/>
              </w:rPr>
              <w:t>(</w:t>
            </w:r>
            <w:r w:rsidRPr="00C576D2">
              <w:rPr>
                <w:rFonts w:cs="Times New Roman"/>
                <w:szCs w:val="22"/>
              </w:rPr>
              <w:t>142</w:t>
            </w:r>
            <w:r w:rsidRPr="00C576D2">
              <w:rPr>
                <w:szCs w:val="22"/>
                <w:cs/>
                <w:lang w:bidi="th-TH"/>
              </w:rPr>
              <w:t>)</w:t>
            </w:r>
          </w:p>
        </w:tc>
        <w:tc>
          <w:tcPr>
            <w:tcW w:w="181" w:type="dxa"/>
          </w:tcPr>
          <w:p w14:paraId="0159777D" w14:textId="77777777" w:rsidR="004E130F" w:rsidRPr="00C576D2" w:rsidRDefault="004E130F" w:rsidP="004E130F">
            <w:pPr>
              <w:pStyle w:val="acctfourfigures"/>
              <w:tabs>
                <w:tab w:val="clear" w:pos="765"/>
                <w:tab w:val="decimal" w:pos="938"/>
                <w:tab w:val="decimal" w:pos="1114"/>
              </w:tabs>
              <w:spacing w:line="240" w:lineRule="atLeast"/>
              <w:ind w:left="-322" w:right="-79"/>
              <w:rPr>
                <w:rFonts w:cs="Times New Roman"/>
                <w:szCs w:val="22"/>
              </w:rPr>
            </w:pPr>
          </w:p>
        </w:tc>
        <w:tc>
          <w:tcPr>
            <w:tcW w:w="1355" w:type="dxa"/>
            <w:tcBorders>
              <w:bottom w:val="single" w:sz="4" w:space="0" w:color="auto"/>
            </w:tcBorders>
            <w:shd w:val="clear" w:color="auto" w:fill="auto"/>
          </w:tcPr>
          <w:p w14:paraId="60499A39" w14:textId="011F74B9" w:rsidR="004E130F" w:rsidRPr="00C576D2" w:rsidRDefault="004E130F" w:rsidP="004E130F">
            <w:pPr>
              <w:pStyle w:val="acctfourfigures"/>
              <w:tabs>
                <w:tab w:val="clear" w:pos="765"/>
                <w:tab w:val="decimal" w:pos="995"/>
              </w:tabs>
              <w:spacing w:line="240" w:lineRule="atLeast"/>
              <w:ind w:left="-322" w:right="-79"/>
              <w:rPr>
                <w:rFonts w:cs="Times New Roman"/>
                <w:szCs w:val="22"/>
              </w:rPr>
            </w:pPr>
            <w:r w:rsidRPr="00C576D2">
              <w:rPr>
                <w:rFonts w:cs="Times New Roman"/>
                <w:szCs w:val="22"/>
              </w:rPr>
              <w:t>142</w:t>
            </w:r>
          </w:p>
        </w:tc>
        <w:tc>
          <w:tcPr>
            <w:tcW w:w="181" w:type="dxa"/>
            <w:shd w:val="clear" w:color="auto" w:fill="auto"/>
          </w:tcPr>
          <w:p w14:paraId="02AE762C" w14:textId="77777777" w:rsidR="004E130F" w:rsidRPr="00C576D2" w:rsidRDefault="004E130F" w:rsidP="004E130F">
            <w:pPr>
              <w:pStyle w:val="acctfourfigures"/>
              <w:tabs>
                <w:tab w:val="clear" w:pos="765"/>
                <w:tab w:val="decimal" w:pos="657"/>
                <w:tab w:val="decimal" w:pos="938"/>
              </w:tabs>
              <w:spacing w:line="240" w:lineRule="atLeast"/>
              <w:ind w:left="-322" w:right="-79"/>
              <w:rPr>
                <w:rFonts w:cs="Times New Roman"/>
                <w:szCs w:val="22"/>
              </w:rPr>
            </w:pPr>
          </w:p>
        </w:tc>
        <w:tc>
          <w:tcPr>
            <w:tcW w:w="1445" w:type="dxa"/>
            <w:tcBorders>
              <w:bottom w:val="single" w:sz="4" w:space="0" w:color="auto"/>
            </w:tcBorders>
          </w:tcPr>
          <w:p w14:paraId="79F81F6B" w14:textId="19273D91" w:rsidR="004E130F" w:rsidRPr="00C576D2" w:rsidRDefault="004E130F" w:rsidP="004E130F">
            <w:pPr>
              <w:pStyle w:val="acctfourfigures"/>
              <w:tabs>
                <w:tab w:val="clear" w:pos="765"/>
                <w:tab w:val="decimal" w:pos="809"/>
              </w:tabs>
              <w:spacing w:line="240" w:lineRule="atLeast"/>
              <w:ind w:left="-322" w:right="-79"/>
              <w:rPr>
                <w:rFonts w:cs="Times New Roman"/>
                <w:szCs w:val="22"/>
              </w:rPr>
            </w:pPr>
            <w:r w:rsidRPr="00C576D2">
              <w:rPr>
                <w:szCs w:val="22"/>
                <w:cs/>
                <w:lang w:bidi="th-TH"/>
              </w:rPr>
              <w:t>-</w:t>
            </w:r>
          </w:p>
        </w:tc>
        <w:tc>
          <w:tcPr>
            <w:tcW w:w="178" w:type="dxa"/>
          </w:tcPr>
          <w:p w14:paraId="3EDA36DF"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shd w:val="clear" w:color="auto" w:fill="auto"/>
          </w:tcPr>
          <w:p w14:paraId="5477E240" w14:textId="6BAC76D9" w:rsidR="004E130F" w:rsidRPr="00C576D2" w:rsidRDefault="004E130F" w:rsidP="004E130F">
            <w:pPr>
              <w:pStyle w:val="acctfourfigures"/>
              <w:tabs>
                <w:tab w:val="clear" w:pos="765"/>
                <w:tab w:val="decimal" w:pos="850"/>
              </w:tabs>
              <w:spacing w:line="240" w:lineRule="atLeast"/>
              <w:ind w:left="-322" w:right="-79"/>
              <w:rPr>
                <w:rFonts w:cs="Times New Roman"/>
                <w:szCs w:val="22"/>
              </w:rPr>
            </w:pPr>
            <w:r w:rsidRPr="00C576D2">
              <w:rPr>
                <w:szCs w:val="22"/>
                <w:cs/>
                <w:lang w:bidi="th-TH"/>
              </w:rPr>
              <w:t>-</w:t>
            </w:r>
          </w:p>
        </w:tc>
      </w:tr>
      <w:tr w:rsidR="004E130F" w:rsidRPr="00C576D2" w14:paraId="1BF97C34" w14:textId="77777777" w:rsidTr="00906179">
        <w:trPr>
          <w:cantSplit/>
          <w:trHeight w:val="100"/>
        </w:trPr>
        <w:tc>
          <w:tcPr>
            <w:tcW w:w="3465" w:type="dxa"/>
          </w:tcPr>
          <w:p w14:paraId="3AE34CEA" w14:textId="77777777" w:rsidR="004E130F" w:rsidRPr="00C576D2" w:rsidRDefault="004E130F" w:rsidP="004E130F">
            <w:pPr>
              <w:spacing w:line="240" w:lineRule="atLeast"/>
              <w:rPr>
                <w:rFonts w:cs="Times New Roman"/>
                <w:b/>
                <w:bCs/>
              </w:rPr>
            </w:pPr>
            <w:r w:rsidRPr="00C576D2">
              <w:rPr>
                <w:rFonts w:cs="Times New Roman"/>
                <w:b/>
                <w:bCs/>
              </w:rPr>
              <w:t>Total</w:t>
            </w:r>
          </w:p>
        </w:tc>
        <w:tc>
          <w:tcPr>
            <w:tcW w:w="1445" w:type="dxa"/>
            <w:tcBorders>
              <w:top w:val="single" w:sz="4" w:space="0" w:color="auto"/>
              <w:bottom w:val="double" w:sz="4" w:space="0" w:color="auto"/>
            </w:tcBorders>
          </w:tcPr>
          <w:p w14:paraId="3D0A783C" w14:textId="790305DB" w:rsidR="004E130F" w:rsidRPr="00C576D2" w:rsidRDefault="004E130F" w:rsidP="004E130F">
            <w:pPr>
              <w:pStyle w:val="acctfourfigures"/>
              <w:tabs>
                <w:tab w:val="clear" w:pos="765"/>
                <w:tab w:val="decimal" w:pos="1091"/>
              </w:tabs>
              <w:spacing w:line="240" w:lineRule="atLeast"/>
              <w:ind w:left="-322" w:right="-79"/>
              <w:rPr>
                <w:rFonts w:cs="Times New Roman"/>
                <w:b/>
                <w:bCs/>
                <w:szCs w:val="22"/>
              </w:rPr>
            </w:pPr>
            <w:r w:rsidRPr="00C576D2">
              <w:rPr>
                <w:b/>
                <w:bCs/>
                <w:szCs w:val="22"/>
                <w:cs/>
                <w:lang w:bidi="th-TH"/>
              </w:rPr>
              <w:t>(</w:t>
            </w:r>
            <w:r w:rsidRPr="00C576D2">
              <w:rPr>
                <w:rFonts w:cs="Times New Roman"/>
                <w:b/>
                <w:bCs/>
                <w:szCs w:val="22"/>
              </w:rPr>
              <w:t>142</w:t>
            </w:r>
            <w:r w:rsidRPr="00C576D2">
              <w:rPr>
                <w:b/>
                <w:bCs/>
                <w:szCs w:val="22"/>
                <w:cs/>
                <w:lang w:bidi="th-TH"/>
              </w:rPr>
              <w:t>)</w:t>
            </w:r>
          </w:p>
        </w:tc>
        <w:tc>
          <w:tcPr>
            <w:tcW w:w="181" w:type="dxa"/>
          </w:tcPr>
          <w:p w14:paraId="55B37DB9" w14:textId="77777777" w:rsidR="004E130F" w:rsidRPr="00C576D2" w:rsidRDefault="004E130F" w:rsidP="004E130F">
            <w:pPr>
              <w:pStyle w:val="acctfourfigures"/>
              <w:tabs>
                <w:tab w:val="clear" w:pos="765"/>
                <w:tab w:val="decimal" w:pos="938"/>
                <w:tab w:val="decimal" w:pos="1114"/>
              </w:tabs>
              <w:spacing w:line="240" w:lineRule="atLeast"/>
              <w:ind w:left="-322" w:right="-79"/>
              <w:rPr>
                <w:rFonts w:cs="Times New Roman"/>
                <w:b/>
                <w:bCs/>
                <w:szCs w:val="22"/>
              </w:rPr>
            </w:pPr>
          </w:p>
        </w:tc>
        <w:tc>
          <w:tcPr>
            <w:tcW w:w="1355" w:type="dxa"/>
            <w:tcBorders>
              <w:top w:val="single" w:sz="4" w:space="0" w:color="auto"/>
              <w:bottom w:val="double" w:sz="4" w:space="0" w:color="auto"/>
            </w:tcBorders>
            <w:shd w:val="clear" w:color="auto" w:fill="auto"/>
          </w:tcPr>
          <w:p w14:paraId="61EAF992" w14:textId="1774751E" w:rsidR="004E130F" w:rsidRPr="00C576D2" w:rsidRDefault="004E130F" w:rsidP="004E130F">
            <w:pPr>
              <w:pStyle w:val="acctfourfigures"/>
              <w:tabs>
                <w:tab w:val="clear" w:pos="765"/>
                <w:tab w:val="decimal" w:pos="995"/>
              </w:tabs>
              <w:spacing w:line="240" w:lineRule="atLeast"/>
              <w:ind w:left="-322" w:right="-79"/>
              <w:rPr>
                <w:rFonts w:cs="Times New Roman"/>
                <w:b/>
                <w:bCs/>
                <w:szCs w:val="22"/>
              </w:rPr>
            </w:pPr>
            <w:r w:rsidRPr="00C576D2">
              <w:rPr>
                <w:rFonts w:cs="Times New Roman"/>
                <w:b/>
                <w:bCs/>
                <w:szCs w:val="22"/>
              </w:rPr>
              <w:t>142</w:t>
            </w:r>
          </w:p>
        </w:tc>
        <w:tc>
          <w:tcPr>
            <w:tcW w:w="181" w:type="dxa"/>
            <w:shd w:val="clear" w:color="auto" w:fill="auto"/>
          </w:tcPr>
          <w:p w14:paraId="0E754E4D" w14:textId="77777777" w:rsidR="004E130F" w:rsidRPr="00C576D2" w:rsidRDefault="004E130F" w:rsidP="004E130F">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4549A7E7" w14:textId="1FC68CB6" w:rsidR="004E130F" w:rsidRPr="00C576D2" w:rsidRDefault="004E130F" w:rsidP="004E130F">
            <w:pPr>
              <w:pStyle w:val="acctfourfigures"/>
              <w:tabs>
                <w:tab w:val="clear" w:pos="765"/>
                <w:tab w:val="decimal" w:pos="809"/>
              </w:tabs>
              <w:spacing w:line="240" w:lineRule="atLeast"/>
              <w:ind w:left="-322" w:right="-79"/>
              <w:rPr>
                <w:rFonts w:cs="Times New Roman"/>
                <w:b/>
                <w:bCs/>
                <w:szCs w:val="22"/>
              </w:rPr>
            </w:pPr>
            <w:r w:rsidRPr="00C576D2">
              <w:rPr>
                <w:b/>
                <w:bCs/>
                <w:szCs w:val="22"/>
                <w:cs/>
                <w:lang w:bidi="th-TH"/>
              </w:rPr>
              <w:t>-</w:t>
            </w:r>
          </w:p>
        </w:tc>
        <w:tc>
          <w:tcPr>
            <w:tcW w:w="178" w:type="dxa"/>
          </w:tcPr>
          <w:p w14:paraId="35BB3125" w14:textId="77777777" w:rsidR="004E130F" w:rsidRPr="00C576D2" w:rsidRDefault="004E130F" w:rsidP="004E130F">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shd w:val="clear" w:color="auto" w:fill="auto"/>
          </w:tcPr>
          <w:p w14:paraId="69592551" w14:textId="52584849" w:rsidR="004E130F" w:rsidRPr="00C576D2" w:rsidRDefault="004E130F" w:rsidP="004E130F">
            <w:pPr>
              <w:pStyle w:val="acctfourfigures"/>
              <w:tabs>
                <w:tab w:val="clear" w:pos="765"/>
                <w:tab w:val="decimal" w:pos="850"/>
              </w:tabs>
              <w:spacing w:line="240" w:lineRule="atLeast"/>
              <w:ind w:left="-322" w:right="-79"/>
              <w:rPr>
                <w:rFonts w:cs="Times New Roman"/>
                <w:b/>
                <w:bCs/>
                <w:szCs w:val="22"/>
              </w:rPr>
            </w:pPr>
            <w:r w:rsidRPr="00C576D2">
              <w:rPr>
                <w:b/>
                <w:bCs/>
                <w:szCs w:val="22"/>
                <w:cs/>
                <w:lang w:bidi="th-TH"/>
              </w:rPr>
              <w:t>-</w:t>
            </w:r>
          </w:p>
        </w:tc>
      </w:tr>
      <w:tr w:rsidR="004E130F" w:rsidRPr="00C576D2" w14:paraId="1205DC0D" w14:textId="77777777" w:rsidTr="00906179">
        <w:trPr>
          <w:cantSplit/>
          <w:trHeight w:val="100"/>
        </w:trPr>
        <w:tc>
          <w:tcPr>
            <w:tcW w:w="3465" w:type="dxa"/>
          </w:tcPr>
          <w:p w14:paraId="4D1EA052" w14:textId="77777777" w:rsidR="004E130F" w:rsidRPr="00C576D2" w:rsidRDefault="004E130F" w:rsidP="004E130F">
            <w:pPr>
              <w:tabs>
                <w:tab w:val="center" w:pos="1653"/>
              </w:tabs>
              <w:spacing w:line="240" w:lineRule="atLeast"/>
              <w:ind w:left="180" w:hanging="180"/>
              <w:rPr>
                <w:rFonts w:cs="Times New Roman"/>
              </w:rPr>
            </w:pPr>
          </w:p>
        </w:tc>
        <w:tc>
          <w:tcPr>
            <w:tcW w:w="1445" w:type="dxa"/>
            <w:tcBorders>
              <w:top w:val="double" w:sz="4" w:space="0" w:color="auto"/>
            </w:tcBorders>
          </w:tcPr>
          <w:p w14:paraId="2AF943EE" w14:textId="77777777" w:rsidR="004E130F" w:rsidRPr="00C576D2" w:rsidRDefault="004E130F" w:rsidP="004E130F">
            <w:pPr>
              <w:pStyle w:val="acctfourfigures"/>
              <w:tabs>
                <w:tab w:val="clear" w:pos="765"/>
                <w:tab w:val="decimal" w:pos="972"/>
                <w:tab w:val="decimal" w:pos="1091"/>
                <w:tab w:val="center" w:pos="1653"/>
              </w:tabs>
              <w:spacing w:line="240" w:lineRule="auto"/>
              <w:ind w:left="180" w:hanging="180"/>
              <w:jc w:val="center"/>
              <w:rPr>
                <w:rFonts w:cs="Times New Roman"/>
                <w:szCs w:val="22"/>
                <w:lang w:bidi="th-TH"/>
              </w:rPr>
            </w:pPr>
          </w:p>
        </w:tc>
        <w:tc>
          <w:tcPr>
            <w:tcW w:w="181" w:type="dxa"/>
          </w:tcPr>
          <w:p w14:paraId="37AFC8A5" w14:textId="77777777" w:rsidR="004E130F" w:rsidRPr="00C576D2" w:rsidRDefault="004E130F" w:rsidP="004E130F">
            <w:pPr>
              <w:pStyle w:val="acctfourfigures"/>
              <w:tabs>
                <w:tab w:val="clear" w:pos="765"/>
                <w:tab w:val="decimal" w:pos="1114"/>
                <w:tab w:val="center" w:pos="1653"/>
              </w:tabs>
              <w:spacing w:line="240" w:lineRule="auto"/>
              <w:ind w:left="180" w:hanging="180"/>
              <w:rPr>
                <w:rFonts w:cs="Times New Roman"/>
                <w:szCs w:val="22"/>
                <w:lang w:bidi="th-TH"/>
              </w:rPr>
            </w:pPr>
          </w:p>
        </w:tc>
        <w:tc>
          <w:tcPr>
            <w:tcW w:w="1355" w:type="dxa"/>
            <w:tcBorders>
              <w:top w:val="double" w:sz="4" w:space="0" w:color="auto"/>
            </w:tcBorders>
            <w:shd w:val="clear" w:color="auto" w:fill="auto"/>
          </w:tcPr>
          <w:p w14:paraId="6DB12AD8" w14:textId="77777777" w:rsidR="004E130F" w:rsidRPr="00C576D2" w:rsidRDefault="004E130F" w:rsidP="004E130F">
            <w:pPr>
              <w:pStyle w:val="acctfourfigures"/>
              <w:tabs>
                <w:tab w:val="clear" w:pos="765"/>
                <w:tab w:val="decimal" w:pos="995"/>
                <w:tab w:val="decimal" w:pos="1114"/>
                <w:tab w:val="center" w:pos="1653"/>
              </w:tabs>
              <w:spacing w:line="240" w:lineRule="auto"/>
              <w:ind w:left="180" w:hanging="180"/>
              <w:rPr>
                <w:rFonts w:cs="Times New Roman"/>
                <w:szCs w:val="22"/>
                <w:lang w:bidi="th-TH"/>
              </w:rPr>
            </w:pPr>
          </w:p>
        </w:tc>
        <w:tc>
          <w:tcPr>
            <w:tcW w:w="181" w:type="dxa"/>
            <w:shd w:val="clear" w:color="auto" w:fill="auto"/>
          </w:tcPr>
          <w:p w14:paraId="40C5968E" w14:textId="77777777" w:rsidR="004E130F" w:rsidRPr="00C576D2" w:rsidRDefault="004E130F" w:rsidP="004E130F">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445" w:type="dxa"/>
            <w:tcBorders>
              <w:top w:val="double" w:sz="4" w:space="0" w:color="auto"/>
            </w:tcBorders>
          </w:tcPr>
          <w:p w14:paraId="772DA99D" w14:textId="77777777" w:rsidR="004E130F" w:rsidRPr="00C576D2" w:rsidRDefault="004E130F" w:rsidP="004E130F">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78" w:type="dxa"/>
          </w:tcPr>
          <w:p w14:paraId="2DD0D8AF" w14:textId="77777777" w:rsidR="004E130F" w:rsidRPr="00C576D2" w:rsidRDefault="004E130F" w:rsidP="004E130F">
            <w:pPr>
              <w:pStyle w:val="acctfourfigures"/>
              <w:tabs>
                <w:tab w:val="clear" w:pos="765"/>
                <w:tab w:val="decimal" w:pos="972"/>
                <w:tab w:val="center" w:pos="1653"/>
              </w:tabs>
              <w:spacing w:line="240" w:lineRule="auto"/>
              <w:ind w:left="180" w:hanging="180"/>
              <w:rPr>
                <w:rFonts w:cs="Times New Roman"/>
                <w:szCs w:val="22"/>
                <w:lang w:bidi="th-TH"/>
              </w:rPr>
            </w:pPr>
          </w:p>
        </w:tc>
        <w:tc>
          <w:tcPr>
            <w:tcW w:w="1445" w:type="dxa"/>
            <w:tcBorders>
              <w:top w:val="double" w:sz="4" w:space="0" w:color="auto"/>
            </w:tcBorders>
            <w:shd w:val="clear" w:color="auto" w:fill="auto"/>
          </w:tcPr>
          <w:p w14:paraId="401573BC" w14:textId="77777777" w:rsidR="004E130F" w:rsidRPr="00C576D2" w:rsidRDefault="004E130F" w:rsidP="004E130F">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4E130F" w:rsidRPr="00C576D2" w14:paraId="3AF92865" w14:textId="77777777" w:rsidTr="00906179">
        <w:trPr>
          <w:cantSplit/>
          <w:trHeight w:val="60"/>
        </w:trPr>
        <w:tc>
          <w:tcPr>
            <w:tcW w:w="3465" w:type="dxa"/>
            <w:vAlign w:val="bottom"/>
          </w:tcPr>
          <w:p w14:paraId="05D78FA8" w14:textId="77777777" w:rsidR="004E130F" w:rsidRPr="00C576D2" w:rsidRDefault="004E130F" w:rsidP="004E130F">
            <w:pPr>
              <w:spacing w:line="240" w:lineRule="atLeast"/>
              <w:rPr>
                <w:rFonts w:cs="Times New Roman"/>
                <w:b/>
                <w:bCs/>
              </w:rPr>
            </w:pPr>
            <w:r w:rsidRPr="00C576D2">
              <w:rPr>
                <w:rFonts w:cs="Times New Roman"/>
                <w:b/>
                <w:bCs/>
              </w:rPr>
              <w:t>Net</w:t>
            </w:r>
          </w:p>
        </w:tc>
        <w:tc>
          <w:tcPr>
            <w:tcW w:w="1445" w:type="dxa"/>
            <w:tcBorders>
              <w:bottom w:val="double" w:sz="4" w:space="0" w:color="auto"/>
            </w:tcBorders>
          </w:tcPr>
          <w:p w14:paraId="39AEC499" w14:textId="38CA19F1" w:rsidR="004E130F" w:rsidRPr="00C576D2" w:rsidRDefault="00972E81" w:rsidP="004E130F">
            <w:pPr>
              <w:pStyle w:val="acctfourfigures"/>
              <w:tabs>
                <w:tab w:val="clear" w:pos="765"/>
                <w:tab w:val="decimal" w:pos="1091"/>
              </w:tabs>
              <w:spacing w:line="240" w:lineRule="atLeast"/>
              <w:ind w:left="-322" w:right="-79"/>
              <w:rPr>
                <w:rFonts w:cs="Times New Roman"/>
                <w:b/>
                <w:bCs/>
                <w:szCs w:val="22"/>
                <w:lang w:bidi="th-TH"/>
              </w:rPr>
            </w:pPr>
            <w:r w:rsidRPr="00C576D2">
              <w:rPr>
                <w:rFonts w:cs="Times New Roman"/>
                <w:b/>
                <w:bCs/>
                <w:szCs w:val="22"/>
                <w:lang w:bidi="th-TH"/>
              </w:rPr>
              <w:t>272,893</w:t>
            </w:r>
          </w:p>
        </w:tc>
        <w:tc>
          <w:tcPr>
            <w:tcW w:w="181" w:type="dxa"/>
          </w:tcPr>
          <w:p w14:paraId="00B8EDA3" w14:textId="77777777" w:rsidR="004E130F" w:rsidRPr="00C576D2" w:rsidRDefault="004E130F" w:rsidP="004E130F">
            <w:pPr>
              <w:pStyle w:val="acctfourfigures"/>
              <w:tabs>
                <w:tab w:val="clear" w:pos="765"/>
                <w:tab w:val="decimal" w:pos="938"/>
              </w:tabs>
              <w:spacing w:line="240" w:lineRule="atLeast"/>
              <w:ind w:left="-322" w:right="-79"/>
              <w:rPr>
                <w:rFonts w:cs="Times New Roman"/>
                <w:b/>
                <w:bCs/>
                <w:szCs w:val="22"/>
              </w:rPr>
            </w:pPr>
          </w:p>
        </w:tc>
        <w:tc>
          <w:tcPr>
            <w:tcW w:w="1355" w:type="dxa"/>
            <w:tcBorders>
              <w:bottom w:val="double" w:sz="4" w:space="0" w:color="auto"/>
            </w:tcBorders>
            <w:shd w:val="clear" w:color="auto" w:fill="auto"/>
          </w:tcPr>
          <w:p w14:paraId="518147B4" w14:textId="7C2247D3" w:rsidR="004E130F" w:rsidRPr="00C576D2" w:rsidRDefault="001B170D" w:rsidP="004E130F">
            <w:pPr>
              <w:pStyle w:val="acctfourfigures"/>
              <w:tabs>
                <w:tab w:val="clear" w:pos="765"/>
                <w:tab w:val="decimal" w:pos="995"/>
              </w:tabs>
              <w:spacing w:line="240" w:lineRule="atLeast"/>
              <w:ind w:left="-322" w:right="-79"/>
              <w:rPr>
                <w:rFonts w:cs="Times New Roman"/>
                <w:b/>
                <w:bCs/>
                <w:szCs w:val="22"/>
              </w:rPr>
            </w:pPr>
            <w:r w:rsidRPr="00C576D2">
              <w:rPr>
                <w:rFonts w:cs="Times New Roman"/>
                <w:b/>
                <w:bCs/>
                <w:szCs w:val="22"/>
              </w:rPr>
              <w:t>12,055</w:t>
            </w:r>
          </w:p>
        </w:tc>
        <w:tc>
          <w:tcPr>
            <w:tcW w:w="181" w:type="dxa"/>
            <w:shd w:val="clear" w:color="auto" w:fill="auto"/>
          </w:tcPr>
          <w:p w14:paraId="67A894CA" w14:textId="77777777" w:rsidR="004E130F" w:rsidRPr="00C576D2" w:rsidRDefault="004E130F" w:rsidP="004E130F">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bottom w:val="double" w:sz="4" w:space="0" w:color="auto"/>
            </w:tcBorders>
          </w:tcPr>
          <w:p w14:paraId="4960EADD" w14:textId="5BBA624E" w:rsidR="004E130F" w:rsidRPr="00C576D2" w:rsidRDefault="00162F2B" w:rsidP="004E130F">
            <w:pPr>
              <w:pStyle w:val="acctfourfigures"/>
              <w:tabs>
                <w:tab w:val="clear" w:pos="765"/>
                <w:tab w:val="decimal" w:pos="1079"/>
              </w:tabs>
              <w:spacing w:line="240" w:lineRule="atLeast"/>
              <w:ind w:left="-322" w:right="-79"/>
              <w:rPr>
                <w:rFonts w:cs="Times New Roman"/>
                <w:b/>
                <w:bCs/>
                <w:szCs w:val="22"/>
              </w:rPr>
            </w:pPr>
            <w:r w:rsidRPr="00C576D2">
              <w:rPr>
                <w:rFonts w:cs="Times New Roman"/>
                <w:b/>
                <w:bCs/>
                <w:szCs w:val="22"/>
              </w:rPr>
              <w:t>2,536</w:t>
            </w:r>
          </w:p>
        </w:tc>
        <w:tc>
          <w:tcPr>
            <w:tcW w:w="178" w:type="dxa"/>
          </w:tcPr>
          <w:p w14:paraId="261F0631" w14:textId="77777777" w:rsidR="004E130F" w:rsidRPr="00C576D2" w:rsidRDefault="004E130F" w:rsidP="004E130F">
            <w:pPr>
              <w:pStyle w:val="acctfourfigures"/>
              <w:tabs>
                <w:tab w:val="clear" w:pos="765"/>
                <w:tab w:val="decimal" w:pos="938"/>
              </w:tabs>
              <w:spacing w:line="240" w:lineRule="atLeast"/>
              <w:ind w:left="-322" w:right="-79"/>
              <w:rPr>
                <w:rFonts w:cs="Times New Roman"/>
                <w:b/>
                <w:bCs/>
                <w:szCs w:val="22"/>
              </w:rPr>
            </w:pPr>
          </w:p>
        </w:tc>
        <w:tc>
          <w:tcPr>
            <w:tcW w:w="1445" w:type="dxa"/>
            <w:tcBorders>
              <w:bottom w:val="double" w:sz="4" w:space="0" w:color="auto"/>
            </w:tcBorders>
            <w:shd w:val="clear" w:color="auto" w:fill="auto"/>
          </w:tcPr>
          <w:p w14:paraId="0F3D3A7B" w14:textId="131D082D" w:rsidR="004E130F" w:rsidRPr="00C576D2" w:rsidRDefault="00A4636C" w:rsidP="004E130F">
            <w:pPr>
              <w:pStyle w:val="acctfourfigures"/>
              <w:tabs>
                <w:tab w:val="clear" w:pos="765"/>
                <w:tab w:val="decimal" w:pos="1076"/>
              </w:tabs>
              <w:spacing w:line="240" w:lineRule="atLeast"/>
              <w:ind w:left="-322" w:right="-79"/>
              <w:rPr>
                <w:rFonts w:cs="Times New Roman"/>
                <w:b/>
                <w:bCs/>
                <w:szCs w:val="22"/>
              </w:rPr>
            </w:pPr>
            <w:r w:rsidRPr="00C576D2">
              <w:rPr>
                <w:rFonts w:cs="Times New Roman"/>
                <w:b/>
                <w:bCs/>
                <w:szCs w:val="22"/>
              </w:rPr>
              <w:t>287,484</w:t>
            </w:r>
          </w:p>
        </w:tc>
      </w:tr>
      <w:tr w:rsidR="004E130F" w:rsidRPr="00C576D2" w14:paraId="7E6882ED" w14:textId="77777777" w:rsidTr="0016063D">
        <w:trPr>
          <w:cantSplit/>
          <w:trHeight w:val="249"/>
        </w:trPr>
        <w:tc>
          <w:tcPr>
            <w:tcW w:w="3465" w:type="dxa"/>
          </w:tcPr>
          <w:p w14:paraId="09C150C5" w14:textId="5C8CD5A2" w:rsidR="004E130F" w:rsidRPr="00C576D2" w:rsidRDefault="004E130F" w:rsidP="004E130F">
            <w:pPr>
              <w:spacing w:line="240" w:lineRule="atLeast"/>
              <w:ind w:left="191" w:hanging="191"/>
              <w:rPr>
                <w:rFonts w:cs="Times New Roman"/>
                <w:b/>
                <w:bCs/>
                <w:i/>
                <w:iCs/>
                <w:sz w:val="4"/>
                <w:szCs w:val="4"/>
              </w:rPr>
            </w:pPr>
          </w:p>
        </w:tc>
        <w:tc>
          <w:tcPr>
            <w:tcW w:w="1445" w:type="dxa"/>
          </w:tcPr>
          <w:p w14:paraId="5844393B" w14:textId="77777777" w:rsidR="004E130F" w:rsidRPr="00C576D2" w:rsidRDefault="004E130F" w:rsidP="004E130F">
            <w:pPr>
              <w:pStyle w:val="acctfourfigures"/>
              <w:tabs>
                <w:tab w:val="clear" w:pos="765"/>
              </w:tabs>
              <w:spacing w:line="240" w:lineRule="atLeast"/>
              <w:ind w:left="-169" w:right="-173"/>
              <w:jc w:val="center"/>
              <w:rPr>
                <w:rFonts w:cs="Times New Roman"/>
                <w:sz w:val="4"/>
                <w:szCs w:val="4"/>
              </w:rPr>
            </w:pPr>
          </w:p>
        </w:tc>
        <w:tc>
          <w:tcPr>
            <w:tcW w:w="181" w:type="dxa"/>
          </w:tcPr>
          <w:p w14:paraId="4C5477F5" w14:textId="77777777" w:rsidR="004E130F" w:rsidRPr="00C576D2" w:rsidRDefault="004E130F" w:rsidP="004E130F">
            <w:pPr>
              <w:pStyle w:val="acctfourfigures"/>
              <w:tabs>
                <w:tab w:val="clear" w:pos="765"/>
              </w:tabs>
              <w:spacing w:line="240" w:lineRule="atLeast"/>
              <w:ind w:left="-169" w:right="-173"/>
              <w:jc w:val="center"/>
              <w:rPr>
                <w:rFonts w:cs="Times New Roman"/>
                <w:sz w:val="4"/>
                <w:szCs w:val="4"/>
              </w:rPr>
            </w:pPr>
          </w:p>
        </w:tc>
        <w:tc>
          <w:tcPr>
            <w:tcW w:w="2981" w:type="dxa"/>
            <w:gridSpan w:val="3"/>
          </w:tcPr>
          <w:p w14:paraId="5F8ABE94" w14:textId="77777777" w:rsidR="004E130F" w:rsidRPr="00C576D2" w:rsidRDefault="004E130F" w:rsidP="004E130F">
            <w:pPr>
              <w:pStyle w:val="acctfourfigures"/>
              <w:tabs>
                <w:tab w:val="clear" w:pos="765"/>
              </w:tabs>
              <w:spacing w:line="240" w:lineRule="atLeast"/>
              <w:ind w:left="-169" w:right="-173"/>
              <w:jc w:val="center"/>
              <w:rPr>
                <w:rFonts w:cs="Times New Roman"/>
                <w:sz w:val="4"/>
                <w:szCs w:val="4"/>
              </w:rPr>
            </w:pPr>
          </w:p>
        </w:tc>
        <w:tc>
          <w:tcPr>
            <w:tcW w:w="178" w:type="dxa"/>
          </w:tcPr>
          <w:p w14:paraId="68BE2607" w14:textId="77777777" w:rsidR="004E130F" w:rsidRPr="00C576D2" w:rsidRDefault="004E130F" w:rsidP="004E130F">
            <w:pPr>
              <w:pStyle w:val="acctfourfigures"/>
              <w:tabs>
                <w:tab w:val="clear" w:pos="765"/>
              </w:tabs>
              <w:spacing w:line="240" w:lineRule="atLeast"/>
              <w:ind w:left="-169" w:right="-173"/>
              <w:jc w:val="center"/>
              <w:rPr>
                <w:rFonts w:cs="Times New Roman"/>
                <w:sz w:val="4"/>
                <w:szCs w:val="4"/>
              </w:rPr>
            </w:pPr>
          </w:p>
        </w:tc>
        <w:tc>
          <w:tcPr>
            <w:tcW w:w="1445" w:type="dxa"/>
          </w:tcPr>
          <w:p w14:paraId="61C5DAD2" w14:textId="77777777" w:rsidR="004E130F" w:rsidRPr="00C576D2" w:rsidRDefault="004E130F" w:rsidP="004E130F">
            <w:pPr>
              <w:pStyle w:val="acctfourfigures"/>
              <w:tabs>
                <w:tab w:val="clear" w:pos="765"/>
              </w:tabs>
              <w:spacing w:line="240" w:lineRule="atLeast"/>
              <w:ind w:left="-169" w:right="-173"/>
              <w:jc w:val="center"/>
              <w:rPr>
                <w:rFonts w:cs="Times New Roman"/>
                <w:sz w:val="4"/>
                <w:szCs w:val="4"/>
              </w:rPr>
            </w:pPr>
          </w:p>
        </w:tc>
      </w:tr>
      <w:tr w:rsidR="004E130F" w:rsidRPr="00C576D2" w14:paraId="678BB011" w14:textId="77777777" w:rsidTr="00906179">
        <w:trPr>
          <w:cantSplit/>
          <w:trHeight w:val="249"/>
        </w:trPr>
        <w:tc>
          <w:tcPr>
            <w:tcW w:w="3465" w:type="dxa"/>
          </w:tcPr>
          <w:p w14:paraId="7D84891F" w14:textId="77777777" w:rsidR="004E130F" w:rsidRPr="00C576D2" w:rsidRDefault="004E130F" w:rsidP="004E130F">
            <w:pPr>
              <w:spacing w:line="240" w:lineRule="atLeast"/>
              <w:ind w:left="191" w:hanging="191"/>
              <w:rPr>
                <w:rFonts w:cs="Times New Roman"/>
                <w:b/>
                <w:bCs/>
                <w:i/>
                <w:iCs/>
              </w:rPr>
            </w:pPr>
          </w:p>
        </w:tc>
        <w:tc>
          <w:tcPr>
            <w:tcW w:w="1445" w:type="dxa"/>
          </w:tcPr>
          <w:p w14:paraId="608D52EF" w14:textId="77777777" w:rsidR="004E130F" w:rsidRPr="00C576D2" w:rsidRDefault="004E130F" w:rsidP="004E130F">
            <w:pPr>
              <w:pStyle w:val="acctfourfigures"/>
              <w:tabs>
                <w:tab w:val="clear" w:pos="765"/>
              </w:tabs>
              <w:spacing w:line="240" w:lineRule="atLeast"/>
              <w:ind w:left="-169" w:right="-173"/>
              <w:jc w:val="center"/>
              <w:rPr>
                <w:rFonts w:cs="Times New Roman"/>
                <w:szCs w:val="22"/>
              </w:rPr>
            </w:pPr>
          </w:p>
        </w:tc>
        <w:tc>
          <w:tcPr>
            <w:tcW w:w="181" w:type="dxa"/>
          </w:tcPr>
          <w:p w14:paraId="28B39196" w14:textId="77777777" w:rsidR="004E130F" w:rsidRPr="00C576D2" w:rsidRDefault="004E130F" w:rsidP="004E130F">
            <w:pPr>
              <w:pStyle w:val="acctfourfigures"/>
              <w:tabs>
                <w:tab w:val="clear" w:pos="765"/>
              </w:tabs>
              <w:spacing w:line="240" w:lineRule="atLeast"/>
              <w:ind w:left="-169" w:right="-173"/>
              <w:jc w:val="center"/>
              <w:rPr>
                <w:rFonts w:cs="Times New Roman"/>
                <w:szCs w:val="22"/>
              </w:rPr>
            </w:pPr>
          </w:p>
        </w:tc>
        <w:tc>
          <w:tcPr>
            <w:tcW w:w="2981" w:type="dxa"/>
            <w:gridSpan w:val="3"/>
            <w:tcBorders>
              <w:bottom w:val="single" w:sz="4" w:space="0" w:color="auto"/>
            </w:tcBorders>
          </w:tcPr>
          <w:p w14:paraId="0BE4FD83" w14:textId="59A7BD6D" w:rsidR="004E130F" w:rsidRPr="00C576D2" w:rsidRDefault="004E130F" w:rsidP="004E130F">
            <w:pPr>
              <w:pStyle w:val="acctfourfigures"/>
              <w:tabs>
                <w:tab w:val="clear" w:pos="765"/>
              </w:tabs>
              <w:spacing w:line="240" w:lineRule="atLeast"/>
              <w:ind w:left="-169" w:right="-173"/>
              <w:jc w:val="center"/>
              <w:rPr>
                <w:rFonts w:cs="Times New Roman"/>
                <w:szCs w:val="22"/>
              </w:rPr>
            </w:pPr>
            <w:r w:rsidRPr="00C576D2">
              <w:rPr>
                <w:szCs w:val="22"/>
                <w:cs/>
                <w:lang w:bidi="th-TH"/>
              </w:rPr>
              <w:t>(</w:t>
            </w:r>
            <w:r w:rsidRPr="00C576D2">
              <w:rPr>
                <w:rFonts w:cs="Times New Roman"/>
                <w:szCs w:val="22"/>
              </w:rPr>
              <w:t>Charged</w:t>
            </w:r>
            <w:r w:rsidRPr="00C576D2">
              <w:rPr>
                <w:szCs w:val="22"/>
                <w:cs/>
                <w:lang w:bidi="th-TH"/>
              </w:rPr>
              <w:t xml:space="preserve">) / </w:t>
            </w:r>
            <w:r w:rsidRPr="00C576D2">
              <w:rPr>
                <w:rFonts w:cs="Times New Roman"/>
                <w:szCs w:val="22"/>
              </w:rPr>
              <w:t>credited to</w:t>
            </w:r>
            <w:r w:rsidRPr="00C576D2">
              <w:rPr>
                <w:szCs w:val="22"/>
                <w:cs/>
                <w:lang w:bidi="th-TH"/>
              </w:rPr>
              <w:t>:</w:t>
            </w:r>
          </w:p>
        </w:tc>
        <w:tc>
          <w:tcPr>
            <w:tcW w:w="178" w:type="dxa"/>
          </w:tcPr>
          <w:p w14:paraId="6ADE5225" w14:textId="77777777" w:rsidR="004E130F" w:rsidRPr="00C576D2" w:rsidRDefault="004E130F" w:rsidP="004E130F">
            <w:pPr>
              <w:pStyle w:val="acctfourfigures"/>
              <w:tabs>
                <w:tab w:val="clear" w:pos="765"/>
              </w:tabs>
              <w:spacing w:line="240" w:lineRule="atLeast"/>
              <w:ind w:left="-169" w:right="-173"/>
              <w:jc w:val="center"/>
              <w:rPr>
                <w:rFonts w:cs="Times New Roman"/>
                <w:szCs w:val="22"/>
              </w:rPr>
            </w:pPr>
          </w:p>
        </w:tc>
        <w:tc>
          <w:tcPr>
            <w:tcW w:w="1445" w:type="dxa"/>
          </w:tcPr>
          <w:p w14:paraId="6E024130" w14:textId="77777777" w:rsidR="004E130F" w:rsidRPr="00C576D2" w:rsidRDefault="004E130F" w:rsidP="004E130F">
            <w:pPr>
              <w:pStyle w:val="acctfourfigures"/>
              <w:tabs>
                <w:tab w:val="clear" w:pos="765"/>
              </w:tabs>
              <w:spacing w:line="240" w:lineRule="atLeast"/>
              <w:ind w:left="-169" w:right="-173"/>
              <w:jc w:val="center"/>
              <w:rPr>
                <w:rFonts w:cs="Times New Roman"/>
                <w:szCs w:val="22"/>
              </w:rPr>
            </w:pPr>
          </w:p>
        </w:tc>
      </w:tr>
      <w:tr w:rsidR="004E130F" w:rsidRPr="00C576D2" w14:paraId="3F07ABA3" w14:textId="77777777" w:rsidTr="00906179">
        <w:trPr>
          <w:cantSplit/>
          <w:trHeight w:val="249"/>
        </w:trPr>
        <w:tc>
          <w:tcPr>
            <w:tcW w:w="3465" w:type="dxa"/>
          </w:tcPr>
          <w:p w14:paraId="74EE7016" w14:textId="77777777" w:rsidR="004E130F" w:rsidRPr="00C576D2" w:rsidRDefault="004E130F" w:rsidP="004E130F">
            <w:pPr>
              <w:spacing w:line="240" w:lineRule="atLeast"/>
              <w:ind w:left="191" w:hanging="191"/>
              <w:rPr>
                <w:rFonts w:cs="Times New Roman"/>
                <w:b/>
                <w:bCs/>
                <w:i/>
                <w:iCs/>
              </w:rPr>
            </w:pPr>
          </w:p>
        </w:tc>
        <w:tc>
          <w:tcPr>
            <w:tcW w:w="1445" w:type="dxa"/>
          </w:tcPr>
          <w:p w14:paraId="7A4EFC1E" w14:textId="77777777" w:rsidR="004E130F" w:rsidRPr="00C576D2" w:rsidRDefault="004E130F" w:rsidP="004E130F">
            <w:pPr>
              <w:pStyle w:val="acctfourfigures"/>
              <w:tabs>
                <w:tab w:val="clear" w:pos="765"/>
              </w:tabs>
              <w:spacing w:line="240" w:lineRule="atLeast"/>
              <w:ind w:left="-169" w:right="-173"/>
              <w:jc w:val="center"/>
              <w:rPr>
                <w:rFonts w:cs="Times New Roman"/>
                <w:szCs w:val="22"/>
              </w:rPr>
            </w:pPr>
            <w:r w:rsidRPr="00C576D2">
              <w:rPr>
                <w:rFonts w:cs="Times New Roman"/>
                <w:b/>
                <w:bCs/>
                <w:szCs w:val="22"/>
              </w:rPr>
              <w:t>At</w:t>
            </w:r>
          </w:p>
        </w:tc>
        <w:tc>
          <w:tcPr>
            <w:tcW w:w="181" w:type="dxa"/>
          </w:tcPr>
          <w:p w14:paraId="432AFC1D" w14:textId="77777777" w:rsidR="004E130F" w:rsidRPr="00C576D2" w:rsidRDefault="004E130F" w:rsidP="004E130F">
            <w:pPr>
              <w:pStyle w:val="acctfourfigures"/>
              <w:tabs>
                <w:tab w:val="clear" w:pos="765"/>
              </w:tabs>
              <w:spacing w:line="240" w:lineRule="atLeast"/>
              <w:ind w:left="-169" w:right="-173"/>
              <w:jc w:val="center"/>
              <w:rPr>
                <w:rFonts w:cs="Times New Roman"/>
                <w:szCs w:val="22"/>
              </w:rPr>
            </w:pPr>
          </w:p>
        </w:tc>
        <w:tc>
          <w:tcPr>
            <w:tcW w:w="1355" w:type="dxa"/>
            <w:tcBorders>
              <w:top w:val="single" w:sz="4" w:space="0" w:color="auto"/>
            </w:tcBorders>
          </w:tcPr>
          <w:p w14:paraId="6316D00E" w14:textId="77777777" w:rsidR="004E130F" w:rsidRPr="00C576D2" w:rsidRDefault="004E130F" w:rsidP="004E130F">
            <w:pPr>
              <w:pStyle w:val="acctfourfigures"/>
              <w:tabs>
                <w:tab w:val="clear" w:pos="765"/>
              </w:tabs>
              <w:spacing w:line="240" w:lineRule="atLeast"/>
              <w:ind w:left="-169" w:right="-173"/>
              <w:jc w:val="center"/>
              <w:rPr>
                <w:rFonts w:cs="Times New Roman"/>
                <w:bCs/>
                <w:szCs w:val="22"/>
              </w:rPr>
            </w:pPr>
          </w:p>
        </w:tc>
        <w:tc>
          <w:tcPr>
            <w:tcW w:w="181" w:type="dxa"/>
            <w:tcBorders>
              <w:top w:val="single" w:sz="4" w:space="0" w:color="auto"/>
            </w:tcBorders>
          </w:tcPr>
          <w:p w14:paraId="7D389C06" w14:textId="77777777" w:rsidR="004E130F" w:rsidRPr="00C576D2" w:rsidRDefault="004E130F" w:rsidP="004E130F">
            <w:pPr>
              <w:pStyle w:val="acctfourfigures"/>
              <w:tabs>
                <w:tab w:val="clear" w:pos="765"/>
              </w:tabs>
              <w:spacing w:line="240" w:lineRule="atLeast"/>
              <w:ind w:left="-169" w:right="-173"/>
              <w:jc w:val="center"/>
              <w:rPr>
                <w:rFonts w:cs="Times New Roman"/>
                <w:szCs w:val="22"/>
              </w:rPr>
            </w:pPr>
          </w:p>
        </w:tc>
        <w:tc>
          <w:tcPr>
            <w:tcW w:w="1445" w:type="dxa"/>
            <w:tcBorders>
              <w:top w:val="single" w:sz="4" w:space="0" w:color="auto"/>
            </w:tcBorders>
          </w:tcPr>
          <w:p w14:paraId="7FC68471" w14:textId="77777777" w:rsidR="004E130F" w:rsidRPr="00C576D2" w:rsidRDefault="004E130F" w:rsidP="004E130F">
            <w:pPr>
              <w:pStyle w:val="acctfourfigures"/>
              <w:tabs>
                <w:tab w:val="clear" w:pos="765"/>
              </w:tabs>
              <w:spacing w:line="240" w:lineRule="atLeast"/>
              <w:ind w:left="-169" w:right="-173"/>
              <w:jc w:val="center"/>
              <w:rPr>
                <w:rFonts w:cs="Times New Roman"/>
                <w:b/>
                <w:bCs/>
                <w:szCs w:val="22"/>
              </w:rPr>
            </w:pPr>
            <w:r w:rsidRPr="00C576D2">
              <w:rPr>
                <w:szCs w:val="22"/>
              </w:rPr>
              <w:t>Other</w:t>
            </w:r>
          </w:p>
        </w:tc>
        <w:tc>
          <w:tcPr>
            <w:tcW w:w="178" w:type="dxa"/>
          </w:tcPr>
          <w:p w14:paraId="7DD3E366" w14:textId="77777777" w:rsidR="004E130F" w:rsidRPr="00C576D2" w:rsidRDefault="004E130F" w:rsidP="004E130F">
            <w:pPr>
              <w:pStyle w:val="acctfourfigures"/>
              <w:tabs>
                <w:tab w:val="clear" w:pos="765"/>
              </w:tabs>
              <w:spacing w:line="240" w:lineRule="atLeast"/>
              <w:ind w:left="-169" w:right="-173"/>
              <w:jc w:val="center"/>
              <w:rPr>
                <w:rFonts w:cs="Times New Roman"/>
                <w:b/>
                <w:bCs/>
                <w:szCs w:val="22"/>
              </w:rPr>
            </w:pPr>
          </w:p>
        </w:tc>
        <w:tc>
          <w:tcPr>
            <w:tcW w:w="1445" w:type="dxa"/>
          </w:tcPr>
          <w:p w14:paraId="44C7C61A" w14:textId="77777777" w:rsidR="004E130F" w:rsidRPr="00C576D2" w:rsidRDefault="004E130F" w:rsidP="004E130F">
            <w:pPr>
              <w:pStyle w:val="acctfourfigures"/>
              <w:tabs>
                <w:tab w:val="clear" w:pos="765"/>
              </w:tabs>
              <w:spacing w:line="240" w:lineRule="atLeast"/>
              <w:ind w:left="-169" w:right="-173"/>
              <w:jc w:val="center"/>
              <w:rPr>
                <w:rFonts w:cs="Times New Roman"/>
                <w:b/>
                <w:bCs/>
                <w:szCs w:val="22"/>
              </w:rPr>
            </w:pPr>
            <w:r w:rsidRPr="00C576D2">
              <w:rPr>
                <w:rFonts w:cs="Times New Roman"/>
                <w:b/>
                <w:bCs/>
                <w:szCs w:val="22"/>
              </w:rPr>
              <w:t>At</w:t>
            </w:r>
          </w:p>
        </w:tc>
      </w:tr>
      <w:tr w:rsidR="004E130F" w:rsidRPr="00C576D2" w14:paraId="070720C1" w14:textId="77777777" w:rsidTr="00906179">
        <w:trPr>
          <w:cantSplit/>
          <w:trHeight w:val="249"/>
        </w:trPr>
        <w:tc>
          <w:tcPr>
            <w:tcW w:w="3465" w:type="dxa"/>
          </w:tcPr>
          <w:p w14:paraId="24505E0A" w14:textId="77777777" w:rsidR="004E130F" w:rsidRPr="00C576D2" w:rsidRDefault="004E130F" w:rsidP="004E130F">
            <w:pPr>
              <w:spacing w:line="240" w:lineRule="atLeast"/>
              <w:ind w:left="191" w:hanging="191"/>
              <w:rPr>
                <w:rFonts w:cs="Times New Roman"/>
                <w:b/>
                <w:bCs/>
                <w:i/>
                <w:iCs/>
              </w:rPr>
            </w:pPr>
          </w:p>
        </w:tc>
        <w:tc>
          <w:tcPr>
            <w:tcW w:w="1445" w:type="dxa"/>
          </w:tcPr>
          <w:p w14:paraId="3A346699" w14:textId="77777777" w:rsidR="004E130F" w:rsidRPr="00C576D2" w:rsidRDefault="004E130F" w:rsidP="004E130F">
            <w:pPr>
              <w:pStyle w:val="acctfourfigures"/>
              <w:tabs>
                <w:tab w:val="clear" w:pos="765"/>
              </w:tabs>
              <w:spacing w:line="240" w:lineRule="atLeast"/>
              <w:ind w:left="-169" w:right="-173"/>
              <w:jc w:val="center"/>
              <w:rPr>
                <w:rFonts w:cs="Times New Roman"/>
                <w:b/>
                <w:bCs/>
                <w:szCs w:val="22"/>
              </w:rPr>
            </w:pPr>
            <w:r w:rsidRPr="00C576D2">
              <w:rPr>
                <w:rFonts w:cs="Times New Roman"/>
                <w:b/>
                <w:bCs/>
                <w:szCs w:val="22"/>
              </w:rPr>
              <w:t>1 January</w:t>
            </w:r>
          </w:p>
        </w:tc>
        <w:tc>
          <w:tcPr>
            <w:tcW w:w="181" w:type="dxa"/>
          </w:tcPr>
          <w:p w14:paraId="0750C192" w14:textId="77777777" w:rsidR="004E130F" w:rsidRPr="00C576D2" w:rsidRDefault="004E130F" w:rsidP="004E130F">
            <w:pPr>
              <w:pStyle w:val="acctfourfigures"/>
              <w:tabs>
                <w:tab w:val="clear" w:pos="765"/>
              </w:tabs>
              <w:spacing w:line="240" w:lineRule="atLeast"/>
              <w:ind w:left="-169" w:right="-173"/>
              <w:jc w:val="center"/>
              <w:rPr>
                <w:rFonts w:cs="Times New Roman"/>
                <w:szCs w:val="22"/>
              </w:rPr>
            </w:pPr>
          </w:p>
        </w:tc>
        <w:tc>
          <w:tcPr>
            <w:tcW w:w="1355" w:type="dxa"/>
          </w:tcPr>
          <w:p w14:paraId="401EA42E" w14:textId="77777777" w:rsidR="004E130F" w:rsidRPr="00C576D2" w:rsidRDefault="004E130F" w:rsidP="004E130F">
            <w:pPr>
              <w:pStyle w:val="acctfourfigures"/>
              <w:tabs>
                <w:tab w:val="clear" w:pos="765"/>
              </w:tabs>
              <w:spacing w:line="240" w:lineRule="atLeast"/>
              <w:ind w:left="-169" w:right="-173"/>
              <w:jc w:val="center"/>
              <w:rPr>
                <w:rFonts w:cs="Times New Roman"/>
                <w:szCs w:val="22"/>
              </w:rPr>
            </w:pPr>
          </w:p>
        </w:tc>
        <w:tc>
          <w:tcPr>
            <w:tcW w:w="181" w:type="dxa"/>
          </w:tcPr>
          <w:p w14:paraId="728D3DA4" w14:textId="77777777" w:rsidR="004E130F" w:rsidRPr="00C576D2" w:rsidRDefault="004E130F" w:rsidP="004E130F">
            <w:pPr>
              <w:pStyle w:val="acctfourfigures"/>
              <w:tabs>
                <w:tab w:val="clear" w:pos="765"/>
              </w:tabs>
              <w:spacing w:line="240" w:lineRule="atLeast"/>
              <w:ind w:left="-169" w:right="-173"/>
              <w:jc w:val="center"/>
              <w:rPr>
                <w:rFonts w:cs="Times New Roman"/>
                <w:szCs w:val="22"/>
              </w:rPr>
            </w:pPr>
          </w:p>
        </w:tc>
        <w:tc>
          <w:tcPr>
            <w:tcW w:w="1445" w:type="dxa"/>
          </w:tcPr>
          <w:p w14:paraId="2F82C0FA" w14:textId="77777777" w:rsidR="004E130F" w:rsidRPr="00C576D2" w:rsidRDefault="004E130F" w:rsidP="004E130F">
            <w:pPr>
              <w:pStyle w:val="acctfourfigures"/>
              <w:tabs>
                <w:tab w:val="clear" w:pos="765"/>
              </w:tabs>
              <w:spacing w:line="240" w:lineRule="atLeast"/>
              <w:ind w:left="-169" w:right="-173"/>
              <w:jc w:val="center"/>
              <w:rPr>
                <w:rFonts w:cs="Times New Roman"/>
                <w:b/>
                <w:bCs/>
                <w:szCs w:val="22"/>
              </w:rPr>
            </w:pPr>
            <w:r w:rsidRPr="00C576D2">
              <w:rPr>
                <w:szCs w:val="22"/>
              </w:rPr>
              <w:t>comprehensive</w:t>
            </w:r>
          </w:p>
        </w:tc>
        <w:tc>
          <w:tcPr>
            <w:tcW w:w="178" w:type="dxa"/>
          </w:tcPr>
          <w:p w14:paraId="46320F29" w14:textId="77777777" w:rsidR="004E130F" w:rsidRPr="00C576D2" w:rsidRDefault="004E130F" w:rsidP="004E130F">
            <w:pPr>
              <w:pStyle w:val="acctfourfigures"/>
              <w:tabs>
                <w:tab w:val="clear" w:pos="765"/>
              </w:tabs>
              <w:spacing w:line="240" w:lineRule="atLeast"/>
              <w:ind w:left="-169" w:right="-173"/>
              <w:jc w:val="center"/>
              <w:rPr>
                <w:rFonts w:cs="Times New Roman"/>
                <w:b/>
                <w:bCs/>
                <w:szCs w:val="22"/>
              </w:rPr>
            </w:pPr>
          </w:p>
        </w:tc>
        <w:tc>
          <w:tcPr>
            <w:tcW w:w="1445" w:type="dxa"/>
          </w:tcPr>
          <w:p w14:paraId="097C77A8" w14:textId="77777777" w:rsidR="004E130F" w:rsidRPr="00C576D2" w:rsidRDefault="004E130F" w:rsidP="004E130F">
            <w:pPr>
              <w:pStyle w:val="acctfourfigures"/>
              <w:tabs>
                <w:tab w:val="clear" w:pos="765"/>
              </w:tabs>
              <w:spacing w:line="240" w:lineRule="atLeast"/>
              <w:ind w:left="-169" w:right="-173"/>
              <w:jc w:val="center"/>
              <w:rPr>
                <w:rFonts w:cs="Times New Roman"/>
                <w:b/>
                <w:bCs/>
                <w:szCs w:val="22"/>
              </w:rPr>
            </w:pPr>
            <w:r w:rsidRPr="00C576D2">
              <w:rPr>
                <w:rFonts w:cs="Times New Roman"/>
                <w:b/>
                <w:bCs/>
                <w:szCs w:val="22"/>
              </w:rPr>
              <w:t>31 December</w:t>
            </w:r>
          </w:p>
        </w:tc>
      </w:tr>
      <w:tr w:rsidR="004E130F" w:rsidRPr="00C576D2" w14:paraId="651BDC6E" w14:textId="77777777" w:rsidTr="00906179">
        <w:trPr>
          <w:cantSplit/>
          <w:trHeight w:val="249"/>
        </w:trPr>
        <w:tc>
          <w:tcPr>
            <w:tcW w:w="3465" w:type="dxa"/>
          </w:tcPr>
          <w:p w14:paraId="378052D9" w14:textId="0F74C36E" w:rsidR="004E130F" w:rsidRPr="00C576D2" w:rsidRDefault="004E130F" w:rsidP="004E130F">
            <w:pPr>
              <w:spacing w:line="240" w:lineRule="atLeast"/>
              <w:ind w:left="191" w:hanging="191"/>
              <w:rPr>
                <w:rFonts w:cs="Times New Roman"/>
                <w:b/>
                <w:bCs/>
                <w:i/>
                <w:iCs/>
              </w:rPr>
            </w:pPr>
            <w:r w:rsidRPr="00C576D2">
              <w:rPr>
                <w:rFonts w:cs="Times New Roman"/>
                <w:b/>
                <w:bCs/>
                <w:i/>
                <w:iCs/>
              </w:rPr>
              <w:t>Deferred tax</w:t>
            </w:r>
          </w:p>
        </w:tc>
        <w:tc>
          <w:tcPr>
            <w:tcW w:w="1445" w:type="dxa"/>
          </w:tcPr>
          <w:p w14:paraId="50F7144A" w14:textId="1C1A36CF" w:rsidR="004E130F" w:rsidRPr="00C576D2" w:rsidRDefault="004E130F" w:rsidP="004E130F">
            <w:pPr>
              <w:pStyle w:val="acctfourfigures"/>
              <w:tabs>
                <w:tab w:val="clear" w:pos="765"/>
              </w:tabs>
              <w:spacing w:line="240" w:lineRule="atLeast"/>
              <w:ind w:left="-169" w:right="-173"/>
              <w:jc w:val="center"/>
              <w:rPr>
                <w:rFonts w:cs="Times New Roman"/>
                <w:b/>
                <w:bCs/>
                <w:szCs w:val="22"/>
              </w:rPr>
            </w:pPr>
            <w:r w:rsidRPr="00C576D2">
              <w:rPr>
                <w:rFonts w:cs="Times New Roman"/>
                <w:b/>
                <w:bCs/>
                <w:szCs w:val="22"/>
              </w:rPr>
              <w:t>2019</w:t>
            </w:r>
          </w:p>
        </w:tc>
        <w:tc>
          <w:tcPr>
            <w:tcW w:w="181" w:type="dxa"/>
          </w:tcPr>
          <w:p w14:paraId="31D24356" w14:textId="77777777" w:rsidR="004E130F" w:rsidRPr="00C576D2" w:rsidRDefault="004E130F" w:rsidP="004E130F">
            <w:pPr>
              <w:pStyle w:val="acctfourfigures"/>
              <w:tabs>
                <w:tab w:val="clear" w:pos="765"/>
              </w:tabs>
              <w:spacing w:line="240" w:lineRule="atLeast"/>
              <w:ind w:left="-169" w:right="-173"/>
              <w:jc w:val="center"/>
              <w:rPr>
                <w:rFonts w:cs="Times New Roman"/>
                <w:szCs w:val="22"/>
              </w:rPr>
            </w:pPr>
          </w:p>
        </w:tc>
        <w:tc>
          <w:tcPr>
            <w:tcW w:w="1355" w:type="dxa"/>
          </w:tcPr>
          <w:p w14:paraId="6A6DF5A8" w14:textId="77777777" w:rsidR="004E130F" w:rsidRPr="00C576D2" w:rsidRDefault="004E130F" w:rsidP="004E130F">
            <w:pPr>
              <w:pStyle w:val="acctfourfigures"/>
              <w:tabs>
                <w:tab w:val="clear" w:pos="765"/>
              </w:tabs>
              <w:spacing w:line="240" w:lineRule="atLeast"/>
              <w:ind w:right="-173"/>
              <w:rPr>
                <w:rFonts w:cs="Times New Roman"/>
                <w:bCs/>
                <w:szCs w:val="22"/>
              </w:rPr>
            </w:pPr>
            <w:r w:rsidRPr="00C576D2">
              <w:rPr>
                <w:rFonts w:cs="Times New Roman"/>
                <w:szCs w:val="22"/>
              </w:rPr>
              <w:t>Profit or loss</w:t>
            </w:r>
          </w:p>
        </w:tc>
        <w:tc>
          <w:tcPr>
            <w:tcW w:w="181" w:type="dxa"/>
          </w:tcPr>
          <w:p w14:paraId="17762FCF" w14:textId="77777777" w:rsidR="004E130F" w:rsidRPr="00C576D2" w:rsidRDefault="004E130F" w:rsidP="004E130F">
            <w:pPr>
              <w:pStyle w:val="acctfourfigures"/>
              <w:tabs>
                <w:tab w:val="clear" w:pos="765"/>
              </w:tabs>
              <w:spacing w:line="240" w:lineRule="atLeast"/>
              <w:ind w:left="-169" w:right="-173"/>
              <w:jc w:val="center"/>
              <w:rPr>
                <w:rFonts w:cs="Times New Roman"/>
                <w:szCs w:val="22"/>
              </w:rPr>
            </w:pPr>
          </w:p>
        </w:tc>
        <w:tc>
          <w:tcPr>
            <w:tcW w:w="1445" w:type="dxa"/>
          </w:tcPr>
          <w:p w14:paraId="2C14E2C1" w14:textId="77777777" w:rsidR="004E130F" w:rsidRPr="00C576D2" w:rsidRDefault="004E130F" w:rsidP="004E130F">
            <w:pPr>
              <w:pStyle w:val="acctfourfigures"/>
              <w:tabs>
                <w:tab w:val="clear" w:pos="765"/>
              </w:tabs>
              <w:spacing w:line="240" w:lineRule="atLeast"/>
              <w:ind w:left="-169" w:right="-173"/>
              <w:jc w:val="center"/>
              <w:rPr>
                <w:rFonts w:cs="Times New Roman"/>
                <w:b/>
                <w:bCs/>
                <w:szCs w:val="22"/>
              </w:rPr>
            </w:pPr>
            <w:r w:rsidRPr="00C576D2">
              <w:rPr>
                <w:szCs w:val="22"/>
              </w:rPr>
              <w:t>income</w:t>
            </w:r>
          </w:p>
        </w:tc>
        <w:tc>
          <w:tcPr>
            <w:tcW w:w="178" w:type="dxa"/>
          </w:tcPr>
          <w:p w14:paraId="384BD5B0" w14:textId="77777777" w:rsidR="004E130F" w:rsidRPr="00C576D2" w:rsidRDefault="004E130F" w:rsidP="004E130F">
            <w:pPr>
              <w:pStyle w:val="acctfourfigures"/>
              <w:tabs>
                <w:tab w:val="clear" w:pos="765"/>
              </w:tabs>
              <w:spacing w:line="240" w:lineRule="atLeast"/>
              <w:ind w:left="-169" w:right="-173"/>
              <w:jc w:val="center"/>
              <w:rPr>
                <w:rFonts w:cs="Times New Roman"/>
                <w:b/>
                <w:bCs/>
                <w:szCs w:val="22"/>
              </w:rPr>
            </w:pPr>
          </w:p>
        </w:tc>
        <w:tc>
          <w:tcPr>
            <w:tcW w:w="1445" w:type="dxa"/>
          </w:tcPr>
          <w:p w14:paraId="50519708" w14:textId="301DAABB" w:rsidR="004E130F" w:rsidRPr="00C576D2" w:rsidRDefault="004E130F" w:rsidP="004E130F">
            <w:pPr>
              <w:pStyle w:val="acctfourfigures"/>
              <w:tabs>
                <w:tab w:val="clear" w:pos="765"/>
              </w:tabs>
              <w:spacing w:line="240" w:lineRule="atLeast"/>
              <w:ind w:left="-169" w:right="-173"/>
              <w:jc w:val="center"/>
              <w:rPr>
                <w:rFonts w:cs="Times New Roman"/>
                <w:b/>
                <w:bCs/>
                <w:szCs w:val="22"/>
              </w:rPr>
            </w:pPr>
            <w:r w:rsidRPr="00C576D2">
              <w:rPr>
                <w:rFonts w:cs="Times New Roman"/>
                <w:b/>
                <w:bCs/>
                <w:szCs w:val="22"/>
              </w:rPr>
              <w:t>2019</w:t>
            </w:r>
          </w:p>
        </w:tc>
      </w:tr>
      <w:tr w:rsidR="004E130F" w:rsidRPr="00C576D2" w14:paraId="212FABDD" w14:textId="77777777" w:rsidTr="00906179">
        <w:trPr>
          <w:cantSplit/>
          <w:trHeight w:val="249"/>
        </w:trPr>
        <w:tc>
          <w:tcPr>
            <w:tcW w:w="3465" w:type="dxa"/>
          </w:tcPr>
          <w:p w14:paraId="78E44F95" w14:textId="77777777" w:rsidR="004E130F" w:rsidRPr="00C576D2" w:rsidRDefault="004E130F" w:rsidP="004E130F">
            <w:pPr>
              <w:spacing w:line="240" w:lineRule="atLeast"/>
              <w:ind w:left="191" w:hanging="191"/>
              <w:rPr>
                <w:rFonts w:cs="Times New Roman"/>
                <w:b/>
                <w:bCs/>
                <w:i/>
                <w:iCs/>
              </w:rPr>
            </w:pPr>
          </w:p>
        </w:tc>
        <w:tc>
          <w:tcPr>
            <w:tcW w:w="6230" w:type="dxa"/>
            <w:gridSpan w:val="7"/>
          </w:tcPr>
          <w:p w14:paraId="69CE0F59" w14:textId="77777777" w:rsidR="004E130F" w:rsidRPr="00C576D2" w:rsidRDefault="004E130F" w:rsidP="004E130F">
            <w:pPr>
              <w:pStyle w:val="acctfourfigures"/>
              <w:tabs>
                <w:tab w:val="clear" w:pos="765"/>
              </w:tabs>
              <w:spacing w:line="240" w:lineRule="atLeast"/>
              <w:ind w:left="-169" w:right="-173"/>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4E130F" w:rsidRPr="00C576D2" w14:paraId="0F9ED2C2" w14:textId="77777777" w:rsidTr="00906179">
        <w:trPr>
          <w:cantSplit/>
          <w:trHeight w:val="249"/>
        </w:trPr>
        <w:tc>
          <w:tcPr>
            <w:tcW w:w="3465" w:type="dxa"/>
          </w:tcPr>
          <w:p w14:paraId="3CE111A8" w14:textId="77777777" w:rsidR="004E130F" w:rsidRPr="00C576D2" w:rsidRDefault="004E130F" w:rsidP="004E130F">
            <w:pPr>
              <w:spacing w:line="240" w:lineRule="atLeast"/>
              <w:rPr>
                <w:rFonts w:cs="Times New Roman"/>
                <w:b/>
                <w:bCs/>
                <w:i/>
                <w:iCs/>
              </w:rPr>
            </w:pPr>
            <w:r w:rsidRPr="00C576D2">
              <w:rPr>
                <w:rFonts w:cs="Times New Roman"/>
                <w:b/>
                <w:bCs/>
                <w:i/>
                <w:iCs/>
              </w:rPr>
              <w:t>Deferred tax assets</w:t>
            </w:r>
          </w:p>
        </w:tc>
        <w:tc>
          <w:tcPr>
            <w:tcW w:w="1445" w:type="dxa"/>
          </w:tcPr>
          <w:p w14:paraId="216F21BD" w14:textId="77777777" w:rsidR="004E130F" w:rsidRPr="00C576D2" w:rsidRDefault="004E130F" w:rsidP="004E130F">
            <w:pPr>
              <w:pStyle w:val="acctfourfigures"/>
              <w:tabs>
                <w:tab w:val="clear" w:pos="765"/>
                <w:tab w:val="decimal" w:pos="1001"/>
              </w:tabs>
              <w:spacing w:line="240" w:lineRule="atLeast"/>
              <w:rPr>
                <w:rFonts w:cs="Times New Roman"/>
                <w:szCs w:val="22"/>
              </w:rPr>
            </w:pPr>
          </w:p>
        </w:tc>
        <w:tc>
          <w:tcPr>
            <w:tcW w:w="181" w:type="dxa"/>
          </w:tcPr>
          <w:p w14:paraId="3F6E22FB" w14:textId="77777777" w:rsidR="004E130F" w:rsidRPr="00C576D2" w:rsidRDefault="004E130F" w:rsidP="004E130F">
            <w:pPr>
              <w:pStyle w:val="acctfourfigures"/>
              <w:tabs>
                <w:tab w:val="clear" w:pos="765"/>
                <w:tab w:val="decimal" w:pos="1001"/>
              </w:tabs>
              <w:spacing w:line="240" w:lineRule="atLeast"/>
              <w:rPr>
                <w:rFonts w:cs="Times New Roman"/>
                <w:szCs w:val="22"/>
              </w:rPr>
            </w:pPr>
          </w:p>
        </w:tc>
        <w:tc>
          <w:tcPr>
            <w:tcW w:w="1355" w:type="dxa"/>
          </w:tcPr>
          <w:p w14:paraId="7F40D06B" w14:textId="77777777" w:rsidR="004E130F" w:rsidRPr="00C576D2" w:rsidRDefault="004E130F" w:rsidP="004E130F">
            <w:pPr>
              <w:pStyle w:val="acctfourfigures"/>
              <w:tabs>
                <w:tab w:val="clear" w:pos="765"/>
                <w:tab w:val="decimal" w:pos="1001"/>
              </w:tabs>
              <w:spacing w:line="240" w:lineRule="atLeast"/>
              <w:rPr>
                <w:rFonts w:cs="Times New Roman"/>
                <w:szCs w:val="22"/>
              </w:rPr>
            </w:pPr>
          </w:p>
        </w:tc>
        <w:tc>
          <w:tcPr>
            <w:tcW w:w="181" w:type="dxa"/>
          </w:tcPr>
          <w:p w14:paraId="7488A5E2" w14:textId="77777777" w:rsidR="004E130F" w:rsidRPr="00C576D2" w:rsidRDefault="004E130F" w:rsidP="004E130F">
            <w:pPr>
              <w:pStyle w:val="acctfourfigures"/>
              <w:tabs>
                <w:tab w:val="clear" w:pos="765"/>
                <w:tab w:val="decimal" w:pos="1001"/>
              </w:tabs>
              <w:spacing w:line="240" w:lineRule="atLeast"/>
              <w:rPr>
                <w:rFonts w:cs="Times New Roman"/>
                <w:szCs w:val="22"/>
              </w:rPr>
            </w:pPr>
          </w:p>
        </w:tc>
        <w:tc>
          <w:tcPr>
            <w:tcW w:w="1445" w:type="dxa"/>
          </w:tcPr>
          <w:p w14:paraId="3950C99C" w14:textId="77777777" w:rsidR="004E130F" w:rsidRPr="00C576D2" w:rsidRDefault="004E130F" w:rsidP="004E130F">
            <w:pPr>
              <w:pStyle w:val="acctfourfigures"/>
              <w:tabs>
                <w:tab w:val="clear" w:pos="765"/>
                <w:tab w:val="decimal" w:pos="1001"/>
              </w:tabs>
              <w:spacing w:line="240" w:lineRule="atLeast"/>
              <w:rPr>
                <w:rFonts w:cs="Times New Roman"/>
                <w:szCs w:val="22"/>
              </w:rPr>
            </w:pPr>
          </w:p>
        </w:tc>
        <w:tc>
          <w:tcPr>
            <w:tcW w:w="178" w:type="dxa"/>
          </w:tcPr>
          <w:p w14:paraId="6B533EE9" w14:textId="77777777" w:rsidR="004E130F" w:rsidRPr="00C576D2" w:rsidRDefault="004E130F" w:rsidP="004E130F">
            <w:pPr>
              <w:pStyle w:val="acctfourfigures"/>
              <w:tabs>
                <w:tab w:val="clear" w:pos="765"/>
                <w:tab w:val="decimal" w:pos="1001"/>
              </w:tabs>
              <w:spacing w:line="240" w:lineRule="atLeast"/>
              <w:rPr>
                <w:rFonts w:cs="Times New Roman"/>
                <w:szCs w:val="22"/>
              </w:rPr>
            </w:pPr>
          </w:p>
        </w:tc>
        <w:tc>
          <w:tcPr>
            <w:tcW w:w="1445" w:type="dxa"/>
          </w:tcPr>
          <w:p w14:paraId="73A1574B" w14:textId="77777777" w:rsidR="004E130F" w:rsidRPr="00C576D2" w:rsidRDefault="004E130F" w:rsidP="004E130F">
            <w:pPr>
              <w:pStyle w:val="acctfourfigures"/>
              <w:tabs>
                <w:tab w:val="clear" w:pos="765"/>
                <w:tab w:val="decimal" w:pos="1001"/>
              </w:tabs>
              <w:spacing w:line="240" w:lineRule="atLeast"/>
              <w:rPr>
                <w:rFonts w:cs="Times New Roman"/>
                <w:szCs w:val="22"/>
              </w:rPr>
            </w:pPr>
          </w:p>
        </w:tc>
      </w:tr>
      <w:tr w:rsidR="004E130F" w:rsidRPr="00C576D2" w14:paraId="507F7E7E" w14:textId="77777777" w:rsidTr="00816489">
        <w:trPr>
          <w:cantSplit/>
          <w:trHeight w:val="249"/>
        </w:trPr>
        <w:tc>
          <w:tcPr>
            <w:tcW w:w="3465" w:type="dxa"/>
          </w:tcPr>
          <w:p w14:paraId="5B080F5A" w14:textId="77EE6776" w:rsidR="004E130F" w:rsidRPr="00C576D2" w:rsidRDefault="004E130F" w:rsidP="004E130F">
            <w:pPr>
              <w:spacing w:line="240" w:lineRule="atLeast"/>
              <w:rPr>
                <w:rFonts w:cs="Times New Roman"/>
              </w:rPr>
            </w:pPr>
            <w:r w:rsidRPr="00C576D2">
              <w:rPr>
                <w:rFonts w:cs="Times New Roman"/>
              </w:rPr>
              <w:t>Provisions</w:t>
            </w:r>
          </w:p>
        </w:tc>
        <w:tc>
          <w:tcPr>
            <w:tcW w:w="1445" w:type="dxa"/>
          </w:tcPr>
          <w:p w14:paraId="5F41D658" w14:textId="075222E9" w:rsidR="004E130F" w:rsidRPr="00C576D2" w:rsidRDefault="004E130F" w:rsidP="004E130F">
            <w:pPr>
              <w:pStyle w:val="acctfourfigures"/>
              <w:tabs>
                <w:tab w:val="clear" w:pos="765"/>
                <w:tab w:val="decimal" w:pos="1091"/>
              </w:tabs>
              <w:spacing w:line="240" w:lineRule="atLeast"/>
              <w:ind w:left="-322" w:right="-79"/>
              <w:rPr>
                <w:rFonts w:cs="Times New Roman"/>
                <w:szCs w:val="22"/>
              </w:rPr>
            </w:pPr>
            <w:r w:rsidRPr="00C576D2">
              <w:rPr>
                <w:rFonts w:cs="Times New Roman"/>
                <w:szCs w:val="22"/>
              </w:rPr>
              <w:t>68,692</w:t>
            </w:r>
          </w:p>
        </w:tc>
        <w:tc>
          <w:tcPr>
            <w:tcW w:w="181" w:type="dxa"/>
          </w:tcPr>
          <w:p w14:paraId="7BC8E853"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355" w:type="dxa"/>
          </w:tcPr>
          <w:p w14:paraId="6585A9BE" w14:textId="4C183E10" w:rsidR="004E130F" w:rsidRPr="00C576D2" w:rsidRDefault="004E130F" w:rsidP="004E130F">
            <w:pPr>
              <w:pStyle w:val="acctfourfigures"/>
              <w:tabs>
                <w:tab w:val="clear" w:pos="765"/>
                <w:tab w:val="decimal" w:pos="995"/>
              </w:tabs>
              <w:spacing w:line="240" w:lineRule="atLeast"/>
              <w:ind w:left="-322" w:right="-79"/>
              <w:rPr>
                <w:rFonts w:cs="Times New Roman"/>
                <w:szCs w:val="22"/>
              </w:rPr>
            </w:pPr>
            <w:r w:rsidRPr="00C576D2">
              <w:rPr>
                <w:rFonts w:cstheme="minorBidi"/>
                <w:szCs w:val="22"/>
                <w:lang w:val="en-US" w:bidi="th-TH"/>
              </w:rPr>
              <w:t>22,074</w:t>
            </w:r>
          </w:p>
        </w:tc>
        <w:tc>
          <w:tcPr>
            <w:tcW w:w="181" w:type="dxa"/>
          </w:tcPr>
          <w:p w14:paraId="53CDC5F3" w14:textId="77777777" w:rsidR="004E130F" w:rsidRPr="00C576D2" w:rsidRDefault="004E130F" w:rsidP="004E130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182FD2A6" w14:textId="1D0E845B" w:rsidR="004E130F" w:rsidRPr="00C576D2" w:rsidRDefault="004E130F" w:rsidP="004E130F">
            <w:pPr>
              <w:pStyle w:val="acctfourfigures"/>
              <w:tabs>
                <w:tab w:val="clear" w:pos="765"/>
                <w:tab w:val="decimal" w:pos="809"/>
              </w:tabs>
              <w:spacing w:line="240" w:lineRule="atLeast"/>
              <w:ind w:left="-322" w:right="-79"/>
              <w:rPr>
                <w:rFonts w:cs="Times New Roman"/>
                <w:szCs w:val="22"/>
              </w:rPr>
            </w:pPr>
            <w:r w:rsidRPr="00C576D2">
              <w:rPr>
                <w:szCs w:val="22"/>
                <w:cs/>
                <w:lang w:bidi="th-TH"/>
              </w:rPr>
              <w:t>-</w:t>
            </w:r>
          </w:p>
        </w:tc>
        <w:tc>
          <w:tcPr>
            <w:tcW w:w="178" w:type="dxa"/>
          </w:tcPr>
          <w:p w14:paraId="7DB0D5D6"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445" w:type="dxa"/>
            <w:vAlign w:val="bottom"/>
          </w:tcPr>
          <w:p w14:paraId="0408610A" w14:textId="61D729DA" w:rsidR="004E130F" w:rsidRPr="00C576D2" w:rsidRDefault="004E130F" w:rsidP="004E130F">
            <w:pPr>
              <w:pStyle w:val="acctfourfigures"/>
              <w:tabs>
                <w:tab w:val="clear" w:pos="765"/>
                <w:tab w:val="decimal" w:pos="1076"/>
              </w:tabs>
              <w:spacing w:line="240" w:lineRule="atLeast"/>
              <w:ind w:left="-322" w:right="-79"/>
              <w:rPr>
                <w:rFonts w:cs="Times New Roman"/>
                <w:szCs w:val="22"/>
              </w:rPr>
            </w:pPr>
            <w:r w:rsidRPr="00C576D2">
              <w:rPr>
                <w:rFonts w:cs="Times New Roman"/>
                <w:szCs w:val="22"/>
              </w:rPr>
              <w:t>90,766</w:t>
            </w:r>
          </w:p>
        </w:tc>
      </w:tr>
      <w:tr w:rsidR="004E130F" w:rsidRPr="00C576D2" w14:paraId="2DF60DA1" w14:textId="77777777" w:rsidTr="00816489">
        <w:trPr>
          <w:cantSplit/>
          <w:trHeight w:val="249"/>
        </w:trPr>
        <w:tc>
          <w:tcPr>
            <w:tcW w:w="3465" w:type="dxa"/>
          </w:tcPr>
          <w:p w14:paraId="46249B03" w14:textId="00B753DB" w:rsidR="004E130F" w:rsidRPr="00C576D2" w:rsidRDefault="004E130F" w:rsidP="004E130F">
            <w:pPr>
              <w:spacing w:line="240" w:lineRule="atLeast"/>
              <w:rPr>
                <w:rFonts w:cs="Times New Roman"/>
              </w:rPr>
            </w:pPr>
            <w:r w:rsidRPr="00C576D2">
              <w:rPr>
                <w:rFonts w:cs="Times New Roman"/>
              </w:rPr>
              <w:t>Employee benefit obligations</w:t>
            </w:r>
          </w:p>
        </w:tc>
        <w:tc>
          <w:tcPr>
            <w:tcW w:w="1445" w:type="dxa"/>
          </w:tcPr>
          <w:p w14:paraId="055BA9DF" w14:textId="12671D1E" w:rsidR="004E130F" w:rsidRPr="00C576D2" w:rsidRDefault="004E130F" w:rsidP="004E130F">
            <w:pPr>
              <w:pStyle w:val="acctfourfigures"/>
              <w:tabs>
                <w:tab w:val="clear" w:pos="765"/>
                <w:tab w:val="decimal" w:pos="1091"/>
              </w:tabs>
              <w:spacing w:line="240" w:lineRule="atLeast"/>
              <w:ind w:left="-322" w:right="-79"/>
              <w:rPr>
                <w:rFonts w:cs="Times New Roman"/>
                <w:szCs w:val="22"/>
              </w:rPr>
            </w:pPr>
            <w:r w:rsidRPr="00C576D2">
              <w:rPr>
                <w:rFonts w:cs="Times New Roman"/>
                <w:szCs w:val="22"/>
              </w:rPr>
              <w:t>12,502</w:t>
            </w:r>
          </w:p>
        </w:tc>
        <w:tc>
          <w:tcPr>
            <w:tcW w:w="181" w:type="dxa"/>
          </w:tcPr>
          <w:p w14:paraId="28907314"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355" w:type="dxa"/>
          </w:tcPr>
          <w:p w14:paraId="489BA067" w14:textId="34DBAB56" w:rsidR="004E130F" w:rsidRPr="00C576D2" w:rsidRDefault="004E130F" w:rsidP="004E130F">
            <w:pPr>
              <w:pStyle w:val="acctfourfigures"/>
              <w:tabs>
                <w:tab w:val="clear" w:pos="765"/>
                <w:tab w:val="decimal" w:pos="995"/>
              </w:tabs>
              <w:spacing w:line="240" w:lineRule="atLeast"/>
              <w:ind w:left="-322" w:right="-79"/>
              <w:rPr>
                <w:rFonts w:cs="Times New Roman"/>
                <w:szCs w:val="22"/>
              </w:rPr>
            </w:pPr>
            <w:r w:rsidRPr="00C576D2">
              <w:rPr>
                <w:rFonts w:cs="Times New Roman"/>
                <w:szCs w:val="22"/>
              </w:rPr>
              <w:t>5,216</w:t>
            </w:r>
          </w:p>
        </w:tc>
        <w:tc>
          <w:tcPr>
            <w:tcW w:w="181" w:type="dxa"/>
          </w:tcPr>
          <w:p w14:paraId="15657CF7" w14:textId="77777777" w:rsidR="004E130F" w:rsidRPr="00C576D2" w:rsidRDefault="004E130F" w:rsidP="004E130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7177D8A2" w14:textId="0645C95B" w:rsidR="004E130F" w:rsidRPr="00C576D2" w:rsidRDefault="004E130F" w:rsidP="004E130F">
            <w:pPr>
              <w:pStyle w:val="acctfourfigures"/>
              <w:tabs>
                <w:tab w:val="clear" w:pos="765"/>
                <w:tab w:val="decimal" w:pos="809"/>
              </w:tabs>
              <w:spacing w:line="240" w:lineRule="atLeast"/>
              <w:ind w:left="-322" w:right="-79"/>
              <w:rPr>
                <w:rFonts w:cs="Times New Roman"/>
                <w:szCs w:val="22"/>
              </w:rPr>
            </w:pPr>
            <w:r w:rsidRPr="00C576D2">
              <w:rPr>
                <w:szCs w:val="22"/>
                <w:cs/>
                <w:lang w:bidi="th-TH"/>
              </w:rPr>
              <w:t>-</w:t>
            </w:r>
          </w:p>
        </w:tc>
        <w:tc>
          <w:tcPr>
            <w:tcW w:w="178" w:type="dxa"/>
          </w:tcPr>
          <w:p w14:paraId="1DBEB4F1"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445" w:type="dxa"/>
            <w:vAlign w:val="bottom"/>
          </w:tcPr>
          <w:p w14:paraId="38303F38" w14:textId="44841581" w:rsidR="004E130F" w:rsidRPr="00C576D2" w:rsidRDefault="004E130F" w:rsidP="004E130F">
            <w:pPr>
              <w:pStyle w:val="acctfourfigures"/>
              <w:tabs>
                <w:tab w:val="clear" w:pos="765"/>
                <w:tab w:val="decimal" w:pos="1076"/>
              </w:tabs>
              <w:spacing w:line="240" w:lineRule="atLeast"/>
              <w:ind w:left="-322" w:right="-79"/>
              <w:rPr>
                <w:rFonts w:cs="Times New Roman"/>
                <w:szCs w:val="22"/>
              </w:rPr>
            </w:pPr>
            <w:r w:rsidRPr="00C576D2">
              <w:rPr>
                <w:rFonts w:cs="Times New Roman"/>
                <w:szCs w:val="22"/>
              </w:rPr>
              <w:t>17,718</w:t>
            </w:r>
          </w:p>
        </w:tc>
      </w:tr>
      <w:tr w:rsidR="004E130F" w:rsidRPr="00C576D2" w14:paraId="7B2DF88A" w14:textId="77777777" w:rsidTr="00816489">
        <w:trPr>
          <w:cantSplit/>
          <w:trHeight w:val="249"/>
        </w:trPr>
        <w:tc>
          <w:tcPr>
            <w:tcW w:w="3465" w:type="dxa"/>
          </w:tcPr>
          <w:p w14:paraId="53759B80" w14:textId="35F368CC" w:rsidR="004E130F" w:rsidRPr="00C576D2" w:rsidRDefault="004E130F" w:rsidP="004E130F">
            <w:pPr>
              <w:spacing w:line="240" w:lineRule="atLeast"/>
              <w:rPr>
                <w:rFonts w:cs="Times New Roman"/>
              </w:rPr>
            </w:pPr>
            <w:r w:rsidRPr="00C576D2">
              <w:rPr>
                <w:rFonts w:cs="Times New Roman"/>
              </w:rPr>
              <w:t>Toll road concession</w:t>
            </w:r>
          </w:p>
        </w:tc>
        <w:tc>
          <w:tcPr>
            <w:tcW w:w="1445" w:type="dxa"/>
          </w:tcPr>
          <w:p w14:paraId="61DB5850" w14:textId="1330E94A" w:rsidR="004E130F" w:rsidRPr="00C576D2" w:rsidRDefault="004E130F" w:rsidP="004E130F">
            <w:pPr>
              <w:pStyle w:val="acctfourfigures"/>
              <w:tabs>
                <w:tab w:val="clear" w:pos="765"/>
                <w:tab w:val="decimal" w:pos="1091"/>
              </w:tabs>
              <w:spacing w:line="240" w:lineRule="atLeast"/>
              <w:ind w:left="-322" w:right="-79"/>
              <w:rPr>
                <w:rFonts w:cs="Times New Roman"/>
                <w:szCs w:val="22"/>
              </w:rPr>
            </w:pPr>
            <w:r w:rsidRPr="00C576D2">
              <w:rPr>
                <w:rFonts w:cs="Times New Roman"/>
                <w:szCs w:val="22"/>
              </w:rPr>
              <w:t>122,169</w:t>
            </w:r>
          </w:p>
        </w:tc>
        <w:tc>
          <w:tcPr>
            <w:tcW w:w="181" w:type="dxa"/>
          </w:tcPr>
          <w:p w14:paraId="36D7D499"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355" w:type="dxa"/>
          </w:tcPr>
          <w:p w14:paraId="1103BBC4" w14:textId="0099BD6A" w:rsidR="004E130F" w:rsidRPr="00C576D2" w:rsidRDefault="004E130F" w:rsidP="004E130F">
            <w:pPr>
              <w:pStyle w:val="acctfourfigures"/>
              <w:tabs>
                <w:tab w:val="clear" w:pos="765"/>
                <w:tab w:val="decimal" w:pos="995"/>
              </w:tabs>
              <w:spacing w:line="240" w:lineRule="atLeast"/>
              <w:ind w:left="-322" w:right="-79"/>
              <w:rPr>
                <w:rFonts w:cs="Times New Roman"/>
                <w:szCs w:val="22"/>
              </w:rPr>
            </w:pPr>
            <w:r w:rsidRPr="00C576D2">
              <w:rPr>
                <w:rFonts w:cs="Times New Roman"/>
                <w:szCs w:val="22"/>
              </w:rPr>
              <w:t>41,826</w:t>
            </w:r>
          </w:p>
        </w:tc>
        <w:tc>
          <w:tcPr>
            <w:tcW w:w="181" w:type="dxa"/>
          </w:tcPr>
          <w:p w14:paraId="5746FAEF" w14:textId="77777777" w:rsidR="004E130F" w:rsidRPr="00C576D2" w:rsidRDefault="004E130F" w:rsidP="004E130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59158D85" w14:textId="2FB1B28E" w:rsidR="004E130F" w:rsidRPr="00C576D2" w:rsidRDefault="004E130F" w:rsidP="004E130F">
            <w:pPr>
              <w:pStyle w:val="acctfourfigures"/>
              <w:tabs>
                <w:tab w:val="clear" w:pos="765"/>
                <w:tab w:val="decimal" w:pos="809"/>
              </w:tabs>
              <w:spacing w:line="240" w:lineRule="atLeast"/>
              <w:ind w:left="-322" w:right="-79"/>
              <w:rPr>
                <w:rFonts w:cs="Times New Roman"/>
                <w:szCs w:val="22"/>
              </w:rPr>
            </w:pPr>
            <w:r w:rsidRPr="00C576D2">
              <w:rPr>
                <w:szCs w:val="22"/>
                <w:cs/>
                <w:lang w:bidi="th-TH"/>
              </w:rPr>
              <w:t>-</w:t>
            </w:r>
          </w:p>
        </w:tc>
        <w:tc>
          <w:tcPr>
            <w:tcW w:w="178" w:type="dxa"/>
          </w:tcPr>
          <w:p w14:paraId="2AE31A55"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445" w:type="dxa"/>
            <w:vAlign w:val="bottom"/>
          </w:tcPr>
          <w:p w14:paraId="657601BF" w14:textId="78DD9041" w:rsidR="004E130F" w:rsidRPr="00C576D2" w:rsidRDefault="004E130F" w:rsidP="004E130F">
            <w:pPr>
              <w:pStyle w:val="acctfourfigures"/>
              <w:tabs>
                <w:tab w:val="clear" w:pos="765"/>
                <w:tab w:val="decimal" w:pos="1076"/>
              </w:tabs>
              <w:spacing w:line="240" w:lineRule="atLeast"/>
              <w:ind w:left="-322" w:right="-79"/>
              <w:rPr>
                <w:rFonts w:cs="Times New Roman"/>
                <w:szCs w:val="22"/>
              </w:rPr>
            </w:pPr>
            <w:r w:rsidRPr="00C576D2">
              <w:rPr>
                <w:rFonts w:cs="Times New Roman"/>
                <w:szCs w:val="22"/>
              </w:rPr>
              <w:t>163,995</w:t>
            </w:r>
          </w:p>
        </w:tc>
      </w:tr>
      <w:tr w:rsidR="004E130F" w:rsidRPr="00C576D2" w14:paraId="6A329A9F" w14:textId="77777777" w:rsidTr="00816489">
        <w:trPr>
          <w:cantSplit/>
          <w:trHeight w:val="249"/>
        </w:trPr>
        <w:tc>
          <w:tcPr>
            <w:tcW w:w="3465" w:type="dxa"/>
          </w:tcPr>
          <w:p w14:paraId="2DA4C583" w14:textId="38DA5E18" w:rsidR="004E130F" w:rsidRPr="00C576D2" w:rsidRDefault="004E130F" w:rsidP="004E130F">
            <w:pPr>
              <w:spacing w:line="240" w:lineRule="atLeast"/>
              <w:rPr>
                <w:rFonts w:cs="Times New Roman"/>
              </w:rPr>
            </w:pPr>
            <w:r w:rsidRPr="00C576D2">
              <w:rPr>
                <w:rFonts w:cs="Times New Roman"/>
              </w:rPr>
              <w:t>Others</w:t>
            </w:r>
          </w:p>
        </w:tc>
        <w:tc>
          <w:tcPr>
            <w:tcW w:w="1445" w:type="dxa"/>
            <w:tcBorders>
              <w:bottom w:val="single" w:sz="4" w:space="0" w:color="auto"/>
            </w:tcBorders>
          </w:tcPr>
          <w:p w14:paraId="253A0457" w14:textId="5CCAA42A" w:rsidR="004E130F" w:rsidRPr="00C576D2" w:rsidRDefault="004E130F" w:rsidP="004E130F">
            <w:pPr>
              <w:pStyle w:val="acctfourfigures"/>
              <w:tabs>
                <w:tab w:val="clear" w:pos="765"/>
                <w:tab w:val="decimal" w:pos="1091"/>
              </w:tabs>
              <w:spacing w:line="240" w:lineRule="atLeast"/>
              <w:ind w:left="-322" w:right="-79"/>
              <w:rPr>
                <w:rFonts w:cs="Times New Roman"/>
                <w:szCs w:val="22"/>
              </w:rPr>
            </w:pPr>
            <w:r w:rsidRPr="00C576D2">
              <w:rPr>
                <w:rFonts w:cs="Times New Roman"/>
                <w:szCs w:val="22"/>
              </w:rPr>
              <w:t>888</w:t>
            </w:r>
          </w:p>
        </w:tc>
        <w:tc>
          <w:tcPr>
            <w:tcW w:w="181" w:type="dxa"/>
          </w:tcPr>
          <w:p w14:paraId="3DC5379A"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355" w:type="dxa"/>
            <w:tcBorders>
              <w:bottom w:val="single" w:sz="4" w:space="0" w:color="auto"/>
            </w:tcBorders>
          </w:tcPr>
          <w:p w14:paraId="51F2D90C" w14:textId="1D0A8ABA" w:rsidR="004E130F" w:rsidRPr="00C576D2" w:rsidRDefault="004E130F" w:rsidP="004E130F">
            <w:pPr>
              <w:pStyle w:val="acctfourfigures"/>
              <w:tabs>
                <w:tab w:val="clear" w:pos="765"/>
                <w:tab w:val="decimal" w:pos="995"/>
              </w:tabs>
              <w:spacing w:line="240" w:lineRule="atLeast"/>
              <w:ind w:left="-322" w:right="-79"/>
              <w:rPr>
                <w:rFonts w:cs="Times New Roman"/>
                <w:szCs w:val="22"/>
              </w:rPr>
            </w:pPr>
            <w:r w:rsidRPr="00C576D2">
              <w:rPr>
                <w:szCs w:val="22"/>
                <w:cs/>
                <w:lang w:bidi="th-TH"/>
              </w:rPr>
              <w:t>(</w:t>
            </w:r>
            <w:r w:rsidRPr="00C576D2">
              <w:rPr>
                <w:rFonts w:cs="Times New Roman"/>
                <w:szCs w:val="22"/>
              </w:rPr>
              <w:t>332</w:t>
            </w:r>
            <w:r w:rsidRPr="00C576D2">
              <w:rPr>
                <w:szCs w:val="22"/>
                <w:cs/>
                <w:lang w:bidi="th-TH"/>
              </w:rPr>
              <w:t>)</w:t>
            </w:r>
          </w:p>
        </w:tc>
        <w:tc>
          <w:tcPr>
            <w:tcW w:w="181" w:type="dxa"/>
          </w:tcPr>
          <w:p w14:paraId="6C7D93D9" w14:textId="77777777" w:rsidR="004E130F" w:rsidRPr="00C576D2" w:rsidRDefault="004E130F" w:rsidP="004E130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Borders>
              <w:bottom w:val="single" w:sz="4" w:space="0" w:color="auto"/>
            </w:tcBorders>
          </w:tcPr>
          <w:p w14:paraId="289DDAA7" w14:textId="0CDCDB78" w:rsidR="004E130F" w:rsidRPr="00C576D2" w:rsidRDefault="004E130F" w:rsidP="004E130F">
            <w:pPr>
              <w:pStyle w:val="acctfourfigures"/>
              <w:tabs>
                <w:tab w:val="clear" w:pos="765"/>
                <w:tab w:val="decimal" w:pos="809"/>
              </w:tabs>
              <w:spacing w:line="240" w:lineRule="atLeast"/>
              <w:ind w:left="-322" w:right="-79"/>
              <w:rPr>
                <w:rFonts w:cs="Times New Roman"/>
                <w:szCs w:val="22"/>
              </w:rPr>
            </w:pPr>
            <w:r w:rsidRPr="00C576D2">
              <w:rPr>
                <w:szCs w:val="22"/>
                <w:cs/>
                <w:lang w:bidi="th-TH"/>
              </w:rPr>
              <w:t>-</w:t>
            </w:r>
          </w:p>
        </w:tc>
        <w:tc>
          <w:tcPr>
            <w:tcW w:w="178" w:type="dxa"/>
          </w:tcPr>
          <w:p w14:paraId="4ADA0505"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vAlign w:val="bottom"/>
          </w:tcPr>
          <w:p w14:paraId="28FF6E2E" w14:textId="11D84C99" w:rsidR="004E130F" w:rsidRPr="00C576D2" w:rsidRDefault="004E130F" w:rsidP="004E130F">
            <w:pPr>
              <w:pStyle w:val="acctfourfigures"/>
              <w:tabs>
                <w:tab w:val="clear" w:pos="765"/>
                <w:tab w:val="decimal" w:pos="1076"/>
              </w:tabs>
              <w:spacing w:line="240" w:lineRule="atLeast"/>
              <w:ind w:left="-322" w:right="-79"/>
              <w:rPr>
                <w:rFonts w:cs="Times New Roman"/>
                <w:szCs w:val="22"/>
              </w:rPr>
            </w:pPr>
            <w:r w:rsidRPr="00C576D2">
              <w:rPr>
                <w:rFonts w:cs="Times New Roman"/>
                <w:szCs w:val="22"/>
              </w:rPr>
              <w:t>556</w:t>
            </w:r>
          </w:p>
        </w:tc>
      </w:tr>
      <w:tr w:rsidR="004E130F" w:rsidRPr="00C576D2" w14:paraId="4471B067" w14:textId="77777777" w:rsidTr="00816489">
        <w:trPr>
          <w:cantSplit/>
          <w:trHeight w:val="249"/>
        </w:trPr>
        <w:tc>
          <w:tcPr>
            <w:tcW w:w="3465" w:type="dxa"/>
          </w:tcPr>
          <w:p w14:paraId="3262C3A4" w14:textId="2A124063" w:rsidR="004E130F" w:rsidRPr="00C576D2" w:rsidRDefault="004E130F" w:rsidP="004E130F">
            <w:pPr>
              <w:spacing w:line="240" w:lineRule="atLeast"/>
              <w:ind w:left="180" w:hanging="180"/>
              <w:rPr>
                <w:rFonts w:cs="Times New Roman"/>
                <w:b/>
                <w:bCs/>
              </w:rPr>
            </w:pPr>
            <w:r w:rsidRPr="00C576D2">
              <w:rPr>
                <w:rFonts w:cs="Times New Roman"/>
                <w:b/>
                <w:bCs/>
              </w:rPr>
              <w:t>Total</w:t>
            </w:r>
          </w:p>
        </w:tc>
        <w:tc>
          <w:tcPr>
            <w:tcW w:w="1445" w:type="dxa"/>
            <w:tcBorders>
              <w:top w:val="single" w:sz="4" w:space="0" w:color="auto"/>
              <w:bottom w:val="double" w:sz="4" w:space="0" w:color="auto"/>
            </w:tcBorders>
          </w:tcPr>
          <w:p w14:paraId="11F84A6A" w14:textId="4F8C7D3E" w:rsidR="004E130F" w:rsidRPr="00C576D2" w:rsidRDefault="004E130F" w:rsidP="004E130F">
            <w:pPr>
              <w:pStyle w:val="acctfourfigures"/>
              <w:tabs>
                <w:tab w:val="clear" w:pos="765"/>
                <w:tab w:val="decimal" w:pos="1091"/>
              </w:tabs>
              <w:spacing w:line="240" w:lineRule="atLeast"/>
              <w:ind w:left="-322" w:right="-79"/>
              <w:rPr>
                <w:rFonts w:cs="Times New Roman"/>
                <w:b/>
                <w:bCs/>
                <w:szCs w:val="22"/>
              </w:rPr>
            </w:pPr>
            <w:r w:rsidRPr="00C576D2">
              <w:rPr>
                <w:rFonts w:cs="Times New Roman"/>
                <w:b/>
                <w:bCs/>
                <w:szCs w:val="22"/>
              </w:rPr>
              <w:t>204,251</w:t>
            </w:r>
          </w:p>
        </w:tc>
        <w:tc>
          <w:tcPr>
            <w:tcW w:w="181" w:type="dxa"/>
          </w:tcPr>
          <w:p w14:paraId="7D4B8432" w14:textId="77777777" w:rsidR="004E130F" w:rsidRPr="00C576D2" w:rsidRDefault="004E130F" w:rsidP="004E130F">
            <w:pPr>
              <w:pStyle w:val="acctfourfigures"/>
              <w:tabs>
                <w:tab w:val="clear" w:pos="765"/>
                <w:tab w:val="decimal" w:pos="938"/>
              </w:tabs>
              <w:spacing w:line="240" w:lineRule="atLeast"/>
              <w:ind w:left="-322" w:right="-79"/>
              <w:rPr>
                <w:rFonts w:cs="Times New Roman"/>
                <w:b/>
                <w:bCs/>
                <w:szCs w:val="22"/>
              </w:rPr>
            </w:pPr>
          </w:p>
        </w:tc>
        <w:tc>
          <w:tcPr>
            <w:tcW w:w="1355" w:type="dxa"/>
            <w:tcBorders>
              <w:top w:val="single" w:sz="4" w:space="0" w:color="auto"/>
              <w:bottom w:val="double" w:sz="4" w:space="0" w:color="auto"/>
            </w:tcBorders>
          </w:tcPr>
          <w:p w14:paraId="551B5B23" w14:textId="2E2E8246" w:rsidR="004E130F" w:rsidRPr="00C576D2" w:rsidRDefault="004E130F" w:rsidP="004E130F">
            <w:pPr>
              <w:pStyle w:val="acctfourfigures"/>
              <w:tabs>
                <w:tab w:val="clear" w:pos="765"/>
                <w:tab w:val="decimal" w:pos="995"/>
              </w:tabs>
              <w:spacing w:line="240" w:lineRule="atLeast"/>
              <w:ind w:left="-322" w:right="-79"/>
              <w:rPr>
                <w:rFonts w:cs="Times New Roman"/>
                <w:b/>
                <w:bCs/>
                <w:szCs w:val="22"/>
              </w:rPr>
            </w:pPr>
            <w:r w:rsidRPr="00C576D2">
              <w:rPr>
                <w:rFonts w:cs="Times New Roman"/>
                <w:b/>
                <w:bCs/>
                <w:szCs w:val="22"/>
              </w:rPr>
              <w:t>68,784</w:t>
            </w:r>
          </w:p>
        </w:tc>
        <w:tc>
          <w:tcPr>
            <w:tcW w:w="181" w:type="dxa"/>
          </w:tcPr>
          <w:p w14:paraId="158439FD" w14:textId="77777777" w:rsidR="004E130F" w:rsidRPr="00C576D2" w:rsidRDefault="004E130F" w:rsidP="004E130F">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0CB16472" w14:textId="7F673C55" w:rsidR="004E130F" w:rsidRPr="00C576D2" w:rsidRDefault="004E130F" w:rsidP="004E130F">
            <w:pPr>
              <w:pStyle w:val="acctfourfigures"/>
              <w:tabs>
                <w:tab w:val="clear" w:pos="765"/>
                <w:tab w:val="decimal" w:pos="809"/>
              </w:tabs>
              <w:spacing w:line="240" w:lineRule="atLeast"/>
              <w:ind w:left="-322" w:right="-79"/>
              <w:rPr>
                <w:rFonts w:cs="Times New Roman"/>
                <w:b/>
                <w:bCs/>
                <w:szCs w:val="22"/>
              </w:rPr>
            </w:pPr>
            <w:r w:rsidRPr="00C576D2">
              <w:rPr>
                <w:b/>
                <w:bCs/>
                <w:szCs w:val="22"/>
                <w:cs/>
                <w:lang w:bidi="th-TH"/>
              </w:rPr>
              <w:t>-</w:t>
            </w:r>
          </w:p>
        </w:tc>
        <w:tc>
          <w:tcPr>
            <w:tcW w:w="178" w:type="dxa"/>
          </w:tcPr>
          <w:p w14:paraId="0C673279" w14:textId="77777777" w:rsidR="004E130F" w:rsidRPr="00C576D2" w:rsidRDefault="004E130F" w:rsidP="004E130F">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vAlign w:val="bottom"/>
          </w:tcPr>
          <w:p w14:paraId="6E080340" w14:textId="45C0FFC2" w:rsidR="004E130F" w:rsidRPr="00C576D2" w:rsidRDefault="004E130F" w:rsidP="004E130F">
            <w:pPr>
              <w:pStyle w:val="acctfourfigures"/>
              <w:tabs>
                <w:tab w:val="clear" w:pos="765"/>
                <w:tab w:val="decimal" w:pos="1076"/>
              </w:tabs>
              <w:spacing w:line="240" w:lineRule="atLeast"/>
              <w:ind w:left="-322" w:right="-79"/>
              <w:rPr>
                <w:rFonts w:cs="Times New Roman"/>
                <w:b/>
                <w:bCs/>
                <w:szCs w:val="22"/>
              </w:rPr>
            </w:pPr>
            <w:r w:rsidRPr="00C576D2">
              <w:rPr>
                <w:rFonts w:cs="Times New Roman"/>
                <w:b/>
                <w:bCs/>
                <w:szCs w:val="22"/>
              </w:rPr>
              <w:t>273,035</w:t>
            </w:r>
          </w:p>
        </w:tc>
      </w:tr>
      <w:tr w:rsidR="004E130F" w:rsidRPr="00C576D2" w14:paraId="0D22BC37" w14:textId="77777777" w:rsidTr="00906179">
        <w:trPr>
          <w:cantSplit/>
          <w:trHeight w:val="249"/>
        </w:trPr>
        <w:tc>
          <w:tcPr>
            <w:tcW w:w="3465" w:type="dxa"/>
          </w:tcPr>
          <w:p w14:paraId="58892686" w14:textId="77777777" w:rsidR="004E130F" w:rsidRPr="00C576D2" w:rsidRDefault="004E130F" w:rsidP="004E130F">
            <w:pPr>
              <w:spacing w:line="240" w:lineRule="atLeast"/>
              <w:rPr>
                <w:rFonts w:cs="Times New Roman"/>
              </w:rPr>
            </w:pPr>
          </w:p>
        </w:tc>
        <w:tc>
          <w:tcPr>
            <w:tcW w:w="1445" w:type="dxa"/>
            <w:tcBorders>
              <w:top w:val="double" w:sz="4" w:space="0" w:color="auto"/>
            </w:tcBorders>
          </w:tcPr>
          <w:p w14:paraId="2097CAFB" w14:textId="77777777" w:rsidR="004E130F" w:rsidRPr="00C576D2" w:rsidRDefault="004E130F" w:rsidP="004E130F">
            <w:pPr>
              <w:pStyle w:val="acctfourfigures"/>
              <w:tabs>
                <w:tab w:val="clear" w:pos="765"/>
                <w:tab w:val="decimal" w:pos="1091"/>
              </w:tabs>
              <w:spacing w:line="240" w:lineRule="atLeast"/>
              <w:ind w:left="-322" w:right="-79"/>
              <w:rPr>
                <w:rFonts w:cs="Times New Roman"/>
                <w:szCs w:val="22"/>
              </w:rPr>
            </w:pPr>
          </w:p>
        </w:tc>
        <w:tc>
          <w:tcPr>
            <w:tcW w:w="181" w:type="dxa"/>
          </w:tcPr>
          <w:p w14:paraId="7A52D306" w14:textId="77777777" w:rsidR="004E130F" w:rsidRPr="00C576D2" w:rsidRDefault="004E130F" w:rsidP="004E130F">
            <w:pPr>
              <w:pStyle w:val="acctfourfigures"/>
              <w:tabs>
                <w:tab w:val="clear" w:pos="765"/>
                <w:tab w:val="decimal" w:pos="1001"/>
              </w:tabs>
              <w:spacing w:line="240" w:lineRule="atLeast"/>
              <w:rPr>
                <w:rFonts w:cs="Times New Roman"/>
                <w:szCs w:val="22"/>
              </w:rPr>
            </w:pPr>
          </w:p>
        </w:tc>
        <w:tc>
          <w:tcPr>
            <w:tcW w:w="1355" w:type="dxa"/>
            <w:tcBorders>
              <w:top w:val="double" w:sz="4" w:space="0" w:color="auto"/>
            </w:tcBorders>
          </w:tcPr>
          <w:p w14:paraId="56769732" w14:textId="77777777" w:rsidR="004E130F" w:rsidRPr="00C576D2" w:rsidRDefault="004E130F" w:rsidP="004E130F">
            <w:pPr>
              <w:pStyle w:val="acctfourfigures"/>
              <w:tabs>
                <w:tab w:val="clear" w:pos="765"/>
                <w:tab w:val="decimal" w:pos="995"/>
              </w:tabs>
              <w:spacing w:line="240" w:lineRule="atLeast"/>
              <w:ind w:left="-322" w:right="-79"/>
              <w:rPr>
                <w:rFonts w:cs="Times New Roman"/>
                <w:szCs w:val="22"/>
              </w:rPr>
            </w:pPr>
          </w:p>
        </w:tc>
        <w:tc>
          <w:tcPr>
            <w:tcW w:w="181" w:type="dxa"/>
          </w:tcPr>
          <w:p w14:paraId="1E93497C" w14:textId="77777777" w:rsidR="004E130F" w:rsidRPr="00C576D2" w:rsidRDefault="004E130F" w:rsidP="004E130F">
            <w:pPr>
              <w:pStyle w:val="acctfourfigures"/>
              <w:tabs>
                <w:tab w:val="clear" w:pos="765"/>
                <w:tab w:val="decimal" w:pos="1001"/>
              </w:tabs>
              <w:spacing w:line="240" w:lineRule="atLeast"/>
              <w:rPr>
                <w:rFonts w:cs="Times New Roman"/>
                <w:szCs w:val="22"/>
              </w:rPr>
            </w:pPr>
          </w:p>
        </w:tc>
        <w:tc>
          <w:tcPr>
            <w:tcW w:w="1445" w:type="dxa"/>
            <w:tcBorders>
              <w:top w:val="double" w:sz="4" w:space="0" w:color="auto"/>
            </w:tcBorders>
          </w:tcPr>
          <w:p w14:paraId="1376D83E" w14:textId="77777777" w:rsidR="004E130F" w:rsidRPr="00C576D2" w:rsidRDefault="004E130F" w:rsidP="004E130F">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51526CDB"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445" w:type="dxa"/>
            <w:tcBorders>
              <w:top w:val="double" w:sz="4" w:space="0" w:color="auto"/>
            </w:tcBorders>
          </w:tcPr>
          <w:p w14:paraId="6226FF73" w14:textId="77777777" w:rsidR="004E130F" w:rsidRPr="00C576D2" w:rsidRDefault="004E130F" w:rsidP="004E130F">
            <w:pPr>
              <w:pStyle w:val="acctfourfigures"/>
              <w:tabs>
                <w:tab w:val="clear" w:pos="765"/>
                <w:tab w:val="decimal" w:pos="1076"/>
              </w:tabs>
              <w:spacing w:line="240" w:lineRule="atLeast"/>
              <w:ind w:left="-322" w:right="-79"/>
              <w:rPr>
                <w:rFonts w:cs="Times New Roman"/>
                <w:szCs w:val="22"/>
              </w:rPr>
            </w:pPr>
          </w:p>
        </w:tc>
      </w:tr>
      <w:tr w:rsidR="004E130F" w:rsidRPr="00C576D2" w14:paraId="0230A0A6" w14:textId="77777777" w:rsidTr="00906179">
        <w:trPr>
          <w:cantSplit/>
          <w:trHeight w:val="249"/>
        </w:trPr>
        <w:tc>
          <w:tcPr>
            <w:tcW w:w="3465" w:type="dxa"/>
          </w:tcPr>
          <w:p w14:paraId="089B50DE" w14:textId="77777777" w:rsidR="004E130F" w:rsidRPr="00C576D2" w:rsidRDefault="004E130F" w:rsidP="004E130F">
            <w:pPr>
              <w:spacing w:line="240" w:lineRule="atLeast"/>
              <w:rPr>
                <w:rFonts w:cs="Times New Roman"/>
                <w:b/>
                <w:bCs/>
                <w:i/>
                <w:iCs/>
              </w:rPr>
            </w:pPr>
            <w:r w:rsidRPr="00C576D2">
              <w:rPr>
                <w:rFonts w:cs="Times New Roman"/>
                <w:b/>
                <w:bCs/>
                <w:i/>
                <w:iCs/>
              </w:rPr>
              <w:t>Deferred tax liabilities</w:t>
            </w:r>
          </w:p>
        </w:tc>
        <w:tc>
          <w:tcPr>
            <w:tcW w:w="1445" w:type="dxa"/>
          </w:tcPr>
          <w:p w14:paraId="497A01AE" w14:textId="77777777" w:rsidR="004E130F" w:rsidRPr="00C576D2" w:rsidRDefault="004E130F" w:rsidP="004E130F">
            <w:pPr>
              <w:pStyle w:val="acctfourfigures"/>
              <w:tabs>
                <w:tab w:val="clear" w:pos="765"/>
                <w:tab w:val="decimal" w:pos="1091"/>
              </w:tabs>
              <w:spacing w:line="240" w:lineRule="atLeast"/>
              <w:ind w:left="-322" w:right="-79"/>
              <w:rPr>
                <w:rFonts w:cs="Times New Roman"/>
                <w:szCs w:val="22"/>
              </w:rPr>
            </w:pPr>
          </w:p>
        </w:tc>
        <w:tc>
          <w:tcPr>
            <w:tcW w:w="181" w:type="dxa"/>
          </w:tcPr>
          <w:p w14:paraId="689F506B" w14:textId="77777777" w:rsidR="004E130F" w:rsidRPr="00C576D2" w:rsidRDefault="004E130F" w:rsidP="004E130F">
            <w:pPr>
              <w:pStyle w:val="acctfourfigures"/>
              <w:tabs>
                <w:tab w:val="clear" w:pos="765"/>
                <w:tab w:val="decimal" w:pos="1001"/>
              </w:tabs>
              <w:spacing w:line="240" w:lineRule="atLeast"/>
              <w:rPr>
                <w:rFonts w:cs="Times New Roman"/>
                <w:szCs w:val="22"/>
              </w:rPr>
            </w:pPr>
          </w:p>
        </w:tc>
        <w:tc>
          <w:tcPr>
            <w:tcW w:w="1355" w:type="dxa"/>
          </w:tcPr>
          <w:p w14:paraId="42DCFB67" w14:textId="77777777" w:rsidR="004E130F" w:rsidRPr="00C576D2" w:rsidRDefault="004E130F" w:rsidP="004E130F">
            <w:pPr>
              <w:pStyle w:val="acctfourfigures"/>
              <w:tabs>
                <w:tab w:val="clear" w:pos="765"/>
                <w:tab w:val="decimal" w:pos="995"/>
              </w:tabs>
              <w:spacing w:line="240" w:lineRule="atLeast"/>
              <w:ind w:left="-322" w:right="-79"/>
              <w:rPr>
                <w:rFonts w:cs="Times New Roman"/>
                <w:szCs w:val="22"/>
              </w:rPr>
            </w:pPr>
          </w:p>
        </w:tc>
        <w:tc>
          <w:tcPr>
            <w:tcW w:w="181" w:type="dxa"/>
          </w:tcPr>
          <w:p w14:paraId="32A572CA" w14:textId="77777777" w:rsidR="004E130F" w:rsidRPr="00C576D2" w:rsidRDefault="004E130F" w:rsidP="004E130F">
            <w:pPr>
              <w:pStyle w:val="acctfourfigures"/>
              <w:tabs>
                <w:tab w:val="clear" w:pos="765"/>
                <w:tab w:val="decimal" w:pos="1001"/>
              </w:tabs>
              <w:spacing w:line="240" w:lineRule="atLeast"/>
              <w:rPr>
                <w:rFonts w:cs="Times New Roman"/>
                <w:szCs w:val="22"/>
              </w:rPr>
            </w:pPr>
          </w:p>
        </w:tc>
        <w:tc>
          <w:tcPr>
            <w:tcW w:w="1445" w:type="dxa"/>
          </w:tcPr>
          <w:p w14:paraId="10317718" w14:textId="77777777" w:rsidR="004E130F" w:rsidRPr="00C576D2" w:rsidRDefault="004E130F" w:rsidP="004E130F">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54B280AD"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445" w:type="dxa"/>
          </w:tcPr>
          <w:p w14:paraId="5EFF4616" w14:textId="77777777" w:rsidR="004E130F" w:rsidRPr="00C576D2" w:rsidRDefault="004E130F" w:rsidP="004E130F">
            <w:pPr>
              <w:pStyle w:val="acctfourfigures"/>
              <w:tabs>
                <w:tab w:val="clear" w:pos="765"/>
                <w:tab w:val="decimal" w:pos="1076"/>
              </w:tabs>
              <w:spacing w:line="240" w:lineRule="atLeast"/>
              <w:ind w:left="-322" w:right="-79"/>
              <w:rPr>
                <w:rFonts w:cs="Times New Roman"/>
                <w:szCs w:val="22"/>
              </w:rPr>
            </w:pPr>
          </w:p>
        </w:tc>
      </w:tr>
      <w:tr w:rsidR="004E130F" w:rsidRPr="00C576D2" w14:paraId="498D8761" w14:textId="77777777" w:rsidTr="00906179">
        <w:trPr>
          <w:cantSplit/>
          <w:trHeight w:val="249"/>
        </w:trPr>
        <w:tc>
          <w:tcPr>
            <w:tcW w:w="3465" w:type="dxa"/>
          </w:tcPr>
          <w:p w14:paraId="1E8FADF0" w14:textId="178AAED0" w:rsidR="004E130F" w:rsidRPr="00C576D2" w:rsidRDefault="004E130F" w:rsidP="004E130F">
            <w:pPr>
              <w:spacing w:line="240" w:lineRule="atLeast"/>
              <w:ind w:left="146" w:hanging="146"/>
              <w:rPr>
                <w:rFonts w:cs="Times New Roman"/>
              </w:rPr>
            </w:pPr>
            <w:r w:rsidRPr="00C576D2">
              <w:rPr>
                <w:rFonts w:cs="Times New Roman"/>
              </w:rPr>
              <w:t>Fair value changes in available</w:t>
            </w:r>
            <w:r w:rsidRPr="00C576D2">
              <w:rPr>
                <w:cs/>
              </w:rPr>
              <w:t>-</w:t>
            </w:r>
            <w:r w:rsidRPr="00C576D2">
              <w:rPr>
                <w:rFonts w:cs="Times New Roman"/>
              </w:rPr>
              <w:t>for</w:t>
            </w:r>
            <w:r w:rsidRPr="00C576D2">
              <w:rPr>
                <w:cs/>
              </w:rPr>
              <w:t>-</w:t>
            </w:r>
            <w:r w:rsidRPr="00C576D2">
              <w:rPr>
                <w:rFonts w:cs="Times New Roman"/>
              </w:rPr>
              <w:t>sale investments</w:t>
            </w:r>
          </w:p>
        </w:tc>
        <w:tc>
          <w:tcPr>
            <w:tcW w:w="1445" w:type="dxa"/>
          </w:tcPr>
          <w:p w14:paraId="2E6B070E" w14:textId="77777777" w:rsidR="004E130F" w:rsidRPr="00C576D2" w:rsidRDefault="004E130F" w:rsidP="004E130F">
            <w:pPr>
              <w:pStyle w:val="acctfourfigures"/>
              <w:tabs>
                <w:tab w:val="clear" w:pos="765"/>
                <w:tab w:val="decimal" w:pos="1076"/>
              </w:tabs>
              <w:spacing w:line="240" w:lineRule="atLeast"/>
              <w:ind w:left="-322" w:right="-79"/>
              <w:rPr>
                <w:rFonts w:cs="Times New Roman"/>
                <w:szCs w:val="22"/>
              </w:rPr>
            </w:pPr>
          </w:p>
          <w:p w14:paraId="5D27306F" w14:textId="5AFA7036" w:rsidR="004E130F" w:rsidRPr="00C576D2" w:rsidRDefault="004E130F" w:rsidP="004E130F">
            <w:pPr>
              <w:pStyle w:val="acctfourfigures"/>
              <w:tabs>
                <w:tab w:val="clear" w:pos="765"/>
                <w:tab w:val="decimal" w:pos="1091"/>
              </w:tabs>
              <w:spacing w:line="240" w:lineRule="atLeast"/>
              <w:ind w:left="-322" w:right="-79"/>
              <w:rPr>
                <w:rFonts w:cs="Times New Roman"/>
                <w:szCs w:val="22"/>
              </w:rPr>
            </w:pPr>
            <w:r w:rsidRPr="00C576D2">
              <w:rPr>
                <w:szCs w:val="22"/>
                <w:cs/>
                <w:lang w:bidi="th-TH"/>
              </w:rPr>
              <w:t>(</w:t>
            </w:r>
            <w:r w:rsidRPr="00C576D2">
              <w:rPr>
                <w:rFonts w:cs="Times New Roman"/>
                <w:szCs w:val="22"/>
              </w:rPr>
              <w:t>1,423</w:t>
            </w:r>
            <w:r w:rsidRPr="00C576D2">
              <w:rPr>
                <w:szCs w:val="22"/>
                <w:cs/>
                <w:lang w:bidi="th-TH"/>
              </w:rPr>
              <w:t>)</w:t>
            </w:r>
          </w:p>
        </w:tc>
        <w:tc>
          <w:tcPr>
            <w:tcW w:w="181" w:type="dxa"/>
          </w:tcPr>
          <w:p w14:paraId="437A06FD"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355" w:type="dxa"/>
            <w:shd w:val="clear" w:color="auto" w:fill="auto"/>
          </w:tcPr>
          <w:p w14:paraId="73F6B2F6" w14:textId="77777777" w:rsidR="004E130F" w:rsidRPr="00C576D2" w:rsidRDefault="004E130F" w:rsidP="004E130F">
            <w:pPr>
              <w:pStyle w:val="acctfourfigures"/>
              <w:tabs>
                <w:tab w:val="clear" w:pos="765"/>
                <w:tab w:val="decimal" w:pos="725"/>
              </w:tabs>
              <w:spacing w:line="240" w:lineRule="atLeast"/>
              <w:ind w:left="-322" w:right="-79"/>
              <w:rPr>
                <w:rFonts w:cs="Times New Roman"/>
                <w:szCs w:val="22"/>
              </w:rPr>
            </w:pPr>
          </w:p>
          <w:p w14:paraId="0FB810B6" w14:textId="5A3C841F" w:rsidR="004E130F" w:rsidRPr="00C576D2" w:rsidRDefault="004E130F" w:rsidP="004E130F">
            <w:pPr>
              <w:pStyle w:val="acctfourfigures"/>
              <w:tabs>
                <w:tab w:val="clear" w:pos="765"/>
                <w:tab w:val="decimal" w:pos="725"/>
              </w:tabs>
              <w:spacing w:line="240" w:lineRule="atLeast"/>
              <w:ind w:left="-322" w:right="-79"/>
              <w:rPr>
                <w:rFonts w:cs="Times New Roman"/>
                <w:szCs w:val="22"/>
              </w:rPr>
            </w:pPr>
            <w:r w:rsidRPr="00C576D2">
              <w:rPr>
                <w:szCs w:val="22"/>
                <w:cs/>
                <w:lang w:bidi="th-TH"/>
              </w:rPr>
              <w:t>-</w:t>
            </w:r>
          </w:p>
        </w:tc>
        <w:tc>
          <w:tcPr>
            <w:tcW w:w="181" w:type="dxa"/>
            <w:shd w:val="clear" w:color="auto" w:fill="auto"/>
          </w:tcPr>
          <w:p w14:paraId="2365D103" w14:textId="77777777" w:rsidR="004E130F" w:rsidRPr="00C576D2" w:rsidRDefault="004E130F" w:rsidP="004E130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0EBBA169" w14:textId="77777777" w:rsidR="004E130F" w:rsidRPr="00C576D2" w:rsidRDefault="004E130F" w:rsidP="004E130F">
            <w:pPr>
              <w:pStyle w:val="acctfourfigures"/>
              <w:tabs>
                <w:tab w:val="clear" w:pos="765"/>
                <w:tab w:val="decimal" w:pos="1079"/>
              </w:tabs>
              <w:spacing w:line="240" w:lineRule="atLeast"/>
              <w:ind w:left="-322" w:right="-79"/>
              <w:rPr>
                <w:rFonts w:cs="Times New Roman"/>
                <w:szCs w:val="22"/>
              </w:rPr>
            </w:pPr>
          </w:p>
          <w:p w14:paraId="4C380065" w14:textId="4F2BF204" w:rsidR="004E130F" w:rsidRPr="00C576D2" w:rsidRDefault="004E130F" w:rsidP="004E130F">
            <w:pPr>
              <w:pStyle w:val="acctfourfigures"/>
              <w:tabs>
                <w:tab w:val="clear" w:pos="765"/>
                <w:tab w:val="decimal" w:pos="1079"/>
              </w:tabs>
              <w:spacing w:line="240" w:lineRule="atLeast"/>
              <w:ind w:left="-322" w:right="-79"/>
              <w:rPr>
                <w:rFonts w:cs="Times New Roman"/>
                <w:szCs w:val="22"/>
              </w:rPr>
            </w:pPr>
            <w:r w:rsidRPr="00C576D2">
              <w:rPr>
                <w:rFonts w:cs="Times New Roman"/>
                <w:szCs w:val="22"/>
              </w:rPr>
              <w:t>1,423</w:t>
            </w:r>
          </w:p>
        </w:tc>
        <w:tc>
          <w:tcPr>
            <w:tcW w:w="178" w:type="dxa"/>
          </w:tcPr>
          <w:p w14:paraId="1B73EFA5"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445" w:type="dxa"/>
            <w:shd w:val="clear" w:color="auto" w:fill="auto"/>
          </w:tcPr>
          <w:p w14:paraId="167180D8" w14:textId="77777777" w:rsidR="004E130F" w:rsidRPr="00C576D2" w:rsidRDefault="004E130F" w:rsidP="004E130F">
            <w:pPr>
              <w:pStyle w:val="acctfourfigures"/>
              <w:tabs>
                <w:tab w:val="clear" w:pos="765"/>
                <w:tab w:val="decimal" w:pos="1076"/>
              </w:tabs>
              <w:spacing w:line="240" w:lineRule="atLeast"/>
              <w:ind w:left="-322" w:right="-79"/>
              <w:rPr>
                <w:rFonts w:cs="Times New Roman"/>
                <w:szCs w:val="22"/>
              </w:rPr>
            </w:pPr>
          </w:p>
          <w:p w14:paraId="7F7F1675" w14:textId="1B68A14F" w:rsidR="004E130F" w:rsidRPr="00C576D2" w:rsidRDefault="004E130F" w:rsidP="004E130F">
            <w:pPr>
              <w:pStyle w:val="acctfourfigures"/>
              <w:tabs>
                <w:tab w:val="clear" w:pos="765"/>
                <w:tab w:val="decimal" w:pos="760"/>
              </w:tabs>
              <w:spacing w:line="240" w:lineRule="atLeast"/>
              <w:ind w:left="-322" w:right="-79"/>
              <w:rPr>
                <w:rFonts w:cs="Times New Roman"/>
                <w:szCs w:val="22"/>
              </w:rPr>
            </w:pPr>
            <w:r w:rsidRPr="00C576D2">
              <w:rPr>
                <w:szCs w:val="22"/>
                <w:cs/>
                <w:lang w:bidi="th-TH"/>
              </w:rPr>
              <w:t>-</w:t>
            </w:r>
          </w:p>
        </w:tc>
      </w:tr>
      <w:tr w:rsidR="004E130F" w:rsidRPr="00C576D2" w14:paraId="7D344414" w14:textId="77777777" w:rsidTr="00906179">
        <w:trPr>
          <w:cantSplit/>
          <w:trHeight w:val="200"/>
        </w:trPr>
        <w:tc>
          <w:tcPr>
            <w:tcW w:w="3465" w:type="dxa"/>
          </w:tcPr>
          <w:p w14:paraId="558F7E43" w14:textId="7A9F9977" w:rsidR="004E130F" w:rsidRPr="00C576D2" w:rsidRDefault="004E130F" w:rsidP="004E130F">
            <w:pPr>
              <w:tabs>
                <w:tab w:val="center" w:pos="1653"/>
              </w:tabs>
              <w:spacing w:line="240" w:lineRule="atLeast"/>
              <w:ind w:left="180" w:hanging="180"/>
              <w:rPr>
                <w:rFonts w:cs="Times New Roman"/>
              </w:rPr>
            </w:pPr>
            <w:r w:rsidRPr="00C576D2">
              <w:rPr>
                <w:rFonts w:cs="Times New Roman"/>
              </w:rPr>
              <w:t>Others</w:t>
            </w:r>
            <w:r w:rsidRPr="00C576D2">
              <w:rPr>
                <w:rFonts w:cs="Times New Roman"/>
              </w:rPr>
              <w:tab/>
            </w:r>
          </w:p>
        </w:tc>
        <w:tc>
          <w:tcPr>
            <w:tcW w:w="1445" w:type="dxa"/>
            <w:tcBorders>
              <w:bottom w:val="single" w:sz="4" w:space="0" w:color="auto"/>
            </w:tcBorders>
          </w:tcPr>
          <w:p w14:paraId="7CEBAB00" w14:textId="497849FD" w:rsidR="004E130F" w:rsidRPr="00C576D2" w:rsidRDefault="004E130F" w:rsidP="004E130F">
            <w:pPr>
              <w:pStyle w:val="acctfourfigures"/>
              <w:tabs>
                <w:tab w:val="clear" w:pos="765"/>
                <w:tab w:val="decimal" w:pos="1091"/>
              </w:tabs>
              <w:spacing w:line="240" w:lineRule="atLeast"/>
              <w:ind w:left="-322" w:right="-79"/>
              <w:rPr>
                <w:rFonts w:cs="Times New Roman"/>
                <w:szCs w:val="22"/>
              </w:rPr>
            </w:pPr>
            <w:r w:rsidRPr="00C576D2">
              <w:rPr>
                <w:szCs w:val="22"/>
                <w:cs/>
                <w:lang w:bidi="th-TH"/>
              </w:rPr>
              <w:t>(</w:t>
            </w:r>
            <w:r w:rsidRPr="00C576D2">
              <w:rPr>
                <w:rFonts w:cs="Times New Roman"/>
                <w:szCs w:val="22"/>
              </w:rPr>
              <w:t>359</w:t>
            </w:r>
            <w:r w:rsidRPr="00C576D2">
              <w:rPr>
                <w:szCs w:val="22"/>
                <w:cs/>
                <w:lang w:bidi="th-TH"/>
              </w:rPr>
              <w:t>)</w:t>
            </w:r>
          </w:p>
        </w:tc>
        <w:tc>
          <w:tcPr>
            <w:tcW w:w="181" w:type="dxa"/>
          </w:tcPr>
          <w:p w14:paraId="780C16F5" w14:textId="77777777" w:rsidR="004E130F" w:rsidRPr="00C576D2" w:rsidRDefault="004E130F" w:rsidP="004E130F">
            <w:pPr>
              <w:pStyle w:val="acctfourfigures"/>
              <w:tabs>
                <w:tab w:val="clear" w:pos="765"/>
                <w:tab w:val="decimal" w:pos="938"/>
                <w:tab w:val="decimal" w:pos="1114"/>
              </w:tabs>
              <w:spacing w:line="240" w:lineRule="atLeast"/>
              <w:ind w:left="-322" w:right="-79"/>
              <w:rPr>
                <w:rFonts w:cs="Times New Roman"/>
                <w:szCs w:val="22"/>
              </w:rPr>
            </w:pPr>
          </w:p>
        </w:tc>
        <w:tc>
          <w:tcPr>
            <w:tcW w:w="1355" w:type="dxa"/>
            <w:tcBorders>
              <w:bottom w:val="single" w:sz="4" w:space="0" w:color="auto"/>
            </w:tcBorders>
            <w:shd w:val="clear" w:color="auto" w:fill="auto"/>
          </w:tcPr>
          <w:p w14:paraId="02D9ADDE" w14:textId="783C326E" w:rsidR="004E130F" w:rsidRPr="00C576D2" w:rsidRDefault="004E130F" w:rsidP="004E130F">
            <w:pPr>
              <w:pStyle w:val="acctfourfigures"/>
              <w:tabs>
                <w:tab w:val="clear" w:pos="765"/>
                <w:tab w:val="decimal" w:pos="995"/>
              </w:tabs>
              <w:spacing w:line="240" w:lineRule="atLeast"/>
              <w:ind w:left="-322" w:right="-79"/>
              <w:rPr>
                <w:rFonts w:cs="Times New Roman"/>
                <w:szCs w:val="22"/>
              </w:rPr>
            </w:pPr>
            <w:r w:rsidRPr="00C576D2">
              <w:rPr>
                <w:rFonts w:cs="Times New Roman"/>
                <w:szCs w:val="22"/>
              </w:rPr>
              <w:t>217</w:t>
            </w:r>
          </w:p>
        </w:tc>
        <w:tc>
          <w:tcPr>
            <w:tcW w:w="181" w:type="dxa"/>
            <w:shd w:val="clear" w:color="auto" w:fill="auto"/>
          </w:tcPr>
          <w:p w14:paraId="73EFD0AC" w14:textId="77777777" w:rsidR="004E130F" w:rsidRPr="00C576D2" w:rsidRDefault="004E130F" w:rsidP="004E130F">
            <w:pPr>
              <w:pStyle w:val="acctfourfigures"/>
              <w:tabs>
                <w:tab w:val="clear" w:pos="765"/>
                <w:tab w:val="decimal" w:pos="657"/>
                <w:tab w:val="decimal" w:pos="938"/>
              </w:tabs>
              <w:spacing w:line="240" w:lineRule="atLeast"/>
              <w:ind w:left="-322" w:right="-79"/>
              <w:rPr>
                <w:rFonts w:cs="Times New Roman"/>
                <w:szCs w:val="22"/>
              </w:rPr>
            </w:pPr>
          </w:p>
        </w:tc>
        <w:tc>
          <w:tcPr>
            <w:tcW w:w="1445" w:type="dxa"/>
            <w:tcBorders>
              <w:bottom w:val="single" w:sz="4" w:space="0" w:color="auto"/>
            </w:tcBorders>
          </w:tcPr>
          <w:p w14:paraId="52254B13" w14:textId="7A1999B1" w:rsidR="004E130F" w:rsidRPr="00C576D2" w:rsidRDefault="004E130F" w:rsidP="004E130F">
            <w:pPr>
              <w:pStyle w:val="acctfourfigures"/>
              <w:tabs>
                <w:tab w:val="clear" w:pos="765"/>
                <w:tab w:val="decimal" w:pos="809"/>
              </w:tabs>
              <w:spacing w:line="240" w:lineRule="atLeast"/>
              <w:ind w:left="-322" w:right="-79"/>
              <w:rPr>
                <w:rFonts w:cs="Times New Roman"/>
                <w:szCs w:val="22"/>
              </w:rPr>
            </w:pPr>
            <w:r w:rsidRPr="00C576D2">
              <w:rPr>
                <w:szCs w:val="22"/>
                <w:cs/>
                <w:lang w:bidi="th-TH"/>
              </w:rPr>
              <w:t>-</w:t>
            </w:r>
          </w:p>
        </w:tc>
        <w:tc>
          <w:tcPr>
            <w:tcW w:w="178" w:type="dxa"/>
          </w:tcPr>
          <w:p w14:paraId="7BBDFABB" w14:textId="77777777" w:rsidR="004E130F" w:rsidRPr="00C576D2" w:rsidRDefault="004E130F" w:rsidP="004E130F">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shd w:val="clear" w:color="auto" w:fill="auto"/>
          </w:tcPr>
          <w:p w14:paraId="4248C82D" w14:textId="3E7FB770" w:rsidR="004E130F" w:rsidRPr="00C576D2" w:rsidRDefault="004E130F" w:rsidP="004E130F">
            <w:pPr>
              <w:pStyle w:val="acctfourfigures"/>
              <w:tabs>
                <w:tab w:val="clear" w:pos="765"/>
                <w:tab w:val="decimal" w:pos="1076"/>
              </w:tabs>
              <w:spacing w:line="240" w:lineRule="atLeast"/>
              <w:ind w:left="-322" w:right="-79"/>
              <w:rPr>
                <w:rFonts w:cs="Times New Roman"/>
                <w:szCs w:val="22"/>
              </w:rPr>
            </w:pPr>
            <w:r w:rsidRPr="00C576D2">
              <w:rPr>
                <w:szCs w:val="22"/>
                <w:cs/>
                <w:lang w:bidi="th-TH"/>
              </w:rPr>
              <w:t>(</w:t>
            </w:r>
            <w:r w:rsidRPr="00C576D2">
              <w:rPr>
                <w:rFonts w:cs="Times New Roman"/>
                <w:szCs w:val="22"/>
              </w:rPr>
              <w:t>142</w:t>
            </w:r>
            <w:r w:rsidRPr="00C576D2">
              <w:rPr>
                <w:szCs w:val="22"/>
                <w:cs/>
                <w:lang w:bidi="th-TH"/>
              </w:rPr>
              <w:t>)</w:t>
            </w:r>
          </w:p>
        </w:tc>
      </w:tr>
      <w:tr w:rsidR="004E130F" w:rsidRPr="00C576D2" w14:paraId="63006BDC" w14:textId="77777777" w:rsidTr="00906179">
        <w:trPr>
          <w:cantSplit/>
          <w:trHeight w:val="100"/>
        </w:trPr>
        <w:tc>
          <w:tcPr>
            <w:tcW w:w="3465" w:type="dxa"/>
          </w:tcPr>
          <w:p w14:paraId="5924BC62" w14:textId="428E9BFB" w:rsidR="004E130F" w:rsidRPr="00C576D2" w:rsidRDefault="004E130F" w:rsidP="004E130F">
            <w:pPr>
              <w:spacing w:line="240" w:lineRule="atLeast"/>
              <w:rPr>
                <w:rFonts w:cs="Times New Roman"/>
                <w:b/>
                <w:bCs/>
              </w:rPr>
            </w:pPr>
            <w:r w:rsidRPr="00C576D2">
              <w:rPr>
                <w:rFonts w:cs="Times New Roman"/>
                <w:b/>
                <w:bCs/>
              </w:rPr>
              <w:t>Total</w:t>
            </w:r>
          </w:p>
        </w:tc>
        <w:tc>
          <w:tcPr>
            <w:tcW w:w="1445" w:type="dxa"/>
            <w:tcBorders>
              <w:top w:val="single" w:sz="4" w:space="0" w:color="auto"/>
              <w:bottom w:val="double" w:sz="4" w:space="0" w:color="auto"/>
            </w:tcBorders>
          </w:tcPr>
          <w:p w14:paraId="715BE506" w14:textId="27379F97" w:rsidR="004E130F" w:rsidRPr="00C576D2" w:rsidRDefault="004E130F" w:rsidP="004E130F">
            <w:pPr>
              <w:pStyle w:val="acctfourfigures"/>
              <w:tabs>
                <w:tab w:val="clear" w:pos="765"/>
                <w:tab w:val="decimal" w:pos="1091"/>
              </w:tabs>
              <w:spacing w:line="240" w:lineRule="atLeast"/>
              <w:ind w:left="-322" w:right="-79"/>
              <w:rPr>
                <w:rFonts w:cs="Times New Roman"/>
                <w:b/>
                <w:bCs/>
                <w:szCs w:val="22"/>
              </w:rPr>
            </w:pPr>
            <w:r w:rsidRPr="00C576D2">
              <w:rPr>
                <w:b/>
                <w:bCs/>
                <w:szCs w:val="22"/>
                <w:cs/>
                <w:lang w:bidi="th-TH"/>
              </w:rPr>
              <w:t>(</w:t>
            </w:r>
            <w:r w:rsidRPr="00C576D2">
              <w:rPr>
                <w:rFonts w:cs="Times New Roman"/>
                <w:b/>
                <w:bCs/>
                <w:szCs w:val="22"/>
              </w:rPr>
              <w:t>1,782</w:t>
            </w:r>
            <w:r w:rsidRPr="00C576D2">
              <w:rPr>
                <w:b/>
                <w:bCs/>
                <w:szCs w:val="22"/>
                <w:cs/>
                <w:lang w:bidi="th-TH"/>
              </w:rPr>
              <w:t>)</w:t>
            </w:r>
          </w:p>
        </w:tc>
        <w:tc>
          <w:tcPr>
            <w:tcW w:w="181" w:type="dxa"/>
          </w:tcPr>
          <w:p w14:paraId="6D6E06D2" w14:textId="77777777" w:rsidR="004E130F" w:rsidRPr="00C576D2" w:rsidRDefault="004E130F" w:rsidP="004E130F">
            <w:pPr>
              <w:pStyle w:val="acctfourfigures"/>
              <w:tabs>
                <w:tab w:val="clear" w:pos="765"/>
                <w:tab w:val="decimal" w:pos="938"/>
                <w:tab w:val="decimal" w:pos="1114"/>
              </w:tabs>
              <w:spacing w:line="240" w:lineRule="atLeast"/>
              <w:ind w:left="-322" w:right="-79"/>
              <w:rPr>
                <w:rFonts w:cs="Times New Roman"/>
                <w:b/>
                <w:bCs/>
                <w:szCs w:val="22"/>
              </w:rPr>
            </w:pPr>
          </w:p>
        </w:tc>
        <w:tc>
          <w:tcPr>
            <w:tcW w:w="1355" w:type="dxa"/>
            <w:tcBorders>
              <w:top w:val="single" w:sz="4" w:space="0" w:color="auto"/>
              <w:bottom w:val="double" w:sz="4" w:space="0" w:color="auto"/>
            </w:tcBorders>
            <w:shd w:val="clear" w:color="auto" w:fill="auto"/>
          </w:tcPr>
          <w:p w14:paraId="31089901" w14:textId="3392513D" w:rsidR="004E130F" w:rsidRPr="00C576D2" w:rsidRDefault="004E130F" w:rsidP="004E130F">
            <w:pPr>
              <w:pStyle w:val="acctfourfigures"/>
              <w:tabs>
                <w:tab w:val="clear" w:pos="765"/>
                <w:tab w:val="decimal" w:pos="995"/>
              </w:tabs>
              <w:spacing w:line="240" w:lineRule="atLeast"/>
              <w:ind w:left="-322" w:right="-79"/>
              <w:rPr>
                <w:rFonts w:cs="Times New Roman"/>
                <w:b/>
                <w:bCs/>
                <w:szCs w:val="22"/>
              </w:rPr>
            </w:pPr>
            <w:r w:rsidRPr="00C576D2">
              <w:rPr>
                <w:rFonts w:cs="Times New Roman"/>
                <w:b/>
                <w:bCs/>
                <w:szCs w:val="22"/>
              </w:rPr>
              <w:t>217</w:t>
            </w:r>
          </w:p>
        </w:tc>
        <w:tc>
          <w:tcPr>
            <w:tcW w:w="181" w:type="dxa"/>
            <w:shd w:val="clear" w:color="auto" w:fill="auto"/>
          </w:tcPr>
          <w:p w14:paraId="31E298CD" w14:textId="77777777" w:rsidR="004E130F" w:rsidRPr="00C576D2" w:rsidRDefault="004E130F" w:rsidP="004E130F">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5D0CB75A" w14:textId="273BFE62" w:rsidR="004E130F" w:rsidRPr="00C576D2" w:rsidRDefault="004E130F" w:rsidP="004E130F">
            <w:pPr>
              <w:pStyle w:val="acctfourfigures"/>
              <w:tabs>
                <w:tab w:val="clear" w:pos="765"/>
                <w:tab w:val="decimal" w:pos="1079"/>
              </w:tabs>
              <w:spacing w:line="240" w:lineRule="atLeast"/>
              <w:ind w:left="-322" w:right="-79"/>
              <w:rPr>
                <w:rFonts w:cs="Times New Roman"/>
                <w:b/>
                <w:bCs/>
                <w:szCs w:val="22"/>
              </w:rPr>
            </w:pPr>
            <w:r w:rsidRPr="00C576D2">
              <w:rPr>
                <w:rFonts w:cs="Times New Roman"/>
                <w:b/>
                <w:bCs/>
                <w:szCs w:val="22"/>
              </w:rPr>
              <w:t>1,423</w:t>
            </w:r>
          </w:p>
        </w:tc>
        <w:tc>
          <w:tcPr>
            <w:tcW w:w="178" w:type="dxa"/>
          </w:tcPr>
          <w:p w14:paraId="4BE2F174" w14:textId="77777777" w:rsidR="004E130F" w:rsidRPr="00C576D2" w:rsidRDefault="004E130F" w:rsidP="004E130F">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shd w:val="clear" w:color="auto" w:fill="auto"/>
          </w:tcPr>
          <w:p w14:paraId="5C55CF59" w14:textId="217D1D1C" w:rsidR="004E130F" w:rsidRPr="00C576D2" w:rsidRDefault="004E130F" w:rsidP="004E130F">
            <w:pPr>
              <w:pStyle w:val="acctfourfigures"/>
              <w:tabs>
                <w:tab w:val="clear" w:pos="765"/>
                <w:tab w:val="decimal" w:pos="1076"/>
              </w:tabs>
              <w:spacing w:line="240" w:lineRule="atLeast"/>
              <w:ind w:left="-322" w:right="-79"/>
              <w:rPr>
                <w:rFonts w:cs="Times New Roman"/>
                <w:b/>
                <w:bCs/>
                <w:szCs w:val="22"/>
              </w:rPr>
            </w:pPr>
            <w:r w:rsidRPr="00C576D2">
              <w:rPr>
                <w:b/>
                <w:bCs/>
                <w:szCs w:val="22"/>
                <w:cs/>
                <w:lang w:bidi="th-TH"/>
              </w:rPr>
              <w:t>(</w:t>
            </w:r>
            <w:r w:rsidRPr="00C576D2">
              <w:rPr>
                <w:rFonts w:cs="Times New Roman"/>
                <w:b/>
                <w:bCs/>
                <w:szCs w:val="22"/>
              </w:rPr>
              <w:t>142</w:t>
            </w:r>
            <w:r w:rsidRPr="00C576D2">
              <w:rPr>
                <w:b/>
                <w:bCs/>
                <w:szCs w:val="22"/>
                <w:cs/>
                <w:lang w:bidi="th-TH"/>
              </w:rPr>
              <w:t>)</w:t>
            </w:r>
          </w:p>
        </w:tc>
      </w:tr>
      <w:tr w:rsidR="004E130F" w:rsidRPr="00C576D2" w14:paraId="6FAD9F4F" w14:textId="77777777" w:rsidTr="00906179">
        <w:trPr>
          <w:cantSplit/>
          <w:trHeight w:val="100"/>
        </w:trPr>
        <w:tc>
          <w:tcPr>
            <w:tcW w:w="3465" w:type="dxa"/>
          </w:tcPr>
          <w:p w14:paraId="2236D1A8" w14:textId="77777777" w:rsidR="004E130F" w:rsidRPr="00C576D2" w:rsidRDefault="004E130F" w:rsidP="004E130F">
            <w:pPr>
              <w:tabs>
                <w:tab w:val="center" w:pos="1653"/>
              </w:tabs>
              <w:spacing w:line="240" w:lineRule="atLeast"/>
              <w:ind w:left="180" w:hanging="180"/>
              <w:rPr>
                <w:rFonts w:cs="Times New Roman"/>
              </w:rPr>
            </w:pPr>
          </w:p>
        </w:tc>
        <w:tc>
          <w:tcPr>
            <w:tcW w:w="1445" w:type="dxa"/>
            <w:tcBorders>
              <w:top w:val="double" w:sz="4" w:space="0" w:color="auto"/>
            </w:tcBorders>
          </w:tcPr>
          <w:p w14:paraId="2C15E1BD" w14:textId="77777777" w:rsidR="004E130F" w:rsidRPr="00C576D2" w:rsidRDefault="004E130F" w:rsidP="004E130F">
            <w:pPr>
              <w:pStyle w:val="acctfourfigures"/>
              <w:tabs>
                <w:tab w:val="clear" w:pos="765"/>
                <w:tab w:val="decimal" w:pos="972"/>
                <w:tab w:val="decimal" w:pos="1091"/>
                <w:tab w:val="center" w:pos="1653"/>
              </w:tabs>
              <w:spacing w:line="240" w:lineRule="auto"/>
              <w:ind w:left="180" w:hanging="180"/>
              <w:jc w:val="center"/>
              <w:rPr>
                <w:rFonts w:cs="Times New Roman"/>
                <w:szCs w:val="22"/>
                <w:lang w:bidi="th-TH"/>
              </w:rPr>
            </w:pPr>
          </w:p>
        </w:tc>
        <w:tc>
          <w:tcPr>
            <w:tcW w:w="181" w:type="dxa"/>
          </w:tcPr>
          <w:p w14:paraId="5E81E2FB" w14:textId="77777777" w:rsidR="004E130F" w:rsidRPr="00C576D2" w:rsidRDefault="004E130F" w:rsidP="004E130F">
            <w:pPr>
              <w:pStyle w:val="acctfourfigures"/>
              <w:tabs>
                <w:tab w:val="clear" w:pos="765"/>
                <w:tab w:val="decimal" w:pos="1114"/>
                <w:tab w:val="center" w:pos="1653"/>
              </w:tabs>
              <w:spacing w:line="240" w:lineRule="auto"/>
              <w:ind w:left="180" w:hanging="180"/>
              <w:rPr>
                <w:rFonts w:cs="Times New Roman"/>
                <w:szCs w:val="22"/>
                <w:lang w:bidi="th-TH"/>
              </w:rPr>
            </w:pPr>
          </w:p>
        </w:tc>
        <w:tc>
          <w:tcPr>
            <w:tcW w:w="1355" w:type="dxa"/>
            <w:tcBorders>
              <w:top w:val="double" w:sz="4" w:space="0" w:color="auto"/>
            </w:tcBorders>
            <w:shd w:val="clear" w:color="auto" w:fill="auto"/>
          </w:tcPr>
          <w:p w14:paraId="37ED906D" w14:textId="77777777" w:rsidR="004E130F" w:rsidRPr="00C576D2" w:rsidRDefault="004E130F" w:rsidP="004E130F">
            <w:pPr>
              <w:pStyle w:val="acctfourfigures"/>
              <w:tabs>
                <w:tab w:val="clear" w:pos="765"/>
                <w:tab w:val="decimal" w:pos="995"/>
                <w:tab w:val="decimal" w:pos="1114"/>
                <w:tab w:val="center" w:pos="1653"/>
              </w:tabs>
              <w:spacing w:line="240" w:lineRule="auto"/>
              <w:ind w:left="180" w:hanging="180"/>
              <w:rPr>
                <w:rFonts w:cs="Times New Roman"/>
                <w:szCs w:val="22"/>
                <w:lang w:bidi="th-TH"/>
              </w:rPr>
            </w:pPr>
          </w:p>
        </w:tc>
        <w:tc>
          <w:tcPr>
            <w:tcW w:w="181" w:type="dxa"/>
            <w:shd w:val="clear" w:color="auto" w:fill="auto"/>
          </w:tcPr>
          <w:p w14:paraId="2FCA65E3" w14:textId="77777777" w:rsidR="004E130F" w:rsidRPr="00C576D2" w:rsidRDefault="004E130F" w:rsidP="004E130F">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445" w:type="dxa"/>
            <w:tcBorders>
              <w:top w:val="double" w:sz="4" w:space="0" w:color="auto"/>
            </w:tcBorders>
          </w:tcPr>
          <w:p w14:paraId="02B38977" w14:textId="77777777" w:rsidR="004E130F" w:rsidRPr="00C576D2" w:rsidRDefault="004E130F" w:rsidP="004E130F">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78" w:type="dxa"/>
          </w:tcPr>
          <w:p w14:paraId="3CAD3F19" w14:textId="77777777" w:rsidR="004E130F" w:rsidRPr="00C576D2" w:rsidRDefault="004E130F" w:rsidP="004E130F">
            <w:pPr>
              <w:pStyle w:val="acctfourfigures"/>
              <w:tabs>
                <w:tab w:val="clear" w:pos="765"/>
                <w:tab w:val="decimal" w:pos="972"/>
                <w:tab w:val="center" w:pos="1653"/>
              </w:tabs>
              <w:spacing w:line="240" w:lineRule="auto"/>
              <w:ind w:left="180" w:hanging="180"/>
              <w:rPr>
                <w:rFonts w:cs="Times New Roman"/>
                <w:szCs w:val="22"/>
                <w:lang w:bidi="th-TH"/>
              </w:rPr>
            </w:pPr>
          </w:p>
        </w:tc>
        <w:tc>
          <w:tcPr>
            <w:tcW w:w="1445" w:type="dxa"/>
            <w:tcBorders>
              <w:top w:val="double" w:sz="4" w:space="0" w:color="auto"/>
            </w:tcBorders>
            <w:shd w:val="clear" w:color="auto" w:fill="auto"/>
          </w:tcPr>
          <w:p w14:paraId="5D5A63A5" w14:textId="77777777" w:rsidR="004E130F" w:rsidRPr="00C576D2" w:rsidRDefault="004E130F" w:rsidP="004E130F">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4E130F" w:rsidRPr="00C576D2" w14:paraId="312F72C0" w14:textId="77777777" w:rsidTr="00906179">
        <w:trPr>
          <w:cantSplit/>
          <w:trHeight w:val="179"/>
        </w:trPr>
        <w:tc>
          <w:tcPr>
            <w:tcW w:w="3465" w:type="dxa"/>
            <w:vAlign w:val="bottom"/>
          </w:tcPr>
          <w:p w14:paraId="72C588E4" w14:textId="77777777" w:rsidR="004E130F" w:rsidRPr="00C576D2" w:rsidRDefault="004E130F" w:rsidP="004E130F">
            <w:pPr>
              <w:spacing w:line="240" w:lineRule="atLeast"/>
              <w:rPr>
                <w:rFonts w:cs="Times New Roman"/>
                <w:b/>
                <w:bCs/>
              </w:rPr>
            </w:pPr>
            <w:r w:rsidRPr="00C576D2">
              <w:rPr>
                <w:rFonts w:cs="Times New Roman"/>
                <w:b/>
                <w:bCs/>
              </w:rPr>
              <w:t>Net</w:t>
            </w:r>
          </w:p>
        </w:tc>
        <w:tc>
          <w:tcPr>
            <w:tcW w:w="1445" w:type="dxa"/>
            <w:tcBorders>
              <w:bottom w:val="double" w:sz="4" w:space="0" w:color="auto"/>
            </w:tcBorders>
          </w:tcPr>
          <w:p w14:paraId="1F2181F3" w14:textId="72C38A2B" w:rsidR="004E130F" w:rsidRPr="00C576D2" w:rsidRDefault="004E130F" w:rsidP="004E130F">
            <w:pPr>
              <w:pStyle w:val="acctfourfigures"/>
              <w:tabs>
                <w:tab w:val="clear" w:pos="765"/>
                <w:tab w:val="decimal" w:pos="1091"/>
              </w:tabs>
              <w:spacing w:line="240" w:lineRule="atLeast"/>
              <w:ind w:left="-322" w:right="-79"/>
              <w:rPr>
                <w:rFonts w:ascii="Angsana New" w:hAnsi="Angsana New"/>
                <w:b/>
                <w:bCs/>
                <w:szCs w:val="22"/>
                <w:lang w:bidi="th-TH"/>
              </w:rPr>
            </w:pPr>
            <w:r w:rsidRPr="00C576D2">
              <w:rPr>
                <w:rFonts w:cs="Times New Roman"/>
                <w:b/>
                <w:bCs/>
                <w:szCs w:val="22"/>
              </w:rPr>
              <w:t>202,469</w:t>
            </w:r>
          </w:p>
        </w:tc>
        <w:tc>
          <w:tcPr>
            <w:tcW w:w="181" w:type="dxa"/>
          </w:tcPr>
          <w:p w14:paraId="63830923" w14:textId="77777777" w:rsidR="004E130F" w:rsidRPr="00C576D2" w:rsidRDefault="004E130F" w:rsidP="004E130F">
            <w:pPr>
              <w:pStyle w:val="acctfourfigures"/>
              <w:tabs>
                <w:tab w:val="clear" w:pos="765"/>
                <w:tab w:val="decimal" w:pos="938"/>
              </w:tabs>
              <w:spacing w:line="240" w:lineRule="atLeast"/>
              <w:ind w:left="-322" w:right="-79"/>
              <w:rPr>
                <w:rFonts w:cs="Times New Roman"/>
                <w:b/>
                <w:bCs/>
                <w:szCs w:val="22"/>
              </w:rPr>
            </w:pPr>
          </w:p>
        </w:tc>
        <w:tc>
          <w:tcPr>
            <w:tcW w:w="1355" w:type="dxa"/>
            <w:tcBorders>
              <w:bottom w:val="double" w:sz="4" w:space="0" w:color="auto"/>
            </w:tcBorders>
            <w:shd w:val="clear" w:color="auto" w:fill="auto"/>
          </w:tcPr>
          <w:p w14:paraId="350276F5" w14:textId="436BABD0" w:rsidR="004E130F" w:rsidRPr="00C576D2" w:rsidRDefault="004E130F" w:rsidP="004E130F">
            <w:pPr>
              <w:pStyle w:val="acctfourfigures"/>
              <w:tabs>
                <w:tab w:val="clear" w:pos="765"/>
                <w:tab w:val="decimal" w:pos="995"/>
              </w:tabs>
              <w:spacing w:line="240" w:lineRule="atLeast"/>
              <w:ind w:left="-322" w:right="-79"/>
              <w:rPr>
                <w:rFonts w:cs="Times New Roman"/>
                <w:b/>
                <w:bCs/>
                <w:szCs w:val="22"/>
              </w:rPr>
            </w:pPr>
            <w:r w:rsidRPr="00C576D2">
              <w:rPr>
                <w:rFonts w:cs="Times New Roman"/>
                <w:b/>
                <w:bCs/>
                <w:szCs w:val="22"/>
              </w:rPr>
              <w:t>69,001</w:t>
            </w:r>
          </w:p>
        </w:tc>
        <w:tc>
          <w:tcPr>
            <w:tcW w:w="181" w:type="dxa"/>
            <w:shd w:val="clear" w:color="auto" w:fill="auto"/>
          </w:tcPr>
          <w:p w14:paraId="3A9A566B" w14:textId="77777777" w:rsidR="004E130F" w:rsidRPr="00C576D2" w:rsidRDefault="004E130F" w:rsidP="004E130F">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bottom w:val="double" w:sz="4" w:space="0" w:color="auto"/>
            </w:tcBorders>
          </w:tcPr>
          <w:p w14:paraId="4DF2104D" w14:textId="0715D8C5" w:rsidR="004E130F" w:rsidRPr="00C576D2" w:rsidRDefault="004E130F" w:rsidP="004E130F">
            <w:pPr>
              <w:pStyle w:val="acctfourfigures"/>
              <w:tabs>
                <w:tab w:val="clear" w:pos="765"/>
                <w:tab w:val="decimal" w:pos="1079"/>
              </w:tabs>
              <w:spacing w:line="240" w:lineRule="atLeast"/>
              <w:ind w:left="-322" w:right="-79"/>
              <w:rPr>
                <w:rFonts w:cs="Times New Roman"/>
                <w:b/>
                <w:bCs/>
                <w:szCs w:val="22"/>
              </w:rPr>
            </w:pPr>
            <w:r w:rsidRPr="00C576D2">
              <w:rPr>
                <w:rFonts w:cs="Times New Roman"/>
                <w:b/>
                <w:bCs/>
                <w:szCs w:val="22"/>
              </w:rPr>
              <w:t>1,423</w:t>
            </w:r>
          </w:p>
        </w:tc>
        <w:tc>
          <w:tcPr>
            <w:tcW w:w="178" w:type="dxa"/>
          </w:tcPr>
          <w:p w14:paraId="5A68341C" w14:textId="77777777" w:rsidR="004E130F" w:rsidRPr="00C576D2" w:rsidRDefault="004E130F" w:rsidP="004E130F">
            <w:pPr>
              <w:pStyle w:val="acctfourfigures"/>
              <w:tabs>
                <w:tab w:val="clear" w:pos="765"/>
                <w:tab w:val="decimal" w:pos="938"/>
              </w:tabs>
              <w:spacing w:line="240" w:lineRule="atLeast"/>
              <w:ind w:left="-322" w:right="-79"/>
              <w:rPr>
                <w:rFonts w:cs="Times New Roman"/>
                <w:b/>
                <w:bCs/>
                <w:szCs w:val="22"/>
              </w:rPr>
            </w:pPr>
          </w:p>
        </w:tc>
        <w:tc>
          <w:tcPr>
            <w:tcW w:w="1445" w:type="dxa"/>
            <w:tcBorders>
              <w:bottom w:val="double" w:sz="4" w:space="0" w:color="auto"/>
            </w:tcBorders>
            <w:shd w:val="clear" w:color="auto" w:fill="auto"/>
          </w:tcPr>
          <w:p w14:paraId="6AA403B7" w14:textId="19230605" w:rsidR="004E130F" w:rsidRPr="00C576D2" w:rsidRDefault="004E130F" w:rsidP="004E130F">
            <w:pPr>
              <w:pStyle w:val="acctfourfigures"/>
              <w:tabs>
                <w:tab w:val="clear" w:pos="765"/>
                <w:tab w:val="decimal" w:pos="1076"/>
              </w:tabs>
              <w:spacing w:line="240" w:lineRule="atLeast"/>
              <w:ind w:left="-322" w:right="-79"/>
              <w:rPr>
                <w:rFonts w:cs="Times New Roman"/>
                <w:b/>
                <w:bCs/>
                <w:szCs w:val="22"/>
              </w:rPr>
            </w:pPr>
            <w:r w:rsidRPr="00C576D2">
              <w:rPr>
                <w:rFonts w:cs="Times New Roman"/>
                <w:b/>
                <w:bCs/>
                <w:szCs w:val="22"/>
              </w:rPr>
              <w:t>272,893</w:t>
            </w:r>
          </w:p>
        </w:tc>
      </w:tr>
    </w:tbl>
    <w:p w14:paraId="17A59079" w14:textId="3FD17EF1" w:rsidR="00AA6A97" w:rsidRPr="00C576D2" w:rsidRDefault="00AA6A97">
      <w:pPr>
        <w:spacing w:line="240" w:lineRule="auto"/>
        <w:rPr>
          <w:rFonts w:cs="Times New Roman"/>
          <w:b/>
          <w:bCs/>
        </w:rPr>
      </w:pPr>
    </w:p>
    <w:p w14:paraId="1CBF0CE6" w14:textId="289E2A62" w:rsidR="006F055C" w:rsidRDefault="00F16A1E">
      <w:pPr>
        <w:spacing w:line="240" w:lineRule="auto"/>
        <w:rPr>
          <w:rFonts w:cs="Times New Roman"/>
          <w:b/>
          <w:bCs/>
          <w:sz w:val="24"/>
          <w:szCs w:val="24"/>
        </w:rPr>
      </w:pPr>
      <w:r>
        <w:rPr>
          <w:rFonts w:hint="cs"/>
          <w:b/>
          <w:bCs/>
          <w:sz w:val="24"/>
          <w:szCs w:val="24"/>
          <w:cs/>
        </w:rPr>
        <w:t xml:space="preserve">            </w:t>
      </w:r>
    </w:p>
    <w:p w14:paraId="530F854B" w14:textId="4DED1EAF" w:rsidR="00854E66" w:rsidRPr="00C576D2" w:rsidRDefault="008A22A3"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Basic e</w:t>
      </w:r>
      <w:r w:rsidR="00854E66" w:rsidRPr="00C576D2">
        <w:rPr>
          <w:rFonts w:cs="Times New Roman"/>
          <w:b/>
          <w:bCs/>
          <w:sz w:val="24"/>
          <w:szCs w:val="24"/>
        </w:rPr>
        <w:t>arnings per share</w:t>
      </w:r>
    </w:p>
    <w:p w14:paraId="0DDCB05F" w14:textId="77777777" w:rsidR="00854E66" w:rsidRPr="00C576D2" w:rsidRDefault="00854E66" w:rsidP="00EF7909">
      <w:pPr>
        <w:tabs>
          <w:tab w:val="left" w:pos="540"/>
        </w:tabs>
        <w:spacing w:line="240" w:lineRule="atLeast"/>
        <w:ind w:left="547" w:right="29"/>
        <w:jc w:val="both"/>
        <w:rPr>
          <w:rFonts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D03562" w:rsidRPr="00C576D2" w14:paraId="1585FEBC" w14:textId="77777777" w:rsidTr="00FF16CC">
        <w:tc>
          <w:tcPr>
            <w:tcW w:w="5850" w:type="dxa"/>
          </w:tcPr>
          <w:p w14:paraId="6666D3B2" w14:textId="518AEE70" w:rsidR="00D03562" w:rsidRPr="00C576D2" w:rsidRDefault="00D03562" w:rsidP="00EF7909">
            <w:pPr>
              <w:spacing w:line="240" w:lineRule="atLeast"/>
              <w:ind w:left="180" w:hanging="180"/>
              <w:rPr>
                <w:rFonts w:cs="Times New Roman"/>
              </w:rPr>
            </w:pPr>
          </w:p>
        </w:tc>
        <w:tc>
          <w:tcPr>
            <w:tcW w:w="1530" w:type="dxa"/>
          </w:tcPr>
          <w:p w14:paraId="11D453CB" w14:textId="220C5541" w:rsidR="00D03562" w:rsidRPr="00C576D2" w:rsidRDefault="009D66AA" w:rsidP="00EF7909">
            <w:pPr>
              <w:pStyle w:val="acctfourfigures"/>
              <w:tabs>
                <w:tab w:val="clear" w:pos="765"/>
              </w:tabs>
              <w:spacing w:line="240" w:lineRule="atLeast"/>
              <w:ind w:left="-79" w:right="-97"/>
              <w:jc w:val="center"/>
              <w:rPr>
                <w:rFonts w:cs="Times New Roman"/>
                <w:szCs w:val="22"/>
              </w:rPr>
            </w:pPr>
            <w:r w:rsidRPr="00C576D2">
              <w:rPr>
                <w:rFonts w:cs="Times New Roman"/>
                <w:szCs w:val="22"/>
              </w:rPr>
              <w:t>20</w:t>
            </w:r>
            <w:r w:rsidR="0071074F" w:rsidRPr="00C576D2">
              <w:rPr>
                <w:rFonts w:cs="Times New Roman"/>
                <w:szCs w:val="22"/>
              </w:rPr>
              <w:t>20</w:t>
            </w:r>
          </w:p>
        </w:tc>
        <w:tc>
          <w:tcPr>
            <w:tcW w:w="270" w:type="dxa"/>
          </w:tcPr>
          <w:p w14:paraId="199F5D74" w14:textId="77777777" w:rsidR="00D03562" w:rsidRPr="00C576D2" w:rsidRDefault="00D03562" w:rsidP="00EF7909">
            <w:pPr>
              <w:pStyle w:val="acctfourfigures"/>
              <w:tabs>
                <w:tab w:val="clear" w:pos="765"/>
              </w:tabs>
              <w:spacing w:line="240" w:lineRule="atLeast"/>
              <w:ind w:left="-79" w:right="-97"/>
              <w:jc w:val="center"/>
              <w:rPr>
                <w:rFonts w:cs="Times New Roman"/>
                <w:szCs w:val="22"/>
              </w:rPr>
            </w:pPr>
          </w:p>
        </w:tc>
        <w:tc>
          <w:tcPr>
            <w:tcW w:w="1530" w:type="dxa"/>
          </w:tcPr>
          <w:p w14:paraId="11D0E24A" w14:textId="37623EC5" w:rsidR="00D03562" w:rsidRPr="00C576D2" w:rsidRDefault="009D66AA" w:rsidP="00EF7909">
            <w:pPr>
              <w:pStyle w:val="acctfourfigures"/>
              <w:tabs>
                <w:tab w:val="clear" w:pos="765"/>
              </w:tabs>
              <w:spacing w:line="240" w:lineRule="atLeast"/>
              <w:ind w:left="-79" w:right="-97"/>
              <w:jc w:val="center"/>
              <w:rPr>
                <w:rFonts w:cs="Times New Roman"/>
                <w:szCs w:val="22"/>
              </w:rPr>
            </w:pPr>
            <w:r w:rsidRPr="00C576D2">
              <w:rPr>
                <w:rFonts w:cs="Times New Roman"/>
                <w:szCs w:val="22"/>
              </w:rPr>
              <w:t>201</w:t>
            </w:r>
            <w:r w:rsidR="0071074F" w:rsidRPr="00C576D2">
              <w:rPr>
                <w:rFonts w:cs="Times New Roman"/>
                <w:szCs w:val="22"/>
              </w:rPr>
              <w:t>9</w:t>
            </w:r>
          </w:p>
        </w:tc>
      </w:tr>
      <w:tr w:rsidR="00DC15AA" w:rsidRPr="00C576D2" w14:paraId="6CF4D8C5" w14:textId="77777777" w:rsidTr="002F0EA1">
        <w:tc>
          <w:tcPr>
            <w:tcW w:w="5850" w:type="dxa"/>
          </w:tcPr>
          <w:p w14:paraId="508A4192" w14:textId="77777777" w:rsidR="00DC15AA" w:rsidRPr="00C576D2" w:rsidRDefault="00DC15AA" w:rsidP="00EF7909">
            <w:pPr>
              <w:tabs>
                <w:tab w:val="left" w:pos="540"/>
              </w:tabs>
              <w:spacing w:line="240" w:lineRule="atLeast"/>
              <w:ind w:left="-108" w:right="-108"/>
              <w:jc w:val="center"/>
              <w:rPr>
                <w:rFonts w:cs="Times New Roman"/>
                <w:i/>
                <w:iCs/>
              </w:rPr>
            </w:pPr>
          </w:p>
        </w:tc>
        <w:tc>
          <w:tcPr>
            <w:tcW w:w="3330" w:type="dxa"/>
            <w:gridSpan w:val="3"/>
          </w:tcPr>
          <w:p w14:paraId="63025E9F" w14:textId="77777777" w:rsidR="00DC15AA" w:rsidRPr="00C576D2" w:rsidRDefault="00DC15AA" w:rsidP="00EF7909">
            <w:pPr>
              <w:tabs>
                <w:tab w:val="left" w:pos="540"/>
                <w:tab w:val="decimal" w:pos="1197"/>
              </w:tabs>
              <w:spacing w:line="240" w:lineRule="atLeast"/>
              <w:ind w:left="-108" w:right="-108"/>
              <w:jc w:val="center"/>
              <w:rPr>
                <w:rFonts w:cs="Times New Roman"/>
                <w:i/>
                <w:iCs/>
              </w:rPr>
            </w:pPr>
            <w:r w:rsidRPr="00C576D2">
              <w:rPr>
                <w:i/>
                <w:iCs/>
                <w:cs/>
              </w:rPr>
              <w:t>(</w:t>
            </w:r>
            <w:r w:rsidRPr="00C576D2">
              <w:rPr>
                <w:rFonts w:cs="Times New Roman"/>
                <w:i/>
                <w:iCs/>
              </w:rPr>
              <w:t xml:space="preserve">in thousand Baht </w:t>
            </w:r>
            <w:r w:rsidRPr="00C576D2">
              <w:rPr>
                <w:i/>
                <w:iCs/>
                <w:cs/>
              </w:rPr>
              <w:t xml:space="preserve">/ </w:t>
            </w:r>
            <w:r w:rsidRPr="00C576D2">
              <w:rPr>
                <w:rFonts w:cs="Times New Roman"/>
                <w:i/>
                <w:iCs/>
              </w:rPr>
              <w:t>thousand shares</w:t>
            </w:r>
            <w:r w:rsidRPr="00C576D2">
              <w:rPr>
                <w:i/>
                <w:iCs/>
                <w:cs/>
              </w:rPr>
              <w:t>)</w:t>
            </w:r>
          </w:p>
        </w:tc>
      </w:tr>
      <w:tr w:rsidR="00DC15AA" w:rsidRPr="00C576D2" w14:paraId="7AF14B52" w14:textId="77777777" w:rsidTr="00FF16CC">
        <w:tc>
          <w:tcPr>
            <w:tcW w:w="5850" w:type="dxa"/>
          </w:tcPr>
          <w:p w14:paraId="082CE3B3" w14:textId="77777777" w:rsidR="00DC15AA" w:rsidRPr="00C576D2" w:rsidRDefault="00DC15AA" w:rsidP="00EF7909">
            <w:pPr>
              <w:tabs>
                <w:tab w:val="left" w:pos="540"/>
              </w:tabs>
              <w:spacing w:line="240" w:lineRule="atLeast"/>
              <w:rPr>
                <w:rFonts w:cs="Times New Roman"/>
                <w:b/>
                <w:bCs/>
              </w:rPr>
            </w:pPr>
            <w:r w:rsidRPr="00C576D2">
              <w:rPr>
                <w:rFonts w:cs="Times New Roman"/>
                <w:b/>
                <w:bCs/>
              </w:rPr>
              <w:t>Profit attributable to ordinary shareholders</w:t>
            </w:r>
          </w:p>
        </w:tc>
        <w:tc>
          <w:tcPr>
            <w:tcW w:w="1530" w:type="dxa"/>
          </w:tcPr>
          <w:p w14:paraId="3D27ED52" w14:textId="77777777" w:rsidR="00DC15AA" w:rsidRPr="00C576D2" w:rsidRDefault="00DC15AA" w:rsidP="00EF7909">
            <w:pPr>
              <w:tabs>
                <w:tab w:val="decimal" w:pos="1242"/>
              </w:tabs>
              <w:spacing w:line="240" w:lineRule="atLeast"/>
              <w:ind w:left="-288" w:right="-1008"/>
              <w:rPr>
                <w:rFonts w:cs="Times New Roman"/>
              </w:rPr>
            </w:pPr>
          </w:p>
        </w:tc>
        <w:tc>
          <w:tcPr>
            <w:tcW w:w="270" w:type="dxa"/>
          </w:tcPr>
          <w:p w14:paraId="3FC82B78" w14:textId="77777777" w:rsidR="00DC15AA" w:rsidRPr="00C576D2" w:rsidRDefault="00DC15AA" w:rsidP="00EF7909">
            <w:pPr>
              <w:tabs>
                <w:tab w:val="left" w:pos="540"/>
              </w:tabs>
              <w:spacing w:line="240" w:lineRule="atLeast"/>
              <w:rPr>
                <w:rFonts w:cs="Times New Roman"/>
              </w:rPr>
            </w:pPr>
          </w:p>
        </w:tc>
        <w:tc>
          <w:tcPr>
            <w:tcW w:w="1530" w:type="dxa"/>
          </w:tcPr>
          <w:p w14:paraId="7D387BC6" w14:textId="77777777" w:rsidR="00DC15AA" w:rsidRPr="00C576D2" w:rsidRDefault="00DC15AA" w:rsidP="00EF7909">
            <w:pPr>
              <w:tabs>
                <w:tab w:val="decimal" w:pos="1197"/>
              </w:tabs>
              <w:spacing w:line="240" w:lineRule="atLeast"/>
              <w:ind w:left="-288" w:right="-1008"/>
              <w:rPr>
                <w:rFonts w:cs="Times New Roman"/>
              </w:rPr>
            </w:pPr>
          </w:p>
        </w:tc>
      </w:tr>
      <w:tr w:rsidR="0071074F" w:rsidRPr="00C576D2" w14:paraId="57D9766D" w14:textId="77777777" w:rsidTr="00FF16CC">
        <w:trPr>
          <w:trHeight w:val="164"/>
        </w:trPr>
        <w:tc>
          <w:tcPr>
            <w:tcW w:w="5850" w:type="dxa"/>
          </w:tcPr>
          <w:p w14:paraId="15E37450" w14:textId="77777777" w:rsidR="0071074F" w:rsidRPr="00C576D2" w:rsidRDefault="0071074F" w:rsidP="0071074F">
            <w:pPr>
              <w:spacing w:line="240" w:lineRule="atLeast"/>
              <w:ind w:left="180" w:hanging="180"/>
              <w:rPr>
                <w:rFonts w:cs="Times New Roman"/>
                <w:b/>
                <w:bCs/>
              </w:rPr>
            </w:pPr>
            <w:r w:rsidRPr="00C576D2">
              <w:rPr>
                <w:rFonts w:cs="Times New Roman"/>
                <w:b/>
                <w:bCs/>
              </w:rPr>
              <w:t xml:space="preserve">   of the Company </w:t>
            </w:r>
            <w:r w:rsidRPr="00C576D2">
              <w:rPr>
                <w:b/>
                <w:bCs/>
                <w:cs/>
              </w:rPr>
              <w:t>(</w:t>
            </w:r>
            <w:r w:rsidRPr="00C576D2">
              <w:rPr>
                <w:rFonts w:cs="Times New Roman"/>
                <w:b/>
                <w:bCs/>
              </w:rPr>
              <w:t>basic</w:t>
            </w:r>
            <w:r w:rsidRPr="00C576D2">
              <w:rPr>
                <w:b/>
                <w:bCs/>
                <w:cs/>
              </w:rPr>
              <w:t>)</w:t>
            </w:r>
          </w:p>
        </w:tc>
        <w:tc>
          <w:tcPr>
            <w:tcW w:w="1530" w:type="dxa"/>
            <w:tcBorders>
              <w:bottom w:val="double" w:sz="4" w:space="0" w:color="auto"/>
            </w:tcBorders>
          </w:tcPr>
          <w:p w14:paraId="51F1EDB7" w14:textId="5C0E0488" w:rsidR="0071074F" w:rsidRPr="00C576D2" w:rsidRDefault="00312399" w:rsidP="0071074F">
            <w:pPr>
              <w:tabs>
                <w:tab w:val="decimal" w:pos="1152"/>
              </w:tabs>
              <w:spacing w:line="240" w:lineRule="atLeast"/>
              <w:ind w:left="-288" w:right="-1008"/>
              <w:rPr>
                <w:rFonts w:cs="Times New Roman"/>
                <w:b/>
                <w:bCs/>
              </w:rPr>
            </w:pPr>
            <w:r w:rsidRPr="00C576D2">
              <w:rPr>
                <w:rFonts w:cs="Times New Roman"/>
                <w:b/>
                <w:bCs/>
              </w:rPr>
              <w:t>791,433</w:t>
            </w:r>
          </w:p>
        </w:tc>
        <w:tc>
          <w:tcPr>
            <w:tcW w:w="270" w:type="dxa"/>
          </w:tcPr>
          <w:p w14:paraId="4939585A" w14:textId="77777777" w:rsidR="0071074F" w:rsidRPr="00C576D2" w:rsidRDefault="0071074F" w:rsidP="0071074F">
            <w:pPr>
              <w:tabs>
                <w:tab w:val="left" w:pos="540"/>
              </w:tabs>
              <w:spacing w:line="240" w:lineRule="atLeast"/>
              <w:rPr>
                <w:rFonts w:cs="Times New Roman"/>
                <w:b/>
                <w:bCs/>
              </w:rPr>
            </w:pPr>
          </w:p>
        </w:tc>
        <w:tc>
          <w:tcPr>
            <w:tcW w:w="1530" w:type="dxa"/>
            <w:tcBorders>
              <w:bottom w:val="double" w:sz="4" w:space="0" w:color="auto"/>
            </w:tcBorders>
          </w:tcPr>
          <w:p w14:paraId="37FF4A7D" w14:textId="38FFEF4A" w:rsidR="0071074F" w:rsidRPr="00C576D2" w:rsidRDefault="0071074F" w:rsidP="0071074F">
            <w:pPr>
              <w:tabs>
                <w:tab w:val="decimal" w:pos="1152"/>
              </w:tabs>
              <w:spacing w:line="240" w:lineRule="atLeast"/>
              <w:ind w:left="-288" w:right="-1008"/>
              <w:rPr>
                <w:rFonts w:cs="Times New Roman"/>
                <w:b/>
                <w:bCs/>
              </w:rPr>
            </w:pPr>
            <w:r w:rsidRPr="00C576D2">
              <w:rPr>
                <w:rFonts w:cs="Times New Roman"/>
                <w:b/>
                <w:bCs/>
              </w:rPr>
              <w:t>1,158,598</w:t>
            </w:r>
          </w:p>
        </w:tc>
      </w:tr>
      <w:tr w:rsidR="00B306EE" w:rsidRPr="00C576D2" w14:paraId="165D7B49" w14:textId="77777777" w:rsidTr="00FF16CC">
        <w:tc>
          <w:tcPr>
            <w:tcW w:w="5850" w:type="dxa"/>
          </w:tcPr>
          <w:p w14:paraId="4CA10558" w14:textId="77777777" w:rsidR="00B306EE" w:rsidRPr="00C576D2" w:rsidRDefault="00B306EE" w:rsidP="00B306EE">
            <w:pPr>
              <w:spacing w:line="240" w:lineRule="atLeast"/>
              <w:rPr>
                <w:rFonts w:cs="Times New Roman"/>
                <w:b/>
                <w:bCs/>
                <w:i/>
                <w:iCs/>
              </w:rPr>
            </w:pPr>
            <w:r w:rsidRPr="00C576D2">
              <w:rPr>
                <w:rFonts w:cs="Times New Roman"/>
                <w:b/>
                <w:bCs/>
              </w:rPr>
              <w:t>Number of ordinary shares outstanding</w:t>
            </w:r>
          </w:p>
        </w:tc>
        <w:tc>
          <w:tcPr>
            <w:tcW w:w="1530" w:type="dxa"/>
            <w:tcBorders>
              <w:top w:val="double" w:sz="4" w:space="0" w:color="auto"/>
              <w:bottom w:val="double" w:sz="4" w:space="0" w:color="auto"/>
            </w:tcBorders>
          </w:tcPr>
          <w:p w14:paraId="5856E153" w14:textId="2F95DED2" w:rsidR="00B306EE" w:rsidRPr="00C576D2" w:rsidRDefault="00B306EE" w:rsidP="00B306EE">
            <w:pPr>
              <w:tabs>
                <w:tab w:val="decimal" w:pos="1152"/>
              </w:tabs>
              <w:spacing w:line="240" w:lineRule="atLeast"/>
              <w:ind w:left="-288" w:right="-1008"/>
              <w:rPr>
                <w:rFonts w:cs="Times New Roman"/>
                <w:b/>
                <w:bCs/>
              </w:rPr>
            </w:pPr>
            <w:r w:rsidRPr="00C576D2">
              <w:rPr>
                <w:rFonts w:cs="Times New Roman"/>
                <w:b/>
                <w:bCs/>
              </w:rPr>
              <w:t>1,041,233</w:t>
            </w:r>
          </w:p>
        </w:tc>
        <w:tc>
          <w:tcPr>
            <w:tcW w:w="270" w:type="dxa"/>
          </w:tcPr>
          <w:p w14:paraId="180F1D9F" w14:textId="77777777" w:rsidR="00B306EE" w:rsidRPr="00C576D2" w:rsidRDefault="00B306EE" w:rsidP="00B306EE">
            <w:pPr>
              <w:tabs>
                <w:tab w:val="left" w:pos="540"/>
              </w:tabs>
              <w:spacing w:line="240" w:lineRule="atLeast"/>
              <w:rPr>
                <w:rFonts w:cs="Times New Roman"/>
                <w:b/>
                <w:bCs/>
              </w:rPr>
            </w:pPr>
          </w:p>
        </w:tc>
        <w:tc>
          <w:tcPr>
            <w:tcW w:w="1530" w:type="dxa"/>
            <w:tcBorders>
              <w:top w:val="double" w:sz="4" w:space="0" w:color="auto"/>
              <w:bottom w:val="double" w:sz="4" w:space="0" w:color="auto"/>
            </w:tcBorders>
          </w:tcPr>
          <w:p w14:paraId="16F028E4" w14:textId="03EF1842" w:rsidR="00B306EE" w:rsidRPr="00C576D2" w:rsidRDefault="00B306EE" w:rsidP="00B306EE">
            <w:pPr>
              <w:tabs>
                <w:tab w:val="decimal" w:pos="1152"/>
              </w:tabs>
              <w:spacing w:line="240" w:lineRule="atLeast"/>
              <w:ind w:left="-288" w:right="-1008"/>
              <w:rPr>
                <w:rFonts w:cs="Times New Roman"/>
                <w:b/>
                <w:bCs/>
              </w:rPr>
            </w:pPr>
            <w:r w:rsidRPr="00C576D2">
              <w:rPr>
                <w:rFonts w:cs="Times New Roman"/>
                <w:b/>
                <w:bCs/>
              </w:rPr>
              <w:t>1,041,233</w:t>
            </w:r>
          </w:p>
        </w:tc>
      </w:tr>
      <w:tr w:rsidR="00B306EE" w:rsidRPr="00C576D2" w14:paraId="2FD22105" w14:textId="77777777" w:rsidTr="00FF16CC">
        <w:tc>
          <w:tcPr>
            <w:tcW w:w="5850" w:type="dxa"/>
          </w:tcPr>
          <w:p w14:paraId="1B4F6BCD" w14:textId="77777777" w:rsidR="00B306EE" w:rsidRPr="00C576D2" w:rsidRDefault="00B306EE" w:rsidP="00B306EE">
            <w:pPr>
              <w:spacing w:line="240" w:lineRule="atLeast"/>
              <w:ind w:left="180" w:hanging="180"/>
              <w:rPr>
                <w:rFonts w:cs="Times New Roman"/>
                <w:b/>
                <w:bCs/>
              </w:rPr>
            </w:pPr>
            <w:r w:rsidRPr="00C576D2">
              <w:rPr>
                <w:rFonts w:cs="Times New Roman"/>
                <w:b/>
                <w:bCs/>
              </w:rPr>
              <w:t xml:space="preserve">Earnings per share </w:t>
            </w:r>
            <w:r w:rsidRPr="00C576D2">
              <w:rPr>
                <w:b/>
                <w:bCs/>
                <w:cs/>
              </w:rPr>
              <w:t>(</w:t>
            </w:r>
            <w:r w:rsidRPr="00C576D2">
              <w:rPr>
                <w:rFonts w:cs="Times New Roman"/>
                <w:b/>
                <w:bCs/>
              </w:rPr>
              <w:t>basic</w:t>
            </w:r>
            <w:r w:rsidRPr="00C576D2">
              <w:rPr>
                <w:b/>
                <w:bCs/>
                <w:cs/>
              </w:rPr>
              <w:t xml:space="preserve">) </w:t>
            </w:r>
            <w:r w:rsidRPr="00C576D2">
              <w:rPr>
                <w:b/>
                <w:bCs/>
                <w:i/>
                <w:iCs/>
                <w:cs/>
              </w:rPr>
              <w:t>(</w:t>
            </w:r>
            <w:r w:rsidRPr="00C576D2">
              <w:rPr>
                <w:rFonts w:cs="Times New Roman"/>
                <w:b/>
                <w:bCs/>
                <w:i/>
                <w:iCs/>
              </w:rPr>
              <w:t>in Baht</w:t>
            </w:r>
            <w:r w:rsidRPr="00C576D2">
              <w:rPr>
                <w:b/>
                <w:bCs/>
                <w:i/>
                <w:iCs/>
                <w:cs/>
              </w:rPr>
              <w:t>)</w:t>
            </w:r>
          </w:p>
        </w:tc>
        <w:tc>
          <w:tcPr>
            <w:tcW w:w="1530" w:type="dxa"/>
            <w:tcBorders>
              <w:top w:val="double" w:sz="4" w:space="0" w:color="auto"/>
              <w:bottom w:val="double" w:sz="4" w:space="0" w:color="auto"/>
            </w:tcBorders>
          </w:tcPr>
          <w:p w14:paraId="50E74780" w14:textId="0E5BA6EB" w:rsidR="00B306EE" w:rsidRPr="00C576D2" w:rsidRDefault="006C5C07" w:rsidP="00B306EE">
            <w:pPr>
              <w:tabs>
                <w:tab w:val="decimal" w:pos="882"/>
              </w:tabs>
              <w:spacing w:line="240" w:lineRule="atLeast"/>
              <w:ind w:left="-288" w:right="-1008"/>
              <w:rPr>
                <w:rFonts w:cs="Times New Roman"/>
                <w:b/>
                <w:bCs/>
              </w:rPr>
            </w:pPr>
            <w:r w:rsidRPr="00C576D2">
              <w:rPr>
                <w:rFonts w:cs="Times New Roman"/>
                <w:b/>
                <w:bCs/>
              </w:rPr>
              <w:t>0</w:t>
            </w:r>
            <w:r w:rsidRPr="00C576D2">
              <w:rPr>
                <w:b/>
                <w:bCs/>
                <w:cs/>
              </w:rPr>
              <w:t>.</w:t>
            </w:r>
            <w:r w:rsidRPr="00C576D2">
              <w:rPr>
                <w:rFonts w:cs="Times New Roman"/>
                <w:b/>
                <w:bCs/>
              </w:rPr>
              <w:t>7</w:t>
            </w:r>
            <w:r w:rsidR="00696325" w:rsidRPr="00C576D2">
              <w:rPr>
                <w:rFonts w:cs="Times New Roman"/>
                <w:b/>
                <w:bCs/>
              </w:rPr>
              <w:t>6</w:t>
            </w:r>
          </w:p>
        </w:tc>
        <w:tc>
          <w:tcPr>
            <w:tcW w:w="270" w:type="dxa"/>
          </w:tcPr>
          <w:p w14:paraId="53AEE3E6" w14:textId="77777777" w:rsidR="00B306EE" w:rsidRPr="00C576D2" w:rsidRDefault="00B306EE" w:rsidP="00B306EE">
            <w:pPr>
              <w:tabs>
                <w:tab w:val="left" w:pos="540"/>
                <w:tab w:val="decimal" w:pos="792"/>
              </w:tabs>
              <w:spacing w:line="240" w:lineRule="atLeast"/>
              <w:ind w:left="-108" w:right="189"/>
              <w:jc w:val="right"/>
              <w:rPr>
                <w:rFonts w:cs="Times New Roman"/>
                <w:b/>
                <w:bCs/>
              </w:rPr>
            </w:pPr>
          </w:p>
        </w:tc>
        <w:tc>
          <w:tcPr>
            <w:tcW w:w="1530" w:type="dxa"/>
            <w:tcBorders>
              <w:top w:val="double" w:sz="4" w:space="0" w:color="auto"/>
              <w:bottom w:val="double" w:sz="4" w:space="0" w:color="auto"/>
            </w:tcBorders>
          </w:tcPr>
          <w:p w14:paraId="7769C5B1" w14:textId="4DB96322" w:rsidR="00B306EE" w:rsidRPr="00C576D2" w:rsidRDefault="00B306EE" w:rsidP="00B306EE">
            <w:pPr>
              <w:tabs>
                <w:tab w:val="decimal" w:pos="882"/>
              </w:tabs>
              <w:spacing w:line="240" w:lineRule="atLeast"/>
              <w:ind w:left="-288" w:right="-1008"/>
              <w:rPr>
                <w:rFonts w:cs="Times New Roman"/>
                <w:b/>
                <w:bCs/>
              </w:rPr>
            </w:pPr>
            <w:r w:rsidRPr="00C576D2">
              <w:rPr>
                <w:rFonts w:cs="Times New Roman"/>
                <w:b/>
                <w:bCs/>
              </w:rPr>
              <w:t>1</w:t>
            </w:r>
            <w:r w:rsidRPr="00C576D2">
              <w:rPr>
                <w:b/>
                <w:bCs/>
                <w:cs/>
              </w:rPr>
              <w:t>.</w:t>
            </w:r>
            <w:r w:rsidRPr="00C576D2">
              <w:rPr>
                <w:rFonts w:cs="Times New Roman"/>
                <w:b/>
                <w:bCs/>
              </w:rPr>
              <w:t>11</w:t>
            </w:r>
          </w:p>
        </w:tc>
      </w:tr>
    </w:tbl>
    <w:p w14:paraId="2B499143" w14:textId="77777777" w:rsidR="006D371B" w:rsidRPr="00C576D2" w:rsidRDefault="006D371B" w:rsidP="00EF7909">
      <w:pPr>
        <w:pStyle w:val="BodyText"/>
        <w:tabs>
          <w:tab w:val="left" w:pos="540"/>
        </w:tabs>
        <w:spacing w:before="0" w:after="0" w:line="240" w:lineRule="atLeast"/>
        <w:jc w:val="both"/>
        <w:rPr>
          <w:rFonts w:cs="Times New Roman"/>
          <w:b/>
          <w:bCs/>
        </w:rPr>
      </w:pPr>
    </w:p>
    <w:p w14:paraId="526016A7" w14:textId="6BA4F76B"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Dividends</w:t>
      </w:r>
    </w:p>
    <w:p w14:paraId="4B51DE48" w14:textId="58786367" w:rsidR="004A78DE" w:rsidRPr="00C576D2" w:rsidRDefault="004A78DE" w:rsidP="00EF7909">
      <w:pPr>
        <w:pStyle w:val="BodyText"/>
        <w:tabs>
          <w:tab w:val="left" w:pos="540"/>
        </w:tabs>
        <w:spacing w:before="0" w:after="0" w:line="240" w:lineRule="atLeast"/>
        <w:ind w:left="540"/>
        <w:jc w:val="both"/>
        <w:rPr>
          <w:rFonts w:cs="Times New Roman"/>
        </w:rPr>
      </w:pPr>
    </w:p>
    <w:p w14:paraId="4D3F3EA6" w14:textId="2E1DC32F" w:rsidR="002F22C5" w:rsidRPr="00C576D2" w:rsidRDefault="002F22C5" w:rsidP="002F22C5">
      <w:pPr>
        <w:tabs>
          <w:tab w:val="left" w:pos="1170"/>
        </w:tabs>
        <w:ind w:left="585" w:hanging="9"/>
        <w:jc w:val="both"/>
        <w:rPr>
          <w:rFonts w:cs="Times New Roman"/>
        </w:rPr>
      </w:pPr>
      <w:r w:rsidRPr="00C576D2">
        <w:rPr>
          <w:rFonts w:cs="Times New Roman"/>
        </w:rPr>
        <w:t>At the annual general meeting of the shareholders for 2020 held on 26 August 2020, the shareholders approved the appropriation of the dividend from the operational result of 2019 of Baht 0</w:t>
      </w:r>
      <w:r w:rsidRPr="00C576D2">
        <w:rPr>
          <w:cs/>
        </w:rPr>
        <w:t>.</w:t>
      </w:r>
      <w:r w:rsidRPr="00C576D2">
        <w:rPr>
          <w:rFonts w:cs="Times New Roman"/>
        </w:rPr>
        <w:t xml:space="preserve">30 per share, amounting to Baht </w:t>
      </w:r>
      <w:r w:rsidRPr="00C576D2">
        <w:rPr>
          <w:rFonts w:cs="Cordia New"/>
        </w:rPr>
        <w:t>312</w:t>
      </w:r>
      <w:r w:rsidRPr="00C576D2">
        <w:rPr>
          <w:cs/>
        </w:rPr>
        <w:t>.</w:t>
      </w:r>
      <w:r w:rsidRPr="00C576D2">
        <w:rPr>
          <w:rFonts w:cs="Cordia New"/>
        </w:rPr>
        <w:t>37</w:t>
      </w:r>
      <w:r w:rsidRPr="00C576D2">
        <w:rPr>
          <w:rFonts w:cs="Times New Roman"/>
        </w:rPr>
        <w:t xml:space="preserve"> million</w:t>
      </w:r>
      <w:r w:rsidRPr="00C576D2">
        <w:rPr>
          <w:cs/>
        </w:rPr>
        <w:t xml:space="preserve">. </w:t>
      </w:r>
      <w:r w:rsidRPr="00C576D2">
        <w:rPr>
          <w:rFonts w:cs="Cordia New"/>
        </w:rPr>
        <w:t>As the Company had already made dividend payment from its operational result of 2019 in December 2019</w:t>
      </w:r>
      <w:r w:rsidR="00195ABA">
        <w:rPr>
          <w:rFonts w:cs="Cordia New"/>
        </w:rPr>
        <w:t xml:space="preserve"> and January 2020</w:t>
      </w:r>
      <w:r w:rsidRPr="00C576D2">
        <w:rPr>
          <w:rFonts w:cs="Cordia New"/>
        </w:rPr>
        <w:t xml:space="preserve"> of Baht 0</w:t>
      </w:r>
      <w:r w:rsidRPr="00C576D2">
        <w:rPr>
          <w:cs/>
        </w:rPr>
        <w:t>.</w:t>
      </w:r>
      <w:r w:rsidRPr="00C576D2">
        <w:rPr>
          <w:rFonts w:cs="Cordia New"/>
        </w:rPr>
        <w:t>15 per share, totaling Baht 156</w:t>
      </w:r>
      <w:r w:rsidRPr="00C576D2">
        <w:rPr>
          <w:cs/>
        </w:rPr>
        <w:t>.</w:t>
      </w:r>
      <w:r w:rsidRPr="00C576D2">
        <w:rPr>
          <w:rFonts w:cs="Cordia New"/>
        </w:rPr>
        <w:t>1</w:t>
      </w:r>
      <w:r w:rsidRPr="00C576D2">
        <w:rPr>
          <w:rFonts w:cs="Cordia New"/>
          <w:lang w:val="en-US"/>
        </w:rPr>
        <w:t>9</w:t>
      </w:r>
      <w:r w:rsidRPr="00C576D2">
        <w:rPr>
          <w:rFonts w:cs="Cordia New"/>
        </w:rPr>
        <w:t xml:space="preserve"> million</w:t>
      </w:r>
      <w:r w:rsidRPr="00C576D2">
        <w:rPr>
          <w:cs/>
        </w:rPr>
        <w:t>.</w:t>
      </w:r>
      <w:r w:rsidR="00E7616A" w:rsidRPr="00C576D2">
        <w:rPr>
          <w:cs/>
        </w:rPr>
        <w:t xml:space="preserve"> </w:t>
      </w:r>
      <w:r w:rsidRPr="00C576D2">
        <w:rPr>
          <w:rFonts w:cs="Times New Roman"/>
        </w:rPr>
        <w:t>The Company paid the remaining dividend for its operational result of 2019 to the shareholders of Baht 0</w:t>
      </w:r>
      <w:r w:rsidRPr="00C576D2">
        <w:rPr>
          <w:cs/>
        </w:rPr>
        <w:t>.</w:t>
      </w:r>
      <w:r w:rsidRPr="00C576D2">
        <w:rPr>
          <w:rFonts w:cs="Times New Roman"/>
        </w:rPr>
        <w:t xml:space="preserve">15 per share, amounting to Baht </w:t>
      </w:r>
      <w:r w:rsidRPr="00C576D2">
        <w:rPr>
          <w:rFonts w:cs="Cordia New"/>
        </w:rPr>
        <w:t>156</w:t>
      </w:r>
      <w:r w:rsidRPr="00C576D2">
        <w:rPr>
          <w:cs/>
        </w:rPr>
        <w:t>.</w:t>
      </w:r>
      <w:r w:rsidRPr="00C576D2">
        <w:rPr>
          <w:rFonts w:cs="Cordia New"/>
        </w:rPr>
        <w:t>18</w:t>
      </w:r>
      <w:r w:rsidRPr="00C576D2">
        <w:rPr>
          <w:rFonts w:cs="Times New Roman"/>
        </w:rPr>
        <w:t xml:space="preserve"> million</w:t>
      </w:r>
      <w:r w:rsidR="00564582">
        <w:rPr>
          <w:rFonts w:cs="Times New Roman"/>
        </w:rPr>
        <w:t>,</w:t>
      </w:r>
      <w:r w:rsidR="00667C37" w:rsidRPr="00C576D2">
        <w:rPr>
          <w:cs/>
        </w:rPr>
        <w:t xml:space="preserve"> </w:t>
      </w:r>
      <w:r w:rsidR="00313296">
        <w:t>on</w:t>
      </w:r>
      <w:r w:rsidR="002D7A34">
        <w:rPr>
          <w:cs/>
        </w:rPr>
        <w:t xml:space="preserve"> </w:t>
      </w:r>
      <w:r w:rsidR="00563BA3">
        <w:t>22 September 2020</w:t>
      </w:r>
      <w:r w:rsidR="00563BA3">
        <w:rPr>
          <w:cs/>
        </w:rPr>
        <w:t>.</w:t>
      </w:r>
    </w:p>
    <w:p w14:paraId="2C128EA1" w14:textId="77777777" w:rsidR="002F22C5" w:rsidRPr="00C576D2" w:rsidRDefault="002F22C5" w:rsidP="00EF7909">
      <w:pPr>
        <w:pStyle w:val="BodyText"/>
        <w:tabs>
          <w:tab w:val="left" w:pos="540"/>
        </w:tabs>
        <w:spacing w:before="0" w:after="0" w:line="240" w:lineRule="atLeast"/>
        <w:ind w:left="540"/>
        <w:jc w:val="both"/>
      </w:pPr>
    </w:p>
    <w:p w14:paraId="1D8A4401" w14:textId="0E53488A" w:rsidR="00C20BA3" w:rsidRPr="00C576D2" w:rsidRDefault="00C20BA3" w:rsidP="00EF7909">
      <w:pPr>
        <w:pStyle w:val="BodyText"/>
        <w:tabs>
          <w:tab w:val="left" w:pos="540"/>
        </w:tabs>
        <w:spacing w:before="0" w:after="0" w:line="240" w:lineRule="atLeast"/>
        <w:ind w:left="540"/>
        <w:jc w:val="both"/>
      </w:pPr>
      <w:r w:rsidRPr="00C576D2">
        <w:t xml:space="preserve">At the board of directors meeting held on </w:t>
      </w:r>
      <w:r w:rsidR="00A648A0" w:rsidRPr="00C576D2">
        <w:t>12</w:t>
      </w:r>
      <w:r w:rsidRPr="00C576D2">
        <w:rPr>
          <w:cs/>
        </w:rPr>
        <w:t xml:space="preserve"> </w:t>
      </w:r>
      <w:r w:rsidR="00A648A0" w:rsidRPr="00C576D2">
        <w:t>November</w:t>
      </w:r>
      <w:r w:rsidRPr="00C576D2">
        <w:t xml:space="preserve"> 201</w:t>
      </w:r>
      <w:r w:rsidR="00A648A0" w:rsidRPr="00C576D2">
        <w:t>9</w:t>
      </w:r>
      <w:r w:rsidRPr="00C576D2">
        <w:t xml:space="preserve">, the board of directors approved the interim dividend payment from its operational results for the </w:t>
      </w:r>
      <w:r w:rsidR="00734CC2" w:rsidRPr="00C576D2">
        <w:t>year</w:t>
      </w:r>
      <w:r w:rsidRPr="00C576D2">
        <w:t xml:space="preserve"> 201</w:t>
      </w:r>
      <w:r w:rsidR="00734CC2" w:rsidRPr="00C576D2">
        <w:t>9</w:t>
      </w:r>
      <w:r w:rsidRPr="00C576D2">
        <w:t xml:space="preserve"> of Baht 0</w:t>
      </w:r>
      <w:r w:rsidRPr="00C576D2">
        <w:rPr>
          <w:cs/>
        </w:rPr>
        <w:t>.</w:t>
      </w:r>
      <w:r w:rsidR="00BB6623" w:rsidRPr="00C576D2">
        <w:t>1</w:t>
      </w:r>
      <w:r w:rsidRPr="00C576D2">
        <w:t xml:space="preserve">5 per share, amounting to Baht </w:t>
      </w:r>
      <w:r w:rsidR="0036295A" w:rsidRPr="00C576D2">
        <w:t>156</w:t>
      </w:r>
      <w:r w:rsidR="0036295A" w:rsidRPr="00C576D2">
        <w:rPr>
          <w:cs/>
        </w:rPr>
        <w:t>.</w:t>
      </w:r>
      <w:r w:rsidR="0036295A" w:rsidRPr="00C576D2">
        <w:t>1</w:t>
      </w:r>
      <w:r w:rsidR="00EC7587" w:rsidRPr="00C576D2">
        <w:t>9</w:t>
      </w:r>
      <w:r w:rsidRPr="00C576D2">
        <w:t xml:space="preserve"> million</w:t>
      </w:r>
      <w:r w:rsidRPr="00C576D2">
        <w:rPr>
          <w:cs/>
        </w:rPr>
        <w:t xml:space="preserve">. </w:t>
      </w:r>
      <w:r w:rsidRPr="00C576D2">
        <w:t xml:space="preserve">The </w:t>
      </w:r>
      <w:r w:rsidR="006269E6" w:rsidRPr="00C576D2">
        <w:t xml:space="preserve">Company </w:t>
      </w:r>
      <w:r w:rsidRPr="00C576D2">
        <w:t>paid</w:t>
      </w:r>
      <w:r w:rsidR="00A701A9" w:rsidRPr="00C576D2">
        <w:t xml:space="preserve"> the dividend</w:t>
      </w:r>
      <w:r w:rsidRPr="00C576D2">
        <w:t xml:space="preserve"> to the shareholders in </w:t>
      </w:r>
      <w:r w:rsidR="00F81793" w:rsidRPr="00C576D2">
        <w:t>amount of Baht 152</w:t>
      </w:r>
      <w:r w:rsidR="00F81793" w:rsidRPr="00C576D2">
        <w:rPr>
          <w:cs/>
        </w:rPr>
        <w:t>.</w:t>
      </w:r>
      <w:r w:rsidR="00F81793" w:rsidRPr="00C576D2">
        <w:t>08 million and Baht 4</w:t>
      </w:r>
      <w:r w:rsidR="00F81793" w:rsidRPr="00C576D2">
        <w:rPr>
          <w:cs/>
        </w:rPr>
        <w:t>.</w:t>
      </w:r>
      <w:r w:rsidR="00F81793" w:rsidRPr="00C576D2">
        <w:t xml:space="preserve">11 million in </w:t>
      </w:r>
      <w:r w:rsidR="00D33695" w:rsidRPr="00C576D2">
        <w:t>December</w:t>
      </w:r>
      <w:r w:rsidRPr="00C576D2">
        <w:t xml:space="preserve"> 201</w:t>
      </w:r>
      <w:r w:rsidR="000A63DE" w:rsidRPr="00C576D2">
        <w:t>9 and January 2020</w:t>
      </w:r>
      <w:r w:rsidR="00F81793" w:rsidRPr="00C576D2">
        <w:t>, respectively</w:t>
      </w:r>
      <w:r w:rsidRPr="00C576D2">
        <w:rPr>
          <w:cs/>
        </w:rPr>
        <w:t>.</w:t>
      </w:r>
      <w:r w:rsidR="00F81793" w:rsidRPr="00C576D2">
        <w:rPr>
          <w:cs/>
        </w:rPr>
        <w:t xml:space="preserve"> </w:t>
      </w:r>
    </w:p>
    <w:p w14:paraId="5DD0693A" w14:textId="77777777" w:rsidR="00C20BA3" w:rsidRPr="00C576D2" w:rsidRDefault="00C20BA3" w:rsidP="00EF7909">
      <w:pPr>
        <w:pStyle w:val="BodyText"/>
        <w:tabs>
          <w:tab w:val="left" w:pos="540"/>
        </w:tabs>
        <w:spacing w:before="0" w:after="0" w:line="240" w:lineRule="atLeast"/>
        <w:ind w:left="540"/>
        <w:jc w:val="both"/>
      </w:pPr>
    </w:p>
    <w:p w14:paraId="09B9C56C" w14:textId="3049A6A2" w:rsidR="00CF7EBD" w:rsidRPr="00C576D2" w:rsidRDefault="00446F6F" w:rsidP="006871D9">
      <w:pPr>
        <w:tabs>
          <w:tab w:val="left" w:pos="1170"/>
        </w:tabs>
        <w:ind w:left="585" w:hanging="9"/>
        <w:jc w:val="both"/>
        <w:rPr>
          <w:rFonts w:cs="Times New Roman"/>
          <w:b/>
          <w:bCs/>
        </w:rPr>
      </w:pPr>
      <w:r w:rsidRPr="00C576D2">
        <w:rPr>
          <w:rFonts w:cs="Times New Roman"/>
        </w:rPr>
        <w:t>At the annual general meeting of the shareholders for 2019 held on 25 April 2019, the shareholders approved the appropriation of the dividend from the operational result of 2018 of Baht 1</w:t>
      </w:r>
      <w:r w:rsidRPr="00C576D2">
        <w:rPr>
          <w:cs/>
        </w:rPr>
        <w:t>.</w:t>
      </w:r>
      <w:r w:rsidRPr="00C576D2">
        <w:rPr>
          <w:rFonts w:cs="Times New Roman"/>
        </w:rPr>
        <w:t>24 per share, amounting to Baht 1,293</w:t>
      </w:r>
      <w:r w:rsidRPr="00C576D2">
        <w:rPr>
          <w:cs/>
        </w:rPr>
        <w:t>.</w:t>
      </w:r>
      <w:r w:rsidRPr="00C576D2">
        <w:rPr>
          <w:rFonts w:cs="Times New Roman"/>
        </w:rPr>
        <w:t>53 million</w:t>
      </w:r>
      <w:r w:rsidRPr="00C576D2">
        <w:rPr>
          <w:cs/>
        </w:rPr>
        <w:t xml:space="preserve">. </w:t>
      </w:r>
      <w:r w:rsidRPr="00C576D2">
        <w:rPr>
          <w:rFonts w:cs="Times New Roman"/>
        </w:rPr>
        <w:t>As the Company had made the interim dividend payment from its operational result for the first nine months of 2018 in September and December 2018 of Baht 0</w:t>
      </w:r>
      <w:r w:rsidRPr="00C576D2">
        <w:rPr>
          <w:cs/>
        </w:rPr>
        <w:t>.</w:t>
      </w:r>
      <w:r w:rsidRPr="00C576D2">
        <w:rPr>
          <w:rFonts w:cs="Times New Roman"/>
        </w:rPr>
        <w:t>25 per share and Baht 0</w:t>
      </w:r>
      <w:r w:rsidRPr="00C576D2">
        <w:rPr>
          <w:cs/>
        </w:rPr>
        <w:t>.</w:t>
      </w:r>
      <w:r w:rsidRPr="00C576D2">
        <w:rPr>
          <w:rFonts w:cs="Times New Roman"/>
        </w:rPr>
        <w:t>74 per share, amounting to Baht 260</w:t>
      </w:r>
      <w:r w:rsidRPr="00C576D2">
        <w:rPr>
          <w:cs/>
        </w:rPr>
        <w:t>.</w:t>
      </w:r>
      <w:r w:rsidRPr="00C576D2">
        <w:rPr>
          <w:rFonts w:cs="Times New Roman"/>
        </w:rPr>
        <w:t>30 million and Baht 772</w:t>
      </w:r>
      <w:r w:rsidRPr="00C576D2">
        <w:rPr>
          <w:cs/>
        </w:rPr>
        <w:t>.</w:t>
      </w:r>
      <w:r w:rsidRPr="00C576D2">
        <w:rPr>
          <w:rFonts w:cs="Times New Roman"/>
        </w:rPr>
        <w:t>91 million, respectively</w:t>
      </w:r>
      <w:r w:rsidRPr="00C576D2">
        <w:rPr>
          <w:cs/>
        </w:rPr>
        <w:t xml:space="preserve">. </w:t>
      </w:r>
      <w:r w:rsidRPr="00C576D2">
        <w:rPr>
          <w:rFonts w:cs="Times New Roman"/>
        </w:rPr>
        <w:t>The Company paid the remaining dividend to the shareholders of Baht 0</w:t>
      </w:r>
      <w:r w:rsidRPr="00C576D2">
        <w:rPr>
          <w:cs/>
        </w:rPr>
        <w:t>.</w:t>
      </w:r>
      <w:r w:rsidRPr="00C576D2">
        <w:rPr>
          <w:rFonts w:cs="Times New Roman"/>
        </w:rPr>
        <w:t>25 per share, amounting to Baht 260</w:t>
      </w:r>
      <w:r w:rsidRPr="00C576D2">
        <w:rPr>
          <w:cs/>
        </w:rPr>
        <w:t>.</w:t>
      </w:r>
      <w:r w:rsidRPr="00C576D2">
        <w:rPr>
          <w:rFonts w:cs="Times New Roman"/>
        </w:rPr>
        <w:t>30 million in May 2019</w:t>
      </w:r>
      <w:r w:rsidRPr="00C576D2">
        <w:rPr>
          <w:cs/>
        </w:rPr>
        <w:t>.</w:t>
      </w:r>
    </w:p>
    <w:p w14:paraId="7244ACBA" w14:textId="77777777" w:rsidR="004549C0" w:rsidRDefault="004549C0" w:rsidP="008F0139">
      <w:pPr>
        <w:pStyle w:val="BodyText"/>
        <w:tabs>
          <w:tab w:val="left" w:pos="540"/>
        </w:tabs>
        <w:spacing w:before="0" w:after="0" w:line="240" w:lineRule="atLeast"/>
        <w:ind w:left="540"/>
        <w:jc w:val="both"/>
        <w:rPr>
          <w:rFonts w:cs="Times New Roman"/>
          <w:b/>
          <w:bCs/>
          <w:sz w:val="24"/>
          <w:szCs w:val="24"/>
        </w:rPr>
      </w:pPr>
    </w:p>
    <w:p w14:paraId="08B7C4BB" w14:textId="1E27A72A" w:rsidR="009B388C" w:rsidRPr="00C576D2" w:rsidRDefault="009B388C" w:rsidP="00B476DC">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Financial instruments</w:t>
      </w:r>
    </w:p>
    <w:p w14:paraId="16C348B8" w14:textId="77777777" w:rsidR="005F43D5" w:rsidRPr="00C576D2" w:rsidRDefault="005F43D5" w:rsidP="00844461">
      <w:pPr>
        <w:spacing w:line="240" w:lineRule="auto"/>
        <w:ind w:left="1080"/>
        <w:rPr>
          <w:b/>
          <w:bCs/>
          <w:i/>
          <w:iCs/>
          <w:lang w:val="en-US"/>
        </w:rPr>
      </w:pPr>
    </w:p>
    <w:p w14:paraId="5CC97B95" w14:textId="1D275838" w:rsidR="005F43D5" w:rsidRPr="00A57B1A" w:rsidRDefault="005F43D5" w:rsidP="00A57B1A">
      <w:pPr>
        <w:pStyle w:val="block"/>
        <w:numPr>
          <w:ilvl w:val="0"/>
          <w:numId w:val="19"/>
        </w:numPr>
        <w:spacing w:after="0" w:line="240" w:lineRule="auto"/>
        <w:ind w:left="540" w:right="-7" w:hanging="540"/>
        <w:jc w:val="both"/>
        <w:rPr>
          <w:rFonts w:cs="Times New Roman"/>
          <w:b/>
          <w:bCs/>
          <w:i/>
          <w:iCs/>
          <w:lang w:val="en-US"/>
        </w:rPr>
      </w:pPr>
      <w:r w:rsidRPr="00C576D2">
        <w:rPr>
          <w:rFonts w:cs="Times New Roman"/>
          <w:b/>
          <w:bCs/>
          <w:i/>
          <w:iCs/>
          <w:lang w:val="en-US"/>
        </w:rPr>
        <w:t xml:space="preserve">Carrying amounts and fair values </w:t>
      </w:r>
    </w:p>
    <w:p w14:paraId="3896DA92" w14:textId="77777777" w:rsidR="005F43D5" w:rsidRPr="00C576D2" w:rsidRDefault="005F43D5" w:rsidP="005F43D5">
      <w:pPr>
        <w:spacing w:line="240" w:lineRule="auto"/>
        <w:ind w:left="540"/>
        <w:jc w:val="thaiDistribute"/>
        <w:rPr>
          <w:rFonts w:cs="Times New Roman"/>
          <w:i/>
          <w:iCs/>
          <w:color w:val="0000FF"/>
        </w:rPr>
      </w:pPr>
    </w:p>
    <w:p w14:paraId="0E4BEBE8" w14:textId="662E66B7" w:rsidR="005F43D5" w:rsidRPr="00DC468A" w:rsidRDefault="005F43D5" w:rsidP="00DC468A">
      <w:pPr>
        <w:tabs>
          <w:tab w:val="left" w:pos="1170"/>
        </w:tabs>
        <w:ind w:left="585" w:hanging="9"/>
        <w:jc w:val="both"/>
        <w:rPr>
          <w:rFonts w:cs="Times New Roman"/>
        </w:rPr>
      </w:pPr>
      <w:r w:rsidRPr="00DC468A">
        <w:rPr>
          <w:rFonts w:cs="Times New Roman"/>
        </w:rPr>
        <w:t>The following table shows the carrying amounts and fair values of financial assets and financial liabilities, including their levels in the fair value hierarchy</w:t>
      </w:r>
      <w:r w:rsidRPr="00DC468A">
        <w:rPr>
          <w:cs/>
        </w:rPr>
        <w:t xml:space="preserve">. </w:t>
      </w:r>
      <w:r w:rsidRPr="00DC468A">
        <w:rPr>
          <w:rFonts w:cs="Times New Roman"/>
        </w:rPr>
        <w:t>It does not include fair value information for financial assets and financial liabilities measured at amortised cost if the carrying amount is a reasonable approximation of fair value</w:t>
      </w:r>
      <w:r w:rsidRPr="00DC468A">
        <w:rPr>
          <w:cs/>
        </w:rPr>
        <w:t>.</w:t>
      </w:r>
    </w:p>
    <w:p w14:paraId="42958361" w14:textId="77777777" w:rsidR="005F43D5" w:rsidRPr="00C576D2" w:rsidRDefault="005F43D5" w:rsidP="005F43D5"/>
    <w:tbl>
      <w:tblPr>
        <w:tblW w:w="9360" w:type="dxa"/>
        <w:tblInd w:w="540" w:type="dxa"/>
        <w:tblLayout w:type="fixed"/>
        <w:tblCellMar>
          <w:left w:w="79" w:type="dxa"/>
          <w:right w:w="79" w:type="dxa"/>
        </w:tblCellMar>
        <w:tblLook w:val="0000" w:firstRow="0" w:lastRow="0" w:firstColumn="0" w:lastColumn="0" w:noHBand="0" w:noVBand="0"/>
      </w:tblPr>
      <w:tblGrid>
        <w:gridCol w:w="2160"/>
        <w:gridCol w:w="180"/>
        <w:gridCol w:w="1080"/>
        <w:gridCol w:w="178"/>
        <w:gridCol w:w="1352"/>
        <w:gridCol w:w="180"/>
        <w:gridCol w:w="900"/>
        <w:gridCol w:w="178"/>
        <w:gridCol w:w="992"/>
        <w:gridCol w:w="178"/>
        <w:gridCol w:w="812"/>
        <w:gridCol w:w="178"/>
        <w:gridCol w:w="992"/>
      </w:tblGrid>
      <w:tr w:rsidR="007B75B6" w:rsidRPr="00C576D2" w14:paraId="739B5497" w14:textId="77777777" w:rsidTr="003E6641">
        <w:trPr>
          <w:cantSplit/>
          <w:trHeight w:val="74"/>
          <w:tblHeader/>
        </w:trPr>
        <w:tc>
          <w:tcPr>
            <w:tcW w:w="2160" w:type="dxa"/>
            <w:shd w:val="clear" w:color="auto" w:fill="auto"/>
            <w:vAlign w:val="bottom"/>
          </w:tcPr>
          <w:p w14:paraId="1C348CF6" w14:textId="77777777" w:rsidR="007B75B6" w:rsidRPr="00C576D2" w:rsidDel="00A71EB6" w:rsidRDefault="007B75B6" w:rsidP="007B75B6">
            <w:pPr>
              <w:tabs>
                <w:tab w:val="left" w:pos="100"/>
              </w:tabs>
              <w:spacing w:line="240" w:lineRule="auto"/>
              <w:ind w:left="100" w:hanging="100"/>
              <w:rPr>
                <w:rFonts w:cs="Times New Roman"/>
                <w:b/>
                <w:bCs/>
                <w:i/>
                <w:iCs/>
              </w:rPr>
            </w:pPr>
          </w:p>
        </w:tc>
        <w:tc>
          <w:tcPr>
            <w:tcW w:w="180" w:type="dxa"/>
            <w:vAlign w:val="bottom"/>
          </w:tcPr>
          <w:p w14:paraId="356081A9" w14:textId="5749823A" w:rsidR="007B75B6" w:rsidRPr="00C576D2" w:rsidRDefault="007B75B6" w:rsidP="007B75B6">
            <w:pPr>
              <w:pStyle w:val="acctcolumnheading"/>
              <w:spacing w:after="0" w:line="240" w:lineRule="auto"/>
              <w:rPr>
                <w:b/>
                <w:bCs/>
                <w:szCs w:val="22"/>
              </w:rPr>
            </w:pPr>
          </w:p>
        </w:tc>
        <w:tc>
          <w:tcPr>
            <w:tcW w:w="2610" w:type="dxa"/>
            <w:gridSpan w:val="3"/>
            <w:vAlign w:val="bottom"/>
          </w:tcPr>
          <w:p w14:paraId="1D26367F" w14:textId="1BD6F9AD" w:rsidR="007B75B6" w:rsidRPr="00C576D2" w:rsidRDefault="007B75B6" w:rsidP="007B75B6">
            <w:pPr>
              <w:pStyle w:val="acctcolumnheading"/>
              <w:spacing w:after="0" w:line="240" w:lineRule="auto"/>
              <w:rPr>
                <w:b/>
                <w:bCs/>
                <w:szCs w:val="22"/>
              </w:rPr>
            </w:pPr>
            <w:r w:rsidRPr="00C576D2">
              <w:rPr>
                <w:b/>
                <w:bCs/>
                <w:szCs w:val="22"/>
              </w:rPr>
              <w:t>Carrying amount</w:t>
            </w:r>
            <w:r w:rsidRPr="00C576D2" w:rsidDel="00841BAE">
              <w:rPr>
                <w:rFonts w:cs="Angsana New"/>
                <w:b/>
                <w:bCs/>
                <w:szCs w:val="22"/>
                <w:cs/>
                <w:lang w:bidi="th-TH"/>
              </w:rPr>
              <w:t xml:space="preserve"> </w:t>
            </w:r>
          </w:p>
        </w:tc>
        <w:tc>
          <w:tcPr>
            <w:tcW w:w="180" w:type="dxa"/>
            <w:vAlign w:val="bottom"/>
          </w:tcPr>
          <w:p w14:paraId="12EC257E" w14:textId="77777777" w:rsidR="007B75B6" w:rsidRPr="00C576D2" w:rsidRDefault="007B75B6" w:rsidP="007B75B6">
            <w:pPr>
              <w:pStyle w:val="acctcolumnheading"/>
              <w:spacing w:after="0" w:line="240" w:lineRule="auto"/>
              <w:rPr>
                <w:szCs w:val="22"/>
              </w:rPr>
            </w:pPr>
          </w:p>
        </w:tc>
        <w:tc>
          <w:tcPr>
            <w:tcW w:w="4230" w:type="dxa"/>
            <w:gridSpan w:val="7"/>
            <w:vAlign w:val="bottom"/>
          </w:tcPr>
          <w:p w14:paraId="0867079A" w14:textId="77777777" w:rsidR="007B75B6" w:rsidRPr="00C576D2" w:rsidRDefault="007B75B6" w:rsidP="007B75B6">
            <w:pPr>
              <w:pStyle w:val="acctcolumnheading"/>
              <w:spacing w:after="0" w:line="240" w:lineRule="auto"/>
              <w:ind w:right="-79"/>
              <w:rPr>
                <w:b/>
                <w:bCs/>
                <w:szCs w:val="22"/>
              </w:rPr>
            </w:pPr>
            <w:r w:rsidRPr="00C576D2">
              <w:rPr>
                <w:b/>
                <w:bCs/>
                <w:szCs w:val="22"/>
              </w:rPr>
              <w:t>Fair value</w:t>
            </w:r>
            <w:r w:rsidRPr="00C576D2" w:rsidDel="00A71EB6">
              <w:rPr>
                <w:rFonts w:cs="Angsana New"/>
                <w:szCs w:val="22"/>
                <w:cs/>
                <w:lang w:bidi="th-TH"/>
              </w:rPr>
              <w:t xml:space="preserve"> </w:t>
            </w:r>
          </w:p>
        </w:tc>
      </w:tr>
      <w:tr w:rsidR="007B75B6" w:rsidRPr="00C576D2" w14:paraId="2E96982B" w14:textId="77777777" w:rsidTr="003E6641">
        <w:trPr>
          <w:cantSplit/>
          <w:trHeight w:val="60"/>
          <w:tblHeader/>
        </w:trPr>
        <w:tc>
          <w:tcPr>
            <w:tcW w:w="2160" w:type="dxa"/>
            <w:shd w:val="clear" w:color="auto" w:fill="auto"/>
            <w:vAlign w:val="bottom"/>
          </w:tcPr>
          <w:p w14:paraId="29092728" w14:textId="77777777" w:rsidR="007B75B6" w:rsidRPr="00C576D2" w:rsidRDefault="007B75B6" w:rsidP="00273BE6">
            <w:pPr>
              <w:tabs>
                <w:tab w:val="left" w:pos="10"/>
              </w:tabs>
              <w:spacing w:line="240" w:lineRule="auto"/>
              <w:ind w:left="100" w:hanging="100"/>
              <w:rPr>
                <w:rFonts w:cs="Times New Roman"/>
                <w:b/>
                <w:bCs/>
                <w:i/>
                <w:iCs/>
              </w:rPr>
            </w:pPr>
            <w:r w:rsidRPr="00C576D2">
              <w:rPr>
                <w:rFonts w:cs="Times New Roman"/>
                <w:b/>
                <w:bCs/>
                <w:i/>
                <w:iCs/>
              </w:rPr>
              <w:t>At 31 December 2020</w:t>
            </w:r>
          </w:p>
        </w:tc>
        <w:tc>
          <w:tcPr>
            <w:tcW w:w="180" w:type="dxa"/>
            <w:vAlign w:val="bottom"/>
          </w:tcPr>
          <w:p w14:paraId="030C70A5" w14:textId="77777777" w:rsidR="007B75B6" w:rsidRPr="00C576D2" w:rsidRDefault="007B75B6" w:rsidP="007B75B6">
            <w:pPr>
              <w:pStyle w:val="acctcolumnheading"/>
              <w:spacing w:after="0" w:line="240" w:lineRule="auto"/>
              <w:rPr>
                <w:szCs w:val="22"/>
              </w:rPr>
            </w:pPr>
          </w:p>
        </w:tc>
        <w:tc>
          <w:tcPr>
            <w:tcW w:w="1080" w:type="dxa"/>
            <w:shd w:val="clear" w:color="auto" w:fill="auto"/>
            <w:vAlign w:val="bottom"/>
          </w:tcPr>
          <w:p w14:paraId="0F4A1DF2" w14:textId="77777777" w:rsidR="007B75B6" w:rsidRPr="00C576D2" w:rsidRDefault="007B75B6" w:rsidP="007B75B6">
            <w:pPr>
              <w:pStyle w:val="acctcolumnheading"/>
              <w:spacing w:after="0" w:line="240" w:lineRule="auto"/>
              <w:ind w:left="-89" w:right="-79"/>
              <w:rPr>
                <w:szCs w:val="22"/>
                <w:lang w:bidi="th-TH"/>
              </w:rPr>
            </w:pPr>
            <w:r w:rsidRPr="00C576D2">
              <w:rPr>
                <w:szCs w:val="22"/>
                <w:lang w:bidi="th-TH"/>
              </w:rPr>
              <w:t>Financial instruments measured at FVOCI</w:t>
            </w:r>
          </w:p>
        </w:tc>
        <w:tc>
          <w:tcPr>
            <w:tcW w:w="178" w:type="dxa"/>
            <w:shd w:val="clear" w:color="auto" w:fill="auto"/>
            <w:vAlign w:val="bottom"/>
          </w:tcPr>
          <w:p w14:paraId="296B82A4" w14:textId="77777777" w:rsidR="007B75B6" w:rsidRPr="00C576D2" w:rsidRDefault="007B75B6" w:rsidP="007B75B6">
            <w:pPr>
              <w:pStyle w:val="acctcolumnheading"/>
              <w:spacing w:after="0" w:line="240" w:lineRule="auto"/>
              <w:rPr>
                <w:szCs w:val="22"/>
              </w:rPr>
            </w:pPr>
          </w:p>
        </w:tc>
        <w:tc>
          <w:tcPr>
            <w:tcW w:w="1352" w:type="dxa"/>
            <w:shd w:val="clear" w:color="auto" w:fill="auto"/>
            <w:vAlign w:val="bottom"/>
          </w:tcPr>
          <w:p w14:paraId="1C7FA120" w14:textId="77777777" w:rsidR="007B75B6" w:rsidRPr="00C576D2" w:rsidRDefault="007B75B6" w:rsidP="007B75B6">
            <w:pPr>
              <w:pStyle w:val="acctcolumnheading"/>
              <w:spacing w:after="0" w:line="240" w:lineRule="auto"/>
              <w:ind w:left="-70" w:right="-80"/>
              <w:rPr>
                <w:szCs w:val="22"/>
                <w:lang w:bidi="th-TH"/>
              </w:rPr>
            </w:pPr>
            <w:r w:rsidRPr="00C576D2">
              <w:rPr>
                <w:szCs w:val="22"/>
                <w:lang w:bidi="th-TH"/>
              </w:rPr>
              <w:t>Financial instruments measured at a</w:t>
            </w:r>
            <w:r w:rsidRPr="00C576D2">
              <w:rPr>
                <w:szCs w:val="22"/>
              </w:rPr>
              <w:t>mortised cost</w:t>
            </w:r>
          </w:p>
        </w:tc>
        <w:tc>
          <w:tcPr>
            <w:tcW w:w="180" w:type="dxa"/>
            <w:vAlign w:val="bottom"/>
          </w:tcPr>
          <w:p w14:paraId="0B9DC7A9" w14:textId="77777777" w:rsidR="007B75B6" w:rsidRPr="00C576D2" w:rsidRDefault="007B75B6" w:rsidP="007B75B6">
            <w:pPr>
              <w:pStyle w:val="acctcolumnheading"/>
              <w:spacing w:after="0" w:line="240" w:lineRule="auto"/>
              <w:rPr>
                <w:szCs w:val="22"/>
              </w:rPr>
            </w:pPr>
          </w:p>
        </w:tc>
        <w:tc>
          <w:tcPr>
            <w:tcW w:w="900" w:type="dxa"/>
            <w:vAlign w:val="bottom"/>
          </w:tcPr>
          <w:p w14:paraId="3F015F0F" w14:textId="77777777" w:rsidR="007B75B6" w:rsidRPr="00C576D2" w:rsidRDefault="007B75B6" w:rsidP="007B75B6">
            <w:pPr>
              <w:pStyle w:val="acctcolumnheading"/>
              <w:spacing w:after="0" w:line="240" w:lineRule="auto"/>
              <w:ind w:left="-79" w:right="-79"/>
              <w:rPr>
                <w:szCs w:val="22"/>
              </w:rPr>
            </w:pPr>
            <w:r w:rsidRPr="00C576D2">
              <w:rPr>
                <w:szCs w:val="22"/>
              </w:rPr>
              <w:t>Level 1</w:t>
            </w:r>
          </w:p>
        </w:tc>
        <w:tc>
          <w:tcPr>
            <w:tcW w:w="178" w:type="dxa"/>
            <w:vAlign w:val="bottom"/>
          </w:tcPr>
          <w:p w14:paraId="32A892EC" w14:textId="77777777" w:rsidR="007B75B6" w:rsidRPr="00C576D2" w:rsidRDefault="007B75B6" w:rsidP="007B75B6">
            <w:pPr>
              <w:pStyle w:val="acctcolumnheading"/>
              <w:spacing w:after="0" w:line="240" w:lineRule="auto"/>
              <w:rPr>
                <w:szCs w:val="22"/>
              </w:rPr>
            </w:pPr>
          </w:p>
        </w:tc>
        <w:tc>
          <w:tcPr>
            <w:tcW w:w="992" w:type="dxa"/>
            <w:vAlign w:val="bottom"/>
          </w:tcPr>
          <w:p w14:paraId="081944B9" w14:textId="77777777" w:rsidR="007B75B6" w:rsidRPr="00C576D2" w:rsidRDefault="007B75B6" w:rsidP="007B75B6">
            <w:pPr>
              <w:pStyle w:val="acctcolumnheading"/>
              <w:spacing w:after="0" w:line="240" w:lineRule="auto"/>
              <w:ind w:left="-79" w:right="-79"/>
              <w:rPr>
                <w:szCs w:val="22"/>
              </w:rPr>
            </w:pPr>
            <w:r w:rsidRPr="00C576D2">
              <w:rPr>
                <w:szCs w:val="22"/>
              </w:rPr>
              <w:t>Level 2</w:t>
            </w:r>
          </w:p>
        </w:tc>
        <w:tc>
          <w:tcPr>
            <w:tcW w:w="178" w:type="dxa"/>
            <w:vAlign w:val="bottom"/>
          </w:tcPr>
          <w:p w14:paraId="4C6E30A4" w14:textId="77777777" w:rsidR="007B75B6" w:rsidRPr="00C576D2" w:rsidRDefault="007B75B6" w:rsidP="007B75B6">
            <w:pPr>
              <w:pStyle w:val="acctcolumnheading"/>
              <w:spacing w:after="0" w:line="240" w:lineRule="auto"/>
              <w:rPr>
                <w:szCs w:val="22"/>
              </w:rPr>
            </w:pPr>
          </w:p>
        </w:tc>
        <w:tc>
          <w:tcPr>
            <w:tcW w:w="812" w:type="dxa"/>
            <w:vAlign w:val="bottom"/>
          </w:tcPr>
          <w:p w14:paraId="3A4CEFB3" w14:textId="77777777" w:rsidR="007B75B6" w:rsidRPr="00C576D2" w:rsidRDefault="007B75B6" w:rsidP="007B75B6">
            <w:pPr>
              <w:pStyle w:val="acctcolumnheading"/>
              <w:spacing w:after="0" w:line="240" w:lineRule="auto"/>
              <w:ind w:left="-79" w:right="-79"/>
              <w:rPr>
                <w:szCs w:val="22"/>
              </w:rPr>
            </w:pPr>
            <w:r w:rsidRPr="00C576D2">
              <w:rPr>
                <w:szCs w:val="22"/>
              </w:rPr>
              <w:t>Level 3</w:t>
            </w:r>
          </w:p>
        </w:tc>
        <w:tc>
          <w:tcPr>
            <w:tcW w:w="178" w:type="dxa"/>
            <w:vAlign w:val="bottom"/>
          </w:tcPr>
          <w:p w14:paraId="349483FD" w14:textId="77777777" w:rsidR="007B75B6" w:rsidRPr="00C576D2" w:rsidRDefault="007B75B6" w:rsidP="007B75B6">
            <w:pPr>
              <w:pStyle w:val="acctcolumnheading"/>
              <w:spacing w:after="0" w:line="240" w:lineRule="auto"/>
              <w:ind w:left="-79" w:right="-79"/>
              <w:rPr>
                <w:szCs w:val="22"/>
              </w:rPr>
            </w:pPr>
          </w:p>
        </w:tc>
        <w:tc>
          <w:tcPr>
            <w:tcW w:w="992" w:type="dxa"/>
            <w:vAlign w:val="bottom"/>
          </w:tcPr>
          <w:p w14:paraId="40985235" w14:textId="77777777" w:rsidR="007B75B6" w:rsidRPr="00C576D2" w:rsidRDefault="007B75B6" w:rsidP="007B75B6">
            <w:pPr>
              <w:pStyle w:val="acctcolumnheading"/>
              <w:spacing w:after="0" w:line="240" w:lineRule="auto"/>
              <w:ind w:left="-79" w:right="-79"/>
              <w:rPr>
                <w:szCs w:val="22"/>
              </w:rPr>
            </w:pPr>
            <w:r w:rsidRPr="00C576D2">
              <w:rPr>
                <w:szCs w:val="22"/>
              </w:rPr>
              <w:t>Total</w:t>
            </w:r>
          </w:p>
        </w:tc>
      </w:tr>
      <w:tr w:rsidR="00B955EB" w:rsidRPr="00C576D2" w14:paraId="20DC7024" w14:textId="77777777" w:rsidTr="003E6641">
        <w:trPr>
          <w:cantSplit/>
          <w:trHeight w:val="60"/>
          <w:tblHeader/>
        </w:trPr>
        <w:tc>
          <w:tcPr>
            <w:tcW w:w="2160" w:type="dxa"/>
            <w:shd w:val="clear" w:color="auto" w:fill="auto"/>
            <w:vAlign w:val="bottom"/>
          </w:tcPr>
          <w:p w14:paraId="71FEC048" w14:textId="77777777" w:rsidR="00B955EB" w:rsidRPr="00C576D2" w:rsidRDefault="00B955EB" w:rsidP="007B75B6">
            <w:pPr>
              <w:tabs>
                <w:tab w:val="left" w:pos="100"/>
              </w:tabs>
              <w:spacing w:line="240" w:lineRule="auto"/>
              <w:ind w:left="100" w:hanging="100"/>
              <w:rPr>
                <w:rFonts w:cs="Times New Roman"/>
                <w:b/>
                <w:bCs/>
                <w:i/>
                <w:iCs/>
              </w:rPr>
            </w:pPr>
          </w:p>
        </w:tc>
        <w:tc>
          <w:tcPr>
            <w:tcW w:w="180" w:type="dxa"/>
            <w:vAlign w:val="bottom"/>
          </w:tcPr>
          <w:p w14:paraId="552386FC" w14:textId="77777777" w:rsidR="00B955EB" w:rsidRPr="00C576D2" w:rsidRDefault="00B955EB" w:rsidP="007B75B6">
            <w:pPr>
              <w:pStyle w:val="acctcolumnheading"/>
              <w:spacing w:after="0" w:line="240" w:lineRule="auto"/>
              <w:rPr>
                <w:szCs w:val="22"/>
              </w:rPr>
            </w:pPr>
          </w:p>
        </w:tc>
        <w:tc>
          <w:tcPr>
            <w:tcW w:w="7020" w:type="dxa"/>
            <w:gridSpan w:val="11"/>
          </w:tcPr>
          <w:p w14:paraId="5DAF1599" w14:textId="07A12387" w:rsidR="00B955EB" w:rsidRPr="00C576D2" w:rsidRDefault="00B955EB" w:rsidP="007B75B6">
            <w:pPr>
              <w:pStyle w:val="acctcolumnheading"/>
              <w:spacing w:after="0" w:line="240" w:lineRule="auto"/>
              <w:ind w:left="-79" w:right="-79"/>
              <w:rPr>
                <w:szCs w:val="22"/>
              </w:rPr>
            </w:pPr>
            <w:r w:rsidRPr="00C576D2">
              <w:rPr>
                <w:i/>
                <w:iCs/>
                <w:szCs w:val="22"/>
              </w:rPr>
              <w:tab/>
            </w:r>
            <w:r w:rsidRPr="00C576D2">
              <w:rPr>
                <w:i/>
                <w:iCs/>
                <w:szCs w:val="22"/>
              </w:rPr>
              <w:tab/>
            </w:r>
            <w:r w:rsidRPr="00C576D2">
              <w:rPr>
                <w:rFonts w:cs="Angsana New"/>
                <w:i/>
                <w:iCs/>
                <w:szCs w:val="22"/>
                <w:cs/>
                <w:lang w:bidi="th-TH"/>
              </w:rPr>
              <w:t>(</w:t>
            </w:r>
            <w:r w:rsidRPr="00C576D2">
              <w:rPr>
                <w:i/>
                <w:iCs/>
                <w:szCs w:val="22"/>
              </w:rPr>
              <w:t>in thousand Baht</w:t>
            </w:r>
            <w:r w:rsidRPr="00C576D2">
              <w:rPr>
                <w:rFonts w:cs="Angsana New"/>
                <w:i/>
                <w:iCs/>
                <w:szCs w:val="22"/>
                <w:cs/>
                <w:lang w:bidi="th-TH"/>
              </w:rPr>
              <w:t>)</w:t>
            </w:r>
          </w:p>
        </w:tc>
      </w:tr>
      <w:tr w:rsidR="007B75B6" w:rsidRPr="00C576D2" w14:paraId="2CA6FA88" w14:textId="77777777" w:rsidTr="003E6641">
        <w:trPr>
          <w:cantSplit/>
        </w:trPr>
        <w:tc>
          <w:tcPr>
            <w:tcW w:w="2160" w:type="dxa"/>
          </w:tcPr>
          <w:p w14:paraId="1AF53356" w14:textId="77777777" w:rsidR="007B75B6" w:rsidRPr="00C576D2" w:rsidRDefault="007B75B6" w:rsidP="007B75B6">
            <w:pPr>
              <w:tabs>
                <w:tab w:val="left" w:pos="100"/>
              </w:tabs>
              <w:spacing w:line="240" w:lineRule="auto"/>
              <w:ind w:left="100" w:hanging="100"/>
              <w:rPr>
                <w:rFonts w:cs="Times New Roman"/>
                <w:b/>
                <w:bCs/>
                <w:i/>
                <w:iCs/>
              </w:rPr>
            </w:pPr>
            <w:r w:rsidRPr="00C576D2">
              <w:rPr>
                <w:rFonts w:cs="Times New Roman"/>
                <w:b/>
                <w:bCs/>
                <w:i/>
                <w:iCs/>
              </w:rPr>
              <w:t>Financial assets</w:t>
            </w:r>
          </w:p>
        </w:tc>
        <w:tc>
          <w:tcPr>
            <w:tcW w:w="180" w:type="dxa"/>
          </w:tcPr>
          <w:p w14:paraId="20E63DD0" w14:textId="77777777" w:rsidR="007B75B6" w:rsidRPr="00C576D2" w:rsidRDefault="007B75B6" w:rsidP="007B75B6">
            <w:pPr>
              <w:pStyle w:val="acctfourfigures"/>
              <w:spacing w:line="240" w:lineRule="auto"/>
              <w:jc w:val="center"/>
              <w:rPr>
                <w:rFonts w:cs="Times New Roman"/>
                <w:szCs w:val="22"/>
              </w:rPr>
            </w:pPr>
          </w:p>
        </w:tc>
        <w:tc>
          <w:tcPr>
            <w:tcW w:w="1080" w:type="dxa"/>
          </w:tcPr>
          <w:p w14:paraId="3BDE0EA2" w14:textId="7777777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50E42DEC" w14:textId="77777777" w:rsidR="007B75B6" w:rsidRPr="00C576D2" w:rsidRDefault="007B75B6" w:rsidP="007B75B6">
            <w:pPr>
              <w:pStyle w:val="acctfourfigures"/>
              <w:spacing w:line="240" w:lineRule="auto"/>
              <w:jc w:val="center"/>
              <w:rPr>
                <w:rFonts w:cs="Times New Roman"/>
                <w:szCs w:val="22"/>
              </w:rPr>
            </w:pPr>
          </w:p>
        </w:tc>
        <w:tc>
          <w:tcPr>
            <w:tcW w:w="1352" w:type="dxa"/>
            <w:vAlign w:val="bottom"/>
          </w:tcPr>
          <w:p w14:paraId="5CC2A51A" w14:textId="77777777" w:rsidR="007B75B6" w:rsidRPr="00C576D2" w:rsidRDefault="007B75B6" w:rsidP="007B75B6">
            <w:pPr>
              <w:pStyle w:val="acctfourfigures"/>
              <w:spacing w:line="240" w:lineRule="auto"/>
              <w:jc w:val="center"/>
              <w:rPr>
                <w:rFonts w:cs="Times New Roman"/>
                <w:szCs w:val="22"/>
              </w:rPr>
            </w:pPr>
          </w:p>
        </w:tc>
        <w:tc>
          <w:tcPr>
            <w:tcW w:w="180" w:type="dxa"/>
            <w:vAlign w:val="bottom"/>
          </w:tcPr>
          <w:p w14:paraId="3BC3BE08" w14:textId="77777777" w:rsidR="007B75B6" w:rsidRPr="00C576D2" w:rsidRDefault="007B75B6" w:rsidP="007B75B6">
            <w:pPr>
              <w:pStyle w:val="acctfourfigures"/>
              <w:spacing w:line="240" w:lineRule="auto"/>
              <w:jc w:val="center"/>
              <w:rPr>
                <w:rFonts w:cs="Times New Roman"/>
                <w:szCs w:val="22"/>
              </w:rPr>
            </w:pPr>
          </w:p>
        </w:tc>
        <w:tc>
          <w:tcPr>
            <w:tcW w:w="900" w:type="dxa"/>
            <w:vAlign w:val="bottom"/>
          </w:tcPr>
          <w:p w14:paraId="5F5DFED0" w14:textId="7777777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34055D76" w14:textId="77777777" w:rsidR="007B75B6" w:rsidRPr="00C576D2" w:rsidRDefault="007B75B6" w:rsidP="007B75B6">
            <w:pPr>
              <w:pStyle w:val="acctfourfigures"/>
              <w:spacing w:line="240" w:lineRule="auto"/>
              <w:jc w:val="center"/>
              <w:rPr>
                <w:rFonts w:cs="Times New Roman"/>
                <w:szCs w:val="22"/>
              </w:rPr>
            </w:pPr>
          </w:p>
        </w:tc>
        <w:tc>
          <w:tcPr>
            <w:tcW w:w="992" w:type="dxa"/>
            <w:vAlign w:val="bottom"/>
          </w:tcPr>
          <w:p w14:paraId="4CDF40EC" w14:textId="7777777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2BCA7B65" w14:textId="77777777" w:rsidR="007B75B6" w:rsidRPr="00C576D2" w:rsidRDefault="007B75B6" w:rsidP="007B75B6">
            <w:pPr>
              <w:pStyle w:val="acctfourfigures"/>
              <w:spacing w:line="240" w:lineRule="auto"/>
              <w:jc w:val="center"/>
              <w:rPr>
                <w:rFonts w:cs="Times New Roman"/>
                <w:szCs w:val="22"/>
              </w:rPr>
            </w:pPr>
          </w:p>
        </w:tc>
        <w:tc>
          <w:tcPr>
            <w:tcW w:w="812" w:type="dxa"/>
            <w:vAlign w:val="bottom"/>
          </w:tcPr>
          <w:p w14:paraId="11ECAD7B" w14:textId="77777777" w:rsidR="007B75B6" w:rsidRPr="00C576D2" w:rsidRDefault="007B75B6" w:rsidP="007B75B6">
            <w:pPr>
              <w:pStyle w:val="acctfourfigures"/>
              <w:spacing w:line="240" w:lineRule="auto"/>
              <w:jc w:val="center"/>
              <w:rPr>
                <w:rFonts w:cs="Times New Roman"/>
                <w:szCs w:val="22"/>
              </w:rPr>
            </w:pPr>
          </w:p>
        </w:tc>
        <w:tc>
          <w:tcPr>
            <w:tcW w:w="178" w:type="dxa"/>
          </w:tcPr>
          <w:p w14:paraId="3FC80EB7" w14:textId="77777777" w:rsidR="007B75B6" w:rsidRPr="00C576D2" w:rsidRDefault="007B75B6" w:rsidP="007B75B6">
            <w:pPr>
              <w:pStyle w:val="acctfourfigures"/>
              <w:spacing w:line="240" w:lineRule="auto"/>
              <w:jc w:val="center"/>
              <w:rPr>
                <w:rFonts w:cs="Times New Roman"/>
                <w:szCs w:val="22"/>
              </w:rPr>
            </w:pPr>
          </w:p>
        </w:tc>
        <w:tc>
          <w:tcPr>
            <w:tcW w:w="992" w:type="dxa"/>
          </w:tcPr>
          <w:p w14:paraId="78E963CF" w14:textId="77777777" w:rsidR="007B75B6" w:rsidRPr="00C576D2" w:rsidRDefault="007B75B6" w:rsidP="007B75B6">
            <w:pPr>
              <w:pStyle w:val="acctfourfigures"/>
              <w:spacing w:line="240" w:lineRule="auto"/>
              <w:jc w:val="center"/>
              <w:rPr>
                <w:rFonts w:cs="Times New Roman"/>
                <w:szCs w:val="22"/>
              </w:rPr>
            </w:pPr>
          </w:p>
        </w:tc>
      </w:tr>
      <w:tr w:rsidR="007B75B6" w:rsidRPr="00C576D2" w14:paraId="441857EA" w14:textId="77777777" w:rsidTr="003E6641">
        <w:trPr>
          <w:cantSplit/>
        </w:trPr>
        <w:tc>
          <w:tcPr>
            <w:tcW w:w="2160" w:type="dxa"/>
          </w:tcPr>
          <w:p w14:paraId="1CE5F07A" w14:textId="0A62F66A" w:rsidR="007B75B6" w:rsidRPr="00C576D2" w:rsidRDefault="007B75B6" w:rsidP="007B75B6">
            <w:pPr>
              <w:tabs>
                <w:tab w:val="left" w:pos="100"/>
              </w:tabs>
              <w:spacing w:line="240" w:lineRule="auto"/>
              <w:ind w:left="100" w:hanging="100"/>
              <w:rPr>
                <w:rFonts w:cs="Times New Roman"/>
                <w:b/>
                <w:bCs/>
                <w:i/>
                <w:iCs/>
              </w:rPr>
            </w:pPr>
            <w:r w:rsidRPr="00C576D2">
              <w:rPr>
                <w:rFonts w:cs="Times New Roman"/>
              </w:rPr>
              <w:t>Current investments</w:t>
            </w:r>
          </w:p>
        </w:tc>
        <w:tc>
          <w:tcPr>
            <w:tcW w:w="180" w:type="dxa"/>
          </w:tcPr>
          <w:p w14:paraId="767E2041" w14:textId="77777777" w:rsidR="007B75B6" w:rsidRPr="00C576D2" w:rsidRDefault="007B75B6" w:rsidP="007B75B6">
            <w:pPr>
              <w:pStyle w:val="acctfourfigures"/>
              <w:spacing w:line="240" w:lineRule="auto"/>
              <w:jc w:val="center"/>
              <w:rPr>
                <w:rFonts w:cs="Times New Roman"/>
                <w:szCs w:val="22"/>
              </w:rPr>
            </w:pPr>
          </w:p>
        </w:tc>
        <w:tc>
          <w:tcPr>
            <w:tcW w:w="1080" w:type="dxa"/>
          </w:tcPr>
          <w:p w14:paraId="5FA84816" w14:textId="44A6B71C" w:rsidR="007B75B6" w:rsidRPr="00C576D2" w:rsidRDefault="007B75B6" w:rsidP="007B75B6">
            <w:pPr>
              <w:pStyle w:val="acctfourfigures"/>
              <w:spacing w:line="240" w:lineRule="auto"/>
              <w:jc w:val="center"/>
              <w:rPr>
                <w:rFonts w:cs="Times New Roman"/>
                <w:szCs w:val="22"/>
              </w:rPr>
            </w:pPr>
          </w:p>
        </w:tc>
        <w:tc>
          <w:tcPr>
            <w:tcW w:w="178" w:type="dxa"/>
            <w:vAlign w:val="bottom"/>
          </w:tcPr>
          <w:p w14:paraId="55E2522D" w14:textId="77777777" w:rsidR="007B75B6" w:rsidRPr="00C576D2" w:rsidRDefault="007B75B6" w:rsidP="007B75B6">
            <w:pPr>
              <w:pStyle w:val="acctfourfigures"/>
              <w:spacing w:line="240" w:lineRule="auto"/>
              <w:jc w:val="center"/>
              <w:rPr>
                <w:rFonts w:cs="Times New Roman"/>
                <w:szCs w:val="22"/>
              </w:rPr>
            </w:pPr>
          </w:p>
        </w:tc>
        <w:tc>
          <w:tcPr>
            <w:tcW w:w="1352" w:type="dxa"/>
            <w:vAlign w:val="bottom"/>
          </w:tcPr>
          <w:p w14:paraId="66776E8C" w14:textId="477DEAD5" w:rsidR="007B75B6" w:rsidRPr="00C576D2" w:rsidRDefault="007B75B6" w:rsidP="007B75B6">
            <w:pPr>
              <w:pStyle w:val="acctfourfigures"/>
              <w:spacing w:line="240" w:lineRule="auto"/>
              <w:jc w:val="center"/>
              <w:rPr>
                <w:rFonts w:cs="Times New Roman"/>
                <w:szCs w:val="22"/>
              </w:rPr>
            </w:pPr>
          </w:p>
        </w:tc>
        <w:tc>
          <w:tcPr>
            <w:tcW w:w="180" w:type="dxa"/>
            <w:vAlign w:val="bottom"/>
          </w:tcPr>
          <w:p w14:paraId="68F757FE" w14:textId="77777777" w:rsidR="007B75B6" w:rsidRPr="00C576D2" w:rsidRDefault="007B75B6" w:rsidP="007B75B6">
            <w:pPr>
              <w:pStyle w:val="acctfourfigures"/>
              <w:spacing w:line="240" w:lineRule="auto"/>
              <w:jc w:val="center"/>
              <w:rPr>
                <w:rFonts w:cs="Times New Roman"/>
                <w:szCs w:val="22"/>
              </w:rPr>
            </w:pPr>
          </w:p>
        </w:tc>
        <w:tc>
          <w:tcPr>
            <w:tcW w:w="900" w:type="dxa"/>
            <w:vAlign w:val="bottom"/>
          </w:tcPr>
          <w:p w14:paraId="73F797C4" w14:textId="7F0E2C2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7C863B00" w14:textId="77777777" w:rsidR="007B75B6" w:rsidRPr="00C576D2" w:rsidRDefault="007B75B6" w:rsidP="007B75B6">
            <w:pPr>
              <w:pStyle w:val="acctfourfigures"/>
              <w:spacing w:line="240" w:lineRule="auto"/>
              <w:jc w:val="center"/>
              <w:rPr>
                <w:rFonts w:cs="Times New Roman"/>
                <w:szCs w:val="22"/>
              </w:rPr>
            </w:pPr>
          </w:p>
        </w:tc>
        <w:tc>
          <w:tcPr>
            <w:tcW w:w="992" w:type="dxa"/>
            <w:vAlign w:val="bottom"/>
          </w:tcPr>
          <w:p w14:paraId="4492787E" w14:textId="553F78E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42255F9A" w14:textId="77777777" w:rsidR="007B75B6" w:rsidRPr="00C576D2" w:rsidRDefault="007B75B6" w:rsidP="007B75B6">
            <w:pPr>
              <w:pStyle w:val="acctfourfigures"/>
              <w:spacing w:line="240" w:lineRule="auto"/>
              <w:jc w:val="center"/>
              <w:rPr>
                <w:rFonts w:cs="Times New Roman"/>
                <w:szCs w:val="22"/>
              </w:rPr>
            </w:pPr>
          </w:p>
        </w:tc>
        <w:tc>
          <w:tcPr>
            <w:tcW w:w="812" w:type="dxa"/>
            <w:vAlign w:val="bottom"/>
          </w:tcPr>
          <w:p w14:paraId="2ED16B04" w14:textId="59315966" w:rsidR="007B75B6" w:rsidRPr="00C576D2" w:rsidRDefault="007B75B6" w:rsidP="007B75B6">
            <w:pPr>
              <w:pStyle w:val="acctfourfigures"/>
              <w:spacing w:line="240" w:lineRule="auto"/>
              <w:jc w:val="center"/>
              <w:rPr>
                <w:rFonts w:cs="Times New Roman"/>
                <w:szCs w:val="22"/>
              </w:rPr>
            </w:pPr>
          </w:p>
        </w:tc>
        <w:tc>
          <w:tcPr>
            <w:tcW w:w="178" w:type="dxa"/>
          </w:tcPr>
          <w:p w14:paraId="33034AA7" w14:textId="77777777" w:rsidR="007B75B6" w:rsidRPr="00C576D2" w:rsidRDefault="007B75B6" w:rsidP="007B75B6">
            <w:pPr>
              <w:pStyle w:val="acctfourfigures"/>
              <w:spacing w:line="240" w:lineRule="auto"/>
              <w:jc w:val="center"/>
              <w:rPr>
                <w:rFonts w:cs="Times New Roman"/>
                <w:szCs w:val="22"/>
              </w:rPr>
            </w:pPr>
          </w:p>
        </w:tc>
        <w:tc>
          <w:tcPr>
            <w:tcW w:w="992" w:type="dxa"/>
          </w:tcPr>
          <w:p w14:paraId="2053A61D" w14:textId="32A759EB" w:rsidR="007B75B6" w:rsidRPr="00C576D2" w:rsidRDefault="007B75B6" w:rsidP="007B75B6">
            <w:pPr>
              <w:pStyle w:val="acctfourfigures"/>
              <w:spacing w:line="240" w:lineRule="auto"/>
              <w:jc w:val="center"/>
              <w:rPr>
                <w:rFonts w:cs="Times New Roman"/>
                <w:szCs w:val="22"/>
              </w:rPr>
            </w:pPr>
          </w:p>
        </w:tc>
      </w:tr>
      <w:tr w:rsidR="00227E5F" w:rsidRPr="00C576D2" w14:paraId="03A145DB" w14:textId="77777777" w:rsidTr="003E6641">
        <w:trPr>
          <w:cantSplit/>
        </w:trPr>
        <w:tc>
          <w:tcPr>
            <w:tcW w:w="2160" w:type="dxa"/>
            <w:vAlign w:val="bottom"/>
          </w:tcPr>
          <w:p w14:paraId="529934C0" w14:textId="1E9D51AA" w:rsidR="00227E5F" w:rsidRPr="00C576D2" w:rsidRDefault="00227E5F" w:rsidP="00227E5F">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Debentures</w:t>
            </w:r>
          </w:p>
        </w:tc>
        <w:tc>
          <w:tcPr>
            <w:tcW w:w="180" w:type="dxa"/>
          </w:tcPr>
          <w:p w14:paraId="497B515B" w14:textId="77777777" w:rsidR="00227E5F" w:rsidRPr="00C576D2" w:rsidRDefault="00227E5F" w:rsidP="00227E5F">
            <w:pPr>
              <w:pStyle w:val="acctfourfigures"/>
              <w:spacing w:line="240" w:lineRule="auto"/>
              <w:jc w:val="center"/>
              <w:rPr>
                <w:rFonts w:cs="Times New Roman"/>
                <w:szCs w:val="22"/>
              </w:rPr>
            </w:pPr>
          </w:p>
        </w:tc>
        <w:tc>
          <w:tcPr>
            <w:tcW w:w="1080" w:type="dxa"/>
          </w:tcPr>
          <w:p w14:paraId="1AECE5EE" w14:textId="2990DD2D" w:rsidR="00227E5F" w:rsidRPr="00C576D2" w:rsidRDefault="00227E5F" w:rsidP="002602D3">
            <w:pPr>
              <w:pStyle w:val="acctfourfigures"/>
              <w:tabs>
                <w:tab w:val="clear" w:pos="765"/>
                <w:tab w:val="decimal" w:pos="550"/>
              </w:tabs>
              <w:spacing w:line="240" w:lineRule="auto"/>
              <w:rPr>
                <w:rFonts w:cs="Times New Roman"/>
                <w:szCs w:val="22"/>
              </w:rPr>
            </w:pPr>
            <w:r w:rsidRPr="00C576D2">
              <w:rPr>
                <w:szCs w:val="22"/>
                <w:cs/>
                <w:lang w:bidi="th-TH"/>
              </w:rPr>
              <w:t>-</w:t>
            </w:r>
          </w:p>
        </w:tc>
        <w:tc>
          <w:tcPr>
            <w:tcW w:w="178" w:type="dxa"/>
          </w:tcPr>
          <w:p w14:paraId="0D3D9516" w14:textId="77777777" w:rsidR="00227E5F" w:rsidRPr="00C576D2" w:rsidRDefault="00227E5F" w:rsidP="00227E5F">
            <w:pPr>
              <w:pStyle w:val="acctfourfigures"/>
              <w:spacing w:line="240" w:lineRule="auto"/>
              <w:jc w:val="center"/>
              <w:rPr>
                <w:rFonts w:cs="Times New Roman"/>
                <w:szCs w:val="22"/>
              </w:rPr>
            </w:pPr>
          </w:p>
        </w:tc>
        <w:tc>
          <w:tcPr>
            <w:tcW w:w="1352" w:type="dxa"/>
          </w:tcPr>
          <w:p w14:paraId="0E8D1442" w14:textId="3581D965" w:rsidR="00227E5F" w:rsidRPr="00156E8B" w:rsidRDefault="00227E5F" w:rsidP="00556183">
            <w:pPr>
              <w:pStyle w:val="acctfourfigures"/>
              <w:tabs>
                <w:tab w:val="clear" w:pos="765"/>
                <w:tab w:val="decimal" w:pos="1090"/>
              </w:tabs>
              <w:spacing w:line="240" w:lineRule="atLeast"/>
              <w:ind w:left="-322" w:right="-79"/>
              <w:rPr>
                <w:rFonts w:cstheme="minorBidi"/>
                <w:szCs w:val="22"/>
                <w:lang w:val="en-US" w:bidi="th-TH"/>
              </w:rPr>
            </w:pPr>
            <w:r w:rsidRPr="00156E8B">
              <w:rPr>
                <w:rFonts w:cstheme="minorBidi"/>
                <w:szCs w:val="22"/>
                <w:lang w:val="en-US" w:bidi="th-TH"/>
              </w:rPr>
              <w:t>70,000</w:t>
            </w:r>
          </w:p>
        </w:tc>
        <w:tc>
          <w:tcPr>
            <w:tcW w:w="180" w:type="dxa"/>
            <w:vAlign w:val="bottom"/>
          </w:tcPr>
          <w:p w14:paraId="299D8CE5" w14:textId="77777777" w:rsidR="00227E5F" w:rsidRPr="00C576D2" w:rsidRDefault="00227E5F" w:rsidP="00227E5F">
            <w:pPr>
              <w:pStyle w:val="acctfourfigures"/>
              <w:spacing w:line="240" w:lineRule="auto"/>
              <w:jc w:val="center"/>
              <w:rPr>
                <w:rFonts w:cs="Times New Roman"/>
                <w:szCs w:val="22"/>
              </w:rPr>
            </w:pPr>
          </w:p>
        </w:tc>
        <w:tc>
          <w:tcPr>
            <w:tcW w:w="900" w:type="dxa"/>
          </w:tcPr>
          <w:p w14:paraId="1C32F786" w14:textId="517DCD8F" w:rsidR="00227E5F" w:rsidRPr="00C576D2" w:rsidRDefault="00227E5F"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6A4E8A59" w14:textId="77777777" w:rsidR="00227E5F" w:rsidRPr="00C576D2" w:rsidRDefault="00227E5F" w:rsidP="00227E5F">
            <w:pPr>
              <w:pStyle w:val="acctfourfigures"/>
              <w:spacing w:line="240" w:lineRule="auto"/>
              <w:jc w:val="center"/>
              <w:rPr>
                <w:rFonts w:cs="Times New Roman"/>
                <w:szCs w:val="22"/>
              </w:rPr>
            </w:pPr>
          </w:p>
        </w:tc>
        <w:tc>
          <w:tcPr>
            <w:tcW w:w="992" w:type="dxa"/>
            <w:vAlign w:val="bottom"/>
          </w:tcPr>
          <w:p w14:paraId="621E5AC9" w14:textId="6243C6EE" w:rsidR="00227E5F" w:rsidRPr="00062635" w:rsidRDefault="00227E5F" w:rsidP="003E6641">
            <w:pPr>
              <w:pStyle w:val="acctfourfigures"/>
              <w:tabs>
                <w:tab w:val="clear" w:pos="765"/>
                <w:tab w:val="decimal" w:pos="820"/>
              </w:tabs>
              <w:spacing w:line="240" w:lineRule="atLeast"/>
              <w:ind w:left="-322" w:right="-79"/>
              <w:rPr>
                <w:rFonts w:cstheme="minorBidi"/>
                <w:szCs w:val="22"/>
                <w:lang w:val="en-US" w:bidi="th-TH"/>
              </w:rPr>
            </w:pPr>
            <w:r w:rsidRPr="00062635">
              <w:rPr>
                <w:rFonts w:cstheme="minorBidi"/>
                <w:szCs w:val="22"/>
                <w:lang w:val="en-US" w:bidi="th-TH"/>
              </w:rPr>
              <w:t>70,225</w:t>
            </w:r>
          </w:p>
        </w:tc>
        <w:tc>
          <w:tcPr>
            <w:tcW w:w="178" w:type="dxa"/>
            <w:vAlign w:val="bottom"/>
          </w:tcPr>
          <w:p w14:paraId="418DC4C9" w14:textId="77777777" w:rsidR="00227E5F" w:rsidRPr="00C576D2" w:rsidRDefault="00227E5F" w:rsidP="00227E5F">
            <w:pPr>
              <w:pStyle w:val="acctfourfigures"/>
              <w:spacing w:line="240" w:lineRule="auto"/>
              <w:jc w:val="center"/>
              <w:rPr>
                <w:rFonts w:cs="Times New Roman"/>
                <w:szCs w:val="22"/>
              </w:rPr>
            </w:pPr>
          </w:p>
        </w:tc>
        <w:tc>
          <w:tcPr>
            <w:tcW w:w="812" w:type="dxa"/>
          </w:tcPr>
          <w:p w14:paraId="76C31ED8" w14:textId="5D338C73" w:rsidR="00227E5F" w:rsidRPr="00C576D2" w:rsidRDefault="00227E5F"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tcPr>
          <w:p w14:paraId="36833DC7" w14:textId="77777777" w:rsidR="00227E5F" w:rsidRPr="00C576D2" w:rsidRDefault="00227E5F" w:rsidP="00227E5F">
            <w:pPr>
              <w:pStyle w:val="acctfourfigures"/>
              <w:spacing w:line="240" w:lineRule="auto"/>
              <w:jc w:val="center"/>
              <w:rPr>
                <w:rFonts w:cs="Times New Roman"/>
                <w:szCs w:val="22"/>
              </w:rPr>
            </w:pPr>
          </w:p>
        </w:tc>
        <w:tc>
          <w:tcPr>
            <w:tcW w:w="992" w:type="dxa"/>
            <w:vAlign w:val="bottom"/>
          </w:tcPr>
          <w:p w14:paraId="63E5D821" w14:textId="1D9FF883" w:rsidR="00227E5F" w:rsidRPr="00AE5B07" w:rsidRDefault="00227E5F" w:rsidP="00901FA2">
            <w:pPr>
              <w:pStyle w:val="acctfourfigures"/>
              <w:tabs>
                <w:tab w:val="clear" w:pos="765"/>
                <w:tab w:val="decimal" w:pos="820"/>
              </w:tabs>
              <w:spacing w:line="240" w:lineRule="atLeast"/>
              <w:ind w:left="-322" w:right="-79"/>
              <w:rPr>
                <w:rFonts w:cstheme="minorBidi"/>
                <w:szCs w:val="22"/>
                <w:lang w:val="en-US" w:bidi="th-TH"/>
              </w:rPr>
            </w:pPr>
            <w:r w:rsidRPr="00AE5B07">
              <w:rPr>
                <w:rFonts w:cstheme="minorBidi"/>
                <w:szCs w:val="22"/>
                <w:lang w:val="en-US" w:bidi="th-TH"/>
              </w:rPr>
              <w:t>70,225</w:t>
            </w:r>
          </w:p>
        </w:tc>
      </w:tr>
      <w:tr w:rsidR="00227E5F" w:rsidRPr="00C576D2" w14:paraId="56974A53" w14:textId="77777777" w:rsidTr="003E6641">
        <w:trPr>
          <w:cantSplit/>
        </w:trPr>
        <w:tc>
          <w:tcPr>
            <w:tcW w:w="2160" w:type="dxa"/>
            <w:vAlign w:val="bottom"/>
          </w:tcPr>
          <w:p w14:paraId="5D018A32" w14:textId="375EA27B" w:rsidR="00227E5F" w:rsidRPr="00C576D2" w:rsidRDefault="00227E5F" w:rsidP="00227E5F">
            <w:pPr>
              <w:tabs>
                <w:tab w:val="left" w:pos="190"/>
              </w:tabs>
              <w:spacing w:line="240" w:lineRule="auto"/>
              <w:rPr>
                <w:rFonts w:cs="Times New Roman"/>
              </w:rPr>
            </w:pPr>
            <w:r w:rsidRPr="00C576D2">
              <w:rPr>
                <w:rFonts w:cs="Times New Roman"/>
              </w:rPr>
              <w:t>Long</w:t>
            </w:r>
            <w:r w:rsidRPr="00C576D2">
              <w:rPr>
                <w:cs/>
              </w:rPr>
              <w:t>-</w:t>
            </w:r>
            <w:r w:rsidRPr="00C576D2">
              <w:rPr>
                <w:rFonts w:cs="Times New Roman"/>
              </w:rPr>
              <w:t>term investment</w:t>
            </w:r>
          </w:p>
        </w:tc>
        <w:tc>
          <w:tcPr>
            <w:tcW w:w="180" w:type="dxa"/>
          </w:tcPr>
          <w:p w14:paraId="36032C32" w14:textId="77777777" w:rsidR="00227E5F" w:rsidRPr="00C576D2" w:rsidRDefault="00227E5F" w:rsidP="00227E5F">
            <w:pPr>
              <w:pStyle w:val="acctfourfigures"/>
              <w:spacing w:line="240" w:lineRule="auto"/>
              <w:jc w:val="center"/>
              <w:rPr>
                <w:rFonts w:cs="Times New Roman"/>
                <w:szCs w:val="22"/>
              </w:rPr>
            </w:pPr>
          </w:p>
        </w:tc>
        <w:tc>
          <w:tcPr>
            <w:tcW w:w="1080" w:type="dxa"/>
          </w:tcPr>
          <w:p w14:paraId="32C34698" w14:textId="2EF1BA16" w:rsidR="00227E5F" w:rsidRPr="00C576D2" w:rsidRDefault="00227E5F" w:rsidP="00227E5F">
            <w:pPr>
              <w:pStyle w:val="acctfourfigures"/>
              <w:spacing w:line="240" w:lineRule="auto"/>
              <w:jc w:val="center"/>
              <w:rPr>
                <w:rFonts w:cs="Times New Roman"/>
                <w:szCs w:val="22"/>
              </w:rPr>
            </w:pPr>
          </w:p>
        </w:tc>
        <w:tc>
          <w:tcPr>
            <w:tcW w:w="178" w:type="dxa"/>
          </w:tcPr>
          <w:p w14:paraId="0877F330" w14:textId="77777777" w:rsidR="00227E5F" w:rsidRPr="00C576D2" w:rsidRDefault="00227E5F" w:rsidP="00227E5F">
            <w:pPr>
              <w:pStyle w:val="acctfourfigures"/>
              <w:spacing w:line="240" w:lineRule="auto"/>
              <w:jc w:val="center"/>
              <w:rPr>
                <w:rFonts w:cs="Times New Roman"/>
                <w:szCs w:val="22"/>
              </w:rPr>
            </w:pPr>
          </w:p>
        </w:tc>
        <w:tc>
          <w:tcPr>
            <w:tcW w:w="1352" w:type="dxa"/>
            <w:vAlign w:val="bottom"/>
          </w:tcPr>
          <w:p w14:paraId="7CB9343A" w14:textId="43019659" w:rsidR="00227E5F" w:rsidRPr="00156E8B" w:rsidRDefault="00227E5F" w:rsidP="00156E8B">
            <w:pPr>
              <w:pStyle w:val="acctfourfigures"/>
              <w:tabs>
                <w:tab w:val="clear" w:pos="765"/>
                <w:tab w:val="decimal" w:pos="1090"/>
              </w:tabs>
              <w:spacing w:line="240" w:lineRule="atLeast"/>
              <w:ind w:left="-322" w:right="-79"/>
              <w:rPr>
                <w:rFonts w:cstheme="minorBidi"/>
                <w:szCs w:val="22"/>
                <w:lang w:val="en-US" w:bidi="th-TH"/>
              </w:rPr>
            </w:pPr>
          </w:p>
        </w:tc>
        <w:tc>
          <w:tcPr>
            <w:tcW w:w="180" w:type="dxa"/>
            <w:vAlign w:val="bottom"/>
          </w:tcPr>
          <w:p w14:paraId="08118D8D" w14:textId="77777777" w:rsidR="00227E5F" w:rsidRPr="00C576D2" w:rsidRDefault="00227E5F" w:rsidP="00227E5F">
            <w:pPr>
              <w:pStyle w:val="acctfourfigures"/>
              <w:spacing w:line="240" w:lineRule="auto"/>
              <w:jc w:val="center"/>
              <w:rPr>
                <w:rFonts w:cs="Times New Roman"/>
                <w:szCs w:val="22"/>
              </w:rPr>
            </w:pPr>
          </w:p>
        </w:tc>
        <w:tc>
          <w:tcPr>
            <w:tcW w:w="900" w:type="dxa"/>
            <w:vAlign w:val="bottom"/>
          </w:tcPr>
          <w:p w14:paraId="24701A97" w14:textId="6B409847" w:rsidR="00227E5F" w:rsidRPr="00C576D2" w:rsidRDefault="00227E5F" w:rsidP="0041683E">
            <w:pPr>
              <w:pStyle w:val="acctfourfigures"/>
              <w:tabs>
                <w:tab w:val="clear" w:pos="765"/>
                <w:tab w:val="decimal" w:pos="190"/>
              </w:tabs>
              <w:spacing w:line="240" w:lineRule="auto"/>
              <w:jc w:val="center"/>
              <w:rPr>
                <w:rFonts w:cs="Times New Roman"/>
                <w:szCs w:val="22"/>
              </w:rPr>
            </w:pPr>
          </w:p>
        </w:tc>
        <w:tc>
          <w:tcPr>
            <w:tcW w:w="178" w:type="dxa"/>
            <w:vAlign w:val="bottom"/>
          </w:tcPr>
          <w:p w14:paraId="7BB8C774" w14:textId="77777777" w:rsidR="00227E5F" w:rsidRPr="00C576D2" w:rsidRDefault="00227E5F" w:rsidP="00227E5F">
            <w:pPr>
              <w:pStyle w:val="acctfourfigures"/>
              <w:spacing w:line="240" w:lineRule="auto"/>
              <w:jc w:val="center"/>
              <w:rPr>
                <w:rFonts w:cs="Times New Roman"/>
                <w:szCs w:val="22"/>
              </w:rPr>
            </w:pPr>
          </w:p>
        </w:tc>
        <w:tc>
          <w:tcPr>
            <w:tcW w:w="992" w:type="dxa"/>
            <w:vAlign w:val="bottom"/>
          </w:tcPr>
          <w:p w14:paraId="7AC89A9C" w14:textId="581CFDC7" w:rsidR="00227E5F" w:rsidRPr="00062635" w:rsidRDefault="00227E5F" w:rsidP="003E6641">
            <w:pPr>
              <w:pStyle w:val="acctfourfigures"/>
              <w:tabs>
                <w:tab w:val="clear" w:pos="765"/>
                <w:tab w:val="decimal" w:pos="820"/>
              </w:tabs>
              <w:spacing w:line="240" w:lineRule="atLeast"/>
              <w:ind w:left="-322" w:right="-79"/>
              <w:rPr>
                <w:rFonts w:cstheme="minorBidi"/>
                <w:szCs w:val="22"/>
                <w:lang w:val="en-US" w:bidi="th-TH"/>
              </w:rPr>
            </w:pPr>
          </w:p>
        </w:tc>
        <w:tc>
          <w:tcPr>
            <w:tcW w:w="178" w:type="dxa"/>
            <w:vAlign w:val="bottom"/>
          </w:tcPr>
          <w:p w14:paraId="7CE03B0B" w14:textId="77777777" w:rsidR="00227E5F" w:rsidRPr="00C576D2" w:rsidRDefault="00227E5F" w:rsidP="00227E5F">
            <w:pPr>
              <w:pStyle w:val="acctfourfigures"/>
              <w:spacing w:line="240" w:lineRule="auto"/>
              <w:jc w:val="center"/>
              <w:rPr>
                <w:rFonts w:cs="Times New Roman"/>
                <w:szCs w:val="22"/>
              </w:rPr>
            </w:pPr>
          </w:p>
        </w:tc>
        <w:tc>
          <w:tcPr>
            <w:tcW w:w="812" w:type="dxa"/>
            <w:vAlign w:val="bottom"/>
          </w:tcPr>
          <w:p w14:paraId="4146163F" w14:textId="0325B1A7" w:rsidR="00227E5F" w:rsidRPr="00C576D2" w:rsidRDefault="00227E5F" w:rsidP="005A524C">
            <w:pPr>
              <w:pStyle w:val="acctfourfigures"/>
              <w:tabs>
                <w:tab w:val="clear" w:pos="765"/>
                <w:tab w:val="decimal" w:pos="100"/>
              </w:tabs>
              <w:spacing w:line="240" w:lineRule="auto"/>
              <w:jc w:val="center"/>
              <w:rPr>
                <w:rFonts w:cs="Times New Roman"/>
                <w:szCs w:val="22"/>
              </w:rPr>
            </w:pPr>
          </w:p>
        </w:tc>
        <w:tc>
          <w:tcPr>
            <w:tcW w:w="178" w:type="dxa"/>
          </w:tcPr>
          <w:p w14:paraId="38D05577" w14:textId="77777777" w:rsidR="00227E5F" w:rsidRPr="00C576D2" w:rsidRDefault="00227E5F" w:rsidP="00227E5F">
            <w:pPr>
              <w:pStyle w:val="acctfourfigures"/>
              <w:spacing w:line="240" w:lineRule="auto"/>
              <w:jc w:val="center"/>
              <w:rPr>
                <w:rFonts w:cs="Times New Roman"/>
                <w:szCs w:val="22"/>
              </w:rPr>
            </w:pPr>
          </w:p>
        </w:tc>
        <w:tc>
          <w:tcPr>
            <w:tcW w:w="992" w:type="dxa"/>
            <w:vAlign w:val="bottom"/>
          </w:tcPr>
          <w:p w14:paraId="2B6B8342" w14:textId="29642D2C" w:rsidR="00227E5F" w:rsidRPr="00AE5B07" w:rsidRDefault="00227E5F" w:rsidP="00901FA2">
            <w:pPr>
              <w:pStyle w:val="acctfourfigures"/>
              <w:tabs>
                <w:tab w:val="clear" w:pos="765"/>
                <w:tab w:val="decimal" w:pos="820"/>
              </w:tabs>
              <w:spacing w:line="240" w:lineRule="atLeast"/>
              <w:ind w:left="-322" w:right="-79"/>
              <w:rPr>
                <w:rFonts w:cstheme="minorBidi"/>
                <w:szCs w:val="22"/>
                <w:lang w:val="en-US" w:bidi="th-TH"/>
              </w:rPr>
            </w:pPr>
          </w:p>
        </w:tc>
      </w:tr>
      <w:tr w:rsidR="00227E5F" w:rsidRPr="00C576D2" w14:paraId="5E34257F" w14:textId="77777777" w:rsidTr="003E6641">
        <w:trPr>
          <w:cantSplit/>
        </w:trPr>
        <w:tc>
          <w:tcPr>
            <w:tcW w:w="2160" w:type="dxa"/>
            <w:vAlign w:val="bottom"/>
          </w:tcPr>
          <w:p w14:paraId="050B39B5" w14:textId="437A58DC" w:rsidR="00227E5F" w:rsidRPr="00C576D2" w:rsidRDefault="00227E5F" w:rsidP="00227E5F">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Debentures</w:t>
            </w:r>
          </w:p>
        </w:tc>
        <w:tc>
          <w:tcPr>
            <w:tcW w:w="180" w:type="dxa"/>
          </w:tcPr>
          <w:p w14:paraId="62C00B08" w14:textId="77777777" w:rsidR="00227E5F" w:rsidRPr="00C576D2" w:rsidRDefault="00227E5F" w:rsidP="00227E5F">
            <w:pPr>
              <w:pStyle w:val="acctfourfigures"/>
              <w:spacing w:line="240" w:lineRule="auto"/>
              <w:jc w:val="center"/>
              <w:rPr>
                <w:rFonts w:cs="Times New Roman"/>
                <w:szCs w:val="22"/>
              </w:rPr>
            </w:pPr>
          </w:p>
        </w:tc>
        <w:tc>
          <w:tcPr>
            <w:tcW w:w="1080" w:type="dxa"/>
          </w:tcPr>
          <w:p w14:paraId="7C741050" w14:textId="1D0D802D" w:rsidR="00227E5F" w:rsidRPr="00C576D2" w:rsidRDefault="00227E5F" w:rsidP="006542B5">
            <w:pPr>
              <w:pStyle w:val="acctfourfigures"/>
              <w:tabs>
                <w:tab w:val="clear" w:pos="765"/>
                <w:tab w:val="decimal" w:pos="820"/>
              </w:tabs>
              <w:spacing w:line="240" w:lineRule="auto"/>
              <w:jc w:val="center"/>
              <w:rPr>
                <w:rFonts w:cs="Times New Roman"/>
                <w:szCs w:val="22"/>
              </w:rPr>
            </w:pPr>
            <w:r w:rsidRPr="00C576D2">
              <w:rPr>
                <w:rFonts w:cs="Times New Roman"/>
                <w:szCs w:val="22"/>
              </w:rPr>
              <w:t>48,500</w:t>
            </w:r>
          </w:p>
        </w:tc>
        <w:tc>
          <w:tcPr>
            <w:tcW w:w="178" w:type="dxa"/>
          </w:tcPr>
          <w:p w14:paraId="0BA2C82C" w14:textId="77777777" w:rsidR="00227E5F" w:rsidRPr="00C576D2" w:rsidRDefault="00227E5F" w:rsidP="00227E5F">
            <w:pPr>
              <w:pStyle w:val="acctfourfigures"/>
              <w:spacing w:line="240" w:lineRule="auto"/>
              <w:jc w:val="center"/>
              <w:rPr>
                <w:rFonts w:cs="Times New Roman"/>
                <w:szCs w:val="22"/>
              </w:rPr>
            </w:pPr>
          </w:p>
        </w:tc>
        <w:tc>
          <w:tcPr>
            <w:tcW w:w="1352" w:type="dxa"/>
          </w:tcPr>
          <w:p w14:paraId="7EE6043E" w14:textId="29FAF5DF" w:rsidR="00227E5F" w:rsidRPr="00156E8B" w:rsidRDefault="00227E5F" w:rsidP="00DA157B">
            <w:pPr>
              <w:pStyle w:val="acctfourfigures"/>
              <w:tabs>
                <w:tab w:val="clear" w:pos="765"/>
                <w:tab w:val="decimal" w:pos="730"/>
              </w:tabs>
              <w:spacing w:line="240" w:lineRule="atLeast"/>
              <w:ind w:left="-322" w:right="-79"/>
              <w:rPr>
                <w:rFonts w:cstheme="minorBidi"/>
                <w:szCs w:val="22"/>
                <w:lang w:val="en-US" w:bidi="th-TH"/>
              </w:rPr>
            </w:pPr>
            <w:r w:rsidRPr="00156E8B">
              <w:rPr>
                <w:szCs w:val="22"/>
                <w:cs/>
                <w:lang w:val="en-US" w:bidi="th-TH"/>
              </w:rPr>
              <w:t>-</w:t>
            </w:r>
          </w:p>
        </w:tc>
        <w:tc>
          <w:tcPr>
            <w:tcW w:w="180" w:type="dxa"/>
          </w:tcPr>
          <w:p w14:paraId="0BED1A12" w14:textId="77777777" w:rsidR="00227E5F" w:rsidRPr="00C576D2" w:rsidRDefault="00227E5F" w:rsidP="00227E5F">
            <w:pPr>
              <w:pStyle w:val="acctfourfigures"/>
              <w:spacing w:line="240" w:lineRule="auto"/>
              <w:jc w:val="center"/>
              <w:rPr>
                <w:rFonts w:cs="Times New Roman"/>
                <w:szCs w:val="22"/>
              </w:rPr>
            </w:pPr>
          </w:p>
        </w:tc>
        <w:tc>
          <w:tcPr>
            <w:tcW w:w="900" w:type="dxa"/>
          </w:tcPr>
          <w:p w14:paraId="220DD279" w14:textId="1BB73658" w:rsidR="00227E5F" w:rsidRPr="00C576D2" w:rsidRDefault="00227E5F"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tcPr>
          <w:p w14:paraId="07502CB3" w14:textId="77777777" w:rsidR="00227E5F" w:rsidRPr="00C576D2" w:rsidRDefault="00227E5F" w:rsidP="00227E5F">
            <w:pPr>
              <w:pStyle w:val="acctfourfigures"/>
              <w:spacing w:line="240" w:lineRule="auto"/>
              <w:jc w:val="center"/>
              <w:rPr>
                <w:rFonts w:cs="Times New Roman"/>
                <w:szCs w:val="22"/>
              </w:rPr>
            </w:pPr>
          </w:p>
        </w:tc>
        <w:tc>
          <w:tcPr>
            <w:tcW w:w="992" w:type="dxa"/>
          </w:tcPr>
          <w:p w14:paraId="29CF801B" w14:textId="5EAC88A3" w:rsidR="00227E5F" w:rsidRPr="00062635" w:rsidRDefault="00227E5F" w:rsidP="003E6641">
            <w:pPr>
              <w:pStyle w:val="acctfourfigures"/>
              <w:tabs>
                <w:tab w:val="clear" w:pos="765"/>
                <w:tab w:val="decimal" w:pos="820"/>
              </w:tabs>
              <w:spacing w:line="240" w:lineRule="atLeast"/>
              <w:ind w:left="-322" w:right="-79"/>
              <w:rPr>
                <w:rFonts w:cstheme="minorBidi"/>
                <w:szCs w:val="22"/>
                <w:lang w:val="en-US" w:bidi="th-TH"/>
              </w:rPr>
            </w:pPr>
            <w:r w:rsidRPr="00062635">
              <w:rPr>
                <w:rFonts w:cstheme="minorBidi"/>
                <w:szCs w:val="22"/>
                <w:lang w:val="en-US" w:bidi="th-TH"/>
              </w:rPr>
              <w:t>48,500</w:t>
            </w:r>
          </w:p>
        </w:tc>
        <w:tc>
          <w:tcPr>
            <w:tcW w:w="178" w:type="dxa"/>
          </w:tcPr>
          <w:p w14:paraId="187264AD" w14:textId="77777777" w:rsidR="00227E5F" w:rsidRPr="00C576D2" w:rsidRDefault="00227E5F" w:rsidP="00227E5F">
            <w:pPr>
              <w:pStyle w:val="acctfourfigures"/>
              <w:spacing w:line="240" w:lineRule="auto"/>
              <w:jc w:val="center"/>
              <w:rPr>
                <w:rFonts w:cs="Times New Roman"/>
                <w:szCs w:val="22"/>
              </w:rPr>
            </w:pPr>
          </w:p>
        </w:tc>
        <w:tc>
          <w:tcPr>
            <w:tcW w:w="812" w:type="dxa"/>
          </w:tcPr>
          <w:p w14:paraId="778D04A8" w14:textId="1C02B7AC" w:rsidR="00227E5F" w:rsidRPr="00C576D2" w:rsidRDefault="00227E5F"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tcPr>
          <w:p w14:paraId="77F889A1" w14:textId="77777777" w:rsidR="00227E5F" w:rsidRPr="00C576D2" w:rsidRDefault="00227E5F" w:rsidP="00227E5F">
            <w:pPr>
              <w:pStyle w:val="acctfourfigures"/>
              <w:spacing w:line="240" w:lineRule="auto"/>
              <w:jc w:val="center"/>
              <w:rPr>
                <w:rFonts w:cs="Times New Roman"/>
                <w:szCs w:val="22"/>
              </w:rPr>
            </w:pPr>
          </w:p>
        </w:tc>
        <w:tc>
          <w:tcPr>
            <w:tcW w:w="992" w:type="dxa"/>
          </w:tcPr>
          <w:p w14:paraId="14C4D536" w14:textId="2F4D0EE3" w:rsidR="00227E5F" w:rsidRPr="00AE5B07" w:rsidRDefault="00227E5F" w:rsidP="00901FA2">
            <w:pPr>
              <w:pStyle w:val="acctfourfigures"/>
              <w:tabs>
                <w:tab w:val="clear" w:pos="765"/>
                <w:tab w:val="decimal" w:pos="820"/>
              </w:tabs>
              <w:spacing w:line="240" w:lineRule="atLeast"/>
              <w:ind w:left="-322" w:right="-79"/>
              <w:rPr>
                <w:rFonts w:cstheme="minorBidi"/>
                <w:szCs w:val="22"/>
                <w:lang w:val="en-US" w:bidi="th-TH"/>
              </w:rPr>
            </w:pPr>
            <w:r w:rsidRPr="00AE5B07">
              <w:rPr>
                <w:rFonts w:cstheme="minorBidi"/>
                <w:szCs w:val="22"/>
                <w:lang w:val="en-US" w:bidi="th-TH"/>
              </w:rPr>
              <w:t>48,500</w:t>
            </w:r>
          </w:p>
        </w:tc>
      </w:tr>
      <w:tr w:rsidR="0049747A" w:rsidRPr="00C576D2" w14:paraId="3EB92E7C" w14:textId="77777777" w:rsidTr="003E6641">
        <w:trPr>
          <w:cantSplit/>
        </w:trPr>
        <w:tc>
          <w:tcPr>
            <w:tcW w:w="2160" w:type="dxa"/>
          </w:tcPr>
          <w:p w14:paraId="0E6B85DF" w14:textId="118F16B4" w:rsidR="0049747A" w:rsidRPr="00C576D2" w:rsidRDefault="0049747A" w:rsidP="0049747A">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Equity securities</w:t>
            </w:r>
          </w:p>
        </w:tc>
        <w:tc>
          <w:tcPr>
            <w:tcW w:w="180" w:type="dxa"/>
          </w:tcPr>
          <w:p w14:paraId="4DFB6716" w14:textId="77777777" w:rsidR="0049747A" w:rsidRPr="00C576D2" w:rsidRDefault="0049747A" w:rsidP="0049747A">
            <w:pPr>
              <w:pStyle w:val="acctfourfigures"/>
              <w:spacing w:line="240" w:lineRule="auto"/>
              <w:jc w:val="center"/>
              <w:rPr>
                <w:rFonts w:cs="Times New Roman"/>
                <w:szCs w:val="22"/>
              </w:rPr>
            </w:pPr>
          </w:p>
        </w:tc>
        <w:tc>
          <w:tcPr>
            <w:tcW w:w="1080" w:type="dxa"/>
          </w:tcPr>
          <w:p w14:paraId="40AE9298" w14:textId="1895435E" w:rsidR="0049747A" w:rsidRPr="00C576D2" w:rsidRDefault="0049747A" w:rsidP="007E1DEA">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tcPr>
          <w:p w14:paraId="043A9A0E" w14:textId="77777777" w:rsidR="0049747A" w:rsidRPr="00C576D2" w:rsidRDefault="0049747A" w:rsidP="0049747A">
            <w:pPr>
              <w:pStyle w:val="acctfourfigures"/>
              <w:spacing w:line="240" w:lineRule="auto"/>
              <w:jc w:val="center"/>
              <w:rPr>
                <w:rFonts w:cs="Times New Roman"/>
                <w:szCs w:val="22"/>
              </w:rPr>
            </w:pPr>
          </w:p>
        </w:tc>
        <w:tc>
          <w:tcPr>
            <w:tcW w:w="1352" w:type="dxa"/>
          </w:tcPr>
          <w:p w14:paraId="5734AD7A" w14:textId="66CF9E31" w:rsidR="0049747A" w:rsidRPr="00156E8B" w:rsidRDefault="0049747A" w:rsidP="00156E8B">
            <w:pPr>
              <w:pStyle w:val="acctfourfigures"/>
              <w:tabs>
                <w:tab w:val="clear" w:pos="765"/>
                <w:tab w:val="decimal" w:pos="1090"/>
              </w:tabs>
              <w:spacing w:line="240" w:lineRule="atLeast"/>
              <w:ind w:left="-322" w:right="-79"/>
              <w:rPr>
                <w:rFonts w:cstheme="minorBidi"/>
                <w:szCs w:val="22"/>
                <w:lang w:val="en-US" w:bidi="th-TH"/>
              </w:rPr>
            </w:pPr>
            <w:r w:rsidRPr="00156E8B">
              <w:rPr>
                <w:rFonts w:cstheme="minorBidi"/>
                <w:szCs w:val="22"/>
                <w:lang w:val="en-US" w:bidi="th-TH"/>
              </w:rPr>
              <w:t>100,000</w:t>
            </w:r>
          </w:p>
        </w:tc>
        <w:tc>
          <w:tcPr>
            <w:tcW w:w="180" w:type="dxa"/>
            <w:vAlign w:val="bottom"/>
          </w:tcPr>
          <w:p w14:paraId="1AF00979" w14:textId="77777777" w:rsidR="0049747A" w:rsidRPr="00C576D2" w:rsidRDefault="0049747A" w:rsidP="0049747A">
            <w:pPr>
              <w:pStyle w:val="acctfourfigures"/>
              <w:spacing w:line="240" w:lineRule="auto"/>
              <w:jc w:val="center"/>
              <w:rPr>
                <w:rFonts w:cs="Times New Roman"/>
                <w:szCs w:val="22"/>
              </w:rPr>
            </w:pPr>
          </w:p>
        </w:tc>
        <w:tc>
          <w:tcPr>
            <w:tcW w:w="900" w:type="dxa"/>
          </w:tcPr>
          <w:p w14:paraId="05A82CDE" w14:textId="45F49A90" w:rsidR="0049747A" w:rsidRPr="00C576D2" w:rsidRDefault="0049747A"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1FCE062F" w14:textId="77777777" w:rsidR="0049747A" w:rsidRPr="00C576D2" w:rsidRDefault="0049747A" w:rsidP="0049747A">
            <w:pPr>
              <w:pStyle w:val="acctfourfigures"/>
              <w:spacing w:line="240" w:lineRule="auto"/>
              <w:jc w:val="center"/>
              <w:rPr>
                <w:rFonts w:cs="Times New Roman"/>
                <w:szCs w:val="22"/>
              </w:rPr>
            </w:pPr>
          </w:p>
        </w:tc>
        <w:tc>
          <w:tcPr>
            <w:tcW w:w="992" w:type="dxa"/>
            <w:vAlign w:val="bottom"/>
          </w:tcPr>
          <w:p w14:paraId="3DD00221" w14:textId="53DA5B35" w:rsidR="0049747A" w:rsidRPr="00062635" w:rsidRDefault="0049747A" w:rsidP="003E6641">
            <w:pPr>
              <w:pStyle w:val="acctfourfigures"/>
              <w:tabs>
                <w:tab w:val="clear" w:pos="765"/>
                <w:tab w:val="decimal" w:pos="820"/>
              </w:tabs>
              <w:spacing w:line="240" w:lineRule="atLeast"/>
              <w:ind w:left="-322" w:right="-79"/>
              <w:rPr>
                <w:rFonts w:cstheme="minorBidi"/>
                <w:szCs w:val="22"/>
                <w:lang w:val="en-US" w:bidi="th-TH"/>
              </w:rPr>
            </w:pPr>
            <w:r w:rsidRPr="00062635">
              <w:rPr>
                <w:rFonts w:cstheme="minorBidi"/>
                <w:szCs w:val="22"/>
                <w:lang w:val="en-US" w:bidi="th-TH"/>
              </w:rPr>
              <w:t>102,620</w:t>
            </w:r>
          </w:p>
        </w:tc>
        <w:tc>
          <w:tcPr>
            <w:tcW w:w="178" w:type="dxa"/>
            <w:vAlign w:val="bottom"/>
          </w:tcPr>
          <w:p w14:paraId="6FEE89A5" w14:textId="77777777" w:rsidR="0049747A" w:rsidRPr="00C576D2" w:rsidRDefault="0049747A" w:rsidP="0049747A">
            <w:pPr>
              <w:pStyle w:val="acctfourfigures"/>
              <w:spacing w:line="240" w:lineRule="auto"/>
              <w:jc w:val="center"/>
              <w:rPr>
                <w:rFonts w:cs="Times New Roman"/>
                <w:szCs w:val="22"/>
              </w:rPr>
            </w:pPr>
          </w:p>
        </w:tc>
        <w:tc>
          <w:tcPr>
            <w:tcW w:w="812" w:type="dxa"/>
          </w:tcPr>
          <w:p w14:paraId="2D238118" w14:textId="7AE9D25F" w:rsidR="0049747A" w:rsidRPr="00C576D2" w:rsidRDefault="0049747A"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tcPr>
          <w:p w14:paraId="461C3CD3" w14:textId="77777777" w:rsidR="0049747A" w:rsidRPr="00C576D2" w:rsidRDefault="0049747A" w:rsidP="0049747A">
            <w:pPr>
              <w:pStyle w:val="acctfourfigures"/>
              <w:spacing w:line="240" w:lineRule="auto"/>
              <w:jc w:val="center"/>
              <w:rPr>
                <w:rFonts w:cs="Times New Roman"/>
                <w:szCs w:val="22"/>
              </w:rPr>
            </w:pPr>
          </w:p>
        </w:tc>
        <w:tc>
          <w:tcPr>
            <w:tcW w:w="992" w:type="dxa"/>
            <w:vAlign w:val="bottom"/>
          </w:tcPr>
          <w:p w14:paraId="445652F4" w14:textId="773889B5" w:rsidR="0049747A" w:rsidRPr="00AE5B07" w:rsidRDefault="0049747A" w:rsidP="00901FA2">
            <w:pPr>
              <w:pStyle w:val="acctfourfigures"/>
              <w:tabs>
                <w:tab w:val="clear" w:pos="765"/>
                <w:tab w:val="decimal" w:pos="820"/>
              </w:tabs>
              <w:spacing w:line="240" w:lineRule="atLeast"/>
              <w:ind w:left="-322" w:right="-79"/>
              <w:rPr>
                <w:rFonts w:cstheme="minorBidi"/>
                <w:szCs w:val="22"/>
                <w:lang w:val="en-US" w:bidi="th-TH"/>
              </w:rPr>
            </w:pPr>
            <w:r w:rsidRPr="00AE5B07">
              <w:rPr>
                <w:rFonts w:cstheme="minorBidi"/>
                <w:szCs w:val="22"/>
                <w:lang w:val="en-US" w:bidi="th-TH"/>
              </w:rPr>
              <w:t>102,620</w:t>
            </w:r>
          </w:p>
        </w:tc>
      </w:tr>
      <w:tr w:rsidR="0049747A" w:rsidRPr="00C576D2" w14:paraId="6C46C50F" w14:textId="77777777" w:rsidTr="003E6641">
        <w:trPr>
          <w:cantSplit/>
        </w:trPr>
        <w:tc>
          <w:tcPr>
            <w:tcW w:w="2160" w:type="dxa"/>
          </w:tcPr>
          <w:p w14:paraId="7D09AC5A" w14:textId="77777777" w:rsidR="0049747A" w:rsidRPr="00C576D2" w:rsidRDefault="0049747A" w:rsidP="0049747A">
            <w:pPr>
              <w:tabs>
                <w:tab w:val="left" w:pos="100"/>
              </w:tabs>
              <w:spacing w:line="240" w:lineRule="auto"/>
              <w:ind w:left="100" w:hanging="100"/>
              <w:rPr>
                <w:rFonts w:cs="Times New Roman"/>
                <w:b/>
                <w:bCs/>
              </w:rPr>
            </w:pPr>
          </w:p>
        </w:tc>
        <w:tc>
          <w:tcPr>
            <w:tcW w:w="180" w:type="dxa"/>
          </w:tcPr>
          <w:p w14:paraId="6F9C638B" w14:textId="77777777" w:rsidR="0049747A" w:rsidRPr="00C576D2" w:rsidRDefault="0049747A" w:rsidP="0049747A">
            <w:pPr>
              <w:pStyle w:val="acctfourfigures"/>
              <w:spacing w:line="240" w:lineRule="auto"/>
              <w:jc w:val="center"/>
              <w:rPr>
                <w:rFonts w:cs="Times New Roman"/>
                <w:szCs w:val="22"/>
              </w:rPr>
            </w:pPr>
          </w:p>
        </w:tc>
        <w:tc>
          <w:tcPr>
            <w:tcW w:w="1080" w:type="dxa"/>
          </w:tcPr>
          <w:p w14:paraId="5DA3CC12" w14:textId="77777777" w:rsidR="0049747A" w:rsidRPr="00C576D2" w:rsidRDefault="0049747A" w:rsidP="007E1DEA">
            <w:pPr>
              <w:pStyle w:val="acctfourfigures"/>
              <w:tabs>
                <w:tab w:val="decimal" w:pos="190"/>
              </w:tabs>
              <w:spacing w:line="240" w:lineRule="auto"/>
              <w:jc w:val="center"/>
              <w:rPr>
                <w:rFonts w:cs="Times New Roman"/>
                <w:szCs w:val="22"/>
              </w:rPr>
            </w:pPr>
          </w:p>
        </w:tc>
        <w:tc>
          <w:tcPr>
            <w:tcW w:w="178" w:type="dxa"/>
            <w:vAlign w:val="bottom"/>
          </w:tcPr>
          <w:p w14:paraId="6FD8C30D" w14:textId="77777777" w:rsidR="0049747A" w:rsidRPr="00C576D2" w:rsidRDefault="0049747A" w:rsidP="0049747A">
            <w:pPr>
              <w:pStyle w:val="acctfourfigures"/>
              <w:spacing w:line="240" w:lineRule="auto"/>
              <w:jc w:val="center"/>
              <w:rPr>
                <w:rFonts w:cs="Times New Roman"/>
                <w:szCs w:val="22"/>
              </w:rPr>
            </w:pPr>
          </w:p>
        </w:tc>
        <w:tc>
          <w:tcPr>
            <w:tcW w:w="1352" w:type="dxa"/>
            <w:vAlign w:val="bottom"/>
          </w:tcPr>
          <w:p w14:paraId="69BFB4DE" w14:textId="77777777" w:rsidR="0049747A" w:rsidRPr="00156E8B" w:rsidRDefault="0049747A" w:rsidP="00156E8B">
            <w:pPr>
              <w:pStyle w:val="acctfourfigures"/>
              <w:tabs>
                <w:tab w:val="clear" w:pos="765"/>
                <w:tab w:val="decimal" w:pos="1090"/>
              </w:tabs>
              <w:spacing w:line="240" w:lineRule="atLeast"/>
              <w:ind w:left="-322" w:right="-79"/>
              <w:rPr>
                <w:rFonts w:cstheme="minorBidi"/>
                <w:szCs w:val="22"/>
                <w:lang w:val="en-US" w:bidi="th-TH"/>
              </w:rPr>
            </w:pPr>
          </w:p>
        </w:tc>
        <w:tc>
          <w:tcPr>
            <w:tcW w:w="180" w:type="dxa"/>
            <w:vAlign w:val="bottom"/>
          </w:tcPr>
          <w:p w14:paraId="04CD2030" w14:textId="77777777" w:rsidR="0049747A" w:rsidRPr="00C576D2" w:rsidRDefault="0049747A" w:rsidP="0049747A">
            <w:pPr>
              <w:pStyle w:val="acctfourfigures"/>
              <w:spacing w:line="240" w:lineRule="auto"/>
              <w:jc w:val="center"/>
              <w:rPr>
                <w:rFonts w:cs="Times New Roman"/>
                <w:szCs w:val="22"/>
              </w:rPr>
            </w:pPr>
          </w:p>
        </w:tc>
        <w:tc>
          <w:tcPr>
            <w:tcW w:w="900" w:type="dxa"/>
            <w:vAlign w:val="bottom"/>
          </w:tcPr>
          <w:p w14:paraId="4C587DA5" w14:textId="77777777" w:rsidR="0049747A" w:rsidRPr="00C576D2" w:rsidRDefault="0049747A" w:rsidP="0041683E">
            <w:pPr>
              <w:pStyle w:val="acctfourfigures"/>
              <w:tabs>
                <w:tab w:val="decimal" w:pos="190"/>
              </w:tabs>
              <w:spacing w:line="240" w:lineRule="auto"/>
              <w:jc w:val="center"/>
              <w:rPr>
                <w:rFonts w:cs="Times New Roman"/>
                <w:szCs w:val="22"/>
              </w:rPr>
            </w:pPr>
          </w:p>
        </w:tc>
        <w:tc>
          <w:tcPr>
            <w:tcW w:w="178" w:type="dxa"/>
            <w:vAlign w:val="bottom"/>
          </w:tcPr>
          <w:p w14:paraId="79D90339" w14:textId="77777777" w:rsidR="0049747A" w:rsidRPr="00C576D2" w:rsidRDefault="0049747A" w:rsidP="0049747A">
            <w:pPr>
              <w:pStyle w:val="acctfourfigures"/>
              <w:spacing w:line="240" w:lineRule="auto"/>
              <w:jc w:val="center"/>
              <w:rPr>
                <w:rFonts w:cs="Times New Roman"/>
                <w:szCs w:val="22"/>
              </w:rPr>
            </w:pPr>
          </w:p>
        </w:tc>
        <w:tc>
          <w:tcPr>
            <w:tcW w:w="992" w:type="dxa"/>
            <w:vAlign w:val="bottom"/>
          </w:tcPr>
          <w:p w14:paraId="155D8B36" w14:textId="77777777" w:rsidR="0049747A" w:rsidRPr="00062635" w:rsidRDefault="0049747A" w:rsidP="00062635">
            <w:pPr>
              <w:pStyle w:val="acctfourfigures"/>
              <w:tabs>
                <w:tab w:val="clear" w:pos="765"/>
                <w:tab w:val="decimal" w:pos="1000"/>
              </w:tabs>
              <w:spacing w:line="240" w:lineRule="atLeast"/>
              <w:ind w:left="-322" w:right="-79"/>
              <w:rPr>
                <w:rFonts w:cstheme="minorBidi"/>
                <w:szCs w:val="22"/>
                <w:lang w:val="en-US" w:bidi="th-TH"/>
              </w:rPr>
            </w:pPr>
          </w:p>
        </w:tc>
        <w:tc>
          <w:tcPr>
            <w:tcW w:w="178" w:type="dxa"/>
            <w:vAlign w:val="bottom"/>
          </w:tcPr>
          <w:p w14:paraId="40B24081" w14:textId="77777777" w:rsidR="0049747A" w:rsidRPr="00C576D2" w:rsidRDefault="0049747A" w:rsidP="0049747A">
            <w:pPr>
              <w:pStyle w:val="acctfourfigures"/>
              <w:spacing w:line="240" w:lineRule="auto"/>
              <w:jc w:val="center"/>
              <w:rPr>
                <w:rFonts w:cs="Times New Roman"/>
                <w:szCs w:val="22"/>
              </w:rPr>
            </w:pPr>
          </w:p>
        </w:tc>
        <w:tc>
          <w:tcPr>
            <w:tcW w:w="812" w:type="dxa"/>
            <w:vAlign w:val="bottom"/>
          </w:tcPr>
          <w:p w14:paraId="11615CF3" w14:textId="77777777" w:rsidR="0049747A" w:rsidRPr="00C576D2" w:rsidRDefault="0049747A" w:rsidP="005A524C">
            <w:pPr>
              <w:pStyle w:val="acctfourfigures"/>
              <w:tabs>
                <w:tab w:val="decimal" w:pos="100"/>
              </w:tabs>
              <w:spacing w:line="240" w:lineRule="auto"/>
              <w:jc w:val="center"/>
              <w:rPr>
                <w:rFonts w:cs="Times New Roman"/>
                <w:szCs w:val="22"/>
              </w:rPr>
            </w:pPr>
          </w:p>
        </w:tc>
        <w:tc>
          <w:tcPr>
            <w:tcW w:w="178" w:type="dxa"/>
            <w:vAlign w:val="bottom"/>
          </w:tcPr>
          <w:p w14:paraId="5F377FB6" w14:textId="77777777" w:rsidR="0049747A" w:rsidRPr="00C576D2" w:rsidRDefault="0049747A" w:rsidP="0049747A">
            <w:pPr>
              <w:pStyle w:val="acctfourfigures"/>
              <w:spacing w:line="240" w:lineRule="auto"/>
              <w:rPr>
                <w:rFonts w:cs="Times New Roman"/>
                <w:szCs w:val="22"/>
              </w:rPr>
            </w:pPr>
          </w:p>
        </w:tc>
        <w:tc>
          <w:tcPr>
            <w:tcW w:w="992" w:type="dxa"/>
            <w:vAlign w:val="bottom"/>
          </w:tcPr>
          <w:p w14:paraId="6F2B541D" w14:textId="77777777" w:rsidR="0049747A" w:rsidRPr="00AE5B07" w:rsidRDefault="0049747A" w:rsidP="00AE5B07">
            <w:pPr>
              <w:pStyle w:val="acctfourfigures"/>
              <w:tabs>
                <w:tab w:val="clear" w:pos="765"/>
                <w:tab w:val="decimal" w:pos="1000"/>
              </w:tabs>
              <w:spacing w:line="240" w:lineRule="atLeast"/>
              <w:ind w:left="-322" w:right="-79"/>
              <w:rPr>
                <w:rFonts w:cstheme="minorBidi"/>
                <w:szCs w:val="22"/>
                <w:lang w:val="en-US" w:bidi="th-TH"/>
              </w:rPr>
            </w:pPr>
          </w:p>
        </w:tc>
      </w:tr>
      <w:tr w:rsidR="0049747A" w:rsidRPr="00C576D2" w14:paraId="38F45430" w14:textId="77777777" w:rsidTr="003E6641">
        <w:trPr>
          <w:cantSplit/>
        </w:trPr>
        <w:tc>
          <w:tcPr>
            <w:tcW w:w="2160" w:type="dxa"/>
          </w:tcPr>
          <w:p w14:paraId="35EA94BE" w14:textId="77777777" w:rsidR="0049747A" w:rsidRPr="00C576D2" w:rsidRDefault="0049747A" w:rsidP="0049747A">
            <w:pPr>
              <w:tabs>
                <w:tab w:val="left" w:pos="100"/>
              </w:tabs>
              <w:spacing w:line="240" w:lineRule="auto"/>
              <w:ind w:left="100" w:hanging="100"/>
              <w:rPr>
                <w:rFonts w:cs="Times New Roman"/>
                <w:b/>
                <w:bCs/>
              </w:rPr>
            </w:pPr>
            <w:r w:rsidRPr="00C576D2">
              <w:rPr>
                <w:rFonts w:cs="Times New Roman"/>
                <w:b/>
                <w:bCs/>
                <w:i/>
                <w:iCs/>
              </w:rPr>
              <w:t>Financial liabilities</w:t>
            </w:r>
          </w:p>
        </w:tc>
        <w:tc>
          <w:tcPr>
            <w:tcW w:w="180" w:type="dxa"/>
          </w:tcPr>
          <w:p w14:paraId="22805E05" w14:textId="77777777" w:rsidR="0049747A" w:rsidRPr="00C576D2" w:rsidRDefault="0049747A" w:rsidP="0049747A">
            <w:pPr>
              <w:pStyle w:val="acctfourfigures"/>
              <w:spacing w:line="240" w:lineRule="auto"/>
              <w:jc w:val="center"/>
              <w:rPr>
                <w:rFonts w:cs="Times New Roman"/>
                <w:szCs w:val="22"/>
              </w:rPr>
            </w:pPr>
          </w:p>
        </w:tc>
        <w:tc>
          <w:tcPr>
            <w:tcW w:w="1080" w:type="dxa"/>
          </w:tcPr>
          <w:p w14:paraId="31A3A2E2" w14:textId="77777777" w:rsidR="0049747A" w:rsidRPr="00C576D2" w:rsidRDefault="0049747A" w:rsidP="007E1DEA">
            <w:pPr>
              <w:pStyle w:val="acctfourfigures"/>
              <w:tabs>
                <w:tab w:val="decimal" w:pos="190"/>
              </w:tabs>
              <w:spacing w:line="240" w:lineRule="auto"/>
              <w:jc w:val="center"/>
              <w:rPr>
                <w:rFonts w:cs="Times New Roman"/>
                <w:szCs w:val="22"/>
              </w:rPr>
            </w:pPr>
          </w:p>
        </w:tc>
        <w:tc>
          <w:tcPr>
            <w:tcW w:w="178" w:type="dxa"/>
            <w:vAlign w:val="bottom"/>
          </w:tcPr>
          <w:p w14:paraId="6DAC935D" w14:textId="77777777" w:rsidR="0049747A" w:rsidRPr="00C576D2" w:rsidRDefault="0049747A" w:rsidP="0049747A">
            <w:pPr>
              <w:pStyle w:val="acctfourfigures"/>
              <w:spacing w:line="240" w:lineRule="auto"/>
              <w:jc w:val="center"/>
              <w:rPr>
                <w:rFonts w:cs="Times New Roman"/>
                <w:szCs w:val="22"/>
              </w:rPr>
            </w:pPr>
          </w:p>
        </w:tc>
        <w:tc>
          <w:tcPr>
            <w:tcW w:w="1352" w:type="dxa"/>
            <w:vAlign w:val="bottom"/>
          </w:tcPr>
          <w:p w14:paraId="109E39C5" w14:textId="77777777" w:rsidR="0049747A" w:rsidRPr="00156E8B" w:rsidRDefault="0049747A" w:rsidP="00156E8B">
            <w:pPr>
              <w:pStyle w:val="acctfourfigures"/>
              <w:tabs>
                <w:tab w:val="clear" w:pos="765"/>
                <w:tab w:val="decimal" w:pos="1090"/>
              </w:tabs>
              <w:spacing w:line="240" w:lineRule="atLeast"/>
              <w:ind w:left="-322" w:right="-79"/>
              <w:rPr>
                <w:rFonts w:cstheme="minorBidi"/>
                <w:szCs w:val="22"/>
                <w:lang w:val="en-US" w:bidi="th-TH"/>
              </w:rPr>
            </w:pPr>
          </w:p>
        </w:tc>
        <w:tc>
          <w:tcPr>
            <w:tcW w:w="180" w:type="dxa"/>
            <w:vAlign w:val="bottom"/>
          </w:tcPr>
          <w:p w14:paraId="53C5D15A" w14:textId="77777777" w:rsidR="0049747A" w:rsidRPr="00C576D2" w:rsidRDefault="0049747A" w:rsidP="0049747A">
            <w:pPr>
              <w:pStyle w:val="acctfourfigures"/>
              <w:spacing w:line="240" w:lineRule="auto"/>
              <w:jc w:val="center"/>
              <w:rPr>
                <w:rFonts w:cs="Times New Roman"/>
                <w:szCs w:val="22"/>
              </w:rPr>
            </w:pPr>
          </w:p>
        </w:tc>
        <w:tc>
          <w:tcPr>
            <w:tcW w:w="900" w:type="dxa"/>
            <w:vAlign w:val="bottom"/>
          </w:tcPr>
          <w:p w14:paraId="66FD548A" w14:textId="77777777" w:rsidR="0049747A" w:rsidRPr="00C576D2" w:rsidRDefault="0049747A" w:rsidP="0041683E">
            <w:pPr>
              <w:pStyle w:val="acctfourfigures"/>
              <w:tabs>
                <w:tab w:val="decimal" w:pos="190"/>
              </w:tabs>
              <w:spacing w:line="240" w:lineRule="auto"/>
              <w:jc w:val="center"/>
              <w:rPr>
                <w:rFonts w:cs="Times New Roman"/>
                <w:szCs w:val="22"/>
              </w:rPr>
            </w:pPr>
          </w:p>
        </w:tc>
        <w:tc>
          <w:tcPr>
            <w:tcW w:w="178" w:type="dxa"/>
            <w:vAlign w:val="bottom"/>
          </w:tcPr>
          <w:p w14:paraId="1FA13316" w14:textId="77777777" w:rsidR="0049747A" w:rsidRPr="00C576D2" w:rsidRDefault="0049747A" w:rsidP="0049747A">
            <w:pPr>
              <w:pStyle w:val="acctfourfigures"/>
              <w:spacing w:line="240" w:lineRule="auto"/>
              <w:jc w:val="center"/>
              <w:rPr>
                <w:rFonts w:cs="Times New Roman"/>
                <w:szCs w:val="22"/>
              </w:rPr>
            </w:pPr>
          </w:p>
        </w:tc>
        <w:tc>
          <w:tcPr>
            <w:tcW w:w="992" w:type="dxa"/>
            <w:vAlign w:val="bottom"/>
          </w:tcPr>
          <w:p w14:paraId="06319DA0" w14:textId="77777777" w:rsidR="0049747A" w:rsidRPr="00062635" w:rsidRDefault="0049747A" w:rsidP="00062635">
            <w:pPr>
              <w:pStyle w:val="acctfourfigures"/>
              <w:tabs>
                <w:tab w:val="clear" w:pos="765"/>
                <w:tab w:val="decimal" w:pos="1000"/>
              </w:tabs>
              <w:spacing w:line="240" w:lineRule="atLeast"/>
              <w:ind w:left="-322" w:right="-79"/>
              <w:rPr>
                <w:rFonts w:cstheme="minorBidi"/>
                <w:szCs w:val="22"/>
                <w:lang w:val="en-US" w:bidi="th-TH"/>
              </w:rPr>
            </w:pPr>
          </w:p>
        </w:tc>
        <w:tc>
          <w:tcPr>
            <w:tcW w:w="178" w:type="dxa"/>
            <w:vAlign w:val="bottom"/>
          </w:tcPr>
          <w:p w14:paraId="3878B34E" w14:textId="77777777" w:rsidR="0049747A" w:rsidRPr="00C576D2" w:rsidRDefault="0049747A" w:rsidP="0049747A">
            <w:pPr>
              <w:pStyle w:val="acctfourfigures"/>
              <w:spacing w:line="240" w:lineRule="auto"/>
              <w:jc w:val="center"/>
              <w:rPr>
                <w:rFonts w:cs="Times New Roman"/>
                <w:szCs w:val="22"/>
              </w:rPr>
            </w:pPr>
          </w:p>
        </w:tc>
        <w:tc>
          <w:tcPr>
            <w:tcW w:w="812" w:type="dxa"/>
            <w:vAlign w:val="bottom"/>
          </w:tcPr>
          <w:p w14:paraId="09838950" w14:textId="77777777" w:rsidR="0049747A" w:rsidRPr="00C576D2" w:rsidRDefault="0049747A" w:rsidP="005A524C">
            <w:pPr>
              <w:pStyle w:val="acctfourfigures"/>
              <w:tabs>
                <w:tab w:val="decimal" w:pos="100"/>
              </w:tabs>
              <w:spacing w:line="240" w:lineRule="auto"/>
              <w:jc w:val="center"/>
              <w:rPr>
                <w:rFonts w:cs="Times New Roman"/>
                <w:szCs w:val="22"/>
              </w:rPr>
            </w:pPr>
          </w:p>
        </w:tc>
        <w:tc>
          <w:tcPr>
            <w:tcW w:w="178" w:type="dxa"/>
            <w:vAlign w:val="bottom"/>
          </w:tcPr>
          <w:p w14:paraId="16376A9A" w14:textId="77777777" w:rsidR="0049747A" w:rsidRPr="00C576D2" w:rsidRDefault="0049747A" w:rsidP="0049747A">
            <w:pPr>
              <w:pStyle w:val="acctfourfigures"/>
              <w:spacing w:line="240" w:lineRule="auto"/>
              <w:rPr>
                <w:rFonts w:cs="Times New Roman"/>
                <w:szCs w:val="22"/>
              </w:rPr>
            </w:pPr>
          </w:p>
        </w:tc>
        <w:tc>
          <w:tcPr>
            <w:tcW w:w="992" w:type="dxa"/>
            <w:vAlign w:val="bottom"/>
          </w:tcPr>
          <w:p w14:paraId="670153AF" w14:textId="77777777" w:rsidR="0049747A" w:rsidRPr="00AE5B07" w:rsidRDefault="0049747A" w:rsidP="00AE5B07">
            <w:pPr>
              <w:pStyle w:val="acctfourfigures"/>
              <w:tabs>
                <w:tab w:val="clear" w:pos="765"/>
                <w:tab w:val="decimal" w:pos="1000"/>
              </w:tabs>
              <w:spacing w:line="240" w:lineRule="atLeast"/>
              <w:ind w:left="-322" w:right="-79"/>
              <w:rPr>
                <w:rFonts w:cstheme="minorBidi"/>
                <w:szCs w:val="22"/>
                <w:lang w:val="en-US" w:bidi="th-TH"/>
              </w:rPr>
            </w:pPr>
          </w:p>
        </w:tc>
      </w:tr>
      <w:tr w:rsidR="0049747A" w:rsidRPr="00C576D2" w14:paraId="0EA0EDA2" w14:textId="77777777" w:rsidTr="003E6641">
        <w:trPr>
          <w:cantSplit/>
        </w:trPr>
        <w:tc>
          <w:tcPr>
            <w:tcW w:w="2160" w:type="dxa"/>
            <w:vAlign w:val="bottom"/>
          </w:tcPr>
          <w:p w14:paraId="0B6394EF" w14:textId="77777777" w:rsidR="0049747A" w:rsidRDefault="0049747A" w:rsidP="0049747A">
            <w:pPr>
              <w:tabs>
                <w:tab w:val="left" w:pos="100"/>
              </w:tabs>
              <w:spacing w:line="240" w:lineRule="auto"/>
              <w:ind w:left="100" w:hanging="100"/>
              <w:rPr>
                <w:rFonts w:cs="Times New Roman"/>
              </w:rPr>
            </w:pPr>
            <w:r w:rsidRPr="00C576D2">
              <w:rPr>
                <w:rFonts w:cs="Times New Roman"/>
              </w:rPr>
              <w:t>Short</w:t>
            </w:r>
            <w:r w:rsidRPr="00C576D2">
              <w:rPr>
                <w:cs/>
              </w:rPr>
              <w:t>-</w:t>
            </w:r>
            <w:r w:rsidRPr="00C576D2">
              <w:rPr>
                <w:rFonts w:cs="Times New Roman"/>
              </w:rPr>
              <w:t xml:space="preserve">term loans from </w:t>
            </w:r>
          </w:p>
          <w:p w14:paraId="104E99B2" w14:textId="27EB806D" w:rsidR="0049747A" w:rsidRPr="00C576D2" w:rsidRDefault="0049747A" w:rsidP="0049747A">
            <w:pPr>
              <w:tabs>
                <w:tab w:val="left" w:pos="100"/>
              </w:tabs>
              <w:spacing w:line="240" w:lineRule="auto"/>
              <w:ind w:left="100" w:hanging="100"/>
              <w:rPr>
                <w:rFonts w:cs="Times New Roman"/>
                <w:b/>
                <w:bCs/>
                <w:i/>
                <w:iCs/>
              </w:rPr>
            </w:pPr>
            <w:r>
              <w:rPr>
                <w:cs/>
              </w:rPr>
              <w:t xml:space="preserve">   </w:t>
            </w:r>
            <w:r w:rsidRPr="00C576D2">
              <w:rPr>
                <w:rFonts w:cs="Times New Roman"/>
              </w:rPr>
              <w:t>financial</w:t>
            </w:r>
            <w:r>
              <w:rPr>
                <w:cs/>
              </w:rPr>
              <w:t xml:space="preserve"> </w:t>
            </w:r>
            <w:r w:rsidRPr="00C576D2">
              <w:rPr>
                <w:rFonts w:cs="Times New Roman"/>
              </w:rPr>
              <w:t>institutions</w:t>
            </w:r>
          </w:p>
        </w:tc>
        <w:tc>
          <w:tcPr>
            <w:tcW w:w="180" w:type="dxa"/>
          </w:tcPr>
          <w:p w14:paraId="601711BB" w14:textId="77777777" w:rsidR="0049747A" w:rsidRPr="00C576D2" w:rsidRDefault="0049747A" w:rsidP="0049747A">
            <w:pPr>
              <w:pStyle w:val="acctfourfigures"/>
              <w:spacing w:line="240" w:lineRule="auto"/>
              <w:jc w:val="center"/>
              <w:rPr>
                <w:rFonts w:cs="Times New Roman"/>
                <w:szCs w:val="22"/>
              </w:rPr>
            </w:pPr>
          </w:p>
        </w:tc>
        <w:tc>
          <w:tcPr>
            <w:tcW w:w="1080" w:type="dxa"/>
            <w:vAlign w:val="bottom"/>
          </w:tcPr>
          <w:p w14:paraId="70100BA5" w14:textId="0407B713" w:rsidR="0049747A" w:rsidRPr="00C576D2" w:rsidRDefault="0049747A" w:rsidP="007E1DEA">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329BBB8B" w14:textId="77777777" w:rsidR="0049747A" w:rsidRPr="00C576D2" w:rsidRDefault="0049747A" w:rsidP="0049747A">
            <w:pPr>
              <w:pStyle w:val="acctfourfigures"/>
              <w:spacing w:line="240" w:lineRule="auto"/>
              <w:jc w:val="center"/>
              <w:rPr>
                <w:rFonts w:cs="Times New Roman"/>
                <w:szCs w:val="22"/>
              </w:rPr>
            </w:pPr>
          </w:p>
        </w:tc>
        <w:tc>
          <w:tcPr>
            <w:tcW w:w="1352" w:type="dxa"/>
            <w:vAlign w:val="bottom"/>
          </w:tcPr>
          <w:p w14:paraId="1B768E0D" w14:textId="3050F312" w:rsidR="0049747A" w:rsidRPr="00156E8B" w:rsidRDefault="0049747A" w:rsidP="00156E8B">
            <w:pPr>
              <w:pStyle w:val="acctfourfigures"/>
              <w:tabs>
                <w:tab w:val="clear" w:pos="765"/>
                <w:tab w:val="decimal" w:pos="1090"/>
              </w:tabs>
              <w:spacing w:line="240" w:lineRule="atLeast"/>
              <w:ind w:left="-322" w:right="-79"/>
              <w:rPr>
                <w:rFonts w:cstheme="minorBidi"/>
                <w:szCs w:val="22"/>
                <w:lang w:val="en-US" w:bidi="th-TH"/>
              </w:rPr>
            </w:pPr>
            <w:r w:rsidRPr="00156E8B">
              <w:rPr>
                <w:szCs w:val="22"/>
                <w:cs/>
                <w:lang w:val="en-US" w:bidi="th-TH"/>
              </w:rPr>
              <w:t>(</w:t>
            </w:r>
            <w:r w:rsidRPr="00156E8B">
              <w:rPr>
                <w:rFonts w:cstheme="minorBidi"/>
                <w:szCs w:val="22"/>
                <w:lang w:val="en-US" w:bidi="th-TH"/>
              </w:rPr>
              <w:t>558,340</w:t>
            </w:r>
            <w:r w:rsidRPr="00156E8B">
              <w:rPr>
                <w:szCs w:val="22"/>
                <w:cs/>
                <w:lang w:val="en-US" w:bidi="th-TH"/>
              </w:rPr>
              <w:t>)</w:t>
            </w:r>
          </w:p>
        </w:tc>
        <w:tc>
          <w:tcPr>
            <w:tcW w:w="180" w:type="dxa"/>
            <w:vAlign w:val="bottom"/>
          </w:tcPr>
          <w:p w14:paraId="1F7B94EB" w14:textId="77777777" w:rsidR="0049747A" w:rsidRPr="00C576D2" w:rsidRDefault="0049747A" w:rsidP="0049747A">
            <w:pPr>
              <w:pStyle w:val="acctfourfigures"/>
              <w:spacing w:line="240" w:lineRule="auto"/>
              <w:jc w:val="center"/>
              <w:rPr>
                <w:rFonts w:cs="Times New Roman"/>
                <w:szCs w:val="22"/>
              </w:rPr>
            </w:pPr>
          </w:p>
        </w:tc>
        <w:tc>
          <w:tcPr>
            <w:tcW w:w="900" w:type="dxa"/>
            <w:vAlign w:val="bottom"/>
          </w:tcPr>
          <w:p w14:paraId="630CBCA2" w14:textId="5C99B04B" w:rsidR="0049747A" w:rsidRPr="00C576D2" w:rsidRDefault="0049747A"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7AAD74B4" w14:textId="77777777" w:rsidR="0049747A" w:rsidRPr="00C576D2" w:rsidRDefault="0049747A" w:rsidP="0049747A">
            <w:pPr>
              <w:pStyle w:val="acctfourfigures"/>
              <w:spacing w:line="240" w:lineRule="auto"/>
              <w:jc w:val="center"/>
              <w:rPr>
                <w:rFonts w:cs="Times New Roman"/>
                <w:szCs w:val="22"/>
              </w:rPr>
            </w:pPr>
          </w:p>
        </w:tc>
        <w:tc>
          <w:tcPr>
            <w:tcW w:w="992" w:type="dxa"/>
            <w:vAlign w:val="bottom"/>
          </w:tcPr>
          <w:p w14:paraId="6B632622" w14:textId="04DC69F5" w:rsidR="0049747A" w:rsidRPr="00062635" w:rsidRDefault="0049747A" w:rsidP="00062635">
            <w:pPr>
              <w:pStyle w:val="acctfourfigures"/>
              <w:tabs>
                <w:tab w:val="clear" w:pos="765"/>
                <w:tab w:val="decimal" w:pos="1000"/>
              </w:tabs>
              <w:spacing w:line="240" w:lineRule="atLeast"/>
              <w:ind w:left="-322" w:right="-79"/>
              <w:rPr>
                <w:rFonts w:cstheme="minorBidi"/>
                <w:szCs w:val="22"/>
                <w:lang w:val="en-US" w:bidi="th-TH"/>
              </w:rPr>
            </w:pPr>
            <w:r w:rsidRPr="00062635">
              <w:rPr>
                <w:szCs w:val="22"/>
                <w:cs/>
                <w:lang w:val="en-US" w:bidi="th-TH"/>
              </w:rPr>
              <w:t>(</w:t>
            </w:r>
            <w:r w:rsidRPr="00062635">
              <w:rPr>
                <w:rFonts w:cstheme="minorBidi"/>
                <w:szCs w:val="22"/>
                <w:lang w:val="en-US" w:bidi="th-TH"/>
              </w:rPr>
              <w:t>557,612</w:t>
            </w:r>
            <w:r w:rsidRPr="00062635">
              <w:rPr>
                <w:szCs w:val="22"/>
                <w:cs/>
                <w:lang w:val="en-US" w:bidi="th-TH"/>
              </w:rPr>
              <w:t>)</w:t>
            </w:r>
          </w:p>
        </w:tc>
        <w:tc>
          <w:tcPr>
            <w:tcW w:w="178" w:type="dxa"/>
            <w:vAlign w:val="bottom"/>
          </w:tcPr>
          <w:p w14:paraId="55BAD339" w14:textId="77777777" w:rsidR="0049747A" w:rsidRPr="00C576D2" w:rsidRDefault="0049747A" w:rsidP="0049747A">
            <w:pPr>
              <w:pStyle w:val="acctfourfigures"/>
              <w:spacing w:line="240" w:lineRule="auto"/>
              <w:jc w:val="center"/>
              <w:rPr>
                <w:rFonts w:cs="Times New Roman"/>
                <w:szCs w:val="22"/>
              </w:rPr>
            </w:pPr>
          </w:p>
        </w:tc>
        <w:tc>
          <w:tcPr>
            <w:tcW w:w="812" w:type="dxa"/>
            <w:vAlign w:val="bottom"/>
          </w:tcPr>
          <w:p w14:paraId="7B4608B2" w14:textId="12BD1DCC" w:rsidR="0049747A" w:rsidRPr="00C576D2" w:rsidRDefault="0049747A"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vAlign w:val="bottom"/>
          </w:tcPr>
          <w:p w14:paraId="48C89072" w14:textId="77777777" w:rsidR="0049747A" w:rsidRPr="00C576D2" w:rsidRDefault="0049747A" w:rsidP="0049747A">
            <w:pPr>
              <w:pStyle w:val="acctfourfigures"/>
              <w:spacing w:line="240" w:lineRule="auto"/>
              <w:rPr>
                <w:rFonts w:cs="Times New Roman"/>
                <w:szCs w:val="22"/>
              </w:rPr>
            </w:pPr>
          </w:p>
        </w:tc>
        <w:tc>
          <w:tcPr>
            <w:tcW w:w="992" w:type="dxa"/>
            <w:vAlign w:val="bottom"/>
          </w:tcPr>
          <w:p w14:paraId="515A41F3" w14:textId="097C9CF8" w:rsidR="0049747A" w:rsidRPr="00AE5B07" w:rsidRDefault="0049747A" w:rsidP="00AE5B07">
            <w:pPr>
              <w:pStyle w:val="acctfourfigures"/>
              <w:tabs>
                <w:tab w:val="clear" w:pos="765"/>
                <w:tab w:val="decimal" w:pos="1000"/>
              </w:tabs>
              <w:spacing w:line="240" w:lineRule="atLeast"/>
              <w:ind w:left="-322" w:right="-79"/>
              <w:rPr>
                <w:rFonts w:cstheme="minorBidi"/>
                <w:szCs w:val="22"/>
                <w:lang w:val="en-US" w:bidi="th-TH"/>
              </w:rPr>
            </w:pPr>
            <w:r w:rsidRPr="00AE5B07">
              <w:rPr>
                <w:szCs w:val="22"/>
                <w:cs/>
                <w:lang w:val="en-US" w:bidi="th-TH"/>
              </w:rPr>
              <w:t>(</w:t>
            </w:r>
            <w:r w:rsidRPr="00AE5B07">
              <w:rPr>
                <w:rFonts w:cstheme="minorBidi"/>
                <w:szCs w:val="22"/>
                <w:lang w:val="en-US" w:bidi="th-TH"/>
              </w:rPr>
              <w:t>557,612</w:t>
            </w:r>
            <w:r w:rsidRPr="00AE5B07">
              <w:rPr>
                <w:szCs w:val="22"/>
                <w:cs/>
                <w:lang w:val="en-US" w:bidi="th-TH"/>
              </w:rPr>
              <w:t>)</w:t>
            </w:r>
          </w:p>
        </w:tc>
      </w:tr>
      <w:tr w:rsidR="0049747A" w:rsidRPr="00C576D2" w14:paraId="25708DA4" w14:textId="77777777" w:rsidTr="003E6641">
        <w:trPr>
          <w:cantSplit/>
        </w:trPr>
        <w:tc>
          <w:tcPr>
            <w:tcW w:w="2160" w:type="dxa"/>
            <w:vAlign w:val="bottom"/>
          </w:tcPr>
          <w:p w14:paraId="443EA1EA" w14:textId="77777777" w:rsidR="0049747A" w:rsidRDefault="0049747A" w:rsidP="0049747A">
            <w:pPr>
              <w:tabs>
                <w:tab w:val="left" w:pos="100"/>
              </w:tabs>
              <w:spacing w:line="240" w:lineRule="auto"/>
              <w:ind w:left="100" w:hanging="100"/>
              <w:rPr>
                <w:rFonts w:cs="Times New Roman"/>
              </w:rPr>
            </w:pPr>
            <w:r w:rsidRPr="00C576D2">
              <w:rPr>
                <w:rFonts w:cs="Times New Roman"/>
              </w:rPr>
              <w:t>Long</w:t>
            </w:r>
            <w:r w:rsidRPr="00C576D2">
              <w:rPr>
                <w:cs/>
              </w:rPr>
              <w:t>-</w:t>
            </w:r>
            <w:r w:rsidRPr="00C576D2">
              <w:rPr>
                <w:rFonts w:cs="Times New Roman"/>
              </w:rPr>
              <w:t xml:space="preserve">term loans from </w:t>
            </w:r>
          </w:p>
          <w:p w14:paraId="455BC393" w14:textId="542BA2F6" w:rsidR="0049747A" w:rsidRPr="00C576D2" w:rsidRDefault="0049747A" w:rsidP="0049747A">
            <w:pPr>
              <w:tabs>
                <w:tab w:val="left" w:pos="100"/>
              </w:tabs>
              <w:spacing w:line="240" w:lineRule="auto"/>
              <w:ind w:left="100" w:hanging="100"/>
              <w:rPr>
                <w:rFonts w:cs="Times New Roman"/>
              </w:rPr>
            </w:pPr>
            <w:r>
              <w:rPr>
                <w:cs/>
              </w:rPr>
              <w:t xml:space="preserve">   </w:t>
            </w:r>
            <w:r w:rsidRPr="00C576D2">
              <w:rPr>
                <w:rFonts w:cs="Times New Roman"/>
              </w:rPr>
              <w:t>financial institutions</w:t>
            </w:r>
          </w:p>
        </w:tc>
        <w:tc>
          <w:tcPr>
            <w:tcW w:w="180" w:type="dxa"/>
          </w:tcPr>
          <w:p w14:paraId="6C6ABCBC" w14:textId="77777777" w:rsidR="0049747A" w:rsidRPr="00C576D2" w:rsidRDefault="0049747A" w:rsidP="0049747A">
            <w:pPr>
              <w:pStyle w:val="acctfourfigures"/>
              <w:spacing w:line="240" w:lineRule="auto"/>
              <w:jc w:val="center"/>
              <w:rPr>
                <w:rFonts w:cs="Times New Roman"/>
                <w:szCs w:val="22"/>
              </w:rPr>
            </w:pPr>
          </w:p>
        </w:tc>
        <w:tc>
          <w:tcPr>
            <w:tcW w:w="1080" w:type="dxa"/>
            <w:vAlign w:val="bottom"/>
          </w:tcPr>
          <w:p w14:paraId="55D76C6F" w14:textId="3706FD0A" w:rsidR="0049747A" w:rsidRPr="00C576D2" w:rsidRDefault="0049747A" w:rsidP="007E1DEA">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4467CD25" w14:textId="77777777" w:rsidR="0049747A" w:rsidRPr="00C576D2" w:rsidRDefault="0049747A" w:rsidP="0049747A">
            <w:pPr>
              <w:pStyle w:val="acctfourfigures"/>
              <w:spacing w:line="240" w:lineRule="auto"/>
              <w:jc w:val="center"/>
              <w:rPr>
                <w:rFonts w:cs="Times New Roman"/>
                <w:szCs w:val="22"/>
              </w:rPr>
            </w:pPr>
          </w:p>
        </w:tc>
        <w:tc>
          <w:tcPr>
            <w:tcW w:w="1352" w:type="dxa"/>
            <w:vAlign w:val="bottom"/>
          </w:tcPr>
          <w:p w14:paraId="5D35D0B8" w14:textId="19501561" w:rsidR="0049747A" w:rsidRPr="00156E8B" w:rsidRDefault="0049747A" w:rsidP="00156E8B">
            <w:pPr>
              <w:pStyle w:val="acctfourfigures"/>
              <w:tabs>
                <w:tab w:val="clear" w:pos="765"/>
                <w:tab w:val="decimal" w:pos="1090"/>
              </w:tabs>
              <w:spacing w:line="240" w:lineRule="atLeast"/>
              <w:ind w:left="-322" w:right="-79"/>
              <w:rPr>
                <w:rFonts w:cstheme="minorBidi"/>
                <w:szCs w:val="22"/>
                <w:lang w:val="en-US" w:bidi="th-TH"/>
              </w:rPr>
            </w:pPr>
            <w:r w:rsidRPr="00156E8B">
              <w:rPr>
                <w:szCs w:val="22"/>
                <w:cs/>
                <w:lang w:val="en-US" w:bidi="th-TH"/>
              </w:rPr>
              <w:t>(</w:t>
            </w:r>
            <w:r w:rsidRPr="00156E8B">
              <w:rPr>
                <w:rFonts w:cstheme="minorBidi"/>
                <w:szCs w:val="22"/>
                <w:lang w:val="en-US" w:bidi="th-TH"/>
              </w:rPr>
              <w:t>1,596,797</w:t>
            </w:r>
            <w:r w:rsidRPr="00156E8B">
              <w:rPr>
                <w:szCs w:val="22"/>
                <w:cs/>
                <w:lang w:val="en-US" w:bidi="th-TH"/>
              </w:rPr>
              <w:t>)</w:t>
            </w:r>
          </w:p>
        </w:tc>
        <w:tc>
          <w:tcPr>
            <w:tcW w:w="180" w:type="dxa"/>
            <w:vAlign w:val="bottom"/>
          </w:tcPr>
          <w:p w14:paraId="7E461E4D" w14:textId="77777777" w:rsidR="0049747A" w:rsidRPr="00C576D2" w:rsidRDefault="0049747A" w:rsidP="0049747A">
            <w:pPr>
              <w:pStyle w:val="acctfourfigures"/>
              <w:spacing w:line="240" w:lineRule="auto"/>
              <w:jc w:val="center"/>
              <w:rPr>
                <w:rFonts w:cs="Times New Roman"/>
                <w:szCs w:val="22"/>
              </w:rPr>
            </w:pPr>
          </w:p>
        </w:tc>
        <w:tc>
          <w:tcPr>
            <w:tcW w:w="900" w:type="dxa"/>
            <w:vAlign w:val="bottom"/>
          </w:tcPr>
          <w:p w14:paraId="630579B0" w14:textId="0F0D20DD" w:rsidR="0049747A" w:rsidRPr="00C576D2" w:rsidRDefault="0049747A"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641A4FBE" w14:textId="77777777" w:rsidR="0049747A" w:rsidRPr="00C576D2" w:rsidRDefault="0049747A" w:rsidP="0049747A">
            <w:pPr>
              <w:pStyle w:val="acctfourfigures"/>
              <w:spacing w:line="240" w:lineRule="auto"/>
              <w:jc w:val="center"/>
              <w:rPr>
                <w:rFonts w:cs="Times New Roman"/>
                <w:szCs w:val="22"/>
              </w:rPr>
            </w:pPr>
          </w:p>
        </w:tc>
        <w:tc>
          <w:tcPr>
            <w:tcW w:w="992" w:type="dxa"/>
            <w:vAlign w:val="bottom"/>
          </w:tcPr>
          <w:p w14:paraId="6072210F" w14:textId="36FDB644" w:rsidR="0049747A" w:rsidRPr="00062635" w:rsidRDefault="0049747A" w:rsidP="00062635">
            <w:pPr>
              <w:pStyle w:val="acctfourfigures"/>
              <w:tabs>
                <w:tab w:val="clear" w:pos="765"/>
                <w:tab w:val="decimal" w:pos="1000"/>
              </w:tabs>
              <w:spacing w:line="240" w:lineRule="atLeast"/>
              <w:ind w:left="-322" w:right="-79"/>
              <w:rPr>
                <w:rFonts w:cstheme="minorBidi"/>
                <w:szCs w:val="22"/>
                <w:lang w:val="en-US" w:bidi="th-TH"/>
              </w:rPr>
            </w:pPr>
            <w:r w:rsidRPr="00062635">
              <w:rPr>
                <w:szCs w:val="22"/>
                <w:cs/>
                <w:lang w:val="en-US" w:bidi="th-TH"/>
              </w:rPr>
              <w:t>(</w:t>
            </w:r>
            <w:r w:rsidRPr="00062635">
              <w:rPr>
                <w:rFonts w:cstheme="minorBidi"/>
                <w:szCs w:val="22"/>
                <w:lang w:val="en-US" w:bidi="th-TH"/>
              </w:rPr>
              <w:t>1,594,142</w:t>
            </w:r>
            <w:r w:rsidRPr="00062635">
              <w:rPr>
                <w:szCs w:val="22"/>
                <w:cs/>
                <w:lang w:val="en-US" w:bidi="th-TH"/>
              </w:rPr>
              <w:t>)</w:t>
            </w:r>
          </w:p>
        </w:tc>
        <w:tc>
          <w:tcPr>
            <w:tcW w:w="178" w:type="dxa"/>
            <w:vAlign w:val="bottom"/>
          </w:tcPr>
          <w:p w14:paraId="156B3204" w14:textId="77777777" w:rsidR="0049747A" w:rsidRPr="00C576D2" w:rsidRDefault="0049747A" w:rsidP="0049747A">
            <w:pPr>
              <w:pStyle w:val="acctfourfigures"/>
              <w:spacing w:line="240" w:lineRule="auto"/>
              <w:jc w:val="center"/>
              <w:rPr>
                <w:rFonts w:cs="Times New Roman"/>
                <w:szCs w:val="22"/>
              </w:rPr>
            </w:pPr>
          </w:p>
        </w:tc>
        <w:tc>
          <w:tcPr>
            <w:tcW w:w="812" w:type="dxa"/>
            <w:vAlign w:val="bottom"/>
          </w:tcPr>
          <w:p w14:paraId="4C6A76B4" w14:textId="7C2CE6EF" w:rsidR="0049747A" w:rsidRPr="00C576D2" w:rsidRDefault="0049747A"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vAlign w:val="bottom"/>
          </w:tcPr>
          <w:p w14:paraId="2B58BA86" w14:textId="77777777" w:rsidR="0049747A" w:rsidRPr="00C576D2" w:rsidRDefault="0049747A" w:rsidP="0049747A">
            <w:pPr>
              <w:pStyle w:val="acctfourfigures"/>
              <w:spacing w:line="240" w:lineRule="auto"/>
              <w:rPr>
                <w:rFonts w:cs="Times New Roman"/>
                <w:szCs w:val="22"/>
              </w:rPr>
            </w:pPr>
          </w:p>
        </w:tc>
        <w:tc>
          <w:tcPr>
            <w:tcW w:w="992" w:type="dxa"/>
            <w:vAlign w:val="bottom"/>
          </w:tcPr>
          <w:p w14:paraId="05F86613" w14:textId="7FF15980" w:rsidR="0049747A" w:rsidRPr="00AE5B07" w:rsidRDefault="0049747A" w:rsidP="00AE5B07">
            <w:pPr>
              <w:pStyle w:val="acctfourfigures"/>
              <w:tabs>
                <w:tab w:val="clear" w:pos="765"/>
                <w:tab w:val="decimal" w:pos="1000"/>
              </w:tabs>
              <w:spacing w:line="240" w:lineRule="atLeast"/>
              <w:ind w:left="-322" w:right="-79"/>
              <w:rPr>
                <w:rFonts w:cstheme="minorBidi"/>
                <w:szCs w:val="22"/>
                <w:lang w:val="en-US" w:bidi="th-TH"/>
              </w:rPr>
            </w:pPr>
            <w:r w:rsidRPr="00AE5B07">
              <w:rPr>
                <w:szCs w:val="22"/>
                <w:cs/>
                <w:lang w:val="en-US" w:bidi="th-TH"/>
              </w:rPr>
              <w:t>(</w:t>
            </w:r>
            <w:r w:rsidRPr="00AE5B07">
              <w:rPr>
                <w:rFonts w:cstheme="minorBidi"/>
                <w:szCs w:val="22"/>
                <w:lang w:val="en-US" w:bidi="th-TH"/>
              </w:rPr>
              <w:t>1,594,142</w:t>
            </w:r>
            <w:r w:rsidRPr="00AE5B07">
              <w:rPr>
                <w:szCs w:val="22"/>
                <w:cs/>
                <w:lang w:val="en-US" w:bidi="th-TH"/>
              </w:rPr>
              <w:t>)</w:t>
            </w:r>
          </w:p>
        </w:tc>
      </w:tr>
    </w:tbl>
    <w:p w14:paraId="4814D26D" w14:textId="77777777" w:rsidR="00A65C22" w:rsidRPr="00C576D2" w:rsidRDefault="00A65C22" w:rsidP="005F43D5">
      <w:pPr>
        <w:spacing w:line="240" w:lineRule="auto"/>
      </w:pPr>
    </w:p>
    <w:tbl>
      <w:tblPr>
        <w:tblW w:w="9729" w:type="dxa"/>
        <w:tblInd w:w="529" w:type="dxa"/>
        <w:tblLayout w:type="fixed"/>
        <w:tblCellMar>
          <w:left w:w="79" w:type="dxa"/>
          <w:right w:w="79" w:type="dxa"/>
        </w:tblCellMar>
        <w:tblLook w:val="0000" w:firstRow="0" w:lastRow="0" w:firstColumn="0" w:lastColumn="0" w:noHBand="0" w:noVBand="0"/>
      </w:tblPr>
      <w:tblGrid>
        <w:gridCol w:w="3251"/>
        <w:gridCol w:w="1260"/>
        <w:gridCol w:w="182"/>
        <w:gridCol w:w="1078"/>
        <w:gridCol w:w="180"/>
        <w:gridCol w:w="1260"/>
        <w:gridCol w:w="180"/>
        <w:gridCol w:w="900"/>
        <w:gridCol w:w="180"/>
        <w:gridCol w:w="1249"/>
        <w:gridCol w:w="9"/>
      </w:tblGrid>
      <w:tr w:rsidR="008213A1" w:rsidRPr="00C576D2" w14:paraId="028F4EA4" w14:textId="77777777" w:rsidTr="00816489">
        <w:trPr>
          <w:gridAfter w:val="1"/>
          <w:wAfter w:w="9" w:type="dxa"/>
          <w:cantSplit/>
          <w:trHeight w:val="453"/>
          <w:tblHeader/>
        </w:trPr>
        <w:tc>
          <w:tcPr>
            <w:tcW w:w="3251" w:type="dxa"/>
            <w:shd w:val="clear" w:color="auto" w:fill="auto"/>
            <w:vAlign w:val="bottom"/>
          </w:tcPr>
          <w:p w14:paraId="672D393B" w14:textId="77777777" w:rsidR="008213A1" w:rsidRPr="00C576D2" w:rsidRDefault="008213A1" w:rsidP="00816489">
            <w:pPr>
              <w:pStyle w:val="acctfourfigures"/>
              <w:tabs>
                <w:tab w:val="clear" w:pos="765"/>
              </w:tabs>
              <w:spacing w:line="240" w:lineRule="atLeast"/>
              <w:ind w:left="11"/>
              <w:rPr>
                <w:rFonts w:cs="Times New Roman"/>
                <w:szCs w:val="22"/>
              </w:rPr>
            </w:pPr>
          </w:p>
        </w:tc>
        <w:tc>
          <w:tcPr>
            <w:tcW w:w="1260" w:type="dxa"/>
          </w:tcPr>
          <w:p w14:paraId="4CF96D8A" w14:textId="77777777" w:rsidR="008213A1" w:rsidRPr="00C576D2" w:rsidRDefault="008213A1" w:rsidP="00816489">
            <w:pPr>
              <w:pStyle w:val="acctfourfigures"/>
              <w:tabs>
                <w:tab w:val="clear" w:pos="765"/>
              </w:tabs>
              <w:spacing w:line="240" w:lineRule="atLeast"/>
              <w:ind w:left="-79" w:right="-79"/>
              <w:jc w:val="center"/>
              <w:rPr>
                <w:rFonts w:cs="Times New Roman"/>
                <w:szCs w:val="22"/>
              </w:rPr>
            </w:pPr>
            <w:r w:rsidRPr="00C576D2">
              <w:rPr>
                <w:rFonts w:cs="Times New Roman"/>
                <w:szCs w:val="22"/>
              </w:rPr>
              <w:t>Carrying amount</w:t>
            </w:r>
          </w:p>
        </w:tc>
        <w:tc>
          <w:tcPr>
            <w:tcW w:w="182" w:type="dxa"/>
          </w:tcPr>
          <w:p w14:paraId="17EC308F" w14:textId="77777777" w:rsidR="008213A1" w:rsidRPr="00C576D2" w:rsidRDefault="008213A1" w:rsidP="00816489">
            <w:pPr>
              <w:pStyle w:val="acctfourfigures"/>
              <w:tabs>
                <w:tab w:val="clear" w:pos="765"/>
              </w:tabs>
              <w:spacing w:line="240" w:lineRule="atLeast"/>
              <w:ind w:left="-79" w:right="-79"/>
              <w:jc w:val="center"/>
              <w:rPr>
                <w:rFonts w:cs="Times New Roman"/>
                <w:szCs w:val="22"/>
              </w:rPr>
            </w:pPr>
          </w:p>
        </w:tc>
        <w:tc>
          <w:tcPr>
            <w:tcW w:w="5027" w:type="dxa"/>
            <w:gridSpan w:val="7"/>
            <w:tcBorders>
              <w:bottom w:val="single" w:sz="4" w:space="0" w:color="auto"/>
            </w:tcBorders>
            <w:shd w:val="clear" w:color="auto" w:fill="auto"/>
            <w:vAlign w:val="bottom"/>
          </w:tcPr>
          <w:p w14:paraId="5B0FA73A" w14:textId="77777777" w:rsidR="008213A1" w:rsidRPr="00C576D2" w:rsidRDefault="008213A1" w:rsidP="00816489">
            <w:pPr>
              <w:pStyle w:val="acctfourfigures"/>
              <w:tabs>
                <w:tab w:val="clear" w:pos="765"/>
              </w:tabs>
              <w:spacing w:line="240" w:lineRule="atLeast"/>
              <w:ind w:left="-79" w:right="-79"/>
              <w:jc w:val="center"/>
              <w:rPr>
                <w:rFonts w:cs="Times New Roman"/>
                <w:szCs w:val="22"/>
                <w:rtl/>
                <w:cs/>
              </w:rPr>
            </w:pPr>
            <w:r w:rsidRPr="00C576D2">
              <w:rPr>
                <w:rFonts w:cs="Times New Roman"/>
                <w:szCs w:val="22"/>
              </w:rPr>
              <w:t>Fair value</w:t>
            </w:r>
          </w:p>
        </w:tc>
      </w:tr>
      <w:tr w:rsidR="008213A1" w:rsidRPr="00C576D2" w14:paraId="7DFB35D9" w14:textId="77777777" w:rsidTr="00816489">
        <w:trPr>
          <w:cantSplit/>
          <w:tblHeader/>
        </w:trPr>
        <w:tc>
          <w:tcPr>
            <w:tcW w:w="3251" w:type="dxa"/>
            <w:shd w:val="clear" w:color="auto" w:fill="auto"/>
          </w:tcPr>
          <w:p w14:paraId="4EC892A3" w14:textId="77777777" w:rsidR="008213A1" w:rsidRPr="00C576D2" w:rsidRDefault="008213A1" w:rsidP="00816489">
            <w:pPr>
              <w:spacing w:line="240" w:lineRule="atLeast"/>
              <w:ind w:left="11"/>
              <w:rPr>
                <w:rFonts w:cs="Times New Roman"/>
                <w:b/>
                <w:bCs/>
              </w:rPr>
            </w:pPr>
          </w:p>
        </w:tc>
        <w:tc>
          <w:tcPr>
            <w:tcW w:w="1260" w:type="dxa"/>
          </w:tcPr>
          <w:p w14:paraId="7FAE65BC" w14:textId="77777777" w:rsidR="008213A1" w:rsidRPr="00C576D2" w:rsidRDefault="008213A1" w:rsidP="00816489">
            <w:pPr>
              <w:pStyle w:val="acctfourfigures"/>
              <w:tabs>
                <w:tab w:val="clear" w:pos="765"/>
                <w:tab w:val="decimal" w:pos="731"/>
              </w:tabs>
              <w:spacing w:line="240" w:lineRule="atLeast"/>
              <w:ind w:right="11"/>
              <w:rPr>
                <w:rFonts w:cs="Times New Roman"/>
                <w:szCs w:val="22"/>
              </w:rPr>
            </w:pPr>
          </w:p>
        </w:tc>
        <w:tc>
          <w:tcPr>
            <w:tcW w:w="182" w:type="dxa"/>
          </w:tcPr>
          <w:p w14:paraId="6081CB11" w14:textId="77777777" w:rsidR="008213A1" w:rsidRPr="00C576D2" w:rsidRDefault="008213A1" w:rsidP="00816489">
            <w:pPr>
              <w:pStyle w:val="acctfourfigures"/>
              <w:tabs>
                <w:tab w:val="clear" w:pos="765"/>
                <w:tab w:val="decimal" w:pos="731"/>
              </w:tabs>
              <w:spacing w:line="240" w:lineRule="atLeast"/>
              <w:ind w:right="11"/>
              <w:rPr>
                <w:rFonts w:cs="Times New Roman"/>
                <w:szCs w:val="22"/>
              </w:rPr>
            </w:pPr>
          </w:p>
        </w:tc>
        <w:tc>
          <w:tcPr>
            <w:tcW w:w="1078" w:type="dxa"/>
            <w:tcBorders>
              <w:top w:val="single" w:sz="4" w:space="0" w:color="auto"/>
            </w:tcBorders>
            <w:shd w:val="clear" w:color="auto" w:fill="auto"/>
          </w:tcPr>
          <w:p w14:paraId="6E58290F" w14:textId="77777777" w:rsidR="008213A1" w:rsidRPr="00C576D2" w:rsidRDefault="008213A1" w:rsidP="00816489">
            <w:pPr>
              <w:pStyle w:val="acctfourfigures"/>
              <w:tabs>
                <w:tab w:val="clear" w:pos="765"/>
                <w:tab w:val="decimal" w:pos="-83"/>
              </w:tabs>
              <w:spacing w:line="240" w:lineRule="atLeast"/>
              <w:ind w:right="-75"/>
              <w:jc w:val="center"/>
              <w:rPr>
                <w:rFonts w:cs="Times New Roman"/>
                <w:szCs w:val="22"/>
              </w:rPr>
            </w:pPr>
            <w:r w:rsidRPr="00C576D2">
              <w:rPr>
                <w:rFonts w:cs="Times New Roman"/>
                <w:szCs w:val="22"/>
              </w:rPr>
              <w:t>Level 1</w:t>
            </w:r>
          </w:p>
        </w:tc>
        <w:tc>
          <w:tcPr>
            <w:tcW w:w="180" w:type="dxa"/>
            <w:tcBorders>
              <w:top w:val="single" w:sz="4" w:space="0" w:color="auto"/>
            </w:tcBorders>
            <w:shd w:val="clear" w:color="auto" w:fill="auto"/>
          </w:tcPr>
          <w:p w14:paraId="472C1524" w14:textId="77777777" w:rsidR="008213A1" w:rsidRPr="00C576D2" w:rsidRDefault="008213A1" w:rsidP="00816489">
            <w:pPr>
              <w:pStyle w:val="acctfourfigures"/>
              <w:spacing w:line="240" w:lineRule="atLeast"/>
              <w:rPr>
                <w:rFonts w:cs="Times New Roman"/>
                <w:szCs w:val="22"/>
              </w:rPr>
            </w:pPr>
          </w:p>
        </w:tc>
        <w:tc>
          <w:tcPr>
            <w:tcW w:w="1260" w:type="dxa"/>
            <w:tcBorders>
              <w:top w:val="single" w:sz="4" w:space="0" w:color="auto"/>
            </w:tcBorders>
            <w:shd w:val="clear" w:color="auto" w:fill="auto"/>
          </w:tcPr>
          <w:p w14:paraId="0133E71D" w14:textId="77777777" w:rsidR="008213A1" w:rsidRPr="00C576D2" w:rsidRDefault="008213A1" w:rsidP="00816489">
            <w:pPr>
              <w:pStyle w:val="acctfourfigures"/>
              <w:tabs>
                <w:tab w:val="clear" w:pos="765"/>
                <w:tab w:val="decimal" w:pos="-83"/>
              </w:tabs>
              <w:spacing w:line="240" w:lineRule="atLeast"/>
              <w:ind w:left="-83" w:right="-75"/>
              <w:jc w:val="center"/>
              <w:rPr>
                <w:rFonts w:cs="Times New Roman"/>
                <w:szCs w:val="22"/>
              </w:rPr>
            </w:pPr>
            <w:r w:rsidRPr="00C576D2">
              <w:rPr>
                <w:rFonts w:cs="Times New Roman"/>
                <w:szCs w:val="22"/>
              </w:rPr>
              <w:t>Level 2</w:t>
            </w:r>
          </w:p>
        </w:tc>
        <w:tc>
          <w:tcPr>
            <w:tcW w:w="180" w:type="dxa"/>
            <w:tcBorders>
              <w:top w:val="single" w:sz="4" w:space="0" w:color="auto"/>
            </w:tcBorders>
            <w:shd w:val="clear" w:color="auto" w:fill="auto"/>
          </w:tcPr>
          <w:p w14:paraId="3F35FFA1" w14:textId="77777777" w:rsidR="008213A1" w:rsidRPr="00C576D2" w:rsidRDefault="008213A1" w:rsidP="00816489">
            <w:pPr>
              <w:pStyle w:val="acctfourfigures"/>
              <w:spacing w:line="240" w:lineRule="atLeast"/>
              <w:rPr>
                <w:rFonts w:cs="Times New Roman"/>
                <w:szCs w:val="22"/>
              </w:rPr>
            </w:pPr>
          </w:p>
        </w:tc>
        <w:tc>
          <w:tcPr>
            <w:tcW w:w="900" w:type="dxa"/>
            <w:tcBorders>
              <w:top w:val="single" w:sz="4" w:space="0" w:color="auto"/>
            </w:tcBorders>
            <w:shd w:val="clear" w:color="auto" w:fill="auto"/>
          </w:tcPr>
          <w:p w14:paraId="159C90E5" w14:textId="77777777" w:rsidR="008213A1" w:rsidRPr="00C576D2" w:rsidRDefault="008213A1" w:rsidP="00816489">
            <w:pPr>
              <w:pStyle w:val="acctfourfigures"/>
              <w:tabs>
                <w:tab w:val="clear" w:pos="765"/>
                <w:tab w:val="decimal" w:pos="-83"/>
              </w:tabs>
              <w:spacing w:line="240" w:lineRule="atLeast"/>
              <w:ind w:right="-73"/>
              <w:jc w:val="center"/>
              <w:rPr>
                <w:rFonts w:cs="Times New Roman"/>
                <w:szCs w:val="22"/>
              </w:rPr>
            </w:pPr>
            <w:r w:rsidRPr="00C576D2">
              <w:rPr>
                <w:rFonts w:cs="Times New Roman"/>
                <w:szCs w:val="22"/>
              </w:rPr>
              <w:t>Level 3</w:t>
            </w:r>
          </w:p>
        </w:tc>
        <w:tc>
          <w:tcPr>
            <w:tcW w:w="180" w:type="dxa"/>
            <w:tcBorders>
              <w:top w:val="single" w:sz="4" w:space="0" w:color="auto"/>
            </w:tcBorders>
            <w:shd w:val="clear" w:color="auto" w:fill="auto"/>
          </w:tcPr>
          <w:p w14:paraId="326F521F" w14:textId="77777777" w:rsidR="008213A1" w:rsidRPr="00C576D2" w:rsidRDefault="008213A1" w:rsidP="00816489">
            <w:pPr>
              <w:pStyle w:val="acctfourfigures"/>
              <w:spacing w:line="240" w:lineRule="atLeast"/>
              <w:rPr>
                <w:rFonts w:cs="Times New Roman"/>
                <w:szCs w:val="22"/>
              </w:rPr>
            </w:pPr>
          </w:p>
        </w:tc>
        <w:tc>
          <w:tcPr>
            <w:tcW w:w="1258" w:type="dxa"/>
            <w:gridSpan w:val="2"/>
            <w:tcBorders>
              <w:top w:val="single" w:sz="4" w:space="0" w:color="auto"/>
            </w:tcBorders>
            <w:shd w:val="clear" w:color="auto" w:fill="auto"/>
          </w:tcPr>
          <w:p w14:paraId="73AE3A30" w14:textId="77777777" w:rsidR="008213A1" w:rsidRPr="00C576D2" w:rsidRDefault="008213A1" w:rsidP="00816489">
            <w:pPr>
              <w:pStyle w:val="acctfourfigures"/>
              <w:tabs>
                <w:tab w:val="clear" w:pos="765"/>
                <w:tab w:val="decimal" w:pos="-85"/>
              </w:tabs>
              <w:spacing w:line="240" w:lineRule="atLeast"/>
              <w:ind w:left="-85" w:right="11"/>
              <w:jc w:val="center"/>
              <w:rPr>
                <w:rFonts w:cs="Times New Roman"/>
                <w:szCs w:val="22"/>
              </w:rPr>
            </w:pPr>
            <w:r w:rsidRPr="00C576D2">
              <w:rPr>
                <w:rFonts w:cs="Times New Roman"/>
                <w:szCs w:val="22"/>
              </w:rPr>
              <w:t>Total</w:t>
            </w:r>
          </w:p>
        </w:tc>
      </w:tr>
      <w:tr w:rsidR="008213A1" w:rsidRPr="00C576D2" w14:paraId="18895242" w14:textId="77777777" w:rsidTr="00816489">
        <w:trPr>
          <w:cantSplit/>
          <w:tblHeader/>
        </w:trPr>
        <w:tc>
          <w:tcPr>
            <w:tcW w:w="3251" w:type="dxa"/>
            <w:shd w:val="clear" w:color="auto" w:fill="auto"/>
          </w:tcPr>
          <w:p w14:paraId="294DD41F" w14:textId="77777777" w:rsidR="008213A1" w:rsidRPr="00C576D2" w:rsidRDefault="008213A1" w:rsidP="00816489">
            <w:pPr>
              <w:spacing w:line="240" w:lineRule="atLeast"/>
              <w:ind w:left="11"/>
              <w:rPr>
                <w:rFonts w:cs="Times New Roman"/>
                <w:b/>
                <w:bCs/>
              </w:rPr>
            </w:pPr>
          </w:p>
        </w:tc>
        <w:tc>
          <w:tcPr>
            <w:tcW w:w="6478" w:type="dxa"/>
            <w:gridSpan w:val="10"/>
          </w:tcPr>
          <w:p w14:paraId="29CF80B4" w14:textId="77777777" w:rsidR="008213A1" w:rsidRPr="00C576D2" w:rsidRDefault="008213A1" w:rsidP="00816489">
            <w:pPr>
              <w:pStyle w:val="acctfourfigures"/>
              <w:tabs>
                <w:tab w:val="clear" w:pos="765"/>
                <w:tab w:val="decimal" w:pos="-79"/>
                <w:tab w:val="left" w:pos="615"/>
                <w:tab w:val="center" w:pos="3157"/>
              </w:tabs>
              <w:spacing w:line="240" w:lineRule="atLeast"/>
              <w:ind w:left="-79" w:right="-73"/>
              <w:rPr>
                <w:rFonts w:cs="Times New Roman"/>
                <w:szCs w:val="22"/>
              </w:rPr>
            </w:pPr>
            <w:r w:rsidRPr="00C576D2">
              <w:rPr>
                <w:rFonts w:cs="Times New Roman"/>
                <w:i/>
                <w:iCs/>
                <w:szCs w:val="22"/>
              </w:rPr>
              <w:tab/>
            </w:r>
            <w:r w:rsidRPr="00C576D2">
              <w:rPr>
                <w:rFonts w:cs="Times New Roman"/>
                <w:i/>
                <w:iCs/>
                <w:szCs w:val="22"/>
              </w:rPr>
              <w:tab/>
            </w: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8213A1" w:rsidRPr="00C576D2" w14:paraId="2D9FFE8A" w14:textId="77777777" w:rsidTr="00816489">
        <w:trPr>
          <w:cantSplit/>
        </w:trPr>
        <w:tc>
          <w:tcPr>
            <w:tcW w:w="3251" w:type="dxa"/>
            <w:shd w:val="clear" w:color="auto" w:fill="auto"/>
          </w:tcPr>
          <w:p w14:paraId="672571C9" w14:textId="77777777" w:rsidR="008213A1" w:rsidRPr="00C576D2" w:rsidRDefault="008213A1" w:rsidP="00816489">
            <w:pPr>
              <w:spacing w:line="240" w:lineRule="atLeast"/>
              <w:ind w:left="11"/>
              <w:rPr>
                <w:rFonts w:cs="Times New Roman"/>
                <w:b/>
                <w:bCs/>
                <w:i/>
                <w:iCs/>
              </w:rPr>
            </w:pPr>
            <w:r w:rsidRPr="00C576D2">
              <w:rPr>
                <w:rFonts w:cs="Times New Roman"/>
                <w:b/>
                <w:bCs/>
              </w:rPr>
              <w:t>31 December 2019</w:t>
            </w:r>
          </w:p>
        </w:tc>
        <w:tc>
          <w:tcPr>
            <w:tcW w:w="1260" w:type="dxa"/>
          </w:tcPr>
          <w:p w14:paraId="228B149F" w14:textId="77777777" w:rsidR="008213A1" w:rsidRPr="00C576D2" w:rsidRDefault="008213A1" w:rsidP="00816489">
            <w:pPr>
              <w:pStyle w:val="acctfourfigures"/>
              <w:tabs>
                <w:tab w:val="clear" w:pos="765"/>
                <w:tab w:val="decimal" w:pos="731"/>
              </w:tabs>
              <w:spacing w:line="240" w:lineRule="atLeast"/>
              <w:ind w:right="11"/>
              <w:rPr>
                <w:rFonts w:cs="Times New Roman"/>
                <w:i/>
                <w:iCs/>
                <w:szCs w:val="22"/>
              </w:rPr>
            </w:pPr>
          </w:p>
        </w:tc>
        <w:tc>
          <w:tcPr>
            <w:tcW w:w="182" w:type="dxa"/>
          </w:tcPr>
          <w:p w14:paraId="4CA2E11E" w14:textId="77777777" w:rsidR="008213A1" w:rsidRPr="00C576D2" w:rsidRDefault="008213A1" w:rsidP="00816489">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tcPr>
          <w:p w14:paraId="1FA30F12" w14:textId="77777777" w:rsidR="008213A1" w:rsidRPr="00C576D2" w:rsidRDefault="008213A1" w:rsidP="00816489">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4D85F0D7" w14:textId="77777777" w:rsidR="008213A1" w:rsidRPr="00C576D2" w:rsidRDefault="008213A1" w:rsidP="00816489">
            <w:pPr>
              <w:pStyle w:val="acctfourfigures"/>
              <w:spacing w:line="240" w:lineRule="atLeast"/>
              <w:rPr>
                <w:rFonts w:cs="Times New Roman"/>
                <w:i/>
                <w:iCs/>
                <w:szCs w:val="22"/>
              </w:rPr>
            </w:pPr>
          </w:p>
        </w:tc>
        <w:tc>
          <w:tcPr>
            <w:tcW w:w="1260" w:type="dxa"/>
            <w:shd w:val="clear" w:color="auto" w:fill="auto"/>
          </w:tcPr>
          <w:p w14:paraId="26755700" w14:textId="77777777" w:rsidR="008213A1" w:rsidRPr="00C576D2" w:rsidRDefault="008213A1" w:rsidP="00816489">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14:paraId="7E976E3E" w14:textId="77777777" w:rsidR="008213A1" w:rsidRPr="00C576D2" w:rsidRDefault="008213A1" w:rsidP="00816489">
            <w:pPr>
              <w:pStyle w:val="acctfourfigures"/>
              <w:spacing w:line="240" w:lineRule="atLeast"/>
              <w:rPr>
                <w:rFonts w:cs="Times New Roman"/>
                <w:i/>
                <w:iCs/>
                <w:szCs w:val="22"/>
              </w:rPr>
            </w:pPr>
          </w:p>
        </w:tc>
        <w:tc>
          <w:tcPr>
            <w:tcW w:w="900" w:type="dxa"/>
            <w:shd w:val="clear" w:color="auto" w:fill="auto"/>
          </w:tcPr>
          <w:p w14:paraId="126D3929" w14:textId="77777777" w:rsidR="008213A1" w:rsidRPr="00C576D2" w:rsidRDefault="008213A1" w:rsidP="00816489">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03369E75" w14:textId="77777777" w:rsidR="008213A1" w:rsidRPr="00C576D2" w:rsidRDefault="008213A1" w:rsidP="00816489">
            <w:pPr>
              <w:pStyle w:val="acctfourfigures"/>
              <w:spacing w:line="240" w:lineRule="atLeast"/>
              <w:rPr>
                <w:rFonts w:cs="Times New Roman"/>
                <w:i/>
                <w:iCs/>
                <w:szCs w:val="22"/>
              </w:rPr>
            </w:pPr>
          </w:p>
        </w:tc>
        <w:tc>
          <w:tcPr>
            <w:tcW w:w="1258" w:type="dxa"/>
            <w:gridSpan w:val="2"/>
            <w:shd w:val="clear" w:color="auto" w:fill="auto"/>
          </w:tcPr>
          <w:p w14:paraId="6169A9B2" w14:textId="77777777" w:rsidR="008213A1" w:rsidRPr="00C576D2" w:rsidRDefault="008213A1" w:rsidP="00816489">
            <w:pPr>
              <w:pStyle w:val="acctfourfigures"/>
              <w:tabs>
                <w:tab w:val="clear" w:pos="765"/>
                <w:tab w:val="decimal" w:pos="731"/>
              </w:tabs>
              <w:spacing w:line="240" w:lineRule="atLeast"/>
              <w:ind w:right="11"/>
              <w:rPr>
                <w:rFonts w:cs="Times New Roman"/>
                <w:i/>
                <w:iCs/>
                <w:szCs w:val="22"/>
              </w:rPr>
            </w:pPr>
          </w:p>
        </w:tc>
      </w:tr>
      <w:tr w:rsidR="008213A1" w:rsidRPr="00C576D2" w14:paraId="56FAAF34" w14:textId="77777777" w:rsidTr="00816489">
        <w:trPr>
          <w:cantSplit/>
        </w:trPr>
        <w:tc>
          <w:tcPr>
            <w:tcW w:w="3251" w:type="dxa"/>
            <w:shd w:val="clear" w:color="auto" w:fill="auto"/>
          </w:tcPr>
          <w:p w14:paraId="6DF4BBB0" w14:textId="77777777" w:rsidR="008213A1" w:rsidRPr="00C576D2" w:rsidRDefault="008213A1" w:rsidP="00816489">
            <w:pPr>
              <w:spacing w:line="240" w:lineRule="atLeast"/>
              <w:ind w:left="180" w:hanging="180"/>
              <w:rPr>
                <w:rFonts w:cs="Times New Roman"/>
                <w:b/>
                <w:bCs/>
              </w:rPr>
            </w:pPr>
            <w:r w:rsidRPr="00C576D2">
              <w:rPr>
                <w:rFonts w:cs="Times New Roman"/>
                <w:b/>
                <w:bCs/>
                <w:i/>
                <w:iCs/>
              </w:rPr>
              <w:t>Financial assets and financial  liabilities not measured at fair value</w:t>
            </w:r>
          </w:p>
        </w:tc>
        <w:tc>
          <w:tcPr>
            <w:tcW w:w="1260" w:type="dxa"/>
            <w:vAlign w:val="bottom"/>
          </w:tcPr>
          <w:p w14:paraId="60D13AAF" w14:textId="77777777" w:rsidR="008213A1" w:rsidRPr="00C576D2" w:rsidRDefault="008213A1" w:rsidP="00816489">
            <w:pPr>
              <w:pStyle w:val="acctfourfigures"/>
              <w:tabs>
                <w:tab w:val="clear" w:pos="765"/>
                <w:tab w:val="decimal" w:pos="1008"/>
              </w:tabs>
              <w:spacing w:line="240" w:lineRule="atLeast"/>
              <w:ind w:right="11"/>
              <w:jc w:val="center"/>
              <w:rPr>
                <w:rFonts w:cs="Times New Roman"/>
                <w:szCs w:val="22"/>
              </w:rPr>
            </w:pPr>
          </w:p>
        </w:tc>
        <w:tc>
          <w:tcPr>
            <w:tcW w:w="182" w:type="dxa"/>
            <w:vAlign w:val="bottom"/>
          </w:tcPr>
          <w:p w14:paraId="55C52D34" w14:textId="77777777" w:rsidR="008213A1" w:rsidRPr="00C576D2" w:rsidRDefault="008213A1" w:rsidP="00816489">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14:paraId="086417BC" w14:textId="77777777" w:rsidR="008213A1" w:rsidRPr="00C576D2" w:rsidRDefault="008213A1" w:rsidP="00816489">
            <w:pPr>
              <w:pStyle w:val="acctfourfigures"/>
              <w:tabs>
                <w:tab w:val="clear" w:pos="765"/>
                <w:tab w:val="decimal" w:pos="457"/>
              </w:tabs>
              <w:spacing w:line="240" w:lineRule="atLeast"/>
              <w:ind w:left="1215" w:right="11"/>
              <w:rPr>
                <w:rFonts w:cs="Times New Roman"/>
                <w:szCs w:val="22"/>
              </w:rPr>
            </w:pPr>
          </w:p>
        </w:tc>
        <w:tc>
          <w:tcPr>
            <w:tcW w:w="180" w:type="dxa"/>
            <w:shd w:val="clear" w:color="auto" w:fill="auto"/>
            <w:vAlign w:val="bottom"/>
          </w:tcPr>
          <w:p w14:paraId="02EF33BC" w14:textId="77777777" w:rsidR="008213A1" w:rsidRPr="00C576D2" w:rsidRDefault="008213A1" w:rsidP="00816489">
            <w:pPr>
              <w:pStyle w:val="acctfourfigures"/>
              <w:spacing w:line="240" w:lineRule="atLeast"/>
              <w:ind w:right="101"/>
              <w:rPr>
                <w:rFonts w:cs="Times New Roman"/>
                <w:szCs w:val="22"/>
              </w:rPr>
            </w:pPr>
          </w:p>
        </w:tc>
        <w:tc>
          <w:tcPr>
            <w:tcW w:w="1260" w:type="dxa"/>
            <w:shd w:val="clear" w:color="auto" w:fill="auto"/>
            <w:vAlign w:val="bottom"/>
          </w:tcPr>
          <w:p w14:paraId="2DA05BC2" w14:textId="77777777" w:rsidR="008213A1" w:rsidRPr="00C576D2" w:rsidRDefault="008213A1" w:rsidP="00816489">
            <w:pPr>
              <w:pStyle w:val="acctfourfigures"/>
              <w:tabs>
                <w:tab w:val="clear" w:pos="765"/>
                <w:tab w:val="decimal" w:pos="1080"/>
              </w:tabs>
              <w:spacing w:line="240" w:lineRule="atLeast"/>
              <w:ind w:right="11"/>
              <w:rPr>
                <w:rFonts w:cs="Times New Roman"/>
                <w:szCs w:val="22"/>
              </w:rPr>
            </w:pPr>
          </w:p>
        </w:tc>
        <w:tc>
          <w:tcPr>
            <w:tcW w:w="180" w:type="dxa"/>
            <w:shd w:val="clear" w:color="auto" w:fill="auto"/>
            <w:vAlign w:val="bottom"/>
          </w:tcPr>
          <w:p w14:paraId="7BECFE9D" w14:textId="77777777" w:rsidR="008213A1" w:rsidRPr="00C576D2" w:rsidRDefault="008213A1" w:rsidP="00816489">
            <w:pPr>
              <w:pStyle w:val="acctfourfigures"/>
              <w:tabs>
                <w:tab w:val="clear" w:pos="765"/>
                <w:tab w:val="decimal" w:pos="457"/>
              </w:tabs>
              <w:spacing w:line="240" w:lineRule="atLeast"/>
              <w:ind w:right="11"/>
              <w:rPr>
                <w:rFonts w:cs="Times New Roman"/>
                <w:szCs w:val="22"/>
              </w:rPr>
            </w:pPr>
          </w:p>
        </w:tc>
        <w:tc>
          <w:tcPr>
            <w:tcW w:w="900" w:type="dxa"/>
            <w:shd w:val="clear" w:color="auto" w:fill="auto"/>
            <w:vAlign w:val="bottom"/>
          </w:tcPr>
          <w:p w14:paraId="4DF0B569" w14:textId="77777777" w:rsidR="008213A1" w:rsidRPr="00C576D2" w:rsidRDefault="008213A1" w:rsidP="00816489">
            <w:pPr>
              <w:pStyle w:val="acctfourfigures"/>
              <w:tabs>
                <w:tab w:val="clear" w:pos="765"/>
                <w:tab w:val="decimal" w:pos="461"/>
              </w:tabs>
              <w:spacing w:line="240" w:lineRule="atLeast"/>
              <w:ind w:left="1215" w:right="11"/>
              <w:rPr>
                <w:rFonts w:cs="Times New Roman"/>
                <w:szCs w:val="22"/>
              </w:rPr>
            </w:pPr>
          </w:p>
        </w:tc>
        <w:tc>
          <w:tcPr>
            <w:tcW w:w="180" w:type="dxa"/>
            <w:shd w:val="clear" w:color="auto" w:fill="auto"/>
            <w:vAlign w:val="bottom"/>
          </w:tcPr>
          <w:p w14:paraId="266C5809" w14:textId="77777777" w:rsidR="008213A1" w:rsidRPr="00C576D2" w:rsidRDefault="008213A1" w:rsidP="00816489">
            <w:pPr>
              <w:pStyle w:val="acctfourfigures"/>
              <w:spacing w:line="240" w:lineRule="atLeast"/>
              <w:rPr>
                <w:rFonts w:cs="Times New Roman"/>
                <w:szCs w:val="22"/>
              </w:rPr>
            </w:pPr>
          </w:p>
        </w:tc>
        <w:tc>
          <w:tcPr>
            <w:tcW w:w="1258" w:type="dxa"/>
            <w:gridSpan w:val="2"/>
            <w:shd w:val="clear" w:color="auto" w:fill="auto"/>
            <w:vAlign w:val="bottom"/>
          </w:tcPr>
          <w:p w14:paraId="257A1169" w14:textId="77777777" w:rsidR="008213A1" w:rsidRPr="00C576D2" w:rsidRDefault="008213A1" w:rsidP="00816489">
            <w:pPr>
              <w:pStyle w:val="acctfourfigures"/>
              <w:tabs>
                <w:tab w:val="clear" w:pos="765"/>
                <w:tab w:val="decimal" w:pos="1001"/>
              </w:tabs>
              <w:spacing w:line="240" w:lineRule="atLeast"/>
              <w:ind w:right="11"/>
              <w:rPr>
                <w:rFonts w:cs="Times New Roman"/>
                <w:szCs w:val="22"/>
              </w:rPr>
            </w:pPr>
          </w:p>
        </w:tc>
      </w:tr>
      <w:tr w:rsidR="008213A1" w:rsidRPr="00C576D2" w14:paraId="38BC1A04" w14:textId="77777777" w:rsidTr="00816489">
        <w:trPr>
          <w:cantSplit/>
        </w:trPr>
        <w:tc>
          <w:tcPr>
            <w:tcW w:w="3251" w:type="dxa"/>
            <w:shd w:val="clear" w:color="auto" w:fill="auto"/>
          </w:tcPr>
          <w:p w14:paraId="6A20315C" w14:textId="77777777" w:rsidR="008213A1" w:rsidRPr="00C576D2" w:rsidRDefault="008213A1" w:rsidP="00816489">
            <w:pPr>
              <w:spacing w:line="240" w:lineRule="atLeast"/>
              <w:ind w:left="180" w:hanging="180"/>
              <w:rPr>
                <w:rFonts w:cs="Times New Roman"/>
              </w:rPr>
            </w:pPr>
            <w:r w:rsidRPr="00C576D2">
              <w:rPr>
                <w:rFonts w:cs="Times New Roman"/>
              </w:rPr>
              <w:t>Bills of exchange held</w:t>
            </w:r>
            <w:r w:rsidRPr="00C576D2">
              <w:rPr>
                <w:cs/>
              </w:rPr>
              <w:t>-</w:t>
            </w:r>
            <w:r w:rsidRPr="00C576D2">
              <w:rPr>
                <w:rFonts w:cs="Times New Roman"/>
              </w:rPr>
              <w:t>to</w:t>
            </w:r>
            <w:r w:rsidRPr="00C576D2">
              <w:rPr>
                <w:cs/>
              </w:rPr>
              <w:t>-</w:t>
            </w:r>
            <w:r w:rsidRPr="00C576D2">
              <w:rPr>
                <w:rFonts w:cs="Times New Roman"/>
              </w:rPr>
              <w:t>maturity mature within one year</w:t>
            </w:r>
          </w:p>
        </w:tc>
        <w:tc>
          <w:tcPr>
            <w:tcW w:w="1260" w:type="dxa"/>
            <w:vAlign w:val="bottom"/>
          </w:tcPr>
          <w:p w14:paraId="70127D98" w14:textId="77777777" w:rsidR="008213A1" w:rsidRPr="00C576D2" w:rsidRDefault="008213A1" w:rsidP="00816489">
            <w:pPr>
              <w:pStyle w:val="acctfourfigures"/>
              <w:tabs>
                <w:tab w:val="clear" w:pos="765"/>
                <w:tab w:val="decimal" w:pos="1008"/>
              </w:tabs>
              <w:spacing w:line="240" w:lineRule="atLeast"/>
              <w:ind w:right="-349"/>
              <w:rPr>
                <w:rFonts w:cs="Times New Roman"/>
                <w:szCs w:val="22"/>
              </w:rPr>
            </w:pPr>
            <w:r w:rsidRPr="00C576D2">
              <w:rPr>
                <w:rFonts w:cs="Times New Roman"/>
                <w:szCs w:val="22"/>
              </w:rPr>
              <w:t>200,000</w:t>
            </w:r>
          </w:p>
        </w:tc>
        <w:tc>
          <w:tcPr>
            <w:tcW w:w="182" w:type="dxa"/>
            <w:vAlign w:val="bottom"/>
          </w:tcPr>
          <w:p w14:paraId="106934FF" w14:textId="77777777" w:rsidR="008213A1" w:rsidRPr="00C576D2" w:rsidRDefault="008213A1" w:rsidP="00816489">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14:paraId="2F22C905" w14:textId="77777777" w:rsidR="008213A1" w:rsidRPr="00C576D2" w:rsidRDefault="008213A1" w:rsidP="00816489">
            <w:pPr>
              <w:tabs>
                <w:tab w:val="decimal" w:pos="516"/>
              </w:tabs>
              <w:rPr>
                <w:rFonts w:cs="Times New Roman"/>
              </w:rPr>
            </w:pPr>
            <w:r w:rsidRPr="00C576D2">
              <w:rPr>
                <w:cs/>
              </w:rPr>
              <w:t>-</w:t>
            </w:r>
          </w:p>
        </w:tc>
        <w:tc>
          <w:tcPr>
            <w:tcW w:w="180" w:type="dxa"/>
            <w:shd w:val="clear" w:color="auto" w:fill="auto"/>
            <w:vAlign w:val="bottom"/>
          </w:tcPr>
          <w:p w14:paraId="64868900" w14:textId="77777777" w:rsidR="008213A1" w:rsidRPr="00C576D2" w:rsidRDefault="008213A1" w:rsidP="00816489">
            <w:pPr>
              <w:pStyle w:val="acctfourfigures"/>
              <w:spacing w:line="240" w:lineRule="atLeast"/>
              <w:ind w:right="101"/>
              <w:rPr>
                <w:rFonts w:cs="Times New Roman"/>
                <w:szCs w:val="22"/>
              </w:rPr>
            </w:pPr>
          </w:p>
        </w:tc>
        <w:tc>
          <w:tcPr>
            <w:tcW w:w="1260" w:type="dxa"/>
            <w:shd w:val="clear" w:color="auto" w:fill="auto"/>
            <w:vAlign w:val="bottom"/>
          </w:tcPr>
          <w:p w14:paraId="1842AA15"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r w:rsidRPr="00C576D2">
              <w:rPr>
                <w:rFonts w:cs="Times New Roman"/>
                <w:szCs w:val="22"/>
              </w:rPr>
              <w:t>199,961</w:t>
            </w:r>
          </w:p>
        </w:tc>
        <w:tc>
          <w:tcPr>
            <w:tcW w:w="180" w:type="dxa"/>
            <w:shd w:val="clear" w:color="auto" w:fill="auto"/>
            <w:vAlign w:val="bottom"/>
          </w:tcPr>
          <w:p w14:paraId="50839C61" w14:textId="77777777" w:rsidR="008213A1" w:rsidRPr="00C576D2" w:rsidRDefault="008213A1" w:rsidP="00816489">
            <w:pPr>
              <w:pStyle w:val="acctfourfigures"/>
              <w:tabs>
                <w:tab w:val="clear" w:pos="765"/>
                <w:tab w:val="decimal" w:pos="457"/>
              </w:tabs>
              <w:spacing w:line="240" w:lineRule="atLeast"/>
              <w:ind w:right="11"/>
              <w:rPr>
                <w:rFonts w:cs="Times New Roman"/>
                <w:szCs w:val="22"/>
              </w:rPr>
            </w:pPr>
          </w:p>
        </w:tc>
        <w:tc>
          <w:tcPr>
            <w:tcW w:w="900" w:type="dxa"/>
            <w:shd w:val="clear" w:color="auto" w:fill="auto"/>
            <w:vAlign w:val="bottom"/>
          </w:tcPr>
          <w:p w14:paraId="64130A48" w14:textId="77777777" w:rsidR="008213A1" w:rsidRPr="00C576D2" w:rsidRDefault="008213A1" w:rsidP="00816489">
            <w:pPr>
              <w:tabs>
                <w:tab w:val="decimal" w:pos="461"/>
              </w:tabs>
              <w:rPr>
                <w:rFonts w:cs="Times New Roman"/>
              </w:rPr>
            </w:pPr>
            <w:r w:rsidRPr="00C576D2">
              <w:rPr>
                <w:cs/>
              </w:rPr>
              <w:t>-</w:t>
            </w:r>
          </w:p>
        </w:tc>
        <w:tc>
          <w:tcPr>
            <w:tcW w:w="180" w:type="dxa"/>
            <w:shd w:val="clear" w:color="auto" w:fill="auto"/>
            <w:vAlign w:val="bottom"/>
          </w:tcPr>
          <w:p w14:paraId="497E4C37" w14:textId="77777777" w:rsidR="008213A1" w:rsidRPr="00C576D2" w:rsidRDefault="008213A1" w:rsidP="00816489">
            <w:pPr>
              <w:pStyle w:val="acctfourfigures"/>
              <w:spacing w:line="240" w:lineRule="atLeast"/>
              <w:rPr>
                <w:rFonts w:cs="Times New Roman"/>
                <w:szCs w:val="22"/>
              </w:rPr>
            </w:pPr>
          </w:p>
        </w:tc>
        <w:tc>
          <w:tcPr>
            <w:tcW w:w="1258" w:type="dxa"/>
            <w:gridSpan w:val="2"/>
            <w:shd w:val="clear" w:color="auto" w:fill="auto"/>
            <w:vAlign w:val="bottom"/>
          </w:tcPr>
          <w:p w14:paraId="0D3EAE94"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r w:rsidRPr="00C576D2">
              <w:rPr>
                <w:rFonts w:cs="Times New Roman"/>
                <w:szCs w:val="22"/>
              </w:rPr>
              <w:t>199,961</w:t>
            </w:r>
          </w:p>
        </w:tc>
      </w:tr>
      <w:tr w:rsidR="008213A1" w:rsidRPr="00C576D2" w14:paraId="3295CBEC" w14:textId="77777777" w:rsidTr="00816489">
        <w:trPr>
          <w:cantSplit/>
        </w:trPr>
        <w:tc>
          <w:tcPr>
            <w:tcW w:w="3251" w:type="dxa"/>
            <w:shd w:val="clear" w:color="auto" w:fill="auto"/>
          </w:tcPr>
          <w:p w14:paraId="233ED26A" w14:textId="77777777" w:rsidR="008213A1" w:rsidRPr="00C576D2" w:rsidRDefault="008213A1" w:rsidP="00816489">
            <w:pPr>
              <w:spacing w:line="240" w:lineRule="atLeast"/>
              <w:ind w:left="112" w:hanging="101"/>
              <w:rPr>
                <w:rFonts w:cs="Times New Roman"/>
                <w:b/>
                <w:bCs/>
                <w:i/>
                <w:iCs/>
              </w:rPr>
            </w:pPr>
            <w:r w:rsidRPr="00C576D2">
              <w:rPr>
                <w:rFonts w:cs="Times New Roman"/>
              </w:rPr>
              <w:t>Debentures</w:t>
            </w:r>
            <w:r w:rsidRPr="00C576D2">
              <w:rPr>
                <w:rFonts w:cs="Times New Roman"/>
                <w:lang w:val="en-US"/>
              </w:rPr>
              <w:t xml:space="preserve"> held</w:t>
            </w:r>
            <w:r w:rsidRPr="00C576D2">
              <w:rPr>
                <w:cs/>
                <w:lang w:val="en-US"/>
              </w:rPr>
              <w:t>-</w:t>
            </w:r>
            <w:r w:rsidRPr="00C576D2">
              <w:rPr>
                <w:rFonts w:cs="Times New Roman"/>
                <w:lang w:val="en-US"/>
              </w:rPr>
              <w:t>to</w:t>
            </w:r>
            <w:r w:rsidRPr="00C576D2">
              <w:rPr>
                <w:cs/>
                <w:lang w:val="en-US"/>
              </w:rPr>
              <w:t>-</w:t>
            </w:r>
            <w:r w:rsidRPr="00C576D2">
              <w:rPr>
                <w:rFonts w:cs="Times New Roman"/>
                <w:lang w:val="en-US"/>
              </w:rPr>
              <w:t>maturity  mature within one year</w:t>
            </w:r>
          </w:p>
        </w:tc>
        <w:tc>
          <w:tcPr>
            <w:tcW w:w="1260" w:type="dxa"/>
          </w:tcPr>
          <w:p w14:paraId="3C1AE082"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p>
          <w:p w14:paraId="6E23B750"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r w:rsidRPr="00C576D2">
              <w:rPr>
                <w:rFonts w:cs="Times New Roman"/>
                <w:szCs w:val="22"/>
              </w:rPr>
              <w:t>45,000</w:t>
            </w:r>
          </w:p>
        </w:tc>
        <w:tc>
          <w:tcPr>
            <w:tcW w:w="182" w:type="dxa"/>
            <w:vAlign w:val="bottom"/>
          </w:tcPr>
          <w:p w14:paraId="6B3C5AF7" w14:textId="77777777" w:rsidR="008213A1" w:rsidRPr="00C576D2" w:rsidRDefault="008213A1" w:rsidP="00816489">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14:paraId="057AACF2" w14:textId="77777777" w:rsidR="008213A1" w:rsidRPr="00C576D2" w:rsidRDefault="008213A1" w:rsidP="00816489">
            <w:pPr>
              <w:tabs>
                <w:tab w:val="decimal" w:pos="516"/>
              </w:tabs>
              <w:rPr>
                <w:rFonts w:cs="Times New Roman"/>
              </w:rPr>
            </w:pPr>
            <w:r w:rsidRPr="00C576D2">
              <w:rPr>
                <w:cs/>
              </w:rPr>
              <w:t>-</w:t>
            </w:r>
          </w:p>
        </w:tc>
        <w:tc>
          <w:tcPr>
            <w:tcW w:w="180" w:type="dxa"/>
            <w:shd w:val="clear" w:color="auto" w:fill="auto"/>
            <w:vAlign w:val="bottom"/>
          </w:tcPr>
          <w:p w14:paraId="4E497317" w14:textId="77777777" w:rsidR="008213A1" w:rsidRPr="00C576D2" w:rsidRDefault="008213A1" w:rsidP="00816489">
            <w:pPr>
              <w:pStyle w:val="acctfourfigures"/>
              <w:spacing w:line="240" w:lineRule="atLeast"/>
              <w:ind w:right="101"/>
              <w:rPr>
                <w:rFonts w:cs="Times New Roman"/>
                <w:szCs w:val="22"/>
              </w:rPr>
            </w:pPr>
          </w:p>
        </w:tc>
        <w:tc>
          <w:tcPr>
            <w:tcW w:w="1260" w:type="dxa"/>
            <w:shd w:val="clear" w:color="auto" w:fill="auto"/>
          </w:tcPr>
          <w:p w14:paraId="72D11584"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p>
          <w:p w14:paraId="5A3352D3"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r w:rsidRPr="00C576D2">
              <w:rPr>
                <w:rFonts w:cs="Times New Roman"/>
                <w:szCs w:val="22"/>
              </w:rPr>
              <w:t>45,000</w:t>
            </w:r>
          </w:p>
        </w:tc>
        <w:tc>
          <w:tcPr>
            <w:tcW w:w="180" w:type="dxa"/>
            <w:shd w:val="clear" w:color="auto" w:fill="auto"/>
            <w:vAlign w:val="bottom"/>
          </w:tcPr>
          <w:p w14:paraId="7DFD5BD0" w14:textId="77777777" w:rsidR="008213A1" w:rsidRPr="00C576D2" w:rsidRDefault="008213A1" w:rsidP="00816489">
            <w:pPr>
              <w:pStyle w:val="acctfourfigures"/>
              <w:tabs>
                <w:tab w:val="clear" w:pos="765"/>
                <w:tab w:val="decimal" w:pos="457"/>
              </w:tabs>
              <w:spacing w:line="240" w:lineRule="atLeast"/>
              <w:ind w:right="11"/>
              <w:rPr>
                <w:rFonts w:cs="Times New Roman"/>
                <w:szCs w:val="22"/>
              </w:rPr>
            </w:pPr>
          </w:p>
        </w:tc>
        <w:tc>
          <w:tcPr>
            <w:tcW w:w="900" w:type="dxa"/>
            <w:shd w:val="clear" w:color="auto" w:fill="auto"/>
            <w:vAlign w:val="bottom"/>
          </w:tcPr>
          <w:p w14:paraId="7BB841BB" w14:textId="77777777" w:rsidR="008213A1" w:rsidRPr="00C576D2" w:rsidRDefault="008213A1" w:rsidP="00816489">
            <w:pPr>
              <w:tabs>
                <w:tab w:val="decimal" w:pos="461"/>
              </w:tabs>
              <w:rPr>
                <w:rFonts w:cs="Times New Roman"/>
              </w:rPr>
            </w:pPr>
            <w:r w:rsidRPr="00C576D2">
              <w:rPr>
                <w:cs/>
              </w:rPr>
              <w:t>-</w:t>
            </w:r>
          </w:p>
        </w:tc>
        <w:tc>
          <w:tcPr>
            <w:tcW w:w="180" w:type="dxa"/>
            <w:shd w:val="clear" w:color="auto" w:fill="auto"/>
            <w:vAlign w:val="bottom"/>
          </w:tcPr>
          <w:p w14:paraId="66BE96D8" w14:textId="77777777" w:rsidR="008213A1" w:rsidRPr="00C576D2" w:rsidRDefault="008213A1" w:rsidP="00816489">
            <w:pPr>
              <w:pStyle w:val="acctfourfigures"/>
              <w:spacing w:line="240" w:lineRule="atLeast"/>
              <w:rPr>
                <w:rFonts w:cs="Times New Roman"/>
                <w:szCs w:val="22"/>
              </w:rPr>
            </w:pPr>
          </w:p>
        </w:tc>
        <w:tc>
          <w:tcPr>
            <w:tcW w:w="1258" w:type="dxa"/>
            <w:gridSpan w:val="2"/>
            <w:shd w:val="clear" w:color="auto" w:fill="auto"/>
          </w:tcPr>
          <w:p w14:paraId="38ADDCAC"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p>
          <w:p w14:paraId="00F78429"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r w:rsidRPr="00C576D2">
              <w:rPr>
                <w:rFonts w:cs="Times New Roman"/>
                <w:szCs w:val="22"/>
              </w:rPr>
              <w:t>45,000</w:t>
            </w:r>
          </w:p>
        </w:tc>
      </w:tr>
      <w:tr w:rsidR="008213A1" w:rsidRPr="00C576D2" w14:paraId="2A7D776C" w14:textId="77777777" w:rsidTr="00816489">
        <w:trPr>
          <w:cantSplit/>
        </w:trPr>
        <w:tc>
          <w:tcPr>
            <w:tcW w:w="3251" w:type="dxa"/>
            <w:shd w:val="clear" w:color="auto" w:fill="auto"/>
            <w:vAlign w:val="bottom"/>
          </w:tcPr>
          <w:p w14:paraId="37BCEAF6" w14:textId="77777777" w:rsidR="008213A1" w:rsidRPr="00C576D2" w:rsidRDefault="008213A1" w:rsidP="00816489">
            <w:pPr>
              <w:spacing w:line="240" w:lineRule="atLeast"/>
              <w:ind w:left="11"/>
              <w:rPr>
                <w:rFonts w:cs="Times New Roman"/>
              </w:rPr>
            </w:pPr>
            <w:r w:rsidRPr="00C576D2">
              <w:rPr>
                <w:rFonts w:cs="Times New Roman"/>
              </w:rPr>
              <w:t xml:space="preserve">Debentures </w:t>
            </w:r>
            <w:r w:rsidRPr="00C576D2">
              <w:rPr>
                <w:rFonts w:cs="Times New Roman"/>
                <w:lang w:val="en-US"/>
              </w:rPr>
              <w:t>held</w:t>
            </w:r>
            <w:r w:rsidRPr="00C576D2">
              <w:rPr>
                <w:cs/>
                <w:lang w:val="en-US"/>
              </w:rPr>
              <w:t>-</w:t>
            </w:r>
            <w:r w:rsidRPr="00C576D2">
              <w:rPr>
                <w:rFonts w:cs="Times New Roman"/>
                <w:lang w:val="en-US"/>
              </w:rPr>
              <w:t>to</w:t>
            </w:r>
            <w:r w:rsidRPr="00C576D2">
              <w:rPr>
                <w:cs/>
                <w:lang w:val="en-US"/>
              </w:rPr>
              <w:t>-</w:t>
            </w:r>
            <w:r w:rsidRPr="00C576D2">
              <w:rPr>
                <w:rFonts w:cs="Times New Roman"/>
                <w:lang w:val="en-US"/>
              </w:rPr>
              <w:t xml:space="preserve">maturity </w:t>
            </w:r>
          </w:p>
        </w:tc>
        <w:tc>
          <w:tcPr>
            <w:tcW w:w="1260" w:type="dxa"/>
            <w:vAlign w:val="bottom"/>
          </w:tcPr>
          <w:p w14:paraId="658EB69F" w14:textId="77777777" w:rsidR="008213A1" w:rsidRPr="00C576D2" w:rsidRDefault="008213A1" w:rsidP="00816489">
            <w:pPr>
              <w:pStyle w:val="acctfourfigures"/>
              <w:tabs>
                <w:tab w:val="clear" w:pos="765"/>
                <w:tab w:val="decimal" w:pos="1001"/>
              </w:tabs>
              <w:spacing w:line="240" w:lineRule="atLeast"/>
              <w:ind w:right="-349"/>
              <w:rPr>
                <w:rFonts w:cs="Times New Roman"/>
                <w:szCs w:val="22"/>
                <w:rtl/>
                <w:cs/>
              </w:rPr>
            </w:pPr>
            <w:r w:rsidRPr="00C576D2">
              <w:rPr>
                <w:rFonts w:cs="Times New Roman"/>
                <w:szCs w:val="22"/>
              </w:rPr>
              <w:t>170,000</w:t>
            </w:r>
          </w:p>
        </w:tc>
        <w:tc>
          <w:tcPr>
            <w:tcW w:w="182" w:type="dxa"/>
            <w:vAlign w:val="bottom"/>
          </w:tcPr>
          <w:p w14:paraId="2F00CC6D" w14:textId="77777777" w:rsidR="008213A1" w:rsidRPr="00C576D2" w:rsidRDefault="008213A1" w:rsidP="00816489">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14:paraId="4CAF4332" w14:textId="77777777" w:rsidR="008213A1" w:rsidRPr="00C576D2" w:rsidRDefault="008213A1" w:rsidP="00816489">
            <w:pPr>
              <w:tabs>
                <w:tab w:val="decimal" w:pos="516"/>
              </w:tabs>
              <w:rPr>
                <w:rFonts w:cs="Times New Roman"/>
              </w:rPr>
            </w:pPr>
            <w:r w:rsidRPr="00C576D2">
              <w:rPr>
                <w:cs/>
              </w:rPr>
              <w:t>-</w:t>
            </w:r>
          </w:p>
        </w:tc>
        <w:tc>
          <w:tcPr>
            <w:tcW w:w="180" w:type="dxa"/>
            <w:shd w:val="clear" w:color="auto" w:fill="auto"/>
            <w:vAlign w:val="bottom"/>
          </w:tcPr>
          <w:p w14:paraId="7AB1A795" w14:textId="77777777" w:rsidR="008213A1" w:rsidRPr="00C576D2" w:rsidRDefault="008213A1" w:rsidP="00816489">
            <w:pPr>
              <w:pStyle w:val="acctfourfigures"/>
              <w:spacing w:line="240" w:lineRule="atLeast"/>
              <w:ind w:right="101"/>
              <w:rPr>
                <w:rFonts w:cs="Times New Roman"/>
                <w:szCs w:val="22"/>
              </w:rPr>
            </w:pPr>
          </w:p>
        </w:tc>
        <w:tc>
          <w:tcPr>
            <w:tcW w:w="1260" w:type="dxa"/>
            <w:shd w:val="clear" w:color="auto" w:fill="auto"/>
            <w:vAlign w:val="bottom"/>
          </w:tcPr>
          <w:p w14:paraId="0C76F7D8"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r w:rsidRPr="00C576D2">
              <w:rPr>
                <w:rFonts w:cs="Times New Roman"/>
                <w:szCs w:val="22"/>
              </w:rPr>
              <w:t>174,171</w:t>
            </w:r>
          </w:p>
        </w:tc>
        <w:tc>
          <w:tcPr>
            <w:tcW w:w="180" w:type="dxa"/>
            <w:shd w:val="clear" w:color="auto" w:fill="auto"/>
            <w:vAlign w:val="bottom"/>
          </w:tcPr>
          <w:p w14:paraId="4B0EBE8F" w14:textId="77777777" w:rsidR="008213A1" w:rsidRPr="00C576D2" w:rsidRDefault="008213A1" w:rsidP="00816489">
            <w:pPr>
              <w:pStyle w:val="acctfourfigures"/>
              <w:tabs>
                <w:tab w:val="clear" w:pos="765"/>
                <w:tab w:val="decimal" w:pos="457"/>
              </w:tabs>
              <w:spacing w:line="240" w:lineRule="atLeast"/>
              <w:ind w:right="11"/>
              <w:rPr>
                <w:rFonts w:cs="Times New Roman"/>
                <w:szCs w:val="22"/>
              </w:rPr>
            </w:pPr>
          </w:p>
        </w:tc>
        <w:tc>
          <w:tcPr>
            <w:tcW w:w="900" w:type="dxa"/>
            <w:shd w:val="clear" w:color="auto" w:fill="auto"/>
            <w:vAlign w:val="bottom"/>
          </w:tcPr>
          <w:p w14:paraId="0FB14A6B" w14:textId="77777777" w:rsidR="008213A1" w:rsidRPr="00C576D2" w:rsidRDefault="008213A1" w:rsidP="00816489">
            <w:pPr>
              <w:tabs>
                <w:tab w:val="decimal" w:pos="461"/>
              </w:tabs>
              <w:rPr>
                <w:rFonts w:cs="Times New Roman"/>
              </w:rPr>
            </w:pPr>
            <w:r w:rsidRPr="00C576D2">
              <w:rPr>
                <w:cs/>
              </w:rPr>
              <w:t>-</w:t>
            </w:r>
          </w:p>
        </w:tc>
        <w:tc>
          <w:tcPr>
            <w:tcW w:w="180" w:type="dxa"/>
            <w:shd w:val="clear" w:color="auto" w:fill="auto"/>
            <w:vAlign w:val="bottom"/>
          </w:tcPr>
          <w:p w14:paraId="1F80B5E0" w14:textId="77777777" w:rsidR="008213A1" w:rsidRPr="00C576D2" w:rsidRDefault="008213A1" w:rsidP="00816489">
            <w:pPr>
              <w:pStyle w:val="acctfourfigures"/>
              <w:spacing w:line="240" w:lineRule="atLeast"/>
              <w:rPr>
                <w:rFonts w:cs="Times New Roman"/>
                <w:szCs w:val="22"/>
              </w:rPr>
            </w:pPr>
          </w:p>
        </w:tc>
        <w:tc>
          <w:tcPr>
            <w:tcW w:w="1258" w:type="dxa"/>
            <w:gridSpan w:val="2"/>
            <w:shd w:val="clear" w:color="auto" w:fill="auto"/>
            <w:vAlign w:val="bottom"/>
          </w:tcPr>
          <w:p w14:paraId="27CE2566"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r w:rsidRPr="00C576D2">
              <w:rPr>
                <w:rFonts w:cs="Times New Roman"/>
                <w:szCs w:val="22"/>
              </w:rPr>
              <w:t>174,171</w:t>
            </w:r>
          </w:p>
        </w:tc>
      </w:tr>
      <w:tr w:rsidR="008213A1" w:rsidRPr="00C576D2" w14:paraId="537A5A5D" w14:textId="77777777" w:rsidTr="00816489">
        <w:trPr>
          <w:cantSplit/>
        </w:trPr>
        <w:tc>
          <w:tcPr>
            <w:tcW w:w="3251" w:type="dxa"/>
            <w:shd w:val="clear" w:color="auto" w:fill="auto"/>
            <w:vAlign w:val="bottom"/>
          </w:tcPr>
          <w:p w14:paraId="2A5B3B02" w14:textId="77777777" w:rsidR="008213A1" w:rsidRPr="00C576D2" w:rsidRDefault="008213A1" w:rsidP="00816489">
            <w:pPr>
              <w:spacing w:line="240" w:lineRule="atLeast"/>
              <w:rPr>
                <w:rFonts w:cs="Times New Roman"/>
              </w:rPr>
            </w:pPr>
            <w:r w:rsidRPr="00C576D2">
              <w:rPr>
                <w:rFonts w:cs="Times New Roman"/>
              </w:rPr>
              <w:t>Short</w:t>
            </w:r>
            <w:r w:rsidRPr="00C576D2">
              <w:rPr>
                <w:cs/>
              </w:rPr>
              <w:t>-</w:t>
            </w:r>
            <w:r w:rsidRPr="00C576D2">
              <w:rPr>
                <w:rFonts w:cs="Times New Roman"/>
              </w:rPr>
              <w:t xml:space="preserve">term loans from financial </w:t>
            </w:r>
          </w:p>
          <w:p w14:paraId="08F38E3A" w14:textId="77777777" w:rsidR="008213A1" w:rsidRPr="00C576D2" w:rsidRDefault="008213A1" w:rsidP="00816489">
            <w:pPr>
              <w:spacing w:line="240" w:lineRule="atLeast"/>
              <w:ind w:left="11"/>
              <w:rPr>
                <w:rFonts w:cs="Times New Roman"/>
              </w:rPr>
            </w:pPr>
            <w:r w:rsidRPr="00C576D2">
              <w:rPr>
                <w:rFonts w:cs="Times New Roman"/>
              </w:rPr>
              <w:t xml:space="preserve">   institutions</w:t>
            </w:r>
          </w:p>
        </w:tc>
        <w:tc>
          <w:tcPr>
            <w:tcW w:w="1260" w:type="dxa"/>
            <w:vAlign w:val="bottom"/>
          </w:tcPr>
          <w:p w14:paraId="02A3FA07" w14:textId="77777777" w:rsidR="008213A1" w:rsidRPr="00C576D2" w:rsidRDefault="008213A1" w:rsidP="00816489">
            <w:pPr>
              <w:pStyle w:val="acctfourfigures"/>
              <w:tabs>
                <w:tab w:val="clear" w:pos="765"/>
                <w:tab w:val="decimal" w:pos="1001"/>
              </w:tabs>
              <w:spacing w:line="240" w:lineRule="atLeast"/>
              <w:ind w:right="-349"/>
              <w:rPr>
                <w:rFonts w:cs="Times New Roman"/>
                <w:szCs w:val="22"/>
                <w:rtl/>
                <w:cs/>
              </w:rPr>
            </w:pPr>
            <w:r w:rsidRPr="00C576D2">
              <w:rPr>
                <w:szCs w:val="22"/>
                <w:cs/>
                <w:lang w:bidi="th-TH"/>
              </w:rPr>
              <w:t>(</w:t>
            </w:r>
            <w:r w:rsidRPr="00C576D2">
              <w:rPr>
                <w:rFonts w:cs="Times New Roman"/>
                <w:szCs w:val="22"/>
              </w:rPr>
              <w:t>1,599,606</w:t>
            </w:r>
            <w:r w:rsidRPr="00C576D2">
              <w:rPr>
                <w:szCs w:val="22"/>
                <w:cs/>
                <w:lang w:bidi="th-TH"/>
              </w:rPr>
              <w:t>)</w:t>
            </w:r>
          </w:p>
        </w:tc>
        <w:tc>
          <w:tcPr>
            <w:tcW w:w="182" w:type="dxa"/>
            <w:vAlign w:val="bottom"/>
          </w:tcPr>
          <w:p w14:paraId="67BB7F6F" w14:textId="77777777" w:rsidR="008213A1" w:rsidRPr="00C576D2" w:rsidRDefault="008213A1" w:rsidP="00816489">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14:paraId="1F14BB91" w14:textId="77777777" w:rsidR="008213A1" w:rsidRPr="00C576D2" w:rsidRDefault="008213A1" w:rsidP="00816489">
            <w:pPr>
              <w:tabs>
                <w:tab w:val="decimal" w:pos="516"/>
              </w:tabs>
              <w:rPr>
                <w:rFonts w:cs="Times New Roman"/>
              </w:rPr>
            </w:pPr>
            <w:r w:rsidRPr="00C576D2">
              <w:rPr>
                <w:cs/>
              </w:rPr>
              <w:t>-</w:t>
            </w:r>
          </w:p>
        </w:tc>
        <w:tc>
          <w:tcPr>
            <w:tcW w:w="180" w:type="dxa"/>
            <w:shd w:val="clear" w:color="auto" w:fill="auto"/>
            <w:vAlign w:val="bottom"/>
          </w:tcPr>
          <w:p w14:paraId="796C65EA" w14:textId="77777777" w:rsidR="008213A1" w:rsidRPr="00C576D2" w:rsidRDefault="008213A1" w:rsidP="00816489">
            <w:pPr>
              <w:pStyle w:val="acctfourfigures"/>
              <w:spacing w:line="240" w:lineRule="atLeast"/>
              <w:ind w:right="101"/>
              <w:rPr>
                <w:rFonts w:cs="Times New Roman"/>
                <w:szCs w:val="22"/>
              </w:rPr>
            </w:pPr>
          </w:p>
        </w:tc>
        <w:tc>
          <w:tcPr>
            <w:tcW w:w="1260" w:type="dxa"/>
            <w:shd w:val="clear" w:color="auto" w:fill="auto"/>
            <w:vAlign w:val="bottom"/>
          </w:tcPr>
          <w:p w14:paraId="4E8EC3B5"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r w:rsidRPr="00C576D2">
              <w:rPr>
                <w:szCs w:val="22"/>
                <w:cs/>
                <w:lang w:bidi="th-TH"/>
              </w:rPr>
              <w:t>(</w:t>
            </w:r>
            <w:r w:rsidRPr="00C576D2">
              <w:rPr>
                <w:rFonts w:cs="Times New Roman"/>
                <w:szCs w:val="22"/>
              </w:rPr>
              <w:t>1,597,314</w:t>
            </w:r>
            <w:r w:rsidRPr="00C576D2">
              <w:rPr>
                <w:szCs w:val="22"/>
                <w:cs/>
                <w:lang w:bidi="th-TH"/>
              </w:rPr>
              <w:t>)</w:t>
            </w:r>
          </w:p>
        </w:tc>
        <w:tc>
          <w:tcPr>
            <w:tcW w:w="180" w:type="dxa"/>
            <w:shd w:val="clear" w:color="auto" w:fill="auto"/>
            <w:vAlign w:val="bottom"/>
          </w:tcPr>
          <w:p w14:paraId="55F6E0C7" w14:textId="77777777" w:rsidR="008213A1" w:rsidRPr="00C576D2" w:rsidRDefault="008213A1" w:rsidP="00816489">
            <w:pPr>
              <w:pStyle w:val="acctfourfigures"/>
              <w:tabs>
                <w:tab w:val="clear" w:pos="765"/>
                <w:tab w:val="decimal" w:pos="457"/>
              </w:tabs>
              <w:spacing w:line="240" w:lineRule="atLeast"/>
              <w:ind w:right="11"/>
              <w:rPr>
                <w:rFonts w:cs="Times New Roman"/>
                <w:szCs w:val="22"/>
              </w:rPr>
            </w:pPr>
          </w:p>
        </w:tc>
        <w:tc>
          <w:tcPr>
            <w:tcW w:w="900" w:type="dxa"/>
            <w:shd w:val="clear" w:color="auto" w:fill="auto"/>
            <w:vAlign w:val="bottom"/>
          </w:tcPr>
          <w:p w14:paraId="7B1A0CF4" w14:textId="77777777" w:rsidR="008213A1" w:rsidRPr="00C576D2" w:rsidRDefault="008213A1" w:rsidP="00816489">
            <w:pPr>
              <w:tabs>
                <w:tab w:val="decimal" w:pos="461"/>
              </w:tabs>
              <w:rPr>
                <w:rFonts w:cs="Times New Roman"/>
              </w:rPr>
            </w:pPr>
            <w:r w:rsidRPr="00C576D2">
              <w:rPr>
                <w:cs/>
              </w:rPr>
              <w:t>-</w:t>
            </w:r>
          </w:p>
        </w:tc>
        <w:tc>
          <w:tcPr>
            <w:tcW w:w="180" w:type="dxa"/>
            <w:shd w:val="clear" w:color="auto" w:fill="auto"/>
            <w:vAlign w:val="bottom"/>
          </w:tcPr>
          <w:p w14:paraId="316FE49A" w14:textId="77777777" w:rsidR="008213A1" w:rsidRPr="00C576D2" w:rsidRDefault="008213A1" w:rsidP="00816489">
            <w:pPr>
              <w:pStyle w:val="acctfourfigures"/>
              <w:spacing w:line="240" w:lineRule="atLeast"/>
              <w:rPr>
                <w:rFonts w:cs="Times New Roman"/>
                <w:szCs w:val="22"/>
              </w:rPr>
            </w:pPr>
          </w:p>
        </w:tc>
        <w:tc>
          <w:tcPr>
            <w:tcW w:w="1258" w:type="dxa"/>
            <w:gridSpan w:val="2"/>
            <w:shd w:val="clear" w:color="auto" w:fill="auto"/>
            <w:vAlign w:val="bottom"/>
          </w:tcPr>
          <w:p w14:paraId="2CA1BA71"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r w:rsidRPr="00C576D2">
              <w:rPr>
                <w:szCs w:val="22"/>
                <w:cs/>
                <w:lang w:bidi="th-TH"/>
              </w:rPr>
              <w:t>(</w:t>
            </w:r>
            <w:r w:rsidRPr="00C576D2">
              <w:rPr>
                <w:rFonts w:cs="Times New Roman"/>
                <w:szCs w:val="22"/>
              </w:rPr>
              <w:t>1,597,314</w:t>
            </w:r>
            <w:r w:rsidRPr="00C576D2">
              <w:rPr>
                <w:szCs w:val="22"/>
                <w:cs/>
                <w:lang w:bidi="th-TH"/>
              </w:rPr>
              <w:t>)</w:t>
            </w:r>
          </w:p>
        </w:tc>
      </w:tr>
      <w:tr w:rsidR="008213A1" w:rsidRPr="00C576D2" w14:paraId="3DA59C70" w14:textId="77777777" w:rsidTr="00816489">
        <w:trPr>
          <w:cantSplit/>
        </w:trPr>
        <w:tc>
          <w:tcPr>
            <w:tcW w:w="3251" w:type="dxa"/>
            <w:shd w:val="clear" w:color="auto" w:fill="auto"/>
          </w:tcPr>
          <w:p w14:paraId="17E98F68" w14:textId="77777777" w:rsidR="008213A1" w:rsidRPr="00C576D2" w:rsidRDefault="008213A1" w:rsidP="00816489">
            <w:pPr>
              <w:spacing w:line="240" w:lineRule="atLeast"/>
              <w:rPr>
                <w:rFonts w:cs="Times New Roman"/>
              </w:rPr>
            </w:pPr>
            <w:r w:rsidRPr="00C576D2">
              <w:rPr>
                <w:rFonts w:cs="Times New Roman"/>
              </w:rPr>
              <w:t xml:space="preserve">Current portion of debentures </w:t>
            </w:r>
          </w:p>
        </w:tc>
        <w:tc>
          <w:tcPr>
            <w:tcW w:w="1260" w:type="dxa"/>
            <w:vAlign w:val="bottom"/>
          </w:tcPr>
          <w:p w14:paraId="762F58A7"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r w:rsidRPr="00C576D2">
              <w:rPr>
                <w:szCs w:val="22"/>
                <w:cs/>
                <w:lang w:bidi="th-TH"/>
              </w:rPr>
              <w:t>(</w:t>
            </w:r>
            <w:r w:rsidRPr="00C576D2">
              <w:rPr>
                <w:rFonts w:cs="Times New Roman"/>
                <w:szCs w:val="22"/>
              </w:rPr>
              <w:t>1,639,290</w:t>
            </w:r>
            <w:r w:rsidRPr="00C576D2">
              <w:rPr>
                <w:szCs w:val="22"/>
                <w:cs/>
                <w:lang w:bidi="th-TH"/>
              </w:rPr>
              <w:t>)</w:t>
            </w:r>
          </w:p>
        </w:tc>
        <w:tc>
          <w:tcPr>
            <w:tcW w:w="182" w:type="dxa"/>
            <w:vAlign w:val="bottom"/>
          </w:tcPr>
          <w:p w14:paraId="1168F0A3" w14:textId="77777777" w:rsidR="008213A1" w:rsidRPr="00C576D2" w:rsidRDefault="008213A1" w:rsidP="00816489">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14:paraId="01E45B56" w14:textId="77777777" w:rsidR="008213A1" w:rsidRPr="00C576D2" w:rsidRDefault="008213A1" w:rsidP="00816489">
            <w:pPr>
              <w:tabs>
                <w:tab w:val="decimal" w:pos="516"/>
              </w:tabs>
              <w:rPr>
                <w:rFonts w:cs="Times New Roman"/>
              </w:rPr>
            </w:pPr>
            <w:r w:rsidRPr="00C576D2">
              <w:rPr>
                <w:cs/>
              </w:rPr>
              <w:t>-</w:t>
            </w:r>
          </w:p>
        </w:tc>
        <w:tc>
          <w:tcPr>
            <w:tcW w:w="180" w:type="dxa"/>
            <w:shd w:val="clear" w:color="auto" w:fill="auto"/>
            <w:vAlign w:val="bottom"/>
          </w:tcPr>
          <w:p w14:paraId="3090959C" w14:textId="77777777" w:rsidR="008213A1" w:rsidRPr="00C576D2" w:rsidRDefault="008213A1" w:rsidP="00816489">
            <w:pPr>
              <w:pStyle w:val="acctfourfigures"/>
              <w:spacing w:line="240" w:lineRule="atLeast"/>
              <w:ind w:right="101"/>
              <w:rPr>
                <w:rFonts w:cs="Times New Roman"/>
                <w:szCs w:val="22"/>
              </w:rPr>
            </w:pPr>
          </w:p>
        </w:tc>
        <w:tc>
          <w:tcPr>
            <w:tcW w:w="1260" w:type="dxa"/>
            <w:shd w:val="clear" w:color="auto" w:fill="auto"/>
          </w:tcPr>
          <w:p w14:paraId="35C85153"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r w:rsidRPr="00C576D2">
              <w:rPr>
                <w:szCs w:val="22"/>
                <w:cs/>
                <w:lang w:bidi="th-TH"/>
              </w:rPr>
              <w:t>(</w:t>
            </w:r>
            <w:r w:rsidRPr="00C576D2">
              <w:rPr>
                <w:rFonts w:cs="Times New Roman"/>
                <w:szCs w:val="22"/>
              </w:rPr>
              <w:t>1,672,972</w:t>
            </w:r>
            <w:r w:rsidRPr="00C576D2">
              <w:rPr>
                <w:szCs w:val="22"/>
                <w:cs/>
                <w:lang w:bidi="th-TH"/>
              </w:rPr>
              <w:t>)</w:t>
            </w:r>
          </w:p>
        </w:tc>
        <w:tc>
          <w:tcPr>
            <w:tcW w:w="180" w:type="dxa"/>
            <w:shd w:val="clear" w:color="auto" w:fill="auto"/>
            <w:vAlign w:val="bottom"/>
          </w:tcPr>
          <w:p w14:paraId="60E4AADA" w14:textId="77777777" w:rsidR="008213A1" w:rsidRPr="00C576D2" w:rsidRDefault="008213A1" w:rsidP="00816489">
            <w:pPr>
              <w:pStyle w:val="acctfourfigures"/>
              <w:tabs>
                <w:tab w:val="clear" w:pos="765"/>
                <w:tab w:val="decimal" w:pos="457"/>
              </w:tabs>
              <w:spacing w:line="240" w:lineRule="atLeast"/>
              <w:ind w:right="11"/>
              <w:rPr>
                <w:rFonts w:cs="Times New Roman"/>
                <w:szCs w:val="22"/>
              </w:rPr>
            </w:pPr>
          </w:p>
        </w:tc>
        <w:tc>
          <w:tcPr>
            <w:tcW w:w="900" w:type="dxa"/>
            <w:shd w:val="clear" w:color="auto" w:fill="auto"/>
            <w:vAlign w:val="bottom"/>
          </w:tcPr>
          <w:p w14:paraId="3F7B54E5" w14:textId="77777777" w:rsidR="008213A1" w:rsidRPr="00C576D2" w:rsidRDefault="008213A1" w:rsidP="00816489">
            <w:pPr>
              <w:tabs>
                <w:tab w:val="decimal" w:pos="461"/>
              </w:tabs>
              <w:rPr>
                <w:rFonts w:cs="Times New Roman"/>
              </w:rPr>
            </w:pPr>
            <w:r w:rsidRPr="00C576D2">
              <w:rPr>
                <w:cs/>
              </w:rPr>
              <w:t>-</w:t>
            </w:r>
          </w:p>
        </w:tc>
        <w:tc>
          <w:tcPr>
            <w:tcW w:w="180" w:type="dxa"/>
            <w:shd w:val="clear" w:color="auto" w:fill="auto"/>
            <w:vAlign w:val="bottom"/>
          </w:tcPr>
          <w:p w14:paraId="7974BE03" w14:textId="77777777" w:rsidR="008213A1" w:rsidRPr="00C576D2" w:rsidRDefault="008213A1" w:rsidP="00816489">
            <w:pPr>
              <w:pStyle w:val="acctfourfigures"/>
              <w:spacing w:line="240" w:lineRule="atLeast"/>
              <w:rPr>
                <w:rFonts w:cs="Times New Roman"/>
                <w:szCs w:val="22"/>
              </w:rPr>
            </w:pPr>
          </w:p>
        </w:tc>
        <w:tc>
          <w:tcPr>
            <w:tcW w:w="1258" w:type="dxa"/>
            <w:gridSpan w:val="2"/>
            <w:shd w:val="clear" w:color="auto" w:fill="auto"/>
          </w:tcPr>
          <w:p w14:paraId="0EAA7DB7" w14:textId="77777777" w:rsidR="008213A1" w:rsidRPr="00C576D2" w:rsidRDefault="008213A1" w:rsidP="00816489">
            <w:pPr>
              <w:pStyle w:val="acctfourfigures"/>
              <w:tabs>
                <w:tab w:val="clear" w:pos="765"/>
                <w:tab w:val="decimal" w:pos="1001"/>
              </w:tabs>
              <w:spacing w:line="240" w:lineRule="atLeast"/>
              <w:ind w:right="-349"/>
              <w:rPr>
                <w:rFonts w:cs="Times New Roman"/>
                <w:szCs w:val="22"/>
              </w:rPr>
            </w:pPr>
            <w:r w:rsidRPr="00C576D2">
              <w:rPr>
                <w:szCs w:val="22"/>
                <w:cs/>
                <w:lang w:bidi="th-TH"/>
              </w:rPr>
              <w:t>(</w:t>
            </w:r>
            <w:r w:rsidRPr="00C576D2">
              <w:rPr>
                <w:rFonts w:cs="Times New Roman"/>
                <w:szCs w:val="22"/>
              </w:rPr>
              <w:t>1,672,972</w:t>
            </w:r>
            <w:r w:rsidRPr="00C576D2">
              <w:rPr>
                <w:szCs w:val="22"/>
                <w:cs/>
                <w:lang w:bidi="th-TH"/>
              </w:rPr>
              <w:t>)</w:t>
            </w:r>
          </w:p>
        </w:tc>
      </w:tr>
    </w:tbl>
    <w:p w14:paraId="5469DF02" w14:textId="77777777" w:rsidR="003567B5" w:rsidRPr="00C576D2" w:rsidRDefault="003567B5" w:rsidP="00527AE8">
      <w:pPr>
        <w:pStyle w:val="block"/>
        <w:spacing w:after="0" w:line="240" w:lineRule="atLeast"/>
        <w:ind w:left="0" w:right="-7" w:firstLine="540"/>
        <w:jc w:val="both"/>
        <w:rPr>
          <w:rFonts w:cs="Times New Roman"/>
          <w:b/>
          <w:bCs/>
        </w:rPr>
      </w:pPr>
    </w:p>
    <w:p w14:paraId="29A22FBB" w14:textId="54A6003B" w:rsidR="00527AE8" w:rsidRPr="00C576D2" w:rsidRDefault="003567B5" w:rsidP="00527AE8">
      <w:pPr>
        <w:pStyle w:val="block"/>
        <w:spacing w:after="0" w:line="240" w:lineRule="atLeast"/>
        <w:ind w:left="0" w:right="-7" w:firstLine="540"/>
        <w:jc w:val="both"/>
        <w:rPr>
          <w:rFonts w:cs="Times New Roman"/>
          <w:b/>
          <w:bCs/>
        </w:rPr>
      </w:pPr>
      <w:r w:rsidRPr="00C576D2">
        <w:rPr>
          <w:rFonts w:cs="Times New Roman"/>
          <w:b/>
          <w:bCs/>
        </w:rPr>
        <w:t xml:space="preserve">Financial instruments measured at fair value </w:t>
      </w:r>
    </w:p>
    <w:p w14:paraId="4E0DF432" w14:textId="0C106420" w:rsidR="00527AE8" w:rsidRPr="00C576D2" w:rsidRDefault="00527AE8" w:rsidP="00527AE8">
      <w:pPr>
        <w:pStyle w:val="block"/>
        <w:spacing w:after="0" w:line="240" w:lineRule="atLeast"/>
        <w:ind w:left="540" w:right="-7"/>
        <w:jc w:val="both"/>
        <w:rPr>
          <w:rFonts w:cs="Times New Roman"/>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220"/>
      </w:tblGrid>
      <w:tr w:rsidR="00F6799C" w:rsidRPr="00C576D2" w14:paraId="78CEF2F5" w14:textId="77777777" w:rsidTr="00816489">
        <w:tc>
          <w:tcPr>
            <w:tcW w:w="4140" w:type="dxa"/>
          </w:tcPr>
          <w:p w14:paraId="386B58F2" w14:textId="77777777" w:rsidR="00F6799C" w:rsidRPr="00C576D2" w:rsidRDefault="00F6799C" w:rsidP="00816489">
            <w:pPr>
              <w:ind w:left="72"/>
              <w:rPr>
                <w:rFonts w:ascii="Times New Roman" w:hAnsi="Times New Roman" w:cs="Times New Roman"/>
                <w:sz w:val="22"/>
              </w:rPr>
            </w:pPr>
            <w:r w:rsidRPr="00C576D2">
              <w:rPr>
                <w:rFonts w:ascii="Times New Roman" w:hAnsi="Times New Roman" w:cs="Times New Roman"/>
                <w:b/>
                <w:bCs/>
                <w:sz w:val="22"/>
              </w:rPr>
              <w:t>Type</w:t>
            </w:r>
          </w:p>
        </w:tc>
        <w:tc>
          <w:tcPr>
            <w:tcW w:w="5220" w:type="dxa"/>
          </w:tcPr>
          <w:p w14:paraId="09400A11" w14:textId="77777777" w:rsidR="00F6799C" w:rsidRPr="00C576D2" w:rsidRDefault="00F6799C" w:rsidP="00816489">
            <w:pPr>
              <w:rPr>
                <w:rFonts w:ascii="Times New Roman" w:hAnsi="Times New Roman" w:cs="Times New Roman"/>
                <w:sz w:val="22"/>
              </w:rPr>
            </w:pPr>
            <w:r w:rsidRPr="00C576D2">
              <w:rPr>
                <w:rFonts w:ascii="Times New Roman" w:hAnsi="Times New Roman" w:cs="Times New Roman"/>
                <w:b/>
                <w:bCs/>
                <w:sz w:val="22"/>
              </w:rPr>
              <w:t>Valuation technique</w:t>
            </w:r>
          </w:p>
        </w:tc>
      </w:tr>
      <w:tr w:rsidR="00951A17" w:rsidRPr="00C576D2" w14:paraId="1D065A93" w14:textId="77777777" w:rsidTr="00816489">
        <w:tc>
          <w:tcPr>
            <w:tcW w:w="4140" w:type="dxa"/>
          </w:tcPr>
          <w:p w14:paraId="6E8F493B" w14:textId="77777777" w:rsidR="001019B1" w:rsidRPr="00C576D2" w:rsidRDefault="00951A17" w:rsidP="001E2978">
            <w:pPr>
              <w:ind w:left="72"/>
              <w:rPr>
                <w:rFonts w:ascii="Times New Roman" w:hAnsi="Times New Roman" w:cs="Times New Roman"/>
                <w:sz w:val="22"/>
                <w:lang w:val="en-US"/>
              </w:rPr>
            </w:pPr>
            <w:r w:rsidRPr="00C576D2">
              <w:rPr>
                <w:rFonts w:ascii="Times New Roman" w:hAnsi="Times New Roman" w:cs="Times New Roman"/>
                <w:sz w:val="22"/>
                <w:lang w:val="en-US"/>
              </w:rPr>
              <w:t xml:space="preserve">Investments in marketable unit trusts </w:t>
            </w:r>
          </w:p>
          <w:p w14:paraId="372A7CFA" w14:textId="77777777" w:rsidR="00547504" w:rsidRPr="00C576D2" w:rsidRDefault="001019B1" w:rsidP="005B578A">
            <w:pPr>
              <w:ind w:left="72"/>
              <w:rPr>
                <w:rFonts w:ascii="Times New Roman" w:hAnsi="Times New Roman" w:cs="Times New Roman"/>
                <w:sz w:val="22"/>
                <w:lang w:val="en-US"/>
              </w:rPr>
            </w:pPr>
            <w:r w:rsidRPr="00C576D2">
              <w:rPr>
                <w:rFonts w:ascii="Times New Roman" w:hAnsi="Times New Roman"/>
                <w:sz w:val="22"/>
                <w:cs/>
                <w:lang w:val="en-US"/>
              </w:rPr>
              <w:t xml:space="preserve">   </w:t>
            </w:r>
            <w:r w:rsidR="00951A17" w:rsidRPr="00C576D2">
              <w:rPr>
                <w:rFonts w:ascii="Times New Roman" w:hAnsi="Times New Roman" w:cs="Times New Roman"/>
                <w:sz w:val="22"/>
                <w:lang w:val="en-US"/>
              </w:rPr>
              <w:t xml:space="preserve">classified as financial assets measured at </w:t>
            </w:r>
          </w:p>
          <w:p w14:paraId="364B9777" w14:textId="2AB5DA5D" w:rsidR="00951A17" w:rsidRPr="00C576D2" w:rsidRDefault="00547504" w:rsidP="00AD162B">
            <w:pPr>
              <w:ind w:left="72"/>
              <w:rPr>
                <w:rFonts w:ascii="Times New Roman" w:hAnsi="Times New Roman" w:cs="Times New Roman"/>
                <w:sz w:val="22"/>
              </w:rPr>
            </w:pPr>
            <w:r w:rsidRPr="00C576D2">
              <w:rPr>
                <w:rFonts w:ascii="Times New Roman" w:hAnsi="Times New Roman"/>
                <w:sz w:val="22"/>
                <w:cs/>
                <w:lang w:val="en-US"/>
              </w:rPr>
              <w:t xml:space="preserve">   </w:t>
            </w:r>
            <w:r w:rsidR="00951A17" w:rsidRPr="00C576D2">
              <w:rPr>
                <w:rFonts w:ascii="Times New Roman" w:hAnsi="Times New Roman" w:cs="Times New Roman"/>
                <w:sz w:val="22"/>
                <w:lang w:val="en-US"/>
              </w:rPr>
              <w:t>FVOCI</w:t>
            </w:r>
          </w:p>
        </w:tc>
        <w:tc>
          <w:tcPr>
            <w:tcW w:w="5220" w:type="dxa"/>
          </w:tcPr>
          <w:p w14:paraId="0CFE90D1" w14:textId="5CB4C2B5" w:rsidR="00951A17" w:rsidRPr="00C576D2" w:rsidRDefault="00951A17" w:rsidP="00951A17">
            <w:pPr>
              <w:rPr>
                <w:rFonts w:ascii="Times New Roman" w:hAnsi="Times New Roman" w:cs="Times New Roman"/>
                <w:sz w:val="22"/>
              </w:rPr>
            </w:pPr>
            <w:r w:rsidRPr="00C576D2">
              <w:rPr>
                <w:sz w:val="22"/>
              </w:rPr>
              <w:t>The net asset value as of the reporting date</w:t>
            </w:r>
            <w:r w:rsidRPr="00C576D2">
              <w:rPr>
                <w:sz w:val="22"/>
                <w:cs/>
              </w:rPr>
              <w:t>.</w:t>
            </w:r>
          </w:p>
        </w:tc>
      </w:tr>
    </w:tbl>
    <w:p w14:paraId="6BDDD618" w14:textId="4E45CA15" w:rsidR="00F6799C" w:rsidRPr="00C576D2" w:rsidRDefault="00F6799C" w:rsidP="00527AE8">
      <w:pPr>
        <w:pStyle w:val="block"/>
        <w:spacing w:after="0" w:line="240" w:lineRule="atLeast"/>
        <w:ind w:left="540" w:right="-7"/>
        <w:jc w:val="both"/>
        <w:rPr>
          <w:rFonts w:cs="Times New Roman"/>
        </w:rPr>
      </w:pPr>
    </w:p>
    <w:p w14:paraId="666663B7" w14:textId="67085EA3" w:rsidR="00985C45" w:rsidRPr="00C576D2" w:rsidRDefault="00985C45" w:rsidP="00274674">
      <w:pPr>
        <w:pStyle w:val="block"/>
        <w:spacing w:after="0" w:line="240" w:lineRule="atLeast"/>
        <w:ind w:left="0" w:right="-7" w:firstLine="540"/>
        <w:jc w:val="both"/>
        <w:rPr>
          <w:rFonts w:cs="Times New Roman"/>
          <w:b/>
          <w:bCs/>
        </w:rPr>
      </w:pPr>
      <w:r w:rsidRPr="00C576D2">
        <w:rPr>
          <w:rFonts w:cs="Times New Roman"/>
          <w:b/>
          <w:bCs/>
        </w:rPr>
        <w:t>Financial instruments not measured at fair value</w:t>
      </w:r>
    </w:p>
    <w:p w14:paraId="3A2A0730" w14:textId="77777777" w:rsidR="00527AE8" w:rsidRPr="00C576D2" w:rsidRDefault="00527AE8" w:rsidP="00274674">
      <w:pPr>
        <w:pStyle w:val="block"/>
        <w:spacing w:after="0" w:line="240" w:lineRule="atLeast"/>
        <w:ind w:left="0" w:right="-7" w:firstLine="540"/>
        <w:jc w:val="both"/>
        <w:rPr>
          <w:rFonts w:cs="Times New Roman"/>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220"/>
      </w:tblGrid>
      <w:tr w:rsidR="00527AE8" w:rsidRPr="00C576D2" w14:paraId="362D6B3D" w14:textId="77777777" w:rsidTr="00816489">
        <w:tc>
          <w:tcPr>
            <w:tcW w:w="4140" w:type="dxa"/>
          </w:tcPr>
          <w:p w14:paraId="7962911A" w14:textId="77777777" w:rsidR="00527AE8" w:rsidRPr="00C576D2" w:rsidRDefault="00527AE8" w:rsidP="00816489">
            <w:pPr>
              <w:ind w:left="72"/>
              <w:rPr>
                <w:rFonts w:ascii="Times New Roman" w:hAnsi="Times New Roman" w:cs="Times New Roman"/>
                <w:sz w:val="22"/>
              </w:rPr>
            </w:pPr>
            <w:r w:rsidRPr="00C576D2">
              <w:rPr>
                <w:rFonts w:ascii="Times New Roman" w:hAnsi="Times New Roman" w:cs="Times New Roman"/>
                <w:b/>
                <w:bCs/>
                <w:sz w:val="22"/>
              </w:rPr>
              <w:t>Type</w:t>
            </w:r>
          </w:p>
        </w:tc>
        <w:tc>
          <w:tcPr>
            <w:tcW w:w="5220" w:type="dxa"/>
          </w:tcPr>
          <w:p w14:paraId="55659C63" w14:textId="77777777" w:rsidR="00527AE8" w:rsidRPr="00C576D2" w:rsidRDefault="00527AE8" w:rsidP="00816489">
            <w:pPr>
              <w:rPr>
                <w:rFonts w:ascii="Times New Roman" w:hAnsi="Times New Roman" w:cs="Times New Roman"/>
                <w:sz w:val="22"/>
              </w:rPr>
            </w:pPr>
            <w:r w:rsidRPr="00C576D2">
              <w:rPr>
                <w:rFonts w:ascii="Times New Roman" w:hAnsi="Times New Roman" w:cs="Times New Roman"/>
                <w:b/>
                <w:bCs/>
                <w:sz w:val="22"/>
              </w:rPr>
              <w:t>Valuation technique</w:t>
            </w:r>
          </w:p>
        </w:tc>
      </w:tr>
      <w:tr w:rsidR="00527AE8" w:rsidRPr="00C576D2" w14:paraId="4EFB8065" w14:textId="77777777" w:rsidTr="00816489">
        <w:tc>
          <w:tcPr>
            <w:tcW w:w="4140" w:type="dxa"/>
          </w:tcPr>
          <w:p w14:paraId="0777E4DF" w14:textId="2A9B1BCF" w:rsidR="00527AE8" w:rsidRPr="00C576D2" w:rsidRDefault="00527AE8" w:rsidP="00816489">
            <w:pPr>
              <w:ind w:left="72"/>
              <w:rPr>
                <w:rFonts w:ascii="Times New Roman" w:hAnsi="Times New Roman" w:cs="Times New Roman"/>
                <w:sz w:val="22"/>
              </w:rPr>
            </w:pPr>
            <w:r w:rsidRPr="00C576D2">
              <w:rPr>
                <w:rFonts w:ascii="Times New Roman" w:hAnsi="Times New Roman" w:cs="Times New Roman"/>
                <w:sz w:val="22"/>
                <w:lang w:val="en-US"/>
              </w:rPr>
              <w:t>Bills of exchange</w:t>
            </w:r>
            <w:r w:rsidRPr="00C576D2">
              <w:rPr>
                <w:rFonts w:ascii="Times New Roman" w:hAnsi="Times New Roman"/>
                <w:sz w:val="22"/>
                <w:cs/>
              </w:rPr>
              <w:t xml:space="preserve"> </w:t>
            </w:r>
          </w:p>
        </w:tc>
        <w:tc>
          <w:tcPr>
            <w:tcW w:w="5220" w:type="dxa"/>
          </w:tcPr>
          <w:p w14:paraId="1D93ED18" w14:textId="77777777" w:rsidR="00527AE8" w:rsidRPr="00C576D2" w:rsidRDefault="00527AE8" w:rsidP="00816489">
            <w:pPr>
              <w:rPr>
                <w:rFonts w:ascii="Times New Roman" w:hAnsi="Times New Roman" w:cs="Times New Roman"/>
                <w:sz w:val="22"/>
              </w:rPr>
            </w:pPr>
            <w:r w:rsidRPr="00C576D2">
              <w:rPr>
                <w:rFonts w:ascii="Times New Roman" w:hAnsi="Times New Roman" w:cs="Times New Roman"/>
                <w:sz w:val="22"/>
              </w:rPr>
              <w:t>Discounted cash flows</w:t>
            </w:r>
          </w:p>
        </w:tc>
      </w:tr>
      <w:tr w:rsidR="00527AE8" w:rsidRPr="00C576D2" w14:paraId="169A6D77" w14:textId="77777777" w:rsidTr="00816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17971E5" w14:textId="1B86A02E" w:rsidR="00527AE8" w:rsidRPr="00C576D2" w:rsidRDefault="00527AE8" w:rsidP="00816489">
            <w:pPr>
              <w:ind w:left="72"/>
              <w:rPr>
                <w:rFonts w:ascii="Times New Roman" w:hAnsi="Times New Roman" w:cs="Times New Roman"/>
                <w:sz w:val="22"/>
              </w:rPr>
            </w:pPr>
            <w:r w:rsidRPr="00C576D2">
              <w:rPr>
                <w:rFonts w:ascii="Times New Roman" w:hAnsi="Times New Roman" w:cs="Times New Roman"/>
                <w:sz w:val="22"/>
                <w:lang w:val="en-US"/>
              </w:rPr>
              <w:t>Debentures</w:t>
            </w:r>
            <w:r w:rsidRPr="00C576D2">
              <w:rPr>
                <w:rFonts w:ascii="Times New Roman" w:hAnsi="Times New Roman"/>
                <w:sz w:val="22"/>
                <w:cs/>
              </w:rPr>
              <w:t xml:space="preserve"> </w:t>
            </w:r>
          </w:p>
        </w:tc>
        <w:tc>
          <w:tcPr>
            <w:tcW w:w="5220" w:type="dxa"/>
            <w:tcBorders>
              <w:top w:val="nil"/>
              <w:left w:val="nil"/>
              <w:bottom w:val="nil"/>
              <w:right w:val="nil"/>
            </w:tcBorders>
          </w:tcPr>
          <w:p w14:paraId="4B131171" w14:textId="77777777" w:rsidR="00527AE8" w:rsidRPr="00C576D2" w:rsidRDefault="00527AE8" w:rsidP="00816489">
            <w:pPr>
              <w:rPr>
                <w:rFonts w:ascii="Times New Roman" w:hAnsi="Times New Roman" w:cs="Times New Roman"/>
                <w:sz w:val="22"/>
              </w:rPr>
            </w:pPr>
            <w:r w:rsidRPr="00C576D2">
              <w:rPr>
                <w:rFonts w:ascii="Times New Roman" w:hAnsi="Times New Roman" w:cs="Times New Roman"/>
                <w:sz w:val="22"/>
              </w:rPr>
              <w:t xml:space="preserve">the Debt securities Yield Curve for the same period is </w:t>
            </w:r>
          </w:p>
          <w:p w14:paraId="3590FF2F" w14:textId="77777777" w:rsidR="00527AE8" w:rsidRPr="00C576D2" w:rsidRDefault="00527AE8" w:rsidP="00816489">
            <w:pPr>
              <w:rPr>
                <w:rFonts w:ascii="Times New Roman" w:hAnsi="Times New Roman" w:cs="Times New Roman"/>
                <w:sz w:val="22"/>
              </w:rPr>
            </w:pPr>
            <w:r w:rsidRPr="00C576D2">
              <w:rPr>
                <w:rFonts w:ascii="Times New Roman" w:hAnsi="Times New Roman" w:cs="Times New Roman"/>
                <w:sz w:val="22"/>
              </w:rPr>
              <w:t xml:space="preserve">   used, adjusted by an appropriate risk premium</w:t>
            </w:r>
            <w:r w:rsidRPr="00C576D2">
              <w:rPr>
                <w:rFonts w:ascii="Times New Roman" w:hAnsi="Times New Roman"/>
                <w:sz w:val="22"/>
                <w:cs/>
              </w:rPr>
              <w:t>.</w:t>
            </w:r>
          </w:p>
        </w:tc>
      </w:tr>
      <w:tr w:rsidR="00527AE8" w:rsidRPr="00C576D2" w14:paraId="2F80CB66" w14:textId="77777777" w:rsidTr="00816489">
        <w:tc>
          <w:tcPr>
            <w:tcW w:w="4140" w:type="dxa"/>
            <w:vAlign w:val="bottom"/>
          </w:tcPr>
          <w:p w14:paraId="3C455ED0" w14:textId="77777777" w:rsidR="00527AE8" w:rsidRPr="00C576D2" w:rsidRDefault="00527AE8" w:rsidP="00816489">
            <w:pPr>
              <w:ind w:left="72"/>
              <w:rPr>
                <w:rFonts w:ascii="Times New Roman" w:hAnsi="Times New Roman" w:cs="Times New Roman"/>
                <w:sz w:val="22"/>
              </w:rPr>
            </w:pPr>
            <w:r w:rsidRPr="00C576D2">
              <w:rPr>
                <w:rFonts w:ascii="Times New Roman" w:hAnsi="Times New Roman" w:cs="Times New Roman"/>
                <w:sz w:val="22"/>
                <w:lang w:val="en-US"/>
              </w:rPr>
              <w:t>Short</w:t>
            </w:r>
            <w:r w:rsidRPr="00C576D2">
              <w:rPr>
                <w:rFonts w:ascii="Times New Roman" w:hAnsi="Times New Roman"/>
                <w:sz w:val="22"/>
                <w:cs/>
                <w:lang w:val="en-US"/>
              </w:rPr>
              <w:t>-</w:t>
            </w:r>
            <w:r w:rsidRPr="00C576D2">
              <w:rPr>
                <w:rFonts w:ascii="Times New Roman" w:hAnsi="Times New Roman" w:cs="Times New Roman"/>
                <w:sz w:val="22"/>
                <w:lang w:val="en-US"/>
              </w:rPr>
              <w:t>term loans from financial institutions</w:t>
            </w:r>
          </w:p>
        </w:tc>
        <w:tc>
          <w:tcPr>
            <w:tcW w:w="5220" w:type="dxa"/>
          </w:tcPr>
          <w:p w14:paraId="4C533764" w14:textId="77777777" w:rsidR="00527AE8" w:rsidRPr="00C576D2" w:rsidRDefault="00527AE8" w:rsidP="00816489">
            <w:pPr>
              <w:rPr>
                <w:rFonts w:ascii="Times New Roman" w:hAnsi="Times New Roman" w:cs="Times New Roman"/>
                <w:sz w:val="22"/>
              </w:rPr>
            </w:pPr>
            <w:r w:rsidRPr="00C576D2">
              <w:rPr>
                <w:rFonts w:ascii="Times New Roman" w:hAnsi="Times New Roman" w:cs="Times New Roman"/>
                <w:sz w:val="22"/>
              </w:rPr>
              <w:t>Discounted cash flows</w:t>
            </w:r>
          </w:p>
        </w:tc>
      </w:tr>
      <w:tr w:rsidR="00554B23" w:rsidRPr="00C576D2" w14:paraId="79B2836B" w14:textId="77777777" w:rsidTr="00816489">
        <w:tc>
          <w:tcPr>
            <w:tcW w:w="4140" w:type="dxa"/>
            <w:vAlign w:val="bottom"/>
          </w:tcPr>
          <w:p w14:paraId="04EA23D7" w14:textId="1A063059" w:rsidR="00554B23" w:rsidRPr="00C576D2" w:rsidRDefault="00414368" w:rsidP="00554B23">
            <w:pPr>
              <w:ind w:left="72"/>
              <w:rPr>
                <w:rFonts w:cs="Times New Roman"/>
              </w:rPr>
            </w:pPr>
            <w:r w:rsidRPr="00C576D2">
              <w:rPr>
                <w:rFonts w:ascii="Times New Roman" w:hAnsi="Times New Roman" w:cs="Times New Roman"/>
                <w:sz w:val="22"/>
                <w:lang w:val="en-US"/>
              </w:rPr>
              <w:t>Long</w:t>
            </w:r>
            <w:r w:rsidR="00554B23" w:rsidRPr="00C576D2">
              <w:rPr>
                <w:rFonts w:ascii="Times New Roman" w:hAnsi="Times New Roman"/>
                <w:sz w:val="22"/>
                <w:cs/>
                <w:lang w:val="en-US"/>
              </w:rPr>
              <w:t>-</w:t>
            </w:r>
            <w:r w:rsidR="00554B23" w:rsidRPr="00C576D2">
              <w:rPr>
                <w:rFonts w:ascii="Times New Roman" w:hAnsi="Times New Roman" w:cs="Times New Roman"/>
                <w:sz w:val="22"/>
                <w:lang w:val="en-US"/>
              </w:rPr>
              <w:t>term loans from financial institutions</w:t>
            </w:r>
          </w:p>
        </w:tc>
        <w:tc>
          <w:tcPr>
            <w:tcW w:w="5220" w:type="dxa"/>
          </w:tcPr>
          <w:p w14:paraId="256DA07C" w14:textId="1D3C1618" w:rsidR="00554B23" w:rsidRPr="00C576D2" w:rsidRDefault="00554B23" w:rsidP="00554B23">
            <w:pPr>
              <w:rPr>
                <w:rFonts w:cs="Times New Roman"/>
              </w:rPr>
            </w:pPr>
            <w:r w:rsidRPr="00C576D2">
              <w:rPr>
                <w:rFonts w:ascii="Times New Roman" w:hAnsi="Times New Roman" w:cs="Times New Roman"/>
                <w:sz w:val="22"/>
              </w:rPr>
              <w:t>Discounted cash flows</w:t>
            </w:r>
          </w:p>
        </w:tc>
      </w:tr>
    </w:tbl>
    <w:p w14:paraId="7191C85B" w14:textId="2B1DDE96" w:rsidR="005F43D5" w:rsidRPr="00C576D2" w:rsidRDefault="005F43D5" w:rsidP="00E91BA1">
      <w:pPr>
        <w:spacing w:line="240" w:lineRule="auto"/>
        <w:ind w:right="-7"/>
        <w:jc w:val="thaiDistribute"/>
        <w:rPr>
          <w:rFonts w:cs="Times New Roman"/>
          <w:i/>
          <w:iCs/>
          <w:color w:val="0000FF"/>
          <w:shd w:val="clear" w:color="auto" w:fill="D9D9D9" w:themeFill="background1" w:themeFillShade="D9"/>
        </w:rPr>
      </w:pPr>
    </w:p>
    <w:p w14:paraId="1D16A284" w14:textId="0F85DE3F" w:rsidR="00412910" w:rsidRDefault="00F16A1E">
      <w:pPr>
        <w:spacing w:line="240" w:lineRule="auto"/>
        <w:rPr>
          <w:rFonts w:cs="Times New Roman"/>
          <w:b/>
          <w:bCs/>
          <w:i/>
          <w:iCs/>
          <w:lang w:val="en-US"/>
        </w:rPr>
      </w:pPr>
      <w:r>
        <w:rPr>
          <w:rFonts w:hint="cs"/>
          <w:b/>
          <w:bCs/>
          <w:i/>
          <w:iCs/>
          <w:cs/>
          <w:lang w:val="en-US"/>
        </w:rPr>
        <w:t xml:space="preserve">             </w:t>
      </w:r>
    </w:p>
    <w:p w14:paraId="5983EA69" w14:textId="043FC289" w:rsidR="00705DC4" w:rsidRPr="00C576D2" w:rsidRDefault="00705DC4" w:rsidP="00A57B1A">
      <w:pPr>
        <w:pStyle w:val="block"/>
        <w:numPr>
          <w:ilvl w:val="0"/>
          <w:numId w:val="19"/>
        </w:numPr>
        <w:spacing w:after="0" w:line="240" w:lineRule="auto"/>
        <w:ind w:left="540" w:right="-7" w:hanging="540"/>
        <w:jc w:val="both"/>
        <w:rPr>
          <w:rFonts w:cs="Times New Roman"/>
          <w:b/>
          <w:bCs/>
          <w:i/>
          <w:iCs/>
          <w:lang w:val="en-US"/>
        </w:rPr>
      </w:pPr>
      <w:r w:rsidRPr="00C576D2">
        <w:rPr>
          <w:rFonts w:cs="Times New Roman"/>
          <w:b/>
          <w:bCs/>
          <w:i/>
          <w:iCs/>
          <w:lang w:val="en-US"/>
        </w:rPr>
        <w:t>Movement of marketable equity and debt securities</w:t>
      </w:r>
    </w:p>
    <w:p w14:paraId="49D9950B" w14:textId="77777777" w:rsidR="008263EC" w:rsidRPr="00C576D2" w:rsidRDefault="008263EC" w:rsidP="008263EC">
      <w:pPr>
        <w:pStyle w:val="block"/>
        <w:spacing w:after="0" w:line="240" w:lineRule="auto"/>
        <w:ind w:left="540" w:right="-7"/>
        <w:jc w:val="both"/>
        <w:rPr>
          <w:rFonts w:cs="Times New Roman"/>
          <w:b/>
          <w:bCs/>
          <w:i/>
          <w:iCs/>
          <w:lang w:val="en-US"/>
        </w:rPr>
      </w:pPr>
    </w:p>
    <w:tbl>
      <w:tblPr>
        <w:tblW w:w="9898"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924"/>
        <w:gridCol w:w="236"/>
        <w:gridCol w:w="1202"/>
      </w:tblGrid>
      <w:tr w:rsidR="000F7584" w:rsidRPr="00C576D2" w14:paraId="032730C7" w14:textId="77777777" w:rsidTr="00F16A1E">
        <w:tc>
          <w:tcPr>
            <w:tcW w:w="2700" w:type="dxa"/>
            <w:shd w:val="clear" w:color="auto" w:fill="auto"/>
          </w:tcPr>
          <w:p w14:paraId="329DD1A1" w14:textId="77777777" w:rsidR="00053371" w:rsidRDefault="000F7584" w:rsidP="006B2F53">
            <w:pPr>
              <w:rPr>
                <w:rFonts w:cs="Times New Roman"/>
                <w:b/>
                <w:bCs/>
                <w:i/>
                <w:iCs/>
                <w:lang w:val="en-US"/>
              </w:rPr>
            </w:pPr>
            <w:r w:rsidRPr="00C576D2">
              <w:rPr>
                <w:rFonts w:cs="Times New Roman"/>
                <w:b/>
                <w:bCs/>
                <w:i/>
                <w:iCs/>
                <w:lang w:val="en-US"/>
              </w:rPr>
              <w:t xml:space="preserve">Marketable equity and debt </w:t>
            </w:r>
          </w:p>
          <w:p w14:paraId="06BA8F5D" w14:textId="3F562073" w:rsidR="000F7584" w:rsidRPr="00C576D2" w:rsidRDefault="00053371" w:rsidP="006B2F53">
            <w:pPr>
              <w:rPr>
                <w:rFonts w:cs="Times New Roman"/>
                <w:b/>
                <w:bCs/>
                <w:i/>
                <w:iCs/>
              </w:rPr>
            </w:pPr>
            <w:r>
              <w:rPr>
                <w:b/>
                <w:bCs/>
                <w:i/>
                <w:iCs/>
                <w:cs/>
                <w:lang w:val="en-US"/>
              </w:rPr>
              <w:t xml:space="preserve">   </w:t>
            </w:r>
            <w:r w:rsidR="000F7584" w:rsidRPr="00C576D2">
              <w:rPr>
                <w:rFonts w:cs="Times New Roman"/>
                <w:b/>
                <w:bCs/>
                <w:i/>
                <w:iCs/>
                <w:lang w:val="en-US"/>
              </w:rPr>
              <w:t>securities</w:t>
            </w:r>
          </w:p>
        </w:tc>
        <w:tc>
          <w:tcPr>
            <w:tcW w:w="900" w:type="dxa"/>
            <w:shd w:val="clear" w:color="auto" w:fill="FFFFFF"/>
            <w:vAlign w:val="bottom"/>
          </w:tcPr>
          <w:p w14:paraId="3E1A9AC2" w14:textId="77777777" w:rsidR="000F7584" w:rsidRPr="00C576D2" w:rsidRDefault="000F7584" w:rsidP="00816489">
            <w:pPr>
              <w:ind w:left="-107" w:right="-80"/>
              <w:jc w:val="center"/>
              <w:rPr>
                <w:rFonts w:cs="Times New Roman"/>
                <w:lang w:val="en-US"/>
              </w:rPr>
            </w:pPr>
            <w:r w:rsidRPr="00C576D2">
              <w:rPr>
                <w:rFonts w:cs="Times New Roman"/>
                <w:lang w:val="en-US"/>
              </w:rPr>
              <w:t xml:space="preserve">At 1 </w:t>
            </w:r>
          </w:p>
          <w:p w14:paraId="1DAFD241" w14:textId="77777777" w:rsidR="000F7584" w:rsidRPr="00C576D2" w:rsidRDefault="000F7584" w:rsidP="00816489">
            <w:pPr>
              <w:ind w:left="-107" w:right="-80"/>
              <w:jc w:val="center"/>
              <w:rPr>
                <w:rFonts w:cs="Times New Roman"/>
                <w:lang w:val="en-US"/>
              </w:rPr>
            </w:pPr>
            <w:r w:rsidRPr="00C576D2">
              <w:rPr>
                <w:rFonts w:cs="Times New Roman"/>
                <w:lang w:val="en-US"/>
              </w:rPr>
              <w:t xml:space="preserve">January </w:t>
            </w:r>
          </w:p>
        </w:tc>
        <w:tc>
          <w:tcPr>
            <w:tcW w:w="236" w:type="dxa"/>
            <w:shd w:val="clear" w:color="auto" w:fill="FFFFFF"/>
            <w:vAlign w:val="bottom"/>
          </w:tcPr>
          <w:p w14:paraId="7D21CFEA" w14:textId="77777777" w:rsidR="000F7584" w:rsidRPr="00C576D2" w:rsidRDefault="000F7584" w:rsidP="00816489">
            <w:pPr>
              <w:jc w:val="center"/>
              <w:rPr>
                <w:rFonts w:cs="Times New Roman"/>
                <w:lang w:val="en-US"/>
              </w:rPr>
            </w:pPr>
          </w:p>
        </w:tc>
        <w:tc>
          <w:tcPr>
            <w:tcW w:w="934" w:type="dxa"/>
            <w:shd w:val="clear" w:color="auto" w:fill="FFFFFF"/>
            <w:vAlign w:val="bottom"/>
          </w:tcPr>
          <w:p w14:paraId="15324F14" w14:textId="77777777" w:rsidR="000F7584" w:rsidRPr="00C576D2" w:rsidRDefault="000F7584" w:rsidP="007B45A7">
            <w:pPr>
              <w:ind w:left="-112" w:right="-110"/>
              <w:jc w:val="center"/>
              <w:rPr>
                <w:rFonts w:cs="Times New Roman"/>
                <w:lang w:val="en-US"/>
              </w:rPr>
            </w:pPr>
            <w:r w:rsidRPr="00C576D2">
              <w:rPr>
                <w:rFonts w:cs="Times New Roman"/>
                <w:lang w:val="en-US"/>
              </w:rPr>
              <w:t>Purchase</w:t>
            </w:r>
          </w:p>
        </w:tc>
        <w:tc>
          <w:tcPr>
            <w:tcW w:w="236" w:type="dxa"/>
            <w:shd w:val="clear" w:color="auto" w:fill="FFFFFF"/>
            <w:vAlign w:val="bottom"/>
          </w:tcPr>
          <w:p w14:paraId="46106A89" w14:textId="77777777" w:rsidR="000F7584" w:rsidRPr="00C576D2" w:rsidRDefault="000F7584" w:rsidP="00816489">
            <w:pPr>
              <w:jc w:val="center"/>
              <w:rPr>
                <w:rFonts w:cs="Times New Roman"/>
                <w:lang w:val="en-US"/>
              </w:rPr>
            </w:pPr>
          </w:p>
        </w:tc>
        <w:tc>
          <w:tcPr>
            <w:tcW w:w="1024" w:type="dxa"/>
            <w:shd w:val="clear" w:color="auto" w:fill="FFFFFF"/>
            <w:vAlign w:val="bottom"/>
          </w:tcPr>
          <w:p w14:paraId="7ED3F36A" w14:textId="77777777" w:rsidR="000F7584" w:rsidRPr="00C576D2" w:rsidRDefault="000F7584" w:rsidP="00816489">
            <w:pPr>
              <w:ind w:left="-102" w:right="-123"/>
              <w:jc w:val="center"/>
              <w:rPr>
                <w:rFonts w:cs="Times New Roman"/>
                <w:lang w:val="en-US"/>
              </w:rPr>
            </w:pPr>
            <w:r w:rsidRPr="00C576D2">
              <w:rPr>
                <w:rFonts w:cs="Times New Roman"/>
                <w:lang w:val="en-US"/>
              </w:rPr>
              <w:t>Disposal</w:t>
            </w:r>
          </w:p>
        </w:tc>
        <w:tc>
          <w:tcPr>
            <w:tcW w:w="240" w:type="dxa"/>
            <w:shd w:val="clear" w:color="auto" w:fill="FFFFFF"/>
          </w:tcPr>
          <w:p w14:paraId="242E2E0F" w14:textId="77777777" w:rsidR="000F7584" w:rsidRPr="00C576D2" w:rsidRDefault="000F7584" w:rsidP="00816489">
            <w:pPr>
              <w:jc w:val="center"/>
              <w:rPr>
                <w:rFonts w:cs="Times New Roman"/>
                <w:lang w:val="en-US"/>
              </w:rPr>
            </w:pPr>
          </w:p>
        </w:tc>
        <w:tc>
          <w:tcPr>
            <w:tcW w:w="1024" w:type="dxa"/>
            <w:shd w:val="clear" w:color="auto" w:fill="FFFFFF"/>
            <w:vAlign w:val="bottom"/>
          </w:tcPr>
          <w:p w14:paraId="1AA9B55E" w14:textId="77777777" w:rsidR="000F7584" w:rsidRPr="00C576D2" w:rsidRDefault="000F7584" w:rsidP="00816489">
            <w:pPr>
              <w:ind w:left="-102" w:right="-123"/>
              <w:jc w:val="center"/>
              <w:rPr>
                <w:rFonts w:cs="Times New Roman"/>
                <w:lang w:val="en-US"/>
              </w:rPr>
            </w:pPr>
            <w:r w:rsidRPr="00C576D2">
              <w:rPr>
                <w:rFonts w:cs="Times New Roman"/>
                <w:lang w:val="en-US"/>
              </w:rPr>
              <w:t>Fair value adjustment</w:t>
            </w:r>
          </w:p>
        </w:tc>
        <w:tc>
          <w:tcPr>
            <w:tcW w:w="236" w:type="dxa"/>
            <w:shd w:val="clear" w:color="auto" w:fill="FFFFFF"/>
            <w:vAlign w:val="bottom"/>
          </w:tcPr>
          <w:p w14:paraId="7B9F884C" w14:textId="77777777" w:rsidR="000F7584" w:rsidRPr="00C576D2" w:rsidRDefault="000F7584" w:rsidP="00816489">
            <w:pPr>
              <w:jc w:val="center"/>
              <w:rPr>
                <w:rFonts w:cs="Times New Roman"/>
                <w:lang w:val="en-US"/>
              </w:rPr>
            </w:pPr>
          </w:p>
        </w:tc>
        <w:tc>
          <w:tcPr>
            <w:tcW w:w="930" w:type="dxa"/>
            <w:gridSpan w:val="2"/>
            <w:shd w:val="clear" w:color="auto" w:fill="FFFFFF"/>
            <w:vAlign w:val="bottom"/>
          </w:tcPr>
          <w:p w14:paraId="323CD1CF" w14:textId="77777777" w:rsidR="000F7584" w:rsidRPr="00C576D2" w:rsidRDefault="000F7584" w:rsidP="00816489">
            <w:pPr>
              <w:ind w:left="-146" w:right="-155"/>
              <w:jc w:val="center"/>
              <w:rPr>
                <w:rFonts w:cs="Times New Roman"/>
                <w:lang w:val="en-US"/>
              </w:rPr>
            </w:pPr>
            <w:r w:rsidRPr="00C576D2">
              <w:rPr>
                <w:rFonts w:cs="Times New Roman"/>
                <w:lang w:val="en-US"/>
              </w:rPr>
              <w:t>Transfer</w:t>
            </w:r>
          </w:p>
        </w:tc>
        <w:tc>
          <w:tcPr>
            <w:tcW w:w="236" w:type="dxa"/>
            <w:shd w:val="clear" w:color="auto" w:fill="FFFFFF"/>
            <w:vAlign w:val="bottom"/>
          </w:tcPr>
          <w:p w14:paraId="6249B1F6" w14:textId="77777777" w:rsidR="000F7584" w:rsidRPr="00C576D2" w:rsidRDefault="000F7584" w:rsidP="00816489">
            <w:pPr>
              <w:jc w:val="center"/>
              <w:rPr>
                <w:rFonts w:cs="Times New Roman"/>
                <w:lang w:val="en-US"/>
              </w:rPr>
            </w:pPr>
          </w:p>
        </w:tc>
        <w:tc>
          <w:tcPr>
            <w:tcW w:w="1202" w:type="dxa"/>
            <w:shd w:val="clear" w:color="auto" w:fill="FFFFFF"/>
            <w:vAlign w:val="bottom"/>
          </w:tcPr>
          <w:p w14:paraId="403D1A4F" w14:textId="77777777" w:rsidR="000F7584" w:rsidRPr="00C576D2" w:rsidRDefault="000F7584" w:rsidP="00816489">
            <w:pPr>
              <w:ind w:left="-128" w:right="-143"/>
              <w:jc w:val="center"/>
              <w:rPr>
                <w:rFonts w:cs="Times New Roman"/>
                <w:lang w:val="en-US"/>
              </w:rPr>
            </w:pPr>
            <w:r w:rsidRPr="00C576D2">
              <w:rPr>
                <w:rFonts w:cs="Times New Roman"/>
                <w:lang w:val="en-US"/>
              </w:rPr>
              <w:t xml:space="preserve">At 31 December </w:t>
            </w:r>
          </w:p>
        </w:tc>
      </w:tr>
      <w:tr w:rsidR="000F7584" w:rsidRPr="00C576D2" w14:paraId="5B4E55D3" w14:textId="77777777" w:rsidTr="00F16A1E">
        <w:tc>
          <w:tcPr>
            <w:tcW w:w="2700" w:type="dxa"/>
            <w:shd w:val="clear" w:color="auto" w:fill="auto"/>
          </w:tcPr>
          <w:p w14:paraId="1187013C" w14:textId="77777777" w:rsidR="000F7584" w:rsidRPr="00C576D2" w:rsidRDefault="000F7584" w:rsidP="00816489">
            <w:pPr>
              <w:jc w:val="both"/>
              <w:rPr>
                <w:rFonts w:cs="Times New Roman"/>
                <w:lang w:val="en-US"/>
              </w:rPr>
            </w:pPr>
          </w:p>
        </w:tc>
        <w:tc>
          <w:tcPr>
            <w:tcW w:w="7198" w:type="dxa"/>
            <w:gridSpan w:val="12"/>
          </w:tcPr>
          <w:p w14:paraId="03472475" w14:textId="77777777" w:rsidR="000F7584" w:rsidRPr="00C576D2" w:rsidRDefault="000F7584" w:rsidP="007B45A7">
            <w:pPr>
              <w:pStyle w:val="acctfourfigures"/>
              <w:tabs>
                <w:tab w:val="clear" w:pos="765"/>
              </w:tabs>
              <w:spacing w:line="240" w:lineRule="atLeast"/>
              <w:ind w:left="-112" w:right="-110"/>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0F7584" w:rsidRPr="00C576D2" w14:paraId="0F169501" w14:textId="77777777" w:rsidTr="00F16A1E">
        <w:tc>
          <w:tcPr>
            <w:tcW w:w="2700" w:type="dxa"/>
            <w:shd w:val="clear" w:color="auto" w:fill="auto"/>
          </w:tcPr>
          <w:p w14:paraId="673F57C5" w14:textId="77777777" w:rsidR="000F7584" w:rsidRPr="00C576D2" w:rsidRDefault="000F7584" w:rsidP="00816489">
            <w:pPr>
              <w:jc w:val="both"/>
              <w:rPr>
                <w:rFonts w:cs="Times New Roman"/>
                <w:b/>
                <w:bCs/>
                <w:i/>
                <w:iCs/>
                <w:lang w:val="en-US"/>
              </w:rPr>
            </w:pPr>
            <w:r w:rsidRPr="00C576D2">
              <w:rPr>
                <w:rFonts w:cs="Times New Roman"/>
                <w:b/>
                <w:bCs/>
                <w:i/>
                <w:iCs/>
                <w:lang w:val="en-US"/>
              </w:rPr>
              <w:t>2020</w:t>
            </w:r>
          </w:p>
        </w:tc>
        <w:tc>
          <w:tcPr>
            <w:tcW w:w="900" w:type="dxa"/>
            <w:shd w:val="clear" w:color="auto" w:fill="auto"/>
          </w:tcPr>
          <w:p w14:paraId="0417026D" w14:textId="77777777" w:rsidR="000F7584" w:rsidRPr="00C576D2" w:rsidRDefault="000F7584" w:rsidP="00816489">
            <w:pPr>
              <w:jc w:val="right"/>
              <w:rPr>
                <w:rFonts w:cs="Times New Roman"/>
                <w:lang w:val="en-US"/>
              </w:rPr>
            </w:pPr>
          </w:p>
        </w:tc>
        <w:tc>
          <w:tcPr>
            <w:tcW w:w="236" w:type="dxa"/>
            <w:shd w:val="clear" w:color="auto" w:fill="auto"/>
          </w:tcPr>
          <w:p w14:paraId="01C4CB9F" w14:textId="77777777" w:rsidR="000F7584" w:rsidRPr="00C576D2" w:rsidRDefault="000F7584" w:rsidP="00816489">
            <w:pPr>
              <w:jc w:val="both"/>
              <w:rPr>
                <w:rFonts w:cs="Times New Roman"/>
                <w:lang w:val="en-US"/>
              </w:rPr>
            </w:pPr>
          </w:p>
        </w:tc>
        <w:tc>
          <w:tcPr>
            <w:tcW w:w="934" w:type="dxa"/>
            <w:shd w:val="clear" w:color="auto" w:fill="auto"/>
          </w:tcPr>
          <w:p w14:paraId="75C432D4" w14:textId="77777777" w:rsidR="000F7584" w:rsidRPr="00C576D2" w:rsidRDefault="000F7584" w:rsidP="007B45A7">
            <w:pPr>
              <w:ind w:left="-112" w:right="-110"/>
              <w:jc w:val="right"/>
              <w:rPr>
                <w:rFonts w:cs="Times New Roman"/>
                <w:lang w:val="en-US"/>
              </w:rPr>
            </w:pPr>
          </w:p>
        </w:tc>
        <w:tc>
          <w:tcPr>
            <w:tcW w:w="236" w:type="dxa"/>
            <w:shd w:val="clear" w:color="auto" w:fill="auto"/>
          </w:tcPr>
          <w:p w14:paraId="02DEE555" w14:textId="77777777" w:rsidR="000F7584" w:rsidRPr="00C576D2" w:rsidRDefault="000F7584" w:rsidP="00816489">
            <w:pPr>
              <w:jc w:val="both"/>
              <w:rPr>
                <w:rFonts w:cs="Times New Roman"/>
                <w:lang w:val="en-US"/>
              </w:rPr>
            </w:pPr>
          </w:p>
        </w:tc>
        <w:tc>
          <w:tcPr>
            <w:tcW w:w="1024" w:type="dxa"/>
            <w:shd w:val="clear" w:color="auto" w:fill="auto"/>
          </w:tcPr>
          <w:p w14:paraId="3C10B117" w14:textId="77777777" w:rsidR="000F7584" w:rsidRPr="00C576D2" w:rsidRDefault="000F7584" w:rsidP="00816489">
            <w:pPr>
              <w:jc w:val="right"/>
              <w:rPr>
                <w:rFonts w:cs="Times New Roman"/>
                <w:lang w:val="en-US"/>
              </w:rPr>
            </w:pPr>
          </w:p>
        </w:tc>
        <w:tc>
          <w:tcPr>
            <w:tcW w:w="240" w:type="dxa"/>
          </w:tcPr>
          <w:p w14:paraId="67669692" w14:textId="77777777" w:rsidR="000F7584" w:rsidRPr="00C576D2" w:rsidRDefault="000F7584" w:rsidP="00816489">
            <w:pPr>
              <w:jc w:val="both"/>
              <w:rPr>
                <w:rFonts w:cs="Times New Roman"/>
                <w:lang w:val="en-US"/>
              </w:rPr>
            </w:pPr>
          </w:p>
        </w:tc>
        <w:tc>
          <w:tcPr>
            <w:tcW w:w="1024" w:type="dxa"/>
          </w:tcPr>
          <w:p w14:paraId="65AB605D" w14:textId="77777777" w:rsidR="000F7584" w:rsidRPr="00C576D2" w:rsidRDefault="000F7584" w:rsidP="00816489">
            <w:pPr>
              <w:jc w:val="both"/>
              <w:rPr>
                <w:rFonts w:cs="Times New Roman"/>
                <w:lang w:val="en-US"/>
              </w:rPr>
            </w:pPr>
          </w:p>
        </w:tc>
        <w:tc>
          <w:tcPr>
            <w:tcW w:w="236" w:type="dxa"/>
            <w:shd w:val="clear" w:color="auto" w:fill="auto"/>
          </w:tcPr>
          <w:p w14:paraId="7A9CBD41" w14:textId="77777777" w:rsidR="000F7584" w:rsidRPr="00C576D2" w:rsidRDefault="000F7584" w:rsidP="00816489">
            <w:pPr>
              <w:jc w:val="both"/>
              <w:rPr>
                <w:rFonts w:cs="Times New Roman"/>
                <w:lang w:val="en-US"/>
              </w:rPr>
            </w:pPr>
          </w:p>
        </w:tc>
        <w:tc>
          <w:tcPr>
            <w:tcW w:w="930" w:type="dxa"/>
            <w:gridSpan w:val="2"/>
            <w:shd w:val="clear" w:color="auto" w:fill="auto"/>
          </w:tcPr>
          <w:p w14:paraId="6A154EE9" w14:textId="77777777" w:rsidR="000F7584" w:rsidRPr="00C576D2" w:rsidRDefault="000F7584" w:rsidP="00816489">
            <w:pPr>
              <w:ind w:left="-146" w:right="-155"/>
              <w:jc w:val="right"/>
              <w:rPr>
                <w:rFonts w:cs="Times New Roman"/>
                <w:lang w:val="en-US"/>
              </w:rPr>
            </w:pPr>
          </w:p>
        </w:tc>
        <w:tc>
          <w:tcPr>
            <w:tcW w:w="236" w:type="dxa"/>
            <w:shd w:val="clear" w:color="auto" w:fill="auto"/>
          </w:tcPr>
          <w:p w14:paraId="4E813ADA" w14:textId="77777777" w:rsidR="000F7584" w:rsidRPr="00C576D2" w:rsidRDefault="000F7584" w:rsidP="00816489">
            <w:pPr>
              <w:jc w:val="both"/>
              <w:rPr>
                <w:rFonts w:cs="Times New Roman"/>
                <w:lang w:val="en-US"/>
              </w:rPr>
            </w:pPr>
          </w:p>
        </w:tc>
        <w:tc>
          <w:tcPr>
            <w:tcW w:w="1202" w:type="dxa"/>
            <w:shd w:val="clear" w:color="auto" w:fill="auto"/>
          </w:tcPr>
          <w:p w14:paraId="4EBBA0D9" w14:textId="77777777" w:rsidR="000F7584" w:rsidRPr="00C576D2" w:rsidRDefault="000F7584" w:rsidP="00816489">
            <w:pPr>
              <w:ind w:left="-128" w:right="-143"/>
              <w:jc w:val="right"/>
              <w:rPr>
                <w:rFonts w:cs="Times New Roman"/>
                <w:lang w:val="en-US"/>
              </w:rPr>
            </w:pPr>
          </w:p>
        </w:tc>
      </w:tr>
      <w:tr w:rsidR="000F7584" w:rsidRPr="00C576D2" w14:paraId="3D6C4F4A" w14:textId="77777777" w:rsidTr="00F16A1E">
        <w:tc>
          <w:tcPr>
            <w:tcW w:w="2700" w:type="dxa"/>
            <w:shd w:val="clear" w:color="auto" w:fill="auto"/>
          </w:tcPr>
          <w:p w14:paraId="705EF79D" w14:textId="64C4813F" w:rsidR="000F7584" w:rsidRPr="00C576D2" w:rsidRDefault="00F3500A" w:rsidP="00816489">
            <w:pPr>
              <w:jc w:val="both"/>
              <w:rPr>
                <w:rFonts w:cs="Times New Roman"/>
                <w:b/>
                <w:bCs/>
                <w:i/>
                <w:iCs/>
                <w:lang w:val="en-US"/>
              </w:rPr>
            </w:pPr>
            <w:r w:rsidRPr="00C576D2">
              <w:rPr>
                <w:rFonts w:cs="Times New Roman"/>
                <w:b/>
                <w:bCs/>
                <w:i/>
                <w:iCs/>
                <w:lang w:val="en-US"/>
              </w:rPr>
              <w:t xml:space="preserve">Current </w:t>
            </w:r>
            <w:r w:rsidR="00057716" w:rsidRPr="00C576D2">
              <w:rPr>
                <w:rFonts w:cs="Times New Roman"/>
                <w:b/>
                <w:bCs/>
                <w:i/>
                <w:iCs/>
                <w:lang w:val="en-US"/>
              </w:rPr>
              <w:t>investments</w:t>
            </w:r>
          </w:p>
        </w:tc>
        <w:tc>
          <w:tcPr>
            <w:tcW w:w="900" w:type="dxa"/>
            <w:shd w:val="clear" w:color="auto" w:fill="auto"/>
          </w:tcPr>
          <w:p w14:paraId="064E4158" w14:textId="77777777" w:rsidR="000F7584" w:rsidRPr="00C576D2" w:rsidRDefault="000F7584" w:rsidP="00816489">
            <w:pPr>
              <w:jc w:val="right"/>
              <w:rPr>
                <w:rFonts w:cs="Times New Roman"/>
                <w:lang w:val="en-US"/>
              </w:rPr>
            </w:pPr>
          </w:p>
        </w:tc>
        <w:tc>
          <w:tcPr>
            <w:tcW w:w="236" w:type="dxa"/>
            <w:shd w:val="clear" w:color="auto" w:fill="auto"/>
          </w:tcPr>
          <w:p w14:paraId="032D7176" w14:textId="77777777" w:rsidR="000F7584" w:rsidRPr="00C576D2" w:rsidRDefault="000F7584" w:rsidP="00816489">
            <w:pPr>
              <w:jc w:val="both"/>
              <w:rPr>
                <w:rFonts w:cs="Times New Roman"/>
                <w:lang w:val="en-US"/>
              </w:rPr>
            </w:pPr>
          </w:p>
        </w:tc>
        <w:tc>
          <w:tcPr>
            <w:tcW w:w="934" w:type="dxa"/>
            <w:shd w:val="clear" w:color="auto" w:fill="auto"/>
          </w:tcPr>
          <w:p w14:paraId="016680F5" w14:textId="77777777" w:rsidR="000F7584" w:rsidRPr="00C576D2" w:rsidRDefault="000F7584" w:rsidP="007B45A7">
            <w:pPr>
              <w:ind w:left="-112" w:right="-110"/>
              <w:jc w:val="right"/>
              <w:rPr>
                <w:rFonts w:cs="Times New Roman"/>
                <w:lang w:val="en-US"/>
              </w:rPr>
            </w:pPr>
          </w:p>
        </w:tc>
        <w:tc>
          <w:tcPr>
            <w:tcW w:w="236" w:type="dxa"/>
            <w:shd w:val="clear" w:color="auto" w:fill="auto"/>
          </w:tcPr>
          <w:p w14:paraId="546DD640" w14:textId="77777777" w:rsidR="000F7584" w:rsidRPr="00C576D2" w:rsidRDefault="000F7584" w:rsidP="00816489">
            <w:pPr>
              <w:jc w:val="both"/>
              <w:rPr>
                <w:rFonts w:cs="Times New Roman"/>
                <w:lang w:val="en-US"/>
              </w:rPr>
            </w:pPr>
          </w:p>
        </w:tc>
        <w:tc>
          <w:tcPr>
            <w:tcW w:w="1024" w:type="dxa"/>
            <w:shd w:val="clear" w:color="auto" w:fill="auto"/>
          </w:tcPr>
          <w:p w14:paraId="14C13C46" w14:textId="77777777" w:rsidR="000F7584" w:rsidRPr="00C576D2" w:rsidRDefault="000F7584" w:rsidP="00816489">
            <w:pPr>
              <w:jc w:val="right"/>
              <w:rPr>
                <w:rFonts w:cs="Times New Roman"/>
                <w:lang w:val="en-US"/>
              </w:rPr>
            </w:pPr>
          </w:p>
        </w:tc>
        <w:tc>
          <w:tcPr>
            <w:tcW w:w="240" w:type="dxa"/>
          </w:tcPr>
          <w:p w14:paraId="543206CC" w14:textId="77777777" w:rsidR="000F7584" w:rsidRPr="00C576D2" w:rsidRDefault="000F7584" w:rsidP="00816489">
            <w:pPr>
              <w:jc w:val="both"/>
              <w:rPr>
                <w:rFonts w:cs="Times New Roman"/>
                <w:lang w:val="en-US"/>
              </w:rPr>
            </w:pPr>
          </w:p>
        </w:tc>
        <w:tc>
          <w:tcPr>
            <w:tcW w:w="1024" w:type="dxa"/>
          </w:tcPr>
          <w:p w14:paraId="1E3B90E2" w14:textId="77777777" w:rsidR="000F7584" w:rsidRPr="00C576D2" w:rsidRDefault="000F7584" w:rsidP="00816489">
            <w:pPr>
              <w:jc w:val="both"/>
              <w:rPr>
                <w:rFonts w:cs="Times New Roman"/>
                <w:lang w:val="en-US"/>
              </w:rPr>
            </w:pPr>
          </w:p>
        </w:tc>
        <w:tc>
          <w:tcPr>
            <w:tcW w:w="236" w:type="dxa"/>
            <w:shd w:val="clear" w:color="auto" w:fill="auto"/>
          </w:tcPr>
          <w:p w14:paraId="6E320098" w14:textId="77777777" w:rsidR="000F7584" w:rsidRPr="00C576D2" w:rsidRDefault="000F7584" w:rsidP="00816489">
            <w:pPr>
              <w:jc w:val="both"/>
              <w:rPr>
                <w:rFonts w:cs="Times New Roman"/>
                <w:lang w:val="en-US"/>
              </w:rPr>
            </w:pPr>
          </w:p>
        </w:tc>
        <w:tc>
          <w:tcPr>
            <w:tcW w:w="930" w:type="dxa"/>
            <w:gridSpan w:val="2"/>
            <w:shd w:val="clear" w:color="auto" w:fill="auto"/>
          </w:tcPr>
          <w:p w14:paraId="0F4DC6E6" w14:textId="77777777" w:rsidR="000F7584" w:rsidRPr="00C576D2" w:rsidRDefault="000F7584" w:rsidP="00816489">
            <w:pPr>
              <w:ind w:left="-146" w:right="-155"/>
              <w:jc w:val="right"/>
              <w:rPr>
                <w:rFonts w:cs="Times New Roman"/>
                <w:lang w:val="en-US"/>
              </w:rPr>
            </w:pPr>
          </w:p>
        </w:tc>
        <w:tc>
          <w:tcPr>
            <w:tcW w:w="236" w:type="dxa"/>
            <w:shd w:val="clear" w:color="auto" w:fill="auto"/>
          </w:tcPr>
          <w:p w14:paraId="35D42CD0" w14:textId="77777777" w:rsidR="000F7584" w:rsidRPr="00C576D2" w:rsidRDefault="000F7584" w:rsidP="00816489">
            <w:pPr>
              <w:jc w:val="both"/>
              <w:rPr>
                <w:rFonts w:cs="Times New Roman"/>
                <w:lang w:val="en-US"/>
              </w:rPr>
            </w:pPr>
          </w:p>
        </w:tc>
        <w:tc>
          <w:tcPr>
            <w:tcW w:w="1202" w:type="dxa"/>
            <w:shd w:val="clear" w:color="auto" w:fill="auto"/>
          </w:tcPr>
          <w:p w14:paraId="27C7F770" w14:textId="77777777" w:rsidR="000F7584" w:rsidRPr="00C576D2" w:rsidRDefault="000F7584" w:rsidP="00816489">
            <w:pPr>
              <w:ind w:left="-128" w:right="-143"/>
              <w:jc w:val="right"/>
              <w:rPr>
                <w:rFonts w:cs="Times New Roman"/>
                <w:lang w:val="en-US"/>
              </w:rPr>
            </w:pPr>
          </w:p>
        </w:tc>
      </w:tr>
      <w:tr w:rsidR="001A2C27" w:rsidRPr="00C576D2" w14:paraId="74F81A60" w14:textId="77777777" w:rsidTr="00F16A1E">
        <w:tc>
          <w:tcPr>
            <w:tcW w:w="2700" w:type="dxa"/>
            <w:shd w:val="clear" w:color="auto" w:fill="auto"/>
          </w:tcPr>
          <w:p w14:paraId="142CD8B6" w14:textId="77777777" w:rsidR="00B06F70" w:rsidRDefault="001A2C27" w:rsidP="001A2C27">
            <w:r w:rsidRPr="00C576D2">
              <w:rPr>
                <w:rFonts w:cs="Times New Roman"/>
              </w:rPr>
              <w:t xml:space="preserve">Bills of exchange </w:t>
            </w:r>
            <w:r w:rsidRPr="00C576D2">
              <w:t xml:space="preserve">measured </w:t>
            </w:r>
          </w:p>
          <w:p w14:paraId="7F2AAE48" w14:textId="149D8588" w:rsidR="001A2C27" w:rsidRPr="00C576D2" w:rsidRDefault="00B06F70" w:rsidP="001A2C27">
            <w:pPr>
              <w:rPr>
                <w:rFonts w:cs="Times New Roman"/>
              </w:rPr>
            </w:pPr>
            <w:r>
              <w:rPr>
                <w:cs/>
              </w:rPr>
              <w:t xml:space="preserve">   </w:t>
            </w:r>
            <w:r w:rsidR="001A2C27" w:rsidRPr="00C576D2">
              <w:t>at amortised cost</w:t>
            </w:r>
          </w:p>
        </w:tc>
        <w:tc>
          <w:tcPr>
            <w:tcW w:w="900" w:type="dxa"/>
            <w:shd w:val="clear" w:color="auto" w:fill="auto"/>
          </w:tcPr>
          <w:p w14:paraId="3D6994F3" w14:textId="77777777" w:rsidR="004331EC" w:rsidRDefault="004331EC" w:rsidP="00C328CC">
            <w:pPr>
              <w:pStyle w:val="acctfourfigures"/>
              <w:tabs>
                <w:tab w:val="clear" w:pos="765"/>
                <w:tab w:val="decimal" w:pos="700"/>
              </w:tabs>
              <w:spacing w:line="240" w:lineRule="atLeast"/>
              <w:ind w:left="-110" w:right="-110"/>
              <w:rPr>
                <w:rFonts w:cs="Times New Roman"/>
                <w:szCs w:val="22"/>
              </w:rPr>
            </w:pPr>
          </w:p>
          <w:p w14:paraId="236D0FA5" w14:textId="7103E4B3" w:rsidR="001A2C27" w:rsidRPr="00C576D2" w:rsidRDefault="001A2C27" w:rsidP="0085036A">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rPr>
              <w:t>200,000</w:t>
            </w:r>
          </w:p>
        </w:tc>
        <w:tc>
          <w:tcPr>
            <w:tcW w:w="236" w:type="dxa"/>
            <w:shd w:val="clear" w:color="auto" w:fill="auto"/>
          </w:tcPr>
          <w:p w14:paraId="29FE00CA" w14:textId="77777777" w:rsidR="001A2C27" w:rsidRPr="00C576D2" w:rsidRDefault="001A2C27" w:rsidP="001A2C27">
            <w:pPr>
              <w:ind w:hanging="33"/>
              <w:jc w:val="both"/>
              <w:rPr>
                <w:rFonts w:cs="Times New Roman"/>
                <w:lang w:val="en-US"/>
              </w:rPr>
            </w:pPr>
          </w:p>
        </w:tc>
        <w:tc>
          <w:tcPr>
            <w:tcW w:w="934" w:type="dxa"/>
            <w:shd w:val="clear" w:color="auto" w:fill="auto"/>
            <w:vAlign w:val="bottom"/>
          </w:tcPr>
          <w:p w14:paraId="107102AD" w14:textId="1A34868C" w:rsidR="001A2C27" w:rsidRPr="00C576D2" w:rsidRDefault="001A2C27" w:rsidP="0085036A">
            <w:pPr>
              <w:pStyle w:val="acctfourfigures"/>
              <w:tabs>
                <w:tab w:val="clear" w:pos="765"/>
                <w:tab w:val="decimal" w:pos="740"/>
              </w:tabs>
              <w:spacing w:line="240" w:lineRule="atLeast"/>
              <w:ind w:left="-112" w:right="-110"/>
              <w:rPr>
                <w:rFonts w:cs="Times New Roman"/>
                <w:szCs w:val="22"/>
              </w:rPr>
            </w:pPr>
            <w:r w:rsidRPr="00C576D2">
              <w:rPr>
                <w:rFonts w:cs="Times New Roman"/>
                <w:szCs w:val="22"/>
              </w:rPr>
              <w:t>300,000</w:t>
            </w:r>
          </w:p>
        </w:tc>
        <w:tc>
          <w:tcPr>
            <w:tcW w:w="236" w:type="dxa"/>
            <w:shd w:val="clear" w:color="auto" w:fill="auto"/>
            <w:vAlign w:val="bottom"/>
          </w:tcPr>
          <w:p w14:paraId="5A8070A7" w14:textId="77777777" w:rsidR="001A2C27" w:rsidRPr="00C576D2" w:rsidRDefault="001A2C27" w:rsidP="001A2C27">
            <w:pPr>
              <w:jc w:val="both"/>
              <w:rPr>
                <w:rFonts w:cs="Times New Roman"/>
                <w:lang w:val="en-US"/>
              </w:rPr>
            </w:pPr>
          </w:p>
        </w:tc>
        <w:tc>
          <w:tcPr>
            <w:tcW w:w="1024" w:type="dxa"/>
            <w:shd w:val="clear" w:color="auto" w:fill="auto"/>
            <w:vAlign w:val="bottom"/>
          </w:tcPr>
          <w:p w14:paraId="0C6E8D4A" w14:textId="6C1A6493" w:rsidR="001A2C27" w:rsidRPr="00C576D2" w:rsidRDefault="001A2C27" w:rsidP="0085036A">
            <w:pPr>
              <w:tabs>
                <w:tab w:val="decimal" w:pos="810"/>
              </w:tabs>
              <w:ind w:left="-102" w:right="-123"/>
              <w:rPr>
                <w:rFonts w:cs="Times New Roman"/>
                <w:lang w:val="en-US"/>
              </w:rPr>
            </w:pPr>
            <w:r w:rsidRPr="00C576D2">
              <w:rPr>
                <w:cs/>
              </w:rPr>
              <w:t>(</w:t>
            </w:r>
            <w:r w:rsidRPr="00C576D2">
              <w:rPr>
                <w:rFonts w:cs="Times New Roman"/>
              </w:rPr>
              <w:t>500,000</w:t>
            </w:r>
            <w:r w:rsidRPr="00C576D2">
              <w:rPr>
                <w:cs/>
              </w:rPr>
              <w:t>)</w:t>
            </w:r>
          </w:p>
        </w:tc>
        <w:tc>
          <w:tcPr>
            <w:tcW w:w="240" w:type="dxa"/>
            <w:vAlign w:val="bottom"/>
          </w:tcPr>
          <w:p w14:paraId="082F0277" w14:textId="77777777" w:rsidR="001A2C27" w:rsidRPr="00C576D2" w:rsidRDefault="001A2C27" w:rsidP="001A2C27">
            <w:pPr>
              <w:jc w:val="both"/>
              <w:rPr>
                <w:rFonts w:cs="Times New Roman"/>
                <w:lang w:val="en-US"/>
              </w:rPr>
            </w:pPr>
          </w:p>
        </w:tc>
        <w:tc>
          <w:tcPr>
            <w:tcW w:w="1024" w:type="dxa"/>
            <w:vAlign w:val="bottom"/>
          </w:tcPr>
          <w:p w14:paraId="0E7E33A6" w14:textId="4B9152B0" w:rsidR="001A2C27" w:rsidRPr="00C576D2" w:rsidRDefault="001A2C27" w:rsidP="00A52E9F">
            <w:pPr>
              <w:tabs>
                <w:tab w:val="decimal" w:pos="460"/>
              </w:tabs>
              <w:ind w:left="-171" w:right="-125"/>
              <w:rPr>
                <w:rFonts w:cs="Times New Roman"/>
                <w:lang w:bidi="ar-SA"/>
              </w:rPr>
            </w:pPr>
            <w:r w:rsidRPr="00C576D2">
              <w:rPr>
                <w:cs/>
              </w:rPr>
              <w:t>-</w:t>
            </w:r>
          </w:p>
        </w:tc>
        <w:tc>
          <w:tcPr>
            <w:tcW w:w="236" w:type="dxa"/>
            <w:shd w:val="clear" w:color="auto" w:fill="auto"/>
            <w:vAlign w:val="bottom"/>
          </w:tcPr>
          <w:p w14:paraId="1A90256C" w14:textId="77777777" w:rsidR="001A2C27" w:rsidRPr="00C576D2" w:rsidRDefault="001A2C27" w:rsidP="001A2C27">
            <w:pPr>
              <w:jc w:val="both"/>
              <w:rPr>
                <w:rFonts w:cs="Times New Roman"/>
                <w:lang w:val="en-US"/>
              </w:rPr>
            </w:pPr>
          </w:p>
        </w:tc>
        <w:tc>
          <w:tcPr>
            <w:tcW w:w="930" w:type="dxa"/>
            <w:gridSpan w:val="2"/>
            <w:shd w:val="clear" w:color="auto" w:fill="auto"/>
            <w:vAlign w:val="bottom"/>
          </w:tcPr>
          <w:p w14:paraId="26F869F7" w14:textId="211E0A5F" w:rsidR="001A2C27" w:rsidRPr="00C576D2" w:rsidRDefault="001A2C27" w:rsidP="00D82ABC">
            <w:pPr>
              <w:pStyle w:val="acctfourfigures"/>
              <w:tabs>
                <w:tab w:val="clear" w:pos="765"/>
                <w:tab w:val="decimal" w:pos="460"/>
              </w:tabs>
              <w:spacing w:line="240" w:lineRule="atLeast"/>
              <w:ind w:left="-80" w:right="-110"/>
              <w:rPr>
                <w:rFonts w:cs="Times New Roman"/>
                <w:szCs w:val="22"/>
              </w:rPr>
            </w:pPr>
            <w:r w:rsidRPr="00C576D2">
              <w:rPr>
                <w:szCs w:val="22"/>
                <w:cs/>
                <w:lang w:bidi="th-TH"/>
              </w:rPr>
              <w:t>-</w:t>
            </w:r>
          </w:p>
        </w:tc>
        <w:tc>
          <w:tcPr>
            <w:tcW w:w="236" w:type="dxa"/>
            <w:shd w:val="clear" w:color="auto" w:fill="auto"/>
            <w:vAlign w:val="bottom"/>
          </w:tcPr>
          <w:p w14:paraId="2305F862" w14:textId="77777777" w:rsidR="001A2C27" w:rsidRPr="00C576D2" w:rsidRDefault="001A2C27" w:rsidP="001A2C27">
            <w:pPr>
              <w:jc w:val="both"/>
              <w:rPr>
                <w:rFonts w:cs="Times New Roman"/>
                <w:lang w:val="en-US"/>
              </w:rPr>
            </w:pPr>
          </w:p>
        </w:tc>
        <w:tc>
          <w:tcPr>
            <w:tcW w:w="1202" w:type="dxa"/>
            <w:shd w:val="clear" w:color="auto" w:fill="auto"/>
            <w:vAlign w:val="bottom"/>
          </w:tcPr>
          <w:p w14:paraId="37167E4D" w14:textId="1880AF96" w:rsidR="001A2C27" w:rsidRPr="00C576D2" w:rsidRDefault="001A2C27" w:rsidP="005A4498">
            <w:pPr>
              <w:pStyle w:val="acctfourfigures"/>
              <w:tabs>
                <w:tab w:val="clear" w:pos="765"/>
                <w:tab w:val="decimal" w:pos="460"/>
              </w:tabs>
              <w:spacing w:line="240" w:lineRule="atLeast"/>
              <w:ind w:right="11"/>
              <w:rPr>
                <w:rFonts w:cs="Times New Roman"/>
                <w:szCs w:val="22"/>
              </w:rPr>
            </w:pPr>
            <w:r w:rsidRPr="00C576D2">
              <w:rPr>
                <w:szCs w:val="22"/>
                <w:cs/>
                <w:lang w:bidi="th-TH"/>
              </w:rPr>
              <w:t>-</w:t>
            </w:r>
          </w:p>
        </w:tc>
      </w:tr>
      <w:tr w:rsidR="001A2C27" w:rsidRPr="00C576D2" w14:paraId="20B45B58" w14:textId="77777777" w:rsidTr="00F16A1E">
        <w:tc>
          <w:tcPr>
            <w:tcW w:w="2700" w:type="dxa"/>
            <w:shd w:val="clear" w:color="auto" w:fill="auto"/>
          </w:tcPr>
          <w:p w14:paraId="4E3C1DE6" w14:textId="77777777" w:rsidR="000A4915" w:rsidRDefault="001A2C27" w:rsidP="001A2C27">
            <w:r w:rsidRPr="00C576D2">
              <w:rPr>
                <w:rFonts w:cs="Times New Roman"/>
              </w:rPr>
              <w:t xml:space="preserve">Debentures </w:t>
            </w:r>
            <w:r w:rsidRPr="00C576D2">
              <w:t xml:space="preserve">measured at </w:t>
            </w:r>
          </w:p>
          <w:p w14:paraId="6D18BCDF" w14:textId="722A0703" w:rsidR="001A2C27" w:rsidRPr="00C576D2" w:rsidRDefault="000A4915" w:rsidP="001A2C27">
            <w:pPr>
              <w:rPr>
                <w:rFonts w:cs="Times New Roman"/>
              </w:rPr>
            </w:pPr>
            <w:r>
              <w:rPr>
                <w:cs/>
              </w:rPr>
              <w:t xml:space="preserve">   </w:t>
            </w:r>
            <w:r w:rsidR="001A2C27" w:rsidRPr="00C576D2">
              <w:t>amortised cost</w:t>
            </w:r>
          </w:p>
        </w:tc>
        <w:tc>
          <w:tcPr>
            <w:tcW w:w="900" w:type="dxa"/>
            <w:tcBorders>
              <w:bottom w:val="single" w:sz="4" w:space="0" w:color="auto"/>
            </w:tcBorders>
            <w:shd w:val="clear" w:color="auto" w:fill="auto"/>
          </w:tcPr>
          <w:p w14:paraId="5F2A5BBF" w14:textId="77777777" w:rsidR="004331EC" w:rsidRDefault="004331EC" w:rsidP="00C328CC">
            <w:pPr>
              <w:pStyle w:val="acctfourfigures"/>
              <w:tabs>
                <w:tab w:val="clear" w:pos="765"/>
                <w:tab w:val="decimal" w:pos="700"/>
              </w:tabs>
              <w:spacing w:line="240" w:lineRule="atLeast"/>
              <w:ind w:left="-110" w:right="-110"/>
              <w:rPr>
                <w:rFonts w:cs="Times New Roman"/>
                <w:szCs w:val="22"/>
              </w:rPr>
            </w:pPr>
          </w:p>
          <w:p w14:paraId="6912BBB5" w14:textId="1683F3BD" w:rsidR="001A2C27" w:rsidRPr="00C576D2" w:rsidRDefault="001A2C27" w:rsidP="00C328CC">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rPr>
              <w:t>45,000</w:t>
            </w:r>
          </w:p>
        </w:tc>
        <w:tc>
          <w:tcPr>
            <w:tcW w:w="236" w:type="dxa"/>
            <w:shd w:val="clear" w:color="auto" w:fill="auto"/>
          </w:tcPr>
          <w:p w14:paraId="0EB802F9" w14:textId="77777777" w:rsidR="001A2C27" w:rsidRPr="00C576D2" w:rsidRDefault="001A2C27" w:rsidP="001A2C27">
            <w:pPr>
              <w:jc w:val="both"/>
              <w:rPr>
                <w:rFonts w:cs="Times New Roman"/>
                <w:lang w:val="en-US"/>
              </w:rPr>
            </w:pPr>
          </w:p>
        </w:tc>
        <w:tc>
          <w:tcPr>
            <w:tcW w:w="934" w:type="dxa"/>
            <w:tcBorders>
              <w:bottom w:val="single" w:sz="4" w:space="0" w:color="auto"/>
            </w:tcBorders>
            <w:shd w:val="clear" w:color="auto" w:fill="auto"/>
            <w:vAlign w:val="bottom"/>
          </w:tcPr>
          <w:p w14:paraId="4456B35E" w14:textId="1BDCD580" w:rsidR="001A2C27" w:rsidRPr="00C576D2" w:rsidRDefault="001A2C27" w:rsidP="007B45A7">
            <w:pPr>
              <w:pStyle w:val="acctfourfigures"/>
              <w:tabs>
                <w:tab w:val="clear" w:pos="765"/>
                <w:tab w:val="decimal" w:pos="470"/>
              </w:tabs>
              <w:spacing w:line="240" w:lineRule="atLeast"/>
              <w:ind w:left="-112" w:right="-110"/>
              <w:rPr>
                <w:rFonts w:cs="Times New Roman"/>
                <w:szCs w:val="22"/>
              </w:rPr>
            </w:pPr>
            <w:r w:rsidRPr="00C576D2">
              <w:rPr>
                <w:szCs w:val="22"/>
                <w:cs/>
                <w:lang w:bidi="th-TH"/>
              </w:rPr>
              <w:t>-</w:t>
            </w:r>
          </w:p>
        </w:tc>
        <w:tc>
          <w:tcPr>
            <w:tcW w:w="236" w:type="dxa"/>
            <w:shd w:val="clear" w:color="auto" w:fill="auto"/>
            <w:vAlign w:val="bottom"/>
          </w:tcPr>
          <w:p w14:paraId="4D2BFDBB" w14:textId="77777777" w:rsidR="001A2C27" w:rsidRPr="00C576D2" w:rsidRDefault="001A2C27" w:rsidP="001A2C27">
            <w:pPr>
              <w:jc w:val="both"/>
              <w:rPr>
                <w:rFonts w:cs="Times New Roman"/>
                <w:lang w:val="en-US"/>
              </w:rPr>
            </w:pPr>
          </w:p>
        </w:tc>
        <w:tc>
          <w:tcPr>
            <w:tcW w:w="1024" w:type="dxa"/>
            <w:tcBorders>
              <w:bottom w:val="single" w:sz="4" w:space="0" w:color="auto"/>
            </w:tcBorders>
            <w:shd w:val="clear" w:color="auto" w:fill="auto"/>
            <w:vAlign w:val="bottom"/>
          </w:tcPr>
          <w:p w14:paraId="2BB1CDF2" w14:textId="01F75856" w:rsidR="001A2C27" w:rsidRPr="00C576D2" w:rsidRDefault="001A2C27" w:rsidP="008C1828">
            <w:pPr>
              <w:tabs>
                <w:tab w:val="decimal" w:pos="810"/>
              </w:tabs>
              <w:ind w:left="-102" w:right="-123"/>
              <w:rPr>
                <w:rFonts w:cs="Times New Roman"/>
                <w:lang w:val="en-US"/>
              </w:rPr>
            </w:pPr>
            <w:r w:rsidRPr="00C576D2">
              <w:rPr>
                <w:cs/>
              </w:rPr>
              <w:t>(</w:t>
            </w:r>
            <w:r w:rsidRPr="00C576D2">
              <w:rPr>
                <w:rFonts w:cs="Times New Roman"/>
              </w:rPr>
              <w:t>45,000</w:t>
            </w:r>
            <w:r w:rsidRPr="00C576D2">
              <w:rPr>
                <w:cs/>
              </w:rPr>
              <w:t>)</w:t>
            </w:r>
          </w:p>
        </w:tc>
        <w:tc>
          <w:tcPr>
            <w:tcW w:w="240" w:type="dxa"/>
            <w:vAlign w:val="bottom"/>
          </w:tcPr>
          <w:p w14:paraId="5F367CAD" w14:textId="77777777" w:rsidR="001A2C27" w:rsidRPr="00C576D2" w:rsidRDefault="001A2C27" w:rsidP="001A2C27">
            <w:pPr>
              <w:tabs>
                <w:tab w:val="decimal" w:pos="798"/>
              </w:tabs>
              <w:ind w:left="-102" w:right="-123"/>
              <w:rPr>
                <w:rFonts w:cs="Times New Roman"/>
                <w:lang w:val="en-US"/>
              </w:rPr>
            </w:pPr>
          </w:p>
        </w:tc>
        <w:tc>
          <w:tcPr>
            <w:tcW w:w="1024" w:type="dxa"/>
            <w:tcBorders>
              <w:bottom w:val="single" w:sz="4" w:space="0" w:color="auto"/>
            </w:tcBorders>
            <w:vAlign w:val="bottom"/>
          </w:tcPr>
          <w:p w14:paraId="4859E8CA" w14:textId="09047DA3" w:rsidR="001A2C27" w:rsidRPr="00C576D2" w:rsidRDefault="001A2C27" w:rsidP="00A52E9F">
            <w:pPr>
              <w:tabs>
                <w:tab w:val="decimal" w:pos="460"/>
              </w:tabs>
              <w:ind w:left="-171" w:right="-125"/>
              <w:rPr>
                <w:rFonts w:cs="Times New Roman"/>
                <w:lang w:bidi="ar-SA"/>
              </w:rPr>
            </w:pPr>
            <w:r w:rsidRPr="00C576D2">
              <w:rPr>
                <w:cs/>
              </w:rPr>
              <w:t>-</w:t>
            </w:r>
          </w:p>
        </w:tc>
        <w:tc>
          <w:tcPr>
            <w:tcW w:w="236" w:type="dxa"/>
            <w:shd w:val="clear" w:color="auto" w:fill="auto"/>
            <w:vAlign w:val="bottom"/>
          </w:tcPr>
          <w:p w14:paraId="3C447575" w14:textId="77777777" w:rsidR="001A2C27" w:rsidRPr="00C576D2" w:rsidRDefault="001A2C27" w:rsidP="001A2C27">
            <w:pPr>
              <w:tabs>
                <w:tab w:val="decimal" w:pos="798"/>
              </w:tabs>
              <w:ind w:left="-102" w:right="-123"/>
              <w:rPr>
                <w:rFonts w:cs="Times New Roman"/>
                <w:lang w:val="en-US"/>
              </w:rPr>
            </w:pPr>
          </w:p>
        </w:tc>
        <w:tc>
          <w:tcPr>
            <w:tcW w:w="930" w:type="dxa"/>
            <w:gridSpan w:val="2"/>
            <w:shd w:val="clear" w:color="auto" w:fill="auto"/>
            <w:vAlign w:val="bottom"/>
          </w:tcPr>
          <w:p w14:paraId="295AEECF" w14:textId="0C549802" w:rsidR="001A2C27" w:rsidRPr="00C576D2" w:rsidRDefault="001A2C27" w:rsidP="0085036A">
            <w:pPr>
              <w:pStyle w:val="acctfourfigures"/>
              <w:tabs>
                <w:tab w:val="clear" w:pos="765"/>
                <w:tab w:val="decimal" w:pos="730"/>
              </w:tabs>
              <w:spacing w:line="240" w:lineRule="atLeast"/>
              <w:ind w:left="-80" w:right="-110"/>
              <w:rPr>
                <w:rFonts w:cs="Times New Roman"/>
                <w:szCs w:val="22"/>
              </w:rPr>
            </w:pPr>
            <w:r w:rsidRPr="00C576D2">
              <w:rPr>
                <w:rFonts w:cs="Times New Roman"/>
                <w:szCs w:val="22"/>
              </w:rPr>
              <w:t>70,000</w:t>
            </w:r>
          </w:p>
        </w:tc>
        <w:tc>
          <w:tcPr>
            <w:tcW w:w="236" w:type="dxa"/>
            <w:shd w:val="clear" w:color="auto" w:fill="auto"/>
            <w:vAlign w:val="bottom"/>
          </w:tcPr>
          <w:p w14:paraId="208844DB" w14:textId="77777777" w:rsidR="001A2C27" w:rsidRPr="00C576D2" w:rsidRDefault="001A2C27" w:rsidP="001A2C27">
            <w:pPr>
              <w:jc w:val="both"/>
              <w:rPr>
                <w:rFonts w:cs="Times New Roman"/>
                <w:lang w:val="en-US"/>
              </w:rPr>
            </w:pPr>
          </w:p>
        </w:tc>
        <w:tc>
          <w:tcPr>
            <w:tcW w:w="1202" w:type="dxa"/>
            <w:tcBorders>
              <w:bottom w:val="single" w:sz="4" w:space="0" w:color="auto"/>
            </w:tcBorders>
            <w:shd w:val="clear" w:color="auto" w:fill="auto"/>
            <w:vAlign w:val="bottom"/>
          </w:tcPr>
          <w:p w14:paraId="26C64E3E" w14:textId="24583B44" w:rsidR="001A2C27" w:rsidRPr="00C576D2" w:rsidRDefault="001A2C27" w:rsidP="001A2C27">
            <w:pPr>
              <w:pStyle w:val="acctfourfigures"/>
              <w:tabs>
                <w:tab w:val="clear" w:pos="765"/>
                <w:tab w:val="decimal" w:pos="1035"/>
              </w:tabs>
              <w:spacing w:line="240" w:lineRule="atLeast"/>
              <w:ind w:right="11"/>
              <w:rPr>
                <w:rFonts w:cs="Times New Roman"/>
                <w:szCs w:val="22"/>
              </w:rPr>
            </w:pPr>
            <w:r w:rsidRPr="00C576D2">
              <w:rPr>
                <w:rFonts w:cs="Times New Roman"/>
                <w:szCs w:val="22"/>
              </w:rPr>
              <w:t>70,000</w:t>
            </w:r>
          </w:p>
        </w:tc>
      </w:tr>
      <w:tr w:rsidR="001A2C27" w:rsidRPr="00C576D2" w14:paraId="5BC821DC" w14:textId="77777777" w:rsidTr="00F16A1E">
        <w:tc>
          <w:tcPr>
            <w:tcW w:w="2700" w:type="dxa"/>
            <w:shd w:val="clear" w:color="auto" w:fill="auto"/>
          </w:tcPr>
          <w:p w14:paraId="42210900" w14:textId="77777777" w:rsidR="001A2C27" w:rsidRPr="00C576D2" w:rsidRDefault="001A2C27" w:rsidP="001A2C27">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08630A2A" w14:textId="77777777" w:rsidR="001A2C27" w:rsidRPr="00C576D2" w:rsidRDefault="001A2C27" w:rsidP="00C328CC">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rPr>
              <w:t>245,000</w:t>
            </w:r>
          </w:p>
        </w:tc>
        <w:tc>
          <w:tcPr>
            <w:tcW w:w="236" w:type="dxa"/>
            <w:shd w:val="clear" w:color="auto" w:fill="auto"/>
          </w:tcPr>
          <w:p w14:paraId="5A899378" w14:textId="77777777" w:rsidR="001A2C27" w:rsidRPr="00C576D2" w:rsidRDefault="001A2C27" w:rsidP="001A2C27">
            <w:pPr>
              <w:jc w:val="both"/>
              <w:rPr>
                <w:rFonts w:cs="Times New Roman"/>
                <w:b/>
                <w:bCs/>
                <w:lang w:val="en-US"/>
              </w:rPr>
            </w:pPr>
          </w:p>
        </w:tc>
        <w:tc>
          <w:tcPr>
            <w:tcW w:w="934" w:type="dxa"/>
            <w:tcBorders>
              <w:top w:val="single" w:sz="4" w:space="0" w:color="auto"/>
              <w:bottom w:val="double" w:sz="4" w:space="0" w:color="auto"/>
            </w:tcBorders>
            <w:shd w:val="clear" w:color="auto" w:fill="auto"/>
            <w:vAlign w:val="bottom"/>
          </w:tcPr>
          <w:p w14:paraId="6AEB54DB" w14:textId="67E67346" w:rsidR="001A2C27" w:rsidRPr="00C576D2" w:rsidRDefault="001A2C27" w:rsidP="000974E0">
            <w:pPr>
              <w:pStyle w:val="acctfourfigures"/>
              <w:tabs>
                <w:tab w:val="clear" w:pos="765"/>
                <w:tab w:val="decimal" w:pos="740"/>
              </w:tabs>
              <w:spacing w:line="240" w:lineRule="atLeast"/>
              <w:ind w:left="-112" w:right="-110"/>
              <w:rPr>
                <w:rFonts w:cs="Times New Roman"/>
                <w:b/>
                <w:bCs/>
                <w:szCs w:val="22"/>
                <w:lang w:val="en-US"/>
              </w:rPr>
            </w:pPr>
            <w:r w:rsidRPr="00C576D2">
              <w:rPr>
                <w:rFonts w:cs="Times New Roman"/>
                <w:b/>
                <w:bCs/>
                <w:szCs w:val="22"/>
              </w:rPr>
              <w:t>300,000</w:t>
            </w:r>
          </w:p>
        </w:tc>
        <w:tc>
          <w:tcPr>
            <w:tcW w:w="236" w:type="dxa"/>
            <w:shd w:val="clear" w:color="auto" w:fill="auto"/>
            <w:vAlign w:val="bottom"/>
          </w:tcPr>
          <w:p w14:paraId="612355D6" w14:textId="77777777" w:rsidR="001A2C27" w:rsidRPr="00C576D2" w:rsidRDefault="001A2C27" w:rsidP="001A2C27">
            <w:pPr>
              <w:jc w:val="both"/>
              <w:rPr>
                <w:rFonts w:cs="Times New Roman"/>
                <w:b/>
                <w:bCs/>
                <w:lang w:val="en-US"/>
              </w:rPr>
            </w:pPr>
          </w:p>
        </w:tc>
        <w:tc>
          <w:tcPr>
            <w:tcW w:w="1024" w:type="dxa"/>
            <w:tcBorders>
              <w:top w:val="single" w:sz="4" w:space="0" w:color="auto"/>
              <w:bottom w:val="double" w:sz="4" w:space="0" w:color="auto"/>
            </w:tcBorders>
            <w:shd w:val="clear" w:color="auto" w:fill="auto"/>
            <w:vAlign w:val="bottom"/>
          </w:tcPr>
          <w:p w14:paraId="23A0CB62" w14:textId="0EE139FF" w:rsidR="001A2C27" w:rsidRPr="00C576D2" w:rsidRDefault="001A2C27" w:rsidP="008C1828">
            <w:pPr>
              <w:tabs>
                <w:tab w:val="decimal" w:pos="810"/>
              </w:tabs>
              <w:ind w:left="-102" w:right="-123"/>
              <w:rPr>
                <w:rFonts w:cs="Times New Roman"/>
                <w:b/>
                <w:bCs/>
                <w:lang w:val="en-US"/>
              </w:rPr>
            </w:pPr>
            <w:r w:rsidRPr="00C576D2">
              <w:rPr>
                <w:b/>
                <w:bCs/>
                <w:cs/>
              </w:rPr>
              <w:t>(</w:t>
            </w:r>
            <w:r w:rsidRPr="00C576D2">
              <w:rPr>
                <w:rFonts w:cs="Times New Roman"/>
                <w:b/>
                <w:bCs/>
              </w:rPr>
              <w:t>545,000</w:t>
            </w:r>
            <w:r w:rsidRPr="00C576D2">
              <w:rPr>
                <w:b/>
                <w:bCs/>
                <w:cs/>
              </w:rPr>
              <w:t>)</w:t>
            </w:r>
          </w:p>
        </w:tc>
        <w:tc>
          <w:tcPr>
            <w:tcW w:w="240" w:type="dxa"/>
            <w:vAlign w:val="bottom"/>
          </w:tcPr>
          <w:p w14:paraId="6AA743DE" w14:textId="77777777" w:rsidR="001A2C27" w:rsidRPr="00C576D2" w:rsidRDefault="001A2C27" w:rsidP="001A2C27">
            <w:pPr>
              <w:pStyle w:val="acctfourfigures"/>
              <w:tabs>
                <w:tab w:val="clear" w:pos="765"/>
                <w:tab w:val="decimal" w:pos="555"/>
              </w:tabs>
              <w:spacing w:line="240" w:lineRule="atLeast"/>
              <w:ind w:right="11"/>
              <w:rPr>
                <w:rFonts w:cs="Times New Roman"/>
                <w:szCs w:val="22"/>
              </w:rPr>
            </w:pPr>
          </w:p>
        </w:tc>
        <w:tc>
          <w:tcPr>
            <w:tcW w:w="1024" w:type="dxa"/>
            <w:tcBorders>
              <w:top w:val="single" w:sz="4" w:space="0" w:color="auto"/>
              <w:bottom w:val="double" w:sz="4" w:space="0" w:color="auto"/>
            </w:tcBorders>
            <w:vAlign w:val="bottom"/>
          </w:tcPr>
          <w:p w14:paraId="2DE3909D" w14:textId="717A9EE3" w:rsidR="001A2C27" w:rsidRPr="00C576D2" w:rsidRDefault="001A2C27" w:rsidP="00A52E9F">
            <w:pPr>
              <w:pStyle w:val="acctfourfigures"/>
              <w:tabs>
                <w:tab w:val="clear" w:pos="765"/>
                <w:tab w:val="decimal" w:pos="460"/>
              </w:tabs>
              <w:spacing w:line="240" w:lineRule="atLeast"/>
              <w:ind w:left="-171" w:right="-125"/>
              <w:rPr>
                <w:rFonts w:cs="Times New Roman"/>
                <w:b/>
                <w:bCs/>
                <w:szCs w:val="22"/>
              </w:rPr>
            </w:pPr>
            <w:r w:rsidRPr="00C576D2">
              <w:rPr>
                <w:b/>
                <w:bCs/>
                <w:szCs w:val="22"/>
                <w:cs/>
                <w:lang w:bidi="th-TH"/>
              </w:rPr>
              <w:t>-</w:t>
            </w:r>
          </w:p>
        </w:tc>
        <w:tc>
          <w:tcPr>
            <w:tcW w:w="242" w:type="dxa"/>
            <w:gridSpan w:val="2"/>
            <w:shd w:val="clear" w:color="auto" w:fill="auto"/>
            <w:vAlign w:val="bottom"/>
          </w:tcPr>
          <w:p w14:paraId="0E2F9F45" w14:textId="77777777" w:rsidR="001A2C27" w:rsidRPr="00C576D2" w:rsidRDefault="001A2C27" w:rsidP="00D53CC9">
            <w:pPr>
              <w:pStyle w:val="acctfourfigures"/>
              <w:tabs>
                <w:tab w:val="clear" w:pos="765"/>
                <w:tab w:val="decimal" w:pos="555"/>
                <w:tab w:val="decimal" w:pos="730"/>
              </w:tabs>
              <w:spacing w:line="240" w:lineRule="atLeast"/>
              <w:ind w:left="-80" w:right="-110"/>
              <w:rPr>
                <w:rFonts w:cs="Times New Roman"/>
                <w:szCs w:val="22"/>
              </w:rPr>
            </w:pPr>
          </w:p>
        </w:tc>
        <w:tc>
          <w:tcPr>
            <w:tcW w:w="924" w:type="dxa"/>
            <w:tcBorders>
              <w:top w:val="single" w:sz="4" w:space="0" w:color="auto"/>
              <w:bottom w:val="double" w:sz="4" w:space="0" w:color="auto"/>
            </w:tcBorders>
            <w:shd w:val="clear" w:color="auto" w:fill="auto"/>
            <w:vAlign w:val="bottom"/>
          </w:tcPr>
          <w:p w14:paraId="53FDD170" w14:textId="082E4D99" w:rsidR="001A2C27" w:rsidRPr="00C576D2" w:rsidRDefault="001A2C27" w:rsidP="00D53CC9">
            <w:pPr>
              <w:pStyle w:val="acctfourfigures"/>
              <w:tabs>
                <w:tab w:val="clear" w:pos="765"/>
                <w:tab w:val="decimal" w:pos="730"/>
              </w:tabs>
              <w:spacing w:line="240" w:lineRule="atLeast"/>
              <w:ind w:left="-80" w:right="-110"/>
              <w:rPr>
                <w:rFonts w:cs="Times New Roman"/>
                <w:b/>
                <w:bCs/>
                <w:szCs w:val="22"/>
              </w:rPr>
            </w:pPr>
            <w:r w:rsidRPr="00C576D2">
              <w:rPr>
                <w:rFonts w:cs="Times New Roman"/>
                <w:b/>
                <w:bCs/>
                <w:szCs w:val="22"/>
              </w:rPr>
              <w:t>70,000</w:t>
            </w:r>
          </w:p>
        </w:tc>
        <w:tc>
          <w:tcPr>
            <w:tcW w:w="236" w:type="dxa"/>
            <w:shd w:val="clear" w:color="auto" w:fill="auto"/>
            <w:vAlign w:val="bottom"/>
          </w:tcPr>
          <w:p w14:paraId="4B589871" w14:textId="77777777" w:rsidR="001A2C27" w:rsidRPr="00C576D2" w:rsidRDefault="001A2C27" w:rsidP="001A2C27">
            <w:pPr>
              <w:jc w:val="both"/>
              <w:rPr>
                <w:rFonts w:cs="Times New Roman"/>
                <w:b/>
                <w:bCs/>
                <w:lang w:val="en-US"/>
              </w:rPr>
            </w:pPr>
          </w:p>
        </w:tc>
        <w:tc>
          <w:tcPr>
            <w:tcW w:w="1202" w:type="dxa"/>
            <w:tcBorders>
              <w:top w:val="single" w:sz="4" w:space="0" w:color="auto"/>
              <w:bottom w:val="double" w:sz="4" w:space="0" w:color="auto"/>
            </w:tcBorders>
            <w:shd w:val="clear" w:color="auto" w:fill="auto"/>
            <w:vAlign w:val="bottom"/>
          </w:tcPr>
          <w:p w14:paraId="20DD1054" w14:textId="7363A60B" w:rsidR="001A2C27" w:rsidRPr="00C576D2" w:rsidRDefault="001A2C27" w:rsidP="001A2C27">
            <w:pPr>
              <w:pStyle w:val="acctfourfigures"/>
              <w:tabs>
                <w:tab w:val="clear" w:pos="765"/>
                <w:tab w:val="decimal" w:pos="1035"/>
              </w:tabs>
              <w:spacing w:line="240" w:lineRule="atLeast"/>
              <w:ind w:right="11"/>
              <w:rPr>
                <w:rFonts w:cs="Times New Roman"/>
                <w:b/>
                <w:bCs/>
                <w:szCs w:val="22"/>
              </w:rPr>
            </w:pPr>
            <w:r w:rsidRPr="00C576D2">
              <w:rPr>
                <w:rFonts w:cs="Times New Roman"/>
                <w:b/>
                <w:bCs/>
                <w:szCs w:val="22"/>
              </w:rPr>
              <w:t>70,000</w:t>
            </w:r>
          </w:p>
        </w:tc>
      </w:tr>
      <w:tr w:rsidR="001A2C27" w:rsidRPr="00C576D2" w14:paraId="08859EA6" w14:textId="77777777" w:rsidTr="00F16A1E">
        <w:tc>
          <w:tcPr>
            <w:tcW w:w="2700" w:type="dxa"/>
            <w:shd w:val="clear" w:color="auto" w:fill="auto"/>
          </w:tcPr>
          <w:p w14:paraId="27C7C95E" w14:textId="77777777" w:rsidR="001A2C27" w:rsidRPr="00C576D2" w:rsidRDefault="001A2C27" w:rsidP="001A2C27">
            <w:pPr>
              <w:jc w:val="both"/>
              <w:rPr>
                <w:rFonts w:cs="Times New Roman"/>
                <w:lang w:val="en-US"/>
              </w:rPr>
            </w:pPr>
          </w:p>
        </w:tc>
        <w:tc>
          <w:tcPr>
            <w:tcW w:w="900" w:type="dxa"/>
            <w:tcBorders>
              <w:top w:val="double" w:sz="4" w:space="0" w:color="auto"/>
            </w:tcBorders>
            <w:shd w:val="clear" w:color="auto" w:fill="auto"/>
          </w:tcPr>
          <w:p w14:paraId="3684E9D3" w14:textId="77777777" w:rsidR="001A2C27" w:rsidRPr="00C576D2" w:rsidRDefault="001A2C27" w:rsidP="00C328CC">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240B12DB" w14:textId="77777777" w:rsidR="001A2C27" w:rsidRPr="00C576D2" w:rsidRDefault="001A2C27" w:rsidP="001A2C27">
            <w:pPr>
              <w:jc w:val="both"/>
              <w:rPr>
                <w:rFonts w:cs="Times New Roman"/>
                <w:lang w:val="en-US"/>
              </w:rPr>
            </w:pPr>
          </w:p>
        </w:tc>
        <w:tc>
          <w:tcPr>
            <w:tcW w:w="934" w:type="dxa"/>
            <w:tcBorders>
              <w:top w:val="double" w:sz="4" w:space="0" w:color="auto"/>
            </w:tcBorders>
            <w:shd w:val="clear" w:color="auto" w:fill="auto"/>
            <w:vAlign w:val="bottom"/>
          </w:tcPr>
          <w:p w14:paraId="57DF0ECF" w14:textId="77777777" w:rsidR="001A2C27" w:rsidRPr="00C576D2" w:rsidRDefault="001A2C27" w:rsidP="007B45A7">
            <w:pPr>
              <w:tabs>
                <w:tab w:val="decimal" w:pos="555"/>
              </w:tabs>
              <w:ind w:left="-112" w:right="-110"/>
              <w:jc w:val="right"/>
              <w:rPr>
                <w:rFonts w:cs="Times New Roman"/>
                <w:lang w:val="en-US"/>
              </w:rPr>
            </w:pPr>
          </w:p>
        </w:tc>
        <w:tc>
          <w:tcPr>
            <w:tcW w:w="236" w:type="dxa"/>
            <w:shd w:val="clear" w:color="auto" w:fill="auto"/>
            <w:vAlign w:val="bottom"/>
          </w:tcPr>
          <w:p w14:paraId="2347FE55" w14:textId="77777777" w:rsidR="001A2C27" w:rsidRPr="00C576D2" w:rsidRDefault="001A2C27" w:rsidP="001A2C27">
            <w:pPr>
              <w:jc w:val="both"/>
              <w:rPr>
                <w:rFonts w:cs="Times New Roman"/>
                <w:lang w:val="en-US"/>
              </w:rPr>
            </w:pPr>
          </w:p>
        </w:tc>
        <w:tc>
          <w:tcPr>
            <w:tcW w:w="1024" w:type="dxa"/>
            <w:tcBorders>
              <w:top w:val="double" w:sz="4" w:space="0" w:color="auto"/>
            </w:tcBorders>
            <w:shd w:val="clear" w:color="auto" w:fill="auto"/>
            <w:vAlign w:val="bottom"/>
          </w:tcPr>
          <w:p w14:paraId="1BF4C245" w14:textId="77777777" w:rsidR="001A2C27" w:rsidRPr="00C576D2" w:rsidRDefault="001A2C27" w:rsidP="008C1828">
            <w:pPr>
              <w:tabs>
                <w:tab w:val="decimal" w:pos="850"/>
              </w:tabs>
              <w:ind w:left="-102" w:right="-123"/>
              <w:jc w:val="right"/>
              <w:rPr>
                <w:rFonts w:cs="Times New Roman"/>
                <w:lang w:val="en-US"/>
              </w:rPr>
            </w:pPr>
          </w:p>
        </w:tc>
        <w:tc>
          <w:tcPr>
            <w:tcW w:w="240" w:type="dxa"/>
            <w:vAlign w:val="bottom"/>
          </w:tcPr>
          <w:p w14:paraId="17CD9E2C" w14:textId="77777777" w:rsidR="001A2C27" w:rsidRPr="00C576D2" w:rsidRDefault="001A2C27" w:rsidP="001A2C27">
            <w:pPr>
              <w:jc w:val="both"/>
              <w:rPr>
                <w:rFonts w:cs="Times New Roman"/>
                <w:lang w:val="en-US"/>
              </w:rPr>
            </w:pPr>
          </w:p>
        </w:tc>
        <w:tc>
          <w:tcPr>
            <w:tcW w:w="1024" w:type="dxa"/>
            <w:tcBorders>
              <w:top w:val="double" w:sz="4" w:space="0" w:color="auto"/>
            </w:tcBorders>
            <w:vAlign w:val="bottom"/>
          </w:tcPr>
          <w:p w14:paraId="4639ADF0" w14:textId="77777777" w:rsidR="001A2C27" w:rsidRPr="00C576D2" w:rsidRDefault="001A2C27" w:rsidP="001A2C27">
            <w:pPr>
              <w:pStyle w:val="acctfourfigures"/>
              <w:tabs>
                <w:tab w:val="clear" w:pos="765"/>
                <w:tab w:val="decimal" w:pos="650"/>
              </w:tabs>
              <w:spacing w:line="240" w:lineRule="atLeast"/>
              <w:ind w:left="-171" w:right="-125"/>
              <w:rPr>
                <w:rFonts w:cs="Times New Roman"/>
                <w:b/>
                <w:bCs/>
                <w:szCs w:val="22"/>
              </w:rPr>
            </w:pPr>
          </w:p>
        </w:tc>
        <w:tc>
          <w:tcPr>
            <w:tcW w:w="236" w:type="dxa"/>
            <w:shd w:val="clear" w:color="auto" w:fill="auto"/>
            <w:vAlign w:val="bottom"/>
          </w:tcPr>
          <w:p w14:paraId="2DD2B39E" w14:textId="77777777" w:rsidR="001A2C27" w:rsidRPr="00C576D2" w:rsidRDefault="001A2C27" w:rsidP="001A2C27">
            <w:pPr>
              <w:jc w:val="both"/>
              <w:rPr>
                <w:rFonts w:cs="Times New Roman"/>
                <w:lang w:val="en-US"/>
              </w:rPr>
            </w:pPr>
          </w:p>
        </w:tc>
        <w:tc>
          <w:tcPr>
            <w:tcW w:w="930" w:type="dxa"/>
            <w:gridSpan w:val="2"/>
            <w:shd w:val="clear" w:color="auto" w:fill="auto"/>
            <w:vAlign w:val="bottom"/>
          </w:tcPr>
          <w:p w14:paraId="07418FAA" w14:textId="77777777" w:rsidR="001A2C27" w:rsidRPr="00C576D2" w:rsidRDefault="001A2C27" w:rsidP="00D82ABC">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7931295F" w14:textId="77777777" w:rsidR="001A2C27" w:rsidRPr="00C576D2" w:rsidRDefault="001A2C27" w:rsidP="001A2C27">
            <w:pPr>
              <w:jc w:val="both"/>
              <w:rPr>
                <w:rFonts w:cs="Times New Roman"/>
                <w:lang w:val="en-US"/>
              </w:rPr>
            </w:pPr>
          </w:p>
        </w:tc>
        <w:tc>
          <w:tcPr>
            <w:tcW w:w="1202" w:type="dxa"/>
            <w:tcBorders>
              <w:top w:val="double" w:sz="4" w:space="0" w:color="auto"/>
            </w:tcBorders>
            <w:shd w:val="clear" w:color="auto" w:fill="auto"/>
            <w:vAlign w:val="bottom"/>
          </w:tcPr>
          <w:p w14:paraId="6E0D1FB0" w14:textId="77777777" w:rsidR="001A2C27" w:rsidRPr="00C576D2" w:rsidRDefault="001A2C27" w:rsidP="001A2C27">
            <w:pPr>
              <w:pStyle w:val="acctfourfigures"/>
              <w:tabs>
                <w:tab w:val="clear" w:pos="765"/>
                <w:tab w:val="decimal" w:pos="1035"/>
              </w:tabs>
              <w:spacing w:line="240" w:lineRule="atLeast"/>
              <w:ind w:right="11"/>
              <w:rPr>
                <w:rFonts w:cs="Times New Roman"/>
                <w:szCs w:val="22"/>
              </w:rPr>
            </w:pPr>
          </w:p>
        </w:tc>
      </w:tr>
      <w:tr w:rsidR="00057716" w:rsidRPr="00C576D2" w14:paraId="72A51759" w14:textId="77777777" w:rsidTr="00F16A1E">
        <w:tc>
          <w:tcPr>
            <w:tcW w:w="2700" w:type="dxa"/>
            <w:shd w:val="clear" w:color="auto" w:fill="auto"/>
          </w:tcPr>
          <w:p w14:paraId="0923F597" w14:textId="40953980" w:rsidR="00057716" w:rsidRPr="00C576D2" w:rsidRDefault="00057716" w:rsidP="00057716">
            <w:pPr>
              <w:jc w:val="both"/>
              <w:rPr>
                <w:rFonts w:cs="Times New Roman"/>
                <w:b/>
                <w:bCs/>
                <w:i/>
                <w:iCs/>
                <w:lang w:val="en-US"/>
              </w:rPr>
            </w:pPr>
            <w:r w:rsidRPr="00C576D2">
              <w:rPr>
                <w:rFonts w:cs="Times New Roman"/>
                <w:b/>
                <w:bCs/>
                <w:i/>
                <w:iCs/>
                <w:lang w:val="en-US"/>
              </w:rPr>
              <w:t>Long</w:t>
            </w:r>
            <w:r w:rsidRPr="00C576D2">
              <w:rPr>
                <w:b/>
                <w:bCs/>
                <w:i/>
                <w:iCs/>
                <w:cs/>
                <w:lang w:val="en-US"/>
              </w:rPr>
              <w:t>-</w:t>
            </w:r>
            <w:r w:rsidRPr="00C576D2">
              <w:rPr>
                <w:rFonts w:cs="Times New Roman"/>
                <w:b/>
                <w:bCs/>
                <w:i/>
                <w:iCs/>
                <w:lang w:val="en-US"/>
              </w:rPr>
              <w:t>term investments</w:t>
            </w:r>
          </w:p>
        </w:tc>
        <w:tc>
          <w:tcPr>
            <w:tcW w:w="900" w:type="dxa"/>
            <w:shd w:val="clear" w:color="auto" w:fill="auto"/>
          </w:tcPr>
          <w:p w14:paraId="43914692" w14:textId="77777777" w:rsidR="00057716" w:rsidRPr="00C576D2" w:rsidRDefault="00057716" w:rsidP="00C328CC">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374D2907" w14:textId="77777777" w:rsidR="00057716" w:rsidRPr="00C576D2" w:rsidRDefault="00057716" w:rsidP="00057716">
            <w:pPr>
              <w:jc w:val="both"/>
              <w:rPr>
                <w:rFonts w:cs="Times New Roman"/>
                <w:b/>
                <w:bCs/>
                <w:i/>
                <w:iCs/>
                <w:lang w:val="en-US"/>
              </w:rPr>
            </w:pPr>
          </w:p>
        </w:tc>
        <w:tc>
          <w:tcPr>
            <w:tcW w:w="934" w:type="dxa"/>
            <w:shd w:val="clear" w:color="auto" w:fill="auto"/>
            <w:vAlign w:val="bottom"/>
          </w:tcPr>
          <w:p w14:paraId="262BD127" w14:textId="77777777" w:rsidR="00057716" w:rsidRPr="00C576D2" w:rsidRDefault="00057716" w:rsidP="007B45A7">
            <w:pPr>
              <w:tabs>
                <w:tab w:val="decimal" w:pos="555"/>
              </w:tabs>
              <w:ind w:left="-112" w:right="-110"/>
              <w:jc w:val="right"/>
              <w:rPr>
                <w:rFonts w:cs="Times New Roman"/>
                <w:b/>
                <w:bCs/>
                <w:i/>
                <w:iCs/>
                <w:lang w:val="en-US"/>
              </w:rPr>
            </w:pPr>
          </w:p>
        </w:tc>
        <w:tc>
          <w:tcPr>
            <w:tcW w:w="236" w:type="dxa"/>
            <w:shd w:val="clear" w:color="auto" w:fill="auto"/>
            <w:vAlign w:val="bottom"/>
          </w:tcPr>
          <w:p w14:paraId="7A039650" w14:textId="77777777" w:rsidR="00057716" w:rsidRPr="00C576D2" w:rsidRDefault="00057716" w:rsidP="00057716">
            <w:pPr>
              <w:jc w:val="both"/>
              <w:rPr>
                <w:rFonts w:cs="Times New Roman"/>
                <w:b/>
                <w:bCs/>
                <w:i/>
                <w:iCs/>
                <w:lang w:val="en-US"/>
              </w:rPr>
            </w:pPr>
          </w:p>
        </w:tc>
        <w:tc>
          <w:tcPr>
            <w:tcW w:w="1024" w:type="dxa"/>
            <w:shd w:val="clear" w:color="auto" w:fill="auto"/>
            <w:vAlign w:val="bottom"/>
          </w:tcPr>
          <w:p w14:paraId="76AA7066" w14:textId="77777777" w:rsidR="00057716" w:rsidRPr="00C576D2" w:rsidRDefault="00057716" w:rsidP="008C1828">
            <w:pPr>
              <w:tabs>
                <w:tab w:val="decimal" w:pos="850"/>
              </w:tabs>
              <w:ind w:left="-102" w:right="-123"/>
              <w:jc w:val="right"/>
              <w:rPr>
                <w:rFonts w:cs="Times New Roman"/>
                <w:b/>
                <w:bCs/>
                <w:i/>
                <w:iCs/>
                <w:lang w:val="en-US"/>
              </w:rPr>
            </w:pPr>
          </w:p>
        </w:tc>
        <w:tc>
          <w:tcPr>
            <w:tcW w:w="240" w:type="dxa"/>
            <w:vAlign w:val="bottom"/>
          </w:tcPr>
          <w:p w14:paraId="03A6E448" w14:textId="77777777" w:rsidR="00057716" w:rsidRPr="00C576D2" w:rsidRDefault="00057716" w:rsidP="00057716">
            <w:pPr>
              <w:jc w:val="both"/>
              <w:rPr>
                <w:rFonts w:cs="Times New Roman"/>
                <w:b/>
                <w:bCs/>
                <w:i/>
                <w:iCs/>
                <w:lang w:val="en-US"/>
              </w:rPr>
            </w:pPr>
          </w:p>
        </w:tc>
        <w:tc>
          <w:tcPr>
            <w:tcW w:w="1024" w:type="dxa"/>
            <w:vAlign w:val="bottom"/>
          </w:tcPr>
          <w:p w14:paraId="34904EF0" w14:textId="77777777" w:rsidR="00057716" w:rsidRPr="00C576D2" w:rsidRDefault="00057716" w:rsidP="00057716">
            <w:pPr>
              <w:pStyle w:val="acctfourfigures"/>
              <w:tabs>
                <w:tab w:val="clear" w:pos="765"/>
                <w:tab w:val="decimal" w:pos="650"/>
              </w:tabs>
              <w:spacing w:line="240" w:lineRule="atLeast"/>
              <w:ind w:left="-171" w:right="-125"/>
              <w:rPr>
                <w:rFonts w:cs="Times New Roman"/>
                <w:b/>
                <w:bCs/>
                <w:szCs w:val="22"/>
              </w:rPr>
            </w:pPr>
          </w:p>
        </w:tc>
        <w:tc>
          <w:tcPr>
            <w:tcW w:w="236" w:type="dxa"/>
            <w:shd w:val="clear" w:color="auto" w:fill="auto"/>
            <w:vAlign w:val="bottom"/>
          </w:tcPr>
          <w:p w14:paraId="1F310A2E" w14:textId="77777777" w:rsidR="00057716" w:rsidRPr="00C576D2" w:rsidRDefault="00057716" w:rsidP="00057716">
            <w:pPr>
              <w:jc w:val="both"/>
              <w:rPr>
                <w:rFonts w:cs="Times New Roman"/>
                <w:b/>
                <w:bCs/>
                <w:i/>
                <w:iCs/>
                <w:lang w:val="en-US"/>
              </w:rPr>
            </w:pPr>
          </w:p>
        </w:tc>
        <w:tc>
          <w:tcPr>
            <w:tcW w:w="930" w:type="dxa"/>
            <w:gridSpan w:val="2"/>
            <w:shd w:val="clear" w:color="auto" w:fill="auto"/>
            <w:vAlign w:val="bottom"/>
          </w:tcPr>
          <w:p w14:paraId="37605B02" w14:textId="77777777" w:rsidR="00057716" w:rsidRPr="00C576D2" w:rsidRDefault="00057716" w:rsidP="00D82ABC">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06901C78" w14:textId="77777777" w:rsidR="00057716" w:rsidRPr="00C576D2" w:rsidRDefault="00057716" w:rsidP="00057716">
            <w:pPr>
              <w:jc w:val="both"/>
              <w:rPr>
                <w:rFonts w:cs="Times New Roman"/>
                <w:b/>
                <w:bCs/>
                <w:i/>
                <w:iCs/>
                <w:lang w:val="en-US"/>
              </w:rPr>
            </w:pPr>
          </w:p>
        </w:tc>
        <w:tc>
          <w:tcPr>
            <w:tcW w:w="1202" w:type="dxa"/>
            <w:shd w:val="clear" w:color="auto" w:fill="auto"/>
            <w:vAlign w:val="bottom"/>
          </w:tcPr>
          <w:p w14:paraId="61A0D8AC" w14:textId="77777777" w:rsidR="00057716" w:rsidRPr="00C576D2" w:rsidRDefault="00057716" w:rsidP="00057716">
            <w:pPr>
              <w:pStyle w:val="acctfourfigures"/>
              <w:tabs>
                <w:tab w:val="clear" w:pos="765"/>
                <w:tab w:val="decimal" w:pos="1035"/>
              </w:tabs>
              <w:spacing w:line="240" w:lineRule="atLeast"/>
              <w:ind w:right="11"/>
              <w:rPr>
                <w:rFonts w:cs="Times New Roman"/>
                <w:szCs w:val="22"/>
              </w:rPr>
            </w:pPr>
          </w:p>
        </w:tc>
      </w:tr>
      <w:tr w:rsidR="001A2C27" w:rsidRPr="00C576D2" w14:paraId="2A04C8F3" w14:textId="77777777" w:rsidTr="00F16A1E">
        <w:tc>
          <w:tcPr>
            <w:tcW w:w="2700" w:type="dxa"/>
            <w:shd w:val="clear" w:color="auto" w:fill="auto"/>
          </w:tcPr>
          <w:p w14:paraId="27817FDB" w14:textId="77777777" w:rsidR="008E5C9E" w:rsidRDefault="001A2C27" w:rsidP="001A2C27">
            <w:r w:rsidRPr="00C576D2">
              <w:rPr>
                <w:rFonts w:cs="Times New Roman"/>
              </w:rPr>
              <w:t xml:space="preserve">Equity securities </w:t>
            </w:r>
            <w:r w:rsidRPr="00C576D2">
              <w:t xml:space="preserve">measured </w:t>
            </w:r>
          </w:p>
          <w:p w14:paraId="427D9B81" w14:textId="53473816" w:rsidR="001A2C27" w:rsidRPr="00C576D2" w:rsidRDefault="008E5C9E" w:rsidP="001A2C27">
            <w:pPr>
              <w:rPr>
                <w:rFonts w:cs="Times New Roman"/>
              </w:rPr>
            </w:pPr>
            <w:r>
              <w:rPr>
                <w:cs/>
              </w:rPr>
              <w:t xml:space="preserve">   </w:t>
            </w:r>
            <w:r w:rsidR="001A2C27" w:rsidRPr="00C576D2">
              <w:t>at FVOCI</w:t>
            </w:r>
          </w:p>
        </w:tc>
        <w:tc>
          <w:tcPr>
            <w:tcW w:w="900" w:type="dxa"/>
            <w:shd w:val="clear" w:color="auto" w:fill="auto"/>
          </w:tcPr>
          <w:p w14:paraId="09D0591D" w14:textId="77777777" w:rsidR="00273BE1" w:rsidRDefault="00273BE1" w:rsidP="00C328CC">
            <w:pPr>
              <w:pStyle w:val="acctfourfigures"/>
              <w:tabs>
                <w:tab w:val="clear" w:pos="765"/>
                <w:tab w:val="decimal" w:pos="610"/>
                <w:tab w:val="decimal" w:pos="700"/>
              </w:tabs>
              <w:spacing w:line="240" w:lineRule="atLeast"/>
              <w:ind w:left="-110" w:right="-110"/>
              <w:rPr>
                <w:rFonts w:cs="Times New Roman"/>
                <w:szCs w:val="22"/>
              </w:rPr>
            </w:pPr>
          </w:p>
          <w:p w14:paraId="67C38C89" w14:textId="5E875B8F" w:rsidR="001A2C27" w:rsidRPr="00C576D2" w:rsidRDefault="001A2C27" w:rsidP="00E409EF">
            <w:pPr>
              <w:pStyle w:val="acctfourfigures"/>
              <w:tabs>
                <w:tab w:val="clear" w:pos="765"/>
                <w:tab w:val="decimal" w:pos="430"/>
              </w:tabs>
              <w:spacing w:line="240" w:lineRule="atLeast"/>
              <w:ind w:left="-110" w:right="-110"/>
              <w:rPr>
                <w:rFonts w:cs="Times New Roman"/>
                <w:szCs w:val="22"/>
                <w:lang w:val="en-US"/>
              </w:rPr>
            </w:pPr>
            <w:r w:rsidRPr="00C576D2">
              <w:rPr>
                <w:szCs w:val="22"/>
                <w:cs/>
                <w:lang w:bidi="th-TH"/>
              </w:rPr>
              <w:t>-</w:t>
            </w:r>
          </w:p>
        </w:tc>
        <w:tc>
          <w:tcPr>
            <w:tcW w:w="236" w:type="dxa"/>
            <w:shd w:val="clear" w:color="auto" w:fill="auto"/>
          </w:tcPr>
          <w:p w14:paraId="53F35A74" w14:textId="77777777" w:rsidR="001A2C27" w:rsidRPr="00C576D2" w:rsidRDefault="001A2C27" w:rsidP="001A2C27">
            <w:pPr>
              <w:jc w:val="both"/>
              <w:rPr>
                <w:rFonts w:cs="Times New Roman"/>
                <w:lang w:val="en-US"/>
              </w:rPr>
            </w:pPr>
          </w:p>
        </w:tc>
        <w:tc>
          <w:tcPr>
            <w:tcW w:w="934" w:type="dxa"/>
            <w:shd w:val="clear" w:color="auto" w:fill="auto"/>
            <w:vAlign w:val="bottom"/>
          </w:tcPr>
          <w:p w14:paraId="39E2098E" w14:textId="50E5EE6E" w:rsidR="001A2C27" w:rsidRPr="00C576D2" w:rsidRDefault="001A2C27" w:rsidP="00DF4712">
            <w:pPr>
              <w:pStyle w:val="acctfourfigures"/>
              <w:tabs>
                <w:tab w:val="clear" w:pos="765"/>
                <w:tab w:val="decimal" w:pos="740"/>
              </w:tabs>
              <w:spacing w:line="240" w:lineRule="atLeast"/>
              <w:ind w:left="-112" w:right="-110"/>
              <w:rPr>
                <w:rFonts w:cs="Times New Roman"/>
                <w:szCs w:val="22"/>
              </w:rPr>
            </w:pPr>
            <w:r w:rsidRPr="00C576D2">
              <w:rPr>
                <w:rFonts w:cs="Times New Roman"/>
                <w:szCs w:val="22"/>
              </w:rPr>
              <w:t>49,421</w:t>
            </w:r>
          </w:p>
        </w:tc>
        <w:tc>
          <w:tcPr>
            <w:tcW w:w="236" w:type="dxa"/>
            <w:shd w:val="clear" w:color="auto" w:fill="auto"/>
            <w:vAlign w:val="bottom"/>
          </w:tcPr>
          <w:p w14:paraId="2F955844" w14:textId="77777777" w:rsidR="001A2C27" w:rsidRPr="00C576D2" w:rsidRDefault="001A2C27" w:rsidP="001A2C27">
            <w:pPr>
              <w:jc w:val="both"/>
              <w:rPr>
                <w:rFonts w:cs="Times New Roman"/>
                <w:lang w:val="en-US"/>
              </w:rPr>
            </w:pPr>
          </w:p>
        </w:tc>
        <w:tc>
          <w:tcPr>
            <w:tcW w:w="1024" w:type="dxa"/>
            <w:shd w:val="clear" w:color="auto" w:fill="auto"/>
            <w:vAlign w:val="bottom"/>
          </w:tcPr>
          <w:p w14:paraId="0F67EDB7" w14:textId="1FF8C44F" w:rsidR="001A2C27" w:rsidRPr="00C576D2" w:rsidRDefault="001A2C27" w:rsidP="008C1828">
            <w:pPr>
              <w:tabs>
                <w:tab w:val="decimal" w:pos="470"/>
              </w:tabs>
              <w:ind w:left="-102" w:right="-123"/>
              <w:rPr>
                <w:rFonts w:cs="Times New Roman"/>
                <w:lang w:val="en-US"/>
              </w:rPr>
            </w:pPr>
            <w:r w:rsidRPr="00C576D2">
              <w:rPr>
                <w:cs/>
              </w:rPr>
              <w:t>-</w:t>
            </w:r>
          </w:p>
        </w:tc>
        <w:tc>
          <w:tcPr>
            <w:tcW w:w="240" w:type="dxa"/>
            <w:vAlign w:val="bottom"/>
          </w:tcPr>
          <w:p w14:paraId="2117441F" w14:textId="77777777" w:rsidR="001A2C27" w:rsidRPr="00C576D2" w:rsidRDefault="001A2C27" w:rsidP="001A2C27">
            <w:pPr>
              <w:jc w:val="both"/>
              <w:rPr>
                <w:rFonts w:cs="Times New Roman"/>
                <w:lang w:val="en-US"/>
              </w:rPr>
            </w:pPr>
          </w:p>
        </w:tc>
        <w:tc>
          <w:tcPr>
            <w:tcW w:w="1024" w:type="dxa"/>
            <w:vAlign w:val="bottom"/>
          </w:tcPr>
          <w:p w14:paraId="149D2D69" w14:textId="258FD614" w:rsidR="001A2C27" w:rsidRPr="00C576D2" w:rsidRDefault="001A2C27" w:rsidP="00A52E9F">
            <w:pPr>
              <w:pStyle w:val="acctfourfigures"/>
              <w:tabs>
                <w:tab w:val="clear" w:pos="765"/>
                <w:tab w:val="decimal" w:pos="730"/>
              </w:tabs>
              <w:spacing w:line="240" w:lineRule="atLeast"/>
              <w:ind w:left="-171" w:right="-125"/>
              <w:rPr>
                <w:rFonts w:cs="Times New Roman"/>
                <w:szCs w:val="22"/>
              </w:rPr>
            </w:pPr>
            <w:r w:rsidRPr="00C576D2">
              <w:rPr>
                <w:szCs w:val="22"/>
                <w:cs/>
                <w:lang w:bidi="th-TH"/>
              </w:rPr>
              <w:t>(</w:t>
            </w:r>
            <w:r w:rsidRPr="00C576D2">
              <w:rPr>
                <w:rFonts w:cs="Times New Roman"/>
                <w:szCs w:val="22"/>
              </w:rPr>
              <w:t>921</w:t>
            </w:r>
            <w:r w:rsidRPr="00C576D2">
              <w:rPr>
                <w:szCs w:val="22"/>
                <w:cs/>
                <w:lang w:bidi="th-TH"/>
              </w:rPr>
              <w:t>)</w:t>
            </w:r>
          </w:p>
        </w:tc>
        <w:tc>
          <w:tcPr>
            <w:tcW w:w="236" w:type="dxa"/>
            <w:shd w:val="clear" w:color="auto" w:fill="auto"/>
            <w:vAlign w:val="bottom"/>
          </w:tcPr>
          <w:p w14:paraId="6CE3C7F2" w14:textId="77777777" w:rsidR="001A2C27" w:rsidRPr="00C576D2" w:rsidRDefault="001A2C27" w:rsidP="001A2C27">
            <w:pPr>
              <w:jc w:val="both"/>
              <w:rPr>
                <w:rFonts w:cs="Times New Roman"/>
                <w:lang w:val="en-US"/>
              </w:rPr>
            </w:pPr>
          </w:p>
        </w:tc>
        <w:tc>
          <w:tcPr>
            <w:tcW w:w="930" w:type="dxa"/>
            <w:gridSpan w:val="2"/>
            <w:shd w:val="clear" w:color="auto" w:fill="auto"/>
            <w:vAlign w:val="bottom"/>
          </w:tcPr>
          <w:p w14:paraId="797A6E98" w14:textId="1A148CC4" w:rsidR="001A2C27" w:rsidRPr="00C576D2" w:rsidRDefault="001A2C27" w:rsidP="00412C09">
            <w:pPr>
              <w:pStyle w:val="acctfourfigures"/>
              <w:tabs>
                <w:tab w:val="clear" w:pos="765"/>
                <w:tab w:val="decimal" w:pos="460"/>
              </w:tabs>
              <w:spacing w:line="240" w:lineRule="atLeast"/>
              <w:ind w:left="-80" w:right="-110"/>
              <w:rPr>
                <w:rFonts w:cs="Times New Roman"/>
                <w:szCs w:val="22"/>
              </w:rPr>
            </w:pPr>
            <w:r w:rsidRPr="00C576D2">
              <w:rPr>
                <w:szCs w:val="22"/>
                <w:cs/>
                <w:lang w:bidi="th-TH"/>
              </w:rPr>
              <w:t>-</w:t>
            </w:r>
          </w:p>
        </w:tc>
        <w:tc>
          <w:tcPr>
            <w:tcW w:w="236" w:type="dxa"/>
            <w:shd w:val="clear" w:color="auto" w:fill="auto"/>
            <w:vAlign w:val="bottom"/>
          </w:tcPr>
          <w:p w14:paraId="68F1BBC5" w14:textId="77777777" w:rsidR="001A2C27" w:rsidRPr="00C576D2" w:rsidRDefault="001A2C27" w:rsidP="001A2C27">
            <w:pPr>
              <w:jc w:val="both"/>
              <w:rPr>
                <w:rFonts w:cs="Times New Roman"/>
                <w:lang w:val="en-US"/>
              </w:rPr>
            </w:pPr>
          </w:p>
        </w:tc>
        <w:tc>
          <w:tcPr>
            <w:tcW w:w="1202" w:type="dxa"/>
            <w:shd w:val="clear" w:color="auto" w:fill="auto"/>
            <w:vAlign w:val="bottom"/>
          </w:tcPr>
          <w:p w14:paraId="1CBD6CD4" w14:textId="21690A54" w:rsidR="001A2C27" w:rsidRPr="00C576D2" w:rsidRDefault="001A2C27" w:rsidP="003B1512">
            <w:pPr>
              <w:pStyle w:val="acctfourfigures"/>
              <w:tabs>
                <w:tab w:val="clear" w:pos="765"/>
                <w:tab w:val="decimal" w:pos="1035"/>
              </w:tabs>
              <w:spacing w:line="240" w:lineRule="atLeast"/>
              <w:ind w:right="11"/>
              <w:rPr>
                <w:rFonts w:cs="Times New Roman"/>
                <w:szCs w:val="22"/>
              </w:rPr>
            </w:pPr>
            <w:r w:rsidRPr="00C576D2">
              <w:rPr>
                <w:rFonts w:cs="Times New Roman"/>
                <w:szCs w:val="22"/>
              </w:rPr>
              <w:t>48,500</w:t>
            </w:r>
          </w:p>
        </w:tc>
      </w:tr>
      <w:tr w:rsidR="001A2C27" w:rsidRPr="00C576D2" w14:paraId="7B3A7BD8" w14:textId="77777777" w:rsidTr="00F16A1E">
        <w:tc>
          <w:tcPr>
            <w:tcW w:w="2700" w:type="dxa"/>
            <w:shd w:val="clear" w:color="auto" w:fill="auto"/>
          </w:tcPr>
          <w:p w14:paraId="54F32180" w14:textId="77777777" w:rsidR="000C3CA7" w:rsidRDefault="001A2C27" w:rsidP="001A2C27">
            <w:r w:rsidRPr="00C576D2">
              <w:rPr>
                <w:rFonts w:cs="Times New Roman"/>
              </w:rPr>
              <w:t xml:space="preserve">Debentures </w:t>
            </w:r>
            <w:r w:rsidRPr="00C576D2">
              <w:t xml:space="preserve">measured at </w:t>
            </w:r>
          </w:p>
          <w:p w14:paraId="149DD424" w14:textId="7EF26679" w:rsidR="001A2C27" w:rsidRPr="00C576D2" w:rsidRDefault="000C3CA7" w:rsidP="001A2C27">
            <w:pPr>
              <w:rPr>
                <w:rFonts w:cs="Times New Roman"/>
              </w:rPr>
            </w:pPr>
            <w:r>
              <w:rPr>
                <w:cs/>
              </w:rPr>
              <w:t xml:space="preserve">   </w:t>
            </w:r>
            <w:r w:rsidR="001A2C27" w:rsidRPr="00C576D2">
              <w:t>amortised cost</w:t>
            </w:r>
          </w:p>
        </w:tc>
        <w:tc>
          <w:tcPr>
            <w:tcW w:w="900" w:type="dxa"/>
            <w:tcBorders>
              <w:bottom w:val="single" w:sz="4" w:space="0" w:color="auto"/>
            </w:tcBorders>
            <w:shd w:val="clear" w:color="auto" w:fill="auto"/>
          </w:tcPr>
          <w:p w14:paraId="04BD9D0A" w14:textId="77777777" w:rsidR="004331EC" w:rsidRDefault="004331EC" w:rsidP="00C328CC">
            <w:pPr>
              <w:pStyle w:val="acctfourfigures"/>
              <w:tabs>
                <w:tab w:val="clear" w:pos="765"/>
                <w:tab w:val="decimal" w:pos="700"/>
              </w:tabs>
              <w:spacing w:line="240" w:lineRule="atLeast"/>
              <w:ind w:left="-110" w:right="-110"/>
              <w:rPr>
                <w:rFonts w:cs="Times New Roman"/>
                <w:szCs w:val="22"/>
              </w:rPr>
            </w:pPr>
          </w:p>
          <w:p w14:paraId="05E035F5" w14:textId="770E902A" w:rsidR="001A2C27" w:rsidRPr="00C576D2" w:rsidRDefault="001A2C27" w:rsidP="00C328CC">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rPr>
              <w:t>170,000</w:t>
            </w:r>
          </w:p>
        </w:tc>
        <w:tc>
          <w:tcPr>
            <w:tcW w:w="236" w:type="dxa"/>
            <w:shd w:val="clear" w:color="auto" w:fill="auto"/>
          </w:tcPr>
          <w:p w14:paraId="0582B96C" w14:textId="77777777" w:rsidR="001A2C27" w:rsidRPr="00C576D2" w:rsidRDefault="001A2C27" w:rsidP="001A2C27">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shd w:val="clear" w:color="auto" w:fill="auto"/>
            <w:vAlign w:val="bottom"/>
          </w:tcPr>
          <w:p w14:paraId="0310074E" w14:textId="55BE0B29" w:rsidR="001A2C27" w:rsidRPr="00C576D2" w:rsidRDefault="001A2C27" w:rsidP="007B45A7">
            <w:pPr>
              <w:pStyle w:val="acctfourfigures"/>
              <w:tabs>
                <w:tab w:val="clear" w:pos="765"/>
                <w:tab w:val="decimal" w:pos="470"/>
              </w:tabs>
              <w:spacing w:line="240" w:lineRule="atLeast"/>
              <w:ind w:left="-112" w:right="-110"/>
              <w:rPr>
                <w:rFonts w:cs="Times New Roman"/>
                <w:szCs w:val="22"/>
              </w:rPr>
            </w:pPr>
            <w:r w:rsidRPr="00C576D2">
              <w:rPr>
                <w:szCs w:val="22"/>
                <w:cs/>
                <w:lang w:bidi="th-TH"/>
              </w:rPr>
              <w:t>-</w:t>
            </w:r>
          </w:p>
        </w:tc>
        <w:tc>
          <w:tcPr>
            <w:tcW w:w="236" w:type="dxa"/>
            <w:shd w:val="clear" w:color="auto" w:fill="auto"/>
            <w:vAlign w:val="bottom"/>
          </w:tcPr>
          <w:p w14:paraId="18F4EF1D" w14:textId="77777777" w:rsidR="001A2C27" w:rsidRPr="00C576D2" w:rsidRDefault="001A2C27" w:rsidP="001A2C27">
            <w:pPr>
              <w:jc w:val="both"/>
              <w:rPr>
                <w:rFonts w:cs="Times New Roman"/>
                <w:lang w:val="en-US"/>
              </w:rPr>
            </w:pPr>
          </w:p>
        </w:tc>
        <w:tc>
          <w:tcPr>
            <w:tcW w:w="1024" w:type="dxa"/>
            <w:tcBorders>
              <w:bottom w:val="single" w:sz="4" w:space="0" w:color="auto"/>
            </w:tcBorders>
            <w:shd w:val="clear" w:color="auto" w:fill="auto"/>
            <w:vAlign w:val="bottom"/>
          </w:tcPr>
          <w:p w14:paraId="0785F2B9" w14:textId="76BF0B25" w:rsidR="001A2C27" w:rsidRPr="00C576D2" w:rsidRDefault="001A2C27" w:rsidP="008C1828">
            <w:pPr>
              <w:tabs>
                <w:tab w:val="decimal" w:pos="470"/>
              </w:tabs>
              <w:ind w:left="-102" w:right="-123"/>
              <w:rPr>
                <w:rFonts w:cs="Times New Roman"/>
                <w:lang w:val="en-US"/>
              </w:rPr>
            </w:pPr>
            <w:r w:rsidRPr="00C576D2">
              <w:rPr>
                <w:cs/>
              </w:rPr>
              <w:t>-</w:t>
            </w:r>
          </w:p>
        </w:tc>
        <w:tc>
          <w:tcPr>
            <w:tcW w:w="240" w:type="dxa"/>
            <w:vAlign w:val="bottom"/>
          </w:tcPr>
          <w:p w14:paraId="38BD5CC1" w14:textId="77777777" w:rsidR="001A2C27" w:rsidRPr="00C576D2" w:rsidRDefault="001A2C27" w:rsidP="001A2C27">
            <w:pPr>
              <w:jc w:val="both"/>
              <w:rPr>
                <w:rFonts w:cs="Times New Roman"/>
                <w:lang w:val="en-US"/>
              </w:rPr>
            </w:pPr>
          </w:p>
        </w:tc>
        <w:tc>
          <w:tcPr>
            <w:tcW w:w="1024" w:type="dxa"/>
            <w:tcBorders>
              <w:bottom w:val="single" w:sz="4" w:space="0" w:color="auto"/>
            </w:tcBorders>
            <w:vAlign w:val="bottom"/>
          </w:tcPr>
          <w:p w14:paraId="539C1EC5" w14:textId="1A1B6FD2" w:rsidR="001A2C27" w:rsidRPr="00C576D2" w:rsidRDefault="001A2C27" w:rsidP="00700CEF">
            <w:pPr>
              <w:tabs>
                <w:tab w:val="decimal" w:pos="460"/>
              </w:tabs>
              <w:ind w:left="-171" w:right="-125"/>
              <w:rPr>
                <w:rFonts w:cs="Times New Roman"/>
                <w:lang w:bidi="ar-SA"/>
              </w:rPr>
            </w:pPr>
            <w:r w:rsidRPr="00C576D2">
              <w:rPr>
                <w:cs/>
              </w:rPr>
              <w:t>-</w:t>
            </w:r>
          </w:p>
        </w:tc>
        <w:tc>
          <w:tcPr>
            <w:tcW w:w="236" w:type="dxa"/>
            <w:shd w:val="clear" w:color="auto" w:fill="auto"/>
            <w:vAlign w:val="bottom"/>
          </w:tcPr>
          <w:p w14:paraId="2755506C" w14:textId="77777777" w:rsidR="001A2C27" w:rsidRPr="00C576D2" w:rsidRDefault="001A2C27" w:rsidP="001A2C27">
            <w:pPr>
              <w:jc w:val="both"/>
              <w:rPr>
                <w:rFonts w:cs="Times New Roman"/>
                <w:lang w:val="en-US"/>
              </w:rPr>
            </w:pPr>
          </w:p>
        </w:tc>
        <w:tc>
          <w:tcPr>
            <w:tcW w:w="930" w:type="dxa"/>
            <w:gridSpan w:val="2"/>
            <w:tcBorders>
              <w:bottom w:val="single" w:sz="4" w:space="0" w:color="auto"/>
            </w:tcBorders>
            <w:shd w:val="clear" w:color="auto" w:fill="auto"/>
            <w:vAlign w:val="bottom"/>
          </w:tcPr>
          <w:p w14:paraId="0EFB0572" w14:textId="299D9BFD" w:rsidR="001A2C27" w:rsidRPr="00C576D2" w:rsidRDefault="001A2C27" w:rsidP="00D53CC9">
            <w:pPr>
              <w:pStyle w:val="acctfourfigures"/>
              <w:tabs>
                <w:tab w:val="clear" w:pos="765"/>
                <w:tab w:val="decimal" w:pos="730"/>
              </w:tabs>
              <w:spacing w:line="240" w:lineRule="atLeast"/>
              <w:ind w:left="-80" w:right="-110"/>
              <w:rPr>
                <w:rFonts w:cs="Times New Roman"/>
                <w:szCs w:val="22"/>
              </w:rPr>
            </w:pPr>
            <w:r w:rsidRPr="00C576D2">
              <w:rPr>
                <w:szCs w:val="22"/>
                <w:cs/>
                <w:lang w:bidi="th-TH"/>
              </w:rPr>
              <w:t>(</w:t>
            </w:r>
            <w:r w:rsidRPr="00C576D2">
              <w:rPr>
                <w:rFonts w:cs="Times New Roman"/>
                <w:szCs w:val="22"/>
              </w:rPr>
              <w:t>70,000</w:t>
            </w:r>
            <w:r w:rsidRPr="00C576D2">
              <w:rPr>
                <w:szCs w:val="22"/>
                <w:cs/>
                <w:lang w:bidi="th-TH"/>
              </w:rPr>
              <w:t>)</w:t>
            </w:r>
          </w:p>
        </w:tc>
        <w:tc>
          <w:tcPr>
            <w:tcW w:w="236" w:type="dxa"/>
            <w:shd w:val="clear" w:color="auto" w:fill="auto"/>
            <w:vAlign w:val="bottom"/>
          </w:tcPr>
          <w:p w14:paraId="4F0CA175" w14:textId="77777777" w:rsidR="001A2C27" w:rsidRPr="00C576D2" w:rsidRDefault="001A2C27" w:rsidP="001A2C27">
            <w:pPr>
              <w:jc w:val="both"/>
              <w:rPr>
                <w:rFonts w:cs="Times New Roman"/>
                <w:lang w:val="en-US"/>
              </w:rPr>
            </w:pPr>
          </w:p>
        </w:tc>
        <w:tc>
          <w:tcPr>
            <w:tcW w:w="1202" w:type="dxa"/>
            <w:tcBorders>
              <w:bottom w:val="single" w:sz="4" w:space="0" w:color="auto"/>
            </w:tcBorders>
            <w:shd w:val="clear" w:color="auto" w:fill="auto"/>
            <w:vAlign w:val="bottom"/>
          </w:tcPr>
          <w:p w14:paraId="329AE470" w14:textId="1E760471" w:rsidR="001A2C27" w:rsidRPr="00C576D2" w:rsidRDefault="001A2C27" w:rsidP="001A2C27">
            <w:pPr>
              <w:pStyle w:val="acctfourfigures"/>
              <w:tabs>
                <w:tab w:val="clear" w:pos="765"/>
                <w:tab w:val="decimal" w:pos="1035"/>
              </w:tabs>
              <w:spacing w:line="240" w:lineRule="atLeast"/>
              <w:ind w:right="11"/>
              <w:rPr>
                <w:rFonts w:cs="Times New Roman"/>
                <w:szCs w:val="22"/>
              </w:rPr>
            </w:pPr>
            <w:r w:rsidRPr="00C576D2">
              <w:rPr>
                <w:rFonts w:cs="Times New Roman"/>
                <w:szCs w:val="22"/>
              </w:rPr>
              <w:t>100,000</w:t>
            </w:r>
          </w:p>
        </w:tc>
      </w:tr>
      <w:tr w:rsidR="001A2C27" w:rsidRPr="00C576D2" w14:paraId="62D4FDD6" w14:textId="77777777" w:rsidTr="00F16A1E">
        <w:tc>
          <w:tcPr>
            <w:tcW w:w="2700" w:type="dxa"/>
            <w:shd w:val="clear" w:color="auto" w:fill="auto"/>
          </w:tcPr>
          <w:p w14:paraId="0DAE0189" w14:textId="77777777" w:rsidR="001A2C27" w:rsidRPr="00C576D2" w:rsidRDefault="001A2C27" w:rsidP="001A2C27">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677DA62E" w14:textId="77777777" w:rsidR="001A2C27" w:rsidRPr="00C576D2" w:rsidRDefault="001A2C27" w:rsidP="00C328CC">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rPr>
              <w:t>170,000</w:t>
            </w:r>
          </w:p>
        </w:tc>
        <w:tc>
          <w:tcPr>
            <w:tcW w:w="236" w:type="dxa"/>
            <w:shd w:val="clear" w:color="auto" w:fill="auto"/>
          </w:tcPr>
          <w:p w14:paraId="5A5D2281" w14:textId="77777777" w:rsidR="001A2C27" w:rsidRPr="00C576D2" w:rsidRDefault="001A2C27" w:rsidP="001A2C27">
            <w:pPr>
              <w:jc w:val="both"/>
              <w:rPr>
                <w:rFonts w:cs="Times New Roman"/>
                <w:lang w:val="en-US"/>
              </w:rPr>
            </w:pPr>
          </w:p>
        </w:tc>
        <w:tc>
          <w:tcPr>
            <w:tcW w:w="934" w:type="dxa"/>
            <w:tcBorders>
              <w:top w:val="single" w:sz="4" w:space="0" w:color="auto"/>
              <w:bottom w:val="double" w:sz="4" w:space="0" w:color="auto"/>
            </w:tcBorders>
            <w:shd w:val="clear" w:color="auto" w:fill="auto"/>
            <w:vAlign w:val="bottom"/>
          </w:tcPr>
          <w:p w14:paraId="42018901" w14:textId="30951A20" w:rsidR="001A2C27" w:rsidRPr="00C576D2" w:rsidRDefault="001A2C27" w:rsidP="00DF4712">
            <w:pPr>
              <w:pStyle w:val="acctfourfigures"/>
              <w:tabs>
                <w:tab w:val="clear" w:pos="765"/>
                <w:tab w:val="decimal" w:pos="740"/>
              </w:tabs>
              <w:spacing w:line="240" w:lineRule="atLeast"/>
              <w:ind w:left="-112" w:right="-110"/>
              <w:rPr>
                <w:rFonts w:cs="Times New Roman"/>
                <w:b/>
                <w:bCs/>
                <w:szCs w:val="22"/>
              </w:rPr>
            </w:pPr>
            <w:r w:rsidRPr="00C576D2">
              <w:rPr>
                <w:rFonts w:cs="Times New Roman"/>
                <w:b/>
                <w:bCs/>
                <w:szCs w:val="22"/>
              </w:rPr>
              <w:t>49,421</w:t>
            </w:r>
          </w:p>
        </w:tc>
        <w:tc>
          <w:tcPr>
            <w:tcW w:w="236" w:type="dxa"/>
            <w:shd w:val="clear" w:color="auto" w:fill="auto"/>
            <w:vAlign w:val="bottom"/>
          </w:tcPr>
          <w:p w14:paraId="4FF1B28B" w14:textId="77777777" w:rsidR="001A2C27" w:rsidRPr="00C576D2" w:rsidRDefault="001A2C27" w:rsidP="001A2C27">
            <w:pPr>
              <w:jc w:val="both"/>
              <w:rPr>
                <w:rFonts w:cs="Times New Roman"/>
                <w:lang w:val="en-US"/>
              </w:rPr>
            </w:pPr>
          </w:p>
        </w:tc>
        <w:tc>
          <w:tcPr>
            <w:tcW w:w="1024" w:type="dxa"/>
            <w:tcBorders>
              <w:top w:val="single" w:sz="4" w:space="0" w:color="auto"/>
              <w:bottom w:val="double" w:sz="4" w:space="0" w:color="auto"/>
            </w:tcBorders>
            <w:shd w:val="clear" w:color="auto" w:fill="auto"/>
            <w:vAlign w:val="bottom"/>
          </w:tcPr>
          <w:p w14:paraId="065B6DC5" w14:textId="63180481" w:rsidR="001A2C27" w:rsidRPr="00C576D2" w:rsidRDefault="001A2C27" w:rsidP="008C1828">
            <w:pPr>
              <w:tabs>
                <w:tab w:val="decimal" w:pos="470"/>
              </w:tabs>
              <w:ind w:left="-102" w:right="-123"/>
              <w:rPr>
                <w:rFonts w:cs="Times New Roman"/>
                <w:b/>
                <w:bCs/>
                <w:lang w:val="en-US"/>
              </w:rPr>
            </w:pPr>
            <w:r w:rsidRPr="00C576D2">
              <w:rPr>
                <w:b/>
                <w:bCs/>
                <w:cs/>
              </w:rPr>
              <w:t>-</w:t>
            </w:r>
          </w:p>
        </w:tc>
        <w:tc>
          <w:tcPr>
            <w:tcW w:w="240" w:type="dxa"/>
            <w:vAlign w:val="bottom"/>
          </w:tcPr>
          <w:p w14:paraId="7C8EC7EC" w14:textId="77777777" w:rsidR="001A2C27" w:rsidRPr="00C576D2" w:rsidRDefault="001A2C27" w:rsidP="001A2C27">
            <w:pPr>
              <w:jc w:val="both"/>
              <w:rPr>
                <w:rFonts w:cs="Times New Roman"/>
                <w:lang w:val="en-US"/>
              </w:rPr>
            </w:pPr>
          </w:p>
        </w:tc>
        <w:tc>
          <w:tcPr>
            <w:tcW w:w="1024" w:type="dxa"/>
            <w:tcBorders>
              <w:top w:val="single" w:sz="4" w:space="0" w:color="auto"/>
              <w:bottom w:val="double" w:sz="4" w:space="0" w:color="auto"/>
            </w:tcBorders>
            <w:vAlign w:val="bottom"/>
          </w:tcPr>
          <w:p w14:paraId="0C98B321" w14:textId="2B71C2A0" w:rsidR="001A2C27" w:rsidRPr="00C576D2" w:rsidRDefault="001A2C27" w:rsidP="00A52E9F">
            <w:pPr>
              <w:pStyle w:val="acctfourfigures"/>
              <w:tabs>
                <w:tab w:val="clear" w:pos="765"/>
                <w:tab w:val="decimal" w:pos="730"/>
              </w:tabs>
              <w:spacing w:line="240" w:lineRule="atLeast"/>
              <w:ind w:left="-171" w:right="-125"/>
              <w:rPr>
                <w:rFonts w:cs="Times New Roman"/>
                <w:b/>
                <w:bCs/>
                <w:szCs w:val="22"/>
              </w:rPr>
            </w:pPr>
            <w:r w:rsidRPr="00C576D2">
              <w:rPr>
                <w:b/>
                <w:bCs/>
                <w:szCs w:val="22"/>
                <w:cs/>
                <w:lang w:bidi="th-TH"/>
              </w:rPr>
              <w:t>(</w:t>
            </w:r>
            <w:r w:rsidRPr="00C576D2">
              <w:rPr>
                <w:rFonts w:cs="Times New Roman"/>
                <w:b/>
                <w:bCs/>
                <w:szCs w:val="22"/>
              </w:rPr>
              <w:t>921</w:t>
            </w:r>
            <w:r w:rsidRPr="00C576D2">
              <w:rPr>
                <w:b/>
                <w:bCs/>
                <w:szCs w:val="22"/>
                <w:cs/>
                <w:lang w:bidi="th-TH"/>
              </w:rPr>
              <w:t>)</w:t>
            </w:r>
          </w:p>
        </w:tc>
        <w:tc>
          <w:tcPr>
            <w:tcW w:w="236" w:type="dxa"/>
            <w:shd w:val="clear" w:color="auto" w:fill="auto"/>
            <w:vAlign w:val="bottom"/>
          </w:tcPr>
          <w:p w14:paraId="591CBF58" w14:textId="77777777" w:rsidR="001A2C27" w:rsidRPr="00C576D2" w:rsidRDefault="001A2C27" w:rsidP="001A2C27">
            <w:pPr>
              <w:jc w:val="both"/>
              <w:rPr>
                <w:rFonts w:cs="Times New Roman"/>
                <w:lang w:val="en-US"/>
              </w:rPr>
            </w:pPr>
          </w:p>
        </w:tc>
        <w:tc>
          <w:tcPr>
            <w:tcW w:w="930" w:type="dxa"/>
            <w:gridSpan w:val="2"/>
            <w:tcBorders>
              <w:top w:val="single" w:sz="4" w:space="0" w:color="auto"/>
              <w:bottom w:val="double" w:sz="4" w:space="0" w:color="auto"/>
            </w:tcBorders>
            <w:shd w:val="clear" w:color="auto" w:fill="auto"/>
            <w:vAlign w:val="bottom"/>
          </w:tcPr>
          <w:p w14:paraId="3EE58250" w14:textId="46442DF8" w:rsidR="001A2C27" w:rsidRPr="00C576D2" w:rsidRDefault="001A2C27" w:rsidP="00D53CC9">
            <w:pPr>
              <w:pStyle w:val="acctfourfigures"/>
              <w:tabs>
                <w:tab w:val="clear" w:pos="765"/>
                <w:tab w:val="decimal" w:pos="730"/>
              </w:tabs>
              <w:spacing w:line="240" w:lineRule="atLeast"/>
              <w:ind w:left="-80" w:right="-110"/>
              <w:rPr>
                <w:rFonts w:cs="Times New Roman"/>
                <w:b/>
                <w:bCs/>
                <w:szCs w:val="22"/>
              </w:rPr>
            </w:pPr>
            <w:r w:rsidRPr="00C576D2">
              <w:rPr>
                <w:b/>
                <w:bCs/>
                <w:szCs w:val="22"/>
                <w:cs/>
                <w:lang w:bidi="th-TH"/>
              </w:rPr>
              <w:t>(</w:t>
            </w:r>
            <w:r w:rsidRPr="00C576D2">
              <w:rPr>
                <w:rFonts w:cs="Times New Roman"/>
                <w:b/>
                <w:bCs/>
                <w:szCs w:val="22"/>
              </w:rPr>
              <w:t>70,000</w:t>
            </w:r>
            <w:r w:rsidRPr="00C576D2">
              <w:rPr>
                <w:b/>
                <w:bCs/>
                <w:szCs w:val="22"/>
                <w:cs/>
                <w:lang w:bidi="th-TH"/>
              </w:rPr>
              <w:t>)</w:t>
            </w:r>
          </w:p>
        </w:tc>
        <w:tc>
          <w:tcPr>
            <w:tcW w:w="236" w:type="dxa"/>
            <w:shd w:val="clear" w:color="auto" w:fill="auto"/>
            <w:vAlign w:val="bottom"/>
          </w:tcPr>
          <w:p w14:paraId="05C50DC2" w14:textId="77777777" w:rsidR="001A2C27" w:rsidRPr="00C576D2" w:rsidRDefault="001A2C27" w:rsidP="001A2C27">
            <w:pPr>
              <w:jc w:val="both"/>
              <w:rPr>
                <w:rFonts w:cs="Times New Roman"/>
                <w:lang w:val="en-US"/>
              </w:rPr>
            </w:pPr>
          </w:p>
        </w:tc>
        <w:tc>
          <w:tcPr>
            <w:tcW w:w="1202" w:type="dxa"/>
            <w:tcBorders>
              <w:top w:val="single" w:sz="4" w:space="0" w:color="auto"/>
              <w:bottom w:val="double" w:sz="4" w:space="0" w:color="auto"/>
            </w:tcBorders>
            <w:shd w:val="clear" w:color="auto" w:fill="auto"/>
            <w:vAlign w:val="bottom"/>
          </w:tcPr>
          <w:p w14:paraId="73AD8505" w14:textId="40A465A0" w:rsidR="001A2C27" w:rsidRPr="00C576D2" w:rsidRDefault="001A2C27" w:rsidP="001A2C27">
            <w:pPr>
              <w:pStyle w:val="acctfourfigures"/>
              <w:tabs>
                <w:tab w:val="clear" w:pos="765"/>
                <w:tab w:val="decimal" w:pos="1035"/>
              </w:tabs>
              <w:spacing w:line="240" w:lineRule="atLeast"/>
              <w:ind w:right="11"/>
              <w:rPr>
                <w:rFonts w:cs="Times New Roman"/>
                <w:b/>
                <w:bCs/>
                <w:szCs w:val="22"/>
              </w:rPr>
            </w:pPr>
            <w:r w:rsidRPr="00C576D2">
              <w:rPr>
                <w:rFonts w:cs="Times New Roman"/>
                <w:b/>
                <w:bCs/>
                <w:szCs w:val="22"/>
              </w:rPr>
              <w:t>148,500</w:t>
            </w:r>
          </w:p>
        </w:tc>
      </w:tr>
      <w:tr w:rsidR="000F7584" w:rsidRPr="00C576D2" w14:paraId="37639301" w14:textId="77777777" w:rsidTr="00F16A1E">
        <w:tc>
          <w:tcPr>
            <w:tcW w:w="2700" w:type="dxa"/>
            <w:shd w:val="clear" w:color="auto" w:fill="auto"/>
          </w:tcPr>
          <w:p w14:paraId="201ADFAC" w14:textId="77777777" w:rsidR="000F7584" w:rsidRPr="00C576D2" w:rsidRDefault="000F7584" w:rsidP="00816489">
            <w:pPr>
              <w:jc w:val="both"/>
              <w:rPr>
                <w:rFonts w:cs="Times New Roman"/>
                <w:b/>
                <w:bCs/>
                <w:i/>
                <w:iCs/>
                <w:lang w:val="en-US"/>
              </w:rPr>
            </w:pPr>
          </w:p>
        </w:tc>
        <w:tc>
          <w:tcPr>
            <w:tcW w:w="900" w:type="dxa"/>
            <w:shd w:val="clear" w:color="auto" w:fill="auto"/>
          </w:tcPr>
          <w:p w14:paraId="420396A9" w14:textId="77777777" w:rsidR="000F7584" w:rsidRPr="00C576D2" w:rsidRDefault="000F7584" w:rsidP="00C328CC">
            <w:pPr>
              <w:tabs>
                <w:tab w:val="decimal" w:pos="700"/>
              </w:tabs>
              <w:ind w:left="-110" w:right="-110"/>
              <w:jc w:val="right"/>
              <w:rPr>
                <w:rFonts w:cs="Times New Roman"/>
                <w:lang w:val="en-US"/>
              </w:rPr>
            </w:pPr>
          </w:p>
        </w:tc>
        <w:tc>
          <w:tcPr>
            <w:tcW w:w="236" w:type="dxa"/>
            <w:shd w:val="clear" w:color="auto" w:fill="auto"/>
          </w:tcPr>
          <w:p w14:paraId="1EB7AEAF" w14:textId="77777777" w:rsidR="000F7584" w:rsidRPr="00C576D2" w:rsidRDefault="000F7584" w:rsidP="00816489">
            <w:pPr>
              <w:jc w:val="both"/>
              <w:rPr>
                <w:rFonts w:cs="Times New Roman"/>
                <w:lang w:val="en-US"/>
              </w:rPr>
            </w:pPr>
          </w:p>
        </w:tc>
        <w:tc>
          <w:tcPr>
            <w:tcW w:w="934" w:type="dxa"/>
            <w:shd w:val="clear" w:color="auto" w:fill="auto"/>
          </w:tcPr>
          <w:p w14:paraId="07B52886" w14:textId="77777777" w:rsidR="000F7584" w:rsidRPr="00C576D2" w:rsidRDefault="000F7584" w:rsidP="007B45A7">
            <w:pPr>
              <w:ind w:left="-112" w:right="-110"/>
              <w:jc w:val="right"/>
              <w:rPr>
                <w:rFonts w:cs="Times New Roman"/>
                <w:lang w:val="en-US"/>
              </w:rPr>
            </w:pPr>
          </w:p>
        </w:tc>
        <w:tc>
          <w:tcPr>
            <w:tcW w:w="236" w:type="dxa"/>
            <w:shd w:val="clear" w:color="auto" w:fill="auto"/>
          </w:tcPr>
          <w:p w14:paraId="4BE051F4" w14:textId="77777777" w:rsidR="000F7584" w:rsidRPr="00C576D2" w:rsidRDefault="000F7584" w:rsidP="00816489">
            <w:pPr>
              <w:jc w:val="both"/>
              <w:rPr>
                <w:rFonts w:cs="Times New Roman"/>
                <w:lang w:val="en-US"/>
              </w:rPr>
            </w:pPr>
          </w:p>
        </w:tc>
        <w:tc>
          <w:tcPr>
            <w:tcW w:w="1024" w:type="dxa"/>
            <w:shd w:val="clear" w:color="auto" w:fill="auto"/>
          </w:tcPr>
          <w:p w14:paraId="77B4DD19" w14:textId="77777777" w:rsidR="000F7584" w:rsidRPr="00C576D2" w:rsidRDefault="000F7584" w:rsidP="008C1828">
            <w:pPr>
              <w:ind w:left="-102" w:right="-123"/>
              <w:jc w:val="right"/>
              <w:rPr>
                <w:rFonts w:cs="Times New Roman"/>
                <w:lang w:val="en-US"/>
              </w:rPr>
            </w:pPr>
          </w:p>
        </w:tc>
        <w:tc>
          <w:tcPr>
            <w:tcW w:w="240" w:type="dxa"/>
          </w:tcPr>
          <w:p w14:paraId="7092F1A7" w14:textId="77777777" w:rsidR="000F7584" w:rsidRPr="00C576D2" w:rsidRDefault="000F7584" w:rsidP="00816489">
            <w:pPr>
              <w:jc w:val="both"/>
              <w:rPr>
                <w:rFonts w:cs="Times New Roman"/>
                <w:lang w:val="en-US"/>
              </w:rPr>
            </w:pPr>
          </w:p>
        </w:tc>
        <w:tc>
          <w:tcPr>
            <w:tcW w:w="1024" w:type="dxa"/>
          </w:tcPr>
          <w:p w14:paraId="504D9152" w14:textId="77777777" w:rsidR="000F7584" w:rsidRPr="00C576D2" w:rsidRDefault="000F7584" w:rsidP="00816489">
            <w:pPr>
              <w:jc w:val="both"/>
              <w:rPr>
                <w:rFonts w:cs="Times New Roman"/>
                <w:lang w:val="en-US"/>
              </w:rPr>
            </w:pPr>
          </w:p>
        </w:tc>
        <w:tc>
          <w:tcPr>
            <w:tcW w:w="236" w:type="dxa"/>
            <w:shd w:val="clear" w:color="auto" w:fill="auto"/>
          </w:tcPr>
          <w:p w14:paraId="4ACCE828" w14:textId="77777777" w:rsidR="000F7584" w:rsidRPr="00C576D2" w:rsidRDefault="000F7584" w:rsidP="00816489">
            <w:pPr>
              <w:jc w:val="both"/>
              <w:rPr>
                <w:rFonts w:cs="Times New Roman"/>
                <w:lang w:val="en-US"/>
              </w:rPr>
            </w:pPr>
          </w:p>
        </w:tc>
        <w:tc>
          <w:tcPr>
            <w:tcW w:w="930" w:type="dxa"/>
            <w:gridSpan w:val="2"/>
            <w:shd w:val="clear" w:color="auto" w:fill="auto"/>
          </w:tcPr>
          <w:p w14:paraId="31F3198E" w14:textId="77777777" w:rsidR="000F7584" w:rsidRPr="00C576D2" w:rsidRDefault="000F7584" w:rsidP="00D82ABC">
            <w:pPr>
              <w:ind w:left="-80" w:right="-110"/>
              <w:jc w:val="right"/>
              <w:rPr>
                <w:rFonts w:cs="Times New Roman"/>
                <w:lang w:val="en-US"/>
              </w:rPr>
            </w:pPr>
          </w:p>
        </w:tc>
        <w:tc>
          <w:tcPr>
            <w:tcW w:w="236" w:type="dxa"/>
            <w:shd w:val="clear" w:color="auto" w:fill="auto"/>
          </w:tcPr>
          <w:p w14:paraId="562819F4" w14:textId="77777777" w:rsidR="000F7584" w:rsidRPr="00C576D2" w:rsidRDefault="000F7584" w:rsidP="00816489">
            <w:pPr>
              <w:jc w:val="both"/>
              <w:rPr>
                <w:rFonts w:cs="Times New Roman"/>
                <w:lang w:val="en-US"/>
              </w:rPr>
            </w:pPr>
          </w:p>
        </w:tc>
        <w:tc>
          <w:tcPr>
            <w:tcW w:w="1202" w:type="dxa"/>
            <w:shd w:val="clear" w:color="auto" w:fill="auto"/>
          </w:tcPr>
          <w:p w14:paraId="5B787669" w14:textId="77777777" w:rsidR="000F7584" w:rsidRPr="00C576D2" w:rsidRDefault="000F7584" w:rsidP="00816489">
            <w:pPr>
              <w:ind w:left="-128" w:right="-143"/>
              <w:jc w:val="right"/>
              <w:rPr>
                <w:rFonts w:cs="Times New Roman"/>
                <w:lang w:val="en-US"/>
              </w:rPr>
            </w:pPr>
          </w:p>
        </w:tc>
      </w:tr>
      <w:tr w:rsidR="000F7584" w:rsidRPr="00C576D2" w14:paraId="37D362C5" w14:textId="77777777" w:rsidTr="00F16A1E">
        <w:tc>
          <w:tcPr>
            <w:tcW w:w="2700" w:type="dxa"/>
            <w:shd w:val="clear" w:color="auto" w:fill="auto"/>
          </w:tcPr>
          <w:p w14:paraId="020B66AF" w14:textId="77777777" w:rsidR="000F7584" w:rsidRPr="00C576D2" w:rsidRDefault="000F7584" w:rsidP="00816489">
            <w:pPr>
              <w:jc w:val="both"/>
              <w:rPr>
                <w:rFonts w:cs="Times New Roman"/>
                <w:b/>
                <w:bCs/>
                <w:i/>
                <w:iCs/>
                <w:lang w:val="en-US"/>
              </w:rPr>
            </w:pPr>
            <w:r w:rsidRPr="00C576D2">
              <w:rPr>
                <w:rFonts w:cs="Times New Roman"/>
                <w:b/>
                <w:bCs/>
                <w:i/>
                <w:iCs/>
                <w:lang w:val="en-US"/>
              </w:rPr>
              <w:t>2019</w:t>
            </w:r>
          </w:p>
        </w:tc>
        <w:tc>
          <w:tcPr>
            <w:tcW w:w="900" w:type="dxa"/>
            <w:shd w:val="clear" w:color="auto" w:fill="auto"/>
          </w:tcPr>
          <w:p w14:paraId="0A6EE879" w14:textId="77777777" w:rsidR="000F7584" w:rsidRPr="00C576D2" w:rsidRDefault="000F7584" w:rsidP="00C328CC">
            <w:pPr>
              <w:tabs>
                <w:tab w:val="decimal" w:pos="700"/>
              </w:tabs>
              <w:ind w:left="-110" w:right="-110"/>
              <w:jc w:val="right"/>
              <w:rPr>
                <w:rFonts w:cs="Times New Roman"/>
                <w:lang w:val="en-US"/>
              </w:rPr>
            </w:pPr>
          </w:p>
        </w:tc>
        <w:tc>
          <w:tcPr>
            <w:tcW w:w="236" w:type="dxa"/>
            <w:shd w:val="clear" w:color="auto" w:fill="auto"/>
          </w:tcPr>
          <w:p w14:paraId="5BD91378" w14:textId="77777777" w:rsidR="000F7584" w:rsidRPr="00C576D2" w:rsidRDefault="000F7584" w:rsidP="00816489">
            <w:pPr>
              <w:jc w:val="both"/>
              <w:rPr>
                <w:rFonts w:cs="Times New Roman"/>
                <w:lang w:val="en-US"/>
              </w:rPr>
            </w:pPr>
          </w:p>
        </w:tc>
        <w:tc>
          <w:tcPr>
            <w:tcW w:w="934" w:type="dxa"/>
            <w:shd w:val="clear" w:color="auto" w:fill="auto"/>
          </w:tcPr>
          <w:p w14:paraId="31CCC531" w14:textId="77777777" w:rsidR="000F7584" w:rsidRPr="00C576D2" w:rsidRDefault="000F7584" w:rsidP="007B45A7">
            <w:pPr>
              <w:ind w:left="-112" w:right="-110"/>
              <w:jc w:val="right"/>
              <w:rPr>
                <w:rFonts w:cs="Times New Roman"/>
                <w:lang w:val="en-US"/>
              </w:rPr>
            </w:pPr>
          </w:p>
        </w:tc>
        <w:tc>
          <w:tcPr>
            <w:tcW w:w="236" w:type="dxa"/>
            <w:shd w:val="clear" w:color="auto" w:fill="auto"/>
          </w:tcPr>
          <w:p w14:paraId="17B5B4DB" w14:textId="77777777" w:rsidR="000F7584" w:rsidRPr="00C576D2" w:rsidRDefault="000F7584" w:rsidP="00816489">
            <w:pPr>
              <w:jc w:val="both"/>
              <w:rPr>
                <w:rFonts w:cs="Times New Roman"/>
                <w:lang w:val="en-US"/>
              </w:rPr>
            </w:pPr>
          </w:p>
        </w:tc>
        <w:tc>
          <w:tcPr>
            <w:tcW w:w="1024" w:type="dxa"/>
            <w:shd w:val="clear" w:color="auto" w:fill="auto"/>
          </w:tcPr>
          <w:p w14:paraId="30E7F70C" w14:textId="77777777" w:rsidR="000F7584" w:rsidRPr="00C576D2" w:rsidRDefault="000F7584" w:rsidP="008C1828">
            <w:pPr>
              <w:ind w:left="-102" w:right="-123"/>
              <w:jc w:val="right"/>
              <w:rPr>
                <w:rFonts w:cs="Times New Roman"/>
                <w:lang w:val="en-US"/>
              </w:rPr>
            </w:pPr>
          </w:p>
        </w:tc>
        <w:tc>
          <w:tcPr>
            <w:tcW w:w="240" w:type="dxa"/>
          </w:tcPr>
          <w:p w14:paraId="4DFD57C2" w14:textId="77777777" w:rsidR="000F7584" w:rsidRPr="00C576D2" w:rsidRDefault="000F7584" w:rsidP="00816489">
            <w:pPr>
              <w:jc w:val="both"/>
              <w:rPr>
                <w:rFonts w:cs="Times New Roman"/>
                <w:lang w:val="en-US"/>
              </w:rPr>
            </w:pPr>
          </w:p>
        </w:tc>
        <w:tc>
          <w:tcPr>
            <w:tcW w:w="1024" w:type="dxa"/>
          </w:tcPr>
          <w:p w14:paraId="0B1C837F" w14:textId="77777777" w:rsidR="000F7584" w:rsidRPr="00C576D2" w:rsidRDefault="000F7584" w:rsidP="00816489">
            <w:pPr>
              <w:jc w:val="both"/>
              <w:rPr>
                <w:rFonts w:cs="Times New Roman"/>
                <w:lang w:val="en-US"/>
              </w:rPr>
            </w:pPr>
          </w:p>
        </w:tc>
        <w:tc>
          <w:tcPr>
            <w:tcW w:w="236" w:type="dxa"/>
            <w:shd w:val="clear" w:color="auto" w:fill="auto"/>
          </w:tcPr>
          <w:p w14:paraId="5FED66B1" w14:textId="77777777" w:rsidR="000F7584" w:rsidRPr="00C576D2" w:rsidRDefault="000F7584" w:rsidP="00816489">
            <w:pPr>
              <w:jc w:val="both"/>
              <w:rPr>
                <w:rFonts w:cs="Times New Roman"/>
                <w:lang w:val="en-US"/>
              </w:rPr>
            </w:pPr>
          </w:p>
        </w:tc>
        <w:tc>
          <w:tcPr>
            <w:tcW w:w="930" w:type="dxa"/>
            <w:gridSpan w:val="2"/>
            <w:shd w:val="clear" w:color="auto" w:fill="auto"/>
          </w:tcPr>
          <w:p w14:paraId="3189800D" w14:textId="77777777" w:rsidR="000F7584" w:rsidRPr="00C576D2" w:rsidRDefault="000F7584" w:rsidP="00D82ABC">
            <w:pPr>
              <w:ind w:left="-80" w:right="-110"/>
              <w:jc w:val="right"/>
              <w:rPr>
                <w:rFonts w:cs="Times New Roman"/>
                <w:lang w:val="en-US"/>
              </w:rPr>
            </w:pPr>
          </w:p>
        </w:tc>
        <w:tc>
          <w:tcPr>
            <w:tcW w:w="236" w:type="dxa"/>
            <w:shd w:val="clear" w:color="auto" w:fill="auto"/>
          </w:tcPr>
          <w:p w14:paraId="03022DD8" w14:textId="77777777" w:rsidR="000F7584" w:rsidRPr="00C576D2" w:rsidRDefault="000F7584" w:rsidP="00816489">
            <w:pPr>
              <w:jc w:val="both"/>
              <w:rPr>
                <w:rFonts w:cs="Times New Roman"/>
                <w:lang w:val="en-US"/>
              </w:rPr>
            </w:pPr>
          </w:p>
        </w:tc>
        <w:tc>
          <w:tcPr>
            <w:tcW w:w="1202" w:type="dxa"/>
            <w:shd w:val="clear" w:color="auto" w:fill="auto"/>
          </w:tcPr>
          <w:p w14:paraId="05A57703" w14:textId="77777777" w:rsidR="000F7584" w:rsidRPr="00C576D2" w:rsidRDefault="000F7584" w:rsidP="00816489">
            <w:pPr>
              <w:ind w:left="-128" w:right="-143"/>
              <w:jc w:val="right"/>
              <w:rPr>
                <w:rFonts w:cs="Times New Roman"/>
                <w:lang w:val="en-US"/>
              </w:rPr>
            </w:pPr>
          </w:p>
        </w:tc>
      </w:tr>
      <w:tr w:rsidR="000F7584" w:rsidRPr="00C576D2" w14:paraId="30BACA28" w14:textId="77777777" w:rsidTr="00F16A1E">
        <w:tc>
          <w:tcPr>
            <w:tcW w:w="2700" w:type="dxa"/>
            <w:shd w:val="clear" w:color="auto" w:fill="auto"/>
          </w:tcPr>
          <w:p w14:paraId="4380DE46" w14:textId="77777777" w:rsidR="000F7584" w:rsidRPr="00C576D2" w:rsidRDefault="000F7584" w:rsidP="00816489">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41DBEF42" w14:textId="77777777" w:rsidR="000F7584" w:rsidRPr="00C576D2" w:rsidRDefault="000F7584" w:rsidP="00C328CC">
            <w:pPr>
              <w:tabs>
                <w:tab w:val="decimal" w:pos="700"/>
              </w:tabs>
              <w:ind w:left="-110" w:right="-110"/>
              <w:jc w:val="right"/>
              <w:rPr>
                <w:rFonts w:cs="Times New Roman"/>
                <w:lang w:val="en-US"/>
              </w:rPr>
            </w:pPr>
          </w:p>
        </w:tc>
        <w:tc>
          <w:tcPr>
            <w:tcW w:w="236" w:type="dxa"/>
            <w:shd w:val="clear" w:color="auto" w:fill="auto"/>
          </w:tcPr>
          <w:p w14:paraId="2D7689EC" w14:textId="77777777" w:rsidR="000F7584" w:rsidRPr="00C576D2" w:rsidRDefault="000F7584" w:rsidP="00816489">
            <w:pPr>
              <w:jc w:val="both"/>
              <w:rPr>
                <w:rFonts w:cs="Times New Roman"/>
                <w:lang w:val="en-US"/>
              </w:rPr>
            </w:pPr>
          </w:p>
        </w:tc>
        <w:tc>
          <w:tcPr>
            <w:tcW w:w="934" w:type="dxa"/>
            <w:shd w:val="clear" w:color="auto" w:fill="auto"/>
          </w:tcPr>
          <w:p w14:paraId="3795FF7F" w14:textId="77777777" w:rsidR="000F7584" w:rsidRPr="00C576D2" w:rsidRDefault="000F7584" w:rsidP="007B45A7">
            <w:pPr>
              <w:ind w:left="-112" w:right="-110"/>
              <w:jc w:val="right"/>
              <w:rPr>
                <w:rFonts w:cs="Times New Roman"/>
                <w:lang w:val="en-US"/>
              </w:rPr>
            </w:pPr>
          </w:p>
        </w:tc>
        <w:tc>
          <w:tcPr>
            <w:tcW w:w="236" w:type="dxa"/>
            <w:shd w:val="clear" w:color="auto" w:fill="auto"/>
          </w:tcPr>
          <w:p w14:paraId="10778009" w14:textId="77777777" w:rsidR="000F7584" w:rsidRPr="00C576D2" w:rsidRDefault="000F7584" w:rsidP="00816489">
            <w:pPr>
              <w:jc w:val="both"/>
              <w:rPr>
                <w:rFonts w:cs="Times New Roman"/>
                <w:lang w:val="en-US"/>
              </w:rPr>
            </w:pPr>
          </w:p>
        </w:tc>
        <w:tc>
          <w:tcPr>
            <w:tcW w:w="1024" w:type="dxa"/>
            <w:shd w:val="clear" w:color="auto" w:fill="auto"/>
          </w:tcPr>
          <w:p w14:paraId="53778507" w14:textId="77777777" w:rsidR="000F7584" w:rsidRPr="00C576D2" w:rsidRDefault="000F7584" w:rsidP="008C1828">
            <w:pPr>
              <w:ind w:left="-102" w:right="-123"/>
              <w:jc w:val="right"/>
              <w:rPr>
                <w:rFonts w:cs="Times New Roman"/>
                <w:lang w:val="en-US"/>
              </w:rPr>
            </w:pPr>
          </w:p>
        </w:tc>
        <w:tc>
          <w:tcPr>
            <w:tcW w:w="240" w:type="dxa"/>
          </w:tcPr>
          <w:p w14:paraId="2B373A61" w14:textId="77777777" w:rsidR="000F7584" w:rsidRPr="00C576D2" w:rsidRDefault="000F7584" w:rsidP="00816489">
            <w:pPr>
              <w:jc w:val="both"/>
              <w:rPr>
                <w:rFonts w:cs="Times New Roman"/>
                <w:lang w:val="en-US"/>
              </w:rPr>
            </w:pPr>
          </w:p>
        </w:tc>
        <w:tc>
          <w:tcPr>
            <w:tcW w:w="1024" w:type="dxa"/>
          </w:tcPr>
          <w:p w14:paraId="00C7771B" w14:textId="77777777" w:rsidR="000F7584" w:rsidRPr="00C576D2" w:rsidRDefault="000F7584" w:rsidP="00816489">
            <w:pPr>
              <w:jc w:val="both"/>
              <w:rPr>
                <w:rFonts w:cs="Times New Roman"/>
                <w:lang w:val="en-US"/>
              </w:rPr>
            </w:pPr>
          </w:p>
        </w:tc>
        <w:tc>
          <w:tcPr>
            <w:tcW w:w="236" w:type="dxa"/>
            <w:shd w:val="clear" w:color="auto" w:fill="auto"/>
          </w:tcPr>
          <w:p w14:paraId="7F30EE71" w14:textId="77777777" w:rsidR="000F7584" w:rsidRPr="00C576D2" w:rsidRDefault="000F7584" w:rsidP="00816489">
            <w:pPr>
              <w:jc w:val="both"/>
              <w:rPr>
                <w:rFonts w:cs="Times New Roman"/>
                <w:lang w:val="en-US"/>
              </w:rPr>
            </w:pPr>
          </w:p>
        </w:tc>
        <w:tc>
          <w:tcPr>
            <w:tcW w:w="930" w:type="dxa"/>
            <w:gridSpan w:val="2"/>
            <w:shd w:val="clear" w:color="auto" w:fill="auto"/>
          </w:tcPr>
          <w:p w14:paraId="133868A1" w14:textId="77777777" w:rsidR="000F7584" w:rsidRPr="00C576D2" w:rsidRDefault="000F7584" w:rsidP="00D82ABC">
            <w:pPr>
              <w:ind w:left="-80" w:right="-110"/>
              <w:jc w:val="right"/>
              <w:rPr>
                <w:rFonts w:cs="Times New Roman"/>
                <w:lang w:val="en-US"/>
              </w:rPr>
            </w:pPr>
          </w:p>
        </w:tc>
        <w:tc>
          <w:tcPr>
            <w:tcW w:w="236" w:type="dxa"/>
            <w:shd w:val="clear" w:color="auto" w:fill="auto"/>
          </w:tcPr>
          <w:p w14:paraId="7612A600" w14:textId="77777777" w:rsidR="000F7584" w:rsidRPr="00C576D2" w:rsidRDefault="000F7584" w:rsidP="00816489">
            <w:pPr>
              <w:jc w:val="both"/>
              <w:rPr>
                <w:rFonts w:cs="Times New Roman"/>
                <w:lang w:val="en-US"/>
              </w:rPr>
            </w:pPr>
          </w:p>
        </w:tc>
        <w:tc>
          <w:tcPr>
            <w:tcW w:w="1202" w:type="dxa"/>
            <w:shd w:val="clear" w:color="auto" w:fill="auto"/>
          </w:tcPr>
          <w:p w14:paraId="44775313" w14:textId="77777777" w:rsidR="000F7584" w:rsidRPr="00C576D2" w:rsidRDefault="000F7584" w:rsidP="00816489">
            <w:pPr>
              <w:ind w:left="-128" w:right="-143"/>
              <w:jc w:val="right"/>
              <w:rPr>
                <w:rFonts w:cs="Times New Roman"/>
                <w:lang w:val="en-US"/>
              </w:rPr>
            </w:pPr>
          </w:p>
        </w:tc>
      </w:tr>
      <w:tr w:rsidR="000F7584" w:rsidRPr="00C576D2" w14:paraId="6C894740" w14:textId="77777777" w:rsidTr="00F16A1E">
        <w:tc>
          <w:tcPr>
            <w:tcW w:w="2700" w:type="dxa"/>
            <w:shd w:val="clear" w:color="auto" w:fill="auto"/>
          </w:tcPr>
          <w:p w14:paraId="44DA7252" w14:textId="77777777" w:rsidR="008F7E0B" w:rsidRDefault="000F7584" w:rsidP="00816489">
            <w:pPr>
              <w:rPr>
                <w:rFonts w:cs="Times New Roman"/>
              </w:rPr>
            </w:pPr>
            <w:r w:rsidRPr="00C576D2">
              <w:rPr>
                <w:rFonts w:cs="Times New Roman"/>
              </w:rPr>
              <w:t>Bills of exchange held</w:t>
            </w:r>
            <w:r w:rsidRPr="00C576D2">
              <w:rPr>
                <w:cs/>
              </w:rPr>
              <w:t>-</w:t>
            </w:r>
            <w:r w:rsidRPr="00C576D2">
              <w:rPr>
                <w:rFonts w:cs="Times New Roman"/>
              </w:rPr>
              <w:t>to</w:t>
            </w:r>
            <w:r w:rsidRPr="00C576D2">
              <w:rPr>
                <w:cs/>
              </w:rPr>
              <w:t>-</w:t>
            </w:r>
          </w:p>
          <w:p w14:paraId="34D61076" w14:textId="77777777" w:rsidR="0044580B" w:rsidRDefault="008F7E0B" w:rsidP="00816489">
            <w:pPr>
              <w:rPr>
                <w:rFonts w:cs="Times New Roman"/>
              </w:rPr>
            </w:pPr>
            <w:r>
              <w:rPr>
                <w:cs/>
              </w:rPr>
              <w:t xml:space="preserve">   </w:t>
            </w:r>
            <w:r w:rsidR="000F7584" w:rsidRPr="00C576D2">
              <w:rPr>
                <w:rFonts w:cs="Times New Roman"/>
              </w:rPr>
              <w:t xml:space="preserve">maturity mature within </w:t>
            </w:r>
          </w:p>
          <w:p w14:paraId="08EA3A99" w14:textId="688C1D3E" w:rsidR="000F7584" w:rsidRPr="00C576D2" w:rsidRDefault="0044580B" w:rsidP="0044580B">
            <w:pPr>
              <w:rPr>
                <w:rFonts w:cs="Times New Roman"/>
              </w:rPr>
            </w:pPr>
            <w:r>
              <w:rPr>
                <w:cs/>
              </w:rPr>
              <w:t xml:space="preserve">   </w:t>
            </w:r>
            <w:r w:rsidR="000F7584" w:rsidRPr="00C576D2">
              <w:rPr>
                <w:rFonts w:cs="Times New Roman"/>
              </w:rPr>
              <w:t>one</w:t>
            </w:r>
            <w:r w:rsidR="008F7E0B">
              <w:rPr>
                <w:cs/>
              </w:rPr>
              <w:t xml:space="preserve"> </w:t>
            </w:r>
            <w:r w:rsidR="000F7584" w:rsidRPr="00C576D2">
              <w:rPr>
                <w:rFonts w:cs="Times New Roman"/>
              </w:rPr>
              <w:t>year</w:t>
            </w:r>
          </w:p>
        </w:tc>
        <w:tc>
          <w:tcPr>
            <w:tcW w:w="900" w:type="dxa"/>
            <w:shd w:val="clear" w:color="auto" w:fill="auto"/>
          </w:tcPr>
          <w:p w14:paraId="614A6A39" w14:textId="77777777" w:rsidR="004331EC" w:rsidRDefault="004331EC" w:rsidP="00C328CC">
            <w:pPr>
              <w:pStyle w:val="acctfourfigures"/>
              <w:tabs>
                <w:tab w:val="clear" w:pos="765"/>
                <w:tab w:val="decimal" w:pos="700"/>
              </w:tabs>
              <w:spacing w:line="240" w:lineRule="atLeast"/>
              <w:ind w:left="-110" w:right="-110"/>
              <w:rPr>
                <w:rFonts w:cs="Times New Roman"/>
                <w:szCs w:val="22"/>
                <w:lang w:val="en-US"/>
              </w:rPr>
            </w:pPr>
          </w:p>
          <w:p w14:paraId="0DA41E87" w14:textId="77777777" w:rsidR="004331EC" w:rsidRDefault="004331EC" w:rsidP="00C328CC">
            <w:pPr>
              <w:pStyle w:val="acctfourfigures"/>
              <w:tabs>
                <w:tab w:val="clear" w:pos="765"/>
                <w:tab w:val="decimal" w:pos="700"/>
              </w:tabs>
              <w:spacing w:line="240" w:lineRule="atLeast"/>
              <w:ind w:left="-110" w:right="-110"/>
              <w:rPr>
                <w:rFonts w:cs="Times New Roman"/>
                <w:szCs w:val="22"/>
                <w:lang w:val="en-US"/>
              </w:rPr>
            </w:pPr>
          </w:p>
          <w:p w14:paraId="1CD6BFCC" w14:textId="7EDA094F" w:rsidR="000F7584" w:rsidRPr="00C576D2" w:rsidRDefault="000F7584" w:rsidP="00C328CC">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lang w:val="en-US"/>
              </w:rPr>
              <w:t>30,000</w:t>
            </w:r>
          </w:p>
        </w:tc>
        <w:tc>
          <w:tcPr>
            <w:tcW w:w="236" w:type="dxa"/>
            <w:shd w:val="clear" w:color="auto" w:fill="auto"/>
          </w:tcPr>
          <w:p w14:paraId="7588C222" w14:textId="77777777" w:rsidR="000F7584" w:rsidRPr="00C576D2" w:rsidRDefault="000F7584" w:rsidP="00816489">
            <w:pPr>
              <w:ind w:hanging="33"/>
              <w:jc w:val="both"/>
              <w:rPr>
                <w:rFonts w:cs="Times New Roman"/>
                <w:lang w:val="en-US"/>
              </w:rPr>
            </w:pPr>
          </w:p>
        </w:tc>
        <w:tc>
          <w:tcPr>
            <w:tcW w:w="934" w:type="dxa"/>
            <w:shd w:val="clear" w:color="auto" w:fill="auto"/>
          </w:tcPr>
          <w:p w14:paraId="5184D959" w14:textId="77777777" w:rsidR="004331EC" w:rsidRDefault="004331EC" w:rsidP="007B45A7">
            <w:pPr>
              <w:pStyle w:val="acctfourfigures"/>
              <w:tabs>
                <w:tab w:val="clear" w:pos="765"/>
                <w:tab w:val="decimal" w:pos="991"/>
              </w:tabs>
              <w:spacing w:line="240" w:lineRule="atLeast"/>
              <w:ind w:left="-112" w:right="-110"/>
              <w:rPr>
                <w:rFonts w:cs="Times New Roman"/>
                <w:szCs w:val="22"/>
                <w:lang w:val="en-US"/>
              </w:rPr>
            </w:pPr>
          </w:p>
          <w:p w14:paraId="55C99D2B" w14:textId="77777777" w:rsidR="004331EC" w:rsidRDefault="004331EC" w:rsidP="007B45A7">
            <w:pPr>
              <w:pStyle w:val="acctfourfigures"/>
              <w:tabs>
                <w:tab w:val="clear" w:pos="765"/>
                <w:tab w:val="decimal" w:pos="991"/>
              </w:tabs>
              <w:spacing w:line="240" w:lineRule="atLeast"/>
              <w:ind w:left="-112" w:right="-110"/>
              <w:rPr>
                <w:rFonts w:cs="Times New Roman"/>
                <w:szCs w:val="22"/>
                <w:lang w:val="en-US"/>
              </w:rPr>
            </w:pPr>
          </w:p>
          <w:p w14:paraId="1A8C8811" w14:textId="70931641" w:rsidR="000F7584" w:rsidRPr="00C576D2" w:rsidRDefault="000F7584" w:rsidP="006A381C">
            <w:pPr>
              <w:pStyle w:val="acctfourfigures"/>
              <w:tabs>
                <w:tab w:val="clear" w:pos="765"/>
                <w:tab w:val="decimal" w:pos="740"/>
              </w:tabs>
              <w:spacing w:line="240" w:lineRule="atLeast"/>
              <w:ind w:left="-112" w:right="-110"/>
              <w:rPr>
                <w:rFonts w:cs="Times New Roman"/>
                <w:szCs w:val="22"/>
              </w:rPr>
            </w:pPr>
            <w:r w:rsidRPr="00C576D2">
              <w:rPr>
                <w:rFonts w:cs="Times New Roman"/>
                <w:szCs w:val="22"/>
                <w:lang w:val="en-US"/>
              </w:rPr>
              <w:t>600,000</w:t>
            </w:r>
          </w:p>
        </w:tc>
        <w:tc>
          <w:tcPr>
            <w:tcW w:w="236" w:type="dxa"/>
            <w:shd w:val="clear" w:color="auto" w:fill="auto"/>
          </w:tcPr>
          <w:p w14:paraId="1C4CB571" w14:textId="77777777" w:rsidR="000F7584" w:rsidRPr="00C576D2" w:rsidRDefault="000F7584" w:rsidP="00816489">
            <w:pPr>
              <w:jc w:val="both"/>
              <w:rPr>
                <w:rFonts w:cs="Times New Roman"/>
                <w:lang w:val="en-US"/>
              </w:rPr>
            </w:pPr>
          </w:p>
        </w:tc>
        <w:tc>
          <w:tcPr>
            <w:tcW w:w="1024" w:type="dxa"/>
            <w:shd w:val="clear" w:color="auto" w:fill="auto"/>
          </w:tcPr>
          <w:p w14:paraId="2857E36F" w14:textId="77777777" w:rsidR="004331EC" w:rsidRDefault="004331EC" w:rsidP="008C1828">
            <w:pPr>
              <w:tabs>
                <w:tab w:val="decimal" w:pos="810"/>
              </w:tabs>
              <w:ind w:left="-102" w:right="-123"/>
              <w:rPr>
                <w:rFonts w:cs="Times New Roman"/>
                <w:lang w:val="en-US"/>
              </w:rPr>
            </w:pPr>
          </w:p>
          <w:p w14:paraId="3ED845D0" w14:textId="77777777" w:rsidR="004331EC" w:rsidRDefault="004331EC" w:rsidP="008C1828">
            <w:pPr>
              <w:tabs>
                <w:tab w:val="decimal" w:pos="810"/>
              </w:tabs>
              <w:ind w:left="-102" w:right="-123"/>
              <w:rPr>
                <w:rFonts w:cs="Times New Roman"/>
                <w:lang w:val="en-US"/>
              </w:rPr>
            </w:pPr>
          </w:p>
          <w:p w14:paraId="45D96B8B" w14:textId="4EBCDF88" w:rsidR="000F7584" w:rsidRPr="00C576D2" w:rsidRDefault="000F7584" w:rsidP="008C1828">
            <w:pPr>
              <w:tabs>
                <w:tab w:val="decimal" w:pos="810"/>
              </w:tabs>
              <w:ind w:left="-102" w:right="-123"/>
              <w:rPr>
                <w:rFonts w:cs="Times New Roman"/>
                <w:lang w:val="en-US"/>
              </w:rPr>
            </w:pPr>
            <w:r w:rsidRPr="00C576D2">
              <w:rPr>
                <w:cs/>
                <w:lang w:val="en-US"/>
              </w:rPr>
              <w:t>(</w:t>
            </w:r>
            <w:r w:rsidRPr="00C576D2">
              <w:rPr>
                <w:rFonts w:cs="Times New Roman"/>
                <w:lang w:val="en-US"/>
              </w:rPr>
              <w:t>430,000</w:t>
            </w:r>
            <w:r w:rsidRPr="00C576D2">
              <w:rPr>
                <w:cs/>
                <w:lang w:val="en-US"/>
              </w:rPr>
              <w:t>)</w:t>
            </w:r>
          </w:p>
        </w:tc>
        <w:tc>
          <w:tcPr>
            <w:tcW w:w="240" w:type="dxa"/>
          </w:tcPr>
          <w:p w14:paraId="40FF95E1" w14:textId="77777777" w:rsidR="000F7584" w:rsidRPr="00C576D2" w:rsidRDefault="000F7584" w:rsidP="00816489">
            <w:pPr>
              <w:jc w:val="both"/>
              <w:rPr>
                <w:rFonts w:cs="Times New Roman"/>
                <w:lang w:val="en-US"/>
              </w:rPr>
            </w:pPr>
          </w:p>
        </w:tc>
        <w:tc>
          <w:tcPr>
            <w:tcW w:w="1024" w:type="dxa"/>
          </w:tcPr>
          <w:p w14:paraId="015AB64D" w14:textId="77777777" w:rsidR="004331EC" w:rsidRDefault="004331EC" w:rsidP="003A2E40">
            <w:pPr>
              <w:tabs>
                <w:tab w:val="decimal" w:pos="460"/>
              </w:tabs>
              <w:ind w:left="-171" w:right="-125"/>
              <w:rPr>
                <w:rFonts w:cs="Times New Roman"/>
              </w:rPr>
            </w:pPr>
          </w:p>
          <w:p w14:paraId="5CBF7166" w14:textId="77777777" w:rsidR="004331EC" w:rsidRDefault="004331EC" w:rsidP="003A2E40">
            <w:pPr>
              <w:tabs>
                <w:tab w:val="decimal" w:pos="460"/>
              </w:tabs>
              <w:ind w:left="-171" w:right="-125"/>
              <w:rPr>
                <w:rFonts w:cs="Times New Roman"/>
              </w:rPr>
            </w:pPr>
          </w:p>
          <w:p w14:paraId="28259F2C" w14:textId="10104F50" w:rsidR="000F7584" w:rsidRPr="00C576D2" w:rsidRDefault="000F7584" w:rsidP="003A2E40">
            <w:pPr>
              <w:tabs>
                <w:tab w:val="decimal" w:pos="460"/>
              </w:tabs>
              <w:ind w:left="-171" w:right="-125"/>
              <w:rPr>
                <w:rFonts w:cs="Times New Roman"/>
                <w:lang w:bidi="ar-SA"/>
              </w:rPr>
            </w:pPr>
            <w:r w:rsidRPr="00C576D2">
              <w:rPr>
                <w:cs/>
              </w:rPr>
              <w:t>-</w:t>
            </w:r>
          </w:p>
        </w:tc>
        <w:tc>
          <w:tcPr>
            <w:tcW w:w="236" w:type="dxa"/>
            <w:shd w:val="clear" w:color="auto" w:fill="auto"/>
          </w:tcPr>
          <w:p w14:paraId="46582AEF" w14:textId="77777777" w:rsidR="000F7584" w:rsidRPr="00C576D2" w:rsidRDefault="000F7584" w:rsidP="00816489">
            <w:pPr>
              <w:jc w:val="both"/>
              <w:rPr>
                <w:rFonts w:cs="Times New Roman"/>
                <w:lang w:val="en-US"/>
              </w:rPr>
            </w:pPr>
          </w:p>
        </w:tc>
        <w:tc>
          <w:tcPr>
            <w:tcW w:w="930" w:type="dxa"/>
            <w:gridSpan w:val="2"/>
            <w:shd w:val="clear" w:color="auto" w:fill="auto"/>
          </w:tcPr>
          <w:p w14:paraId="1D285830" w14:textId="77777777" w:rsidR="004331EC" w:rsidRDefault="004331EC" w:rsidP="00D82ABC">
            <w:pPr>
              <w:pStyle w:val="acctfourfigures"/>
              <w:spacing w:line="240" w:lineRule="atLeast"/>
              <w:ind w:left="-80" w:right="-110"/>
              <w:rPr>
                <w:rFonts w:cs="Times New Roman"/>
                <w:szCs w:val="22"/>
              </w:rPr>
            </w:pPr>
          </w:p>
          <w:p w14:paraId="3B8207B2" w14:textId="77777777" w:rsidR="004331EC" w:rsidRDefault="004331EC" w:rsidP="00D82ABC">
            <w:pPr>
              <w:pStyle w:val="acctfourfigures"/>
              <w:spacing w:line="240" w:lineRule="atLeast"/>
              <w:ind w:left="-80" w:right="-110"/>
              <w:rPr>
                <w:rFonts w:cs="Times New Roman"/>
                <w:szCs w:val="22"/>
              </w:rPr>
            </w:pPr>
          </w:p>
          <w:p w14:paraId="3F73E565" w14:textId="2FCBE0F6" w:rsidR="000F7584" w:rsidRPr="00C576D2" w:rsidRDefault="000F7584" w:rsidP="00D82ABC">
            <w:pPr>
              <w:pStyle w:val="acctfourfigures"/>
              <w:tabs>
                <w:tab w:val="clear" w:pos="765"/>
                <w:tab w:val="decimal" w:pos="460"/>
              </w:tabs>
              <w:spacing w:line="240" w:lineRule="atLeast"/>
              <w:ind w:left="-80" w:right="-110"/>
              <w:rPr>
                <w:rFonts w:cs="Times New Roman"/>
                <w:szCs w:val="22"/>
              </w:rPr>
            </w:pPr>
            <w:r w:rsidRPr="00C576D2">
              <w:rPr>
                <w:szCs w:val="22"/>
                <w:cs/>
                <w:lang w:bidi="th-TH"/>
              </w:rPr>
              <w:t>-</w:t>
            </w:r>
          </w:p>
        </w:tc>
        <w:tc>
          <w:tcPr>
            <w:tcW w:w="236" w:type="dxa"/>
            <w:shd w:val="clear" w:color="auto" w:fill="auto"/>
          </w:tcPr>
          <w:p w14:paraId="5C3433F9" w14:textId="77777777" w:rsidR="000F7584" w:rsidRPr="00C576D2" w:rsidRDefault="000F7584" w:rsidP="00816489">
            <w:pPr>
              <w:jc w:val="both"/>
              <w:rPr>
                <w:rFonts w:cs="Times New Roman"/>
                <w:lang w:val="en-US"/>
              </w:rPr>
            </w:pPr>
          </w:p>
        </w:tc>
        <w:tc>
          <w:tcPr>
            <w:tcW w:w="1202" w:type="dxa"/>
            <w:shd w:val="clear" w:color="auto" w:fill="auto"/>
          </w:tcPr>
          <w:p w14:paraId="48B6471F" w14:textId="77777777" w:rsidR="004331EC" w:rsidRDefault="004331EC" w:rsidP="00816489">
            <w:pPr>
              <w:pStyle w:val="acctfourfigures"/>
              <w:tabs>
                <w:tab w:val="clear" w:pos="765"/>
                <w:tab w:val="decimal" w:pos="1035"/>
              </w:tabs>
              <w:spacing w:line="240" w:lineRule="atLeast"/>
              <w:ind w:right="11"/>
              <w:rPr>
                <w:rFonts w:cs="Times New Roman"/>
                <w:szCs w:val="22"/>
              </w:rPr>
            </w:pPr>
          </w:p>
          <w:p w14:paraId="29F16E96" w14:textId="77777777" w:rsidR="004331EC" w:rsidRDefault="004331EC" w:rsidP="00816489">
            <w:pPr>
              <w:pStyle w:val="acctfourfigures"/>
              <w:tabs>
                <w:tab w:val="clear" w:pos="765"/>
                <w:tab w:val="decimal" w:pos="1035"/>
              </w:tabs>
              <w:spacing w:line="240" w:lineRule="atLeast"/>
              <w:ind w:right="11"/>
              <w:rPr>
                <w:rFonts w:cs="Times New Roman"/>
                <w:szCs w:val="22"/>
              </w:rPr>
            </w:pPr>
          </w:p>
          <w:p w14:paraId="59BAC0F4" w14:textId="13D33DAA" w:rsidR="000F7584" w:rsidRPr="00C576D2" w:rsidRDefault="000F7584" w:rsidP="00816489">
            <w:pPr>
              <w:pStyle w:val="acctfourfigures"/>
              <w:tabs>
                <w:tab w:val="clear" w:pos="765"/>
                <w:tab w:val="decimal" w:pos="1035"/>
              </w:tabs>
              <w:spacing w:line="240" w:lineRule="atLeast"/>
              <w:ind w:right="11"/>
              <w:rPr>
                <w:rFonts w:cs="Times New Roman"/>
                <w:szCs w:val="22"/>
              </w:rPr>
            </w:pPr>
            <w:r w:rsidRPr="00C576D2">
              <w:rPr>
                <w:rFonts w:cs="Times New Roman"/>
                <w:szCs w:val="22"/>
              </w:rPr>
              <w:t>200,000</w:t>
            </w:r>
          </w:p>
        </w:tc>
      </w:tr>
      <w:tr w:rsidR="000F7584" w:rsidRPr="00C576D2" w14:paraId="3ED6AF01" w14:textId="77777777" w:rsidTr="00F16A1E">
        <w:tc>
          <w:tcPr>
            <w:tcW w:w="2700" w:type="dxa"/>
            <w:shd w:val="clear" w:color="auto" w:fill="auto"/>
          </w:tcPr>
          <w:p w14:paraId="0669DA53" w14:textId="77777777" w:rsidR="00ED53D1" w:rsidRDefault="000F7584" w:rsidP="00816489">
            <w:pPr>
              <w:rPr>
                <w:rFonts w:cs="Times New Roman"/>
              </w:rPr>
            </w:pPr>
            <w:r w:rsidRPr="00C576D2">
              <w:rPr>
                <w:rFonts w:cs="Times New Roman"/>
              </w:rPr>
              <w:t>Debentures held</w:t>
            </w:r>
            <w:r w:rsidRPr="00C576D2">
              <w:rPr>
                <w:cs/>
              </w:rPr>
              <w:t>-</w:t>
            </w:r>
            <w:r w:rsidRPr="00C576D2">
              <w:rPr>
                <w:rFonts w:cs="Times New Roman"/>
              </w:rPr>
              <w:t>to</w:t>
            </w:r>
            <w:r w:rsidRPr="00C576D2">
              <w:rPr>
                <w:cs/>
              </w:rPr>
              <w:t>-</w:t>
            </w:r>
            <w:r w:rsidR="00ED53D1">
              <w:rPr>
                <w:cs/>
              </w:rPr>
              <w:t xml:space="preserve">  </w:t>
            </w:r>
          </w:p>
          <w:p w14:paraId="78CC2780" w14:textId="77777777" w:rsidR="00ED53D1" w:rsidRDefault="00ED53D1" w:rsidP="00ED53D1">
            <w:pPr>
              <w:rPr>
                <w:rFonts w:cs="Times New Roman"/>
              </w:rPr>
            </w:pPr>
            <w:r>
              <w:rPr>
                <w:cs/>
              </w:rPr>
              <w:t xml:space="preserve">   </w:t>
            </w:r>
            <w:r w:rsidR="000F7584" w:rsidRPr="00C576D2">
              <w:rPr>
                <w:rFonts w:cs="Times New Roman"/>
              </w:rPr>
              <w:t xml:space="preserve">maturity mature within </w:t>
            </w:r>
          </w:p>
          <w:p w14:paraId="697F50B1" w14:textId="1F09B122" w:rsidR="000F7584" w:rsidRPr="00C576D2" w:rsidRDefault="00ED53D1" w:rsidP="00ED53D1">
            <w:pPr>
              <w:rPr>
                <w:rFonts w:cs="Times New Roman"/>
              </w:rPr>
            </w:pPr>
            <w:r>
              <w:rPr>
                <w:cs/>
              </w:rPr>
              <w:t xml:space="preserve">   </w:t>
            </w:r>
            <w:r w:rsidR="000F7584" w:rsidRPr="00C576D2">
              <w:rPr>
                <w:rFonts w:cs="Times New Roman"/>
              </w:rPr>
              <w:t>one year</w:t>
            </w:r>
          </w:p>
        </w:tc>
        <w:tc>
          <w:tcPr>
            <w:tcW w:w="900" w:type="dxa"/>
            <w:tcBorders>
              <w:bottom w:val="single" w:sz="4" w:space="0" w:color="auto"/>
            </w:tcBorders>
            <w:shd w:val="clear" w:color="auto" w:fill="auto"/>
          </w:tcPr>
          <w:p w14:paraId="1C473A29" w14:textId="77777777" w:rsidR="004331EC" w:rsidRDefault="004331EC" w:rsidP="00C328CC">
            <w:pPr>
              <w:pStyle w:val="acctfourfigures"/>
              <w:tabs>
                <w:tab w:val="clear" w:pos="765"/>
                <w:tab w:val="decimal" w:pos="700"/>
              </w:tabs>
              <w:spacing w:line="240" w:lineRule="atLeast"/>
              <w:ind w:left="-110" w:right="-110"/>
              <w:rPr>
                <w:rFonts w:cs="Times New Roman"/>
                <w:szCs w:val="22"/>
                <w:lang w:val="en-US"/>
              </w:rPr>
            </w:pPr>
          </w:p>
          <w:p w14:paraId="14A50CCA" w14:textId="77777777" w:rsidR="00E409EF" w:rsidRDefault="00E409EF" w:rsidP="00C328CC">
            <w:pPr>
              <w:pStyle w:val="acctfourfigures"/>
              <w:tabs>
                <w:tab w:val="clear" w:pos="765"/>
                <w:tab w:val="decimal" w:pos="700"/>
              </w:tabs>
              <w:spacing w:line="240" w:lineRule="atLeast"/>
              <w:ind w:left="-110" w:right="-110"/>
              <w:rPr>
                <w:rFonts w:cs="Times New Roman"/>
                <w:szCs w:val="22"/>
                <w:lang w:val="en-US"/>
              </w:rPr>
            </w:pPr>
          </w:p>
          <w:p w14:paraId="54478C9D" w14:textId="0E56025B" w:rsidR="000F7584" w:rsidRPr="00C576D2" w:rsidRDefault="000F7584" w:rsidP="00C328CC">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lang w:val="en-US"/>
              </w:rPr>
              <w:t>13,000</w:t>
            </w:r>
          </w:p>
        </w:tc>
        <w:tc>
          <w:tcPr>
            <w:tcW w:w="236" w:type="dxa"/>
            <w:shd w:val="clear" w:color="auto" w:fill="auto"/>
          </w:tcPr>
          <w:p w14:paraId="57EA359B" w14:textId="77777777" w:rsidR="000F7584" w:rsidRPr="00C576D2" w:rsidRDefault="000F7584" w:rsidP="00816489">
            <w:pPr>
              <w:jc w:val="both"/>
              <w:rPr>
                <w:rFonts w:cs="Times New Roman"/>
                <w:lang w:val="en-US"/>
              </w:rPr>
            </w:pPr>
          </w:p>
        </w:tc>
        <w:tc>
          <w:tcPr>
            <w:tcW w:w="934" w:type="dxa"/>
            <w:tcBorders>
              <w:bottom w:val="single" w:sz="4" w:space="0" w:color="auto"/>
            </w:tcBorders>
            <w:shd w:val="clear" w:color="auto" w:fill="auto"/>
          </w:tcPr>
          <w:p w14:paraId="7C5F5C98" w14:textId="77777777" w:rsidR="004331EC" w:rsidRDefault="004331EC" w:rsidP="007B45A7">
            <w:pPr>
              <w:pStyle w:val="acctfourfigures"/>
              <w:tabs>
                <w:tab w:val="clear" w:pos="765"/>
                <w:tab w:val="decimal" w:pos="646"/>
              </w:tabs>
              <w:spacing w:line="240" w:lineRule="atLeast"/>
              <w:ind w:left="-112" w:right="-110"/>
              <w:rPr>
                <w:rFonts w:cs="Times New Roman"/>
                <w:szCs w:val="22"/>
              </w:rPr>
            </w:pPr>
          </w:p>
          <w:p w14:paraId="70D4E1C5" w14:textId="77777777" w:rsidR="00F74447" w:rsidRDefault="00F74447" w:rsidP="007B45A7">
            <w:pPr>
              <w:pStyle w:val="acctfourfigures"/>
              <w:tabs>
                <w:tab w:val="clear" w:pos="765"/>
                <w:tab w:val="decimal" w:pos="470"/>
              </w:tabs>
              <w:spacing w:line="240" w:lineRule="atLeast"/>
              <w:ind w:left="-112" w:right="-110"/>
              <w:rPr>
                <w:rFonts w:cs="Times New Roman"/>
                <w:szCs w:val="22"/>
              </w:rPr>
            </w:pPr>
          </w:p>
          <w:p w14:paraId="4F175B97" w14:textId="1A2DF9CD" w:rsidR="000F7584" w:rsidRPr="00C576D2" w:rsidRDefault="000F7584" w:rsidP="007B45A7">
            <w:pPr>
              <w:pStyle w:val="acctfourfigures"/>
              <w:tabs>
                <w:tab w:val="clear" w:pos="765"/>
                <w:tab w:val="decimal" w:pos="470"/>
              </w:tabs>
              <w:spacing w:line="240" w:lineRule="atLeast"/>
              <w:ind w:left="-112" w:right="-110"/>
              <w:rPr>
                <w:rFonts w:cs="Times New Roman"/>
                <w:szCs w:val="22"/>
              </w:rPr>
            </w:pPr>
            <w:r w:rsidRPr="00C576D2">
              <w:rPr>
                <w:szCs w:val="22"/>
                <w:cs/>
                <w:lang w:bidi="th-TH"/>
              </w:rPr>
              <w:t>-</w:t>
            </w:r>
          </w:p>
        </w:tc>
        <w:tc>
          <w:tcPr>
            <w:tcW w:w="236" w:type="dxa"/>
            <w:shd w:val="clear" w:color="auto" w:fill="auto"/>
          </w:tcPr>
          <w:p w14:paraId="4E21995B" w14:textId="77777777" w:rsidR="000F7584" w:rsidRPr="00C576D2" w:rsidRDefault="000F7584" w:rsidP="00816489">
            <w:pPr>
              <w:jc w:val="both"/>
              <w:rPr>
                <w:rFonts w:cs="Times New Roman"/>
                <w:lang w:val="en-US"/>
              </w:rPr>
            </w:pPr>
          </w:p>
        </w:tc>
        <w:tc>
          <w:tcPr>
            <w:tcW w:w="1024" w:type="dxa"/>
            <w:tcBorders>
              <w:bottom w:val="single" w:sz="4" w:space="0" w:color="auto"/>
            </w:tcBorders>
            <w:shd w:val="clear" w:color="auto" w:fill="auto"/>
          </w:tcPr>
          <w:p w14:paraId="230133D3" w14:textId="77777777" w:rsidR="004331EC" w:rsidRDefault="004331EC" w:rsidP="008C1828">
            <w:pPr>
              <w:tabs>
                <w:tab w:val="decimal" w:pos="810"/>
              </w:tabs>
              <w:ind w:left="-102" w:right="-123"/>
              <w:rPr>
                <w:rFonts w:cs="Times New Roman"/>
                <w:lang w:val="en-US"/>
              </w:rPr>
            </w:pPr>
          </w:p>
          <w:p w14:paraId="48D344C1" w14:textId="77777777" w:rsidR="004C40EC" w:rsidRDefault="004C40EC" w:rsidP="008C1828">
            <w:pPr>
              <w:tabs>
                <w:tab w:val="decimal" w:pos="810"/>
              </w:tabs>
              <w:ind w:left="-102" w:right="-123"/>
              <w:rPr>
                <w:rFonts w:cs="Times New Roman"/>
                <w:lang w:val="en-US"/>
              </w:rPr>
            </w:pPr>
          </w:p>
          <w:p w14:paraId="7A05084E" w14:textId="4E66623B" w:rsidR="000F7584" w:rsidRPr="00C576D2" w:rsidRDefault="000F7584" w:rsidP="008C1828">
            <w:pPr>
              <w:tabs>
                <w:tab w:val="decimal" w:pos="810"/>
              </w:tabs>
              <w:ind w:left="-102" w:right="-123"/>
              <w:rPr>
                <w:rFonts w:cs="Times New Roman"/>
                <w:lang w:val="en-US"/>
              </w:rPr>
            </w:pPr>
            <w:r w:rsidRPr="00C576D2">
              <w:rPr>
                <w:cs/>
                <w:lang w:val="en-US"/>
              </w:rPr>
              <w:t>(</w:t>
            </w:r>
            <w:r w:rsidRPr="00C576D2">
              <w:rPr>
                <w:rFonts w:cs="Times New Roman"/>
                <w:lang w:val="en-US"/>
              </w:rPr>
              <w:t>13,000</w:t>
            </w:r>
            <w:r w:rsidRPr="00C576D2">
              <w:rPr>
                <w:cs/>
                <w:lang w:val="en-US"/>
              </w:rPr>
              <w:t>)</w:t>
            </w:r>
          </w:p>
        </w:tc>
        <w:tc>
          <w:tcPr>
            <w:tcW w:w="240" w:type="dxa"/>
          </w:tcPr>
          <w:p w14:paraId="2E1C86C8" w14:textId="77777777" w:rsidR="000F7584" w:rsidRPr="00C576D2" w:rsidRDefault="000F7584" w:rsidP="00816489">
            <w:pPr>
              <w:tabs>
                <w:tab w:val="decimal" w:pos="798"/>
              </w:tabs>
              <w:ind w:left="-102" w:right="-123"/>
              <w:rPr>
                <w:rFonts w:cs="Times New Roman"/>
                <w:lang w:val="en-US"/>
              </w:rPr>
            </w:pPr>
          </w:p>
        </w:tc>
        <w:tc>
          <w:tcPr>
            <w:tcW w:w="1024" w:type="dxa"/>
            <w:tcBorders>
              <w:bottom w:val="single" w:sz="4" w:space="0" w:color="auto"/>
            </w:tcBorders>
          </w:tcPr>
          <w:p w14:paraId="273F9032" w14:textId="77777777" w:rsidR="004331EC" w:rsidRDefault="004331EC" w:rsidP="003A2E40">
            <w:pPr>
              <w:tabs>
                <w:tab w:val="decimal" w:pos="460"/>
              </w:tabs>
              <w:ind w:left="-171" w:right="-125"/>
              <w:rPr>
                <w:rFonts w:cs="Times New Roman"/>
              </w:rPr>
            </w:pPr>
          </w:p>
          <w:p w14:paraId="0F99585A" w14:textId="77777777" w:rsidR="004C40EC" w:rsidRDefault="004C40EC" w:rsidP="003A2E40">
            <w:pPr>
              <w:tabs>
                <w:tab w:val="decimal" w:pos="460"/>
              </w:tabs>
              <w:ind w:left="-171" w:right="-125"/>
              <w:rPr>
                <w:rFonts w:cs="Times New Roman"/>
              </w:rPr>
            </w:pPr>
          </w:p>
          <w:p w14:paraId="176B769C" w14:textId="6C01795A" w:rsidR="000F7584" w:rsidRPr="00C576D2" w:rsidRDefault="000F7584" w:rsidP="003A2E40">
            <w:pPr>
              <w:tabs>
                <w:tab w:val="decimal" w:pos="460"/>
              </w:tabs>
              <w:ind w:left="-171" w:right="-125"/>
              <w:rPr>
                <w:rFonts w:cs="Times New Roman"/>
                <w:lang w:bidi="ar-SA"/>
              </w:rPr>
            </w:pPr>
            <w:r w:rsidRPr="00C576D2">
              <w:rPr>
                <w:cs/>
              </w:rPr>
              <w:t>-</w:t>
            </w:r>
          </w:p>
        </w:tc>
        <w:tc>
          <w:tcPr>
            <w:tcW w:w="236" w:type="dxa"/>
            <w:shd w:val="clear" w:color="auto" w:fill="auto"/>
          </w:tcPr>
          <w:p w14:paraId="10B1EAE2" w14:textId="77777777" w:rsidR="000F7584" w:rsidRPr="00C576D2" w:rsidRDefault="000F7584" w:rsidP="00816489">
            <w:pPr>
              <w:tabs>
                <w:tab w:val="decimal" w:pos="798"/>
              </w:tabs>
              <w:ind w:left="-102" w:right="-123"/>
              <w:rPr>
                <w:rFonts w:cs="Times New Roman"/>
                <w:lang w:val="en-US"/>
              </w:rPr>
            </w:pPr>
          </w:p>
        </w:tc>
        <w:tc>
          <w:tcPr>
            <w:tcW w:w="930" w:type="dxa"/>
            <w:gridSpan w:val="2"/>
            <w:shd w:val="clear" w:color="auto" w:fill="auto"/>
          </w:tcPr>
          <w:p w14:paraId="67BF44AE" w14:textId="77777777" w:rsidR="004331EC" w:rsidRDefault="004331EC" w:rsidP="00D53CC9">
            <w:pPr>
              <w:pStyle w:val="acctfourfigures"/>
              <w:tabs>
                <w:tab w:val="clear" w:pos="765"/>
                <w:tab w:val="decimal" w:pos="730"/>
              </w:tabs>
              <w:spacing w:line="240" w:lineRule="atLeast"/>
              <w:ind w:left="-80" w:right="-110"/>
              <w:rPr>
                <w:rFonts w:cs="Times New Roman"/>
                <w:szCs w:val="22"/>
              </w:rPr>
            </w:pPr>
          </w:p>
          <w:p w14:paraId="733A7B7B" w14:textId="77777777" w:rsidR="004C40EC" w:rsidRDefault="004C40EC" w:rsidP="00D53CC9">
            <w:pPr>
              <w:pStyle w:val="acctfourfigures"/>
              <w:tabs>
                <w:tab w:val="clear" w:pos="765"/>
                <w:tab w:val="decimal" w:pos="730"/>
              </w:tabs>
              <w:spacing w:line="240" w:lineRule="atLeast"/>
              <w:ind w:left="-80" w:right="-110"/>
              <w:rPr>
                <w:rFonts w:cs="Times New Roman"/>
                <w:szCs w:val="22"/>
              </w:rPr>
            </w:pPr>
          </w:p>
          <w:p w14:paraId="148C9A06" w14:textId="08DF227B" w:rsidR="000F7584" w:rsidRPr="00C576D2" w:rsidRDefault="000F7584" w:rsidP="00D53CC9">
            <w:pPr>
              <w:pStyle w:val="acctfourfigures"/>
              <w:tabs>
                <w:tab w:val="clear" w:pos="765"/>
                <w:tab w:val="decimal" w:pos="730"/>
              </w:tabs>
              <w:spacing w:line="240" w:lineRule="atLeast"/>
              <w:ind w:left="-80" w:right="-110"/>
              <w:rPr>
                <w:rFonts w:cs="Times New Roman"/>
                <w:szCs w:val="22"/>
              </w:rPr>
            </w:pPr>
            <w:r w:rsidRPr="00C576D2">
              <w:rPr>
                <w:rFonts w:cs="Times New Roman"/>
                <w:szCs w:val="22"/>
              </w:rPr>
              <w:t>45,000</w:t>
            </w:r>
          </w:p>
        </w:tc>
        <w:tc>
          <w:tcPr>
            <w:tcW w:w="236" w:type="dxa"/>
            <w:shd w:val="clear" w:color="auto" w:fill="auto"/>
          </w:tcPr>
          <w:p w14:paraId="70FD9B50" w14:textId="77777777" w:rsidR="000F7584" w:rsidRPr="00C576D2" w:rsidRDefault="000F7584" w:rsidP="00816489">
            <w:pPr>
              <w:jc w:val="both"/>
              <w:rPr>
                <w:rFonts w:cs="Times New Roman"/>
                <w:lang w:val="en-US"/>
              </w:rPr>
            </w:pPr>
          </w:p>
        </w:tc>
        <w:tc>
          <w:tcPr>
            <w:tcW w:w="1202" w:type="dxa"/>
            <w:tcBorders>
              <w:bottom w:val="single" w:sz="4" w:space="0" w:color="auto"/>
            </w:tcBorders>
            <w:shd w:val="clear" w:color="auto" w:fill="auto"/>
          </w:tcPr>
          <w:p w14:paraId="7323FC72" w14:textId="77777777" w:rsidR="004331EC" w:rsidRDefault="004331EC" w:rsidP="00816489">
            <w:pPr>
              <w:pStyle w:val="acctfourfigures"/>
              <w:tabs>
                <w:tab w:val="clear" w:pos="765"/>
                <w:tab w:val="decimal" w:pos="1035"/>
              </w:tabs>
              <w:spacing w:line="240" w:lineRule="atLeast"/>
              <w:ind w:right="11"/>
              <w:rPr>
                <w:rFonts w:cs="Times New Roman"/>
                <w:szCs w:val="22"/>
              </w:rPr>
            </w:pPr>
          </w:p>
          <w:p w14:paraId="0B879521" w14:textId="77777777" w:rsidR="004C40EC" w:rsidRDefault="004C40EC" w:rsidP="00816489">
            <w:pPr>
              <w:pStyle w:val="acctfourfigures"/>
              <w:tabs>
                <w:tab w:val="clear" w:pos="765"/>
                <w:tab w:val="decimal" w:pos="1035"/>
              </w:tabs>
              <w:spacing w:line="240" w:lineRule="atLeast"/>
              <w:ind w:right="11"/>
              <w:rPr>
                <w:rFonts w:cs="Times New Roman"/>
                <w:szCs w:val="22"/>
              </w:rPr>
            </w:pPr>
          </w:p>
          <w:p w14:paraId="4C3C42AC" w14:textId="25A023BB" w:rsidR="000F7584" w:rsidRPr="00C576D2" w:rsidRDefault="000F7584" w:rsidP="00816489">
            <w:pPr>
              <w:pStyle w:val="acctfourfigures"/>
              <w:tabs>
                <w:tab w:val="clear" w:pos="765"/>
                <w:tab w:val="decimal" w:pos="1035"/>
              </w:tabs>
              <w:spacing w:line="240" w:lineRule="atLeast"/>
              <w:ind w:right="11"/>
              <w:rPr>
                <w:rFonts w:cs="Times New Roman"/>
                <w:szCs w:val="22"/>
              </w:rPr>
            </w:pPr>
            <w:r w:rsidRPr="00C576D2">
              <w:rPr>
                <w:rFonts w:cs="Times New Roman"/>
                <w:szCs w:val="22"/>
              </w:rPr>
              <w:t>45,000</w:t>
            </w:r>
          </w:p>
        </w:tc>
      </w:tr>
      <w:tr w:rsidR="000F7584" w:rsidRPr="00C576D2" w14:paraId="772DBA99" w14:textId="77777777" w:rsidTr="00F16A1E">
        <w:tc>
          <w:tcPr>
            <w:tcW w:w="2700" w:type="dxa"/>
            <w:shd w:val="clear" w:color="auto" w:fill="auto"/>
          </w:tcPr>
          <w:p w14:paraId="4D049021" w14:textId="77777777" w:rsidR="000F7584" w:rsidRPr="00C576D2" w:rsidRDefault="000F7584" w:rsidP="00816489">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431A28DD" w14:textId="77777777" w:rsidR="000F7584" w:rsidRPr="00C576D2" w:rsidRDefault="000F7584" w:rsidP="00C328CC">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lang w:val="en-US"/>
              </w:rPr>
              <w:t>43,000</w:t>
            </w:r>
          </w:p>
        </w:tc>
        <w:tc>
          <w:tcPr>
            <w:tcW w:w="236" w:type="dxa"/>
            <w:shd w:val="clear" w:color="auto" w:fill="auto"/>
          </w:tcPr>
          <w:p w14:paraId="5D9E8F2F" w14:textId="77777777" w:rsidR="000F7584" w:rsidRPr="00C576D2" w:rsidRDefault="000F7584" w:rsidP="00816489">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26E7E34E" w14:textId="77777777" w:rsidR="000F7584" w:rsidRPr="00C576D2" w:rsidRDefault="000F7584" w:rsidP="00F74447">
            <w:pPr>
              <w:pStyle w:val="acctfourfigures"/>
              <w:tabs>
                <w:tab w:val="clear" w:pos="765"/>
                <w:tab w:val="decimal" w:pos="740"/>
              </w:tabs>
              <w:spacing w:line="240" w:lineRule="atLeast"/>
              <w:ind w:left="-112" w:right="-110"/>
              <w:rPr>
                <w:rFonts w:cs="Times New Roman"/>
                <w:b/>
                <w:bCs/>
                <w:szCs w:val="22"/>
                <w:lang w:val="en-US"/>
              </w:rPr>
            </w:pPr>
            <w:r w:rsidRPr="00C576D2">
              <w:rPr>
                <w:rFonts w:cs="Times New Roman"/>
                <w:b/>
                <w:bCs/>
                <w:szCs w:val="22"/>
                <w:lang w:val="en-US"/>
              </w:rPr>
              <w:t>600,000</w:t>
            </w:r>
          </w:p>
        </w:tc>
        <w:tc>
          <w:tcPr>
            <w:tcW w:w="236" w:type="dxa"/>
            <w:shd w:val="clear" w:color="auto" w:fill="auto"/>
          </w:tcPr>
          <w:p w14:paraId="2907EA06" w14:textId="77777777" w:rsidR="000F7584" w:rsidRPr="00C576D2" w:rsidRDefault="000F7584" w:rsidP="00816489">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2FA9B4FC" w14:textId="77777777" w:rsidR="000F7584" w:rsidRPr="00C576D2" w:rsidRDefault="000F7584" w:rsidP="008C1828">
            <w:pPr>
              <w:tabs>
                <w:tab w:val="decimal" w:pos="810"/>
              </w:tabs>
              <w:ind w:left="-102" w:right="-123"/>
              <w:rPr>
                <w:rFonts w:cs="Times New Roman"/>
                <w:b/>
                <w:bCs/>
                <w:lang w:val="en-US"/>
              </w:rPr>
            </w:pPr>
            <w:r w:rsidRPr="00C576D2">
              <w:rPr>
                <w:b/>
                <w:bCs/>
                <w:cs/>
                <w:lang w:val="en-US"/>
              </w:rPr>
              <w:t>(</w:t>
            </w:r>
            <w:r w:rsidRPr="00C576D2">
              <w:rPr>
                <w:rFonts w:cs="Times New Roman"/>
                <w:b/>
                <w:bCs/>
                <w:lang w:val="en-US"/>
              </w:rPr>
              <w:t>443,000</w:t>
            </w:r>
            <w:r w:rsidRPr="00C576D2">
              <w:rPr>
                <w:b/>
                <w:bCs/>
                <w:cs/>
                <w:lang w:val="en-US"/>
              </w:rPr>
              <w:t>)</w:t>
            </w:r>
          </w:p>
        </w:tc>
        <w:tc>
          <w:tcPr>
            <w:tcW w:w="240" w:type="dxa"/>
          </w:tcPr>
          <w:p w14:paraId="1C90E1FE" w14:textId="77777777" w:rsidR="000F7584" w:rsidRPr="00C576D2" w:rsidRDefault="000F7584" w:rsidP="00816489">
            <w:pPr>
              <w:pStyle w:val="acctfourfigures"/>
              <w:tabs>
                <w:tab w:val="clear" w:pos="765"/>
                <w:tab w:val="decimal" w:pos="555"/>
              </w:tabs>
              <w:spacing w:line="240" w:lineRule="atLeast"/>
              <w:ind w:right="11"/>
              <w:rPr>
                <w:rFonts w:cs="Times New Roman"/>
                <w:szCs w:val="22"/>
              </w:rPr>
            </w:pPr>
          </w:p>
        </w:tc>
        <w:tc>
          <w:tcPr>
            <w:tcW w:w="1024" w:type="dxa"/>
            <w:tcBorders>
              <w:top w:val="single" w:sz="4" w:space="0" w:color="auto"/>
              <w:bottom w:val="double" w:sz="4" w:space="0" w:color="auto"/>
            </w:tcBorders>
          </w:tcPr>
          <w:p w14:paraId="7D3A9AD2" w14:textId="77777777" w:rsidR="000F7584" w:rsidRPr="00C576D2" w:rsidRDefault="000F7584" w:rsidP="003A2E40">
            <w:pPr>
              <w:pStyle w:val="acctfourfigures"/>
              <w:tabs>
                <w:tab w:val="clear" w:pos="765"/>
                <w:tab w:val="decimal" w:pos="460"/>
              </w:tabs>
              <w:spacing w:line="240" w:lineRule="atLeast"/>
              <w:ind w:left="-171" w:right="-125"/>
              <w:rPr>
                <w:rFonts w:cs="Times New Roman"/>
                <w:b/>
                <w:bCs/>
                <w:szCs w:val="22"/>
              </w:rPr>
            </w:pPr>
            <w:r w:rsidRPr="00C576D2">
              <w:rPr>
                <w:b/>
                <w:bCs/>
                <w:szCs w:val="22"/>
                <w:cs/>
                <w:lang w:bidi="th-TH"/>
              </w:rPr>
              <w:t>-</w:t>
            </w:r>
          </w:p>
        </w:tc>
        <w:tc>
          <w:tcPr>
            <w:tcW w:w="242" w:type="dxa"/>
            <w:gridSpan w:val="2"/>
            <w:shd w:val="clear" w:color="auto" w:fill="auto"/>
          </w:tcPr>
          <w:p w14:paraId="4C526A6B" w14:textId="77777777" w:rsidR="000F7584" w:rsidRPr="00C576D2" w:rsidRDefault="000F7584" w:rsidP="00D82ABC">
            <w:pPr>
              <w:pStyle w:val="acctfourfigures"/>
              <w:tabs>
                <w:tab w:val="clear" w:pos="765"/>
                <w:tab w:val="decimal" w:pos="555"/>
                <w:tab w:val="decimal" w:pos="730"/>
              </w:tabs>
              <w:spacing w:line="240" w:lineRule="atLeast"/>
              <w:ind w:left="-80" w:right="-110"/>
              <w:rPr>
                <w:rFonts w:cs="Times New Roman"/>
                <w:szCs w:val="22"/>
              </w:rPr>
            </w:pPr>
          </w:p>
        </w:tc>
        <w:tc>
          <w:tcPr>
            <w:tcW w:w="924" w:type="dxa"/>
            <w:tcBorders>
              <w:top w:val="single" w:sz="4" w:space="0" w:color="auto"/>
              <w:bottom w:val="double" w:sz="4" w:space="0" w:color="auto"/>
            </w:tcBorders>
            <w:shd w:val="clear" w:color="auto" w:fill="auto"/>
          </w:tcPr>
          <w:p w14:paraId="10C955BA" w14:textId="77777777" w:rsidR="000F7584" w:rsidRPr="00C576D2" w:rsidRDefault="000F7584" w:rsidP="00D53CC9">
            <w:pPr>
              <w:pStyle w:val="acctfourfigures"/>
              <w:tabs>
                <w:tab w:val="clear" w:pos="765"/>
                <w:tab w:val="decimal" w:pos="730"/>
              </w:tabs>
              <w:spacing w:line="240" w:lineRule="atLeast"/>
              <w:ind w:left="-80" w:right="-110"/>
              <w:rPr>
                <w:rFonts w:cs="Times New Roman"/>
                <w:b/>
                <w:bCs/>
                <w:szCs w:val="22"/>
              </w:rPr>
            </w:pPr>
            <w:r w:rsidRPr="00C576D2">
              <w:rPr>
                <w:rFonts w:cs="Times New Roman"/>
                <w:b/>
                <w:bCs/>
                <w:szCs w:val="22"/>
              </w:rPr>
              <w:t>45,000</w:t>
            </w:r>
          </w:p>
        </w:tc>
        <w:tc>
          <w:tcPr>
            <w:tcW w:w="236" w:type="dxa"/>
            <w:shd w:val="clear" w:color="auto" w:fill="auto"/>
          </w:tcPr>
          <w:p w14:paraId="16EA85A8" w14:textId="77777777" w:rsidR="000F7584" w:rsidRPr="00C576D2" w:rsidRDefault="000F7584" w:rsidP="00816489">
            <w:pPr>
              <w:jc w:val="both"/>
              <w:rPr>
                <w:rFonts w:cs="Times New Roman"/>
                <w:b/>
                <w:bCs/>
                <w:lang w:val="en-US"/>
              </w:rPr>
            </w:pPr>
          </w:p>
        </w:tc>
        <w:tc>
          <w:tcPr>
            <w:tcW w:w="1202" w:type="dxa"/>
            <w:tcBorders>
              <w:top w:val="single" w:sz="4" w:space="0" w:color="auto"/>
              <w:bottom w:val="double" w:sz="4" w:space="0" w:color="auto"/>
            </w:tcBorders>
            <w:shd w:val="clear" w:color="auto" w:fill="auto"/>
          </w:tcPr>
          <w:p w14:paraId="3E1643A4" w14:textId="77777777" w:rsidR="000F7584" w:rsidRPr="00C576D2" w:rsidRDefault="000F7584" w:rsidP="00816489">
            <w:pPr>
              <w:pStyle w:val="acctfourfigures"/>
              <w:tabs>
                <w:tab w:val="clear" w:pos="765"/>
                <w:tab w:val="decimal" w:pos="1035"/>
              </w:tabs>
              <w:spacing w:line="240" w:lineRule="atLeast"/>
              <w:ind w:right="11"/>
              <w:rPr>
                <w:rFonts w:cs="Times New Roman"/>
                <w:b/>
                <w:bCs/>
                <w:szCs w:val="22"/>
              </w:rPr>
            </w:pPr>
            <w:r w:rsidRPr="00C576D2">
              <w:rPr>
                <w:rFonts w:cs="Times New Roman"/>
                <w:b/>
                <w:bCs/>
                <w:szCs w:val="22"/>
              </w:rPr>
              <w:t>245,000</w:t>
            </w:r>
          </w:p>
        </w:tc>
      </w:tr>
      <w:tr w:rsidR="000F7584" w:rsidRPr="00C576D2" w14:paraId="14EFFF23" w14:textId="77777777" w:rsidTr="00F16A1E">
        <w:tc>
          <w:tcPr>
            <w:tcW w:w="2700" w:type="dxa"/>
            <w:shd w:val="clear" w:color="auto" w:fill="auto"/>
          </w:tcPr>
          <w:p w14:paraId="305C7F7C" w14:textId="77777777" w:rsidR="000F7584" w:rsidRPr="00C576D2" w:rsidRDefault="000F7584" w:rsidP="00816489">
            <w:pPr>
              <w:jc w:val="both"/>
              <w:rPr>
                <w:rFonts w:cs="Times New Roman"/>
                <w:lang w:val="en-US"/>
              </w:rPr>
            </w:pPr>
          </w:p>
        </w:tc>
        <w:tc>
          <w:tcPr>
            <w:tcW w:w="900" w:type="dxa"/>
            <w:tcBorders>
              <w:top w:val="double" w:sz="4" w:space="0" w:color="auto"/>
            </w:tcBorders>
            <w:shd w:val="clear" w:color="auto" w:fill="auto"/>
          </w:tcPr>
          <w:p w14:paraId="67939448" w14:textId="77777777" w:rsidR="000F7584" w:rsidRPr="00C576D2" w:rsidRDefault="000F7584" w:rsidP="00C328CC">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23AC7F00" w14:textId="77777777" w:rsidR="000F7584" w:rsidRPr="00C576D2" w:rsidRDefault="000F7584" w:rsidP="00816489">
            <w:pPr>
              <w:jc w:val="both"/>
              <w:rPr>
                <w:rFonts w:cs="Times New Roman"/>
                <w:lang w:val="en-US"/>
              </w:rPr>
            </w:pPr>
          </w:p>
        </w:tc>
        <w:tc>
          <w:tcPr>
            <w:tcW w:w="934" w:type="dxa"/>
            <w:tcBorders>
              <w:top w:val="double" w:sz="4" w:space="0" w:color="auto"/>
            </w:tcBorders>
            <w:shd w:val="clear" w:color="auto" w:fill="auto"/>
          </w:tcPr>
          <w:p w14:paraId="2B90EB9B" w14:textId="77777777" w:rsidR="000F7584" w:rsidRPr="00C576D2" w:rsidRDefault="000F7584" w:rsidP="007B45A7">
            <w:pPr>
              <w:tabs>
                <w:tab w:val="decimal" w:pos="555"/>
              </w:tabs>
              <w:ind w:left="-112" w:right="-110"/>
              <w:jc w:val="right"/>
              <w:rPr>
                <w:rFonts w:cs="Times New Roman"/>
                <w:lang w:val="en-US"/>
              </w:rPr>
            </w:pPr>
          </w:p>
        </w:tc>
        <w:tc>
          <w:tcPr>
            <w:tcW w:w="236" w:type="dxa"/>
            <w:shd w:val="clear" w:color="auto" w:fill="auto"/>
          </w:tcPr>
          <w:p w14:paraId="71AB7385" w14:textId="77777777" w:rsidR="000F7584" w:rsidRPr="00C576D2" w:rsidRDefault="000F7584" w:rsidP="00816489">
            <w:pPr>
              <w:jc w:val="both"/>
              <w:rPr>
                <w:rFonts w:cs="Times New Roman"/>
                <w:lang w:val="en-US"/>
              </w:rPr>
            </w:pPr>
          </w:p>
        </w:tc>
        <w:tc>
          <w:tcPr>
            <w:tcW w:w="1024" w:type="dxa"/>
            <w:tcBorders>
              <w:top w:val="double" w:sz="4" w:space="0" w:color="auto"/>
            </w:tcBorders>
            <w:shd w:val="clear" w:color="auto" w:fill="auto"/>
          </w:tcPr>
          <w:p w14:paraId="597BA9D4" w14:textId="77777777" w:rsidR="000F7584" w:rsidRPr="00C576D2" w:rsidRDefault="000F7584" w:rsidP="008C1828">
            <w:pPr>
              <w:tabs>
                <w:tab w:val="decimal" w:pos="810"/>
                <w:tab w:val="decimal" w:pos="850"/>
              </w:tabs>
              <w:ind w:left="-102" w:right="-123"/>
              <w:jc w:val="right"/>
              <w:rPr>
                <w:rFonts w:cs="Times New Roman"/>
                <w:lang w:val="en-US"/>
              </w:rPr>
            </w:pPr>
          </w:p>
        </w:tc>
        <w:tc>
          <w:tcPr>
            <w:tcW w:w="240" w:type="dxa"/>
          </w:tcPr>
          <w:p w14:paraId="782F153C" w14:textId="77777777" w:rsidR="000F7584" w:rsidRPr="00C576D2" w:rsidRDefault="000F7584" w:rsidP="00816489">
            <w:pPr>
              <w:jc w:val="both"/>
              <w:rPr>
                <w:rFonts w:cs="Times New Roman"/>
                <w:lang w:val="en-US"/>
              </w:rPr>
            </w:pPr>
          </w:p>
        </w:tc>
        <w:tc>
          <w:tcPr>
            <w:tcW w:w="1024" w:type="dxa"/>
            <w:tcBorders>
              <w:top w:val="double" w:sz="4" w:space="0" w:color="auto"/>
            </w:tcBorders>
          </w:tcPr>
          <w:p w14:paraId="414E9C3A" w14:textId="77777777" w:rsidR="000F7584" w:rsidRPr="00C576D2" w:rsidRDefault="000F7584" w:rsidP="00816489">
            <w:pPr>
              <w:pStyle w:val="acctfourfigures"/>
              <w:tabs>
                <w:tab w:val="clear" w:pos="765"/>
                <w:tab w:val="decimal" w:pos="650"/>
              </w:tabs>
              <w:spacing w:line="240" w:lineRule="atLeast"/>
              <w:ind w:left="-171" w:right="-125"/>
              <w:rPr>
                <w:rFonts w:cs="Times New Roman"/>
                <w:b/>
                <w:bCs/>
                <w:szCs w:val="22"/>
              </w:rPr>
            </w:pPr>
          </w:p>
        </w:tc>
        <w:tc>
          <w:tcPr>
            <w:tcW w:w="236" w:type="dxa"/>
            <w:shd w:val="clear" w:color="auto" w:fill="auto"/>
          </w:tcPr>
          <w:p w14:paraId="7FCC399A" w14:textId="77777777" w:rsidR="000F7584" w:rsidRPr="00C576D2" w:rsidRDefault="000F7584" w:rsidP="00816489">
            <w:pPr>
              <w:jc w:val="both"/>
              <w:rPr>
                <w:rFonts w:cs="Times New Roman"/>
                <w:lang w:val="en-US"/>
              </w:rPr>
            </w:pPr>
          </w:p>
        </w:tc>
        <w:tc>
          <w:tcPr>
            <w:tcW w:w="930" w:type="dxa"/>
            <w:gridSpan w:val="2"/>
            <w:shd w:val="clear" w:color="auto" w:fill="auto"/>
          </w:tcPr>
          <w:p w14:paraId="58CAD5A9" w14:textId="77777777" w:rsidR="000F7584" w:rsidRPr="00C576D2" w:rsidRDefault="000F7584" w:rsidP="00D82ABC">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tcPr>
          <w:p w14:paraId="78739307" w14:textId="77777777" w:rsidR="000F7584" w:rsidRPr="00C576D2" w:rsidRDefault="000F7584" w:rsidP="00816489">
            <w:pPr>
              <w:jc w:val="both"/>
              <w:rPr>
                <w:rFonts w:cs="Times New Roman"/>
                <w:lang w:val="en-US"/>
              </w:rPr>
            </w:pPr>
          </w:p>
        </w:tc>
        <w:tc>
          <w:tcPr>
            <w:tcW w:w="1202" w:type="dxa"/>
            <w:tcBorders>
              <w:top w:val="double" w:sz="4" w:space="0" w:color="auto"/>
            </w:tcBorders>
            <w:shd w:val="clear" w:color="auto" w:fill="auto"/>
          </w:tcPr>
          <w:p w14:paraId="04DC5D32" w14:textId="77777777" w:rsidR="000F7584" w:rsidRPr="00C576D2" w:rsidRDefault="000F7584" w:rsidP="00816489">
            <w:pPr>
              <w:pStyle w:val="acctfourfigures"/>
              <w:tabs>
                <w:tab w:val="clear" w:pos="765"/>
                <w:tab w:val="decimal" w:pos="1035"/>
              </w:tabs>
              <w:spacing w:line="240" w:lineRule="atLeast"/>
              <w:ind w:right="11"/>
              <w:rPr>
                <w:rFonts w:cs="Times New Roman"/>
                <w:szCs w:val="22"/>
              </w:rPr>
            </w:pPr>
          </w:p>
        </w:tc>
      </w:tr>
      <w:tr w:rsidR="000F7584" w:rsidRPr="00C576D2" w14:paraId="5FA17F9F" w14:textId="77777777" w:rsidTr="00F16A1E">
        <w:tc>
          <w:tcPr>
            <w:tcW w:w="2700" w:type="dxa"/>
            <w:shd w:val="clear" w:color="auto" w:fill="auto"/>
          </w:tcPr>
          <w:p w14:paraId="561BAF7D" w14:textId="77777777" w:rsidR="000F7584" w:rsidRPr="00C576D2" w:rsidRDefault="000F7584" w:rsidP="00816489">
            <w:pPr>
              <w:jc w:val="both"/>
              <w:rPr>
                <w:rFonts w:cs="Times New Roman"/>
                <w:b/>
                <w:bCs/>
                <w:i/>
                <w:iCs/>
                <w:lang w:val="en-US"/>
              </w:rPr>
            </w:pPr>
            <w:r w:rsidRPr="00C576D2">
              <w:rPr>
                <w:rFonts w:cs="Times New Roman"/>
                <w:b/>
                <w:bCs/>
                <w:i/>
                <w:iCs/>
                <w:lang w:val="en-US"/>
              </w:rPr>
              <w:t>Long</w:t>
            </w:r>
            <w:r w:rsidRPr="00C576D2">
              <w:rPr>
                <w:b/>
                <w:bCs/>
                <w:i/>
                <w:iCs/>
                <w:cs/>
                <w:lang w:val="en-US"/>
              </w:rPr>
              <w:t>-</w:t>
            </w:r>
            <w:r w:rsidRPr="00C576D2">
              <w:rPr>
                <w:rFonts w:cs="Times New Roman"/>
                <w:b/>
                <w:bCs/>
                <w:i/>
                <w:iCs/>
                <w:lang w:val="en-US"/>
              </w:rPr>
              <w:t>term investments</w:t>
            </w:r>
          </w:p>
        </w:tc>
        <w:tc>
          <w:tcPr>
            <w:tcW w:w="900" w:type="dxa"/>
            <w:shd w:val="clear" w:color="auto" w:fill="auto"/>
          </w:tcPr>
          <w:p w14:paraId="7F283D13" w14:textId="77777777" w:rsidR="000F7584" w:rsidRPr="00C576D2" w:rsidRDefault="000F7584" w:rsidP="00C328CC">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45BC0CF8" w14:textId="77777777" w:rsidR="000F7584" w:rsidRPr="00C576D2" w:rsidRDefault="000F7584" w:rsidP="00816489">
            <w:pPr>
              <w:jc w:val="both"/>
              <w:rPr>
                <w:rFonts w:cs="Times New Roman"/>
                <w:b/>
                <w:bCs/>
                <w:i/>
                <w:iCs/>
                <w:lang w:val="en-US"/>
              </w:rPr>
            </w:pPr>
          </w:p>
        </w:tc>
        <w:tc>
          <w:tcPr>
            <w:tcW w:w="934" w:type="dxa"/>
            <w:shd w:val="clear" w:color="auto" w:fill="auto"/>
          </w:tcPr>
          <w:p w14:paraId="5A4A64BA" w14:textId="77777777" w:rsidR="000F7584" w:rsidRPr="00C576D2" w:rsidRDefault="000F7584" w:rsidP="007B45A7">
            <w:pPr>
              <w:tabs>
                <w:tab w:val="decimal" w:pos="555"/>
              </w:tabs>
              <w:ind w:left="-112" w:right="-110"/>
              <w:jc w:val="right"/>
              <w:rPr>
                <w:rFonts w:cs="Times New Roman"/>
                <w:b/>
                <w:bCs/>
                <w:i/>
                <w:iCs/>
                <w:lang w:val="en-US"/>
              </w:rPr>
            </w:pPr>
          </w:p>
        </w:tc>
        <w:tc>
          <w:tcPr>
            <w:tcW w:w="236" w:type="dxa"/>
            <w:shd w:val="clear" w:color="auto" w:fill="auto"/>
          </w:tcPr>
          <w:p w14:paraId="73071D37" w14:textId="77777777" w:rsidR="000F7584" w:rsidRPr="00C576D2" w:rsidRDefault="000F7584" w:rsidP="00816489">
            <w:pPr>
              <w:jc w:val="both"/>
              <w:rPr>
                <w:rFonts w:cs="Times New Roman"/>
                <w:b/>
                <w:bCs/>
                <w:i/>
                <w:iCs/>
                <w:lang w:val="en-US"/>
              </w:rPr>
            </w:pPr>
          </w:p>
        </w:tc>
        <w:tc>
          <w:tcPr>
            <w:tcW w:w="1024" w:type="dxa"/>
            <w:shd w:val="clear" w:color="auto" w:fill="auto"/>
          </w:tcPr>
          <w:p w14:paraId="72F8CB87" w14:textId="77777777" w:rsidR="000F7584" w:rsidRPr="00C576D2" w:rsidRDefault="000F7584" w:rsidP="008C1828">
            <w:pPr>
              <w:tabs>
                <w:tab w:val="decimal" w:pos="810"/>
                <w:tab w:val="decimal" w:pos="850"/>
              </w:tabs>
              <w:ind w:left="-102" w:right="-123"/>
              <w:jc w:val="right"/>
              <w:rPr>
                <w:rFonts w:cs="Times New Roman"/>
                <w:b/>
                <w:bCs/>
                <w:i/>
                <w:iCs/>
                <w:lang w:val="en-US"/>
              </w:rPr>
            </w:pPr>
          </w:p>
        </w:tc>
        <w:tc>
          <w:tcPr>
            <w:tcW w:w="240" w:type="dxa"/>
          </w:tcPr>
          <w:p w14:paraId="4DA4E052" w14:textId="77777777" w:rsidR="000F7584" w:rsidRPr="00C576D2" w:rsidRDefault="000F7584" w:rsidP="00816489">
            <w:pPr>
              <w:jc w:val="both"/>
              <w:rPr>
                <w:rFonts w:cs="Times New Roman"/>
                <w:b/>
                <w:bCs/>
                <w:i/>
                <w:iCs/>
                <w:lang w:val="en-US"/>
              </w:rPr>
            </w:pPr>
          </w:p>
        </w:tc>
        <w:tc>
          <w:tcPr>
            <w:tcW w:w="1024" w:type="dxa"/>
          </w:tcPr>
          <w:p w14:paraId="493E8161" w14:textId="77777777" w:rsidR="000F7584" w:rsidRPr="00C576D2" w:rsidRDefault="000F7584" w:rsidP="00816489">
            <w:pPr>
              <w:pStyle w:val="acctfourfigures"/>
              <w:tabs>
                <w:tab w:val="clear" w:pos="765"/>
                <w:tab w:val="decimal" w:pos="650"/>
              </w:tabs>
              <w:spacing w:line="240" w:lineRule="atLeast"/>
              <w:ind w:left="-171" w:right="-125"/>
              <w:rPr>
                <w:rFonts w:cs="Times New Roman"/>
                <w:b/>
                <w:bCs/>
                <w:szCs w:val="22"/>
              </w:rPr>
            </w:pPr>
          </w:p>
        </w:tc>
        <w:tc>
          <w:tcPr>
            <w:tcW w:w="236" w:type="dxa"/>
            <w:shd w:val="clear" w:color="auto" w:fill="auto"/>
          </w:tcPr>
          <w:p w14:paraId="7DF64D09" w14:textId="77777777" w:rsidR="000F7584" w:rsidRPr="00C576D2" w:rsidRDefault="000F7584" w:rsidP="00816489">
            <w:pPr>
              <w:jc w:val="both"/>
              <w:rPr>
                <w:rFonts w:cs="Times New Roman"/>
                <w:b/>
                <w:bCs/>
                <w:i/>
                <w:iCs/>
                <w:lang w:val="en-US"/>
              </w:rPr>
            </w:pPr>
          </w:p>
        </w:tc>
        <w:tc>
          <w:tcPr>
            <w:tcW w:w="930" w:type="dxa"/>
            <w:gridSpan w:val="2"/>
            <w:shd w:val="clear" w:color="auto" w:fill="auto"/>
          </w:tcPr>
          <w:p w14:paraId="6CF65A90" w14:textId="77777777" w:rsidR="000F7584" w:rsidRPr="00C576D2" w:rsidRDefault="000F7584" w:rsidP="00D82ABC">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tcPr>
          <w:p w14:paraId="41FD2FBD" w14:textId="77777777" w:rsidR="000F7584" w:rsidRPr="00C576D2" w:rsidRDefault="000F7584" w:rsidP="00816489">
            <w:pPr>
              <w:jc w:val="both"/>
              <w:rPr>
                <w:rFonts w:cs="Times New Roman"/>
                <w:b/>
                <w:bCs/>
                <w:i/>
                <w:iCs/>
                <w:lang w:val="en-US"/>
              </w:rPr>
            </w:pPr>
          </w:p>
        </w:tc>
        <w:tc>
          <w:tcPr>
            <w:tcW w:w="1202" w:type="dxa"/>
            <w:shd w:val="clear" w:color="auto" w:fill="auto"/>
          </w:tcPr>
          <w:p w14:paraId="291D2F04" w14:textId="77777777" w:rsidR="000F7584" w:rsidRPr="00C576D2" w:rsidRDefault="000F7584" w:rsidP="00816489">
            <w:pPr>
              <w:pStyle w:val="acctfourfigures"/>
              <w:tabs>
                <w:tab w:val="clear" w:pos="765"/>
                <w:tab w:val="decimal" w:pos="1035"/>
              </w:tabs>
              <w:spacing w:line="240" w:lineRule="atLeast"/>
              <w:ind w:right="11"/>
              <w:rPr>
                <w:rFonts w:cs="Times New Roman"/>
                <w:szCs w:val="22"/>
              </w:rPr>
            </w:pPr>
          </w:p>
        </w:tc>
      </w:tr>
      <w:tr w:rsidR="000F7584" w:rsidRPr="00C576D2" w14:paraId="32C3DDF2" w14:textId="77777777" w:rsidTr="00F16A1E">
        <w:tc>
          <w:tcPr>
            <w:tcW w:w="2700" w:type="dxa"/>
            <w:shd w:val="clear" w:color="auto" w:fill="auto"/>
          </w:tcPr>
          <w:p w14:paraId="2B1BD904" w14:textId="77777777" w:rsidR="00172E0B" w:rsidRDefault="000F7584" w:rsidP="00816489">
            <w:pPr>
              <w:rPr>
                <w:rFonts w:cs="Times New Roman"/>
              </w:rPr>
            </w:pPr>
            <w:r w:rsidRPr="00C576D2">
              <w:rPr>
                <w:rFonts w:cs="Times New Roman"/>
              </w:rPr>
              <w:t>Equity securities available</w:t>
            </w:r>
            <w:r w:rsidRPr="00C576D2">
              <w:rPr>
                <w:cs/>
              </w:rPr>
              <w:t>-</w:t>
            </w:r>
          </w:p>
          <w:p w14:paraId="51A9E86D" w14:textId="0B7B66AA" w:rsidR="000F7584" w:rsidRPr="00C576D2" w:rsidRDefault="00172E0B" w:rsidP="00816489">
            <w:pPr>
              <w:rPr>
                <w:rFonts w:cs="Times New Roman"/>
              </w:rPr>
            </w:pPr>
            <w:r>
              <w:rPr>
                <w:cs/>
              </w:rPr>
              <w:t xml:space="preserve">   </w:t>
            </w:r>
            <w:r w:rsidR="000F7584" w:rsidRPr="00C576D2">
              <w:rPr>
                <w:rFonts w:cs="Times New Roman"/>
              </w:rPr>
              <w:t>for</w:t>
            </w:r>
            <w:r w:rsidR="000F7584" w:rsidRPr="00C576D2">
              <w:rPr>
                <w:cs/>
              </w:rPr>
              <w:t>-</w:t>
            </w:r>
            <w:r w:rsidR="000F7584" w:rsidRPr="00C576D2">
              <w:rPr>
                <w:rFonts w:cs="Times New Roman"/>
              </w:rPr>
              <w:t>sale</w:t>
            </w:r>
          </w:p>
        </w:tc>
        <w:tc>
          <w:tcPr>
            <w:tcW w:w="900" w:type="dxa"/>
            <w:shd w:val="clear" w:color="auto" w:fill="auto"/>
          </w:tcPr>
          <w:p w14:paraId="3C313635" w14:textId="77777777" w:rsidR="004331EC" w:rsidRDefault="004331EC" w:rsidP="00C328CC">
            <w:pPr>
              <w:pStyle w:val="acctfourfigures"/>
              <w:tabs>
                <w:tab w:val="clear" w:pos="765"/>
                <w:tab w:val="decimal" w:pos="700"/>
              </w:tabs>
              <w:spacing w:line="240" w:lineRule="atLeast"/>
              <w:ind w:left="-110" w:right="-110"/>
              <w:rPr>
                <w:rFonts w:cs="Times New Roman"/>
                <w:szCs w:val="22"/>
                <w:lang w:val="en-US"/>
              </w:rPr>
            </w:pPr>
          </w:p>
          <w:p w14:paraId="7E468C7D" w14:textId="253D4FF5" w:rsidR="000F7584" w:rsidRPr="00C576D2" w:rsidRDefault="000F7584" w:rsidP="00C328CC">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lang w:val="en-US"/>
              </w:rPr>
              <w:t>353,357</w:t>
            </w:r>
          </w:p>
        </w:tc>
        <w:tc>
          <w:tcPr>
            <w:tcW w:w="236" w:type="dxa"/>
            <w:shd w:val="clear" w:color="auto" w:fill="auto"/>
          </w:tcPr>
          <w:p w14:paraId="73889104" w14:textId="77777777" w:rsidR="000F7584" w:rsidRPr="00C576D2" w:rsidRDefault="000F7584" w:rsidP="00816489">
            <w:pPr>
              <w:jc w:val="both"/>
              <w:rPr>
                <w:rFonts w:cs="Times New Roman"/>
                <w:lang w:val="en-US"/>
              </w:rPr>
            </w:pPr>
          </w:p>
        </w:tc>
        <w:tc>
          <w:tcPr>
            <w:tcW w:w="934" w:type="dxa"/>
            <w:shd w:val="clear" w:color="auto" w:fill="auto"/>
          </w:tcPr>
          <w:p w14:paraId="76974BA1" w14:textId="77777777" w:rsidR="004331EC" w:rsidRDefault="004331EC" w:rsidP="00F42419">
            <w:pPr>
              <w:pStyle w:val="acctfourfigures"/>
              <w:tabs>
                <w:tab w:val="clear" w:pos="765"/>
                <w:tab w:val="decimal" w:pos="470"/>
              </w:tabs>
              <w:spacing w:line="240" w:lineRule="atLeast"/>
              <w:ind w:left="-112" w:right="-110"/>
              <w:rPr>
                <w:rFonts w:cs="Times New Roman"/>
                <w:szCs w:val="22"/>
              </w:rPr>
            </w:pPr>
          </w:p>
          <w:p w14:paraId="59303F29" w14:textId="7170270F" w:rsidR="000F7584" w:rsidRPr="00C576D2" w:rsidRDefault="000F7584" w:rsidP="00F42419">
            <w:pPr>
              <w:pStyle w:val="acctfourfigures"/>
              <w:tabs>
                <w:tab w:val="clear" w:pos="765"/>
                <w:tab w:val="decimal" w:pos="470"/>
              </w:tabs>
              <w:spacing w:line="240" w:lineRule="atLeast"/>
              <w:ind w:left="-112" w:right="-110"/>
              <w:rPr>
                <w:rFonts w:cs="Times New Roman"/>
                <w:szCs w:val="22"/>
                <w:lang w:val="en-US"/>
              </w:rPr>
            </w:pPr>
            <w:r w:rsidRPr="00C576D2">
              <w:rPr>
                <w:szCs w:val="22"/>
                <w:cs/>
                <w:lang w:bidi="th-TH"/>
              </w:rPr>
              <w:t>-</w:t>
            </w:r>
          </w:p>
        </w:tc>
        <w:tc>
          <w:tcPr>
            <w:tcW w:w="236" w:type="dxa"/>
            <w:shd w:val="clear" w:color="auto" w:fill="auto"/>
          </w:tcPr>
          <w:p w14:paraId="2AF3F9B6" w14:textId="77777777" w:rsidR="000F7584" w:rsidRPr="00C576D2" w:rsidRDefault="000F7584" w:rsidP="00816489">
            <w:pPr>
              <w:jc w:val="both"/>
              <w:rPr>
                <w:rFonts w:cs="Times New Roman"/>
                <w:lang w:val="en-US"/>
              </w:rPr>
            </w:pPr>
          </w:p>
        </w:tc>
        <w:tc>
          <w:tcPr>
            <w:tcW w:w="1024" w:type="dxa"/>
            <w:shd w:val="clear" w:color="auto" w:fill="auto"/>
          </w:tcPr>
          <w:p w14:paraId="67B2015D" w14:textId="77777777" w:rsidR="004331EC" w:rsidRDefault="004331EC" w:rsidP="008C1828">
            <w:pPr>
              <w:tabs>
                <w:tab w:val="decimal" w:pos="810"/>
              </w:tabs>
              <w:ind w:left="-102" w:right="-123"/>
              <w:rPr>
                <w:rFonts w:cs="Times New Roman"/>
                <w:lang w:val="en-US"/>
              </w:rPr>
            </w:pPr>
          </w:p>
          <w:p w14:paraId="6CBF9195" w14:textId="46F95EAE" w:rsidR="000F7584" w:rsidRPr="00C576D2" w:rsidRDefault="000F7584" w:rsidP="008C1828">
            <w:pPr>
              <w:tabs>
                <w:tab w:val="decimal" w:pos="810"/>
              </w:tabs>
              <w:ind w:left="-102" w:right="-123"/>
              <w:rPr>
                <w:rFonts w:cs="Times New Roman"/>
                <w:lang w:val="en-US"/>
              </w:rPr>
            </w:pPr>
            <w:r w:rsidRPr="00C576D2">
              <w:rPr>
                <w:cs/>
                <w:lang w:val="en-US"/>
              </w:rPr>
              <w:t>(</w:t>
            </w:r>
            <w:r w:rsidRPr="00C576D2">
              <w:rPr>
                <w:rFonts w:cs="Times New Roman"/>
                <w:lang w:val="en-US"/>
              </w:rPr>
              <w:t>353,357</w:t>
            </w:r>
            <w:r w:rsidRPr="00C576D2">
              <w:rPr>
                <w:cs/>
                <w:lang w:val="en-US"/>
              </w:rPr>
              <w:t>)</w:t>
            </w:r>
          </w:p>
        </w:tc>
        <w:tc>
          <w:tcPr>
            <w:tcW w:w="240" w:type="dxa"/>
          </w:tcPr>
          <w:p w14:paraId="0C40F280" w14:textId="77777777" w:rsidR="000F7584" w:rsidRPr="00C576D2" w:rsidRDefault="000F7584" w:rsidP="00816489">
            <w:pPr>
              <w:jc w:val="both"/>
              <w:rPr>
                <w:rFonts w:cs="Times New Roman"/>
                <w:lang w:val="en-US"/>
              </w:rPr>
            </w:pPr>
          </w:p>
        </w:tc>
        <w:tc>
          <w:tcPr>
            <w:tcW w:w="1024" w:type="dxa"/>
          </w:tcPr>
          <w:p w14:paraId="077F7CE3" w14:textId="77777777" w:rsidR="004331EC" w:rsidRDefault="004331EC" w:rsidP="0083500D">
            <w:pPr>
              <w:pStyle w:val="acctfourfigures"/>
              <w:tabs>
                <w:tab w:val="clear" w:pos="765"/>
                <w:tab w:val="decimal" w:pos="460"/>
              </w:tabs>
              <w:spacing w:line="240" w:lineRule="atLeast"/>
              <w:ind w:left="-171" w:right="-125"/>
              <w:rPr>
                <w:rFonts w:cs="Times New Roman"/>
                <w:szCs w:val="22"/>
              </w:rPr>
            </w:pPr>
          </w:p>
          <w:p w14:paraId="32A3C53C" w14:textId="32EB49EB" w:rsidR="000F7584" w:rsidRPr="00C576D2" w:rsidRDefault="000F7584" w:rsidP="0083500D">
            <w:pPr>
              <w:pStyle w:val="acctfourfigures"/>
              <w:tabs>
                <w:tab w:val="clear" w:pos="765"/>
                <w:tab w:val="decimal" w:pos="460"/>
              </w:tabs>
              <w:spacing w:line="240" w:lineRule="atLeast"/>
              <w:ind w:left="-171" w:right="-125"/>
              <w:rPr>
                <w:rFonts w:cs="Times New Roman"/>
                <w:szCs w:val="22"/>
              </w:rPr>
            </w:pPr>
            <w:r w:rsidRPr="00C576D2">
              <w:rPr>
                <w:szCs w:val="22"/>
                <w:cs/>
                <w:lang w:bidi="th-TH"/>
              </w:rPr>
              <w:t>-</w:t>
            </w:r>
          </w:p>
        </w:tc>
        <w:tc>
          <w:tcPr>
            <w:tcW w:w="236" w:type="dxa"/>
            <w:shd w:val="clear" w:color="auto" w:fill="auto"/>
          </w:tcPr>
          <w:p w14:paraId="4FD25321" w14:textId="77777777" w:rsidR="000F7584" w:rsidRPr="00C576D2" w:rsidRDefault="000F7584" w:rsidP="00816489">
            <w:pPr>
              <w:jc w:val="both"/>
              <w:rPr>
                <w:rFonts w:cs="Times New Roman"/>
                <w:lang w:val="en-US"/>
              </w:rPr>
            </w:pPr>
          </w:p>
        </w:tc>
        <w:tc>
          <w:tcPr>
            <w:tcW w:w="930" w:type="dxa"/>
            <w:gridSpan w:val="2"/>
            <w:shd w:val="clear" w:color="auto" w:fill="auto"/>
          </w:tcPr>
          <w:p w14:paraId="72398C3A" w14:textId="77777777" w:rsidR="004331EC" w:rsidRDefault="004331EC" w:rsidP="00D82ABC">
            <w:pPr>
              <w:pStyle w:val="acctfourfigures"/>
              <w:spacing w:line="240" w:lineRule="atLeast"/>
              <w:ind w:left="-80" w:right="-110"/>
              <w:rPr>
                <w:rFonts w:cs="Times New Roman"/>
                <w:szCs w:val="22"/>
              </w:rPr>
            </w:pPr>
          </w:p>
          <w:p w14:paraId="52CC0C01" w14:textId="40E6D300" w:rsidR="000F7584" w:rsidRPr="00C576D2" w:rsidRDefault="000F7584" w:rsidP="00D82ABC">
            <w:pPr>
              <w:pStyle w:val="acctfourfigures"/>
              <w:tabs>
                <w:tab w:val="clear" w:pos="765"/>
                <w:tab w:val="decimal" w:pos="460"/>
              </w:tabs>
              <w:spacing w:line="240" w:lineRule="atLeast"/>
              <w:ind w:left="-80" w:right="-110"/>
              <w:rPr>
                <w:rFonts w:cs="Times New Roman"/>
                <w:szCs w:val="22"/>
              </w:rPr>
            </w:pPr>
            <w:r w:rsidRPr="00C576D2">
              <w:rPr>
                <w:szCs w:val="22"/>
                <w:cs/>
                <w:lang w:bidi="th-TH"/>
              </w:rPr>
              <w:t>-</w:t>
            </w:r>
          </w:p>
        </w:tc>
        <w:tc>
          <w:tcPr>
            <w:tcW w:w="236" w:type="dxa"/>
            <w:shd w:val="clear" w:color="auto" w:fill="auto"/>
          </w:tcPr>
          <w:p w14:paraId="78F5553B" w14:textId="77777777" w:rsidR="000F7584" w:rsidRPr="00C576D2" w:rsidRDefault="000F7584" w:rsidP="00816489">
            <w:pPr>
              <w:jc w:val="both"/>
              <w:rPr>
                <w:rFonts w:cs="Times New Roman"/>
                <w:lang w:val="en-US"/>
              </w:rPr>
            </w:pPr>
          </w:p>
        </w:tc>
        <w:tc>
          <w:tcPr>
            <w:tcW w:w="1202" w:type="dxa"/>
            <w:shd w:val="clear" w:color="auto" w:fill="auto"/>
          </w:tcPr>
          <w:p w14:paraId="46515037" w14:textId="77777777" w:rsidR="004331EC" w:rsidRDefault="004331EC" w:rsidP="00816489">
            <w:pPr>
              <w:pStyle w:val="acctfourfigures"/>
              <w:tabs>
                <w:tab w:val="clear" w:pos="765"/>
                <w:tab w:val="decimal" w:pos="790"/>
              </w:tabs>
              <w:spacing w:line="240" w:lineRule="atLeast"/>
              <w:ind w:right="11"/>
              <w:rPr>
                <w:rFonts w:cs="Times New Roman"/>
                <w:szCs w:val="22"/>
              </w:rPr>
            </w:pPr>
          </w:p>
          <w:p w14:paraId="76D3B496" w14:textId="24C5761F" w:rsidR="000F7584" w:rsidRPr="00C576D2" w:rsidRDefault="000F7584" w:rsidP="00E17DD0">
            <w:pPr>
              <w:pStyle w:val="acctfourfigures"/>
              <w:tabs>
                <w:tab w:val="clear" w:pos="765"/>
                <w:tab w:val="decimal" w:pos="460"/>
              </w:tabs>
              <w:spacing w:line="240" w:lineRule="atLeast"/>
              <w:ind w:right="11"/>
              <w:rPr>
                <w:rFonts w:cs="Times New Roman"/>
                <w:szCs w:val="22"/>
              </w:rPr>
            </w:pPr>
            <w:r w:rsidRPr="00C576D2">
              <w:rPr>
                <w:szCs w:val="22"/>
                <w:cs/>
                <w:lang w:bidi="th-TH"/>
              </w:rPr>
              <w:t>-</w:t>
            </w:r>
          </w:p>
        </w:tc>
      </w:tr>
      <w:tr w:rsidR="000F7584" w:rsidRPr="00C576D2" w14:paraId="20907D87" w14:textId="77777777" w:rsidTr="00F16A1E">
        <w:tc>
          <w:tcPr>
            <w:tcW w:w="2700" w:type="dxa"/>
            <w:shd w:val="clear" w:color="auto" w:fill="auto"/>
          </w:tcPr>
          <w:p w14:paraId="57DD30B5" w14:textId="77777777" w:rsidR="002618CD" w:rsidRDefault="000F7584" w:rsidP="00816489">
            <w:pPr>
              <w:rPr>
                <w:rFonts w:cs="Times New Roman"/>
              </w:rPr>
            </w:pPr>
            <w:r w:rsidRPr="00C576D2">
              <w:rPr>
                <w:rFonts w:cs="Times New Roman"/>
              </w:rPr>
              <w:t>Debentures held</w:t>
            </w:r>
            <w:r w:rsidRPr="00C576D2">
              <w:rPr>
                <w:cs/>
              </w:rPr>
              <w:t>-</w:t>
            </w:r>
            <w:r w:rsidRPr="00C576D2">
              <w:rPr>
                <w:rFonts w:cs="Times New Roman"/>
              </w:rPr>
              <w:t>to</w:t>
            </w:r>
            <w:r w:rsidRPr="00C576D2">
              <w:rPr>
                <w:cs/>
              </w:rPr>
              <w:t>-</w:t>
            </w:r>
          </w:p>
          <w:p w14:paraId="1F2665B5" w14:textId="4D438100" w:rsidR="000F7584" w:rsidRPr="00C576D2" w:rsidRDefault="002618CD" w:rsidP="00816489">
            <w:pPr>
              <w:rPr>
                <w:rFonts w:cs="Times New Roman"/>
              </w:rPr>
            </w:pPr>
            <w:r>
              <w:rPr>
                <w:cs/>
              </w:rPr>
              <w:t xml:space="preserve">   </w:t>
            </w:r>
            <w:r w:rsidR="000F7584" w:rsidRPr="00C576D2">
              <w:rPr>
                <w:rFonts w:cs="Times New Roman"/>
              </w:rPr>
              <w:t>maturity</w:t>
            </w:r>
          </w:p>
        </w:tc>
        <w:tc>
          <w:tcPr>
            <w:tcW w:w="900" w:type="dxa"/>
            <w:tcBorders>
              <w:bottom w:val="single" w:sz="4" w:space="0" w:color="auto"/>
            </w:tcBorders>
            <w:shd w:val="clear" w:color="auto" w:fill="auto"/>
          </w:tcPr>
          <w:p w14:paraId="2BCA6373" w14:textId="77777777" w:rsidR="00E409EF" w:rsidRDefault="00E409EF" w:rsidP="00C328CC">
            <w:pPr>
              <w:pStyle w:val="acctfourfigures"/>
              <w:tabs>
                <w:tab w:val="clear" w:pos="765"/>
                <w:tab w:val="decimal" w:pos="700"/>
              </w:tabs>
              <w:spacing w:line="240" w:lineRule="atLeast"/>
              <w:ind w:left="-110" w:right="-110"/>
              <w:rPr>
                <w:rFonts w:cs="Times New Roman"/>
                <w:szCs w:val="22"/>
                <w:lang w:val="en-US"/>
              </w:rPr>
            </w:pPr>
          </w:p>
          <w:p w14:paraId="1F188D99" w14:textId="52B60428" w:rsidR="000F7584" w:rsidRPr="00C576D2" w:rsidRDefault="000F7584" w:rsidP="00C328CC">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lang w:val="en-US"/>
              </w:rPr>
              <w:t>215,000</w:t>
            </w:r>
          </w:p>
        </w:tc>
        <w:tc>
          <w:tcPr>
            <w:tcW w:w="236" w:type="dxa"/>
            <w:shd w:val="clear" w:color="auto" w:fill="auto"/>
          </w:tcPr>
          <w:p w14:paraId="0BFCECF1" w14:textId="77777777" w:rsidR="000F7584" w:rsidRPr="00C576D2" w:rsidRDefault="000F7584" w:rsidP="00816489">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shd w:val="clear" w:color="auto" w:fill="auto"/>
          </w:tcPr>
          <w:p w14:paraId="46D917AD" w14:textId="77777777" w:rsidR="0077346B" w:rsidRDefault="0077346B" w:rsidP="00F42419">
            <w:pPr>
              <w:pStyle w:val="acctfourfigures"/>
              <w:tabs>
                <w:tab w:val="clear" w:pos="765"/>
                <w:tab w:val="decimal" w:pos="470"/>
              </w:tabs>
              <w:spacing w:line="240" w:lineRule="atLeast"/>
              <w:ind w:left="-112" w:right="-110"/>
              <w:rPr>
                <w:rFonts w:cs="Times New Roman"/>
                <w:szCs w:val="22"/>
              </w:rPr>
            </w:pPr>
          </w:p>
          <w:p w14:paraId="011AA289" w14:textId="3790BE16" w:rsidR="000F7584" w:rsidRPr="00C576D2" w:rsidRDefault="000F7584" w:rsidP="00F42419">
            <w:pPr>
              <w:pStyle w:val="acctfourfigures"/>
              <w:tabs>
                <w:tab w:val="clear" w:pos="765"/>
                <w:tab w:val="decimal" w:pos="470"/>
              </w:tabs>
              <w:spacing w:line="240" w:lineRule="atLeast"/>
              <w:ind w:left="-112" w:right="-110"/>
              <w:rPr>
                <w:rFonts w:cs="Times New Roman"/>
                <w:szCs w:val="22"/>
                <w:lang w:val="en-US"/>
              </w:rPr>
            </w:pPr>
            <w:r w:rsidRPr="00C576D2">
              <w:rPr>
                <w:szCs w:val="22"/>
                <w:cs/>
                <w:lang w:bidi="th-TH"/>
              </w:rPr>
              <w:t>-</w:t>
            </w:r>
          </w:p>
        </w:tc>
        <w:tc>
          <w:tcPr>
            <w:tcW w:w="236" w:type="dxa"/>
            <w:shd w:val="clear" w:color="auto" w:fill="auto"/>
          </w:tcPr>
          <w:p w14:paraId="75DA1218" w14:textId="77777777" w:rsidR="000F7584" w:rsidRPr="00C576D2" w:rsidRDefault="000F7584" w:rsidP="00816489">
            <w:pPr>
              <w:jc w:val="both"/>
              <w:rPr>
                <w:rFonts w:cs="Times New Roman"/>
                <w:lang w:val="en-US"/>
              </w:rPr>
            </w:pPr>
          </w:p>
        </w:tc>
        <w:tc>
          <w:tcPr>
            <w:tcW w:w="1024" w:type="dxa"/>
            <w:tcBorders>
              <w:bottom w:val="single" w:sz="4" w:space="0" w:color="auto"/>
            </w:tcBorders>
            <w:shd w:val="clear" w:color="auto" w:fill="auto"/>
          </w:tcPr>
          <w:p w14:paraId="48A1F386" w14:textId="77777777" w:rsidR="0077346B" w:rsidRDefault="0077346B" w:rsidP="008C1828">
            <w:pPr>
              <w:tabs>
                <w:tab w:val="decimal" w:pos="470"/>
              </w:tabs>
              <w:ind w:left="-102" w:right="-123"/>
              <w:rPr>
                <w:rFonts w:cs="Times New Roman"/>
                <w:lang w:val="en-US"/>
              </w:rPr>
            </w:pPr>
          </w:p>
          <w:p w14:paraId="49F528FE" w14:textId="116E1ED8" w:rsidR="000F7584" w:rsidRPr="00C576D2" w:rsidRDefault="000F7584" w:rsidP="008C1828">
            <w:pPr>
              <w:tabs>
                <w:tab w:val="decimal" w:pos="470"/>
              </w:tabs>
              <w:ind w:left="-102" w:right="-123"/>
              <w:rPr>
                <w:rFonts w:cs="Times New Roman"/>
                <w:lang w:val="en-US"/>
              </w:rPr>
            </w:pPr>
            <w:r w:rsidRPr="00C576D2">
              <w:rPr>
                <w:cs/>
                <w:lang w:val="en-US"/>
              </w:rPr>
              <w:t>-</w:t>
            </w:r>
          </w:p>
        </w:tc>
        <w:tc>
          <w:tcPr>
            <w:tcW w:w="240" w:type="dxa"/>
          </w:tcPr>
          <w:p w14:paraId="5D326A78" w14:textId="77777777" w:rsidR="000F7584" w:rsidRPr="00C576D2" w:rsidRDefault="000F7584" w:rsidP="00816489">
            <w:pPr>
              <w:jc w:val="both"/>
              <w:rPr>
                <w:rFonts w:cs="Times New Roman"/>
                <w:lang w:val="en-US"/>
              </w:rPr>
            </w:pPr>
          </w:p>
        </w:tc>
        <w:tc>
          <w:tcPr>
            <w:tcW w:w="1024" w:type="dxa"/>
            <w:tcBorders>
              <w:bottom w:val="single" w:sz="4" w:space="0" w:color="auto"/>
            </w:tcBorders>
          </w:tcPr>
          <w:p w14:paraId="3E617C55" w14:textId="77777777" w:rsidR="0077346B" w:rsidRDefault="0077346B" w:rsidP="0083500D">
            <w:pPr>
              <w:tabs>
                <w:tab w:val="decimal" w:pos="460"/>
              </w:tabs>
              <w:ind w:left="-171" w:right="-125"/>
              <w:rPr>
                <w:rFonts w:cs="Times New Roman"/>
              </w:rPr>
            </w:pPr>
          </w:p>
          <w:p w14:paraId="722B6165" w14:textId="08083838" w:rsidR="000F7584" w:rsidRPr="00C576D2" w:rsidRDefault="000F7584" w:rsidP="0083500D">
            <w:pPr>
              <w:tabs>
                <w:tab w:val="decimal" w:pos="460"/>
              </w:tabs>
              <w:ind w:left="-171" w:right="-125"/>
              <w:rPr>
                <w:rFonts w:cs="Times New Roman"/>
                <w:lang w:bidi="ar-SA"/>
              </w:rPr>
            </w:pPr>
            <w:r w:rsidRPr="00C576D2">
              <w:rPr>
                <w:cs/>
              </w:rPr>
              <w:t>-</w:t>
            </w:r>
          </w:p>
        </w:tc>
        <w:tc>
          <w:tcPr>
            <w:tcW w:w="236" w:type="dxa"/>
            <w:shd w:val="clear" w:color="auto" w:fill="auto"/>
          </w:tcPr>
          <w:p w14:paraId="05445DCD" w14:textId="77777777" w:rsidR="000F7584" w:rsidRPr="00C576D2" w:rsidRDefault="000F7584" w:rsidP="00816489">
            <w:pPr>
              <w:jc w:val="both"/>
              <w:rPr>
                <w:rFonts w:cs="Times New Roman"/>
                <w:lang w:val="en-US"/>
              </w:rPr>
            </w:pPr>
          </w:p>
        </w:tc>
        <w:tc>
          <w:tcPr>
            <w:tcW w:w="930" w:type="dxa"/>
            <w:gridSpan w:val="2"/>
            <w:tcBorders>
              <w:bottom w:val="single" w:sz="4" w:space="0" w:color="auto"/>
            </w:tcBorders>
            <w:shd w:val="clear" w:color="auto" w:fill="auto"/>
          </w:tcPr>
          <w:p w14:paraId="37807680" w14:textId="77777777" w:rsidR="0077346B" w:rsidRDefault="0077346B" w:rsidP="00D53CC9">
            <w:pPr>
              <w:pStyle w:val="acctfourfigures"/>
              <w:tabs>
                <w:tab w:val="clear" w:pos="765"/>
                <w:tab w:val="decimal" w:pos="710"/>
              </w:tabs>
              <w:spacing w:line="240" w:lineRule="atLeast"/>
              <w:ind w:left="-80" w:right="-110"/>
              <w:rPr>
                <w:rFonts w:cs="Times New Roman"/>
                <w:szCs w:val="22"/>
              </w:rPr>
            </w:pPr>
          </w:p>
          <w:p w14:paraId="2ACF2990" w14:textId="3CEBA75D" w:rsidR="000F7584" w:rsidRPr="00C576D2" w:rsidRDefault="000F7584" w:rsidP="00D53CC9">
            <w:pPr>
              <w:pStyle w:val="acctfourfigures"/>
              <w:tabs>
                <w:tab w:val="clear" w:pos="765"/>
                <w:tab w:val="decimal" w:pos="710"/>
              </w:tabs>
              <w:spacing w:line="240" w:lineRule="atLeast"/>
              <w:ind w:left="-80" w:right="-110"/>
              <w:rPr>
                <w:rFonts w:cs="Times New Roman"/>
                <w:szCs w:val="22"/>
              </w:rPr>
            </w:pPr>
            <w:r w:rsidRPr="00C576D2">
              <w:rPr>
                <w:szCs w:val="22"/>
                <w:cs/>
                <w:lang w:bidi="th-TH"/>
              </w:rPr>
              <w:t>(</w:t>
            </w:r>
            <w:r w:rsidRPr="00C576D2">
              <w:rPr>
                <w:rFonts w:cs="Times New Roman"/>
                <w:szCs w:val="22"/>
              </w:rPr>
              <w:t>45,000</w:t>
            </w:r>
            <w:r w:rsidRPr="00C576D2">
              <w:rPr>
                <w:szCs w:val="22"/>
                <w:cs/>
                <w:lang w:bidi="th-TH"/>
              </w:rPr>
              <w:t>)</w:t>
            </w:r>
          </w:p>
        </w:tc>
        <w:tc>
          <w:tcPr>
            <w:tcW w:w="236" w:type="dxa"/>
            <w:shd w:val="clear" w:color="auto" w:fill="auto"/>
          </w:tcPr>
          <w:p w14:paraId="687A339B" w14:textId="77777777" w:rsidR="000F7584" w:rsidRPr="00C576D2" w:rsidRDefault="000F7584" w:rsidP="00816489">
            <w:pPr>
              <w:jc w:val="both"/>
              <w:rPr>
                <w:rFonts w:cs="Times New Roman"/>
                <w:lang w:val="en-US"/>
              </w:rPr>
            </w:pPr>
          </w:p>
        </w:tc>
        <w:tc>
          <w:tcPr>
            <w:tcW w:w="1202" w:type="dxa"/>
            <w:tcBorders>
              <w:bottom w:val="single" w:sz="4" w:space="0" w:color="auto"/>
            </w:tcBorders>
            <w:shd w:val="clear" w:color="auto" w:fill="auto"/>
          </w:tcPr>
          <w:p w14:paraId="280A95C4" w14:textId="77777777" w:rsidR="0077346B" w:rsidRDefault="0077346B" w:rsidP="00816489">
            <w:pPr>
              <w:pStyle w:val="acctfourfigures"/>
              <w:tabs>
                <w:tab w:val="clear" w:pos="765"/>
                <w:tab w:val="decimal" w:pos="1035"/>
              </w:tabs>
              <w:spacing w:line="240" w:lineRule="atLeast"/>
              <w:ind w:right="11"/>
              <w:rPr>
                <w:rFonts w:cs="Times New Roman"/>
                <w:szCs w:val="22"/>
              </w:rPr>
            </w:pPr>
          </w:p>
          <w:p w14:paraId="331AA74A" w14:textId="564ECC90" w:rsidR="000F7584" w:rsidRPr="00C576D2" w:rsidRDefault="000F7584" w:rsidP="00816489">
            <w:pPr>
              <w:pStyle w:val="acctfourfigures"/>
              <w:tabs>
                <w:tab w:val="clear" w:pos="765"/>
                <w:tab w:val="decimal" w:pos="1035"/>
              </w:tabs>
              <w:spacing w:line="240" w:lineRule="atLeast"/>
              <w:ind w:right="11"/>
              <w:rPr>
                <w:rFonts w:cs="Times New Roman"/>
                <w:szCs w:val="22"/>
              </w:rPr>
            </w:pPr>
            <w:r w:rsidRPr="00C576D2">
              <w:rPr>
                <w:rFonts w:cs="Times New Roman"/>
                <w:szCs w:val="22"/>
              </w:rPr>
              <w:t>170,000</w:t>
            </w:r>
          </w:p>
        </w:tc>
      </w:tr>
      <w:tr w:rsidR="000F7584" w:rsidRPr="00C576D2" w14:paraId="643ECC39" w14:textId="77777777" w:rsidTr="00F16A1E">
        <w:tc>
          <w:tcPr>
            <w:tcW w:w="2700" w:type="dxa"/>
            <w:shd w:val="clear" w:color="auto" w:fill="auto"/>
          </w:tcPr>
          <w:p w14:paraId="622C6DFF" w14:textId="77777777" w:rsidR="000F7584" w:rsidRPr="00C576D2" w:rsidRDefault="000F7584" w:rsidP="00816489">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5D84B430" w14:textId="77777777" w:rsidR="000F7584" w:rsidRPr="00C576D2" w:rsidRDefault="000F7584" w:rsidP="00C328CC">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lang w:val="en-US"/>
              </w:rPr>
              <w:t>568,357</w:t>
            </w:r>
          </w:p>
        </w:tc>
        <w:tc>
          <w:tcPr>
            <w:tcW w:w="236" w:type="dxa"/>
            <w:shd w:val="clear" w:color="auto" w:fill="auto"/>
          </w:tcPr>
          <w:p w14:paraId="47018C80" w14:textId="77777777" w:rsidR="000F7584" w:rsidRPr="00C576D2" w:rsidRDefault="000F7584" w:rsidP="00816489">
            <w:pPr>
              <w:jc w:val="both"/>
              <w:rPr>
                <w:rFonts w:cs="Times New Roman"/>
                <w:lang w:val="en-US"/>
              </w:rPr>
            </w:pPr>
          </w:p>
        </w:tc>
        <w:tc>
          <w:tcPr>
            <w:tcW w:w="934" w:type="dxa"/>
            <w:tcBorders>
              <w:top w:val="single" w:sz="4" w:space="0" w:color="auto"/>
              <w:bottom w:val="double" w:sz="4" w:space="0" w:color="auto"/>
            </w:tcBorders>
            <w:shd w:val="clear" w:color="auto" w:fill="auto"/>
          </w:tcPr>
          <w:p w14:paraId="2177D608" w14:textId="77777777" w:rsidR="000F7584" w:rsidRPr="00C576D2" w:rsidRDefault="000F7584" w:rsidP="00F42419">
            <w:pPr>
              <w:pStyle w:val="acctfourfigures"/>
              <w:tabs>
                <w:tab w:val="clear" w:pos="765"/>
                <w:tab w:val="decimal" w:pos="470"/>
              </w:tabs>
              <w:spacing w:line="240" w:lineRule="atLeast"/>
              <w:ind w:left="-112" w:right="-110"/>
              <w:rPr>
                <w:rFonts w:cs="Times New Roman"/>
                <w:b/>
                <w:bCs/>
                <w:szCs w:val="22"/>
                <w:lang w:val="en-US"/>
              </w:rPr>
            </w:pPr>
            <w:r w:rsidRPr="00C576D2">
              <w:rPr>
                <w:b/>
                <w:bCs/>
                <w:szCs w:val="22"/>
                <w:cs/>
                <w:lang w:bidi="th-TH"/>
              </w:rPr>
              <w:t>-</w:t>
            </w:r>
          </w:p>
        </w:tc>
        <w:tc>
          <w:tcPr>
            <w:tcW w:w="236" w:type="dxa"/>
            <w:shd w:val="clear" w:color="auto" w:fill="auto"/>
          </w:tcPr>
          <w:p w14:paraId="0D5AA7FB" w14:textId="77777777" w:rsidR="000F7584" w:rsidRPr="00C576D2" w:rsidRDefault="000F7584" w:rsidP="00816489">
            <w:pPr>
              <w:jc w:val="both"/>
              <w:rPr>
                <w:rFonts w:cs="Times New Roman"/>
                <w:lang w:val="en-US"/>
              </w:rPr>
            </w:pPr>
          </w:p>
        </w:tc>
        <w:tc>
          <w:tcPr>
            <w:tcW w:w="1024" w:type="dxa"/>
            <w:tcBorders>
              <w:top w:val="single" w:sz="4" w:space="0" w:color="auto"/>
              <w:bottom w:val="double" w:sz="4" w:space="0" w:color="auto"/>
            </w:tcBorders>
            <w:shd w:val="clear" w:color="auto" w:fill="auto"/>
          </w:tcPr>
          <w:p w14:paraId="69EB0F10" w14:textId="77777777" w:rsidR="000F7584" w:rsidRPr="00C576D2" w:rsidRDefault="000F7584" w:rsidP="008C1828">
            <w:pPr>
              <w:tabs>
                <w:tab w:val="decimal" w:pos="810"/>
              </w:tabs>
              <w:ind w:left="-102" w:right="-123"/>
              <w:rPr>
                <w:rFonts w:cs="Times New Roman"/>
                <w:b/>
                <w:bCs/>
                <w:lang w:val="en-US"/>
              </w:rPr>
            </w:pPr>
            <w:r w:rsidRPr="00C576D2">
              <w:rPr>
                <w:b/>
                <w:bCs/>
                <w:cs/>
                <w:lang w:val="en-US"/>
              </w:rPr>
              <w:t>(</w:t>
            </w:r>
            <w:r w:rsidRPr="00C576D2">
              <w:rPr>
                <w:rFonts w:cs="Times New Roman"/>
                <w:b/>
                <w:bCs/>
                <w:lang w:val="en-US"/>
              </w:rPr>
              <w:t>353,357</w:t>
            </w:r>
            <w:r w:rsidRPr="00C576D2">
              <w:rPr>
                <w:b/>
                <w:bCs/>
                <w:cs/>
                <w:lang w:val="en-US"/>
              </w:rPr>
              <w:t>)</w:t>
            </w:r>
          </w:p>
        </w:tc>
        <w:tc>
          <w:tcPr>
            <w:tcW w:w="240" w:type="dxa"/>
          </w:tcPr>
          <w:p w14:paraId="79ADD291" w14:textId="77777777" w:rsidR="000F7584" w:rsidRPr="00C576D2" w:rsidRDefault="000F7584" w:rsidP="00816489">
            <w:pPr>
              <w:jc w:val="both"/>
              <w:rPr>
                <w:rFonts w:cs="Times New Roman"/>
                <w:lang w:val="en-US"/>
              </w:rPr>
            </w:pPr>
          </w:p>
        </w:tc>
        <w:tc>
          <w:tcPr>
            <w:tcW w:w="1024" w:type="dxa"/>
            <w:tcBorders>
              <w:top w:val="single" w:sz="4" w:space="0" w:color="auto"/>
              <w:bottom w:val="double" w:sz="4" w:space="0" w:color="auto"/>
            </w:tcBorders>
          </w:tcPr>
          <w:p w14:paraId="1C740B40" w14:textId="77777777" w:rsidR="000F7584" w:rsidRPr="00C576D2" w:rsidRDefault="000F7584" w:rsidP="0083500D">
            <w:pPr>
              <w:pStyle w:val="acctfourfigures"/>
              <w:tabs>
                <w:tab w:val="clear" w:pos="765"/>
                <w:tab w:val="decimal" w:pos="460"/>
              </w:tabs>
              <w:spacing w:line="240" w:lineRule="atLeast"/>
              <w:ind w:left="-171" w:right="-125"/>
              <w:rPr>
                <w:rFonts w:cs="Times New Roman"/>
                <w:b/>
                <w:bCs/>
                <w:szCs w:val="22"/>
              </w:rPr>
            </w:pPr>
            <w:r w:rsidRPr="00C576D2">
              <w:rPr>
                <w:b/>
                <w:bCs/>
                <w:szCs w:val="22"/>
                <w:cs/>
                <w:lang w:bidi="th-TH"/>
              </w:rPr>
              <w:t>-</w:t>
            </w:r>
          </w:p>
        </w:tc>
        <w:tc>
          <w:tcPr>
            <w:tcW w:w="236" w:type="dxa"/>
            <w:shd w:val="clear" w:color="auto" w:fill="auto"/>
          </w:tcPr>
          <w:p w14:paraId="2AE0526B" w14:textId="77777777" w:rsidR="000F7584" w:rsidRPr="00C576D2" w:rsidRDefault="000F7584" w:rsidP="00816489">
            <w:pPr>
              <w:jc w:val="both"/>
              <w:rPr>
                <w:rFonts w:cs="Times New Roman"/>
                <w:lang w:val="en-US"/>
              </w:rPr>
            </w:pPr>
          </w:p>
        </w:tc>
        <w:tc>
          <w:tcPr>
            <w:tcW w:w="930" w:type="dxa"/>
            <w:gridSpan w:val="2"/>
            <w:tcBorders>
              <w:top w:val="single" w:sz="4" w:space="0" w:color="auto"/>
              <w:bottom w:val="double" w:sz="4" w:space="0" w:color="auto"/>
            </w:tcBorders>
            <w:shd w:val="clear" w:color="auto" w:fill="auto"/>
          </w:tcPr>
          <w:p w14:paraId="7AC6A73D" w14:textId="77777777" w:rsidR="000F7584" w:rsidRPr="00C576D2" w:rsidRDefault="000F7584" w:rsidP="00D53CC9">
            <w:pPr>
              <w:pStyle w:val="acctfourfigures"/>
              <w:tabs>
                <w:tab w:val="clear" w:pos="765"/>
                <w:tab w:val="decimal" w:pos="710"/>
              </w:tabs>
              <w:spacing w:line="240" w:lineRule="atLeast"/>
              <w:ind w:left="-80" w:right="-110"/>
              <w:rPr>
                <w:rFonts w:cs="Times New Roman"/>
                <w:b/>
                <w:bCs/>
                <w:szCs w:val="22"/>
              </w:rPr>
            </w:pPr>
            <w:r w:rsidRPr="00C576D2">
              <w:rPr>
                <w:b/>
                <w:bCs/>
                <w:szCs w:val="22"/>
                <w:cs/>
                <w:lang w:bidi="th-TH"/>
              </w:rPr>
              <w:t>(</w:t>
            </w:r>
            <w:r w:rsidRPr="00C576D2">
              <w:rPr>
                <w:rFonts w:cs="Times New Roman"/>
                <w:b/>
                <w:bCs/>
                <w:szCs w:val="22"/>
              </w:rPr>
              <w:t>45,000</w:t>
            </w:r>
            <w:r w:rsidRPr="00C576D2">
              <w:rPr>
                <w:b/>
                <w:bCs/>
                <w:szCs w:val="22"/>
                <w:cs/>
                <w:lang w:bidi="th-TH"/>
              </w:rPr>
              <w:t>)</w:t>
            </w:r>
          </w:p>
        </w:tc>
        <w:tc>
          <w:tcPr>
            <w:tcW w:w="236" w:type="dxa"/>
            <w:shd w:val="clear" w:color="auto" w:fill="auto"/>
          </w:tcPr>
          <w:p w14:paraId="320ABD3B" w14:textId="77777777" w:rsidR="000F7584" w:rsidRPr="00C576D2" w:rsidRDefault="000F7584" w:rsidP="00816489">
            <w:pPr>
              <w:jc w:val="both"/>
              <w:rPr>
                <w:rFonts w:cs="Times New Roman"/>
                <w:lang w:val="en-US"/>
              </w:rPr>
            </w:pPr>
          </w:p>
        </w:tc>
        <w:tc>
          <w:tcPr>
            <w:tcW w:w="1202" w:type="dxa"/>
            <w:tcBorders>
              <w:top w:val="single" w:sz="4" w:space="0" w:color="auto"/>
              <w:bottom w:val="double" w:sz="4" w:space="0" w:color="auto"/>
            </w:tcBorders>
            <w:shd w:val="clear" w:color="auto" w:fill="auto"/>
          </w:tcPr>
          <w:p w14:paraId="610A53D4" w14:textId="77777777" w:rsidR="000F7584" w:rsidRPr="00C576D2" w:rsidRDefault="000F7584" w:rsidP="00816489">
            <w:pPr>
              <w:pStyle w:val="acctfourfigures"/>
              <w:tabs>
                <w:tab w:val="clear" w:pos="765"/>
                <w:tab w:val="decimal" w:pos="1035"/>
              </w:tabs>
              <w:spacing w:line="240" w:lineRule="atLeast"/>
              <w:ind w:right="11"/>
              <w:rPr>
                <w:rFonts w:cs="Times New Roman"/>
                <w:b/>
                <w:bCs/>
                <w:szCs w:val="22"/>
              </w:rPr>
            </w:pPr>
            <w:r w:rsidRPr="00C576D2">
              <w:rPr>
                <w:rFonts w:cs="Times New Roman"/>
                <w:b/>
                <w:bCs/>
                <w:szCs w:val="22"/>
              </w:rPr>
              <w:t>170,000</w:t>
            </w:r>
          </w:p>
        </w:tc>
      </w:tr>
    </w:tbl>
    <w:p w14:paraId="664CCAA1" w14:textId="77777777" w:rsidR="00784C34" w:rsidRDefault="00784C34" w:rsidP="00784C34">
      <w:pPr>
        <w:pStyle w:val="block"/>
        <w:spacing w:after="0" w:line="240" w:lineRule="auto"/>
        <w:ind w:left="540" w:right="-7"/>
        <w:jc w:val="both"/>
        <w:rPr>
          <w:rFonts w:cs="Times New Roman"/>
          <w:b/>
          <w:bCs/>
          <w:i/>
          <w:iCs/>
          <w:lang w:val="en-US"/>
        </w:rPr>
      </w:pPr>
    </w:p>
    <w:p w14:paraId="00C02D4B" w14:textId="6E0238E0" w:rsidR="005F43D5" w:rsidRPr="00C576D2" w:rsidRDefault="005F43D5" w:rsidP="00AC41E3">
      <w:pPr>
        <w:pStyle w:val="block"/>
        <w:numPr>
          <w:ilvl w:val="0"/>
          <w:numId w:val="19"/>
        </w:numPr>
        <w:spacing w:after="0" w:line="240" w:lineRule="auto"/>
        <w:ind w:left="540" w:right="-7" w:hanging="540"/>
        <w:jc w:val="both"/>
        <w:rPr>
          <w:rFonts w:cs="Times New Roman"/>
          <w:b/>
          <w:bCs/>
          <w:i/>
          <w:iCs/>
          <w:lang w:val="en-US"/>
        </w:rPr>
      </w:pPr>
      <w:r w:rsidRPr="00C576D2">
        <w:rPr>
          <w:rFonts w:cs="Times New Roman"/>
          <w:b/>
          <w:bCs/>
          <w:i/>
          <w:iCs/>
          <w:lang w:val="en-US"/>
        </w:rPr>
        <w:t xml:space="preserve">Financial risk management policies </w:t>
      </w:r>
    </w:p>
    <w:p w14:paraId="1EE14416" w14:textId="0DBB2AEB" w:rsidR="008936BD" w:rsidRPr="00C576D2" w:rsidRDefault="008936BD" w:rsidP="008936BD">
      <w:pPr>
        <w:pStyle w:val="block"/>
        <w:spacing w:after="0" w:line="240" w:lineRule="auto"/>
        <w:ind w:left="540" w:right="-7"/>
        <w:jc w:val="both"/>
        <w:rPr>
          <w:rFonts w:cs="Times New Roman"/>
          <w:b/>
          <w:bCs/>
          <w:i/>
          <w:iCs/>
          <w:lang w:val="en-US"/>
        </w:rPr>
      </w:pPr>
    </w:p>
    <w:p w14:paraId="578EAF29" w14:textId="2C30CC5F" w:rsidR="00656EF6" w:rsidRPr="00C576D2" w:rsidRDefault="00656EF6" w:rsidP="00656EF6">
      <w:pPr>
        <w:spacing w:line="240" w:lineRule="auto"/>
        <w:ind w:left="540" w:right="-7"/>
        <w:jc w:val="thaiDistribute"/>
        <w:rPr>
          <w:b/>
          <w:bCs/>
          <w:lang w:val="en-US"/>
        </w:rPr>
      </w:pPr>
      <w:r w:rsidRPr="00C576D2">
        <w:rPr>
          <w:b/>
          <w:bCs/>
          <w:i/>
          <w:iCs/>
          <w:lang w:val="en-US"/>
        </w:rPr>
        <w:lastRenderedPageBreak/>
        <w:t>Risk management framework</w:t>
      </w:r>
    </w:p>
    <w:p w14:paraId="17E29961" w14:textId="77777777" w:rsidR="00656EF6" w:rsidRPr="00C576D2" w:rsidRDefault="00656EF6" w:rsidP="00656EF6">
      <w:pPr>
        <w:spacing w:line="240" w:lineRule="auto"/>
        <w:ind w:left="540" w:right="-7"/>
        <w:jc w:val="thaiDistribute"/>
        <w:rPr>
          <w:lang w:val="en-US"/>
        </w:rPr>
      </w:pPr>
    </w:p>
    <w:p w14:paraId="6B22DDC6" w14:textId="5503996B" w:rsidR="00656EF6" w:rsidRPr="00C576D2" w:rsidRDefault="00656EF6" w:rsidP="00656EF6">
      <w:pPr>
        <w:spacing w:line="240" w:lineRule="auto"/>
        <w:ind w:left="540" w:right="-7"/>
        <w:jc w:val="thaiDistribute"/>
        <w:rPr>
          <w:lang w:val="en-US"/>
        </w:rPr>
      </w:pPr>
      <w:r w:rsidRPr="00C576D2">
        <w:rPr>
          <w:lang w:val="en-US"/>
        </w:rPr>
        <w:t>The Company</w:t>
      </w:r>
      <w:r w:rsidRPr="00C576D2">
        <w:rPr>
          <w:cs/>
          <w:lang w:val="en-US"/>
        </w:rPr>
        <w:t>’</w:t>
      </w:r>
      <w:r w:rsidRPr="00C576D2">
        <w:rPr>
          <w:lang w:val="en-US"/>
        </w:rPr>
        <w:t>s board of directors has overall responsibility for the establishment and oversight of the Company</w:t>
      </w:r>
      <w:r w:rsidRPr="00C576D2">
        <w:rPr>
          <w:cs/>
          <w:lang w:val="en-US"/>
        </w:rPr>
        <w:t>’</w:t>
      </w:r>
      <w:r w:rsidRPr="00C576D2">
        <w:rPr>
          <w:lang w:val="en-US"/>
        </w:rPr>
        <w:t>s risk management framework</w:t>
      </w:r>
      <w:r w:rsidRPr="00C576D2">
        <w:rPr>
          <w:cs/>
          <w:lang w:val="en-US"/>
        </w:rPr>
        <w:t xml:space="preserve">. </w:t>
      </w:r>
      <w:r w:rsidRPr="00C576D2">
        <w:rPr>
          <w:lang w:val="en-US"/>
        </w:rPr>
        <w:t>The board of directors has established the risk management committee, which is responsible for developing and monitoring the Company</w:t>
      </w:r>
      <w:r w:rsidRPr="00C576D2">
        <w:rPr>
          <w:cs/>
          <w:lang w:val="en-US"/>
        </w:rPr>
        <w:t>’</w:t>
      </w:r>
      <w:r w:rsidRPr="00C576D2">
        <w:rPr>
          <w:lang w:val="en-US"/>
        </w:rPr>
        <w:t>s risk management policies</w:t>
      </w:r>
      <w:r w:rsidRPr="00C576D2">
        <w:rPr>
          <w:cs/>
          <w:lang w:val="en-US"/>
        </w:rPr>
        <w:t xml:space="preserve">. </w:t>
      </w:r>
      <w:r w:rsidRPr="00C576D2">
        <w:rPr>
          <w:lang w:val="en-US"/>
        </w:rPr>
        <w:t>The committee reports regularly to the board of directors on its activities</w:t>
      </w:r>
      <w:r w:rsidRPr="00C576D2">
        <w:rPr>
          <w:cs/>
          <w:lang w:val="en-US"/>
        </w:rPr>
        <w:t>.</w:t>
      </w:r>
    </w:p>
    <w:p w14:paraId="33A2F655" w14:textId="77777777" w:rsidR="00656EF6" w:rsidRPr="00C576D2" w:rsidRDefault="00656EF6" w:rsidP="00656EF6">
      <w:pPr>
        <w:spacing w:line="240" w:lineRule="auto"/>
        <w:ind w:left="540" w:right="-7"/>
        <w:jc w:val="thaiDistribute"/>
        <w:rPr>
          <w:lang w:val="en-US"/>
        </w:rPr>
      </w:pPr>
    </w:p>
    <w:p w14:paraId="36E82F7D" w14:textId="77777777" w:rsidR="00F16A1E" w:rsidRDefault="00656EF6" w:rsidP="00780A9B">
      <w:pPr>
        <w:spacing w:line="240" w:lineRule="auto"/>
        <w:ind w:left="540" w:right="-7"/>
        <w:jc w:val="thaiDistribute"/>
        <w:rPr>
          <w:rFonts w:hint="cs"/>
          <w:lang w:val="en-US"/>
        </w:rPr>
      </w:pPr>
      <w:r w:rsidRPr="00C576D2">
        <w:rPr>
          <w:lang w:val="en-US"/>
        </w:rPr>
        <w:t>The Company</w:t>
      </w:r>
      <w:r w:rsidRPr="00C576D2">
        <w:rPr>
          <w:cs/>
          <w:lang w:val="en-US"/>
        </w:rPr>
        <w:t>’</w:t>
      </w:r>
      <w:r w:rsidRPr="00C576D2">
        <w:rPr>
          <w:lang w:val="en-US"/>
        </w:rPr>
        <w:t>s risk management policies are established to identify and analyse the risks faced by the Company, to set appropriate risk limits and controls and to monitor risks and adherence to limits</w:t>
      </w:r>
      <w:r w:rsidRPr="00C576D2">
        <w:rPr>
          <w:cs/>
          <w:lang w:val="en-US"/>
        </w:rPr>
        <w:t xml:space="preserve">. </w:t>
      </w:r>
      <w:r w:rsidRPr="00C576D2">
        <w:rPr>
          <w:lang w:val="en-US"/>
        </w:rPr>
        <w:t>Risk management policies and systems are reviewed regularly to reflect changes in market conditions and the Company</w:t>
      </w:r>
      <w:r w:rsidRPr="00C576D2">
        <w:rPr>
          <w:cs/>
          <w:lang w:val="en-US"/>
        </w:rPr>
        <w:t>’</w:t>
      </w:r>
      <w:r w:rsidRPr="00C576D2">
        <w:rPr>
          <w:lang w:val="en-US"/>
        </w:rPr>
        <w:t>s activities</w:t>
      </w:r>
      <w:r w:rsidRPr="00C576D2">
        <w:rPr>
          <w:cs/>
          <w:lang w:val="en-US"/>
        </w:rPr>
        <w:t xml:space="preserve">. </w:t>
      </w:r>
      <w:r w:rsidRPr="00C576D2">
        <w:rPr>
          <w:lang w:val="en-US"/>
        </w:rPr>
        <w:t>The Company, through its training and management standards and procedures, aims to maintain a disciplined and constructive control environment in which all employees understand their roles and obligations</w:t>
      </w:r>
      <w:r w:rsidRPr="00C576D2">
        <w:rPr>
          <w:cs/>
          <w:lang w:val="en-US"/>
        </w:rPr>
        <w:t>.</w:t>
      </w:r>
      <w:r w:rsidR="00F16A1E">
        <w:rPr>
          <w:rFonts w:hint="cs"/>
          <w:cs/>
          <w:lang w:val="en-US"/>
        </w:rPr>
        <w:t xml:space="preserve"> </w:t>
      </w:r>
    </w:p>
    <w:p w14:paraId="3FB7FB15" w14:textId="2958184E" w:rsidR="00890EDD" w:rsidRDefault="00890EDD" w:rsidP="00780A9B">
      <w:pPr>
        <w:spacing w:line="240" w:lineRule="auto"/>
        <w:ind w:left="540" w:right="-7"/>
        <w:jc w:val="thaiDistribute"/>
        <w:rPr>
          <w:lang w:val="en-US"/>
        </w:rPr>
      </w:pPr>
    </w:p>
    <w:p w14:paraId="6DF00266" w14:textId="5A63BF8A" w:rsidR="00656EF6" w:rsidRPr="00C576D2" w:rsidRDefault="00656EF6" w:rsidP="00656EF6">
      <w:pPr>
        <w:spacing w:line="240" w:lineRule="auto"/>
        <w:ind w:left="540" w:right="-7"/>
        <w:jc w:val="thaiDistribute"/>
        <w:rPr>
          <w:lang w:val="en-US"/>
        </w:rPr>
      </w:pPr>
      <w:r w:rsidRPr="00C576D2">
        <w:rPr>
          <w:lang w:val="en-US"/>
        </w:rPr>
        <w:t>The Company audit committee oversees how management monitors compliance with the Company</w:t>
      </w:r>
      <w:r w:rsidRPr="00C576D2">
        <w:rPr>
          <w:cs/>
          <w:lang w:val="en-US"/>
        </w:rPr>
        <w:t>’</w:t>
      </w:r>
      <w:r w:rsidRPr="00C576D2">
        <w:rPr>
          <w:lang w:val="en-US"/>
        </w:rPr>
        <w:t>s</w:t>
      </w:r>
      <w:r w:rsidR="0031274F" w:rsidRPr="00C576D2">
        <w:rPr>
          <w:cs/>
          <w:lang w:val="en-US"/>
        </w:rPr>
        <w:t xml:space="preserve"> </w:t>
      </w:r>
      <w:r w:rsidRPr="00C576D2">
        <w:rPr>
          <w:lang w:val="en-US"/>
        </w:rPr>
        <w:t>risk management policies and procedures, and reviews the adequacy of the risk management framework in relation to the risks faced by the Company</w:t>
      </w:r>
      <w:r w:rsidRPr="00C576D2">
        <w:rPr>
          <w:cs/>
          <w:lang w:val="en-US"/>
        </w:rPr>
        <w:t xml:space="preserve">. </w:t>
      </w:r>
      <w:r w:rsidRPr="00C576D2">
        <w:rPr>
          <w:lang w:val="en-US"/>
        </w:rPr>
        <w:t>The Company audit committee is assisted in its oversight role by internal audit</w:t>
      </w:r>
      <w:r w:rsidRPr="00C576D2">
        <w:rPr>
          <w:cs/>
          <w:lang w:val="en-US"/>
        </w:rPr>
        <w:t xml:space="preserve">. </w:t>
      </w:r>
      <w:r w:rsidRPr="00C576D2">
        <w:rPr>
          <w:lang w:val="en-US"/>
        </w:rPr>
        <w:t>Internal audit undertakes both regular and ad hoc reviews of risk management controls and procedures, the results of which are reported to the audit committee</w:t>
      </w:r>
      <w:r w:rsidRPr="00C576D2">
        <w:rPr>
          <w:cs/>
          <w:lang w:val="en-US"/>
        </w:rPr>
        <w:t>.</w:t>
      </w:r>
    </w:p>
    <w:p w14:paraId="606A3743" w14:textId="0EAA7918" w:rsidR="00093824" w:rsidRPr="00C576D2" w:rsidRDefault="00093824" w:rsidP="00B43373">
      <w:pPr>
        <w:spacing w:line="240" w:lineRule="auto"/>
        <w:ind w:left="540" w:right="-7"/>
        <w:jc w:val="thaiDistribute"/>
        <w:rPr>
          <w:lang w:val="en-US"/>
        </w:rPr>
      </w:pPr>
    </w:p>
    <w:p w14:paraId="3CF441B8" w14:textId="479E959A" w:rsidR="0074147D" w:rsidRPr="00C576D2" w:rsidRDefault="0074147D" w:rsidP="00B43373">
      <w:pPr>
        <w:spacing w:line="240" w:lineRule="auto"/>
        <w:ind w:left="540" w:right="-7"/>
        <w:jc w:val="thaiDistribute"/>
        <w:rPr>
          <w:lang w:val="en-US"/>
        </w:rPr>
      </w:pPr>
      <w:r w:rsidRPr="00C576D2">
        <w:rPr>
          <w:b/>
          <w:bCs/>
          <w:i/>
          <w:iCs/>
          <w:cs/>
        </w:rPr>
        <w:t>(</w:t>
      </w:r>
      <w:r w:rsidRPr="00C576D2">
        <w:rPr>
          <w:b/>
          <w:bCs/>
          <w:i/>
          <w:iCs/>
        </w:rPr>
        <w:t>c</w:t>
      </w:r>
      <w:r w:rsidRPr="00C576D2">
        <w:rPr>
          <w:b/>
          <w:bCs/>
          <w:i/>
          <w:iCs/>
          <w:cs/>
        </w:rPr>
        <w:t>.</w:t>
      </w:r>
      <w:r w:rsidRPr="00C576D2">
        <w:rPr>
          <w:b/>
          <w:bCs/>
          <w:i/>
          <w:iCs/>
        </w:rPr>
        <w:t>1</w:t>
      </w:r>
      <w:r w:rsidRPr="00C576D2">
        <w:rPr>
          <w:b/>
          <w:bCs/>
          <w:i/>
          <w:iCs/>
          <w:cs/>
        </w:rPr>
        <w:t xml:space="preserve">) </w:t>
      </w:r>
      <w:r w:rsidRPr="00C576D2">
        <w:rPr>
          <w:b/>
          <w:bCs/>
          <w:i/>
          <w:iCs/>
        </w:rPr>
        <w:t>Credit risk</w:t>
      </w:r>
      <w:r w:rsidRPr="00C576D2">
        <w:rPr>
          <w:b/>
          <w:bCs/>
          <w:cs/>
        </w:rPr>
        <w:t xml:space="preserve">  </w:t>
      </w:r>
    </w:p>
    <w:p w14:paraId="27F88C5E" w14:textId="77777777" w:rsidR="0074147D" w:rsidRPr="00C576D2" w:rsidRDefault="0074147D" w:rsidP="00B43373">
      <w:pPr>
        <w:spacing w:line="240" w:lineRule="auto"/>
        <w:ind w:left="540" w:right="-7"/>
        <w:jc w:val="thaiDistribute"/>
        <w:rPr>
          <w:lang w:val="en-US"/>
        </w:rPr>
      </w:pPr>
    </w:p>
    <w:p w14:paraId="68FE1717" w14:textId="6F1D93A3" w:rsidR="00F51FCE" w:rsidRPr="00C576D2" w:rsidRDefault="00F51FCE" w:rsidP="00B43373">
      <w:pPr>
        <w:spacing w:line="240" w:lineRule="auto"/>
        <w:ind w:left="540" w:right="-7"/>
        <w:jc w:val="thaiDistribute"/>
        <w:rPr>
          <w:lang w:val="en-US"/>
        </w:rPr>
      </w:pPr>
      <w:r w:rsidRPr="00C576D2">
        <w:rPr>
          <w:lang w:val="en-US"/>
        </w:rPr>
        <w:t>Credit risk is the risk of financial loss to the Company if a customer or counterparty to a financial instrument fails to meet its contractual obligations, and arises principally from the Company</w:t>
      </w:r>
      <w:r w:rsidRPr="00C576D2">
        <w:rPr>
          <w:cs/>
          <w:lang w:val="en-US"/>
        </w:rPr>
        <w:t>’</w:t>
      </w:r>
      <w:r w:rsidRPr="00C576D2">
        <w:rPr>
          <w:lang w:val="en-US"/>
        </w:rPr>
        <w:t>s</w:t>
      </w:r>
      <w:r w:rsidR="00B43373" w:rsidRPr="00C576D2">
        <w:rPr>
          <w:cs/>
          <w:lang w:val="en-US"/>
        </w:rPr>
        <w:t xml:space="preserve"> </w:t>
      </w:r>
      <w:r w:rsidRPr="00C576D2">
        <w:rPr>
          <w:lang w:val="en-US"/>
        </w:rPr>
        <w:t>receivables from customers and investments in debt securities</w:t>
      </w:r>
      <w:r w:rsidRPr="00C576D2">
        <w:rPr>
          <w:cs/>
          <w:lang w:val="en-US"/>
        </w:rPr>
        <w:t>.</w:t>
      </w:r>
    </w:p>
    <w:p w14:paraId="5CB5C1E9" w14:textId="43DCDE7D" w:rsidR="00E133F8" w:rsidRPr="00C576D2" w:rsidRDefault="00E133F8" w:rsidP="00B43373">
      <w:pPr>
        <w:spacing w:line="240" w:lineRule="auto"/>
        <w:ind w:left="540" w:right="-7"/>
        <w:jc w:val="thaiDistribute"/>
        <w:rPr>
          <w:lang w:val="en-US"/>
        </w:rPr>
      </w:pPr>
    </w:p>
    <w:p w14:paraId="0B5028E5" w14:textId="6DF81A1C" w:rsidR="00E133F8" w:rsidRPr="00C576D2" w:rsidRDefault="0039518D" w:rsidP="00B43373">
      <w:pPr>
        <w:spacing w:line="240" w:lineRule="auto"/>
        <w:ind w:left="540" w:right="-7"/>
        <w:jc w:val="thaiDistribute"/>
        <w:rPr>
          <w:i/>
          <w:iCs/>
          <w:lang w:val="en-US"/>
        </w:rPr>
      </w:pPr>
      <w:r w:rsidRPr="00C576D2">
        <w:rPr>
          <w:i/>
          <w:iCs/>
          <w:cs/>
          <w:lang w:val="en-US"/>
        </w:rPr>
        <w:t>(</w:t>
      </w:r>
      <w:r w:rsidRPr="00C576D2">
        <w:rPr>
          <w:i/>
          <w:iCs/>
          <w:lang w:val="en-US"/>
        </w:rPr>
        <w:t>c</w:t>
      </w:r>
      <w:r w:rsidRPr="00C576D2">
        <w:rPr>
          <w:i/>
          <w:iCs/>
          <w:cs/>
          <w:lang w:val="en-US"/>
        </w:rPr>
        <w:t>.</w:t>
      </w:r>
      <w:r w:rsidRPr="00C576D2">
        <w:rPr>
          <w:i/>
          <w:iCs/>
          <w:lang w:val="en-US"/>
        </w:rPr>
        <w:t>1</w:t>
      </w:r>
      <w:r w:rsidRPr="00C576D2">
        <w:rPr>
          <w:i/>
          <w:iCs/>
          <w:cs/>
          <w:lang w:val="en-US"/>
        </w:rPr>
        <w:t>.</w:t>
      </w:r>
      <w:r w:rsidRPr="00C576D2">
        <w:rPr>
          <w:i/>
          <w:iCs/>
          <w:lang w:val="en-US"/>
        </w:rPr>
        <w:t>1</w:t>
      </w:r>
      <w:r w:rsidRPr="00C576D2">
        <w:rPr>
          <w:i/>
          <w:iCs/>
          <w:cs/>
          <w:lang w:val="en-US"/>
        </w:rPr>
        <w:t xml:space="preserve">) </w:t>
      </w:r>
      <w:r w:rsidR="00F74F1B" w:rsidRPr="00C576D2">
        <w:rPr>
          <w:i/>
          <w:iCs/>
        </w:rPr>
        <w:t>Investment in debt securities</w:t>
      </w:r>
    </w:p>
    <w:p w14:paraId="2324AF9F" w14:textId="2DB592F6" w:rsidR="005F43D5" w:rsidRPr="00C576D2" w:rsidRDefault="005F43D5" w:rsidP="002D7788">
      <w:pPr>
        <w:pStyle w:val="block"/>
        <w:spacing w:after="0" w:line="240" w:lineRule="auto"/>
        <w:ind w:left="0" w:right="-7"/>
        <w:jc w:val="both"/>
        <w:rPr>
          <w:rFonts w:cs="Times New Roman"/>
          <w:lang w:val="en-US"/>
        </w:rPr>
      </w:pPr>
    </w:p>
    <w:p w14:paraId="3D185B2D" w14:textId="2BD9241B" w:rsidR="00C87CFB" w:rsidRPr="00C576D2" w:rsidRDefault="00C87CFB" w:rsidP="00086770">
      <w:pPr>
        <w:spacing w:line="240" w:lineRule="auto"/>
        <w:ind w:left="540" w:right="-7"/>
        <w:jc w:val="thaiDistribute"/>
        <w:rPr>
          <w:lang w:val="en-US"/>
        </w:rPr>
      </w:pPr>
      <w:r w:rsidRPr="00C576D2">
        <w:rPr>
          <w:lang w:val="en-US"/>
        </w:rPr>
        <w:t xml:space="preserve">The Company limits its exposure to credit risk by investing only in liquid debt securities and only with counterparties that have a credit rating of at least </w:t>
      </w:r>
      <w:r w:rsidR="00501AF0" w:rsidRPr="00C576D2">
        <w:rPr>
          <w:lang w:val="en-US"/>
        </w:rPr>
        <w:t>BBB</w:t>
      </w:r>
      <w:r w:rsidR="00501AF0" w:rsidRPr="00C576D2">
        <w:rPr>
          <w:cs/>
          <w:lang w:val="en-US"/>
        </w:rPr>
        <w:t>+</w:t>
      </w:r>
      <w:r w:rsidRPr="00C576D2">
        <w:rPr>
          <w:lang w:val="en-US"/>
        </w:rPr>
        <w:t xml:space="preserve"> from </w:t>
      </w:r>
      <w:r w:rsidR="00501AF0" w:rsidRPr="00C576D2">
        <w:rPr>
          <w:lang w:val="en-US"/>
        </w:rPr>
        <w:t>globally accepted r</w:t>
      </w:r>
      <w:r w:rsidRPr="00C576D2">
        <w:rPr>
          <w:lang w:val="en-US"/>
        </w:rPr>
        <w:t>ating</w:t>
      </w:r>
      <w:r w:rsidR="003E0D63" w:rsidRPr="00C576D2">
        <w:rPr>
          <w:lang w:val="en-US"/>
        </w:rPr>
        <w:t xml:space="preserve"> agencies</w:t>
      </w:r>
      <w:r w:rsidRPr="00C576D2">
        <w:rPr>
          <w:cs/>
          <w:lang w:val="en-US"/>
        </w:rPr>
        <w:t>.</w:t>
      </w:r>
    </w:p>
    <w:p w14:paraId="6A6EA72F" w14:textId="495B3BC7" w:rsidR="00C87CFB" w:rsidRPr="00C576D2" w:rsidRDefault="00C87CFB" w:rsidP="00086770">
      <w:pPr>
        <w:spacing w:line="240" w:lineRule="auto"/>
        <w:ind w:left="540" w:right="-7"/>
        <w:jc w:val="thaiDistribute"/>
        <w:rPr>
          <w:lang w:val="en-US"/>
        </w:rPr>
      </w:pPr>
    </w:p>
    <w:p w14:paraId="3210AE1C" w14:textId="2DD951C7" w:rsidR="00C87CFB" w:rsidRPr="00C576D2" w:rsidRDefault="00C87CFB" w:rsidP="00086770">
      <w:pPr>
        <w:spacing w:line="240" w:lineRule="auto"/>
        <w:ind w:left="540" w:right="-7"/>
        <w:jc w:val="thaiDistribute"/>
        <w:rPr>
          <w:lang w:val="en-US"/>
        </w:rPr>
      </w:pPr>
      <w:r w:rsidRPr="00C576D2">
        <w:rPr>
          <w:lang w:val="en-US"/>
        </w:rPr>
        <w:t>The Company monitors changes in credit risk by tracking published external credit ratings</w:t>
      </w:r>
      <w:r w:rsidRPr="00C576D2">
        <w:rPr>
          <w:cs/>
          <w:lang w:val="en-US"/>
        </w:rPr>
        <w:t xml:space="preserve">. </w:t>
      </w:r>
      <w:r w:rsidRPr="00C576D2">
        <w:rPr>
          <w:lang w:val="en-US"/>
        </w:rPr>
        <w:t>To determine whether published ratings remain up to date and to assess whether there has been a significant increase in credit risk at the reporting date that has not been reflected in published ratings, the Compan</w:t>
      </w:r>
      <w:r w:rsidR="00086770" w:rsidRPr="00C576D2">
        <w:rPr>
          <w:lang w:val="en-US"/>
        </w:rPr>
        <w:t>y</w:t>
      </w:r>
      <w:r w:rsidRPr="00C576D2">
        <w:rPr>
          <w:lang w:val="en-US"/>
        </w:rPr>
        <w:t xml:space="preserve"> supplements this by reviewing changes in bond yields and regulatory information about debtors</w:t>
      </w:r>
      <w:r w:rsidRPr="00C576D2">
        <w:rPr>
          <w:cs/>
          <w:lang w:val="en-US"/>
        </w:rPr>
        <w:t>.</w:t>
      </w:r>
    </w:p>
    <w:p w14:paraId="29D3A2A3" w14:textId="371314B1" w:rsidR="000E04EB" w:rsidRPr="00C576D2" w:rsidRDefault="000E04EB" w:rsidP="002D7788">
      <w:pPr>
        <w:pStyle w:val="block"/>
        <w:spacing w:after="0" w:line="240" w:lineRule="auto"/>
        <w:ind w:left="0" w:right="-7"/>
        <w:jc w:val="both"/>
        <w:rPr>
          <w:rFonts w:cs="Times New Roman"/>
        </w:rPr>
      </w:pPr>
    </w:p>
    <w:p w14:paraId="2AA94DD5" w14:textId="40851FB2" w:rsidR="00CD2F3C" w:rsidRPr="00C576D2" w:rsidRDefault="00D0117D" w:rsidP="00CD2F3C">
      <w:pPr>
        <w:spacing w:line="240" w:lineRule="auto"/>
        <w:ind w:left="540" w:right="-7"/>
        <w:jc w:val="thaiDistribute"/>
        <w:rPr>
          <w:i/>
          <w:iCs/>
        </w:rPr>
      </w:pPr>
      <w:r w:rsidRPr="00C576D2">
        <w:rPr>
          <w:i/>
          <w:iCs/>
          <w:cs/>
        </w:rPr>
        <w:t>(</w:t>
      </w:r>
      <w:r w:rsidRPr="00C576D2">
        <w:rPr>
          <w:i/>
          <w:iCs/>
        </w:rPr>
        <w:t>c</w:t>
      </w:r>
      <w:r w:rsidRPr="00C576D2">
        <w:rPr>
          <w:i/>
          <w:iCs/>
          <w:cs/>
        </w:rPr>
        <w:t>.</w:t>
      </w:r>
      <w:r w:rsidRPr="00C576D2">
        <w:rPr>
          <w:i/>
          <w:iCs/>
        </w:rPr>
        <w:t>1</w:t>
      </w:r>
      <w:r w:rsidRPr="00C576D2">
        <w:rPr>
          <w:i/>
          <w:iCs/>
          <w:cs/>
        </w:rPr>
        <w:t>.</w:t>
      </w:r>
      <w:r w:rsidRPr="00C576D2">
        <w:rPr>
          <w:i/>
          <w:iCs/>
        </w:rPr>
        <w:t>2</w:t>
      </w:r>
      <w:r w:rsidRPr="00C576D2">
        <w:rPr>
          <w:i/>
          <w:iCs/>
          <w:cs/>
        </w:rPr>
        <w:t xml:space="preserve">) </w:t>
      </w:r>
      <w:r w:rsidR="00CD2F3C" w:rsidRPr="00C576D2">
        <w:rPr>
          <w:i/>
          <w:iCs/>
        </w:rPr>
        <w:t xml:space="preserve">Cash and cash equivalent and derivatives </w:t>
      </w:r>
    </w:p>
    <w:p w14:paraId="3C1BA7D1" w14:textId="77777777" w:rsidR="00CD2F3C" w:rsidRPr="00C576D2" w:rsidRDefault="00CD2F3C" w:rsidP="00CD2F3C">
      <w:pPr>
        <w:spacing w:line="240" w:lineRule="auto"/>
        <w:ind w:left="900"/>
        <w:jc w:val="both"/>
        <w:rPr>
          <w:b/>
          <w:bCs/>
        </w:rPr>
      </w:pPr>
    </w:p>
    <w:p w14:paraId="0C01C2B0" w14:textId="323BA9C1" w:rsidR="00CD2F3C" w:rsidRPr="00C576D2" w:rsidRDefault="00CD2F3C" w:rsidP="00E47919">
      <w:pPr>
        <w:spacing w:line="240" w:lineRule="auto"/>
        <w:ind w:left="540" w:right="-7"/>
        <w:jc w:val="thaiDistribute"/>
        <w:rPr>
          <w:lang w:val="en-US"/>
        </w:rPr>
      </w:pPr>
      <w:r w:rsidRPr="00C576D2">
        <w:rPr>
          <w:lang w:val="en-US"/>
        </w:rPr>
        <w:t>The Company</w:t>
      </w:r>
      <w:r w:rsidRPr="00C576D2">
        <w:rPr>
          <w:cs/>
          <w:lang w:val="en-US"/>
        </w:rPr>
        <w:t>’</w:t>
      </w:r>
      <w:r w:rsidRPr="00C576D2">
        <w:rPr>
          <w:lang w:val="en-US"/>
        </w:rPr>
        <w:t>s exposure to credit risk arising from cash and cash equivalents is limited because the counterparties are banks and financial institutions for which the Company considers to have low credit risk</w:t>
      </w:r>
      <w:r w:rsidRPr="00C576D2">
        <w:rPr>
          <w:cs/>
          <w:lang w:val="en-US"/>
        </w:rPr>
        <w:t>.</w:t>
      </w:r>
    </w:p>
    <w:p w14:paraId="2DF2E13A" w14:textId="77777777" w:rsidR="00F073F0" w:rsidRPr="00C576D2" w:rsidRDefault="00F073F0" w:rsidP="002D7788">
      <w:pPr>
        <w:pStyle w:val="block"/>
        <w:spacing w:after="0" w:line="240" w:lineRule="auto"/>
        <w:ind w:left="0" w:right="-7"/>
        <w:jc w:val="both"/>
        <w:rPr>
          <w:rFonts w:cs="Times New Roman"/>
        </w:rPr>
      </w:pPr>
    </w:p>
    <w:p w14:paraId="51722746" w14:textId="6211F2E1" w:rsidR="005F43D5" w:rsidRPr="00C576D2" w:rsidRDefault="0033001E" w:rsidP="005F43D5">
      <w:pPr>
        <w:spacing w:line="240" w:lineRule="auto"/>
        <w:ind w:left="900" w:hanging="360"/>
        <w:rPr>
          <w:rFonts w:cs="Times New Roman"/>
          <w:b/>
          <w:bCs/>
        </w:rPr>
      </w:pPr>
      <w:r w:rsidRPr="00C576D2">
        <w:rPr>
          <w:b/>
          <w:bCs/>
          <w:i/>
          <w:iCs/>
          <w:cs/>
        </w:rPr>
        <w:t>(</w:t>
      </w:r>
      <w:r w:rsidRPr="00C576D2">
        <w:rPr>
          <w:rFonts w:cs="Times New Roman"/>
          <w:b/>
          <w:bCs/>
          <w:i/>
          <w:iCs/>
        </w:rPr>
        <w:t>c</w:t>
      </w:r>
      <w:r w:rsidRPr="00C576D2">
        <w:rPr>
          <w:b/>
          <w:bCs/>
          <w:i/>
          <w:iCs/>
          <w:cs/>
        </w:rPr>
        <w:t>.</w:t>
      </w:r>
      <w:r w:rsidRPr="00C576D2">
        <w:rPr>
          <w:rFonts w:cs="Times New Roman"/>
          <w:b/>
          <w:bCs/>
          <w:i/>
          <w:iCs/>
        </w:rPr>
        <w:t>2</w:t>
      </w:r>
      <w:r w:rsidRPr="00C576D2">
        <w:rPr>
          <w:b/>
          <w:bCs/>
          <w:i/>
          <w:iCs/>
          <w:cs/>
        </w:rPr>
        <w:t xml:space="preserve">) </w:t>
      </w:r>
      <w:r w:rsidR="005F43D5" w:rsidRPr="00C576D2">
        <w:rPr>
          <w:rFonts w:cs="Times New Roman"/>
          <w:b/>
          <w:bCs/>
          <w:i/>
          <w:iCs/>
        </w:rPr>
        <w:t>Liquidity risk</w:t>
      </w:r>
      <w:r w:rsidR="005F43D5" w:rsidRPr="00C576D2">
        <w:rPr>
          <w:b/>
          <w:bCs/>
          <w:cs/>
        </w:rPr>
        <w:t xml:space="preserve"> </w:t>
      </w:r>
    </w:p>
    <w:p w14:paraId="23599155" w14:textId="77777777" w:rsidR="005F43D5" w:rsidRPr="00C576D2" w:rsidRDefault="005F43D5" w:rsidP="005F43D5">
      <w:pPr>
        <w:spacing w:line="240" w:lineRule="auto"/>
        <w:ind w:left="900"/>
        <w:jc w:val="thaiDistribute"/>
        <w:rPr>
          <w:rFonts w:cs="Times New Roman"/>
        </w:rPr>
      </w:pPr>
    </w:p>
    <w:p w14:paraId="3E2928BF" w14:textId="5ED26479" w:rsidR="005F43D5" w:rsidRPr="00C576D2" w:rsidRDefault="005F43D5" w:rsidP="0012196B">
      <w:pPr>
        <w:spacing w:line="240" w:lineRule="auto"/>
        <w:ind w:left="540" w:right="-7"/>
        <w:jc w:val="thaiDistribute"/>
        <w:rPr>
          <w:lang w:val="en-US"/>
        </w:rPr>
      </w:pPr>
      <w:r w:rsidRPr="00C576D2">
        <w:rPr>
          <w:lang w:val="en-US"/>
        </w:rPr>
        <w:t>The Company monitors its liquidity risk and maintains a level of cash and cash equivalents deemed adequate by management to finance the Company</w:t>
      </w:r>
      <w:r w:rsidRPr="00C576D2">
        <w:rPr>
          <w:cs/>
          <w:lang w:val="en-US"/>
        </w:rPr>
        <w:t>’</w:t>
      </w:r>
      <w:r w:rsidRPr="00C576D2">
        <w:rPr>
          <w:lang w:val="en-US"/>
        </w:rPr>
        <w:t>s operations and to mitigate the effects of fluctuations in cash flows</w:t>
      </w:r>
      <w:r w:rsidRPr="00C576D2">
        <w:rPr>
          <w:cs/>
          <w:lang w:val="en-US"/>
        </w:rPr>
        <w:t>.</w:t>
      </w:r>
    </w:p>
    <w:p w14:paraId="268CB008" w14:textId="77777777" w:rsidR="005F43D5" w:rsidRPr="00C576D2" w:rsidRDefault="005F43D5" w:rsidP="0012196B">
      <w:pPr>
        <w:spacing w:line="240" w:lineRule="auto"/>
        <w:ind w:left="540" w:right="-7"/>
        <w:jc w:val="thaiDistribute"/>
        <w:rPr>
          <w:lang w:val="en-US"/>
        </w:rPr>
      </w:pPr>
    </w:p>
    <w:p w14:paraId="7E49ED9B" w14:textId="3544A743" w:rsidR="005F43D5" w:rsidRDefault="005F43D5" w:rsidP="0012196B">
      <w:pPr>
        <w:spacing w:line="240" w:lineRule="auto"/>
        <w:ind w:left="540" w:right="-7"/>
        <w:jc w:val="thaiDistribute"/>
        <w:rPr>
          <w:lang w:val="en-US"/>
        </w:rPr>
      </w:pPr>
      <w:r w:rsidRPr="00C576D2">
        <w:rPr>
          <w:lang w:val="en-US"/>
        </w:rPr>
        <w:lastRenderedPageBreak/>
        <w:t>The following table are the remaining contractual maturities of financial liabilities at the reporting date</w:t>
      </w:r>
      <w:r w:rsidRPr="00C576D2">
        <w:rPr>
          <w:cs/>
          <w:lang w:val="en-US"/>
        </w:rPr>
        <w:t xml:space="preserve">. </w:t>
      </w:r>
      <w:r w:rsidRPr="00C576D2">
        <w:rPr>
          <w:lang w:val="en-US"/>
        </w:rPr>
        <w:t>The amounts are gross and undiscounted and include contractual interest payments and exclude the impact of netting agreements</w:t>
      </w:r>
      <w:r w:rsidRPr="00C576D2">
        <w:rPr>
          <w:cs/>
          <w:lang w:val="en-US"/>
        </w:rPr>
        <w:t xml:space="preserve">. </w:t>
      </w:r>
    </w:p>
    <w:p w14:paraId="25D19686" w14:textId="77777777" w:rsidR="00C04293" w:rsidRPr="00C576D2" w:rsidRDefault="00C04293" w:rsidP="0012196B">
      <w:pPr>
        <w:spacing w:line="240" w:lineRule="auto"/>
        <w:ind w:left="540" w:right="-7"/>
        <w:jc w:val="thaiDistribute"/>
        <w:rPr>
          <w:lang w:val="en-US"/>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1"/>
        <w:gridCol w:w="1169"/>
        <w:gridCol w:w="272"/>
        <w:gridCol w:w="1168"/>
        <w:gridCol w:w="272"/>
        <w:gridCol w:w="1258"/>
        <w:gridCol w:w="236"/>
        <w:gridCol w:w="1294"/>
        <w:gridCol w:w="236"/>
        <w:gridCol w:w="1114"/>
      </w:tblGrid>
      <w:tr w:rsidR="005F43D5" w:rsidRPr="00C576D2" w14:paraId="4DC33EFA" w14:textId="77777777" w:rsidTr="005B5606">
        <w:trPr>
          <w:tblHeader/>
        </w:trPr>
        <w:tc>
          <w:tcPr>
            <w:tcW w:w="2791" w:type="dxa"/>
          </w:tcPr>
          <w:p w14:paraId="33DED49F" w14:textId="1D631F44" w:rsidR="005F43D5" w:rsidRPr="00C576D2" w:rsidRDefault="005F43D5" w:rsidP="00816489">
            <w:pPr>
              <w:spacing w:line="240" w:lineRule="auto"/>
              <w:rPr>
                <w:rFonts w:ascii="Times New Roman" w:hAnsi="Times New Roman" w:cs="Times New Roman"/>
                <w:b/>
                <w:bCs/>
                <w:i/>
                <w:iCs/>
                <w:sz w:val="22"/>
              </w:rPr>
            </w:pPr>
          </w:p>
        </w:tc>
        <w:tc>
          <w:tcPr>
            <w:tcW w:w="7019" w:type="dxa"/>
            <w:gridSpan w:val="9"/>
          </w:tcPr>
          <w:p w14:paraId="068F97E7" w14:textId="77777777" w:rsidR="005F43D5" w:rsidRPr="00C576D2" w:rsidRDefault="005F43D5" w:rsidP="00816489">
            <w:pPr>
              <w:spacing w:line="240" w:lineRule="auto"/>
              <w:jc w:val="center"/>
              <w:rPr>
                <w:rFonts w:ascii="Times New Roman" w:hAnsi="Times New Roman" w:cs="Times New Roman"/>
                <w:sz w:val="22"/>
              </w:rPr>
            </w:pPr>
            <w:r w:rsidRPr="00C576D2">
              <w:rPr>
                <w:rFonts w:ascii="Times New Roman" w:hAnsi="Times New Roman" w:cs="Times New Roman"/>
                <w:sz w:val="22"/>
              </w:rPr>
              <w:t>Contractual cash flows</w:t>
            </w:r>
          </w:p>
        </w:tc>
      </w:tr>
      <w:tr w:rsidR="00F60775" w:rsidRPr="00C576D2" w14:paraId="2C65F79B" w14:textId="77777777" w:rsidTr="005B5606">
        <w:trPr>
          <w:trHeight w:val="821"/>
          <w:tblHeader/>
        </w:trPr>
        <w:tc>
          <w:tcPr>
            <w:tcW w:w="2791" w:type="dxa"/>
            <w:vAlign w:val="bottom"/>
          </w:tcPr>
          <w:p w14:paraId="5653D04A" w14:textId="77777777" w:rsidR="00F60775" w:rsidRPr="00C576D2" w:rsidRDefault="00F60775" w:rsidP="00816489">
            <w:pPr>
              <w:spacing w:line="240" w:lineRule="auto"/>
              <w:rPr>
                <w:rFonts w:ascii="Times New Roman" w:hAnsi="Times New Roman" w:cs="Times New Roman"/>
                <w:b/>
                <w:bCs/>
                <w:i/>
                <w:iCs/>
                <w:sz w:val="22"/>
              </w:rPr>
            </w:pPr>
            <w:r w:rsidRPr="00C576D2">
              <w:rPr>
                <w:rFonts w:ascii="Times New Roman" w:hAnsi="Times New Roman" w:cs="Times New Roman"/>
                <w:b/>
                <w:bCs/>
                <w:i/>
                <w:iCs/>
                <w:sz w:val="22"/>
              </w:rPr>
              <w:t>At 31 December 2020</w:t>
            </w:r>
          </w:p>
        </w:tc>
        <w:tc>
          <w:tcPr>
            <w:tcW w:w="1169" w:type="dxa"/>
            <w:vAlign w:val="bottom"/>
          </w:tcPr>
          <w:p w14:paraId="686A8E0F" w14:textId="77777777" w:rsidR="00F60775" w:rsidRPr="00C576D2" w:rsidRDefault="00F60775" w:rsidP="00816489">
            <w:pPr>
              <w:spacing w:line="240" w:lineRule="auto"/>
              <w:ind w:left="-112" w:right="-105"/>
              <w:jc w:val="center"/>
              <w:rPr>
                <w:rFonts w:ascii="Times New Roman" w:hAnsi="Times New Roman" w:cs="Times New Roman"/>
                <w:sz w:val="22"/>
              </w:rPr>
            </w:pPr>
            <w:r w:rsidRPr="00C576D2">
              <w:rPr>
                <w:rFonts w:ascii="Times New Roman" w:hAnsi="Times New Roman" w:cs="Times New Roman"/>
                <w:sz w:val="22"/>
              </w:rPr>
              <w:t>Carrying amount</w:t>
            </w:r>
          </w:p>
        </w:tc>
        <w:tc>
          <w:tcPr>
            <w:tcW w:w="272" w:type="dxa"/>
            <w:vAlign w:val="bottom"/>
          </w:tcPr>
          <w:p w14:paraId="5AD8B3DC" w14:textId="77777777" w:rsidR="00F60775" w:rsidRPr="00C576D2" w:rsidRDefault="00F60775" w:rsidP="00816489">
            <w:pPr>
              <w:spacing w:line="240" w:lineRule="auto"/>
              <w:jc w:val="center"/>
              <w:rPr>
                <w:rFonts w:ascii="Times New Roman" w:hAnsi="Times New Roman" w:cs="Times New Roman"/>
                <w:sz w:val="22"/>
              </w:rPr>
            </w:pPr>
          </w:p>
        </w:tc>
        <w:tc>
          <w:tcPr>
            <w:tcW w:w="1168" w:type="dxa"/>
            <w:vAlign w:val="bottom"/>
          </w:tcPr>
          <w:p w14:paraId="4678D3AA" w14:textId="77777777" w:rsidR="00F60775" w:rsidRPr="00C576D2" w:rsidRDefault="00F60775" w:rsidP="00816489">
            <w:pPr>
              <w:spacing w:line="240" w:lineRule="auto"/>
              <w:ind w:left="-26" w:right="-111"/>
              <w:jc w:val="center"/>
              <w:rPr>
                <w:rFonts w:ascii="Times New Roman" w:hAnsi="Times New Roman" w:cs="Times New Roman"/>
                <w:sz w:val="22"/>
              </w:rPr>
            </w:pPr>
            <w:r w:rsidRPr="00C576D2">
              <w:rPr>
                <w:rFonts w:ascii="Times New Roman" w:hAnsi="Times New Roman" w:cs="Times New Roman"/>
                <w:sz w:val="22"/>
              </w:rPr>
              <w:t>1 year</w:t>
            </w:r>
          </w:p>
          <w:p w14:paraId="245D0B4F" w14:textId="77777777" w:rsidR="00F60775" w:rsidRPr="00C576D2" w:rsidRDefault="00F60775" w:rsidP="00816489">
            <w:pPr>
              <w:spacing w:line="240" w:lineRule="auto"/>
              <w:ind w:left="-26" w:right="-111"/>
              <w:jc w:val="center"/>
              <w:rPr>
                <w:rFonts w:ascii="Times New Roman" w:hAnsi="Times New Roman" w:cs="Times New Roman"/>
                <w:sz w:val="22"/>
              </w:rPr>
            </w:pPr>
            <w:r w:rsidRPr="00C576D2">
              <w:rPr>
                <w:rFonts w:ascii="Times New Roman" w:hAnsi="Times New Roman" w:cs="Times New Roman"/>
                <w:sz w:val="22"/>
              </w:rPr>
              <w:t>or less</w:t>
            </w:r>
          </w:p>
        </w:tc>
        <w:tc>
          <w:tcPr>
            <w:tcW w:w="272" w:type="dxa"/>
            <w:vAlign w:val="bottom"/>
          </w:tcPr>
          <w:p w14:paraId="2087946B" w14:textId="77777777" w:rsidR="00F60775" w:rsidRPr="00C576D2" w:rsidRDefault="00F60775" w:rsidP="00816489">
            <w:pPr>
              <w:spacing w:line="240" w:lineRule="auto"/>
              <w:jc w:val="center"/>
              <w:rPr>
                <w:rFonts w:ascii="Times New Roman" w:hAnsi="Times New Roman" w:cs="Times New Roman"/>
                <w:sz w:val="22"/>
              </w:rPr>
            </w:pPr>
          </w:p>
        </w:tc>
        <w:tc>
          <w:tcPr>
            <w:tcW w:w="1258" w:type="dxa"/>
            <w:vAlign w:val="bottom"/>
          </w:tcPr>
          <w:p w14:paraId="0C5581A0" w14:textId="77777777" w:rsidR="00F60775" w:rsidRPr="00C576D2" w:rsidRDefault="00F60775" w:rsidP="00816489">
            <w:pPr>
              <w:spacing w:line="240" w:lineRule="auto"/>
              <w:ind w:left="-110" w:right="-110"/>
              <w:jc w:val="center"/>
              <w:rPr>
                <w:rFonts w:ascii="Times New Roman" w:hAnsi="Times New Roman" w:cs="Times New Roman"/>
                <w:sz w:val="22"/>
              </w:rPr>
            </w:pPr>
            <w:r w:rsidRPr="00C576D2">
              <w:rPr>
                <w:rFonts w:ascii="Times New Roman" w:hAnsi="Times New Roman" w:cs="Times New Roman"/>
                <w:sz w:val="22"/>
              </w:rPr>
              <w:t>More than 1 year but less than 2 years</w:t>
            </w:r>
          </w:p>
        </w:tc>
        <w:tc>
          <w:tcPr>
            <w:tcW w:w="236" w:type="dxa"/>
            <w:vAlign w:val="bottom"/>
          </w:tcPr>
          <w:p w14:paraId="475A85CE" w14:textId="77777777" w:rsidR="00F60775" w:rsidRPr="00C576D2" w:rsidRDefault="00F60775" w:rsidP="00816489">
            <w:pPr>
              <w:spacing w:line="240" w:lineRule="auto"/>
              <w:jc w:val="center"/>
              <w:rPr>
                <w:rFonts w:ascii="Times New Roman" w:hAnsi="Times New Roman" w:cs="Times New Roman"/>
                <w:sz w:val="22"/>
              </w:rPr>
            </w:pPr>
          </w:p>
        </w:tc>
        <w:tc>
          <w:tcPr>
            <w:tcW w:w="1294" w:type="dxa"/>
            <w:vAlign w:val="bottom"/>
          </w:tcPr>
          <w:p w14:paraId="76CC0FE4" w14:textId="77777777" w:rsidR="00F60775" w:rsidRPr="00C576D2" w:rsidRDefault="00F60775" w:rsidP="00816489">
            <w:pPr>
              <w:spacing w:line="240" w:lineRule="auto"/>
              <w:ind w:left="-70" w:right="-110"/>
              <w:jc w:val="center"/>
              <w:rPr>
                <w:rFonts w:ascii="Times New Roman" w:hAnsi="Times New Roman" w:cs="Times New Roman"/>
                <w:sz w:val="22"/>
              </w:rPr>
            </w:pPr>
            <w:r w:rsidRPr="00C576D2">
              <w:rPr>
                <w:rFonts w:ascii="Times New Roman" w:hAnsi="Times New Roman" w:cs="Times New Roman"/>
                <w:sz w:val="22"/>
              </w:rPr>
              <w:t>More than 2 years but less than 5 years</w:t>
            </w:r>
          </w:p>
        </w:tc>
        <w:tc>
          <w:tcPr>
            <w:tcW w:w="236" w:type="dxa"/>
            <w:vAlign w:val="bottom"/>
          </w:tcPr>
          <w:p w14:paraId="0D8A98CA" w14:textId="77777777" w:rsidR="00F60775" w:rsidRPr="00C576D2" w:rsidRDefault="00F60775" w:rsidP="00816489">
            <w:pPr>
              <w:spacing w:line="240" w:lineRule="auto"/>
              <w:jc w:val="center"/>
              <w:rPr>
                <w:rFonts w:ascii="Times New Roman" w:hAnsi="Times New Roman" w:cs="Times New Roman"/>
                <w:sz w:val="22"/>
              </w:rPr>
            </w:pPr>
          </w:p>
        </w:tc>
        <w:tc>
          <w:tcPr>
            <w:tcW w:w="1114" w:type="dxa"/>
            <w:vAlign w:val="bottom"/>
          </w:tcPr>
          <w:p w14:paraId="0D590D75" w14:textId="77777777" w:rsidR="00F60775" w:rsidRPr="00C576D2" w:rsidRDefault="00F60775" w:rsidP="00816489">
            <w:pPr>
              <w:spacing w:line="240" w:lineRule="auto"/>
              <w:jc w:val="center"/>
              <w:rPr>
                <w:rFonts w:ascii="Times New Roman" w:hAnsi="Times New Roman" w:cs="Times New Roman"/>
                <w:sz w:val="22"/>
              </w:rPr>
            </w:pPr>
            <w:r w:rsidRPr="00C576D2">
              <w:rPr>
                <w:rFonts w:ascii="Times New Roman" w:hAnsi="Times New Roman" w:cs="Times New Roman"/>
                <w:sz w:val="22"/>
              </w:rPr>
              <w:t>Total</w:t>
            </w:r>
          </w:p>
        </w:tc>
      </w:tr>
      <w:tr w:rsidR="00F60775" w:rsidRPr="00C576D2" w14:paraId="7DDF1399" w14:textId="77777777" w:rsidTr="005B5606">
        <w:trPr>
          <w:tblHeader/>
        </w:trPr>
        <w:tc>
          <w:tcPr>
            <w:tcW w:w="2791" w:type="dxa"/>
            <w:vAlign w:val="bottom"/>
          </w:tcPr>
          <w:p w14:paraId="5ED8AE54" w14:textId="77777777" w:rsidR="00F60775" w:rsidRPr="00C576D2" w:rsidRDefault="00F60775" w:rsidP="00816489">
            <w:pPr>
              <w:spacing w:line="240" w:lineRule="auto"/>
              <w:rPr>
                <w:rFonts w:ascii="Times New Roman" w:hAnsi="Times New Roman" w:cs="Times New Roman"/>
                <w:b/>
                <w:bCs/>
                <w:i/>
                <w:iCs/>
                <w:sz w:val="22"/>
              </w:rPr>
            </w:pPr>
          </w:p>
        </w:tc>
        <w:tc>
          <w:tcPr>
            <w:tcW w:w="7019" w:type="dxa"/>
            <w:gridSpan w:val="9"/>
          </w:tcPr>
          <w:p w14:paraId="39A4AF1F" w14:textId="069AC3E7" w:rsidR="00F60775" w:rsidRPr="00C576D2" w:rsidRDefault="00F60775" w:rsidP="00816489">
            <w:pPr>
              <w:spacing w:line="240" w:lineRule="auto"/>
              <w:jc w:val="center"/>
              <w:rPr>
                <w:rFonts w:ascii="Times New Roman" w:hAnsi="Times New Roman" w:cs="Times New Roman"/>
                <w:sz w:val="22"/>
              </w:rPr>
            </w:pPr>
            <w:r w:rsidRPr="00C576D2">
              <w:rPr>
                <w:rFonts w:ascii="Times New Roman" w:hAnsi="Times New Roman"/>
                <w:i/>
                <w:iCs/>
                <w:sz w:val="22"/>
                <w:cs/>
              </w:rPr>
              <w:t>(</w:t>
            </w:r>
            <w:r w:rsidRPr="00C576D2">
              <w:rPr>
                <w:rFonts w:ascii="Times New Roman" w:hAnsi="Times New Roman" w:cs="Times New Roman"/>
                <w:i/>
                <w:iCs/>
                <w:sz w:val="22"/>
              </w:rPr>
              <w:t>in thousand Baht</w:t>
            </w:r>
            <w:r w:rsidRPr="00C576D2">
              <w:rPr>
                <w:rFonts w:ascii="Times New Roman" w:hAnsi="Times New Roman"/>
                <w:i/>
                <w:iCs/>
                <w:sz w:val="22"/>
                <w:cs/>
              </w:rPr>
              <w:t>)</w:t>
            </w:r>
          </w:p>
        </w:tc>
      </w:tr>
      <w:tr w:rsidR="00716B03" w:rsidRPr="00C576D2" w14:paraId="257BE343" w14:textId="77777777" w:rsidTr="005B5606">
        <w:tc>
          <w:tcPr>
            <w:tcW w:w="2791" w:type="dxa"/>
            <w:shd w:val="clear" w:color="auto" w:fill="auto"/>
          </w:tcPr>
          <w:p w14:paraId="71FFBE87" w14:textId="77777777" w:rsidR="00716B03" w:rsidRPr="00C576D2" w:rsidRDefault="00716B03" w:rsidP="00716B03">
            <w:pPr>
              <w:spacing w:line="240" w:lineRule="auto"/>
              <w:ind w:left="73" w:right="-24" w:hanging="73"/>
              <w:rPr>
                <w:rFonts w:ascii="Times New Roman" w:hAnsi="Times New Roman" w:cs="Times New Roman"/>
                <w:b/>
                <w:bCs/>
                <w:i/>
                <w:iCs/>
                <w:sz w:val="22"/>
              </w:rPr>
            </w:pPr>
            <w:r w:rsidRPr="00C576D2">
              <w:rPr>
                <w:rFonts w:cs="Times New Roman"/>
                <w:b/>
                <w:bCs/>
                <w:i/>
                <w:iCs/>
                <w:sz w:val="22"/>
              </w:rPr>
              <w:t>Non</w:t>
            </w:r>
            <w:r w:rsidRPr="00C576D2">
              <w:rPr>
                <w:b/>
                <w:bCs/>
                <w:i/>
                <w:iCs/>
                <w:sz w:val="22"/>
                <w:cs/>
              </w:rPr>
              <w:t>-</w:t>
            </w:r>
            <w:r w:rsidRPr="00C576D2">
              <w:rPr>
                <w:rFonts w:cs="Times New Roman"/>
                <w:b/>
                <w:bCs/>
                <w:i/>
                <w:iCs/>
                <w:sz w:val="22"/>
              </w:rPr>
              <w:t>derivative financial liabilities</w:t>
            </w:r>
          </w:p>
        </w:tc>
        <w:tc>
          <w:tcPr>
            <w:tcW w:w="1169" w:type="dxa"/>
          </w:tcPr>
          <w:p w14:paraId="7B3D3B3F" w14:textId="411651C5" w:rsidR="00716B03" w:rsidRPr="00C576D2" w:rsidRDefault="00716B03" w:rsidP="00716B03">
            <w:pPr>
              <w:tabs>
                <w:tab w:val="decimal" w:pos="708"/>
              </w:tabs>
              <w:spacing w:line="240" w:lineRule="auto"/>
              <w:rPr>
                <w:rFonts w:ascii="Times New Roman" w:hAnsi="Times New Roman" w:cs="Times New Roman"/>
                <w:b/>
                <w:bCs/>
                <w:sz w:val="22"/>
              </w:rPr>
            </w:pPr>
          </w:p>
        </w:tc>
        <w:tc>
          <w:tcPr>
            <w:tcW w:w="272" w:type="dxa"/>
          </w:tcPr>
          <w:p w14:paraId="7716E9FA" w14:textId="77777777" w:rsidR="00716B03" w:rsidRPr="00C576D2" w:rsidRDefault="00716B03" w:rsidP="00716B03">
            <w:pPr>
              <w:tabs>
                <w:tab w:val="decimal" w:pos="708"/>
              </w:tabs>
              <w:spacing w:line="240" w:lineRule="auto"/>
              <w:rPr>
                <w:rFonts w:ascii="Times New Roman" w:hAnsi="Times New Roman" w:cs="Times New Roman"/>
                <w:b/>
                <w:bCs/>
                <w:sz w:val="22"/>
              </w:rPr>
            </w:pPr>
          </w:p>
        </w:tc>
        <w:tc>
          <w:tcPr>
            <w:tcW w:w="1168" w:type="dxa"/>
          </w:tcPr>
          <w:p w14:paraId="451B1308" w14:textId="5186F29D" w:rsidR="00716B03" w:rsidRPr="00C576D2" w:rsidRDefault="00716B03" w:rsidP="00716B03">
            <w:pPr>
              <w:tabs>
                <w:tab w:val="decimal" w:pos="708"/>
              </w:tabs>
              <w:spacing w:line="240" w:lineRule="auto"/>
              <w:rPr>
                <w:rFonts w:ascii="Times New Roman" w:hAnsi="Times New Roman" w:cs="Times New Roman"/>
                <w:b/>
                <w:bCs/>
                <w:sz w:val="22"/>
              </w:rPr>
            </w:pPr>
          </w:p>
        </w:tc>
        <w:tc>
          <w:tcPr>
            <w:tcW w:w="272" w:type="dxa"/>
          </w:tcPr>
          <w:p w14:paraId="3AB5F372" w14:textId="77777777" w:rsidR="00716B03" w:rsidRPr="00C576D2" w:rsidRDefault="00716B03" w:rsidP="00716B03">
            <w:pPr>
              <w:tabs>
                <w:tab w:val="decimal" w:pos="708"/>
              </w:tabs>
              <w:spacing w:line="240" w:lineRule="auto"/>
              <w:rPr>
                <w:rFonts w:ascii="Times New Roman" w:hAnsi="Times New Roman" w:cs="Times New Roman"/>
                <w:b/>
                <w:bCs/>
                <w:sz w:val="22"/>
              </w:rPr>
            </w:pPr>
          </w:p>
        </w:tc>
        <w:tc>
          <w:tcPr>
            <w:tcW w:w="1258" w:type="dxa"/>
          </w:tcPr>
          <w:p w14:paraId="71493893" w14:textId="7B06DE31" w:rsidR="00716B03" w:rsidRPr="00C576D2" w:rsidRDefault="00716B03" w:rsidP="00716B03">
            <w:pPr>
              <w:tabs>
                <w:tab w:val="decimal" w:pos="708"/>
              </w:tabs>
              <w:spacing w:line="240" w:lineRule="auto"/>
              <w:rPr>
                <w:rFonts w:ascii="Times New Roman" w:hAnsi="Times New Roman" w:cs="Times New Roman"/>
                <w:b/>
                <w:bCs/>
                <w:sz w:val="22"/>
              </w:rPr>
            </w:pPr>
          </w:p>
        </w:tc>
        <w:tc>
          <w:tcPr>
            <w:tcW w:w="236" w:type="dxa"/>
          </w:tcPr>
          <w:p w14:paraId="210C4947" w14:textId="77777777" w:rsidR="00716B03" w:rsidRPr="00C576D2" w:rsidRDefault="00716B03" w:rsidP="00716B03">
            <w:pPr>
              <w:tabs>
                <w:tab w:val="decimal" w:pos="708"/>
              </w:tabs>
              <w:spacing w:line="240" w:lineRule="auto"/>
              <w:rPr>
                <w:rFonts w:ascii="Times New Roman" w:hAnsi="Times New Roman" w:cs="Times New Roman"/>
                <w:b/>
                <w:bCs/>
                <w:sz w:val="22"/>
              </w:rPr>
            </w:pPr>
          </w:p>
        </w:tc>
        <w:tc>
          <w:tcPr>
            <w:tcW w:w="1294" w:type="dxa"/>
          </w:tcPr>
          <w:p w14:paraId="6F63F598" w14:textId="1CF841F4" w:rsidR="00716B03" w:rsidRPr="00C576D2" w:rsidRDefault="00716B03" w:rsidP="00716B03">
            <w:pPr>
              <w:tabs>
                <w:tab w:val="decimal" w:pos="708"/>
              </w:tabs>
              <w:spacing w:line="240" w:lineRule="auto"/>
              <w:rPr>
                <w:rFonts w:ascii="Times New Roman" w:hAnsi="Times New Roman" w:cs="Times New Roman"/>
                <w:b/>
                <w:bCs/>
                <w:sz w:val="22"/>
              </w:rPr>
            </w:pPr>
          </w:p>
        </w:tc>
        <w:tc>
          <w:tcPr>
            <w:tcW w:w="236" w:type="dxa"/>
          </w:tcPr>
          <w:p w14:paraId="68D1A906" w14:textId="77777777" w:rsidR="00716B03" w:rsidRPr="00C576D2" w:rsidRDefault="00716B03" w:rsidP="00716B03">
            <w:pPr>
              <w:tabs>
                <w:tab w:val="decimal" w:pos="708"/>
              </w:tabs>
              <w:spacing w:line="240" w:lineRule="auto"/>
              <w:rPr>
                <w:rFonts w:ascii="Times New Roman" w:hAnsi="Times New Roman" w:cs="Times New Roman"/>
                <w:b/>
                <w:bCs/>
                <w:sz w:val="22"/>
              </w:rPr>
            </w:pPr>
          </w:p>
        </w:tc>
        <w:tc>
          <w:tcPr>
            <w:tcW w:w="1114" w:type="dxa"/>
          </w:tcPr>
          <w:p w14:paraId="21F740C1" w14:textId="413EB025" w:rsidR="00716B03" w:rsidRPr="00C576D2" w:rsidRDefault="00716B03" w:rsidP="00716B03">
            <w:pPr>
              <w:tabs>
                <w:tab w:val="decimal" w:pos="708"/>
              </w:tabs>
              <w:spacing w:line="240" w:lineRule="auto"/>
              <w:rPr>
                <w:rFonts w:ascii="Times New Roman" w:hAnsi="Times New Roman" w:cs="Times New Roman"/>
                <w:b/>
                <w:bCs/>
                <w:sz w:val="22"/>
              </w:rPr>
            </w:pPr>
          </w:p>
        </w:tc>
      </w:tr>
      <w:tr w:rsidR="00716B03" w:rsidRPr="00C576D2" w14:paraId="1544C152" w14:textId="77777777" w:rsidTr="00F93C64">
        <w:tc>
          <w:tcPr>
            <w:tcW w:w="2791" w:type="dxa"/>
            <w:vAlign w:val="bottom"/>
          </w:tcPr>
          <w:p w14:paraId="0F86C5BE" w14:textId="77777777" w:rsidR="00716B03" w:rsidRPr="00C576D2" w:rsidRDefault="00716B03" w:rsidP="00716B03">
            <w:pPr>
              <w:spacing w:line="240" w:lineRule="auto"/>
              <w:ind w:left="73" w:right="-24" w:hanging="73"/>
              <w:rPr>
                <w:rFonts w:cs="Times New Roman"/>
                <w:sz w:val="22"/>
              </w:rPr>
            </w:pPr>
            <w:r w:rsidRPr="00C576D2">
              <w:rPr>
                <w:rFonts w:cs="Times New Roman"/>
                <w:sz w:val="22"/>
              </w:rPr>
              <w:t>Short</w:t>
            </w:r>
            <w:r w:rsidRPr="00C576D2">
              <w:rPr>
                <w:sz w:val="22"/>
                <w:cs/>
              </w:rPr>
              <w:t>-</w:t>
            </w:r>
            <w:r w:rsidRPr="00C576D2">
              <w:rPr>
                <w:rFonts w:cs="Times New Roman"/>
                <w:sz w:val="22"/>
              </w:rPr>
              <w:t xml:space="preserve">term loans from </w:t>
            </w:r>
          </w:p>
          <w:p w14:paraId="1CCA4F31" w14:textId="78196457" w:rsidR="00716B03" w:rsidRPr="00C576D2" w:rsidRDefault="00716B03" w:rsidP="00716B03">
            <w:pPr>
              <w:spacing w:line="240" w:lineRule="auto"/>
              <w:ind w:left="73" w:right="-24" w:hanging="73"/>
              <w:rPr>
                <w:rFonts w:ascii="Times New Roman" w:hAnsi="Times New Roman" w:cs="Times New Roman"/>
                <w:sz w:val="22"/>
              </w:rPr>
            </w:pPr>
            <w:r w:rsidRPr="00C576D2">
              <w:rPr>
                <w:rFonts w:cs="Times New Roman"/>
                <w:sz w:val="22"/>
              </w:rPr>
              <w:t xml:space="preserve">   financial institutions</w:t>
            </w:r>
          </w:p>
        </w:tc>
        <w:tc>
          <w:tcPr>
            <w:tcW w:w="1169" w:type="dxa"/>
          </w:tcPr>
          <w:p w14:paraId="20BE365F" w14:textId="77777777" w:rsidR="00716B03" w:rsidRPr="00C576D2" w:rsidRDefault="00716B03" w:rsidP="00716B03">
            <w:pPr>
              <w:pStyle w:val="acctfourfigures"/>
              <w:tabs>
                <w:tab w:val="clear" w:pos="765"/>
                <w:tab w:val="decimal" w:pos="905"/>
              </w:tabs>
              <w:spacing w:line="240" w:lineRule="atLeast"/>
              <w:ind w:right="-169"/>
              <w:rPr>
                <w:rFonts w:ascii="Times New Roman" w:hAnsi="Times New Roman" w:cs="Times New Roman"/>
                <w:sz w:val="22"/>
                <w:szCs w:val="22"/>
              </w:rPr>
            </w:pPr>
            <w:r w:rsidRPr="00C576D2">
              <w:rPr>
                <w:rFonts w:ascii="Times New Roman" w:hAnsi="Times New Roman"/>
                <w:sz w:val="22"/>
                <w:szCs w:val="22"/>
                <w:cs/>
                <w:lang w:bidi="th-TH"/>
              </w:rPr>
              <w:t xml:space="preserve"> </w:t>
            </w:r>
          </w:p>
          <w:p w14:paraId="184CDA14" w14:textId="15D17D3C" w:rsidR="00716B03" w:rsidRPr="00C576D2" w:rsidRDefault="00716B03" w:rsidP="00716B03">
            <w:pPr>
              <w:pStyle w:val="acctfourfigures"/>
              <w:tabs>
                <w:tab w:val="clear" w:pos="765"/>
                <w:tab w:val="decimal" w:pos="905"/>
              </w:tabs>
              <w:spacing w:line="240" w:lineRule="atLeast"/>
              <w:ind w:right="-169"/>
              <w:rPr>
                <w:rFonts w:ascii="Times New Roman" w:hAnsi="Times New Roman" w:cs="Times New Roman"/>
                <w:sz w:val="22"/>
                <w:szCs w:val="22"/>
              </w:rPr>
            </w:pPr>
            <w:r w:rsidRPr="00C576D2">
              <w:rPr>
                <w:rFonts w:ascii="Times New Roman" w:hAnsi="Times New Roman" w:cs="Times New Roman"/>
                <w:sz w:val="22"/>
                <w:szCs w:val="22"/>
              </w:rPr>
              <w:t>558,340</w:t>
            </w:r>
          </w:p>
        </w:tc>
        <w:tc>
          <w:tcPr>
            <w:tcW w:w="272" w:type="dxa"/>
          </w:tcPr>
          <w:p w14:paraId="5756EB7C" w14:textId="77777777" w:rsidR="00716B03" w:rsidRPr="00C576D2" w:rsidRDefault="00716B03" w:rsidP="00716B03">
            <w:pPr>
              <w:tabs>
                <w:tab w:val="decimal" w:pos="706"/>
              </w:tabs>
              <w:spacing w:line="240" w:lineRule="auto"/>
              <w:rPr>
                <w:rFonts w:ascii="Times New Roman" w:hAnsi="Times New Roman" w:cs="Times New Roman"/>
                <w:sz w:val="22"/>
              </w:rPr>
            </w:pPr>
          </w:p>
        </w:tc>
        <w:tc>
          <w:tcPr>
            <w:tcW w:w="1168" w:type="dxa"/>
          </w:tcPr>
          <w:p w14:paraId="4A6946B1" w14:textId="77777777" w:rsidR="00716B03" w:rsidRPr="00C576D2" w:rsidRDefault="00716B03" w:rsidP="00716B03">
            <w:pPr>
              <w:pStyle w:val="acctfourfigures"/>
              <w:tabs>
                <w:tab w:val="clear" w:pos="765"/>
                <w:tab w:val="decimal" w:pos="991"/>
              </w:tabs>
              <w:spacing w:line="240" w:lineRule="atLeast"/>
              <w:ind w:right="11"/>
              <w:rPr>
                <w:rFonts w:ascii="Times New Roman" w:hAnsi="Times New Roman" w:cs="Times New Roman"/>
                <w:sz w:val="22"/>
                <w:szCs w:val="22"/>
              </w:rPr>
            </w:pPr>
            <w:r w:rsidRPr="00C576D2">
              <w:rPr>
                <w:rFonts w:ascii="Times New Roman" w:hAnsi="Times New Roman"/>
                <w:sz w:val="22"/>
                <w:szCs w:val="22"/>
                <w:cs/>
                <w:lang w:bidi="th-TH"/>
              </w:rPr>
              <w:t xml:space="preserve"> </w:t>
            </w:r>
          </w:p>
          <w:p w14:paraId="3C94D30E" w14:textId="5508B735" w:rsidR="00716B03" w:rsidRPr="00C576D2" w:rsidRDefault="00716B03" w:rsidP="00716B03">
            <w:pPr>
              <w:pStyle w:val="acctfourfigures"/>
              <w:tabs>
                <w:tab w:val="clear" w:pos="765"/>
                <w:tab w:val="decimal" w:pos="991"/>
              </w:tabs>
              <w:spacing w:line="240" w:lineRule="atLeast"/>
              <w:ind w:right="11"/>
              <w:rPr>
                <w:rFonts w:ascii="Times New Roman" w:hAnsi="Times New Roman" w:cs="Times New Roman"/>
                <w:sz w:val="22"/>
                <w:szCs w:val="22"/>
              </w:rPr>
            </w:pPr>
            <w:r w:rsidRPr="00C576D2">
              <w:rPr>
                <w:rFonts w:ascii="Times New Roman" w:hAnsi="Times New Roman" w:cs="Times New Roman"/>
                <w:sz w:val="22"/>
                <w:szCs w:val="22"/>
              </w:rPr>
              <w:t xml:space="preserve">560,651 </w:t>
            </w:r>
          </w:p>
        </w:tc>
        <w:tc>
          <w:tcPr>
            <w:tcW w:w="272" w:type="dxa"/>
          </w:tcPr>
          <w:p w14:paraId="3471A637" w14:textId="77777777" w:rsidR="00716B03" w:rsidRPr="00C576D2" w:rsidRDefault="00716B03" w:rsidP="00716B03">
            <w:pPr>
              <w:tabs>
                <w:tab w:val="decimal" w:pos="613"/>
              </w:tabs>
              <w:spacing w:line="240" w:lineRule="auto"/>
              <w:rPr>
                <w:rFonts w:ascii="Times New Roman" w:hAnsi="Times New Roman" w:cs="Times New Roman"/>
                <w:sz w:val="22"/>
              </w:rPr>
            </w:pPr>
          </w:p>
        </w:tc>
        <w:tc>
          <w:tcPr>
            <w:tcW w:w="1258" w:type="dxa"/>
          </w:tcPr>
          <w:p w14:paraId="768FE415" w14:textId="77777777" w:rsidR="00716B03" w:rsidRPr="00C576D2" w:rsidRDefault="00716B03" w:rsidP="00716B03">
            <w:pPr>
              <w:tabs>
                <w:tab w:val="decimal" w:pos="613"/>
              </w:tabs>
              <w:spacing w:line="240" w:lineRule="auto"/>
              <w:rPr>
                <w:rFonts w:ascii="Times New Roman" w:hAnsi="Times New Roman" w:cs="Times New Roman"/>
                <w:sz w:val="22"/>
              </w:rPr>
            </w:pPr>
          </w:p>
          <w:p w14:paraId="07025590" w14:textId="055AEF95" w:rsidR="00716B03" w:rsidRPr="00C576D2" w:rsidRDefault="00716B03" w:rsidP="00D46A66">
            <w:pPr>
              <w:tabs>
                <w:tab w:val="decimal" w:pos="704"/>
              </w:tabs>
              <w:spacing w:line="240" w:lineRule="auto"/>
              <w:rPr>
                <w:rFonts w:ascii="Times New Roman" w:hAnsi="Times New Roman" w:cs="Times New Roman"/>
                <w:sz w:val="22"/>
              </w:rPr>
            </w:pPr>
            <w:r w:rsidRPr="00C576D2">
              <w:rPr>
                <w:rFonts w:ascii="Times New Roman" w:hAnsi="Times New Roman"/>
                <w:sz w:val="22"/>
                <w:cs/>
              </w:rPr>
              <w:t xml:space="preserve">- </w:t>
            </w:r>
          </w:p>
        </w:tc>
        <w:tc>
          <w:tcPr>
            <w:tcW w:w="236" w:type="dxa"/>
          </w:tcPr>
          <w:p w14:paraId="7F993705" w14:textId="77777777" w:rsidR="00716B03" w:rsidRPr="00C576D2" w:rsidRDefault="00716B03" w:rsidP="00716B03">
            <w:pPr>
              <w:tabs>
                <w:tab w:val="decimal" w:pos="706"/>
              </w:tabs>
              <w:spacing w:line="240" w:lineRule="auto"/>
              <w:rPr>
                <w:rFonts w:ascii="Times New Roman" w:hAnsi="Times New Roman" w:cs="Times New Roman"/>
                <w:sz w:val="22"/>
              </w:rPr>
            </w:pPr>
          </w:p>
        </w:tc>
        <w:tc>
          <w:tcPr>
            <w:tcW w:w="1294" w:type="dxa"/>
          </w:tcPr>
          <w:p w14:paraId="09AE951D" w14:textId="77777777" w:rsidR="00716B03" w:rsidRPr="00C576D2" w:rsidRDefault="00716B03" w:rsidP="00716B03">
            <w:pPr>
              <w:tabs>
                <w:tab w:val="decimal" w:pos="644"/>
              </w:tabs>
              <w:spacing w:line="240" w:lineRule="auto"/>
              <w:rPr>
                <w:rFonts w:ascii="Times New Roman" w:hAnsi="Times New Roman" w:cs="Times New Roman"/>
                <w:sz w:val="22"/>
              </w:rPr>
            </w:pPr>
          </w:p>
          <w:p w14:paraId="33E0C67C" w14:textId="09326484" w:rsidR="00716B03" w:rsidRPr="00C576D2" w:rsidRDefault="00716B03" w:rsidP="00716B03">
            <w:pPr>
              <w:tabs>
                <w:tab w:val="decimal" w:pos="644"/>
              </w:tabs>
              <w:spacing w:line="240" w:lineRule="auto"/>
              <w:rPr>
                <w:rFonts w:ascii="Times New Roman" w:hAnsi="Times New Roman" w:cs="Times New Roman"/>
                <w:sz w:val="22"/>
              </w:rPr>
            </w:pPr>
            <w:r w:rsidRPr="00C576D2">
              <w:rPr>
                <w:rFonts w:ascii="Times New Roman" w:hAnsi="Times New Roman"/>
                <w:sz w:val="22"/>
                <w:cs/>
              </w:rPr>
              <w:t>-</w:t>
            </w:r>
          </w:p>
        </w:tc>
        <w:tc>
          <w:tcPr>
            <w:tcW w:w="236" w:type="dxa"/>
          </w:tcPr>
          <w:p w14:paraId="512B4CB3" w14:textId="77777777" w:rsidR="00716B03" w:rsidRPr="00C576D2" w:rsidRDefault="00716B03" w:rsidP="00716B03">
            <w:pPr>
              <w:tabs>
                <w:tab w:val="decimal" w:pos="706"/>
              </w:tabs>
              <w:spacing w:line="240" w:lineRule="auto"/>
              <w:rPr>
                <w:rFonts w:ascii="Times New Roman" w:hAnsi="Times New Roman" w:cs="Times New Roman"/>
                <w:sz w:val="22"/>
              </w:rPr>
            </w:pPr>
          </w:p>
        </w:tc>
        <w:tc>
          <w:tcPr>
            <w:tcW w:w="1114" w:type="dxa"/>
          </w:tcPr>
          <w:p w14:paraId="270448ED" w14:textId="77777777" w:rsidR="00716B03" w:rsidRPr="00C576D2" w:rsidRDefault="00716B03" w:rsidP="00716B03">
            <w:pPr>
              <w:pStyle w:val="acctfourfigures"/>
              <w:tabs>
                <w:tab w:val="clear" w:pos="765"/>
                <w:tab w:val="decimal" w:pos="905"/>
              </w:tabs>
              <w:spacing w:line="240" w:lineRule="atLeast"/>
              <w:ind w:right="-169"/>
              <w:rPr>
                <w:rFonts w:ascii="Times New Roman" w:hAnsi="Times New Roman" w:cs="Times New Roman"/>
                <w:sz w:val="22"/>
                <w:szCs w:val="22"/>
              </w:rPr>
            </w:pPr>
            <w:r w:rsidRPr="00C576D2">
              <w:rPr>
                <w:rFonts w:ascii="Times New Roman" w:hAnsi="Times New Roman"/>
                <w:sz w:val="22"/>
                <w:szCs w:val="22"/>
                <w:cs/>
                <w:lang w:bidi="th-TH"/>
              </w:rPr>
              <w:t xml:space="preserve"> </w:t>
            </w:r>
          </w:p>
          <w:p w14:paraId="374CB83D" w14:textId="70F5F6A7" w:rsidR="00716B03" w:rsidRPr="00C576D2" w:rsidRDefault="00716B03" w:rsidP="00716B03">
            <w:pPr>
              <w:pStyle w:val="acctfourfigures"/>
              <w:tabs>
                <w:tab w:val="clear" w:pos="765"/>
                <w:tab w:val="decimal" w:pos="905"/>
              </w:tabs>
              <w:spacing w:line="240" w:lineRule="atLeast"/>
              <w:ind w:right="-169"/>
              <w:rPr>
                <w:rFonts w:ascii="Times New Roman" w:hAnsi="Times New Roman" w:cs="Times New Roman"/>
                <w:sz w:val="22"/>
                <w:szCs w:val="22"/>
              </w:rPr>
            </w:pPr>
            <w:r w:rsidRPr="00C576D2">
              <w:rPr>
                <w:rFonts w:ascii="Times New Roman" w:hAnsi="Times New Roman" w:cs="Times New Roman"/>
                <w:sz w:val="22"/>
                <w:szCs w:val="22"/>
              </w:rPr>
              <w:t xml:space="preserve">560,651 </w:t>
            </w:r>
          </w:p>
        </w:tc>
      </w:tr>
      <w:tr w:rsidR="00A10323" w:rsidRPr="00C576D2" w14:paraId="21913848" w14:textId="77777777" w:rsidTr="00F93C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1" w:type="dxa"/>
            <w:tcBorders>
              <w:top w:val="nil"/>
              <w:left w:val="nil"/>
              <w:bottom w:val="nil"/>
              <w:right w:val="nil"/>
            </w:tcBorders>
          </w:tcPr>
          <w:p w14:paraId="5E965B9B" w14:textId="77777777" w:rsidR="00A10323" w:rsidRPr="00C576D2" w:rsidRDefault="00A10323" w:rsidP="00A10323">
            <w:pPr>
              <w:spacing w:line="240" w:lineRule="auto"/>
              <w:ind w:left="73" w:right="-24" w:hanging="73"/>
              <w:rPr>
                <w:rFonts w:cs="Times New Roman"/>
                <w:sz w:val="22"/>
              </w:rPr>
            </w:pPr>
            <w:r w:rsidRPr="00C576D2">
              <w:rPr>
                <w:rFonts w:cs="Times New Roman"/>
                <w:sz w:val="22"/>
              </w:rPr>
              <w:t>Long</w:t>
            </w:r>
            <w:r w:rsidRPr="00C576D2">
              <w:rPr>
                <w:sz w:val="22"/>
                <w:cs/>
              </w:rPr>
              <w:t>-</w:t>
            </w:r>
            <w:r w:rsidRPr="00C576D2">
              <w:rPr>
                <w:rFonts w:cs="Times New Roman"/>
                <w:sz w:val="22"/>
              </w:rPr>
              <w:t xml:space="preserve">term loans from </w:t>
            </w:r>
          </w:p>
          <w:p w14:paraId="49453953" w14:textId="77777777" w:rsidR="00A10323" w:rsidRPr="00C576D2" w:rsidRDefault="00A10323" w:rsidP="00A10323">
            <w:pPr>
              <w:spacing w:line="240" w:lineRule="auto"/>
              <w:ind w:left="73" w:right="-24" w:hanging="73"/>
              <w:rPr>
                <w:rFonts w:ascii="Times New Roman" w:hAnsi="Times New Roman" w:cs="Times New Roman"/>
                <w:sz w:val="22"/>
              </w:rPr>
            </w:pPr>
            <w:r w:rsidRPr="00C576D2">
              <w:rPr>
                <w:rFonts w:cs="Times New Roman"/>
                <w:sz w:val="22"/>
              </w:rPr>
              <w:t xml:space="preserve">   financial institutions</w:t>
            </w:r>
          </w:p>
        </w:tc>
        <w:tc>
          <w:tcPr>
            <w:tcW w:w="1169" w:type="dxa"/>
            <w:tcBorders>
              <w:top w:val="nil"/>
              <w:left w:val="nil"/>
              <w:bottom w:val="nil"/>
              <w:right w:val="nil"/>
            </w:tcBorders>
          </w:tcPr>
          <w:p w14:paraId="06094D3A" w14:textId="77777777" w:rsidR="00D92E91" w:rsidRDefault="00D92E91" w:rsidP="00A10323">
            <w:pPr>
              <w:pStyle w:val="acctfourfigures"/>
              <w:tabs>
                <w:tab w:val="clear" w:pos="765"/>
                <w:tab w:val="decimal" w:pos="905"/>
              </w:tabs>
              <w:spacing w:line="240" w:lineRule="atLeast"/>
              <w:ind w:right="-169"/>
              <w:rPr>
                <w:rFonts w:ascii="Times New Roman" w:hAnsi="Times New Roman" w:cs="Times New Roman"/>
                <w:sz w:val="22"/>
                <w:szCs w:val="22"/>
              </w:rPr>
            </w:pPr>
          </w:p>
          <w:p w14:paraId="60D4A358" w14:textId="339C161E" w:rsidR="00A10323" w:rsidRPr="00C576D2" w:rsidRDefault="00A10323" w:rsidP="00A10323">
            <w:pPr>
              <w:pStyle w:val="acctfourfigures"/>
              <w:tabs>
                <w:tab w:val="clear" w:pos="765"/>
                <w:tab w:val="decimal" w:pos="905"/>
              </w:tabs>
              <w:spacing w:line="240" w:lineRule="atLeast"/>
              <w:ind w:right="-169"/>
              <w:rPr>
                <w:rFonts w:ascii="Times New Roman" w:hAnsi="Times New Roman" w:cs="Times New Roman"/>
                <w:sz w:val="22"/>
                <w:szCs w:val="22"/>
              </w:rPr>
            </w:pPr>
            <w:r w:rsidRPr="00C576D2">
              <w:rPr>
                <w:rFonts w:ascii="Times New Roman" w:hAnsi="Times New Roman" w:cs="Times New Roman"/>
                <w:sz w:val="22"/>
                <w:szCs w:val="22"/>
              </w:rPr>
              <w:t>1,596,797</w:t>
            </w:r>
          </w:p>
        </w:tc>
        <w:tc>
          <w:tcPr>
            <w:tcW w:w="272" w:type="dxa"/>
            <w:tcBorders>
              <w:top w:val="nil"/>
              <w:left w:val="nil"/>
              <w:bottom w:val="nil"/>
              <w:right w:val="nil"/>
            </w:tcBorders>
          </w:tcPr>
          <w:p w14:paraId="588B576F" w14:textId="77777777" w:rsidR="00A10323" w:rsidRPr="00C576D2" w:rsidRDefault="00A10323" w:rsidP="00A10323">
            <w:pPr>
              <w:tabs>
                <w:tab w:val="decimal" w:pos="706"/>
              </w:tabs>
              <w:spacing w:line="240" w:lineRule="auto"/>
              <w:rPr>
                <w:rFonts w:ascii="Times New Roman" w:hAnsi="Times New Roman" w:cs="Times New Roman"/>
                <w:sz w:val="22"/>
              </w:rPr>
            </w:pPr>
          </w:p>
        </w:tc>
        <w:tc>
          <w:tcPr>
            <w:tcW w:w="1168" w:type="dxa"/>
            <w:tcBorders>
              <w:top w:val="nil"/>
              <w:left w:val="nil"/>
              <w:bottom w:val="nil"/>
              <w:right w:val="nil"/>
            </w:tcBorders>
          </w:tcPr>
          <w:p w14:paraId="2B47A828" w14:textId="77777777" w:rsidR="00D92E91" w:rsidRDefault="00D92E91" w:rsidP="00A10323">
            <w:pPr>
              <w:pStyle w:val="acctfourfigures"/>
              <w:tabs>
                <w:tab w:val="clear" w:pos="765"/>
                <w:tab w:val="decimal" w:pos="991"/>
              </w:tabs>
              <w:spacing w:line="240" w:lineRule="atLeast"/>
              <w:ind w:right="11"/>
              <w:rPr>
                <w:rFonts w:ascii="Times New Roman" w:hAnsi="Times New Roman" w:cs="Times New Roman"/>
                <w:sz w:val="22"/>
                <w:szCs w:val="22"/>
              </w:rPr>
            </w:pPr>
          </w:p>
          <w:p w14:paraId="26852D62" w14:textId="2DE452C2" w:rsidR="00A10323" w:rsidRPr="00C576D2" w:rsidRDefault="00A10323" w:rsidP="00A10323">
            <w:pPr>
              <w:pStyle w:val="acctfourfigures"/>
              <w:tabs>
                <w:tab w:val="clear" w:pos="765"/>
                <w:tab w:val="decimal" w:pos="991"/>
              </w:tabs>
              <w:spacing w:line="240" w:lineRule="atLeast"/>
              <w:ind w:right="11"/>
              <w:rPr>
                <w:rFonts w:ascii="Times New Roman" w:hAnsi="Times New Roman" w:cs="Times New Roman"/>
                <w:sz w:val="22"/>
                <w:szCs w:val="22"/>
              </w:rPr>
            </w:pPr>
            <w:r w:rsidRPr="00C576D2">
              <w:rPr>
                <w:rFonts w:ascii="Times New Roman" w:hAnsi="Times New Roman" w:cs="Times New Roman"/>
                <w:sz w:val="22"/>
                <w:szCs w:val="22"/>
              </w:rPr>
              <w:t xml:space="preserve">844,535 </w:t>
            </w:r>
          </w:p>
        </w:tc>
        <w:tc>
          <w:tcPr>
            <w:tcW w:w="272" w:type="dxa"/>
            <w:tcBorders>
              <w:top w:val="nil"/>
              <w:left w:val="nil"/>
              <w:bottom w:val="nil"/>
              <w:right w:val="nil"/>
            </w:tcBorders>
          </w:tcPr>
          <w:p w14:paraId="5E2AD4F4" w14:textId="77777777" w:rsidR="00A10323" w:rsidRPr="00C576D2" w:rsidRDefault="00A10323" w:rsidP="00A10323">
            <w:pPr>
              <w:tabs>
                <w:tab w:val="decimal" w:pos="613"/>
              </w:tabs>
              <w:spacing w:line="240" w:lineRule="auto"/>
              <w:rPr>
                <w:rFonts w:ascii="Times New Roman" w:hAnsi="Times New Roman" w:cs="Times New Roman"/>
                <w:sz w:val="22"/>
              </w:rPr>
            </w:pPr>
          </w:p>
        </w:tc>
        <w:tc>
          <w:tcPr>
            <w:tcW w:w="1258" w:type="dxa"/>
            <w:tcBorders>
              <w:top w:val="nil"/>
              <w:left w:val="nil"/>
              <w:bottom w:val="nil"/>
              <w:right w:val="nil"/>
            </w:tcBorders>
          </w:tcPr>
          <w:p w14:paraId="742F5222" w14:textId="77777777" w:rsidR="00D92E91" w:rsidRDefault="00D92E91" w:rsidP="00D7388A">
            <w:pPr>
              <w:pStyle w:val="acctfourfigures"/>
              <w:tabs>
                <w:tab w:val="clear" w:pos="765"/>
                <w:tab w:val="decimal" w:pos="974"/>
              </w:tabs>
              <w:spacing w:line="240" w:lineRule="atLeast"/>
              <w:ind w:right="-169"/>
              <w:rPr>
                <w:rFonts w:ascii="Times New Roman" w:hAnsi="Times New Roman" w:cs="Times New Roman"/>
                <w:sz w:val="22"/>
                <w:szCs w:val="22"/>
              </w:rPr>
            </w:pPr>
          </w:p>
          <w:p w14:paraId="0C7A5048" w14:textId="770ACB8A" w:rsidR="00A10323" w:rsidRPr="00C576D2" w:rsidRDefault="00A10323" w:rsidP="00D7388A">
            <w:pPr>
              <w:pStyle w:val="acctfourfigures"/>
              <w:tabs>
                <w:tab w:val="clear" w:pos="765"/>
                <w:tab w:val="decimal" w:pos="974"/>
              </w:tabs>
              <w:spacing w:line="240" w:lineRule="atLeast"/>
              <w:ind w:right="-169"/>
              <w:rPr>
                <w:rFonts w:ascii="Times New Roman" w:hAnsi="Times New Roman" w:cs="Times New Roman"/>
                <w:sz w:val="22"/>
                <w:szCs w:val="22"/>
              </w:rPr>
            </w:pPr>
            <w:r w:rsidRPr="00C576D2">
              <w:rPr>
                <w:rFonts w:ascii="Times New Roman" w:hAnsi="Times New Roman" w:cs="Times New Roman"/>
                <w:sz w:val="22"/>
                <w:szCs w:val="22"/>
              </w:rPr>
              <w:t xml:space="preserve">795,725 </w:t>
            </w:r>
          </w:p>
        </w:tc>
        <w:tc>
          <w:tcPr>
            <w:tcW w:w="236" w:type="dxa"/>
            <w:tcBorders>
              <w:top w:val="nil"/>
              <w:left w:val="nil"/>
              <w:bottom w:val="nil"/>
              <w:right w:val="nil"/>
            </w:tcBorders>
          </w:tcPr>
          <w:p w14:paraId="4B668B4F" w14:textId="77777777" w:rsidR="00A10323" w:rsidRPr="00C576D2" w:rsidRDefault="00A10323" w:rsidP="00A10323">
            <w:pPr>
              <w:tabs>
                <w:tab w:val="decimal" w:pos="706"/>
              </w:tabs>
              <w:spacing w:line="240" w:lineRule="auto"/>
              <w:rPr>
                <w:rFonts w:ascii="Times New Roman" w:hAnsi="Times New Roman" w:cs="Times New Roman"/>
                <w:sz w:val="22"/>
              </w:rPr>
            </w:pPr>
          </w:p>
        </w:tc>
        <w:tc>
          <w:tcPr>
            <w:tcW w:w="1294" w:type="dxa"/>
            <w:tcBorders>
              <w:top w:val="nil"/>
              <w:left w:val="nil"/>
              <w:bottom w:val="nil"/>
              <w:right w:val="nil"/>
            </w:tcBorders>
          </w:tcPr>
          <w:p w14:paraId="6B798E79" w14:textId="77777777" w:rsidR="00D92E91" w:rsidRDefault="00D92E91" w:rsidP="00D92E91">
            <w:pPr>
              <w:pStyle w:val="acctfourfigures"/>
              <w:tabs>
                <w:tab w:val="clear" w:pos="765"/>
                <w:tab w:val="decimal" w:pos="649"/>
              </w:tabs>
              <w:spacing w:line="240" w:lineRule="atLeast"/>
              <w:ind w:right="-169"/>
              <w:rPr>
                <w:rFonts w:ascii="Times New Roman" w:hAnsi="Times New Roman" w:cs="Times New Roman"/>
                <w:sz w:val="22"/>
                <w:szCs w:val="22"/>
              </w:rPr>
            </w:pPr>
          </w:p>
          <w:p w14:paraId="3B418876" w14:textId="6D803B8D" w:rsidR="00A10323" w:rsidRPr="00C576D2" w:rsidRDefault="00A10323" w:rsidP="00D92E91">
            <w:pPr>
              <w:pStyle w:val="acctfourfigures"/>
              <w:tabs>
                <w:tab w:val="clear" w:pos="765"/>
                <w:tab w:val="decimal" w:pos="649"/>
              </w:tabs>
              <w:spacing w:line="240" w:lineRule="atLeast"/>
              <w:ind w:right="-169"/>
              <w:rPr>
                <w:rFonts w:ascii="Times New Roman" w:hAnsi="Times New Roman" w:cs="Times New Roman"/>
                <w:sz w:val="22"/>
                <w:szCs w:val="22"/>
              </w:rPr>
            </w:pPr>
            <w:r w:rsidRPr="00C576D2">
              <w:rPr>
                <w:rFonts w:ascii="Times New Roman" w:hAnsi="Times New Roman"/>
                <w:sz w:val="22"/>
                <w:szCs w:val="22"/>
                <w:cs/>
                <w:lang w:bidi="th-TH"/>
              </w:rPr>
              <w:t>-</w:t>
            </w:r>
          </w:p>
        </w:tc>
        <w:tc>
          <w:tcPr>
            <w:tcW w:w="236" w:type="dxa"/>
            <w:tcBorders>
              <w:top w:val="nil"/>
              <w:left w:val="nil"/>
              <w:bottom w:val="nil"/>
              <w:right w:val="nil"/>
            </w:tcBorders>
          </w:tcPr>
          <w:p w14:paraId="5C1CD97A" w14:textId="77777777" w:rsidR="00A10323" w:rsidRPr="00C576D2" w:rsidRDefault="00A10323" w:rsidP="00A10323">
            <w:pPr>
              <w:tabs>
                <w:tab w:val="decimal" w:pos="706"/>
              </w:tabs>
              <w:spacing w:line="240" w:lineRule="auto"/>
              <w:rPr>
                <w:rFonts w:ascii="Times New Roman" w:hAnsi="Times New Roman" w:cs="Times New Roman"/>
                <w:sz w:val="22"/>
              </w:rPr>
            </w:pPr>
          </w:p>
        </w:tc>
        <w:tc>
          <w:tcPr>
            <w:tcW w:w="1114" w:type="dxa"/>
            <w:tcBorders>
              <w:top w:val="nil"/>
              <w:left w:val="nil"/>
              <w:bottom w:val="nil"/>
              <w:right w:val="nil"/>
            </w:tcBorders>
          </w:tcPr>
          <w:p w14:paraId="27168A3F" w14:textId="77777777" w:rsidR="00D92E91" w:rsidRDefault="00D92E91" w:rsidP="00A10323">
            <w:pPr>
              <w:pStyle w:val="acctfourfigures"/>
              <w:tabs>
                <w:tab w:val="clear" w:pos="765"/>
                <w:tab w:val="decimal" w:pos="905"/>
              </w:tabs>
              <w:spacing w:line="240" w:lineRule="atLeast"/>
              <w:ind w:right="-169"/>
              <w:rPr>
                <w:rFonts w:ascii="Times New Roman" w:hAnsi="Times New Roman" w:cs="Times New Roman"/>
                <w:sz w:val="22"/>
                <w:szCs w:val="22"/>
              </w:rPr>
            </w:pPr>
          </w:p>
          <w:p w14:paraId="1D09F1E2" w14:textId="315BBAB5" w:rsidR="00A10323" w:rsidRPr="00C576D2" w:rsidRDefault="00A10323" w:rsidP="00213E56">
            <w:pPr>
              <w:pStyle w:val="acctfourfigures"/>
              <w:tabs>
                <w:tab w:val="clear" w:pos="765"/>
                <w:tab w:val="decimal" w:pos="905"/>
              </w:tabs>
              <w:spacing w:line="240" w:lineRule="atLeast"/>
              <w:ind w:right="-169"/>
              <w:rPr>
                <w:rFonts w:ascii="Times New Roman" w:hAnsi="Times New Roman" w:cs="Times New Roman"/>
                <w:sz w:val="22"/>
                <w:szCs w:val="22"/>
              </w:rPr>
            </w:pPr>
            <w:r w:rsidRPr="00C576D2">
              <w:rPr>
                <w:rFonts w:ascii="Times New Roman" w:hAnsi="Times New Roman" w:cs="Times New Roman"/>
                <w:sz w:val="22"/>
                <w:szCs w:val="22"/>
              </w:rPr>
              <w:t xml:space="preserve">1,640,260 </w:t>
            </w:r>
          </w:p>
        </w:tc>
      </w:tr>
      <w:tr w:rsidR="00A10323" w:rsidRPr="00C576D2" w14:paraId="0C0B5B9F" w14:textId="77777777" w:rsidTr="00F93C64">
        <w:tc>
          <w:tcPr>
            <w:tcW w:w="2791" w:type="dxa"/>
            <w:vAlign w:val="bottom"/>
          </w:tcPr>
          <w:p w14:paraId="09B9335F" w14:textId="07FCCB9B" w:rsidR="00A10323" w:rsidRPr="00C576D2" w:rsidRDefault="00A10323" w:rsidP="00A10323">
            <w:pPr>
              <w:spacing w:line="240" w:lineRule="auto"/>
              <w:ind w:left="73" w:right="-24" w:hanging="73"/>
              <w:rPr>
                <w:rFonts w:ascii="Times New Roman" w:hAnsi="Times New Roman" w:cs="Times New Roman"/>
                <w:sz w:val="22"/>
                <w:cs/>
              </w:rPr>
            </w:pPr>
            <w:r w:rsidRPr="00C576D2">
              <w:rPr>
                <w:rFonts w:ascii="Times New Roman" w:hAnsi="Times New Roman" w:cs="Times New Roman"/>
                <w:sz w:val="22"/>
              </w:rPr>
              <w:t>Lease liabilities</w:t>
            </w:r>
          </w:p>
        </w:tc>
        <w:tc>
          <w:tcPr>
            <w:tcW w:w="1169" w:type="dxa"/>
          </w:tcPr>
          <w:p w14:paraId="20F4690E" w14:textId="774BF7B4" w:rsidR="00A10323" w:rsidRPr="00C576D2" w:rsidRDefault="00A10323" w:rsidP="00A10323">
            <w:pPr>
              <w:pStyle w:val="acctfourfigures"/>
              <w:tabs>
                <w:tab w:val="clear" w:pos="765"/>
                <w:tab w:val="decimal" w:pos="905"/>
              </w:tabs>
              <w:spacing w:line="240" w:lineRule="atLeast"/>
              <w:ind w:right="-169"/>
              <w:rPr>
                <w:rFonts w:ascii="Times New Roman" w:hAnsi="Times New Roman" w:cs="Times New Roman"/>
                <w:sz w:val="22"/>
                <w:szCs w:val="22"/>
              </w:rPr>
            </w:pPr>
            <w:r w:rsidRPr="00C576D2">
              <w:rPr>
                <w:rFonts w:ascii="Times New Roman" w:hAnsi="Times New Roman" w:cs="Times New Roman"/>
                <w:sz w:val="22"/>
                <w:szCs w:val="22"/>
              </w:rPr>
              <w:t>19,793</w:t>
            </w:r>
          </w:p>
        </w:tc>
        <w:tc>
          <w:tcPr>
            <w:tcW w:w="272" w:type="dxa"/>
          </w:tcPr>
          <w:p w14:paraId="5B6EF1A3" w14:textId="77777777" w:rsidR="00A10323" w:rsidRPr="00C576D2" w:rsidRDefault="00A10323" w:rsidP="00A10323">
            <w:pPr>
              <w:tabs>
                <w:tab w:val="decimal" w:pos="706"/>
              </w:tabs>
              <w:spacing w:line="240" w:lineRule="auto"/>
              <w:rPr>
                <w:rFonts w:ascii="Times New Roman" w:hAnsi="Times New Roman" w:cs="Times New Roman"/>
                <w:sz w:val="22"/>
              </w:rPr>
            </w:pPr>
          </w:p>
        </w:tc>
        <w:tc>
          <w:tcPr>
            <w:tcW w:w="1168" w:type="dxa"/>
          </w:tcPr>
          <w:p w14:paraId="4A38D2DB" w14:textId="386ABA37" w:rsidR="00A10323" w:rsidRPr="00C576D2" w:rsidDel="00D00E75" w:rsidRDefault="00A10323" w:rsidP="00A10323">
            <w:pPr>
              <w:pStyle w:val="acctfourfigures"/>
              <w:tabs>
                <w:tab w:val="clear" w:pos="765"/>
                <w:tab w:val="decimal" w:pos="991"/>
              </w:tabs>
              <w:spacing w:line="240" w:lineRule="atLeast"/>
              <w:ind w:right="11"/>
              <w:rPr>
                <w:rFonts w:ascii="Times New Roman" w:hAnsi="Times New Roman" w:cs="Times New Roman"/>
                <w:sz w:val="22"/>
                <w:szCs w:val="22"/>
              </w:rPr>
            </w:pPr>
            <w:r w:rsidRPr="00C576D2">
              <w:rPr>
                <w:rFonts w:ascii="Times New Roman" w:hAnsi="Times New Roman" w:cs="Times New Roman"/>
                <w:sz w:val="22"/>
                <w:szCs w:val="22"/>
              </w:rPr>
              <w:t xml:space="preserve">9,187 </w:t>
            </w:r>
          </w:p>
        </w:tc>
        <w:tc>
          <w:tcPr>
            <w:tcW w:w="272" w:type="dxa"/>
          </w:tcPr>
          <w:p w14:paraId="00FDF0D5" w14:textId="77777777" w:rsidR="00A10323" w:rsidRPr="00C576D2" w:rsidDel="00D00E75" w:rsidRDefault="00A10323" w:rsidP="00A10323">
            <w:pPr>
              <w:tabs>
                <w:tab w:val="decimal" w:pos="706"/>
              </w:tabs>
              <w:spacing w:line="240" w:lineRule="auto"/>
              <w:rPr>
                <w:rFonts w:ascii="Times New Roman" w:hAnsi="Times New Roman" w:cs="Times New Roman"/>
                <w:sz w:val="22"/>
              </w:rPr>
            </w:pPr>
          </w:p>
        </w:tc>
        <w:tc>
          <w:tcPr>
            <w:tcW w:w="1258" w:type="dxa"/>
          </w:tcPr>
          <w:p w14:paraId="290CC39E" w14:textId="71769357" w:rsidR="00A10323" w:rsidRPr="00C576D2" w:rsidRDefault="00A10323" w:rsidP="00D7388A">
            <w:pPr>
              <w:pStyle w:val="acctfourfigures"/>
              <w:tabs>
                <w:tab w:val="clear" w:pos="765"/>
                <w:tab w:val="decimal" w:pos="974"/>
              </w:tabs>
              <w:spacing w:line="240" w:lineRule="atLeast"/>
              <w:ind w:right="-169"/>
              <w:rPr>
                <w:rFonts w:ascii="Times New Roman" w:hAnsi="Times New Roman" w:cs="Times New Roman"/>
                <w:sz w:val="22"/>
                <w:szCs w:val="22"/>
              </w:rPr>
            </w:pPr>
            <w:r w:rsidRPr="00C576D2">
              <w:rPr>
                <w:rFonts w:ascii="Times New Roman" w:hAnsi="Times New Roman" w:cs="Times New Roman"/>
                <w:sz w:val="22"/>
                <w:szCs w:val="22"/>
              </w:rPr>
              <w:t xml:space="preserve">4,889 </w:t>
            </w:r>
          </w:p>
        </w:tc>
        <w:tc>
          <w:tcPr>
            <w:tcW w:w="236" w:type="dxa"/>
          </w:tcPr>
          <w:p w14:paraId="69B94CA1" w14:textId="77777777" w:rsidR="00A10323" w:rsidRPr="00C576D2" w:rsidRDefault="00A10323" w:rsidP="00A10323">
            <w:pPr>
              <w:tabs>
                <w:tab w:val="decimal" w:pos="706"/>
              </w:tabs>
              <w:spacing w:line="240" w:lineRule="auto"/>
              <w:rPr>
                <w:rFonts w:ascii="Times New Roman" w:hAnsi="Times New Roman" w:cs="Times New Roman"/>
                <w:sz w:val="22"/>
              </w:rPr>
            </w:pPr>
          </w:p>
        </w:tc>
        <w:tc>
          <w:tcPr>
            <w:tcW w:w="1294" w:type="dxa"/>
          </w:tcPr>
          <w:p w14:paraId="04BDA5BB" w14:textId="6CFF55C2" w:rsidR="00A10323" w:rsidRPr="00C576D2" w:rsidRDefault="00A10323" w:rsidP="00171D64">
            <w:pPr>
              <w:pStyle w:val="acctfourfigures"/>
              <w:tabs>
                <w:tab w:val="clear" w:pos="765"/>
                <w:tab w:val="decimal" w:pos="919"/>
              </w:tabs>
              <w:spacing w:line="240" w:lineRule="atLeast"/>
              <w:ind w:right="-169"/>
              <w:rPr>
                <w:rFonts w:ascii="Times New Roman" w:hAnsi="Times New Roman" w:cs="Times New Roman"/>
                <w:sz w:val="22"/>
                <w:szCs w:val="22"/>
              </w:rPr>
            </w:pPr>
            <w:r w:rsidRPr="00C576D2">
              <w:rPr>
                <w:rFonts w:ascii="Times New Roman" w:hAnsi="Times New Roman" w:cs="Times New Roman"/>
                <w:sz w:val="22"/>
                <w:szCs w:val="22"/>
              </w:rPr>
              <w:t xml:space="preserve">7,065 </w:t>
            </w:r>
          </w:p>
        </w:tc>
        <w:tc>
          <w:tcPr>
            <w:tcW w:w="236" w:type="dxa"/>
          </w:tcPr>
          <w:p w14:paraId="7A8B9BA5" w14:textId="77777777" w:rsidR="00A10323" w:rsidRPr="00C576D2" w:rsidRDefault="00A10323" w:rsidP="00A10323">
            <w:pPr>
              <w:tabs>
                <w:tab w:val="decimal" w:pos="706"/>
              </w:tabs>
              <w:spacing w:line="240" w:lineRule="auto"/>
              <w:rPr>
                <w:rFonts w:ascii="Times New Roman" w:hAnsi="Times New Roman" w:cs="Times New Roman"/>
                <w:sz w:val="22"/>
              </w:rPr>
            </w:pPr>
          </w:p>
        </w:tc>
        <w:tc>
          <w:tcPr>
            <w:tcW w:w="1114" w:type="dxa"/>
          </w:tcPr>
          <w:p w14:paraId="2EDDBF94" w14:textId="1A89D5B6" w:rsidR="00A10323" w:rsidRPr="00C576D2" w:rsidRDefault="00A10323" w:rsidP="00A10323">
            <w:pPr>
              <w:pStyle w:val="acctfourfigures"/>
              <w:tabs>
                <w:tab w:val="clear" w:pos="765"/>
                <w:tab w:val="decimal" w:pos="905"/>
              </w:tabs>
              <w:spacing w:line="240" w:lineRule="atLeast"/>
              <w:ind w:right="-169"/>
              <w:rPr>
                <w:rFonts w:ascii="Times New Roman" w:hAnsi="Times New Roman" w:cs="Times New Roman"/>
                <w:sz w:val="22"/>
                <w:szCs w:val="22"/>
              </w:rPr>
            </w:pPr>
            <w:r w:rsidRPr="00C576D2">
              <w:rPr>
                <w:rFonts w:ascii="Times New Roman" w:hAnsi="Times New Roman" w:cs="Times New Roman"/>
                <w:sz w:val="22"/>
                <w:szCs w:val="22"/>
              </w:rPr>
              <w:t xml:space="preserve">21,141 </w:t>
            </w:r>
          </w:p>
        </w:tc>
      </w:tr>
      <w:tr w:rsidR="00A10323" w:rsidRPr="00C576D2" w14:paraId="41DF15C5" w14:textId="77777777" w:rsidTr="005B5606">
        <w:tc>
          <w:tcPr>
            <w:tcW w:w="2791" w:type="dxa"/>
          </w:tcPr>
          <w:p w14:paraId="755BB624" w14:textId="44D47FDA" w:rsidR="00A10323" w:rsidRPr="00377E15" w:rsidRDefault="00377E15" w:rsidP="00A10323">
            <w:pPr>
              <w:spacing w:line="240" w:lineRule="auto"/>
              <w:ind w:left="73" w:right="-24" w:hanging="73"/>
              <w:rPr>
                <w:rFonts w:ascii="Times New Roman" w:hAnsi="Times New Roman" w:cs="Times New Roman"/>
                <w:b/>
                <w:bCs/>
                <w:sz w:val="22"/>
              </w:rPr>
            </w:pPr>
            <w:r w:rsidRPr="00377E15">
              <w:rPr>
                <w:rFonts w:ascii="Times New Roman" w:hAnsi="Times New Roman" w:cs="Times New Roman"/>
                <w:b/>
                <w:bCs/>
                <w:sz w:val="22"/>
              </w:rPr>
              <w:t>Total</w:t>
            </w:r>
          </w:p>
        </w:tc>
        <w:tc>
          <w:tcPr>
            <w:tcW w:w="1169" w:type="dxa"/>
            <w:tcBorders>
              <w:top w:val="single" w:sz="4" w:space="0" w:color="auto"/>
              <w:bottom w:val="double" w:sz="4" w:space="0" w:color="auto"/>
            </w:tcBorders>
          </w:tcPr>
          <w:p w14:paraId="5A677C29" w14:textId="3C38B09B" w:rsidR="00A10323" w:rsidRPr="00F301CE" w:rsidRDefault="00A10323" w:rsidP="00A10323">
            <w:pPr>
              <w:pStyle w:val="acctfourfigures"/>
              <w:tabs>
                <w:tab w:val="clear" w:pos="765"/>
                <w:tab w:val="decimal" w:pos="905"/>
              </w:tabs>
              <w:spacing w:line="240" w:lineRule="atLeast"/>
              <w:ind w:right="-169"/>
              <w:rPr>
                <w:rFonts w:ascii="Times New Roman" w:hAnsi="Times New Roman" w:cs="Times New Roman"/>
                <w:b/>
                <w:bCs/>
                <w:sz w:val="22"/>
                <w:szCs w:val="22"/>
              </w:rPr>
            </w:pPr>
            <w:r w:rsidRPr="00F301CE">
              <w:rPr>
                <w:rFonts w:ascii="Times New Roman" w:hAnsi="Times New Roman" w:cs="Times New Roman"/>
                <w:b/>
                <w:bCs/>
                <w:sz w:val="22"/>
                <w:szCs w:val="22"/>
              </w:rPr>
              <w:t>2,174,930</w:t>
            </w:r>
          </w:p>
        </w:tc>
        <w:tc>
          <w:tcPr>
            <w:tcW w:w="272" w:type="dxa"/>
          </w:tcPr>
          <w:p w14:paraId="4F131F1D" w14:textId="77777777" w:rsidR="00A10323" w:rsidRPr="00C576D2" w:rsidRDefault="00A10323" w:rsidP="00A10323">
            <w:pPr>
              <w:tabs>
                <w:tab w:val="decimal" w:pos="706"/>
              </w:tabs>
              <w:spacing w:line="240" w:lineRule="auto"/>
              <w:rPr>
                <w:rFonts w:ascii="Times New Roman" w:hAnsi="Times New Roman" w:cs="Times New Roman"/>
                <w:b/>
                <w:bCs/>
                <w:sz w:val="22"/>
              </w:rPr>
            </w:pPr>
          </w:p>
        </w:tc>
        <w:tc>
          <w:tcPr>
            <w:tcW w:w="1168" w:type="dxa"/>
            <w:tcBorders>
              <w:top w:val="single" w:sz="4" w:space="0" w:color="auto"/>
              <w:bottom w:val="double" w:sz="4" w:space="0" w:color="auto"/>
            </w:tcBorders>
          </w:tcPr>
          <w:p w14:paraId="2B9D7CCB" w14:textId="592FC980" w:rsidR="00A10323" w:rsidRPr="00C576D2" w:rsidDel="00D00E75" w:rsidRDefault="00A10323" w:rsidP="00A10323">
            <w:pPr>
              <w:pStyle w:val="acctfourfigures"/>
              <w:tabs>
                <w:tab w:val="clear" w:pos="765"/>
                <w:tab w:val="decimal" w:pos="991"/>
              </w:tabs>
              <w:spacing w:line="240" w:lineRule="atLeast"/>
              <w:ind w:right="11"/>
              <w:rPr>
                <w:rFonts w:ascii="Times New Roman" w:hAnsi="Times New Roman" w:cs="Times New Roman"/>
                <w:b/>
                <w:bCs/>
                <w:sz w:val="22"/>
                <w:szCs w:val="22"/>
              </w:rPr>
            </w:pPr>
            <w:r w:rsidRPr="00C576D2">
              <w:rPr>
                <w:rFonts w:ascii="Times New Roman" w:hAnsi="Times New Roman" w:cs="Times New Roman"/>
                <w:b/>
                <w:bCs/>
                <w:sz w:val="22"/>
                <w:szCs w:val="22"/>
              </w:rPr>
              <w:t xml:space="preserve"> 1,414,373 </w:t>
            </w:r>
          </w:p>
        </w:tc>
        <w:tc>
          <w:tcPr>
            <w:tcW w:w="272" w:type="dxa"/>
          </w:tcPr>
          <w:p w14:paraId="53C948BE" w14:textId="77777777" w:rsidR="00A10323" w:rsidRPr="00C576D2" w:rsidDel="00D00E75" w:rsidRDefault="00A10323" w:rsidP="00A10323">
            <w:pPr>
              <w:tabs>
                <w:tab w:val="decimal" w:pos="683"/>
              </w:tabs>
              <w:spacing w:line="240" w:lineRule="auto"/>
              <w:rPr>
                <w:rFonts w:ascii="Times New Roman" w:hAnsi="Times New Roman" w:cs="Times New Roman"/>
                <w:b/>
                <w:bCs/>
                <w:sz w:val="22"/>
              </w:rPr>
            </w:pPr>
          </w:p>
        </w:tc>
        <w:tc>
          <w:tcPr>
            <w:tcW w:w="1258" w:type="dxa"/>
            <w:tcBorders>
              <w:top w:val="single" w:sz="4" w:space="0" w:color="auto"/>
              <w:bottom w:val="double" w:sz="4" w:space="0" w:color="auto"/>
            </w:tcBorders>
          </w:tcPr>
          <w:p w14:paraId="6BF8886C" w14:textId="458A0B5D" w:rsidR="00A10323" w:rsidRPr="00C576D2" w:rsidRDefault="00A10323" w:rsidP="00D7388A">
            <w:pPr>
              <w:pStyle w:val="acctfourfigures"/>
              <w:tabs>
                <w:tab w:val="clear" w:pos="765"/>
                <w:tab w:val="decimal" w:pos="974"/>
              </w:tabs>
              <w:spacing w:line="240" w:lineRule="atLeast"/>
              <w:ind w:right="-169"/>
              <w:rPr>
                <w:rFonts w:ascii="Times New Roman" w:hAnsi="Times New Roman" w:cs="Times New Roman"/>
                <w:b/>
                <w:bCs/>
                <w:sz w:val="22"/>
                <w:szCs w:val="22"/>
              </w:rPr>
            </w:pPr>
            <w:r w:rsidRPr="00C576D2">
              <w:rPr>
                <w:rFonts w:ascii="Times New Roman" w:hAnsi="Times New Roman" w:cs="Times New Roman"/>
                <w:b/>
                <w:bCs/>
                <w:sz w:val="22"/>
                <w:szCs w:val="22"/>
              </w:rPr>
              <w:t xml:space="preserve"> 800,614 </w:t>
            </w:r>
          </w:p>
        </w:tc>
        <w:tc>
          <w:tcPr>
            <w:tcW w:w="236" w:type="dxa"/>
          </w:tcPr>
          <w:p w14:paraId="38968A8D" w14:textId="77777777" w:rsidR="00A10323" w:rsidRPr="00C576D2" w:rsidRDefault="00A10323" w:rsidP="00A10323">
            <w:pPr>
              <w:tabs>
                <w:tab w:val="decimal" w:pos="706"/>
              </w:tabs>
              <w:spacing w:line="240" w:lineRule="auto"/>
              <w:rPr>
                <w:rFonts w:ascii="Times New Roman" w:hAnsi="Times New Roman" w:cs="Times New Roman"/>
                <w:b/>
                <w:bCs/>
                <w:sz w:val="22"/>
              </w:rPr>
            </w:pPr>
          </w:p>
        </w:tc>
        <w:tc>
          <w:tcPr>
            <w:tcW w:w="1294" w:type="dxa"/>
            <w:tcBorders>
              <w:top w:val="single" w:sz="4" w:space="0" w:color="auto"/>
              <w:bottom w:val="double" w:sz="4" w:space="0" w:color="auto"/>
            </w:tcBorders>
          </w:tcPr>
          <w:p w14:paraId="024E0BAF" w14:textId="5CBB0FF8" w:rsidR="00A10323" w:rsidRPr="00C576D2" w:rsidRDefault="00A10323" w:rsidP="00A10323">
            <w:pPr>
              <w:pStyle w:val="acctfourfigures"/>
              <w:tabs>
                <w:tab w:val="clear" w:pos="765"/>
                <w:tab w:val="decimal" w:pos="905"/>
              </w:tabs>
              <w:spacing w:line="240" w:lineRule="atLeast"/>
              <w:ind w:right="-169"/>
              <w:rPr>
                <w:rFonts w:ascii="Times New Roman" w:hAnsi="Times New Roman" w:cs="Times New Roman"/>
                <w:b/>
                <w:bCs/>
                <w:sz w:val="22"/>
                <w:szCs w:val="22"/>
              </w:rPr>
            </w:pPr>
            <w:r w:rsidRPr="00C576D2">
              <w:rPr>
                <w:rFonts w:ascii="Times New Roman" w:hAnsi="Times New Roman" w:cs="Times New Roman"/>
                <w:b/>
                <w:bCs/>
                <w:sz w:val="22"/>
                <w:szCs w:val="22"/>
              </w:rPr>
              <w:t xml:space="preserve"> 7,065 </w:t>
            </w:r>
          </w:p>
        </w:tc>
        <w:tc>
          <w:tcPr>
            <w:tcW w:w="236" w:type="dxa"/>
          </w:tcPr>
          <w:p w14:paraId="0722DE7E" w14:textId="77777777" w:rsidR="00A10323" w:rsidRPr="00C576D2" w:rsidRDefault="00A10323" w:rsidP="00A10323">
            <w:pPr>
              <w:tabs>
                <w:tab w:val="decimal" w:pos="706"/>
              </w:tabs>
              <w:spacing w:line="240" w:lineRule="auto"/>
              <w:rPr>
                <w:rFonts w:ascii="Times New Roman" w:hAnsi="Times New Roman" w:cs="Times New Roman"/>
                <w:b/>
                <w:bCs/>
                <w:sz w:val="22"/>
              </w:rPr>
            </w:pPr>
          </w:p>
        </w:tc>
        <w:tc>
          <w:tcPr>
            <w:tcW w:w="1114" w:type="dxa"/>
            <w:tcBorders>
              <w:top w:val="single" w:sz="4" w:space="0" w:color="auto"/>
              <w:bottom w:val="double" w:sz="4" w:space="0" w:color="auto"/>
            </w:tcBorders>
          </w:tcPr>
          <w:p w14:paraId="1B7A6771" w14:textId="71BCC379" w:rsidR="00A10323" w:rsidRPr="00C576D2" w:rsidRDefault="00A10323" w:rsidP="00A10323">
            <w:pPr>
              <w:pStyle w:val="acctfourfigures"/>
              <w:tabs>
                <w:tab w:val="clear" w:pos="765"/>
                <w:tab w:val="decimal" w:pos="905"/>
              </w:tabs>
              <w:spacing w:line="240" w:lineRule="atLeast"/>
              <w:ind w:right="-169"/>
              <w:rPr>
                <w:rFonts w:ascii="Times New Roman" w:hAnsi="Times New Roman" w:cs="Times New Roman"/>
                <w:b/>
                <w:bCs/>
                <w:sz w:val="22"/>
                <w:szCs w:val="22"/>
              </w:rPr>
            </w:pPr>
            <w:r w:rsidRPr="00C576D2">
              <w:rPr>
                <w:rFonts w:ascii="Times New Roman" w:hAnsi="Times New Roman" w:cs="Times New Roman"/>
                <w:b/>
                <w:bCs/>
                <w:sz w:val="22"/>
                <w:szCs w:val="22"/>
              </w:rPr>
              <w:t xml:space="preserve">2,222,052 </w:t>
            </w:r>
          </w:p>
        </w:tc>
      </w:tr>
    </w:tbl>
    <w:p w14:paraId="6A5678D8" w14:textId="77777777" w:rsidR="005F43D5" w:rsidRPr="00C576D2" w:rsidRDefault="005F43D5" w:rsidP="005F43D5">
      <w:pPr>
        <w:spacing w:line="240" w:lineRule="auto"/>
        <w:ind w:left="990" w:right="-27"/>
        <w:jc w:val="thaiDistribute"/>
        <w:rPr>
          <w:rFonts w:cs="Times New Roman"/>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350"/>
        <w:gridCol w:w="180"/>
        <w:gridCol w:w="1080"/>
        <w:gridCol w:w="180"/>
        <w:gridCol w:w="1080"/>
        <w:gridCol w:w="180"/>
        <w:gridCol w:w="1080"/>
      </w:tblGrid>
      <w:tr w:rsidR="00A4654A" w:rsidRPr="00C576D2" w14:paraId="72D0F469" w14:textId="77777777" w:rsidTr="000C36C6">
        <w:trPr>
          <w:cantSplit/>
          <w:trHeight w:val="60"/>
          <w:tblHeader/>
        </w:trPr>
        <w:tc>
          <w:tcPr>
            <w:tcW w:w="4050" w:type="dxa"/>
            <w:shd w:val="clear" w:color="auto" w:fill="auto"/>
            <w:vAlign w:val="bottom"/>
          </w:tcPr>
          <w:p w14:paraId="78A7EFDB" w14:textId="77777777" w:rsidR="00A4654A" w:rsidRPr="00C576D2" w:rsidRDefault="00A4654A" w:rsidP="00816489">
            <w:pPr>
              <w:pStyle w:val="acctfourfigures"/>
              <w:tabs>
                <w:tab w:val="clear" w:pos="765"/>
              </w:tabs>
              <w:spacing w:line="240" w:lineRule="atLeast"/>
              <w:ind w:left="-79" w:right="-79"/>
              <w:jc w:val="center"/>
              <w:rPr>
                <w:rFonts w:cs="Times New Roman"/>
                <w:szCs w:val="22"/>
                <w:cs/>
                <w:lang w:bidi="th-TH"/>
              </w:rPr>
            </w:pPr>
          </w:p>
        </w:tc>
        <w:tc>
          <w:tcPr>
            <w:tcW w:w="1350" w:type="dxa"/>
            <w:shd w:val="clear" w:color="auto" w:fill="auto"/>
            <w:vAlign w:val="bottom"/>
          </w:tcPr>
          <w:p w14:paraId="5DA98CC8"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14:paraId="4C8AC7F8"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p>
        </w:tc>
        <w:tc>
          <w:tcPr>
            <w:tcW w:w="3600" w:type="dxa"/>
            <w:gridSpan w:val="5"/>
            <w:tcBorders>
              <w:bottom w:val="single" w:sz="4" w:space="0" w:color="auto"/>
            </w:tcBorders>
            <w:shd w:val="clear" w:color="auto" w:fill="auto"/>
            <w:vAlign w:val="bottom"/>
          </w:tcPr>
          <w:p w14:paraId="032663D8"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r w:rsidRPr="00C576D2">
              <w:rPr>
                <w:rFonts w:cs="Times New Roman"/>
                <w:szCs w:val="22"/>
                <w:lang w:val="en-US" w:bidi="th-TH"/>
              </w:rPr>
              <w:t>Maturity period</w:t>
            </w:r>
          </w:p>
        </w:tc>
      </w:tr>
      <w:tr w:rsidR="00A4654A" w:rsidRPr="00C576D2" w14:paraId="74FACDF7" w14:textId="77777777" w:rsidTr="00816489">
        <w:trPr>
          <w:cantSplit/>
          <w:trHeight w:val="364"/>
          <w:tblHeader/>
        </w:trPr>
        <w:tc>
          <w:tcPr>
            <w:tcW w:w="4050" w:type="dxa"/>
            <w:shd w:val="clear" w:color="auto" w:fill="auto"/>
            <w:vAlign w:val="bottom"/>
          </w:tcPr>
          <w:p w14:paraId="553D6106" w14:textId="77777777" w:rsidR="00A4654A" w:rsidRPr="00C576D2" w:rsidRDefault="00A4654A" w:rsidP="00816489">
            <w:pPr>
              <w:pStyle w:val="acctfourfigures"/>
              <w:tabs>
                <w:tab w:val="clear" w:pos="765"/>
              </w:tabs>
              <w:spacing w:line="240" w:lineRule="atLeast"/>
              <w:ind w:left="-79" w:right="-79"/>
              <w:jc w:val="center"/>
              <w:rPr>
                <w:rFonts w:cs="Times New Roman"/>
                <w:b/>
                <w:bCs/>
                <w:i/>
                <w:iCs/>
                <w:szCs w:val="22"/>
                <w:cs/>
                <w:lang w:bidi="th-TH"/>
              </w:rPr>
            </w:pPr>
          </w:p>
          <w:p w14:paraId="2EBFFDEB" w14:textId="77777777" w:rsidR="00A4654A" w:rsidRPr="00C576D2" w:rsidRDefault="00A4654A" w:rsidP="00A118F7">
            <w:pPr>
              <w:tabs>
                <w:tab w:val="left" w:pos="975"/>
              </w:tabs>
              <w:ind w:firstLine="10"/>
              <w:rPr>
                <w:rFonts w:cs="Times New Roman"/>
                <w:b/>
                <w:bCs/>
                <w:i/>
                <w:iCs/>
                <w:cs/>
              </w:rPr>
            </w:pPr>
            <w:r w:rsidRPr="00C576D2">
              <w:rPr>
                <w:rFonts w:cs="Times New Roman"/>
                <w:b/>
                <w:bCs/>
                <w:i/>
                <w:iCs/>
              </w:rPr>
              <w:t>At 31 December</w:t>
            </w:r>
          </w:p>
        </w:tc>
        <w:tc>
          <w:tcPr>
            <w:tcW w:w="1350" w:type="dxa"/>
            <w:shd w:val="clear" w:color="auto" w:fill="auto"/>
            <w:vAlign w:val="bottom"/>
          </w:tcPr>
          <w:p w14:paraId="167CF8F0"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r w:rsidRPr="00C576D2">
              <w:rPr>
                <w:rFonts w:cs="Times New Roman"/>
                <w:szCs w:val="22"/>
              </w:rPr>
              <w:t>Effective interest</w:t>
            </w:r>
          </w:p>
          <w:p w14:paraId="5366DD7D" w14:textId="77777777" w:rsidR="00A4654A" w:rsidRPr="00C576D2" w:rsidRDefault="00A4654A" w:rsidP="00816489">
            <w:pPr>
              <w:pStyle w:val="acctfourfigures"/>
              <w:tabs>
                <w:tab w:val="clear" w:pos="765"/>
              </w:tabs>
              <w:spacing w:line="240" w:lineRule="atLeast"/>
              <w:ind w:left="-79" w:right="-79"/>
              <w:jc w:val="center"/>
              <w:rPr>
                <w:rFonts w:cs="Times New Roman"/>
                <w:szCs w:val="22"/>
                <w:cs/>
                <w:lang w:bidi="th-TH"/>
              </w:rPr>
            </w:pPr>
            <w:r w:rsidRPr="00C576D2">
              <w:rPr>
                <w:rFonts w:cs="Times New Roman"/>
                <w:szCs w:val="22"/>
              </w:rPr>
              <w:t>rate</w:t>
            </w:r>
          </w:p>
        </w:tc>
        <w:tc>
          <w:tcPr>
            <w:tcW w:w="180" w:type="dxa"/>
            <w:shd w:val="clear" w:color="auto" w:fill="auto"/>
            <w:vAlign w:val="bottom"/>
          </w:tcPr>
          <w:p w14:paraId="2C4BD722"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14:paraId="7488FB34"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r w:rsidRPr="00C576D2">
              <w:rPr>
                <w:rFonts w:cs="Times New Roman"/>
                <w:szCs w:val="22"/>
              </w:rPr>
              <w:t>Within 1 year</w:t>
            </w:r>
          </w:p>
        </w:tc>
        <w:tc>
          <w:tcPr>
            <w:tcW w:w="180" w:type="dxa"/>
            <w:tcBorders>
              <w:top w:val="single" w:sz="4" w:space="0" w:color="auto"/>
            </w:tcBorders>
            <w:shd w:val="clear" w:color="auto" w:fill="auto"/>
            <w:vAlign w:val="bottom"/>
          </w:tcPr>
          <w:p w14:paraId="461A0183"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14:paraId="6EB8CFBC" w14:textId="77777777" w:rsidR="00A4654A" w:rsidRPr="00C576D2" w:rsidRDefault="00A4654A" w:rsidP="00816489">
            <w:pPr>
              <w:pStyle w:val="acctfourfigures"/>
              <w:tabs>
                <w:tab w:val="clear" w:pos="765"/>
              </w:tabs>
              <w:spacing w:line="240" w:lineRule="atLeast"/>
              <w:ind w:left="-79" w:right="-79"/>
              <w:jc w:val="center"/>
              <w:rPr>
                <w:rFonts w:cs="Times New Roman"/>
                <w:szCs w:val="22"/>
                <w:rtl/>
                <w:cs/>
              </w:rPr>
            </w:pPr>
            <w:r w:rsidRPr="00C576D2">
              <w:rPr>
                <w:rFonts w:cs="Times New Roman"/>
                <w:szCs w:val="22"/>
              </w:rPr>
              <w:t>After 1 year but within 5 years</w:t>
            </w:r>
          </w:p>
        </w:tc>
        <w:tc>
          <w:tcPr>
            <w:tcW w:w="180" w:type="dxa"/>
            <w:tcBorders>
              <w:top w:val="single" w:sz="4" w:space="0" w:color="auto"/>
            </w:tcBorders>
            <w:shd w:val="clear" w:color="auto" w:fill="auto"/>
            <w:vAlign w:val="bottom"/>
          </w:tcPr>
          <w:p w14:paraId="430654A2"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14:paraId="64E9B612" w14:textId="77777777" w:rsidR="00A4654A" w:rsidRPr="00C576D2" w:rsidRDefault="00A4654A" w:rsidP="00816489">
            <w:pPr>
              <w:pStyle w:val="acctfourfigures"/>
              <w:tabs>
                <w:tab w:val="clear" w:pos="765"/>
              </w:tabs>
              <w:spacing w:line="240" w:lineRule="atLeast"/>
              <w:ind w:left="-79" w:right="-79"/>
              <w:jc w:val="center"/>
              <w:rPr>
                <w:rFonts w:cs="Times New Roman"/>
                <w:szCs w:val="22"/>
                <w:rtl/>
                <w:cs/>
              </w:rPr>
            </w:pPr>
            <w:r w:rsidRPr="00C576D2">
              <w:rPr>
                <w:rFonts w:cs="Times New Roman"/>
                <w:szCs w:val="22"/>
              </w:rPr>
              <w:t>Total</w:t>
            </w:r>
          </w:p>
        </w:tc>
      </w:tr>
      <w:tr w:rsidR="00A4654A" w:rsidRPr="00C576D2" w14:paraId="06836192" w14:textId="77777777" w:rsidTr="00816489">
        <w:trPr>
          <w:cantSplit/>
          <w:tblHeader/>
        </w:trPr>
        <w:tc>
          <w:tcPr>
            <w:tcW w:w="4050" w:type="dxa"/>
            <w:shd w:val="clear" w:color="auto" w:fill="auto"/>
            <w:vAlign w:val="bottom"/>
          </w:tcPr>
          <w:p w14:paraId="54BC7F7B" w14:textId="77777777" w:rsidR="00A4654A" w:rsidRPr="00C576D2" w:rsidRDefault="00A4654A" w:rsidP="00816489">
            <w:pPr>
              <w:spacing w:line="240" w:lineRule="atLeast"/>
              <w:ind w:left="180" w:hanging="180"/>
              <w:rPr>
                <w:rFonts w:cs="Times New Roman"/>
                <w:b/>
                <w:bCs/>
                <w:i/>
                <w:iCs/>
              </w:rPr>
            </w:pPr>
          </w:p>
        </w:tc>
        <w:tc>
          <w:tcPr>
            <w:tcW w:w="1350" w:type="dxa"/>
            <w:shd w:val="clear" w:color="auto" w:fill="auto"/>
            <w:vAlign w:val="bottom"/>
          </w:tcPr>
          <w:p w14:paraId="5E736A2C" w14:textId="77777777" w:rsidR="00A4654A" w:rsidRPr="00C576D2" w:rsidRDefault="00A4654A" w:rsidP="00816489">
            <w:pPr>
              <w:spacing w:line="240" w:lineRule="atLeast"/>
              <w:ind w:left="-79" w:right="-79" w:hanging="11"/>
              <w:jc w:val="center"/>
              <w:rPr>
                <w:rFonts w:cs="Times New Roman"/>
                <w:i/>
                <w:iCs/>
              </w:rPr>
            </w:pPr>
            <w:r w:rsidRPr="00C576D2">
              <w:rPr>
                <w:i/>
                <w:iCs/>
                <w:cs/>
              </w:rPr>
              <w:t xml:space="preserve">(% </w:t>
            </w:r>
            <w:r w:rsidRPr="00C576D2">
              <w:rPr>
                <w:rFonts w:cs="Times New Roman"/>
                <w:i/>
                <w:iCs/>
              </w:rPr>
              <w:t>per annum</w:t>
            </w:r>
            <w:r w:rsidRPr="00C576D2">
              <w:rPr>
                <w:i/>
                <w:iCs/>
                <w:cs/>
              </w:rPr>
              <w:t>)</w:t>
            </w:r>
          </w:p>
        </w:tc>
        <w:tc>
          <w:tcPr>
            <w:tcW w:w="180" w:type="dxa"/>
            <w:shd w:val="clear" w:color="auto" w:fill="auto"/>
            <w:vAlign w:val="bottom"/>
          </w:tcPr>
          <w:p w14:paraId="0CBD07AF" w14:textId="77777777" w:rsidR="00A4654A" w:rsidRPr="00C576D2" w:rsidRDefault="00A4654A" w:rsidP="00816489">
            <w:pPr>
              <w:spacing w:line="240" w:lineRule="atLeast"/>
              <w:ind w:left="180" w:hanging="180"/>
              <w:rPr>
                <w:rFonts w:cs="Times New Roman"/>
                <w:b/>
                <w:bCs/>
                <w:i/>
                <w:iCs/>
              </w:rPr>
            </w:pPr>
          </w:p>
        </w:tc>
        <w:tc>
          <w:tcPr>
            <w:tcW w:w="3600" w:type="dxa"/>
            <w:gridSpan w:val="5"/>
            <w:shd w:val="clear" w:color="auto" w:fill="auto"/>
            <w:vAlign w:val="bottom"/>
          </w:tcPr>
          <w:p w14:paraId="4ADC750D" w14:textId="77777777" w:rsidR="00A4654A" w:rsidRPr="00C576D2" w:rsidRDefault="00A4654A" w:rsidP="00816489">
            <w:pPr>
              <w:pStyle w:val="acctfourfigures"/>
              <w:tabs>
                <w:tab w:val="clear" w:pos="765"/>
                <w:tab w:val="decimal" w:pos="731"/>
              </w:tabs>
              <w:spacing w:line="240" w:lineRule="atLeast"/>
              <w:ind w:right="11"/>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A4654A" w:rsidRPr="00C576D2" w14:paraId="49B6F6EC" w14:textId="77777777" w:rsidTr="00816489">
        <w:trPr>
          <w:cantSplit/>
        </w:trPr>
        <w:tc>
          <w:tcPr>
            <w:tcW w:w="4050" w:type="dxa"/>
            <w:shd w:val="clear" w:color="auto" w:fill="auto"/>
            <w:vAlign w:val="bottom"/>
          </w:tcPr>
          <w:p w14:paraId="7942DC73" w14:textId="77777777" w:rsidR="00A4654A" w:rsidRPr="00C576D2" w:rsidRDefault="00A4654A" w:rsidP="00816489">
            <w:pPr>
              <w:spacing w:line="240" w:lineRule="atLeast"/>
              <w:ind w:left="180" w:hanging="169"/>
              <w:rPr>
                <w:rFonts w:cs="Times New Roman"/>
                <w:b/>
                <w:bCs/>
                <w:i/>
                <w:iCs/>
              </w:rPr>
            </w:pPr>
            <w:r w:rsidRPr="00C576D2">
              <w:rPr>
                <w:rFonts w:cs="Times New Roman"/>
                <w:b/>
                <w:bCs/>
                <w:i/>
                <w:iCs/>
              </w:rPr>
              <w:t>2019</w:t>
            </w:r>
          </w:p>
        </w:tc>
        <w:tc>
          <w:tcPr>
            <w:tcW w:w="1350" w:type="dxa"/>
            <w:shd w:val="clear" w:color="auto" w:fill="auto"/>
            <w:vAlign w:val="bottom"/>
          </w:tcPr>
          <w:p w14:paraId="151033BF" w14:textId="77777777" w:rsidR="00A4654A" w:rsidRPr="00C576D2" w:rsidRDefault="00A4654A" w:rsidP="0081648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299DE58E"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297C30C9" w14:textId="77777777" w:rsidR="00A4654A" w:rsidRPr="00C576D2" w:rsidRDefault="00A4654A" w:rsidP="0081648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1C684B57"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681F048C" w14:textId="77777777" w:rsidR="00A4654A" w:rsidRPr="00C576D2" w:rsidRDefault="00A4654A" w:rsidP="00816489">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14:paraId="08FE54B1"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2003B802" w14:textId="77777777" w:rsidR="00A4654A" w:rsidRPr="00C576D2" w:rsidRDefault="00A4654A" w:rsidP="00816489">
            <w:pPr>
              <w:pStyle w:val="acctfourfigures"/>
              <w:tabs>
                <w:tab w:val="clear" w:pos="765"/>
                <w:tab w:val="decimal" w:pos="731"/>
              </w:tabs>
              <w:spacing w:line="240" w:lineRule="atLeast"/>
              <w:ind w:right="11"/>
              <w:rPr>
                <w:rFonts w:cs="Times New Roman"/>
                <w:szCs w:val="22"/>
              </w:rPr>
            </w:pPr>
          </w:p>
        </w:tc>
      </w:tr>
      <w:tr w:rsidR="00A4654A" w:rsidRPr="00C576D2" w14:paraId="1E4CAB07" w14:textId="77777777" w:rsidTr="00816489">
        <w:trPr>
          <w:cantSplit/>
        </w:trPr>
        <w:tc>
          <w:tcPr>
            <w:tcW w:w="4050" w:type="dxa"/>
            <w:shd w:val="clear" w:color="auto" w:fill="auto"/>
            <w:vAlign w:val="bottom"/>
          </w:tcPr>
          <w:p w14:paraId="0B2B9F8B" w14:textId="364626CB" w:rsidR="00A4654A" w:rsidRPr="00C576D2" w:rsidRDefault="00A4654A" w:rsidP="00816489">
            <w:pPr>
              <w:spacing w:line="240" w:lineRule="atLeast"/>
              <w:ind w:left="180" w:hanging="169"/>
              <w:rPr>
                <w:rFonts w:cs="Times New Roman"/>
                <w:b/>
                <w:bCs/>
                <w:i/>
                <w:iCs/>
              </w:rPr>
            </w:pPr>
            <w:r w:rsidRPr="00C576D2">
              <w:rPr>
                <w:rFonts w:cs="Times New Roman"/>
                <w:b/>
                <w:bCs/>
                <w:i/>
                <w:iCs/>
              </w:rPr>
              <w:t xml:space="preserve">Financial </w:t>
            </w:r>
            <w:r w:rsidR="003A3274">
              <w:rPr>
                <w:b/>
                <w:bCs/>
                <w:i/>
                <w:iCs/>
                <w:szCs w:val="28"/>
                <w:lang w:val="en-US"/>
              </w:rPr>
              <w:t>a</w:t>
            </w:r>
            <w:r w:rsidRPr="00C576D2">
              <w:rPr>
                <w:rFonts w:cs="Times New Roman"/>
                <w:b/>
                <w:bCs/>
                <w:i/>
                <w:iCs/>
              </w:rPr>
              <w:t>ssets</w:t>
            </w:r>
          </w:p>
        </w:tc>
        <w:tc>
          <w:tcPr>
            <w:tcW w:w="1350" w:type="dxa"/>
            <w:shd w:val="clear" w:color="auto" w:fill="auto"/>
            <w:vAlign w:val="bottom"/>
          </w:tcPr>
          <w:p w14:paraId="239448E0" w14:textId="77777777" w:rsidR="00A4654A" w:rsidRPr="00C576D2" w:rsidRDefault="00A4654A" w:rsidP="0081648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0ABC87C1"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7DB0AA70" w14:textId="77777777" w:rsidR="00A4654A" w:rsidRPr="00C576D2" w:rsidRDefault="00A4654A" w:rsidP="00816489">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7D8774C8"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509824A7" w14:textId="77777777" w:rsidR="00A4654A" w:rsidRPr="00C576D2" w:rsidRDefault="00A4654A" w:rsidP="00816489">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14:paraId="77C2E837"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0B53861D" w14:textId="77777777" w:rsidR="00A4654A" w:rsidRPr="00C576D2" w:rsidRDefault="00A4654A" w:rsidP="00816489">
            <w:pPr>
              <w:pStyle w:val="acctfourfigures"/>
              <w:tabs>
                <w:tab w:val="clear" w:pos="765"/>
                <w:tab w:val="decimal" w:pos="731"/>
              </w:tabs>
              <w:spacing w:line="240" w:lineRule="atLeast"/>
              <w:ind w:right="11"/>
              <w:rPr>
                <w:rFonts w:cs="Times New Roman"/>
                <w:szCs w:val="22"/>
              </w:rPr>
            </w:pPr>
          </w:p>
        </w:tc>
      </w:tr>
      <w:tr w:rsidR="00A4654A" w:rsidRPr="00C576D2" w14:paraId="5B7B52EA" w14:textId="77777777" w:rsidTr="00816489">
        <w:trPr>
          <w:cantSplit/>
        </w:trPr>
        <w:tc>
          <w:tcPr>
            <w:tcW w:w="4050" w:type="dxa"/>
            <w:shd w:val="clear" w:color="auto" w:fill="auto"/>
            <w:vAlign w:val="bottom"/>
          </w:tcPr>
          <w:p w14:paraId="7E49F0A0" w14:textId="77777777" w:rsidR="00A4654A" w:rsidRPr="00C576D2" w:rsidRDefault="00A4654A" w:rsidP="00816489">
            <w:pPr>
              <w:spacing w:line="240" w:lineRule="atLeast"/>
              <w:rPr>
                <w:rFonts w:cs="Times New Roman"/>
              </w:rPr>
            </w:pPr>
            <w:r w:rsidRPr="00C576D2">
              <w:rPr>
                <w:rFonts w:cs="Times New Roman"/>
              </w:rPr>
              <w:t>Bills of exchange held</w:t>
            </w:r>
            <w:r w:rsidRPr="00C576D2">
              <w:rPr>
                <w:cs/>
              </w:rPr>
              <w:t>-</w:t>
            </w:r>
            <w:r w:rsidRPr="00C576D2">
              <w:rPr>
                <w:rFonts w:cs="Times New Roman"/>
              </w:rPr>
              <w:t>to</w:t>
            </w:r>
            <w:r w:rsidRPr="00C576D2">
              <w:rPr>
                <w:cs/>
              </w:rPr>
              <w:t>-</w:t>
            </w:r>
            <w:r w:rsidRPr="00C576D2">
              <w:rPr>
                <w:rFonts w:cs="Times New Roman"/>
              </w:rPr>
              <w:t xml:space="preserve">maturity mature </w:t>
            </w:r>
          </w:p>
          <w:p w14:paraId="75A11618" w14:textId="77777777" w:rsidR="00A4654A" w:rsidRPr="00C576D2" w:rsidRDefault="00A4654A" w:rsidP="00816489">
            <w:pPr>
              <w:spacing w:line="240" w:lineRule="atLeast"/>
              <w:ind w:left="180" w:hanging="180"/>
              <w:rPr>
                <w:rFonts w:cs="Times New Roman"/>
                <w:b/>
                <w:bCs/>
              </w:rPr>
            </w:pPr>
            <w:r w:rsidRPr="00C576D2">
              <w:rPr>
                <w:rFonts w:cs="Times New Roman"/>
              </w:rPr>
              <w:t xml:space="preserve">   within one year</w:t>
            </w:r>
          </w:p>
        </w:tc>
        <w:tc>
          <w:tcPr>
            <w:tcW w:w="1350" w:type="dxa"/>
            <w:shd w:val="clear" w:color="auto" w:fill="auto"/>
            <w:vAlign w:val="bottom"/>
          </w:tcPr>
          <w:p w14:paraId="3FD98D2E"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r w:rsidRPr="00C576D2">
              <w:rPr>
                <w:rFonts w:cs="Times New Roman"/>
                <w:szCs w:val="22"/>
              </w:rPr>
              <w:t>1</w:t>
            </w:r>
            <w:r w:rsidRPr="00C576D2">
              <w:rPr>
                <w:szCs w:val="22"/>
                <w:cs/>
                <w:lang w:bidi="th-TH"/>
              </w:rPr>
              <w:t>.</w:t>
            </w:r>
            <w:r w:rsidRPr="00C576D2">
              <w:rPr>
                <w:rFonts w:cs="Times New Roman"/>
                <w:szCs w:val="22"/>
              </w:rPr>
              <w:t xml:space="preserve">38 </w:t>
            </w:r>
            <w:r w:rsidRPr="00C576D2">
              <w:rPr>
                <w:szCs w:val="22"/>
                <w:cs/>
                <w:lang w:bidi="th-TH"/>
              </w:rPr>
              <w:t xml:space="preserve">- </w:t>
            </w:r>
            <w:r w:rsidRPr="00C576D2">
              <w:rPr>
                <w:rFonts w:cs="Times New Roman"/>
                <w:szCs w:val="22"/>
              </w:rPr>
              <w:t>1</w:t>
            </w:r>
            <w:r w:rsidRPr="00C576D2">
              <w:rPr>
                <w:szCs w:val="22"/>
                <w:cs/>
                <w:lang w:bidi="th-TH"/>
              </w:rPr>
              <w:t>.</w:t>
            </w:r>
            <w:r w:rsidRPr="00C576D2">
              <w:rPr>
                <w:rFonts w:cs="Times New Roman"/>
                <w:szCs w:val="22"/>
              </w:rPr>
              <w:t>43</w:t>
            </w:r>
          </w:p>
        </w:tc>
        <w:tc>
          <w:tcPr>
            <w:tcW w:w="180" w:type="dxa"/>
            <w:shd w:val="clear" w:color="auto" w:fill="auto"/>
            <w:vAlign w:val="bottom"/>
          </w:tcPr>
          <w:p w14:paraId="1809FE4C"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526D6241" w14:textId="77777777" w:rsidR="00A4654A" w:rsidRPr="00C576D2" w:rsidRDefault="00A4654A" w:rsidP="00816489">
            <w:pPr>
              <w:pStyle w:val="acctfourfigures"/>
              <w:tabs>
                <w:tab w:val="clear" w:pos="765"/>
                <w:tab w:val="decimal" w:pos="905"/>
              </w:tabs>
              <w:spacing w:line="240" w:lineRule="atLeast"/>
              <w:ind w:right="-169"/>
              <w:rPr>
                <w:rFonts w:cs="Times New Roman"/>
                <w:szCs w:val="22"/>
              </w:rPr>
            </w:pPr>
            <w:r w:rsidRPr="00C576D2">
              <w:rPr>
                <w:rFonts w:cs="Times New Roman"/>
                <w:szCs w:val="22"/>
              </w:rPr>
              <w:t>200,000</w:t>
            </w:r>
          </w:p>
        </w:tc>
        <w:tc>
          <w:tcPr>
            <w:tcW w:w="180" w:type="dxa"/>
            <w:shd w:val="clear" w:color="auto" w:fill="auto"/>
            <w:vAlign w:val="bottom"/>
          </w:tcPr>
          <w:p w14:paraId="495F3DBE"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65D06B9A" w14:textId="77777777" w:rsidR="00A4654A" w:rsidRPr="00C576D2" w:rsidRDefault="00A4654A" w:rsidP="00816489">
            <w:pPr>
              <w:tabs>
                <w:tab w:val="decimal" w:pos="551"/>
              </w:tabs>
              <w:rPr>
                <w:rFonts w:cs="Times New Roman"/>
              </w:rPr>
            </w:pPr>
            <w:r w:rsidRPr="00C576D2">
              <w:rPr>
                <w:cs/>
              </w:rPr>
              <w:t>-</w:t>
            </w:r>
          </w:p>
        </w:tc>
        <w:tc>
          <w:tcPr>
            <w:tcW w:w="180" w:type="dxa"/>
            <w:shd w:val="clear" w:color="auto" w:fill="auto"/>
            <w:vAlign w:val="bottom"/>
          </w:tcPr>
          <w:p w14:paraId="07BCDB06"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732B341E" w14:textId="77777777" w:rsidR="00A4654A" w:rsidRPr="00C576D2" w:rsidRDefault="00A4654A" w:rsidP="00816489">
            <w:pPr>
              <w:pStyle w:val="acctfourfigures"/>
              <w:tabs>
                <w:tab w:val="clear" w:pos="765"/>
                <w:tab w:val="decimal" w:pos="911"/>
              </w:tabs>
              <w:spacing w:line="240" w:lineRule="atLeast"/>
              <w:ind w:left="-79" w:right="-82"/>
              <w:rPr>
                <w:rFonts w:cs="Times New Roman"/>
                <w:szCs w:val="22"/>
              </w:rPr>
            </w:pPr>
            <w:r w:rsidRPr="00C576D2">
              <w:rPr>
                <w:rFonts w:cs="Times New Roman"/>
                <w:szCs w:val="22"/>
              </w:rPr>
              <w:t>200,000</w:t>
            </w:r>
          </w:p>
        </w:tc>
      </w:tr>
      <w:tr w:rsidR="00A4654A" w:rsidRPr="00C576D2" w14:paraId="6D8FBB8A" w14:textId="77777777" w:rsidTr="00816489">
        <w:trPr>
          <w:cantSplit/>
        </w:trPr>
        <w:tc>
          <w:tcPr>
            <w:tcW w:w="4050" w:type="dxa"/>
            <w:shd w:val="clear" w:color="auto" w:fill="auto"/>
            <w:vAlign w:val="bottom"/>
          </w:tcPr>
          <w:p w14:paraId="2528CA21" w14:textId="77777777" w:rsidR="00A4654A" w:rsidRPr="00C576D2" w:rsidRDefault="00A4654A" w:rsidP="00816489">
            <w:pPr>
              <w:spacing w:line="240" w:lineRule="atLeast"/>
              <w:rPr>
                <w:rFonts w:cs="Times New Roman"/>
              </w:rPr>
            </w:pPr>
            <w:r w:rsidRPr="00C576D2">
              <w:rPr>
                <w:rFonts w:cs="Times New Roman"/>
              </w:rPr>
              <w:t>Debentures held</w:t>
            </w:r>
            <w:r w:rsidRPr="00C576D2">
              <w:rPr>
                <w:cs/>
              </w:rPr>
              <w:t>-</w:t>
            </w:r>
            <w:r w:rsidRPr="00C576D2">
              <w:rPr>
                <w:rFonts w:cs="Times New Roman"/>
              </w:rPr>
              <w:t>to</w:t>
            </w:r>
            <w:r w:rsidRPr="00C576D2">
              <w:rPr>
                <w:cs/>
              </w:rPr>
              <w:t>-</w:t>
            </w:r>
            <w:r w:rsidRPr="00C576D2">
              <w:rPr>
                <w:rFonts w:cs="Times New Roman"/>
              </w:rPr>
              <w:t xml:space="preserve">maturity mature </w:t>
            </w:r>
          </w:p>
          <w:p w14:paraId="28DF15C7" w14:textId="77777777" w:rsidR="00A4654A" w:rsidRPr="00C576D2" w:rsidRDefault="00A4654A" w:rsidP="00816489">
            <w:pPr>
              <w:spacing w:line="240" w:lineRule="atLeast"/>
              <w:rPr>
                <w:rFonts w:cs="Times New Roman"/>
              </w:rPr>
            </w:pPr>
            <w:r w:rsidRPr="00C576D2">
              <w:rPr>
                <w:rFonts w:cs="Times New Roman"/>
              </w:rPr>
              <w:t xml:space="preserve">   within one year</w:t>
            </w:r>
          </w:p>
        </w:tc>
        <w:tc>
          <w:tcPr>
            <w:tcW w:w="1350" w:type="dxa"/>
            <w:shd w:val="clear" w:color="auto" w:fill="auto"/>
            <w:vAlign w:val="bottom"/>
          </w:tcPr>
          <w:p w14:paraId="11533934"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r w:rsidRPr="00C576D2">
              <w:rPr>
                <w:rFonts w:cs="Times New Roman"/>
                <w:szCs w:val="22"/>
              </w:rPr>
              <w:t>4</w:t>
            </w:r>
            <w:r w:rsidRPr="00C576D2">
              <w:rPr>
                <w:szCs w:val="22"/>
                <w:cs/>
                <w:lang w:bidi="th-TH"/>
              </w:rPr>
              <w:t>.</w:t>
            </w:r>
            <w:r w:rsidRPr="00C576D2">
              <w:rPr>
                <w:rFonts w:cs="Times New Roman"/>
                <w:szCs w:val="22"/>
              </w:rPr>
              <w:t>51</w:t>
            </w:r>
          </w:p>
        </w:tc>
        <w:tc>
          <w:tcPr>
            <w:tcW w:w="180" w:type="dxa"/>
            <w:shd w:val="clear" w:color="auto" w:fill="auto"/>
            <w:vAlign w:val="bottom"/>
          </w:tcPr>
          <w:p w14:paraId="40C6456D"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11622FA8" w14:textId="77777777" w:rsidR="00A4654A" w:rsidRPr="00C576D2" w:rsidRDefault="00A4654A" w:rsidP="00816489">
            <w:pPr>
              <w:pStyle w:val="acctfourfigures"/>
              <w:tabs>
                <w:tab w:val="clear" w:pos="765"/>
                <w:tab w:val="decimal" w:pos="905"/>
              </w:tabs>
              <w:spacing w:line="240" w:lineRule="atLeast"/>
              <w:ind w:right="-169"/>
              <w:rPr>
                <w:rFonts w:cs="Times New Roman"/>
                <w:szCs w:val="22"/>
              </w:rPr>
            </w:pPr>
            <w:r w:rsidRPr="00C576D2">
              <w:rPr>
                <w:rFonts w:cs="Times New Roman"/>
                <w:szCs w:val="22"/>
              </w:rPr>
              <w:t>45,000</w:t>
            </w:r>
          </w:p>
        </w:tc>
        <w:tc>
          <w:tcPr>
            <w:tcW w:w="180" w:type="dxa"/>
            <w:shd w:val="clear" w:color="auto" w:fill="auto"/>
            <w:vAlign w:val="bottom"/>
          </w:tcPr>
          <w:p w14:paraId="7ECAF753" w14:textId="77777777" w:rsidR="00A4654A" w:rsidRPr="00C576D2" w:rsidRDefault="00A4654A" w:rsidP="0081648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4B7F2D4D" w14:textId="77777777" w:rsidR="00A4654A" w:rsidRPr="00C576D2" w:rsidRDefault="00A4654A" w:rsidP="00816489">
            <w:pPr>
              <w:pStyle w:val="acctfourfigures"/>
              <w:tabs>
                <w:tab w:val="clear" w:pos="765"/>
                <w:tab w:val="decimal" w:pos="551"/>
              </w:tabs>
              <w:spacing w:line="240" w:lineRule="atLeast"/>
              <w:ind w:right="-169"/>
              <w:rPr>
                <w:rFonts w:cs="Times New Roman"/>
                <w:szCs w:val="22"/>
              </w:rPr>
            </w:pPr>
            <w:r w:rsidRPr="00C576D2">
              <w:rPr>
                <w:szCs w:val="22"/>
                <w:cs/>
                <w:lang w:bidi="th-TH"/>
              </w:rPr>
              <w:t>-</w:t>
            </w:r>
          </w:p>
        </w:tc>
        <w:tc>
          <w:tcPr>
            <w:tcW w:w="180" w:type="dxa"/>
            <w:shd w:val="clear" w:color="auto" w:fill="auto"/>
            <w:vAlign w:val="bottom"/>
          </w:tcPr>
          <w:p w14:paraId="68F9D071" w14:textId="77777777" w:rsidR="00A4654A" w:rsidRPr="00C576D2" w:rsidRDefault="00A4654A" w:rsidP="0081648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52BE675A" w14:textId="77777777" w:rsidR="00A4654A" w:rsidRPr="00C576D2" w:rsidRDefault="00A4654A" w:rsidP="00816489">
            <w:pPr>
              <w:pStyle w:val="acctfourfigures"/>
              <w:tabs>
                <w:tab w:val="clear" w:pos="765"/>
                <w:tab w:val="decimal" w:pos="911"/>
              </w:tabs>
              <w:spacing w:line="240" w:lineRule="atLeast"/>
              <w:ind w:left="-79" w:right="-82"/>
              <w:rPr>
                <w:rFonts w:cs="Times New Roman"/>
                <w:szCs w:val="22"/>
              </w:rPr>
            </w:pPr>
            <w:r w:rsidRPr="00C576D2">
              <w:rPr>
                <w:rFonts w:cs="Times New Roman"/>
                <w:szCs w:val="22"/>
              </w:rPr>
              <w:t>45,000</w:t>
            </w:r>
          </w:p>
        </w:tc>
      </w:tr>
      <w:tr w:rsidR="00A4654A" w:rsidRPr="00C576D2" w14:paraId="01858E8A" w14:textId="77777777" w:rsidTr="00816489">
        <w:trPr>
          <w:cantSplit/>
          <w:trHeight w:val="270"/>
        </w:trPr>
        <w:tc>
          <w:tcPr>
            <w:tcW w:w="4050" w:type="dxa"/>
            <w:shd w:val="clear" w:color="auto" w:fill="auto"/>
            <w:vAlign w:val="bottom"/>
          </w:tcPr>
          <w:p w14:paraId="3E1A80CA" w14:textId="77777777" w:rsidR="00A4654A" w:rsidRPr="00C576D2" w:rsidRDefault="00A4654A" w:rsidP="00816489">
            <w:pPr>
              <w:spacing w:line="240" w:lineRule="atLeast"/>
              <w:rPr>
                <w:rFonts w:cs="Times New Roman"/>
              </w:rPr>
            </w:pPr>
            <w:r w:rsidRPr="00C576D2">
              <w:rPr>
                <w:rFonts w:cs="Times New Roman"/>
              </w:rPr>
              <w:t>Debentures held</w:t>
            </w:r>
            <w:r w:rsidRPr="00C576D2">
              <w:rPr>
                <w:cs/>
              </w:rPr>
              <w:t>-</w:t>
            </w:r>
            <w:r w:rsidRPr="00C576D2">
              <w:rPr>
                <w:rFonts w:cs="Times New Roman"/>
              </w:rPr>
              <w:t>to</w:t>
            </w:r>
            <w:r w:rsidRPr="00C576D2">
              <w:rPr>
                <w:cs/>
              </w:rPr>
              <w:t>-</w:t>
            </w:r>
            <w:r w:rsidRPr="00C576D2">
              <w:rPr>
                <w:rFonts w:cs="Times New Roman"/>
              </w:rPr>
              <w:t>maturity</w:t>
            </w:r>
          </w:p>
        </w:tc>
        <w:tc>
          <w:tcPr>
            <w:tcW w:w="1350" w:type="dxa"/>
            <w:shd w:val="clear" w:color="auto" w:fill="auto"/>
            <w:vAlign w:val="bottom"/>
          </w:tcPr>
          <w:p w14:paraId="19CB8F57"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r w:rsidRPr="00C576D2">
              <w:rPr>
                <w:rFonts w:cs="Times New Roman"/>
                <w:szCs w:val="22"/>
              </w:rPr>
              <w:t>1</w:t>
            </w:r>
            <w:r w:rsidRPr="00C576D2">
              <w:rPr>
                <w:szCs w:val="22"/>
                <w:cs/>
                <w:lang w:bidi="th-TH"/>
              </w:rPr>
              <w:t>.</w:t>
            </w:r>
            <w:r w:rsidRPr="00C576D2">
              <w:rPr>
                <w:rFonts w:cs="Times New Roman"/>
                <w:szCs w:val="22"/>
              </w:rPr>
              <w:t xml:space="preserve">64 </w:t>
            </w:r>
            <w:r w:rsidRPr="00C576D2">
              <w:rPr>
                <w:szCs w:val="22"/>
                <w:cs/>
                <w:lang w:bidi="th-TH"/>
              </w:rPr>
              <w:t xml:space="preserve">- </w:t>
            </w:r>
            <w:r w:rsidRPr="00C576D2">
              <w:rPr>
                <w:rFonts w:cs="Times New Roman"/>
                <w:szCs w:val="22"/>
              </w:rPr>
              <w:t>2</w:t>
            </w:r>
            <w:r w:rsidRPr="00C576D2">
              <w:rPr>
                <w:szCs w:val="22"/>
                <w:cs/>
                <w:lang w:bidi="th-TH"/>
              </w:rPr>
              <w:t>.</w:t>
            </w:r>
            <w:r w:rsidRPr="00C576D2">
              <w:rPr>
                <w:rFonts w:cs="Times New Roman"/>
                <w:szCs w:val="22"/>
              </w:rPr>
              <w:t>90</w:t>
            </w:r>
          </w:p>
        </w:tc>
        <w:tc>
          <w:tcPr>
            <w:tcW w:w="180" w:type="dxa"/>
            <w:shd w:val="clear" w:color="auto" w:fill="auto"/>
            <w:vAlign w:val="bottom"/>
          </w:tcPr>
          <w:p w14:paraId="3146BACC" w14:textId="77777777" w:rsidR="00A4654A" w:rsidRPr="00C576D2" w:rsidRDefault="00A4654A" w:rsidP="00816489">
            <w:pPr>
              <w:pStyle w:val="acctfourfigures"/>
              <w:spacing w:line="240" w:lineRule="atLeast"/>
              <w:rPr>
                <w:rFonts w:cs="Times New Roman"/>
                <w:szCs w:val="22"/>
              </w:rPr>
            </w:pPr>
          </w:p>
        </w:tc>
        <w:tc>
          <w:tcPr>
            <w:tcW w:w="1080" w:type="dxa"/>
            <w:tcBorders>
              <w:bottom w:val="single" w:sz="4" w:space="0" w:color="auto"/>
            </w:tcBorders>
            <w:shd w:val="clear" w:color="auto" w:fill="auto"/>
            <w:vAlign w:val="bottom"/>
          </w:tcPr>
          <w:p w14:paraId="0178F4D0" w14:textId="77777777" w:rsidR="00A4654A" w:rsidRPr="00C576D2" w:rsidRDefault="00A4654A" w:rsidP="00816489">
            <w:pPr>
              <w:pStyle w:val="acctfourfigures"/>
              <w:tabs>
                <w:tab w:val="clear" w:pos="765"/>
                <w:tab w:val="decimal" w:pos="562"/>
              </w:tabs>
              <w:spacing w:line="240" w:lineRule="atLeast"/>
              <w:ind w:right="-169"/>
              <w:rPr>
                <w:rFonts w:cs="Times New Roman"/>
                <w:szCs w:val="22"/>
              </w:rPr>
            </w:pPr>
            <w:r w:rsidRPr="00C576D2">
              <w:rPr>
                <w:szCs w:val="22"/>
                <w:cs/>
                <w:lang w:bidi="th-TH"/>
              </w:rPr>
              <w:t>-</w:t>
            </w:r>
          </w:p>
        </w:tc>
        <w:tc>
          <w:tcPr>
            <w:tcW w:w="180" w:type="dxa"/>
            <w:shd w:val="clear" w:color="auto" w:fill="auto"/>
            <w:vAlign w:val="bottom"/>
          </w:tcPr>
          <w:p w14:paraId="185474BB" w14:textId="77777777" w:rsidR="00A4654A" w:rsidRPr="00C576D2" w:rsidRDefault="00A4654A" w:rsidP="00816489">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tcPr>
          <w:p w14:paraId="7B0EE101" w14:textId="77777777" w:rsidR="00A4654A" w:rsidRPr="00C576D2" w:rsidRDefault="00A4654A" w:rsidP="00816489">
            <w:pPr>
              <w:pStyle w:val="acctfourfigures"/>
              <w:tabs>
                <w:tab w:val="clear" w:pos="765"/>
                <w:tab w:val="decimal" w:pos="832"/>
              </w:tabs>
              <w:spacing w:line="240" w:lineRule="atLeast"/>
              <w:ind w:right="-169"/>
              <w:rPr>
                <w:rFonts w:cs="Times New Roman"/>
                <w:szCs w:val="22"/>
              </w:rPr>
            </w:pPr>
            <w:r w:rsidRPr="00C576D2">
              <w:rPr>
                <w:rFonts w:cs="Times New Roman"/>
                <w:szCs w:val="22"/>
              </w:rPr>
              <w:t>170,000</w:t>
            </w:r>
          </w:p>
        </w:tc>
        <w:tc>
          <w:tcPr>
            <w:tcW w:w="180" w:type="dxa"/>
            <w:shd w:val="clear" w:color="auto" w:fill="auto"/>
            <w:vAlign w:val="bottom"/>
          </w:tcPr>
          <w:p w14:paraId="04DADC1D" w14:textId="77777777" w:rsidR="00A4654A" w:rsidRPr="00C576D2" w:rsidRDefault="00A4654A" w:rsidP="00816489">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14:paraId="5B3B0040" w14:textId="77777777" w:rsidR="00A4654A" w:rsidRPr="00C576D2" w:rsidRDefault="00A4654A" w:rsidP="00816489">
            <w:pPr>
              <w:pStyle w:val="acctfourfigures"/>
              <w:tabs>
                <w:tab w:val="clear" w:pos="765"/>
                <w:tab w:val="decimal" w:pos="911"/>
              </w:tabs>
              <w:spacing w:line="240" w:lineRule="atLeast"/>
              <w:ind w:left="-79" w:right="-82"/>
              <w:rPr>
                <w:rFonts w:cs="Times New Roman"/>
                <w:szCs w:val="22"/>
              </w:rPr>
            </w:pPr>
            <w:r w:rsidRPr="00C576D2">
              <w:rPr>
                <w:rFonts w:cs="Times New Roman"/>
                <w:szCs w:val="22"/>
              </w:rPr>
              <w:t>170,000</w:t>
            </w:r>
          </w:p>
        </w:tc>
      </w:tr>
      <w:tr w:rsidR="00A4654A" w:rsidRPr="00C576D2" w14:paraId="74603632" w14:textId="77777777" w:rsidTr="00816489">
        <w:trPr>
          <w:cantSplit/>
        </w:trPr>
        <w:tc>
          <w:tcPr>
            <w:tcW w:w="4050" w:type="dxa"/>
            <w:shd w:val="clear" w:color="auto" w:fill="auto"/>
            <w:vAlign w:val="bottom"/>
          </w:tcPr>
          <w:p w14:paraId="7BB9FE33" w14:textId="77777777" w:rsidR="00A4654A" w:rsidRPr="00C576D2" w:rsidRDefault="00A4654A" w:rsidP="00816489">
            <w:pPr>
              <w:spacing w:line="240" w:lineRule="atLeast"/>
              <w:ind w:left="180" w:hanging="180"/>
              <w:rPr>
                <w:rFonts w:cs="Times New Roman"/>
                <w:b/>
                <w:bCs/>
              </w:rPr>
            </w:pPr>
            <w:r w:rsidRPr="00C576D2">
              <w:rPr>
                <w:rFonts w:cs="Times New Roman"/>
                <w:b/>
                <w:bCs/>
              </w:rPr>
              <w:t>Total</w:t>
            </w:r>
          </w:p>
        </w:tc>
        <w:tc>
          <w:tcPr>
            <w:tcW w:w="1350" w:type="dxa"/>
            <w:shd w:val="clear" w:color="auto" w:fill="auto"/>
            <w:vAlign w:val="bottom"/>
          </w:tcPr>
          <w:p w14:paraId="2959E1F7"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14:paraId="783E9446" w14:textId="77777777" w:rsidR="00A4654A" w:rsidRPr="00C576D2" w:rsidRDefault="00A4654A" w:rsidP="00816489">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13CB2F94" w14:textId="77777777" w:rsidR="00A4654A" w:rsidRPr="00C576D2" w:rsidRDefault="00A4654A" w:rsidP="00816489">
            <w:pPr>
              <w:pStyle w:val="acctfourfigures"/>
              <w:tabs>
                <w:tab w:val="clear" w:pos="765"/>
                <w:tab w:val="decimal" w:pos="905"/>
              </w:tabs>
              <w:spacing w:line="240" w:lineRule="atLeast"/>
              <w:ind w:right="-169"/>
              <w:rPr>
                <w:rFonts w:cs="Times New Roman"/>
                <w:b/>
                <w:bCs/>
                <w:szCs w:val="22"/>
              </w:rPr>
            </w:pPr>
            <w:r w:rsidRPr="00C576D2">
              <w:rPr>
                <w:rFonts w:cs="Times New Roman"/>
                <w:b/>
                <w:bCs/>
                <w:szCs w:val="22"/>
              </w:rPr>
              <w:t>245,000</w:t>
            </w:r>
          </w:p>
        </w:tc>
        <w:tc>
          <w:tcPr>
            <w:tcW w:w="180" w:type="dxa"/>
            <w:shd w:val="clear" w:color="auto" w:fill="auto"/>
            <w:vAlign w:val="bottom"/>
          </w:tcPr>
          <w:p w14:paraId="74ECF4D6" w14:textId="77777777" w:rsidR="00A4654A" w:rsidRPr="00C576D2" w:rsidRDefault="00A4654A" w:rsidP="00816489">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14:paraId="4179BF29" w14:textId="77777777" w:rsidR="00A4654A" w:rsidRPr="00C576D2" w:rsidRDefault="00A4654A" w:rsidP="00816489">
            <w:pPr>
              <w:pStyle w:val="acctfourfigures"/>
              <w:tabs>
                <w:tab w:val="clear" w:pos="765"/>
                <w:tab w:val="decimal" w:pos="832"/>
              </w:tabs>
              <w:spacing w:line="240" w:lineRule="atLeast"/>
              <w:ind w:right="-169"/>
              <w:rPr>
                <w:rFonts w:cs="Times New Roman"/>
                <w:b/>
                <w:bCs/>
                <w:szCs w:val="22"/>
              </w:rPr>
            </w:pPr>
            <w:r w:rsidRPr="00C576D2">
              <w:rPr>
                <w:rFonts w:cs="Times New Roman"/>
                <w:b/>
                <w:bCs/>
                <w:szCs w:val="22"/>
              </w:rPr>
              <w:t>170,000</w:t>
            </w:r>
          </w:p>
        </w:tc>
        <w:tc>
          <w:tcPr>
            <w:tcW w:w="180" w:type="dxa"/>
            <w:shd w:val="clear" w:color="auto" w:fill="auto"/>
            <w:vAlign w:val="bottom"/>
          </w:tcPr>
          <w:p w14:paraId="76A766D3" w14:textId="77777777" w:rsidR="00A4654A" w:rsidRPr="00C576D2" w:rsidRDefault="00A4654A" w:rsidP="00816489">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0F20B22E" w14:textId="77777777" w:rsidR="00A4654A" w:rsidRPr="00C576D2" w:rsidRDefault="00A4654A" w:rsidP="00816489">
            <w:pPr>
              <w:pStyle w:val="acctfourfigures"/>
              <w:tabs>
                <w:tab w:val="clear" w:pos="765"/>
                <w:tab w:val="decimal" w:pos="911"/>
              </w:tabs>
              <w:spacing w:line="240" w:lineRule="atLeast"/>
              <w:ind w:left="-79" w:right="-82"/>
              <w:rPr>
                <w:rFonts w:cs="Times New Roman"/>
                <w:b/>
                <w:bCs/>
                <w:szCs w:val="22"/>
              </w:rPr>
            </w:pPr>
            <w:r w:rsidRPr="00C576D2">
              <w:rPr>
                <w:rFonts w:cs="Times New Roman"/>
                <w:b/>
                <w:bCs/>
                <w:szCs w:val="22"/>
              </w:rPr>
              <w:t>415,000</w:t>
            </w:r>
          </w:p>
        </w:tc>
      </w:tr>
      <w:tr w:rsidR="00A4654A" w:rsidRPr="00C576D2" w14:paraId="013ACAE4" w14:textId="77777777" w:rsidTr="00816489">
        <w:trPr>
          <w:cantSplit/>
        </w:trPr>
        <w:tc>
          <w:tcPr>
            <w:tcW w:w="4050" w:type="dxa"/>
            <w:shd w:val="clear" w:color="auto" w:fill="auto"/>
            <w:vAlign w:val="bottom"/>
          </w:tcPr>
          <w:p w14:paraId="2A0C11CE" w14:textId="77777777" w:rsidR="00A4654A" w:rsidRPr="00C576D2" w:rsidRDefault="00A4654A" w:rsidP="00816489">
            <w:pPr>
              <w:spacing w:line="240" w:lineRule="atLeast"/>
              <w:ind w:left="180" w:hanging="180"/>
              <w:rPr>
                <w:rFonts w:cs="Times New Roman"/>
                <w:b/>
                <w:bCs/>
              </w:rPr>
            </w:pPr>
          </w:p>
        </w:tc>
        <w:tc>
          <w:tcPr>
            <w:tcW w:w="1350" w:type="dxa"/>
            <w:shd w:val="clear" w:color="auto" w:fill="auto"/>
            <w:vAlign w:val="bottom"/>
          </w:tcPr>
          <w:p w14:paraId="2C13C635"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14:paraId="0DA7A5D7" w14:textId="77777777" w:rsidR="00A4654A" w:rsidRPr="00C576D2" w:rsidRDefault="00A4654A" w:rsidP="00816489">
            <w:pPr>
              <w:pStyle w:val="acctfourfigures"/>
              <w:spacing w:line="240" w:lineRule="atLeast"/>
              <w:rPr>
                <w:rFonts w:cs="Times New Roman"/>
                <w:b/>
                <w:bCs/>
                <w:szCs w:val="22"/>
              </w:rPr>
            </w:pPr>
          </w:p>
        </w:tc>
        <w:tc>
          <w:tcPr>
            <w:tcW w:w="1080" w:type="dxa"/>
            <w:tcBorders>
              <w:top w:val="single" w:sz="4" w:space="0" w:color="auto"/>
            </w:tcBorders>
            <w:shd w:val="clear" w:color="auto" w:fill="auto"/>
            <w:vAlign w:val="bottom"/>
          </w:tcPr>
          <w:p w14:paraId="7391E0A0" w14:textId="77777777" w:rsidR="00A4654A" w:rsidRPr="00C576D2" w:rsidRDefault="00A4654A" w:rsidP="00816489">
            <w:pPr>
              <w:pStyle w:val="acctfourfigures"/>
              <w:tabs>
                <w:tab w:val="clear" w:pos="765"/>
                <w:tab w:val="decimal" w:pos="821"/>
              </w:tabs>
              <w:spacing w:line="240" w:lineRule="atLeast"/>
              <w:ind w:right="-169"/>
              <w:rPr>
                <w:rFonts w:cs="Times New Roman"/>
                <w:b/>
                <w:bCs/>
                <w:szCs w:val="22"/>
              </w:rPr>
            </w:pPr>
          </w:p>
        </w:tc>
        <w:tc>
          <w:tcPr>
            <w:tcW w:w="180" w:type="dxa"/>
            <w:shd w:val="clear" w:color="auto" w:fill="auto"/>
            <w:vAlign w:val="bottom"/>
          </w:tcPr>
          <w:p w14:paraId="3E634AD1" w14:textId="77777777" w:rsidR="00A4654A" w:rsidRPr="00C576D2" w:rsidRDefault="00A4654A" w:rsidP="00816489">
            <w:pPr>
              <w:pStyle w:val="acctfourfigures"/>
              <w:tabs>
                <w:tab w:val="decimal" w:pos="911"/>
              </w:tabs>
              <w:spacing w:line="240" w:lineRule="atLeast"/>
              <w:ind w:right="-169"/>
              <w:rPr>
                <w:rFonts w:cs="Times New Roman"/>
                <w:b/>
                <w:bCs/>
                <w:szCs w:val="22"/>
              </w:rPr>
            </w:pPr>
          </w:p>
        </w:tc>
        <w:tc>
          <w:tcPr>
            <w:tcW w:w="1080" w:type="dxa"/>
            <w:tcBorders>
              <w:top w:val="single" w:sz="4" w:space="0" w:color="auto"/>
            </w:tcBorders>
            <w:shd w:val="clear" w:color="auto" w:fill="auto"/>
            <w:vAlign w:val="bottom"/>
          </w:tcPr>
          <w:p w14:paraId="023A14F6" w14:textId="77777777" w:rsidR="00A4654A" w:rsidRPr="00C576D2" w:rsidRDefault="00A4654A" w:rsidP="00816489">
            <w:pPr>
              <w:pStyle w:val="acctfourfigures"/>
              <w:tabs>
                <w:tab w:val="clear" w:pos="765"/>
                <w:tab w:val="decimal" w:pos="821"/>
              </w:tabs>
              <w:spacing w:line="240" w:lineRule="atLeast"/>
              <w:ind w:right="-169"/>
              <w:rPr>
                <w:rFonts w:cs="Times New Roman"/>
                <w:b/>
                <w:bCs/>
                <w:szCs w:val="22"/>
              </w:rPr>
            </w:pPr>
          </w:p>
        </w:tc>
        <w:tc>
          <w:tcPr>
            <w:tcW w:w="180" w:type="dxa"/>
            <w:shd w:val="clear" w:color="auto" w:fill="auto"/>
            <w:vAlign w:val="bottom"/>
          </w:tcPr>
          <w:p w14:paraId="0942DD77" w14:textId="77777777" w:rsidR="00A4654A" w:rsidRPr="00C576D2" w:rsidRDefault="00A4654A" w:rsidP="00816489">
            <w:pPr>
              <w:pStyle w:val="acctfourfigures"/>
              <w:tabs>
                <w:tab w:val="decimal" w:pos="911"/>
              </w:tabs>
              <w:spacing w:line="240" w:lineRule="atLeast"/>
              <w:ind w:right="-169"/>
              <w:rPr>
                <w:rFonts w:cs="Times New Roman"/>
                <w:b/>
                <w:bCs/>
                <w:szCs w:val="22"/>
              </w:rPr>
            </w:pPr>
          </w:p>
        </w:tc>
        <w:tc>
          <w:tcPr>
            <w:tcW w:w="1080" w:type="dxa"/>
            <w:tcBorders>
              <w:top w:val="single" w:sz="4" w:space="0" w:color="auto"/>
            </w:tcBorders>
            <w:shd w:val="clear" w:color="auto" w:fill="auto"/>
            <w:vAlign w:val="bottom"/>
          </w:tcPr>
          <w:p w14:paraId="6536C545" w14:textId="77777777" w:rsidR="00A4654A" w:rsidRPr="00C576D2" w:rsidRDefault="00A4654A" w:rsidP="00816489">
            <w:pPr>
              <w:pStyle w:val="acctfourfigures"/>
              <w:tabs>
                <w:tab w:val="clear" w:pos="765"/>
                <w:tab w:val="decimal" w:pos="911"/>
              </w:tabs>
              <w:spacing w:line="240" w:lineRule="atLeast"/>
              <w:ind w:left="-79" w:right="-82"/>
              <w:rPr>
                <w:rFonts w:cs="Times New Roman"/>
                <w:b/>
                <w:bCs/>
                <w:szCs w:val="22"/>
              </w:rPr>
            </w:pPr>
          </w:p>
        </w:tc>
      </w:tr>
      <w:tr w:rsidR="00A4654A" w:rsidRPr="00C576D2" w14:paraId="7ECE6D3F" w14:textId="77777777" w:rsidTr="00816489">
        <w:trPr>
          <w:cantSplit/>
        </w:trPr>
        <w:tc>
          <w:tcPr>
            <w:tcW w:w="4050" w:type="dxa"/>
            <w:shd w:val="clear" w:color="auto" w:fill="auto"/>
            <w:vAlign w:val="bottom"/>
          </w:tcPr>
          <w:p w14:paraId="4786476C" w14:textId="7D6F00E4" w:rsidR="00A4654A" w:rsidRPr="00C576D2" w:rsidRDefault="00A4654A" w:rsidP="00816489">
            <w:pPr>
              <w:spacing w:line="240" w:lineRule="atLeast"/>
              <w:rPr>
                <w:rFonts w:cs="Times New Roman"/>
                <w:b/>
                <w:bCs/>
                <w:i/>
                <w:iCs/>
              </w:rPr>
            </w:pPr>
            <w:r w:rsidRPr="00C576D2">
              <w:rPr>
                <w:rFonts w:cs="Times New Roman"/>
                <w:b/>
                <w:bCs/>
                <w:i/>
                <w:iCs/>
              </w:rPr>
              <w:t xml:space="preserve">Financial </w:t>
            </w:r>
            <w:r w:rsidR="00C57DF7">
              <w:rPr>
                <w:rFonts w:cs="Times New Roman"/>
                <w:b/>
                <w:bCs/>
                <w:i/>
                <w:iCs/>
              </w:rPr>
              <w:t>l</w:t>
            </w:r>
            <w:r w:rsidRPr="00C576D2">
              <w:rPr>
                <w:rFonts w:cs="Times New Roman"/>
                <w:b/>
                <w:bCs/>
                <w:i/>
                <w:iCs/>
              </w:rPr>
              <w:t>iabilities</w:t>
            </w:r>
          </w:p>
        </w:tc>
        <w:tc>
          <w:tcPr>
            <w:tcW w:w="1350" w:type="dxa"/>
            <w:shd w:val="clear" w:color="auto" w:fill="auto"/>
            <w:vAlign w:val="bottom"/>
          </w:tcPr>
          <w:p w14:paraId="056ED5BA"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14:paraId="0809F732"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015CFC9B" w14:textId="77777777" w:rsidR="00A4654A" w:rsidRPr="00C576D2" w:rsidRDefault="00A4654A" w:rsidP="00816489">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14:paraId="675365B4" w14:textId="77777777" w:rsidR="00A4654A" w:rsidRPr="00C576D2" w:rsidRDefault="00A4654A" w:rsidP="0081648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0571885B" w14:textId="77777777" w:rsidR="00A4654A" w:rsidRPr="00C576D2" w:rsidRDefault="00A4654A" w:rsidP="00816489">
            <w:pPr>
              <w:pStyle w:val="acctfourfigures"/>
              <w:tabs>
                <w:tab w:val="clear" w:pos="765"/>
                <w:tab w:val="decimal" w:pos="821"/>
                <w:tab w:val="decimal" w:pos="911"/>
              </w:tabs>
              <w:spacing w:line="240" w:lineRule="atLeast"/>
              <w:ind w:right="-169"/>
              <w:rPr>
                <w:rFonts w:cs="Times New Roman"/>
                <w:szCs w:val="22"/>
              </w:rPr>
            </w:pPr>
          </w:p>
        </w:tc>
        <w:tc>
          <w:tcPr>
            <w:tcW w:w="180" w:type="dxa"/>
            <w:shd w:val="clear" w:color="auto" w:fill="auto"/>
            <w:vAlign w:val="bottom"/>
          </w:tcPr>
          <w:p w14:paraId="6F88C174" w14:textId="77777777" w:rsidR="00A4654A" w:rsidRPr="00C576D2" w:rsidRDefault="00A4654A" w:rsidP="0081648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6C727A65" w14:textId="77777777" w:rsidR="00A4654A" w:rsidRPr="00C576D2" w:rsidRDefault="00A4654A" w:rsidP="00816489">
            <w:pPr>
              <w:pStyle w:val="acctfourfigures"/>
              <w:tabs>
                <w:tab w:val="clear" w:pos="765"/>
                <w:tab w:val="decimal" w:pos="911"/>
              </w:tabs>
              <w:spacing w:line="240" w:lineRule="atLeast"/>
              <w:ind w:left="-79" w:right="-82"/>
              <w:rPr>
                <w:rFonts w:cs="Times New Roman"/>
                <w:szCs w:val="22"/>
              </w:rPr>
            </w:pPr>
          </w:p>
        </w:tc>
      </w:tr>
      <w:tr w:rsidR="00A4654A" w:rsidRPr="00C576D2" w14:paraId="76C57ACB" w14:textId="77777777" w:rsidTr="00816489">
        <w:trPr>
          <w:cantSplit/>
        </w:trPr>
        <w:tc>
          <w:tcPr>
            <w:tcW w:w="4050" w:type="dxa"/>
            <w:shd w:val="clear" w:color="auto" w:fill="auto"/>
            <w:vAlign w:val="bottom"/>
          </w:tcPr>
          <w:p w14:paraId="50421421" w14:textId="77777777" w:rsidR="00A4654A" w:rsidRPr="00C576D2" w:rsidRDefault="00A4654A" w:rsidP="00816489">
            <w:pPr>
              <w:rPr>
                <w:rFonts w:cs="Times New Roman"/>
              </w:rPr>
            </w:pPr>
            <w:r w:rsidRPr="00C576D2">
              <w:rPr>
                <w:rFonts w:cs="Times New Roman"/>
              </w:rPr>
              <w:t>Short</w:t>
            </w:r>
            <w:r w:rsidRPr="00C576D2">
              <w:rPr>
                <w:cs/>
              </w:rPr>
              <w:t>-</w:t>
            </w:r>
            <w:r w:rsidRPr="00C576D2">
              <w:rPr>
                <w:rFonts w:cs="Times New Roman"/>
              </w:rPr>
              <w:t>term loans from financial institutions</w:t>
            </w:r>
          </w:p>
        </w:tc>
        <w:tc>
          <w:tcPr>
            <w:tcW w:w="1350" w:type="dxa"/>
            <w:shd w:val="clear" w:color="auto" w:fill="auto"/>
            <w:vAlign w:val="bottom"/>
          </w:tcPr>
          <w:p w14:paraId="120B14C7"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r w:rsidRPr="00C576D2">
              <w:rPr>
                <w:rFonts w:cs="Times New Roman"/>
                <w:szCs w:val="22"/>
              </w:rPr>
              <w:t>2</w:t>
            </w:r>
            <w:r w:rsidRPr="00C576D2">
              <w:rPr>
                <w:szCs w:val="22"/>
                <w:cs/>
                <w:lang w:bidi="th-TH"/>
              </w:rPr>
              <w:t>.</w:t>
            </w:r>
            <w:r w:rsidRPr="00C576D2">
              <w:rPr>
                <w:rFonts w:cs="Times New Roman"/>
                <w:szCs w:val="22"/>
              </w:rPr>
              <w:t xml:space="preserve">37 </w:t>
            </w:r>
            <w:r w:rsidRPr="00C576D2">
              <w:rPr>
                <w:szCs w:val="22"/>
                <w:cs/>
                <w:lang w:bidi="th-TH"/>
              </w:rPr>
              <w:t xml:space="preserve">- </w:t>
            </w:r>
            <w:r w:rsidRPr="00C576D2">
              <w:rPr>
                <w:rFonts w:cs="Times New Roman"/>
                <w:szCs w:val="22"/>
              </w:rPr>
              <w:t>2</w:t>
            </w:r>
            <w:r w:rsidRPr="00C576D2">
              <w:rPr>
                <w:szCs w:val="22"/>
                <w:cs/>
                <w:lang w:bidi="th-TH"/>
              </w:rPr>
              <w:t>.</w:t>
            </w:r>
            <w:r w:rsidRPr="00C576D2">
              <w:rPr>
                <w:rFonts w:cs="Times New Roman"/>
                <w:szCs w:val="22"/>
              </w:rPr>
              <w:t>91</w:t>
            </w:r>
          </w:p>
        </w:tc>
        <w:tc>
          <w:tcPr>
            <w:tcW w:w="180" w:type="dxa"/>
            <w:shd w:val="clear" w:color="auto" w:fill="auto"/>
            <w:vAlign w:val="bottom"/>
          </w:tcPr>
          <w:p w14:paraId="4E28C127"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0C86CB1D" w14:textId="77777777" w:rsidR="00A4654A" w:rsidRPr="00C576D2" w:rsidRDefault="00A4654A" w:rsidP="00816489">
            <w:pPr>
              <w:pStyle w:val="acctfourfigures"/>
              <w:tabs>
                <w:tab w:val="clear" w:pos="765"/>
                <w:tab w:val="decimal" w:pos="832"/>
              </w:tabs>
              <w:spacing w:line="240" w:lineRule="atLeast"/>
              <w:ind w:right="-169"/>
              <w:rPr>
                <w:rFonts w:cs="Times New Roman"/>
                <w:szCs w:val="22"/>
              </w:rPr>
            </w:pPr>
            <w:r w:rsidRPr="00C576D2">
              <w:rPr>
                <w:rFonts w:cs="Times New Roman"/>
                <w:szCs w:val="22"/>
              </w:rPr>
              <w:t>1,599,606</w:t>
            </w:r>
          </w:p>
        </w:tc>
        <w:tc>
          <w:tcPr>
            <w:tcW w:w="180" w:type="dxa"/>
            <w:shd w:val="clear" w:color="auto" w:fill="auto"/>
            <w:vAlign w:val="bottom"/>
          </w:tcPr>
          <w:p w14:paraId="2A2AD820" w14:textId="77777777" w:rsidR="00A4654A" w:rsidRPr="00C576D2" w:rsidRDefault="00A4654A" w:rsidP="0081648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48B20D21" w14:textId="77777777" w:rsidR="00A4654A" w:rsidRPr="00C576D2" w:rsidRDefault="00A4654A" w:rsidP="00816489">
            <w:pPr>
              <w:pStyle w:val="acctfourfigures"/>
              <w:tabs>
                <w:tab w:val="clear" w:pos="765"/>
                <w:tab w:val="decimal" w:pos="562"/>
              </w:tabs>
              <w:spacing w:line="240" w:lineRule="atLeast"/>
              <w:ind w:right="-169"/>
              <w:rPr>
                <w:rFonts w:cs="Times New Roman"/>
                <w:szCs w:val="22"/>
              </w:rPr>
            </w:pPr>
            <w:r w:rsidRPr="00C576D2">
              <w:rPr>
                <w:szCs w:val="22"/>
                <w:cs/>
                <w:lang w:bidi="th-TH"/>
              </w:rPr>
              <w:t>-</w:t>
            </w:r>
          </w:p>
        </w:tc>
        <w:tc>
          <w:tcPr>
            <w:tcW w:w="180" w:type="dxa"/>
            <w:shd w:val="clear" w:color="auto" w:fill="auto"/>
            <w:vAlign w:val="bottom"/>
          </w:tcPr>
          <w:p w14:paraId="71AE8C18" w14:textId="77777777" w:rsidR="00A4654A" w:rsidRPr="00C576D2" w:rsidRDefault="00A4654A" w:rsidP="0081648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50415E24" w14:textId="77777777" w:rsidR="00A4654A" w:rsidRPr="00C576D2" w:rsidRDefault="00A4654A" w:rsidP="00816489">
            <w:pPr>
              <w:pStyle w:val="acctfourfigures"/>
              <w:tabs>
                <w:tab w:val="clear" w:pos="765"/>
                <w:tab w:val="decimal" w:pos="911"/>
              </w:tabs>
              <w:spacing w:line="240" w:lineRule="atLeast"/>
              <w:ind w:left="-79" w:right="-82"/>
              <w:rPr>
                <w:rFonts w:cs="Times New Roman"/>
                <w:szCs w:val="22"/>
              </w:rPr>
            </w:pPr>
            <w:r w:rsidRPr="00C576D2">
              <w:rPr>
                <w:rFonts w:cs="Times New Roman"/>
                <w:szCs w:val="22"/>
              </w:rPr>
              <w:t>1,599,606</w:t>
            </w:r>
          </w:p>
        </w:tc>
      </w:tr>
      <w:tr w:rsidR="00A4654A" w:rsidRPr="00C576D2" w14:paraId="47663DE7" w14:textId="77777777" w:rsidTr="00816489">
        <w:trPr>
          <w:cantSplit/>
        </w:trPr>
        <w:tc>
          <w:tcPr>
            <w:tcW w:w="4050" w:type="dxa"/>
            <w:shd w:val="clear" w:color="auto" w:fill="auto"/>
            <w:vAlign w:val="bottom"/>
          </w:tcPr>
          <w:p w14:paraId="1104B748" w14:textId="77777777" w:rsidR="00A4654A" w:rsidRPr="00C576D2" w:rsidRDefault="00A4654A" w:rsidP="00816489">
            <w:pPr>
              <w:spacing w:line="240" w:lineRule="atLeast"/>
              <w:rPr>
                <w:rFonts w:cs="Times New Roman"/>
                <w:b/>
                <w:bCs/>
              </w:rPr>
            </w:pPr>
            <w:r w:rsidRPr="00C576D2">
              <w:rPr>
                <w:rFonts w:cs="Times New Roman"/>
              </w:rPr>
              <w:t>Current portion of debentures</w:t>
            </w:r>
          </w:p>
        </w:tc>
        <w:tc>
          <w:tcPr>
            <w:tcW w:w="1350" w:type="dxa"/>
            <w:shd w:val="clear" w:color="auto" w:fill="auto"/>
            <w:vAlign w:val="bottom"/>
          </w:tcPr>
          <w:p w14:paraId="7CF8109B" w14:textId="77777777" w:rsidR="00A4654A" w:rsidRPr="00C576D2" w:rsidRDefault="00A4654A" w:rsidP="00816489">
            <w:pPr>
              <w:pStyle w:val="acctfourfigures"/>
              <w:tabs>
                <w:tab w:val="clear" w:pos="765"/>
              </w:tabs>
              <w:spacing w:line="240" w:lineRule="atLeast"/>
              <w:ind w:left="-79" w:right="-79"/>
              <w:jc w:val="center"/>
              <w:rPr>
                <w:rFonts w:cs="Times New Roman"/>
                <w:szCs w:val="22"/>
              </w:rPr>
            </w:pPr>
            <w:r w:rsidRPr="00C576D2">
              <w:rPr>
                <w:rFonts w:cs="Times New Roman"/>
                <w:szCs w:val="22"/>
              </w:rPr>
              <w:t>2</w:t>
            </w:r>
            <w:r w:rsidRPr="00C576D2">
              <w:rPr>
                <w:szCs w:val="22"/>
                <w:cs/>
                <w:lang w:bidi="th-TH"/>
              </w:rPr>
              <w:t>.</w:t>
            </w:r>
            <w:r w:rsidRPr="00C576D2">
              <w:rPr>
                <w:rFonts w:cs="Times New Roman"/>
                <w:szCs w:val="22"/>
              </w:rPr>
              <w:t xml:space="preserve">67 </w:t>
            </w:r>
            <w:r w:rsidRPr="00C576D2">
              <w:rPr>
                <w:szCs w:val="22"/>
                <w:cs/>
                <w:lang w:bidi="th-TH"/>
              </w:rPr>
              <w:t xml:space="preserve">- </w:t>
            </w:r>
            <w:r w:rsidRPr="00C576D2">
              <w:rPr>
                <w:rFonts w:cs="Times New Roman"/>
                <w:szCs w:val="22"/>
              </w:rPr>
              <w:t>2</w:t>
            </w:r>
            <w:r w:rsidRPr="00C576D2">
              <w:rPr>
                <w:szCs w:val="22"/>
                <w:cs/>
                <w:lang w:bidi="th-TH"/>
              </w:rPr>
              <w:t>.</w:t>
            </w:r>
            <w:r w:rsidRPr="00C576D2">
              <w:rPr>
                <w:rFonts w:cs="Times New Roman"/>
                <w:szCs w:val="22"/>
              </w:rPr>
              <w:t>70</w:t>
            </w:r>
          </w:p>
        </w:tc>
        <w:tc>
          <w:tcPr>
            <w:tcW w:w="180" w:type="dxa"/>
            <w:shd w:val="clear" w:color="auto" w:fill="auto"/>
            <w:vAlign w:val="bottom"/>
          </w:tcPr>
          <w:p w14:paraId="53A20723" w14:textId="77777777" w:rsidR="00A4654A" w:rsidRPr="00C576D2" w:rsidRDefault="00A4654A" w:rsidP="00816489">
            <w:pPr>
              <w:pStyle w:val="acctfourfigures"/>
              <w:spacing w:line="240" w:lineRule="atLeast"/>
              <w:rPr>
                <w:rFonts w:cs="Times New Roman"/>
                <w:szCs w:val="22"/>
              </w:rPr>
            </w:pPr>
          </w:p>
        </w:tc>
        <w:tc>
          <w:tcPr>
            <w:tcW w:w="1080" w:type="dxa"/>
            <w:shd w:val="clear" w:color="auto" w:fill="auto"/>
            <w:vAlign w:val="bottom"/>
          </w:tcPr>
          <w:p w14:paraId="09F8BB3C" w14:textId="77777777" w:rsidR="00A4654A" w:rsidRPr="00C576D2" w:rsidRDefault="00A4654A" w:rsidP="00816489">
            <w:pPr>
              <w:pStyle w:val="acctfourfigures"/>
              <w:tabs>
                <w:tab w:val="clear" w:pos="765"/>
                <w:tab w:val="decimal" w:pos="818"/>
              </w:tabs>
              <w:spacing w:line="240" w:lineRule="atLeast"/>
              <w:ind w:right="-169"/>
              <w:rPr>
                <w:rFonts w:cs="Times New Roman"/>
                <w:szCs w:val="22"/>
              </w:rPr>
            </w:pPr>
            <w:r w:rsidRPr="00C576D2">
              <w:rPr>
                <w:rFonts w:cs="Times New Roman"/>
                <w:szCs w:val="22"/>
              </w:rPr>
              <w:t>1,639,290</w:t>
            </w:r>
          </w:p>
        </w:tc>
        <w:tc>
          <w:tcPr>
            <w:tcW w:w="180" w:type="dxa"/>
            <w:shd w:val="clear" w:color="auto" w:fill="auto"/>
            <w:vAlign w:val="bottom"/>
          </w:tcPr>
          <w:p w14:paraId="2633A765" w14:textId="77777777" w:rsidR="00A4654A" w:rsidRPr="00C576D2" w:rsidRDefault="00A4654A" w:rsidP="0081648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26A982D1" w14:textId="77777777" w:rsidR="00A4654A" w:rsidRPr="00C576D2" w:rsidRDefault="00A4654A" w:rsidP="00816489">
            <w:pPr>
              <w:pStyle w:val="acctfourfigures"/>
              <w:tabs>
                <w:tab w:val="clear" w:pos="765"/>
                <w:tab w:val="decimal" w:pos="552"/>
              </w:tabs>
              <w:spacing w:line="240" w:lineRule="atLeast"/>
              <w:ind w:right="-169"/>
              <w:rPr>
                <w:rFonts w:cs="Times New Roman"/>
                <w:szCs w:val="22"/>
              </w:rPr>
            </w:pPr>
            <w:r w:rsidRPr="00C576D2">
              <w:rPr>
                <w:szCs w:val="22"/>
                <w:cs/>
                <w:lang w:bidi="th-TH"/>
              </w:rPr>
              <w:t>-</w:t>
            </w:r>
          </w:p>
        </w:tc>
        <w:tc>
          <w:tcPr>
            <w:tcW w:w="180" w:type="dxa"/>
            <w:shd w:val="clear" w:color="auto" w:fill="auto"/>
            <w:vAlign w:val="bottom"/>
          </w:tcPr>
          <w:p w14:paraId="500C5D72" w14:textId="77777777" w:rsidR="00A4654A" w:rsidRPr="00C576D2" w:rsidRDefault="00A4654A" w:rsidP="00816489">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0569D03C" w14:textId="77777777" w:rsidR="00A4654A" w:rsidRPr="00C576D2" w:rsidRDefault="00A4654A" w:rsidP="00816489">
            <w:pPr>
              <w:pStyle w:val="acctfourfigures"/>
              <w:tabs>
                <w:tab w:val="clear" w:pos="765"/>
                <w:tab w:val="decimal" w:pos="911"/>
              </w:tabs>
              <w:spacing w:line="240" w:lineRule="atLeast"/>
              <w:ind w:left="-79" w:right="-82"/>
              <w:rPr>
                <w:rFonts w:cs="Times New Roman"/>
                <w:szCs w:val="22"/>
              </w:rPr>
            </w:pPr>
            <w:r w:rsidRPr="00C576D2">
              <w:rPr>
                <w:rFonts w:cs="Times New Roman"/>
                <w:szCs w:val="22"/>
              </w:rPr>
              <w:t>1,639,290</w:t>
            </w:r>
          </w:p>
        </w:tc>
      </w:tr>
      <w:tr w:rsidR="00A4654A" w:rsidRPr="00C576D2" w14:paraId="4CACD276" w14:textId="77777777" w:rsidTr="00816489">
        <w:trPr>
          <w:cantSplit/>
        </w:trPr>
        <w:tc>
          <w:tcPr>
            <w:tcW w:w="4050" w:type="dxa"/>
            <w:shd w:val="clear" w:color="auto" w:fill="auto"/>
            <w:vAlign w:val="bottom"/>
          </w:tcPr>
          <w:p w14:paraId="386191EC" w14:textId="77777777" w:rsidR="00A4654A" w:rsidRPr="00C576D2" w:rsidRDefault="00A4654A" w:rsidP="00816489">
            <w:pPr>
              <w:spacing w:line="240" w:lineRule="atLeast"/>
              <w:ind w:left="180" w:hanging="180"/>
              <w:rPr>
                <w:rFonts w:cs="Times New Roman"/>
                <w:b/>
                <w:bCs/>
              </w:rPr>
            </w:pPr>
            <w:r w:rsidRPr="00C576D2">
              <w:rPr>
                <w:rFonts w:cs="Times New Roman"/>
                <w:b/>
                <w:bCs/>
              </w:rPr>
              <w:t>Total</w:t>
            </w:r>
          </w:p>
        </w:tc>
        <w:tc>
          <w:tcPr>
            <w:tcW w:w="1350" w:type="dxa"/>
            <w:shd w:val="clear" w:color="auto" w:fill="auto"/>
            <w:vAlign w:val="bottom"/>
          </w:tcPr>
          <w:p w14:paraId="1227DDC2" w14:textId="77777777" w:rsidR="00A4654A" w:rsidRPr="00C576D2" w:rsidRDefault="00A4654A" w:rsidP="00816489">
            <w:pPr>
              <w:pStyle w:val="acctfourfigures"/>
              <w:tabs>
                <w:tab w:val="clear" w:pos="765"/>
              </w:tabs>
              <w:spacing w:line="240" w:lineRule="atLeast"/>
              <w:ind w:right="101"/>
              <w:jc w:val="center"/>
              <w:rPr>
                <w:rFonts w:cs="Times New Roman"/>
                <w:b/>
                <w:bCs/>
                <w:szCs w:val="22"/>
              </w:rPr>
            </w:pPr>
          </w:p>
        </w:tc>
        <w:tc>
          <w:tcPr>
            <w:tcW w:w="180" w:type="dxa"/>
            <w:shd w:val="clear" w:color="auto" w:fill="auto"/>
            <w:vAlign w:val="bottom"/>
          </w:tcPr>
          <w:p w14:paraId="1E7318D8" w14:textId="77777777" w:rsidR="00A4654A" w:rsidRPr="00C576D2" w:rsidRDefault="00A4654A" w:rsidP="00816489">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08CE73E" w14:textId="77777777" w:rsidR="00A4654A" w:rsidRPr="00C576D2" w:rsidRDefault="00A4654A" w:rsidP="00816489">
            <w:pPr>
              <w:pStyle w:val="acctfourfigures"/>
              <w:tabs>
                <w:tab w:val="clear" w:pos="765"/>
                <w:tab w:val="decimal" w:pos="832"/>
              </w:tabs>
              <w:spacing w:line="240" w:lineRule="atLeast"/>
              <w:ind w:right="-169"/>
              <w:rPr>
                <w:rFonts w:cs="Times New Roman"/>
                <w:b/>
                <w:bCs/>
                <w:szCs w:val="22"/>
              </w:rPr>
            </w:pPr>
            <w:r w:rsidRPr="00C576D2">
              <w:rPr>
                <w:rFonts w:cs="Times New Roman"/>
                <w:b/>
                <w:bCs/>
                <w:szCs w:val="22"/>
              </w:rPr>
              <w:t>3,238,896</w:t>
            </w:r>
          </w:p>
        </w:tc>
        <w:tc>
          <w:tcPr>
            <w:tcW w:w="180" w:type="dxa"/>
            <w:shd w:val="clear" w:color="auto" w:fill="auto"/>
            <w:vAlign w:val="bottom"/>
          </w:tcPr>
          <w:p w14:paraId="78900804" w14:textId="77777777" w:rsidR="00A4654A" w:rsidRPr="00C576D2" w:rsidRDefault="00A4654A" w:rsidP="00816489">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8908121" w14:textId="77777777" w:rsidR="00A4654A" w:rsidRPr="00C576D2" w:rsidRDefault="00A4654A" w:rsidP="00816489">
            <w:pPr>
              <w:pStyle w:val="acctfourfigures"/>
              <w:tabs>
                <w:tab w:val="clear" w:pos="765"/>
                <w:tab w:val="decimal" w:pos="553"/>
              </w:tabs>
              <w:spacing w:line="240" w:lineRule="atLeast"/>
              <w:ind w:right="-169"/>
              <w:rPr>
                <w:rFonts w:cs="Times New Roman"/>
                <w:b/>
                <w:bCs/>
                <w:szCs w:val="22"/>
              </w:rPr>
            </w:pPr>
            <w:r w:rsidRPr="00C576D2">
              <w:rPr>
                <w:szCs w:val="22"/>
                <w:cs/>
                <w:lang w:bidi="th-TH"/>
              </w:rPr>
              <w:t>-</w:t>
            </w:r>
          </w:p>
        </w:tc>
        <w:tc>
          <w:tcPr>
            <w:tcW w:w="180" w:type="dxa"/>
            <w:shd w:val="clear" w:color="auto" w:fill="auto"/>
            <w:vAlign w:val="bottom"/>
          </w:tcPr>
          <w:p w14:paraId="6AB6BC9B" w14:textId="77777777" w:rsidR="00A4654A" w:rsidRPr="00C576D2" w:rsidRDefault="00A4654A" w:rsidP="00816489">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7F6E7C8B" w14:textId="77777777" w:rsidR="00A4654A" w:rsidRPr="00C576D2" w:rsidRDefault="00A4654A" w:rsidP="00816489">
            <w:pPr>
              <w:pStyle w:val="acctfourfigures"/>
              <w:tabs>
                <w:tab w:val="clear" w:pos="765"/>
                <w:tab w:val="decimal" w:pos="911"/>
              </w:tabs>
              <w:spacing w:line="240" w:lineRule="atLeast"/>
              <w:ind w:left="-79" w:right="-82"/>
              <w:rPr>
                <w:rFonts w:cs="Times New Roman"/>
                <w:b/>
                <w:bCs/>
                <w:szCs w:val="22"/>
              </w:rPr>
            </w:pPr>
            <w:r w:rsidRPr="00C576D2">
              <w:rPr>
                <w:rFonts w:cs="Times New Roman"/>
                <w:b/>
                <w:bCs/>
                <w:szCs w:val="22"/>
              </w:rPr>
              <w:t>3,238,896</w:t>
            </w:r>
          </w:p>
        </w:tc>
      </w:tr>
    </w:tbl>
    <w:p w14:paraId="7541CED0" w14:textId="77777777" w:rsidR="00A4654A" w:rsidRPr="00C576D2" w:rsidRDefault="00A4654A" w:rsidP="005F43D5">
      <w:pPr>
        <w:spacing w:line="240" w:lineRule="auto"/>
        <w:ind w:left="900" w:right="-27" w:hanging="360"/>
        <w:jc w:val="thaiDistribute"/>
        <w:rPr>
          <w:rFonts w:cs="Times New Roman"/>
          <w:b/>
          <w:bCs/>
          <w:i/>
          <w:iCs/>
        </w:rPr>
      </w:pPr>
    </w:p>
    <w:p w14:paraId="1266DF5F" w14:textId="4A1884AC" w:rsidR="005F43D5" w:rsidRPr="00C576D2" w:rsidRDefault="00AC6931" w:rsidP="00B460A2">
      <w:pPr>
        <w:spacing w:line="240" w:lineRule="auto"/>
        <w:ind w:left="900" w:hanging="360"/>
        <w:rPr>
          <w:rFonts w:cs="Times New Roman"/>
          <w:b/>
          <w:bCs/>
          <w:i/>
          <w:iCs/>
        </w:rPr>
      </w:pPr>
      <w:r w:rsidRPr="00C576D2">
        <w:rPr>
          <w:b/>
          <w:bCs/>
          <w:i/>
          <w:iCs/>
          <w:cs/>
        </w:rPr>
        <w:t>(</w:t>
      </w:r>
      <w:r w:rsidRPr="00C576D2">
        <w:rPr>
          <w:rFonts w:cs="Times New Roman"/>
          <w:b/>
          <w:bCs/>
          <w:i/>
          <w:iCs/>
        </w:rPr>
        <w:t>c</w:t>
      </w:r>
      <w:r w:rsidRPr="00C576D2">
        <w:rPr>
          <w:b/>
          <w:bCs/>
          <w:i/>
          <w:iCs/>
          <w:cs/>
        </w:rPr>
        <w:t>.</w:t>
      </w:r>
      <w:r w:rsidRPr="00C576D2">
        <w:rPr>
          <w:rFonts w:cs="Times New Roman"/>
          <w:b/>
          <w:bCs/>
          <w:i/>
          <w:iCs/>
        </w:rPr>
        <w:t>3</w:t>
      </w:r>
      <w:r w:rsidRPr="00C576D2">
        <w:rPr>
          <w:b/>
          <w:bCs/>
          <w:i/>
          <w:iCs/>
          <w:cs/>
        </w:rPr>
        <w:t xml:space="preserve">) </w:t>
      </w:r>
      <w:r w:rsidR="005F43D5" w:rsidRPr="00C576D2">
        <w:rPr>
          <w:rFonts w:cs="Times New Roman"/>
          <w:b/>
          <w:bCs/>
          <w:i/>
          <w:iCs/>
        </w:rPr>
        <w:t xml:space="preserve">Market risk </w:t>
      </w:r>
    </w:p>
    <w:p w14:paraId="0F93FE61" w14:textId="77777777" w:rsidR="005F43D5" w:rsidRPr="00C576D2" w:rsidRDefault="005F43D5" w:rsidP="005F43D5">
      <w:pPr>
        <w:spacing w:line="240" w:lineRule="auto"/>
        <w:ind w:left="540" w:right="-7"/>
        <w:jc w:val="thaiDistribute"/>
        <w:rPr>
          <w:lang w:val="en-US"/>
        </w:rPr>
      </w:pPr>
    </w:p>
    <w:p w14:paraId="3B9291ED" w14:textId="16D05908" w:rsidR="005F43D5" w:rsidRPr="00C576D2" w:rsidRDefault="005F43D5" w:rsidP="0081173E">
      <w:pPr>
        <w:spacing w:line="240" w:lineRule="auto"/>
        <w:ind w:left="540" w:right="-7"/>
        <w:jc w:val="thaiDistribute"/>
        <w:rPr>
          <w:lang w:val="en-US"/>
        </w:rPr>
      </w:pPr>
      <w:r w:rsidRPr="00C576D2">
        <w:rPr>
          <w:lang w:val="en-US"/>
        </w:rPr>
        <w:t>The Company is exposed to normal business risks from changes in market interest rates and currency exchange rates and from non</w:t>
      </w:r>
      <w:r w:rsidRPr="00C576D2">
        <w:rPr>
          <w:cs/>
          <w:lang w:val="en-US"/>
        </w:rPr>
        <w:t>-</w:t>
      </w:r>
      <w:r w:rsidRPr="00C576D2">
        <w:rPr>
          <w:lang w:val="en-US"/>
        </w:rPr>
        <w:t>performance of contractual obligations by counterparties</w:t>
      </w:r>
      <w:r w:rsidRPr="00C576D2">
        <w:rPr>
          <w:cs/>
          <w:lang w:val="en-US"/>
        </w:rPr>
        <w:t xml:space="preserve">. </w:t>
      </w:r>
      <w:r w:rsidRPr="00C576D2">
        <w:rPr>
          <w:lang w:val="en-US"/>
        </w:rPr>
        <w:t>The Company does not hold or issue derivatives for speculative or trading purposes</w:t>
      </w:r>
      <w:r w:rsidRPr="00C576D2">
        <w:rPr>
          <w:cs/>
          <w:lang w:val="en-US"/>
        </w:rPr>
        <w:t>.</w:t>
      </w:r>
    </w:p>
    <w:p w14:paraId="65FA160F" w14:textId="77777777" w:rsidR="005F43D5" w:rsidRPr="00C576D2" w:rsidRDefault="005F43D5" w:rsidP="00277D33">
      <w:pPr>
        <w:spacing w:line="240" w:lineRule="auto"/>
        <w:jc w:val="thaiDistribute"/>
        <w:rPr>
          <w:rFonts w:cs="Times New Roman"/>
        </w:rPr>
      </w:pPr>
    </w:p>
    <w:p w14:paraId="462D242D" w14:textId="07B285E3" w:rsidR="005F43D5" w:rsidRPr="00C576D2" w:rsidRDefault="005F43D5" w:rsidP="0089397B">
      <w:pPr>
        <w:spacing w:line="240" w:lineRule="auto"/>
        <w:ind w:left="900" w:hanging="360"/>
        <w:rPr>
          <w:rFonts w:cs="Times New Roman"/>
          <w:i/>
          <w:iCs/>
        </w:rPr>
      </w:pPr>
      <w:r w:rsidRPr="00C576D2">
        <w:rPr>
          <w:rFonts w:cs="Times New Roman"/>
          <w:i/>
          <w:iCs/>
        </w:rPr>
        <w:t xml:space="preserve">Interest rate risk  </w:t>
      </w:r>
    </w:p>
    <w:p w14:paraId="4CD1AD4F" w14:textId="77777777" w:rsidR="005F43D5" w:rsidRPr="00C576D2" w:rsidRDefault="005F43D5" w:rsidP="0081173E">
      <w:pPr>
        <w:spacing w:line="240" w:lineRule="auto"/>
        <w:ind w:left="540" w:right="-7"/>
        <w:jc w:val="thaiDistribute"/>
        <w:rPr>
          <w:lang w:val="en-US"/>
        </w:rPr>
      </w:pPr>
    </w:p>
    <w:p w14:paraId="67A03DCB" w14:textId="4B7649FA" w:rsidR="003E6FD5" w:rsidRPr="00C576D2" w:rsidRDefault="003E6FD5" w:rsidP="003E6FD5">
      <w:pPr>
        <w:spacing w:line="240" w:lineRule="auto"/>
        <w:ind w:left="540" w:right="-7"/>
        <w:jc w:val="thaiDistribute"/>
        <w:rPr>
          <w:lang w:val="en-US"/>
        </w:rPr>
      </w:pPr>
      <w:r w:rsidRPr="00C576D2">
        <w:rPr>
          <w:lang w:val="en-US"/>
        </w:rPr>
        <w:t>Interest rate risk is the risk that future movements in market interest rates will affect the results of the Company</w:t>
      </w:r>
      <w:r w:rsidRPr="00C576D2">
        <w:rPr>
          <w:cs/>
          <w:lang w:val="en-US"/>
        </w:rPr>
        <w:t>’</w:t>
      </w:r>
      <w:r w:rsidRPr="00C576D2">
        <w:rPr>
          <w:lang w:val="en-US"/>
        </w:rPr>
        <w:t>s operations and its cash flows because loan interest rates are mainly fixed</w:t>
      </w:r>
      <w:r w:rsidRPr="00C576D2">
        <w:rPr>
          <w:cs/>
          <w:lang w:val="en-US"/>
        </w:rPr>
        <w:t xml:space="preserve">. </w:t>
      </w:r>
      <w:r w:rsidRPr="00C576D2">
        <w:rPr>
          <w:lang w:val="en-US"/>
        </w:rPr>
        <w:t xml:space="preserve">The Company is primarily exposed to interest rate risk from </w:t>
      </w:r>
      <w:r w:rsidR="00F84F9C" w:rsidRPr="00C576D2">
        <w:rPr>
          <w:lang w:val="en-US"/>
        </w:rPr>
        <w:t>long</w:t>
      </w:r>
      <w:r w:rsidR="00F84F9C" w:rsidRPr="00C576D2">
        <w:rPr>
          <w:cs/>
          <w:lang w:val="en-US"/>
        </w:rPr>
        <w:t>-</w:t>
      </w:r>
      <w:r w:rsidR="00F84F9C" w:rsidRPr="00C576D2">
        <w:rPr>
          <w:lang w:val="en-US"/>
        </w:rPr>
        <w:t xml:space="preserve">term loans </w:t>
      </w:r>
      <w:r w:rsidRPr="00C576D2">
        <w:rPr>
          <w:cs/>
          <w:lang w:val="en-US"/>
        </w:rPr>
        <w:t>(</w:t>
      </w:r>
      <w:r w:rsidRPr="00C576D2">
        <w:rPr>
          <w:lang w:val="en-US"/>
        </w:rPr>
        <w:t>see note 1</w:t>
      </w:r>
      <w:r w:rsidR="0084394C">
        <w:rPr>
          <w:lang w:val="en-US"/>
        </w:rPr>
        <w:t>0</w:t>
      </w:r>
      <w:r w:rsidRPr="00C576D2">
        <w:rPr>
          <w:cs/>
          <w:lang w:val="en-US"/>
        </w:rPr>
        <w:t xml:space="preserve">). </w:t>
      </w:r>
      <w:r w:rsidRPr="00C576D2">
        <w:rPr>
          <w:lang w:val="en-US"/>
        </w:rPr>
        <w:t>The Company mitigates this risk by ensuring that the majority of its borrowings are at fixed interest rates</w:t>
      </w:r>
      <w:r w:rsidR="00C8267D" w:rsidRPr="00C576D2">
        <w:rPr>
          <w:cs/>
          <w:lang w:val="en-US"/>
        </w:rPr>
        <w:t>.</w:t>
      </w:r>
    </w:p>
    <w:p w14:paraId="0572987C" w14:textId="18507CB4" w:rsidR="00374795" w:rsidRPr="00C576D2" w:rsidRDefault="00374795" w:rsidP="0081173E">
      <w:pPr>
        <w:spacing w:line="240" w:lineRule="auto"/>
        <w:ind w:left="540" w:right="-7"/>
        <w:jc w:val="thaiDistribute"/>
        <w:rPr>
          <w:lang w:val="en-US"/>
        </w:rPr>
      </w:pPr>
    </w:p>
    <w:tbl>
      <w:tblPr>
        <w:tblW w:w="9180" w:type="dxa"/>
        <w:tblInd w:w="450" w:type="dxa"/>
        <w:tblLayout w:type="fixed"/>
        <w:tblLook w:val="01E0" w:firstRow="1" w:lastRow="1" w:firstColumn="1" w:lastColumn="1" w:noHBand="0" w:noVBand="0"/>
      </w:tblPr>
      <w:tblGrid>
        <w:gridCol w:w="6210"/>
        <w:gridCol w:w="1350"/>
        <w:gridCol w:w="263"/>
        <w:gridCol w:w="1357"/>
      </w:tblGrid>
      <w:tr w:rsidR="00F8235B" w:rsidRPr="00C576D2" w14:paraId="77889652" w14:textId="77777777" w:rsidTr="00F8235B">
        <w:trPr>
          <w:tblHeader/>
        </w:trPr>
        <w:tc>
          <w:tcPr>
            <w:tcW w:w="6210" w:type="dxa"/>
            <w:vAlign w:val="bottom"/>
          </w:tcPr>
          <w:p w14:paraId="035083CC" w14:textId="77777777" w:rsidR="00F8235B" w:rsidRPr="00C576D2" w:rsidRDefault="00F8235B" w:rsidP="005A6890">
            <w:pPr>
              <w:pStyle w:val="BodyText"/>
              <w:tabs>
                <w:tab w:val="center" w:pos="4536"/>
                <w:tab w:val="right" w:pos="9072"/>
              </w:tabs>
              <w:spacing w:before="0" w:after="0" w:line="240" w:lineRule="auto"/>
              <w:ind w:right="-108"/>
              <w:rPr>
                <w:rFonts w:cs="Times New Roman"/>
                <w:b/>
                <w:i/>
                <w:iCs/>
                <w:cs/>
              </w:rPr>
            </w:pPr>
            <w:r w:rsidRPr="00C576D2">
              <w:rPr>
                <w:rFonts w:cs="Times New Roman"/>
                <w:b/>
                <w:bCs/>
                <w:i/>
                <w:iCs/>
              </w:rPr>
              <w:lastRenderedPageBreak/>
              <w:t>Exposure to interest rate risk at 31 December</w:t>
            </w:r>
          </w:p>
        </w:tc>
        <w:tc>
          <w:tcPr>
            <w:tcW w:w="2970" w:type="dxa"/>
            <w:gridSpan w:val="3"/>
            <w:vAlign w:val="bottom"/>
          </w:tcPr>
          <w:p w14:paraId="4A569B17" w14:textId="2104728B" w:rsidR="00F8235B" w:rsidRPr="00C576D2" w:rsidRDefault="00F8235B" w:rsidP="005A6890">
            <w:pPr>
              <w:tabs>
                <w:tab w:val="center" w:pos="4536"/>
                <w:tab w:val="right" w:pos="9072"/>
              </w:tabs>
              <w:spacing w:line="240" w:lineRule="auto"/>
              <w:jc w:val="center"/>
              <w:rPr>
                <w:rFonts w:cs="Times New Roman"/>
                <w:b/>
                <w:bCs/>
                <w:cs/>
              </w:rPr>
            </w:pPr>
          </w:p>
        </w:tc>
      </w:tr>
      <w:tr w:rsidR="00F8235B" w:rsidRPr="00C576D2" w14:paraId="0ADE8E1D" w14:textId="77777777" w:rsidTr="00F8235B">
        <w:trPr>
          <w:tblHeader/>
        </w:trPr>
        <w:tc>
          <w:tcPr>
            <w:tcW w:w="6210" w:type="dxa"/>
          </w:tcPr>
          <w:p w14:paraId="4DFBC73E" w14:textId="77777777" w:rsidR="00F8235B" w:rsidRPr="00C576D2" w:rsidRDefault="00F8235B" w:rsidP="005A6890">
            <w:pPr>
              <w:pStyle w:val="BodyText"/>
              <w:tabs>
                <w:tab w:val="center" w:pos="4536"/>
                <w:tab w:val="right" w:pos="9072"/>
              </w:tabs>
              <w:spacing w:before="0" w:after="0" w:line="240" w:lineRule="auto"/>
              <w:ind w:right="-108"/>
              <w:rPr>
                <w:rFonts w:cs="Times New Roman"/>
                <w:b/>
                <w:i/>
                <w:iCs/>
                <w:cs/>
              </w:rPr>
            </w:pPr>
          </w:p>
        </w:tc>
        <w:tc>
          <w:tcPr>
            <w:tcW w:w="1350" w:type="dxa"/>
            <w:vAlign w:val="bottom"/>
          </w:tcPr>
          <w:p w14:paraId="1598DD76" w14:textId="77777777" w:rsidR="00F8235B" w:rsidRPr="00C576D2" w:rsidRDefault="00F8235B" w:rsidP="005A6890">
            <w:pPr>
              <w:tabs>
                <w:tab w:val="center" w:pos="4536"/>
                <w:tab w:val="right" w:pos="9072"/>
              </w:tabs>
              <w:spacing w:line="240" w:lineRule="auto"/>
              <w:jc w:val="center"/>
              <w:rPr>
                <w:rFonts w:cs="Times New Roman"/>
              </w:rPr>
            </w:pPr>
            <w:r w:rsidRPr="00C576D2">
              <w:rPr>
                <w:rFonts w:cs="Times New Roman"/>
              </w:rPr>
              <w:t>2020</w:t>
            </w:r>
          </w:p>
        </w:tc>
        <w:tc>
          <w:tcPr>
            <w:tcW w:w="263" w:type="dxa"/>
          </w:tcPr>
          <w:p w14:paraId="2474B16A" w14:textId="77777777" w:rsidR="00F8235B" w:rsidRPr="00C576D2" w:rsidRDefault="00F8235B" w:rsidP="005A6890">
            <w:pPr>
              <w:tabs>
                <w:tab w:val="center" w:pos="4536"/>
                <w:tab w:val="right" w:pos="9072"/>
              </w:tabs>
              <w:spacing w:line="240" w:lineRule="auto"/>
              <w:jc w:val="center"/>
              <w:rPr>
                <w:rFonts w:cs="Times New Roman"/>
                <w:b/>
              </w:rPr>
            </w:pPr>
          </w:p>
        </w:tc>
        <w:tc>
          <w:tcPr>
            <w:tcW w:w="1357" w:type="dxa"/>
            <w:vAlign w:val="bottom"/>
          </w:tcPr>
          <w:p w14:paraId="2BC6F62B" w14:textId="77777777" w:rsidR="00F8235B" w:rsidRPr="00C576D2" w:rsidRDefault="00F8235B" w:rsidP="005A6890">
            <w:pPr>
              <w:tabs>
                <w:tab w:val="decimal" w:pos="685"/>
                <w:tab w:val="center" w:pos="4536"/>
                <w:tab w:val="right" w:pos="9072"/>
              </w:tabs>
              <w:spacing w:line="240" w:lineRule="auto"/>
              <w:jc w:val="center"/>
              <w:rPr>
                <w:rFonts w:cs="Times New Roman"/>
              </w:rPr>
            </w:pPr>
            <w:r w:rsidRPr="00C576D2">
              <w:rPr>
                <w:rFonts w:cs="Times New Roman"/>
              </w:rPr>
              <w:t>2019</w:t>
            </w:r>
          </w:p>
        </w:tc>
      </w:tr>
      <w:tr w:rsidR="0032191E" w:rsidRPr="00C576D2" w14:paraId="1589CD77" w14:textId="77777777" w:rsidTr="00B1190C">
        <w:trPr>
          <w:tblHeader/>
        </w:trPr>
        <w:tc>
          <w:tcPr>
            <w:tcW w:w="6210" w:type="dxa"/>
          </w:tcPr>
          <w:p w14:paraId="7E0AAA54" w14:textId="77777777" w:rsidR="0032191E" w:rsidRPr="00C576D2" w:rsidRDefault="0032191E" w:rsidP="0032191E">
            <w:pPr>
              <w:pStyle w:val="BodyText"/>
              <w:tabs>
                <w:tab w:val="center" w:pos="4536"/>
                <w:tab w:val="right" w:pos="9072"/>
              </w:tabs>
              <w:spacing w:before="0" w:after="0" w:line="240" w:lineRule="auto"/>
              <w:ind w:right="-108"/>
              <w:rPr>
                <w:rFonts w:cs="Times New Roman"/>
                <w:b/>
                <w:i/>
                <w:iCs/>
                <w:cs/>
              </w:rPr>
            </w:pPr>
          </w:p>
        </w:tc>
        <w:tc>
          <w:tcPr>
            <w:tcW w:w="2970" w:type="dxa"/>
            <w:gridSpan w:val="3"/>
            <w:vAlign w:val="bottom"/>
          </w:tcPr>
          <w:p w14:paraId="5F7B3AC0" w14:textId="69FA8EA9" w:rsidR="0032191E" w:rsidRPr="00C576D2" w:rsidRDefault="0032191E" w:rsidP="0032191E">
            <w:pPr>
              <w:tabs>
                <w:tab w:val="decimal" w:pos="685"/>
                <w:tab w:val="center" w:pos="4536"/>
                <w:tab w:val="right" w:pos="9072"/>
              </w:tabs>
              <w:spacing w:line="240" w:lineRule="auto"/>
              <w:jc w:val="center"/>
              <w:rPr>
                <w:rFonts w:cs="Times New Roman"/>
              </w:rPr>
            </w:pPr>
            <w:r w:rsidRPr="00C576D2">
              <w:rPr>
                <w:i/>
                <w:iCs/>
                <w:cs/>
              </w:rPr>
              <w:t>(</w:t>
            </w:r>
            <w:r w:rsidRPr="00C576D2">
              <w:rPr>
                <w:rFonts w:cs="Times New Roman"/>
                <w:i/>
                <w:iCs/>
              </w:rPr>
              <w:t>in thousand Baht</w:t>
            </w:r>
            <w:r w:rsidRPr="00C576D2">
              <w:rPr>
                <w:i/>
                <w:iCs/>
                <w:cs/>
              </w:rPr>
              <w:t>)</w:t>
            </w:r>
          </w:p>
        </w:tc>
      </w:tr>
      <w:tr w:rsidR="0032191E" w:rsidRPr="00C576D2" w14:paraId="25F3D955" w14:textId="77777777" w:rsidTr="00F8235B">
        <w:trPr>
          <w:tblHeader/>
        </w:trPr>
        <w:tc>
          <w:tcPr>
            <w:tcW w:w="6210" w:type="dxa"/>
          </w:tcPr>
          <w:p w14:paraId="11DF2D44" w14:textId="7E7AA9EF" w:rsidR="0032191E" w:rsidRPr="00C576D2" w:rsidRDefault="0032191E" w:rsidP="0032191E">
            <w:pPr>
              <w:pStyle w:val="BodyText"/>
              <w:tabs>
                <w:tab w:val="center" w:pos="4536"/>
                <w:tab w:val="right" w:pos="9072"/>
              </w:tabs>
              <w:spacing w:before="0" w:after="0" w:line="240" w:lineRule="auto"/>
              <w:ind w:right="-108"/>
              <w:rPr>
                <w:rFonts w:cs="Times New Roman"/>
                <w:cs/>
              </w:rPr>
            </w:pPr>
            <w:r w:rsidRPr="00C576D2">
              <w:rPr>
                <w:rFonts w:cs="Times New Roman"/>
                <w:b/>
                <w:i/>
                <w:iCs/>
                <w:lang w:val="en-US"/>
              </w:rPr>
              <w:t>Financial instruments with fixed interest rates</w:t>
            </w:r>
          </w:p>
        </w:tc>
        <w:tc>
          <w:tcPr>
            <w:tcW w:w="1350" w:type="dxa"/>
            <w:vAlign w:val="bottom"/>
          </w:tcPr>
          <w:p w14:paraId="7F624681" w14:textId="5DD69605" w:rsidR="0032191E" w:rsidRPr="00C576D2" w:rsidRDefault="0032191E" w:rsidP="0032191E">
            <w:pPr>
              <w:tabs>
                <w:tab w:val="center" w:pos="4536"/>
                <w:tab w:val="right" w:pos="9072"/>
              </w:tabs>
              <w:spacing w:line="240" w:lineRule="auto"/>
              <w:jc w:val="right"/>
              <w:rPr>
                <w:rFonts w:cs="Times New Roman"/>
              </w:rPr>
            </w:pPr>
          </w:p>
        </w:tc>
        <w:tc>
          <w:tcPr>
            <w:tcW w:w="263" w:type="dxa"/>
            <w:vAlign w:val="center"/>
          </w:tcPr>
          <w:p w14:paraId="7837BCB2" w14:textId="77777777" w:rsidR="0032191E" w:rsidRPr="00C576D2" w:rsidRDefault="0032191E" w:rsidP="0032191E">
            <w:pPr>
              <w:tabs>
                <w:tab w:val="center" w:pos="4536"/>
                <w:tab w:val="right" w:pos="9072"/>
              </w:tabs>
              <w:spacing w:line="240" w:lineRule="auto"/>
              <w:jc w:val="center"/>
              <w:rPr>
                <w:rFonts w:cs="Times New Roman"/>
                <w:b/>
              </w:rPr>
            </w:pPr>
          </w:p>
        </w:tc>
        <w:tc>
          <w:tcPr>
            <w:tcW w:w="1357" w:type="dxa"/>
            <w:vAlign w:val="bottom"/>
          </w:tcPr>
          <w:p w14:paraId="0D4EDFFE" w14:textId="4E243373" w:rsidR="0032191E" w:rsidRPr="00C576D2" w:rsidRDefault="0032191E" w:rsidP="0032191E">
            <w:pPr>
              <w:tabs>
                <w:tab w:val="center" w:pos="4536"/>
                <w:tab w:val="right" w:pos="9072"/>
              </w:tabs>
              <w:spacing w:line="240" w:lineRule="auto"/>
              <w:jc w:val="right"/>
              <w:rPr>
                <w:rFonts w:cs="Times New Roman"/>
              </w:rPr>
            </w:pPr>
          </w:p>
        </w:tc>
      </w:tr>
      <w:tr w:rsidR="0032191E" w:rsidRPr="00C576D2" w14:paraId="1FC1E745" w14:textId="77777777" w:rsidTr="00F8235B">
        <w:trPr>
          <w:tblHeader/>
        </w:trPr>
        <w:tc>
          <w:tcPr>
            <w:tcW w:w="6210" w:type="dxa"/>
          </w:tcPr>
          <w:p w14:paraId="21F727FE" w14:textId="4F7707B9" w:rsidR="0032191E" w:rsidRPr="00C576D2" w:rsidRDefault="0032191E" w:rsidP="0032191E">
            <w:pPr>
              <w:pStyle w:val="BodyText"/>
              <w:tabs>
                <w:tab w:val="center" w:pos="4536"/>
                <w:tab w:val="right" w:pos="9072"/>
              </w:tabs>
              <w:spacing w:before="0" w:after="0" w:line="240" w:lineRule="auto"/>
              <w:ind w:right="-108"/>
              <w:rPr>
                <w:szCs w:val="28"/>
                <w:cs/>
              </w:rPr>
            </w:pPr>
            <w:r w:rsidRPr="00C576D2">
              <w:rPr>
                <w:rFonts w:cs="Times New Roman"/>
              </w:rPr>
              <w:t xml:space="preserve">Current investments </w:t>
            </w:r>
            <w:r w:rsidRPr="00C576D2">
              <w:rPr>
                <w:cs/>
              </w:rPr>
              <w:t xml:space="preserve">- </w:t>
            </w:r>
            <w:r w:rsidRPr="00C576D2">
              <w:rPr>
                <w:rFonts w:cs="Times New Roman"/>
              </w:rPr>
              <w:t>debentures</w:t>
            </w:r>
          </w:p>
        </w:tc>
        <w:tc>
          <w:tcPr>
            <w:tcW w:w="1350" w:type="dxa"/>
            <w:vAlign w:val="bottom"/>
          </w:tcPr>
          <w:p w14:paraId="1A32B02C" w14:textId="6114AC8F" w:rsidR="0032191E" w:rsidRPr="00F65BC8" w:rsidRDefault="0032191E" w:rsidP="0032191E">
            <w:pPr>
              <w:pStyle w:val="acctfourfigures"/>
              <w:tabs>
                <w:tab w:val="clear" w:pos="765"/>
                <w:tab w:val="decimal" w:pos="1062"/>
              </w:tabs>
              <w:spacing w:line="240" w:lineRule="atLeast"/>
              <w:ind w:right="-169"/>
              <w:rPr>
                <w:rFonts w:cs="Times New Roman"/>
                <w:szCs w:val="22"/>
              </w:rPr>
            </w:pPr>
            <w:r w:rsidRPr="00F65BC8">
              <w:rPr>
                <w:rFonts w:cs="Times New Roman"/>
                <w:szCs w:val="22"/>
              </w:rPr>
              <w:t>70,000</w:t>
            </w:r>
          </w:p>
        </w:tc>
        <w:tc>
          <w:tcPr>
            <w:tcW w:w="263" w:type="dxa"/>
            <w:vAlign w:val="center"/>
          </w:tcPr>
          <w:p w14:paraId="259D4CC5" w14:textId="77777777" w:rsidR="0032191E" w:rsidRPr="00C576D2" w:rsidRDefault="0032191E" w:rsidP="0032191E">
            <w:pPr>
              <w:tabs>
                <w:tab w:val="center" w:pos="4536"/>
                <w:tab w:val="right" w:pos="9072"/>
              </w:tabs>
              <w:spacing w:line="240" w:lineRule="auto"/>
              <w:jc w:val="center"/>
              <w:rPr>
                <w:rFonts w:cs="Times New Roman"/>
                <w:b/>
              </w:rPr>
            </w:pPr>
          </w:p>
        </w:tc>
        <w:tc>
          <w:tcPr>
            <w:tcW w:w="1357" w:type="dxa"/>
            <w:vAlign w:val="bottom"/>
          </w:tcPr>
          <w:p w14:paraId="1E96F1AB" w14:textId="3CC8D164" w:rsidR="0032191E" w:rsidRPr="00F93C3A" w:rsidRDefault="0032191E" w:rsidP="0032191E">
            <w:pPr>
              <w:pStyle w:val="acctfourfigures"/>
              <w:tabs>
                <w:tab w:val="clear" w:pos="765"/>
                <w:tab w:val="decimal" w:pos="1062"/>
              </w:tabs>
              <w:spacing w:line="240" w:lineRule="atLeast"/>
              <w:ind w:right="-169"/>
              <w:rPr>
                <w:rFonts w:cs="Times New Roman"/>
                <w:szCs w:val="22"/>
              </w:rPr>
            </w:pPr>
            <w:r w:rsidRPr="00F93C3A">
              <w:rPr>
                <w:rFonts w:cs="Times New Roman"/>
                <w:szCs w:val="22"/>
              </w:rPr>
              <w:t>45,000</w:t>
            </w:r>
          </w:p>
        </w:tc>
      </w:tr>
      <w:tr w:rsidR="0032191E" w:rsidRPr="00C576D2" w14:paraId="799FC016" w14:textId="77777777" w:rsidTr="007E2DFC">
        <w:trPr>
          <w:tblHeader/>
        </w:trPr>
        <w:tc>
          <w:tcPr>
            <w:tcW w:w="6210" w:type="dxa"/>
          </w:tcPr>
          <w:p w14:paraId="16E5655A" w14:textId="34C29325" w:rsidR="0032191E" w:rsidRPr="00C576D2" w:rsidRDefault="0032191E" w:rsidP="0032191E">
            <w:pPr>
              <w:pStyle w:val="BodyText"/>
              <w:tabs>
                <w:tab w:val="center" w:pos="4536"/>
                <w:tab w:val="right" w:pos="9072"/>
              </w:tabs>
              <w:spacing w:before="0" w:after="0" w:line="240" w:lineRule="auto"/>
              <w:ind w:right="-108"/>
              <w:rPr>
                <w:rFonts w:cs="Times New Roman"/>
                <w:cs/>
              </w:rPr>
            </w:pPr>
            <w:r w:rsidRPr="00C576D2">
              <w:rPr>
                <w:szCs w:val="28"/>
                <w:lang w:val="en-US"/>
              </w:rPr>
              <w:t>Long</w:t>
            </w:r>
            <w:r w:rsidRPr="00C576D2">
              <w:rPr>
                <w:cs/>
                <w:lang w:val="en-US"/>
              </w:rPr>
              <w:t>-</w:t>
            </w:r>
            <w:r w:rsidRPr="00C576D2">
              <w:rPr>
                <w:szCs w:val="28"/>
                <w:lang w:val="en-US"/>
              </w:rPr>
              <w:t>term</w:t>
            </w:r>
            <w:r w:rsidRPr="00C576D2">
              <w:rPr>
                <w:rFonts w:cs="Times New Roman"/>
              </w:rPr>
              <w:t xml:space="preserve"> investments </w:t>
            </w:r>
            <w:r w:rsidRPr="00C576D2">
              <w:rPr>
                <w:cs/>
              </w:rPr>
              <w:t xml:space="preserve">- </w:t>
            </w:r>
            <w:r w:rsidRPr="00C576D2">
              <w:rPr>
                <w:rFonts w:cs="Times New Roman"/>
              </w:rPr>
              <w:t>debentures</w:t>
            </w:r>
          </w:p>
        </w:tc>
        <w:tc>
          <w:tcPr>
            <w:tcW w:w="1350" w:type="dxa"/>
            <w:vAlign w:val="bottom"/>
          </w:tcPr>
          <w:p w14:paraId="6FF7974C" w14:textId="67DF6DA1" w:rsidR="0032191E" w:rsidRPr="00F65BC8" w:rsidRDefault="0032191E" w:rsidP="0032191E">
            <w:pPr>
              <w:pStyle w:val="acctfourfigures"/>
              <w:tabs>
                <w:tab w:val="clear" w:pos="765"/>
                <w:tab w:val="decimal" w:pos="1062"/>
              </w:tabs>
              <w:spacing w:line="240" w:lineRule="atLeast"/>
              <w:ind w:right="-169"/>
              <w:rPr>
                <w:rFonts w:cs="Times New Roman"/>
                <w:szCs w:val="22"/>
              </w:rPr>
            </w:pPr>
            <w:r w:rsidRPr="00F65BC8">
              <w:rPr>
                <w:rFonts w:cs="Times New Roman"/>
                <w:szCs w:val="22"/>
              </w:rPr>
              <w:t>100,000</w:t>
            </w:r>
          </w:p>
        </w:tc>
        <w:tc>
          <w:tcPr>
            <w:tcW w:w="263" w:type="dxa"/>
            <w:vAlign w:val="center"/>
          </w:tcPr>
          <w:p w14:paraId="0874402A" w14:textId="77777777" w:rsidR="0032191E" w:rsidRPr="00C576D2" w:rsidRDefault="0032191E" w:rsidP="0032191E">
            <w:pPr>
              <w:tabs>
                <w:tab w:val="center" w:pos="4536"/>
                <w:tab w:val="right" w:pos="9072"/>
              </w:tabs>
              <w:spacing w:line="240" w:lineRule="auto"/>
              <w:jc w:val="center"/>
              <w:rPr>
                <w:rFonts w:cs="Times New Roman"/>
                <w:b/>
              </w:rPr>
            </w:pPr>
          </w:p>
        </w:tc>
        <w:tc>
          <w:tcPr>
            <w:tcW w:w="1357" w:type="dxa"/>
            <w:vAlign w:val="bottom"/>
          </w:tcPr>
          <w:p w14:paraId="6ECE40FB" w14:textId="5613F7DE" w:rsidR="0032191E" w:rsidRPr="00F93C3A" w:rsidRDefault="0032191E" w:rsidP="0032191E">
            <w:pPr>
              <w:pStyle w:val="acctfourfigures"/>
              <w:tabs>
                <w:tab w:val="clear" w:pos="765"/>
                <w:tab w:val="decimal" w:pos="1062"/>
              </w:tabs>
              <w:spacing w:line="240" w:lineRule="atLeast"/>
              <w:ind w:right="-169"/>
              <w:rPr>
                <w:rFonts w:cs="Times New Roman"/>
                <w:szCs w:val="22"/>
              </w:rPr>
            </w:pPr>
            <w:r w:rsidRPr="00F93C3A">
              <w:rPr>
                <w:rFonts w:cs="Times New Roman"/>
                <w:szCs w:val="22"/>
              </w:rPr>
              <w:t>170,000</w:t>
            </w:r>
          </w:p>
        </w:tc>
      </w:tr>
      <w:tr w:rsidR="0032191E" w:rsidRPr="00C576D2" w14:paraId="1BF66435" w14:textId="77777777" w:rsidTr="007E2DFC">
        <w:trPr>
          <w:tblHeader/>
        </w:trPr>
        <w:tc>
          <w:tcPr>
            <w:tcW w:w="6210" w:type="dxa"/>
            <w:vAlign w:val="bottom"/>
          </w:tcPr>
          <w:p w14:paraId="2F2D6601" w14:textId="775FF97E" w:rsidR="0032191E" w:rsidRPr="00C576D2" w:rsidRDefault="0032191E" w:rsidP="0032191E">
            <w:pPr>
              <w:pStyle w:val="BodyText"/>
              <w:tabs>
                <w:tab w:val="center" w:pos="4536"/>
                <w:tab w:val="right" w:pos="9072"/>
              </w:tabs>
              <w:spacing w:before="0" w:after="0" w:line="240" w:lineRule="auto"/>
              <w:ind w:right="-108"/>
              <w:rPr>
                <w:rFonts w:cs="Times New Roman"/>
                <w:cs/>
              </w:rPr>
            </w:pPr>
            <w:r w:rsidRPr="00C576D2">
              <w:rPr>
                <w:rFonts w:cs="Times New Roman"/>
              </w:rPr>
              <w:t>Short</w:t>
            </w:r>
            <w:r w:rsidRPr="00C576D2">
              <w:rPr>
                <w:cs/>
              </w:rPr>
              <w:t>-</w:t>
            </w:r>
            <w:r w:rsidRPr="00C576D2">
              <w:rPr>
                <w:rFonts w:cs="Times New Roman"/>
              </w:rPr>
              <w:t>term loans from financial institutions</w:t>
            </w:r>
          </w:p>
        </w:tc>
        <w:tc>
          <w:tcPr>
            <w:tcW w:w="1350" w:type="dxa"/>
            <w:tcBorders>
              <w:bottom w:val="single" w:sz="4" w:space="0" w:color="auto"/>
            </w:tcBorders>
            <w:vAlign w:val="bottom"/>
          </w:tcPr>
          <w:p w14:paraId="079342DC" w14:textId="351063B0" w:rsidR="0032191E" w:rsidRPr="00F65BC8" w:rsidRDefault="0032191E" w:rsidP="0032191E">
            <w:pPr>
              <w:pStyle w:val="acctfourfigures"/>
              <w:tabs>
                <w:tab w:val="clear" w:pos="765"/>
                <w:tab w:val="decimal" w:pos="1062"/>
              </w:tabs>
              <w:spacing w:line="240" w:lineRule="atLeast"/>
              <w:ind w:right="-169"/>
              <w:rPr>
                <w:rFonts w:cs="Times New Roman"/>
                <w:szCs w:val="22"/>
              </w:rPr>
            </w:pPr>
            <w:r w:rsidRPr="00F65BC8">
              <w:rPr>
                <w:szCs w:val="22"/>
                <w:cs/>
                <w:lang w:bidi="th-TH"/>
              </w:rPr>
              <w:t>(</w:t>
            </w:r>
            <w:r w:rsidRPr="00F65BC8">
              <w:rPr>
                <w:rFonts w:cs="Times New Roman"/>
                <w:szCs w:val="22"/>
              </w:rPr>
              <w:t>558,340</w:t>
            </w:r>
            <w:r w:rsidRPr="00F65BC8">
              <w:rPr>
                <w:szCs w:val="22"/>
                <w:cs/>
                <w:lang w:bidi="th-TH"/>
              </w:rPr>
              <w:t>)</w:t>
            </w:r>
          </w:p>
        </w:tc>
        <w:tc>
          <w:tcPr>
            <w:tcW w:w="263" w:type="dxa"/>
            <w:vAlign w:val="center"/>
          </w:tcPr>
          <w:p w14:paraId="37789D02" w14:textId="77777777" w:rsidR="0032191E" w:rsidRPr="00C576D2" w:rsidRDefault="0032191E" w:rsidP="0032191E">
            <w:pPr>
              <w:tabs>
                <w:tab w:val="center" w:pos="4536"/>
                <w:tab w:val="right" w:pos="9072"/>
              </w:tabs>
              <w:spacing w:line="240" w:lineRule="auto"/>
              <w:jc w:val="center"/>
              <w:rPr>
                <w:rFonts w:cs="Times New Roman"/>
                <w:b/>
                <w:bCs/>
              </w:rPr>
            </w:pPr>
          </w:p>
        </w:tc>
        <w:tc>
          <w:tcPr>
            <w:tcW w:w="1357" w:type="dxa"/>
            <w:tcBorders>
              <w:bottom w:val="single" w:sz="4" w:space="0" w:color="auto"/>
            </w:tcBorders>
            <w:vAlign w:val="bottom"/>
          </w:tcPr>
          <w:p w14:paraId="292C1A36" w14:textId="6AFD5227" w:rsidR="0032191E" w:rsidRPr="00F93C3A" w:rsidRDefault="0032191E" w:rsidP="0032191E">
            <w:pPr>
              <w:pStyle w:val="acctfourfigures"/>
              <w:tabs>
                <w:tab w:val="clear" w:pos="765"/>
                <w:tab w:val="decimal" w:pos="1062"/>
              </w:tabs>
              <w:spacing w:line="240" w:lineRule="atLeast"/>
              <w:ind w:right="-169"/>
              <w:rPr>
                <w:rFonts w:cs="Times New Roman"/>
                <w:szCs w:val="22"/>
              </w:rPr>
            </w:pPr>
            <w:r w:rsidRPr="00F93C3A">
              <w:rPr>
                <w:szCs w:val="22"/>
                <w:cs/>
                <w:lang w:bidi="th-TH"/>
              </w:rPr>
              <w:t>(</w:t>
            </w:r>
            <w:r w:rsidRPr="00F93C3A">
              <w:rPr>
                <w:rFonts w:cs="Times New Roman"/>
                <w:szCs w:val="22"/>
              </w:rPr>
              <w:t>1,599,606</w:t>
            </w:r>
            <w:r w:rsidRPr="00F93C3A">
              <w:rPr>
                <w:szCs w:val="22"/>
                <w:cs/>
                <w:lang w:bidi="th-TH"/>
              </w:rPr>
              <w:t>)</w:t>
            </w:r>
          </w:p>
        </w:tc>
      </w:tr>
      <w:tr w:rsidR="0032191E" w:rsidRPr="00C576D2" w14:paraId="66AC0FA2" w14:textId="77777777" w:rsidTr="007E2DFC">
        <w:trPr>
          <w:tblHeader/>
        </w:trPr>
        <w:tc>
          <w:tcPr>
            <w:tcW w:w="6210" w:type="dxa"/>
            <w:vAlign w:val="bottom"/>
          </w:tcPr>
          <w:p w14:paraId="2DE8B23C" w14:textId="77777777" w:rsidR="0032191E" w:rsidRPr="00C576D2" w:rsidRDefault="0032191E" w:rsidP="0032191E">
            <w:pPr>
              <w:pStyle w:val="BodyText"/>
              <w:tabs>
                <w:tab w:val="center" w:pos="4536"/>
                <w:tab w:val="right" w:pos="9072"/>
              </w:tabs>
              <w:spacing w:before="0" w:after="0" w:line="240" w:lineRule="auto"/>
              <w:ind w:right="-108"/>
              <w:rPr>
                <w:rFonts w:cs="Times New Roman"/>
              </w:rPr>
            </w:pPr>
          </w:p>
        </w:tc>
        <w:tc>
          <w:tcPr>
            <w:tcW w:w="1350" w:type="dxa"/>
            <w:tcBorders>
              <w:top w:val="single" w:sz="4" w:space="0" w:color="auto"/>
              <w:bottom w:val="double" w:sz="4" w:space="0" w:color="auto"/>
            </w:tcBorders>
            <w:vAlign w:val="bottom"/>
          </w:tcPr>
          <w:p w14:paraId="530A830F" w14:textId="14D5CCFA" w:rsidR="0032191E" w:rsidRPr="00F65BC8" w:rsidRDefault="0032191E" w:rsidP="0032191E">
            <w:pPr>
              <w:pStyle w:val="acctfourfigures"/>
              <w:tabs>
                <w:tab w:val="clear" w:pos="765"/>
                <w:tab w:val="decimal" w:pos="1062"/>
              </w:tabs>
              <w:spacing w:line="240" w:lineRule="atLeast"/>
              <w:ind w:right="-169"/>
              <w:rPr>
                <w:rFonts w:cs="Times New Roman"/>
                <w:b/>
                <w:bCs/>
                <w:szCs w:val="22"/>
              </w:rPr>
            </w:pPr>
            <w:r w:rsidRPr="00F65BC8">
              <w:rPr>
                <w:b/>
                <w:bCs/>
                <w:szCs w:val="22"/>
                <w:cs/>
                <w:lang w:bidi="th-TH"/>
              </w:rPr>
              <w:t>(</w:t>
            </w:r>
            <w:r w:rsidRPr="00F65BC8">
              <w:rPr>
                <w:rFonts w:cs="Times New Roman"/>
                <w:b/>
                <w:bCs/>
                <w:szCs w:val="22"/>
              </w:rPr>
              <w:t>388,340</w:t>
            </w:r>
            <w:r w:rsidRPr="00F65BC8">
              <w:rPr>
                <w:b/>
                <w:bCs/>
                <w:szCs w:val="22"/>
                <w:cs/>
                <w:lang w:bidi="th-TH"/>
              </w:rPr>
              <w:t>)</w:t>
            </w:r>
          </w:p>
        </w:tc>
        <w:tc>
          <w:tcPr>
            <w:tcW w:w="263" w:type="dxa"/>
            <w:vAlign w:val="center"/>
          </w:tcPr>
          <w:p w14:paraId="5552B96E" w14:textId="77777777" w:rsidR="0032191E" w:rsidRPr="00C576D2" w:rsidRDefault="0032191E" w:rsidP="0032191E">
            <w:pPr>
              <w:tabs>
                <w:tab w:val="center" w:pos="4536"/>
                <w:tab w:val="right" w:pos="9072"/>
              </w:tabs>
              <w:spacing w:line="240" w:lineRule="auto"/>
              <w:jc w:val="center"/>
              <w:rPr>
                <w:rFonts w:cs="Times New Roman"/>
                <w:b/>
                <w:bCs/>
              </w:rPr>
            </w:pPr>
          </w:p>
        </w:tc>
        <w:tc>
          <w:tcPr>
            <w:tcW w:w="1357" w:type="dxa"/>
            <w:tcBorders>
              <w:top w:val="single" w:sz="4" w:space="0" w:color="auto"/>
              <w:bottom w:val="double" w:sz="4" w:space="0" w:color="auto"/>
            </w:tcBorders>
            <w:vAlign w:val="bottom"/>
          </w:tcPr>
          <w:p w14:paraId="61A088C6" w14:textId="2812392C" w:rsidR="0032191E" w:rsidRPr="00F93C3A" w:rsidRDefault="0032191E" w:rsidP="0032191E">
            <w:pPr>
              <w:pStyle w:val="acctfourfigures"/>
              <w:tabs>
                <w:tab w:val="clear" w:pos="765"/>
                <w:tab w:val="decimal" w:pos="1062"/>
              </w:tabs>
              <w:spacing w:line="240" w:lineRule="atLeast"/>
              <w:ind w:right="-169"/>
              <w:rPr>
                <w:rFonts w:cs="Times New Roman"/>
                <w:b/>
                <w:bCs/>
                <w:szCs w:val="22"/>
              </w:rPr>
            </w:pPr>
            <w:r w:rsidRPr="00F93C3A">
              <w:rPr>
                <w:b/>
                <w:bCs/>
                <w:szCs w:val="22"/>
                <w:cs/>
                <w:lang w:bidi="th-TH"/>
              </w:rPr>
              <w:t>(</w:t>
            </w:r>
            <w:r w:rsidRPr="00F93C3A">
              <w:rPr>
                <w:rFonts w:cs="Times New Roman"/>
                <w:b/>
                <w:bCs/>
                <w:szCs w:val="22"/>
              </w:rPr>
              <w:t>1,384,606</w:t>
            </w:r>
            <w:r w:rsidRPr="00F93C3A">
              <w:rPr>
                <w:b/>
                <w:bCs/>
                <w:szCs w:val="22"/>
                <w:cs/>
                <w:lang w:bidi="th-TH"/>
              </w:rPr>
              <w:t>)</w:t>
            </w:r>
          </w:p>
        </w:tc>
      </w:tr>
      <w:tr w:rsidR="0032191E" w:rsidRPr="00C576D2" w14:paraId="0C9106F2" w14:textId="77777777" w:rsidTr="00F8235B">
        <w:trPr>
          <w:tblHeader/>
        </w:trPr>
        <w:tc>
          <w:tcPr>
            <w:tcW w:w="6210" w:type="dxa"/>
          </w:tcPr>
          <w:p w14:paraId="566F0FE2" w14:textId="77777777" w:rsidR="0032191E" w:rsidRPr="00C576D2" w:rsidRDefault="0032191E" w:rsidP="0032191E">
            <w:pPr>
              <w:pStyle w:val="BodyText"/>
              <w:tabs>
                <w:tab w:val="center" w:pos="4536"/>
                <w:tab w:val="right" w:pos="9072"/>
              </w:tabs>
              <w:spacing w:before="0" w:after="0" w:line="240" w:lineRule="auto"/>
              <w:ind w:right="-108"/>
              <w:rPr>
                <w:rFonts w:cs="Times New Roman"/>
                <w:cs/>
              </w:rPr>
            </w:pPr>
          </w:p>
        </w:tc>
        <w:tc>
          <w:tcPr>
            <w:tcW w:w="1350" w:type="dxa"/>
            <w:tcBorders>
              <w:top w:val="double" w:sz="4" w:space="0" w:color="auto"/>
            </w:tcBorders>
            <w:vAlign w:val="bottom"/>
          </w:tcPr>
          <w:p w14:paraId="2ADA03F2" w14:textId="77777777" w:rsidR="0032191E" w:rsidRPr="00F65BC8" w:rsidRDefault="0032191E" w:rsidP="0032191E">
            <w:pPr>
              <w:pStyle w:val="acctfourfigures"/>
              <w:tabs>
                <w:tab w:val="clear" w:pos="765"/>
                <w:tab w:val="decimal" w:pos="1062"/>
              </w:tabs>
              <w:spacing w:line="240" w:lineRule="atLeast"/>
              <w:ind w:right="-169"/>
              <w:rPr>
                <w:rFonts w:cs="Times New Roman"/>
                <w:szCs w:val="22"/>
              </w:rPr>
            </w:pPr>
          </w:p>
        </w:tc>
        <w:tc>
          <w:tcPr>
            <w:tcW w:w="263" w:type="dxa"/>
            <w:vAlign w:val="center"/>
          </w:tcPr>
          <w:p w14:paraId="08D61C68" w14:textId="77777777" w:rsidR="0032191E" w:rsidRPr="00C576D2" w:rsidRDefault="0032191E" w:rsidP="0032191E">
            <w:pPr>
              <w:tabs>
                <w:tab w:val="center" w:pos="4536"/>
                <w:tab w:val="right" w:pos="9072"/>
              </w:tabs>
              <w:spacing w:line="240" w:lineRule="auto"/>
              <w:jc w:val="center"/>
              <w:rPr>
                <w:rFonts w:cs="Times New Roman"/>
                <w:b/>
              </w:rPr>
            </w:pPr>
          </w:p>
        </w:tc>
        <w:tc>
          <w:tcPr>
            <w:tcW w:w="1357" w:type="dxa"/>
            <w:tcBorders>
              <w:top w:val="double" w:sz="4" w:space="0" w:color="auto"/>
            </w:tcBorders>
            <w:vAlign w:val="bottom"/>
          </w:tcPr>
          <w:p w14:paraId="190C6BD2" w14:textId="77777777" w:rsidR="0032191E" w:rsidRPr="00C576D2" w:rsidRDefault="0032191E" w:rsidP="0032191E">
            <w:pPr>
              <w:tabs>
                <w:tab w:val="decimal" w:pos="685"/>
                <w:tab w:val="center" w:pos="4536"/>
                <w:tab w:val="right" w:pos="9072"/>
              </w:tabs>
              <w:spacing w:line="240" w:lineRule="auto"/>
              <w:jc w:val="center"/>
              <w:rPr>
                <w:rFonts w:cs="Times New Roman"/>
              </w:rPr>
            </w:pPr>
          </w:p>
        </w:tc>
      </w:tr>
      <w:tr w:rsidR="0032191E" w:rsidRPr="00C576D2" w14:paraId="77F745AB" w14:textId="77777777" w:rsidTr="00F8235B">
        <w:trPr>
          <w:tblHeader/>
        </w:trPr>
        <w:tc>
          <w:tcPr>
            <w:tcW w:w="6210" w:type="dxa"/>
          </w:tcPr>
          <w:p w14:paraId="32C43979" w14:textId="77777777" w:rsidR="0032191E" w:rsidRPr="00C576D2" w:rsidRDefault="0032191E" w:rsidP="0032191E">
            <w:pPr>
              <w:pStyle w:val="BodyText"/>
              <w:tabs>
                <w:tab w:val="center" w:pos="4536"/>
                <w:tab w:val="right" w:pos="9072"/>
              </w:tabs>
              <w:spacing w:before="0" w:after="0" w:line="240" w:lineRule="auto"/>
              <w:ind w:right="-108"/>
              <w:rPr>
                <w:rFonts w:cs="Times New Roman"/>
                <w:b/>
                <w:i/>
                <w:iCs/>
                <w:cs/>
              </w:rPr>
            </w:pPr>
            <w:r w:rsidRPr="00C576D2">
              <w:rPr>
                <w:rFonts w:cs="Times New Roman"/>
                <w:b/>
                <w:i/>
                <w:iCs/>
                <w:lang w:val="en-US"/>
              </w:rPr>
              <w:t xml:space="preserve">Financial instruments with variable interest rates </w:t>
            </w:r>
          </w:p>
        </w:tc>
        <w:tc>
          <w:tcPr>
            <w:tcW w:w="1350" w:type="dxa"/>
            <w:vAlign w:val="bottom"/>
          </w:tcPr>
          <w:p w14:paraId="016E0D83" w14:textId="77777777" w:rsidR="0032191E" w:rsidRPr="00F65BC8" w:rsidRDefault="0032191E" w:rsidP="0032191E">
            <w:pPr>
              <w:pStyle w:val="acctfourfigures"/>
              <w:tabs>
                <w:tab w:val="clear" w:pos="765"/>
                <w:tab w:val="decimal" w:pos="1062"/>
              </w:tabs>
              <w:spacing w:line="240" w:lineRule="atLeast"/>
              <w:ind w:right="-169"/>
              <w:rPr>
                <w:rFonts w:cs="Times New Roman"/>
                <w:szCs w:val="22"/>
              </w:rPr>
            </w:pPr>
          </w:p>
        </w:tc>
        <w:tc>
          <w:tcPr>
            <w:tcW w:w="263" w:type="dxa"/>
            <w:vAlign w:val="center"/>
          </w:tcPr>
          <w:p w14:paraId="76091867" w14:textId="77777777" w:rsidR="0032191E" w:rsidRPr="00C576D2" w:rsidRDefault="0032191E" w:rsidP="0032191E">
            <w:pPr>
              <w:tabs>
                <w:tab w:val="center" w:pos="4536"/>
                <w:tab w:val="right" w:pos="9072"/>
              </w:tabs>
              <w:spacing w:line="240" w:lineRule="auto"/>
              <w:jc w:val="center"/>
              <w:rPr>
                <w:rFonts w:cs="Times New Roman"/>
                <w:b/>
              </w:rPr>
            </w:pPr>
          </w:p>
        </w:tc>
        <w:tc>
          <w:tcPr>
            <w:tcW w:w="1357" w:type="dxa"/>
            <w:vAlign w:val="bottom"/>
          </w:tcPr>
          <w:p w14:paraId="55FA2200" w14:textId="77777777" w:rsidR="0032191E" w:rsidRPr="00C576D2" w:rsidRDefault="0032191E" w:rsidP="0032191E">
            <w:pPr>
              <w:tabs>
                <w:tab w:val="decimal" w:pos="685"/>
                <w:tab w:val="center" w:pos="4536"/>
                <w:tab w:val="right" w:pos="9072"/>
              </w:tabs>
              <w:spacing w:line="240" w:lineRule="auto"/>
              <w:jc w:val="center"/>
              <w:rPr>
                <w:rFonts w:cs="Times New Roman"/>
              </w:rPr>
            </w:pPr>
          </w:p>
        </w:tc>
      </w:tr>
      <w:tr w:rsidR="0032191E" w:rsidRPr="00C576D2" w14:paraId="6A3BEB9D" w14:textId="77777777" w:rsidTr="00816489">
        <w:trPr>
          <w:tblHeader/>
        </w:trPr>
        <w:tc>
          <w:tcPr>
            <w:tcW w:w="6210" w:type="dxa"/>
            <w:vAlign w:val="bottom"/>
          </w:tcPr>
          <w:p w14:paraId="6438B1FF" w14:textId="37AD17D4" w:rsidR="0032191E" w:rsidRPr="00C576D2" w:rsidRDefault="0032191E" w:rsidP="0032191E">
            <w:pPr>
              <w:pStyle w:val="BodyText"/>
              <w:tabs>
                <w:tab w:val="center" w:pos="4536"/>
                <w:tab w:val="right" w:pos="9072"/>
              </w:tabs>
              <w:spacing w:before="0" w:after="0" w:line="240" w:lineRule="auto"/>
              <w:ind w:right="-108"/>
              <w:rPr>
                <w:rFonts w:cs="Times New Roman"/>
                <w:cs/>
              </w:rPr>
            </w:pPr>
            <w:r w:rsidRPr="00C576D2">
              <w:rPr>
                <w:rFonts w:cs="Times New Roman"/>
              </w:rPr>
              <w:t>Long</w:t>
            </w:r>
            <w:r w:rsidRPr="00C576D2">
              <w:rPr>
                <w:cs/>
              </w:rPr>
              <w:t>-</w:t>
            </w:r>
            <w:r w:rsidRPr="00C576D2">
              <w:rPr>
                <w:rFonts w:cs="Times New Roman"/>
              </w:rPr>
              <w:t>term loans from financial institutions</w:t>
            </w:r>
          </w:p>
        </w:tc>
        <w:tc>
          <w:tcPr>
            <w:tcW w:w="1350" w:type="dxa"/>
            <w:vAlign w:val="bottom"/>
          </w:tcPr>
          <w:p w14:paraId="49A040C9" w14:textId="525DBC1A" w:rsidR="0032191E" w:rsidRPr="00F65BC8" w:rsidRDefault="0032191E" w:rsidP="0032191E">
            <w:pPr>
              <w:pStyle w:val="acctfourfigures"/>
              <w:tabs>
                <w:tab w:val="clear" w:pos="765"/>
                <w:tab w:val="decimal" w:pos="1062"/>
              </w:tabs>
              <w:spacing w:line="240" w:lineRule="atLeast"/>
              <w:ind w:right="-169"/>
              <w:rPr>
                <w:rFonts w:cs="Times New Roman"/>
                <w:szCs w:val="22"/>
              </w:rPr>
            </w:pPr>
            <w:r w:rsidRPr="00F65BC8">
              <w:rPr>
                <w:szCs w:val="22"/>
                <w:cs/>
                <w:lang w:bidi="th-TH"/>
              </w:rPr>
              <w:t>(</w:t>
            </w:r>
            <w:r w:rsidRPr="00F65BC8">
              <w:rPr>
                <w:rFonts w:cs="Times New Roman"/>
                <w:szCs w:val="22"/>
              </w:rPr>
              <w:t>1,596,797</w:t>
            </w:r>
            <w:r w:rsidRPr="00F65BC8">
              <w:rPr>
                <w:szCs w:val="22"/>
                <w:cs/>
                <w:lang w:bidi="th-TH"/>
              </w:rPr>
              <w:t>)</w:t>
            </w:r>
          </w:p>
        </w:tc>
        <w:tc>
          <w:tcPr>
            <w:tcW w:w="263" w:type="dxa"/>
            <w:vAlign w:val="center"/>
          </w:tcPr>
          <w:p w14:paraId="23E22B26" w14:textId="77777777" w:rsidR="0032191E" w:rsidRPr="00C576D2" w:rsidRDefault="0032191E" w:rsidP="0032191E">
            <w:pPr>
              <w:tabs>
                <w:tab w:val="center" w:pos="4536"/>
                <w:tab w:val="right" w:pos="9072"/>
              </w:tabs>
              <w:spacing w:line="240" w:lineRule="auto"/>
              <w:jc w:val="center"/>
              <w:rPr>
                <w:rFonts w:cs="Times New Roman"/>
                <w:b/>
              </w:rPr>
            </w:pPr>
          </w:p>
        </w:tc>
        <w:tc>
          <w:tcPr>
            <w:tcW w:w="1357" w:type="dxa"/>
            <w:vAlign w:val="bottom"/>
          </w:tcPr>
          <w:p w14:paraId="369E1943" w14:textId="7BB450D0" w:rsidR="0032191E" w:rsidRPr="00C576D2" w:rsidRDefault="0032191E" w:rsidP="0032191E">
            <w:pPr>
              <w:pStyle w:val="acctfourfigures"/>
              <w:tabs>
                <w:tab w:val="clear" w:pos="765"/>
                <w:tab w:val="decimal" w:pos="710"/>
              </w:tabs>
              <w:spacing w:line="240" w:lineRule="atLeast"/>
              <w:ind w:right="-169"/>
              <w:rPr>
                <w:rFonts w:cs="Times New Roman"/>
                <w:szCs w:val="22"/>
              </w:rPr>
            </w:pPr>
            <w:r w:rsidRPr="00C576D2">
              <w:rPr>
                <w:szCs w:val="22"/>
                <w:cs/>
                <w:lang w:bidi="th-TH"/>
              </w:rPr>
              <w:t>-</w:t>
            </w:r>
          </w:p>
        </w:tc>
      </w:tr>
      <w:tr w:rsidR="0032191E" w:rsidRPr="00C576D2" w14:paraId="39B9D4F8" w14:textId="77777777" w:rsidTr="00F8235B">
        <w:trPr>
          <w:tblHeader/>
        </w:trPr>
        <w:tc>
          <w:tcPr>
            <w:tcW w:w="6210" w:type="dxa"/>
          </w:tcPr>
          <w:p w14:paraId="429733A4" w14:textId="77777777" w:rsidR="0032191E" w:rsidRPr="00C576D2" w:rsidRDefault="0032191E" w:rsidP="0032191E">
            <w:pPr>
              <w:pStyle w:val="BodyText"/>
              <w:tabs>
                <w:tab w:val="center" w:pos="4536"/>
                <w:tab w:val="right" w:pos="9072"/>
              </w:tabs>
              <w:spacing w:before="0" w:after="0" w:line="240" w:lineRule="auto"/>
              <w:ind w:right="-108"/>
              <w:rPr>
                <w:rFonts w:cs="Times New Roman"/>
                <w:cs/>
              </w:rPr>
            </w:pPr>
          </w:p>
        </w:tc>
        <w:tc>
          <w:tcPr>
            <w:tcW w:w="1350" w:type="dxa"/>
            <w:tcBorders>
              <w:top w:val="single" w:sz="4" w:space="0" w:color="auto"/>
              <w:bottom w:val="double" w:sz="4" w:space="0" w:color="auto"/>
            </w:tcBorders>
            <w:vAlign w:val="bottom"/>
          </w:tcPr>
          <w:p w14:paraId="5D750C92" w14:textId="71061D1D" w:rsidR="0032191E" w:rsidRPr="00F65BC8" w:rsidRDefault="0032191E" w:rsidP="0032191E">
            <w:pPr>
              <w:pStyle w:val="acctfourfigures"/>
              <w:tabs>
                <w:tab w:val="clear" w:pos="765"/>
                <w:tab w:val="decimal" w:pos="1062"/>
              </w:tabs>
              <w:spacing w:line="240" w:lineRule="atLeast"/>
              <w:ind w:right="-169"/>
              <w:rPr>
                <w:rFonts w:cs="Times New Roman"/>
                <w:b/>
                <w:bCs/>
                <w:szCs w:val="22"/>
              </w:rPr>
            </w:pPr>
            <w:r w:rsidRPr="00F65BC8">
              <w:rPr>
                <w:b/>
                <w:bCs/>
                <w:szCs w:val="22"/>
                <w:cs/>
                <w:lang w:bidi="th-TH"/>
              </w:rPr>
              <w:t>(</w:t>
            </w:r>
            <w:r w:rsidRPr="00F65BC8">
              <w:rPr>
                <w:rFonts w:cs="Times New Roman"/>
                <w:b/>
                <w:bCs/>
                <w:szCs w:val="22"/>
              </w:rPr>
              <w:t>1,596,797</w:t>
            </w:r>
            <w:r w:rsidRPr="00F65BC8">
              <w:rPr>
                <w:b/>
                <w:bCs/>
                <w:szCs w:val="22"/>
                <w:cs/>
                <w:lang w:bidi="th-TH"/>
              </w:rPr>
              <w:t>)</w:t>
            </w:r>
          </w:p>
        </w:tc>
        <w:tc>
          <w:tcPr>
            <w:tcW w:w="263" w:type="dxa"/>
            <w:vAlign w:val="center"/>
          </w:tcPr>
          <w:p w14:paraId="6E701800" w14:textId="77777777" w:rsidR="0032191E" w:rsidRPr="00C576D2" w:rsidRDefault="0032191E" w:rsidP="0032191E">
            <w:pPr>
              <w:tabs>
                <w:tab w:val="center" w:pos="4536"/>
                <w:tab w:val="right" w:pos="9072"/>
              </w:tabs>
              <w:spacing w:line="240" w:lineRule="auto"/>
              <w:jc w:val="center"/>
              <w:rPr>
                <w:rFonts w:cs="Times New Roman"/>
                <w:b/>
                <w:bCs/>
              </w:rPr>
            </w:pPr>
          </w:p>
        </w:tc>
        <w:tc>
          <w:tcPr>
            <w:tcW w:w="1357" w:type="dxa"/>
            <w:tcBorders>
              <w:top w:val="single" w:sz="4" w:space="0" w:color="auto"/>
              <w:bottom w:val="double" w:sz="4" w:space="0" w:color="auto"/>
            </w:tcBorders>
            <w:vAlign w:val="bottom"/>
          </w:tcPr>
          <w:p w14:paraId="5D55A578" w14:textId="4F8D2D61" w:rsidR="0032191E" w:rsidRPr="00C576D2" w:rsidRDefault="0032191E" w:rsidP="0032191E">
            <w:pPr>
              <w:pStyle w:val="acctfourfigures"/>
              <w:tabs>
                <w:tab w:val="clear" w:pos="765"/>
                <w:tab w:val="decimal" w:pos="710"/>
              </w:tabs>
              <w:spacing w:line="240" w:lineRule="atLeast"/>
              <w:ind w:right="-169"/>
              <w:rPr>
                <w:rFonts w:cs="Times New Roman"/>
                <w:b/>
                <w:bCs/>
                <w:szCs w:val="22"/>
              </w:rPr>
            </w:pPr>
            <w:r w:rsidRPr="00C576D2">
              <w:rPr>
                <w:b/>
                <w:bCs/>
                <w:szCs w:val="22"/>
                <w:cs/>
                <w:lang w:bidi="th-TH"/>
              </w:rPr>
              <w:t>-</w:t>
            </w:r>
          </w:p>
        </w:tc>
      </w:tr>
    </w:tbl>
    <w:p w14:paraId="22F29D2C" w14:textId="2B3AF432" w:rsidR="005F43D5" w:rsidRPr="00C576D2" w:rsidRDefault="005F43D5" w:rsidP="005F43D5">
      <w:pPr>
        <w:tabs>
          <w:tab w:val="left" w:pos="990"/>
        </w:tabs>
        <w:spacing w:line="240" w:lineRule="auto"/>
        <w:ind w:left="1170"/>
        <w:jc w:val="thaiDistribute"/>
        <w:rPr>
          <w:i/>
          <w:iCs/>
          <w:color w:val="0000FF"/>
          <w:shd w:val="clear" w:color="auto" w:fill="D9D9D9" w:themeFill="background1" w:themeFillShade="D9"/>
        </w:rPr>
      </w:pPr>
    </w:p>
    <w:p w14:paraId="1C64C47E" w14:textId="677C5B8E" w:rsidR="00515B8A" w:rsidRPr="00C576D2" w:rsidRDefault="00B931FF" w:rsidP="00AC41E3">
      <w:pPr>
        <w:pStyle w:val="BodyText"/>
        <w:numPr>
          <w:ilvl w:val="0"/>
          <w:numId w:val="7"/>
        </w:numPr>
        <w:tabs>
          <w:tab w:val="left" w:pos="540"/>
        </w:tabs>
        <w:spacing w:before="0" w:after="0" w:line="240" w:lineRule="atLeast"/>
        <w:ind w:left="540"/>
        <w:jc w:val="both"/>
        <w:rPr>
          <w:rFonts w:cs="Times New Roman"/>
          <w:b/>
          <w:bCs/>
          <w:sz w:val="28"/>
          <w:szCs w:val="28"/>
        </w:rPr>
      </w:pPr>
      <w:r w:rsidRPr="00C576D2">
        <w:rPr>
          <w:b/>
          <w:bCs/>
          <w:sz w:val="24"/>
          <w:szCs w:val="20"/>
        </w:rPr>
        <w:t>Capital management</w:t>
      </w:r>
    </w:p>
    <w:p w14:paraId="28D15152" w14:textId="01297E80" w:rsidR="00B931FF" w:rsidRPr="00C576D2" w:rsidRDefault="00B931FF" w:rsidP="00B931FF">
      <w:pPr>
        <w:pStyle w:val="BodyText"/>
        <w:tabs>
          <w:tab w:val="left" w:pos="540"/>
        </w:tabs>
        <w:spacing w:before="0" w:after="0" w:line="240" w:lineRule="atLeast"/>
        <w:ind w:left="540"/>
        <w:jc w:val="both"/>
        <w:rPr>
          <w:szCs w:val="18"/>
        </w:rPr>
      </w:pPr>
    </w:p>
    <w:p w14:paraId="2F197DAF" w14:textId="2DCCB9A2" w:rsidR="00D53B1A" w:rsidRPr="00C576D2" w:rsidRDefault="00D53B1A" w:rsidP="00A217B6">
      <w:pPr>
        <w:pStyle w:val="BodyText"/>
        <w:tabs>
          <w:tab w:val="left" w:pos="540"/>
        </w:tabs>
        <w:spacing w:before="0" w:after="0" w:line="240" w:lineRule="atLeast"/>
        <w:ind w:left="540"/>
        <w:jc w:val="both"/>
        <w:rPr>
          <w:shd w:val="clear" w:color="auto" w:fill="D9D9D9" w:themeFill="background1" w:themeFillShade="D9"/>
        </w:rPr>
      </w:pPr>
      <w:r w:rsidRPr="00C576D2">
        <w:t>The Board of Directors</w:t>
      </w:r>
      <w:r w:rsidRPr="00C576D2">
        <w:rPr>
          <w:cs/>
        </w:rPr>
        <w:t xml:space="preserve">’ </w:t>
      </w:r>
      <w:r w:rsidRPr="00C576D2">
        <w:t>policy is to maintain a strong capital base so as to maintain investor, creditor and market confidence and to sustain future development of the business</w:t>
      </w:r>
      <w:r w:rsidRPr="00C576D2">
        <w:rPr>
          <w:cs/>
        </w:rPr>
        <w:t xml:space="preserve">.  </w:t>
      </w:r>
      <w:r w:rsidRPr="00C576D2">
        <w:t xml:space="preserve">The Board monitors the return on capital, which the </w:t>
      </w:r>
      <w:r w:rsidR="00CA61D6" w:rsidRPr="00C576D2">
        <w:t>Company</w:t>
      </w:r>
      <w:r w:rsidRPr="00C576D2">
        <w:t xml:space="preserve"> defines as result from operating activities divided by total shareholders</w:t>
      </w:r>
      <w:r w:rsidRPr="00C576D2">
        <w:rPr>
          <w:cs/>
        </w:rPr>
        <w:t xml:space="preserve">’ </w:t>
      </w:r>
      <w:r w:rsidRPr="00C576D2">
        <w:t>equity and also monitors the level of dividends to ordinary shareholders</w:t>
      </w:r>
      <w:r w:rsidRPr="00C576D2">
        <w:rPr>
          <w:cs/>
        </w:rPr>
        <w:t>.</w:t>
      </w:r>
    </w:p>
    <w:p w14:paraId="53A6B238" w14:textId="6E352868" w:rsidR="000C12B6" w:rsidRDefault="000C12B6" w:rsidP="00A217B6">
      <w:pPr>
        <w:pStyle w:val="BodyText"/>
        <w:tabs>
          <w:tab w:val="left" w:pos="540"/>
        </w:tabs>
        <w:spacing w:before="0" w:after="0" w:line="240" w:lineRule="atLeast"/>
        <w:ind w:left="540"/>
        <w:jc w:val="both"/>
        <w:rPr>
          <w:rFonts w:cs="Times New Roman"/>
          <w:b/>
          <w:bCs/>
        </w:rPr>
      </w:pPr>
    </w:p>
    <w:p w14:paraId="085C0111" w14:textId="77777777" w:rsidR="00203957" w:rsidRDefault="00203957" w:rsidP="00A217B6">
      <w:pPr>
        <w:pStyle w:val="BodyText"/>
        <w:tabs>
          <w:tab w:val="left" w:pos="540"/>
        </w:tabs>
        <w:spacing w:before="0" w:after="0" w:line="240" w:lineRule="atLeast"/>
        <w:ind w:left="540"/>
        <w:jc w:val="both"/>
        <w:rPr>
          <w:rFonts w:cs="Times New Roman"/>
          <w:b/>
          <w:bCs/>
        </w:rPr>
      </w:pPr>
    </w:p>
    <w:p w14:paraId="175A2540" w14:textId="7FF2B05C"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Commitments with non</w:t>
      </w:r>
      <w:r w:rsidRPr="00C576D2">
        <w:rPr>
          <w:b/>
          <w:bCs/>
          <w:sz w:val="24"/>
          <w:szCs w:val="24"/>
          <w:cs/>
        </w:rPr>
        <w:t>-</w:t>
      </w:r>
      <w:r w:rsidRPr="00C576D2">
        <w:rPr>
          <w:rFonts w:cs="Times New Roman"/>
          <w:b/>
          <w:bCs/>
          <w:sz w:val="24"/>
          <w:szCs w:val="24"/>
        </w:rPr>
        <w:t>related parties</w:t>
      </w:r>
    </w:p>
    <w:p w14:paraId="7853CAEF" w14:textId="77777777" w:rsidR="00854E66" w:rsidRPr="00C576D2" w:rsidRDefault="00854E66" w:rsidP="00EF7909">
      <w:pPr>
        <w:tabs>
          <w:tab w:val="left" w:pos="540"/>
        </w:tabs>
        <w:spacing w:line="240" w:lineRule="atLeast"/>
        <w:ind w:left="547" w:right="29"/>
        <w:jc w:val="both"/>
        <w:rPr>
          <w:rFonts w:cs="Times New Roman"/>
        </w:rPr>
      </w:pPr>
    </w:p>
    <w:tbl>
      <w:tblPr>
        <w:tblW w:w="9189" w:type="dxa"/>
        <w:tblInd w:w="450" w:type="dxa"/>
        <w:tblLayout w:type="fixed"/>
        <w:tblCellMar>
          <w:left w:w="79" w:type="dxa"/>
          <w:right w:w="79" w:type="dxa"/>
        </w:tblCellMar>
        <w:tblLook w:val="0000" w:firstRow="0" w:lastRow="0" w:firstColumn="0" w:lastColumn="0" w:noHBand="0" w:noVBand="0"/>
      </w:tblPr>
      <w:tblGrid>
        <w:gridCol w:w="6570"/>
        <w:gridCol w:w="1188"/>
        <w:gridCol w:w="180"/>
        <w:gridCol w:w="1251"/>
      </w:tblGrid>
      <w:tr w:rsidR="00D03562" w:rsidRPr="00C576D2" w14:paraId="7F8CB668" w14:textId="77777777" w:rsidTr="00511397">
        <w:trPr>
          <w:cantSplit/>
          <w:tblHeader/>
        </w:trPr>
        <w:tc>
          <w:tcPr>
            <w:tcW w:w="6570" w:type="dxa"/>
          </w:tcPr>
          <w:p w14:paraId="419D25FD" w14:textId="77777777" w:rsidR="00D03562" w:rsidRPr="00C576D2" w:rsidRDefault="00D03562" w:rsidP="00EF7909">
            <w:pPr>
              <w:pStyle w:val="acctfourfigures"/>
              <w:spacing w:line="240" w:lineRule="atLeast"/>
              <w:jc w:val="center"/>
              <w:rPr>
                <w:rFonts w:cs="Times New Roman"/>
                <w:szCs w:val="22"/>
              </w:rPr>
            </w:pPr>
          </w:p>
        </w:tc>
        <w:tc>
          <w:tcPr>
            <w:tcW w:w="1188" w:type="dxa"/>
          </w:tcPr>
          <w:p w14:paraId="44C73BCB" w14:textId="791DA33B" w:rsidR="00D03562" w:rsidRPr="00C576D2" w:rsidRDefault="009D66AA" w:rsidP="00EF7909">
            <w:pPr>
              <w:pStyle w:val="acctfourfigures"/>
              <w:tabs>
                <w:tab w:val="clear" w:pos="765"/>
              </w:tabs>
              <w:spacing w:line="240" w:lineRule="atLeast"/>
              <w:ind w:left="-79" w:right="-97"/>
              <w:jc w:val="center"/>
              <w:rPr>
                <w:rFonts w:cs="Times New Roman"/>
                <w:szCs w:val="22"/>
              </w:rPr>
            </w:pPr>
            <w:r w:rsidRPr="00C576D2">
              <w:rPr>
                <w:rFonts w:cs="Times New Roman"/>
                <w:szCs w:val="22"/>
              </w:rPr>
              <w:t>20</w:t>
            </w:r>
            <w:r w:rsidR="001B3D48" w:rsidRPr="00C576D2">
              <w:rPr>
                <w:rFonts w:cs="Times New Roman"/>
                <w:szCs w:val="22"/>
              </w:rPr>
              <w:t>20</w:t>
            </w:r>
          </w:p>
        </w:tc>
        <w:tc>
          <w:tcPr>
            <w:tcW w:w="180" w:type="dxa"/>
          </w:tcPr>
          <w:p w14:paraId="2A4DAF44" w14:textId="77777777" w:rsidR="00D03562" w:rsidRPr="00C576D2" w:rsidRDefault="00D03562" w:rsidP="00EF7909">
            <w:pPr>
              <w:pStyle w:val="acctfourfigures"/>
              <w:tabs>
                <w:tab w:val="clear" w:pos="765"/>
              </w:tabs>
              <w:spacing w:line="240" w:lineRule="atLeast"/>
              <w:ind w:left="-79" w:right="-97"/>
              <w:jc w:val="center"/>
              <w:rPr>
                <w:rFonts w:cs="Times New Roman"/>
                <w:szCs w:val="22"/>
              </w:rPr>
            </w:pPr>
          </w:p>
        </w:tc>
        <w:tc>
          <w:tcPr>
            <w:tcW w:w="1251" w:type="dxa"/>
          </w:tcPr>
          <w:p w14:paraId="0149995A" w14:textId="432D9C7B" w:rsidR="00D03562" w:rsidRPr="00C576D2" w:rsidRDefault="009D66AA" w:rsidP="00EF7909">
            <w:pPr>
              <w:pStyle w:val="acctfourfigures"/>
              <w:tabs>
                <w:tab w:val="clear" w:pos="765"/>
              </w:tabs>
              <w:spacing w:line="240" w:lineRule="atLeast"/>
              <w:ind w:left="-79" w:right="-97"/>
              <w:jc w:val="center"/>
              <w:rPr>
                <w:rFonts w:cs="Times New Roman"/>
                <w:szCs w:val="22"/>
              </w:rPr>
            </w:pPr>
            <w:r w:rsidRPr="00C576D2">
              <w:rPr>
                <w:rFonts w:cs="Times New Roman"/>
                <w:szCs w:val="22"/>
              </w:rPr>
              <w:t>201</w:t>
            </w:r>
            <w:r w:rsidR="001B3D48" w:rsidRPr="00C576D2">
              <w:rPr>
                <w:rFonts w:cs="Times New Roman"/>
                <w:szCs w:val="22"/>
              </w:rPr>
              <w:t>9</w:t>
            </w:r>
          </w:p>
        </w:tc>
      </w:tr>
      <w:tr w:rsidR="00DC15AA" w:rsidRPr="00C576D2" w14:paraId="593F4978" w14:textId="77777777" w:rsidTr="00511397">
        <w:trPr>
          <w:cantSplit/>
        </w:trPr>
        <w:tc>
          <w:tcPr>
            <w:tcW w:w="6570" w:type="dxa"/>
          </w:tcPr>
          <w:p w14:paraId="543EB422" w14:textId="77777777" w:rsidR="00DC15AA" w:rsidRPr="00C576D2" w:rsidRDefault="00DC15AA" w:rsidP="00EF7909">
            <w:pPr>
              <w:spacing w:line="240" w:lineRule="atLeast"/>
              <w:rPr>
                <w:rFonts w:cs="Times New Roman"/>
                <w:b/>
                <w:bCs/>
                <w:i/>
                <w:iCs/>
              </w:rPr>
            </w:pPr>
          </w:p>
        </w:tc>
        <w:tc>
          <w:tcPr>
            <w:tcW w:w="2619" w:type="dxa"/>
            <w:gridSpan w:val="3"/>
          </w:tcPr>
          <w:p w14:paraId="04916794" w14:textId="77777777" w:rsidR="00DC15AA" w:rsidRPr="00C576D2" w:rsidRDefault="00DC15AA" w:rsidP="00EF7909">
            <w:pPr>
              <w:pStyle w:val="acctfourfigures"/>
              <w:tabs>
                <w:tab w:val="clear" w:pos="765"/>
              </w:tabs>
              <w:spacing w:line="240" w:lineRule="atLeast"/>
              <w:ind w:left="-61" w:right="-97"/>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1B3D48" w:rsidRPr="00C576D2" w14:paraId="1568B8B9" w14:textId="77777777" w:rsidTr="00511397">
        <w:trPr>
          <w:cantSplit/>
        </w:trPr>
        <w:tc>
          <w:tcPr>
            <w:tcW w:w="6570" w:type="dxa"/>
          </w:tcPr>
          <w:p w14:paraId="60A77AFE" w14:textId="77777777" w:rsidR="001B3D48" w:rsidRPr="00C576D2" w:rsidRDefault="001B3D48" w:rsidP="001B3D48">
            <w:pPr>
              <w:spacing w:line="240" w:lineRule="atLeast"/>
              <w:ind w:right="-169"/>
              <w:rPr>
                <w:rFonts w:cs="Times New Roman"/>
                <w:b/>
                <w:bCs/>
                <w:i/>
                <w:iCs/>
              </w:rPr>
            </w:pPr>
            <w:r w:rsidRPr="00C576D2">
              <w:rPr>
                <w:rFonts w:cs="Times New Roman"/>
                <w:b/>
                <w:bCs/>
                <w:i/>
                <w:iCs/>
              </w:rPr>
              <w:t>Other commitments</w:t>
            </w:r>
          </w:p>
        </w:tc>
        <w:tc>
          <w:tcPr>
            <w:tcW w:w="1188" w:type="dxa"/>
            <w:shd w:val="clear" w:color="auto" w:fill="auto"/>
          </w:tcPr>
          <w:p w14:paraId="14264B1A" w14:textId="77777777" w:rsidR="001B3D48" w:rsidRPr="00C576D2" w:rsidRDefault="001B3D48" w:rsidP="001B3D48">
            <w:pPr>
              <w:pStyle w:val="acctfourfigures"/>
              <w:tabs>
                <w:tab w:val="clear" w:pos="765"/>
                <w:tab w:val="decimal" w:pos="938"/>
              </w:tabs>
              <w:spacing w:line="240" w:lineRule="atLeast"/>
              <w:ind w:right="-349"/>
              <w:rPr>
                <w:rFonts w:cs="Times New Roman"/>
                <w:szCs w:val="22"/>
              </w:rPr>
            </w:pPr>
          </w:p>
        </w:tc>
        <w:tc>
          <w:tcPr>
            <w:tcW w:w="180" w:type="dxa"/>
          </w:tcPr>
          <w:p w14:paraId="1C1BDC58" w14:textId="77777777" w:rsidR="001B3D48" w:rsidRPr="00C576D2" w:rsidRDefault="001B3D48" w:rsidP="001B3D48">
            <w:pPr>
              <w:pStyle w:val="acctfourfigures"/>
              <w:spacing w:line="240" w:lineRule="atLeast"/>
              <w:rPr>
                <w:rFonts w:cs="Times New Roman"/>
                <w:szCs w:val="22"/>
              </w:rPr>
            </w:pPr>
          </w:p>
        </w:tc>
        <w:tc>
          <w:tcPr>
            <w:tcW w:w="1251" w:type="dxa"/>
          </w:tcPr>
          <w:p w14:paraId="73E0E2C6" w14:textId="77777777" w:rsidR="001B3D48" w:rsidRPr="00C576D2" w:rsidRDefault="001B3D48" w:rsidP="001B3D48">
            <w:pPr>
              <w:pStyle w:val="acctfourfigures"/>
              <w:tabs>
                <w:tab w:val="clear" w:pos="765"/>
                <w:tab w:val="decimal" w:pos="938"/>
              </w:tabs>
              <w:spacing w:line="240" w:lineRule="atLeast"/>
              <w:ind w:right="-349"/>
              <w:rPr>
                <w:rFonts w:cs="Times New Roman"/>
                <w:szCs w:val="22"/>
              </w:rPr>
            </w:pPr>
          </w:p>
        </w:tc>
      </w:tr>
      <w:tr w:rsidR="00A05068" w:rsidRPr="00C576D2" w14:paraId="79AAEE01" w14:textId="77777777" w:rsidTr="00511397">
        <w:trPr>
          <w:cantSplit/>
        </w:trPr>
        <w:tc>
          <w:tcPr>
            <w:tcW w:w="6570" w:type="dxa"/>
          </w:tcPr>
          <w:p w14:paraId="7398A534" w14:textId="0935839D" w:rsidR="00A05068" w:rsidRPr="00C576D2" w:rsidRDefault="00A05068" w:rsidP="00A05068">
            <w:pPr>
              <w:spacing w:line="240" w:lineRule="atLeast"/>
              <w:ind w:right="-169"/>
              <w:rPr>
                <w:rFonts w:cs="Times New Roman"/>
                <w:b/>
                <w:bCs/>
                <w:i/>
                <w:iCs/>
              </w:rPr>
            </w:pPr>
            <w:r w:rsidRPr="00C576D2">
              <w:t>Short</w:t>
            </w:r>
            <w:r w:rsidRPr="00C576D2">
              <w:rPr>
                <w:cs/>
              </w:rPr>
              <w:t>-</w:t>
            </w:r>
            <w:r w:rsidRPr="00C576D2">
              <w:t>term lease commitments</w:t>
            </w:r>
          </w:p>
        </w:tc>
        <w:tc>
          <w:tcPr>
            <w:tcW w:w="1188" w:type="dxa"/>
            <w:shd w:val="clear" w:color="auto" w:fill="auto"/>
          </w:tcPr>
          <w:p w14:paraId="4206A53D" w14:textId="54DCBAD3" w:rsidR="00A05068" w:rsidRPr="00C576D2" w:rsidRDefault="00A05068" w:rsidP="00A05068">
            <w:pPr>
              <w:pStyle w:val="acctfourfigures"/>
              <w:tabs>
                <w:tab w:val="clear" w:pos="765"/>
                <w:tab w:val="decimal" w:pos="938"/>
              </w:tabs>
              <w:spacing w:line="240" w:lineRule="atLeast"/>
              <w:ind w:right="-349"/>
              <w:rPr>
                <w:rFonts w:cs="Times New Roman"/>
                <w:szCs w:val="22"/>
              </w:rPr>
            </w:pPr>
            <w:r w:rsidRPr="00C576D2">
              <w:t>2,475</w:t>
            </w:r>
          </w:p>
        </w:tc>
        <w:tc>
          <w:tcPr>
            <w:tcW w:w="180" w:type="dxa"/>
          </w:tcPr>
          <w:p w14:paraId="13FDFDFD" w14:textId="77777777" w:rsidR="00A05068" w:rsidRPr="00C576D2" w:rsidRDefault="00A05068" w:rsidP="00A05068">
            <w:pPr>
              <w:pStyle w:val="acctfourfigures"/>
              <w:spacing w:line="240" w:lineRule="atLeast"/>
              <w:rPr>
                <w:rFonts w:cs="Times New Roman"/>
                <w:szCs w:val="22"/>
              </w:rPr>
            </w:pPr>
          </w:p>
        </w:tc>
        <w:tc>
          <w:tcPr>
            <w:tcW w:w="1251" w:type="dxa"/>
          </w:tcPr>
          <w:p w14:paraId="12058ACF" w14:textId="36C57FC4" w:rsidR="00A05068" w:rsidRPr="00C576D2" w:rsidRDefault="00A05068" w:rsidP="00A05068">
            <w:pPr>
              <w:pStyle w:val="acctfourfigures"/>
              <w:tabs>
                <w:tab w:val="clear" w:pos="765"/>
                <w:tab w:val="decimal" w:pos="715"/>
              </w:tabs>
              <w:spacing w:line="240" w:lineRule="atLeast"/>
              <w:ind w:right="-349"/>
              <w:rPr>
                <w:rFonts w:cs="Times New Roman"/>
                <w:b/>
                <w:bCs/>
                <w:szCs w:val="22"/>
              </w:rPr>
            </w:pPr>
            <w:r w:rsidRPr="00C576D2">
              <w:rPr>
                <w:b/>
                <w:bCs/>
                <w:szCs w:val="22"/>
                <w:cs/>
                <w:lang w:bidi="th-TH"/>
              </w:rPr>
              <w:t>-</w:t>
            </w:r>
          </w:p>
        </w:tc>
      </w:tr>
      <w:tr w:rsidR="00A05068" w:rsidRPr="00C576D2" w14:paraId="2B046603" w14:textId="77777777" w:rsidTr="0024249A">
        <w:trPr>
          <w:cantSplit/>
        </w:trPr>
        <w:tc>
          <w:tcPr>
            <w:tcW w:w="6570" w:type="dxa"/>
          </w:tcPr>
          <w:p w14:paraId="6D834F2C" w14:textId="77777777" w:rsidR="00A05068" w:rsidRPr="00C576D2" w:rsidRDefault="00A05068" w:rsidP="00A05068">
            <w:pPr>
              <w:spacing w:line="240" w:lineRule="atLeast"/>
              <w:rPr>
                <w:rFonts w:cs="Times New Roman"/>
              </w:rPr>
            </w:pPr>
            <w:r w:rsidRPr="00C576D2">
              <w:rPr>
                <w:rFonts w:cs="Times New Roman"/>
              </w:rPr>
              <w:t>Bank guarantee</w:t>
            </w:r>
          </w:p>
        </w:tc>
        <w:tc>
          <w:tcPr>
            <w:tcW w:w="1188" w:type="dxa"/>
            <w:shd w:val="clear" w:color="auto" w:fill="auto"/>
          </w:tcPr>
          <w:p w14:paraId="61812D24" w14:textId="32F811B0" w:rsidR="00A05068" w:rsidRPr="00C576D2" w:rsidRDefault="00A05068" w:rsidP="00A05068">
            <w:pPr>
              <w:pStyle w:val="acctfourfigures"/>
              <w:tabs>
                <w:tab w:val="clear" w:pos="765"/>
                <w:tab w:val="decimal" w:pos="938"/>
              </w:tabs>
              <w:spacing w:line="240" w:lineRule="atLeast"/>
              <w:ind w:right="-349"/>
              <w:rPr>
                <w:rFonts w:cs="Times New Roman"/>
                <w:szCs w:val="22"/>
              </w:rPr>
            </w:pPr>
            <w:r w:rsidRPr="00C576D2">
              <w:t>1,040</w:t>
            </w:r>
          </w:p>
        </w:tc>
        <w:tc>
          <w:tcPr>
            <w:tcW w:w="180" w:type="dxa"/>
          </w:tcPr>
          <w:p w14:paraId="33AD961F" w14:textId="77777777" w:rsidR="00A05068" w:rsidRPr="00C576D2" w:rsidRDefault="00A05068" w:rsidP="00A05068">
            <w:pPr>
              <w:pStyle w:val="acctfourfigures"/>
              <w:spacing w:line="240" w:lineRule="atLeast"/>
              <w:rPr>
                <w:rFonts w:cs="Times New Roman"/>
                <w:szCs w:val="22"/>
              </w:rPr>
            </w:pPr>
          </w:p>
        </w:tc>
        <w:tc>
          <w:tcPr>
            <w:tcW w:w="1251" w:type="dxa"/>
          </w:tcPr>
          <w:p w14:paraId="2564E726" w14:textId="79B5944B" w:rsidR="00A05068" w:rsidRPr="00C576D2" w:rsidRDefault="00A05068" w:rsidP="00A05068">
            <w:pPr>
              <w:pStyle w:val="acctfourfigures"/>
              <w:tabs>
                <w:tab w:val="clear" w:pos="765"/>
                <w:tab w:val="decimal" w:pos="938"/>
              </w:tabs>
              <w:spacing w:line="240" w:lineRule="atLeast"/>
              <w:ind w:right="-349"/>
            </w:pPr>
            <w:r w:rsidRPr="00C576D2">
              <w:t>1,040</w:t>
            </w:r>
          </w:p>
        </w:tc>
      </w:tr>
      <w:tr w:rsidR="00A05068" w:rsidRPr="00C576D2" w14:paraId="3816F288" w14:textId="77777777" w:rsidTr="0024249A">
        <w:trPr>
          <w:cantSplit/>
        </w:trPr>
        <w:tc>
          <w:tcPr>
            <w:tcW w:w="6570" w:type="dxa"/>
          </w:tcPr>
          <w:p w14:paraId="62CA4652" w14:textId="77777777" w:rsidR="00A05068" w:rsidRPr="00C576D2" w:rsidRDefault="00A05068" w:rsidP="00A05068">
            <w:pPr>
              <w:spacing w:line="240" w:lineRule="atLeast"/>
              <w:rPr>
                <w:rFonts w:cs="Times New Roman"/>
                <w:lang w:val="en"/>
              </w:rPr>
            </w:pPr>
            <w:r w:rsidRPr="00C576D2">
              <w:rPr>
                <w:color w:val="222222"/>
                <w:lang w:val="en"/>
              </w:rPr>
              <w:t>Hire of construction and traffic control systems agreement</w:t>
            </w:r>
          </w:p>
        </w:tc>
        <w:tc>
          <w:tcPr>
            <w:tcW w:w="1188" w:type="dxa"/>
            <w:shd w:val="clear" w:color="auto" w:fill="auto"/>
          </w:tcPr>
          <w:p w14:paraId="04F8B1B4" w14:textId="71CB4907" w:rsidR="00A05068" w:rsidRPr="00C576D2" w:rsidRDefault="00A05068" w:rsidP="00A05068">
            <w:pPr>
              <w:pStyle w:val="acctfourfigures"/>
              <w:tabs>
                <w:tab w:val="clear" w:pos="765"/>
                <w:tab w:val="decimal" w:pos="938"/>
              </w:tabs>
              <w:spacing w:line="240" w:lineRule="atLeast"/>
              <w:ind w:right="-349"/>
              <w:rPr>
                <w:rFonts w:cs="Times New Roman"/>
                <w:szCs w:val="22"/>
              </w:rPr>
            </w:pPr>
            <w:r w:rsidRPr="00C576D2">
              <w:t>86,014</w:t>
            </w:r>
          </w:p>
        </w:tc>
        <w:tc>
          <w:tcPr>
            <w:tcW w:w="180" w:type="dxa"/>
          </w:tcPr>
          <w:p w14:paraId="53C5E7CF" w14:textId="77777777" w:rsidR="00A05068" w:rsidRPr="00C576D2" w:rsidRDefault="00A05068" w:rsidP="00A05068">
            <w:pPr>
              <w:pStyle w:val="acctfourfigures"/>
              <w:spacing w:line="240" w:lineRule="atLeast"/>
              <w:rPr>
                <w:rFonts w:cs="Times New Roman"/>
                <w:szCs w:val="22"/>
              </w:rPr>
            </w:pPr>
          </w:p>
        </w:tc>
        <w:tc>
          <w:tcPr>
            <w:tcW w:w="1251" w:type="dxa"/>
          </w:tcPr>
          <w:p w14:paraId="6A5ACA7C" w14:textId="171FBB52" w:rsidR="00A05068" w:rsidRPr="00C576D2" w:rsidRDefault="00A05068" w:rsidP="00A05068">
            <w:pPr>
              <w:pStyle w:val="acctfourfigures"/>
              <w:tabs>
                <w:tab w:val="clear" w:pos="765"/>
                <w:tab w:val="decimal" w:pos="938"/>
              </w:tabs>
              <w:spacing w:line="240" w:lineRule="atLeast"/>
              <w:ind w:right="-349"/>
            </w:pPr>
            <w:r w:rsidRPr="00C576D2">
              <w:t>182,628</w:t>
            </w:r>
          </w:p>
        </w:tc>
      </w:tr>
      <w:tr w:rsidR="00A05068" w:rsidRPr="00C576D2" w14:paraId="6A446031" w14:textId="77777777" w:rsidTr="0024249A">
        <w:trPr>
          <w:cantSplit/>
        </w:trPr>
        <w:tc>
          <w:tcPr>
            <w:tcW w:w="6570" w:type="dxa"/>
          </w:tcPr>
          <w:p w14:paraId="1718EF24" w14:textId="59854526" w:rsidR="00A05068" w:rsidRPr="00C576D2" w:rsidRDefault="00A05068" w:rsidP="00A05068">
            <w:pPr>
              <w:spacing w:line="240" w:lineRule="atLeast"/>
              <w:rPr>
                <w:rFonts w:cstheme="minorBidi"/>
                <w:color w:val="222222"/>
                <w:cs/>
                <w:lang w:val="en-US"/>
              </w:rPr>
            </w:pPr>
            <w:r w:rsidRPr="00C576D2">
              <w:rPr>
                <w:color w:val="222222"/>
                <w:lang w:val="en"/>
              </w:rPr>
              <w:t>Hire of toll collection systems improvement</w:t>
            </w:r>
            <w:r w:rsidRPr="00C576D2">
              <w:rPr>
                <w:b/>
                <w:bCs/>
                <w:cs/>
              </w:rPr>
              <w:t xml:space="preserve"> </w:t>
            </w:r>
          </w:p>
        </w:tc>
        <w:tc>
          <w:tcPr>
            <w:tcW w:w="1188" w:type="dxa"/>
            <w:shd w:val="clear" w:color="auto" w:fill="auto"/>
          </w:tcPr>
          <w:p w14:paraId="329B0734" w14:textId="1EBD854F" w:rsidR="00A05068" w:rsidRPr="00C576D2" w:rsidRDefault="00A05068" w:rsidP="00A05068">
            <w:pPr>
              <w:pStyle w:val="acctfourfigures"/>
              <w:tabs>
                <w:tab w:val="clear" w:pos="765"/>
                <w:tab w:val="decimal" w:pos="938"/>
              </w:tabs>
              <w:spacing w:line="240" w:lineRule="atLeast"/>
              <w:ind w:right="-349"/>
              <w:rPr>
                <w:rFonts w:cs="Times New Roman"/>
                <w:szCs w:val="22"/>
              </w:rPr>
            </w:pPr>
            <w:r w:rsidRPr="00C576D2">
              <w:t>290,700</w:t>
            </w:r>
          </w:p>
        </w:tc>
        <w:tc>
          <w:tcPr>
            <w:tcW w:w="180" w:type="dxa"/>
          </w:tcPr>
          <w:p w14:paraId="0070288A" w14:textId="77777777" w:rsidR="00A05068" w:rsidRPr="00C576D2" w:rsidRDefault="00A05068" w:rsidP="00A05068">
            <w:pPr>
              <w:pStyle w:val="acctfourfigures"/>
              <w:spacing w:line="240" w:lineRule="atLeast"/>
              <w:rPr>
                <w:rFonts w:cs="Times New Roman"/>
                <w:szCs w:val="22"/>
              </w:rPr>
            </w:pPr>
          </w:p>
        </w:tc>
        <w:tc>
          <w:tcPr>
            <w:tcW w:w="1251" w:type="dxa"/>
          </w:tcPr>
          <w:p w14:paraId="69CFF705" w14:textId="451BC292" w:rsidR="00A05068" w:rsidRPr="00C576D2" w:rsidRDefault="00A05068" w:rsidP="00E07D1B">
            <w:pPr>
              <w:pStyle w:val="acctfourfigures"/>
              <w:tabs>
                <w:tab w:val="clear" w:pos="765"/>
                <w:tab w:val="decimal" w:pos="938"/>
              </w:tabs>
              <w:spacing w:line="240" w:lineRule="atLeast"/>
              <w:ind w:right="-349"/>
            </w:pPr>
            <w:r w:rsidRPr="00C576D2">
              <w:t>323,000</w:t>
            </w:r>
          </w:p>
        </w:tc>
      </w:tr>
      <w:tr w:rsidR="00A05068" w:rsidRPr="00C576D2" w14:paraId="24876427" w14:textId="77777777" w:rsidTr="0024249A">
        <w:trPr>
          <w:cantSplit/>
        </w:trPr>
        <w:tc>
          <w:tcPr>
            <w:tcW w:w="6570" w:type="dxa"/>
          </w:tcPr>
          <w:p w14:paraId="63630C11" w14:textId="53A92C0C" w:rsidR="00A05068" w:rsidRPr="00C576D2" w:rsidRDefault="00A05068" w:rsidP="00A05068">
            <w:pPr>
              <w:spacing w:line="240" w:lineRule="atLeast"/>
              <w:rPr>
                <w:rFonts w:cs="Times New Roman"/>
                <w:b/>
                <w:bCs/>
                <w:i/>
                <w:iCs/>
              </w:rPr>
            </w:pPr>
            <w:r w:rsidRPr="00C576D2">
              <w:rPr>
                <w:rFonts w:cs="Times New Roman"/>
              </w:rPr>
              <w:t>Others</w:t>
            </w:r>
          </w:p>
        </w:tc>
        <w:tc>
          <w:tcPr>
            <w:tcW w:w="1188" w:type="dxa"/>
            <w:tcBorders>
              <w:bottom w:val="single" w:sz="4" w:space="0" w:color="auto"/>
            </w:tcBorders>
            <w:shd w:val="clear" w:color="auto" w:fill="auto"/>
          </w:tcPr>
          <w:p w14:paraId="69D2DF03" w14:textId="67AFF399" w:rsidR="00A05068" w:rsidRPr="00C576D2" w:rsidRDefault="00A05068" w:rsidP="00A05068">
            <w:pPr>
              <w:pStyle w:val="acctfourfigures"/>
              <w:tabs>
                <w:tab w:val="clear" w:pos="765"/>
                <w:tab w:val="decimal" w:pos="938"/>
              </w:tabs>
              <w:spacing w:line="240" w:lineRule="atLeast"/>
              <w:ind w:right="-349"/>
              <w:rPr>
                <w:rFonts w:cs="Times New Roman"/>
                <w:szCs w:val="22"/>
              </w:rPr>
            </w:pPr>
            <w:r w:rsidRPr="00C576D2">
              <w:t>47,160</w:t>
            </w:r>
          </w:p>
        </w:tc>
        <w:tc>
          <w:tcPr>
            <w:tcW w:w="180" w:type="dxa"/>
          </w:tcPr>
          <w:p w14:paraId="59C25313" w14:textId="77777777" w:rsidR="00A05068" w:rsidRPr="00C576D2" w:rsidRDefault="00A05068" w:rsidP="00A05068">
            <w:pPr>
              <w:pStyle w:val="acctfourfigures"/>
              <w:spacing w:line="240" w:lineRule="atLeast"/>
              <w:rPr>
                <w:rFonts w:cs="Times New Roman"/>
                <w:szCs w:val="22"/>
              </w:rPr>
            </w:pPr>
          </w:p>
        </w:tc>
        <w:tc>
          <w:tcPr>
            <w:tcW w:w="1251" w:type="dxa"/>
            <w:tcBorders>
              <w:bottom w:val="single" w:sz="4" w:space="0" w:color="auto"/>
            </w:tcBorders>
          </w:tcPr>
          <w:p w14:paraId="0EF9E9B4" w14:textId="1CCF5487" w:rsidR="00A05068" w:rsidRPr="00C576D2" w:rsidRDefault="00A05068" w:rsidP="00A05068">
            <w:pPr>
              <w:pStyle w:val="acctfourfigures"/>
              <w:tabs>
                <w:tab w:val="clear" w:pos="765"/>
                <w:tab w:val="decimal" w:pos="938"/>
              </w:tabs>
              <w:spacing w:line="240" w:lineRule="atLeast"/>
              <w:ind w:right="-349"/>
            </w:pPr>
            <w:r w:rsidRPr="00C576D2">
              <w:t>58,428</w:t>
            </w:r>
          </w:p>
        </w:tc>
      </w:tr>
      <w:tr w:rsidR="00A05068" w:rsidRPr="00C576D2" w14:paraId="0166D677" w14:textId="77777777" w:rsidTr="0024249A">
        <w:trPr>
          <w:cantSplit/>
        </w:trPr>
        <w:tc>
          <w:tcPr>
            <w:tcW w:w="6570" w:type="dxa"/>
          </w:tcPr>
          <w:p w14:paraId="7919E3C3" w14:textId="77777777" w:rsidR="00A05068" w:rsidRPr="00C576D2" w:rsidRDefault="00A05068" w:rsidP="00A05068">
            <w:pPr>
              <w:spacing w:line="240" w:lineRule="atLeast"/>
              <w:rPr>
                <w:rFonts w:cs="Times New Roman"/>
              </w:rPr>
            </w:pPr>
            <w:r w:rsidRPr="00C576D2">
              <w:rPr>
                <w:rFonts w:cs="Times New Roman"/>
                <w:b/>
                <w:bCs/>
              </w:rPr>
              <w:t>Total</w:t>
            </w:r>
          </w:p>
        </w:tc>
        <w:tc>
          <w:tcPr>
            <w:tcW w:w="1188" w:type="dxa"/>
            <w:tcBorders>
              <w:top w:val="single" w:sz="4" w:space="0" w:color="auto"/>
              <w:bottom w:val="double" w:sz="4" w:space="0" w:color="auto"/>
            </w:tcBorders>
            <w:shd w:val="clear" w:color="auto" w:fill="auto"/>
          </w:tcPr>
          <w:p w14:paraId="7143A77F" w14:textId="642134DB" w:rsidR="00A05068" w:rsidRPr="00C576D2" w:rsidRDefault="00A05068" w:rsidP="00A05068">
            <w:pPr>
              <w:pStyle w:val="acctfourfigures"/>
              <w:tabs>
                <w:tab w:val="clear" w:pos="765"/>
                <w:tab w:val="decimal" w:pos="938"/>
              </w:tabs>
              <w:spacing w:line="240" w:lineRule="atLeast"/>
              <w:ind w:right="-349"/>
              <w:rPr>
                <w:rFonts w:cs="Times New Roman"/>
                <w:b/>
                <w:bCs/>
                <w:szCs w:val="22"/>
              </w:rPr>
            </w:pPr>
            <w:r w:rsidRPr="00C576D2">
              <w:rPr>
                <w:b/>
                <w:bCs/>
              </w:rPr>
              <w:t>427,389</w:t>
            </w:r>
          </w:p>
        </w:tc>
        <w:tc>
          <w:tcPr>
            <w:tcW w:w="180" w:type="dxa"/>
          </w:tcPr>
          <w:p w14:paraId="4B7DB67C" w14:textId="77777777" w:rsidR="00A05068" w:rsidRPr="00C576D2" w:rsidRDefault="00A05068" w:rsidP="00A05068">
            <w:pPr>
              <w:pStyle w:val="acctfourfigures"/>
              <w:spacing w:line="240" w:lineRule="atLeast"/>
              <w:rPr>
                <w:rFonts w:cs="Times New Roman"/>
                <w:b/>
                <w:bCs/>
                <w:szCs w:val="22"/>
              </w:rPr>
            </w:pPr>
          </w:p>
        </w:tc>
        <w:tc>
          <w:tcPr>
            <w:tcW w:w="1251" w:type="dxa"/>
            <w:tcBorders>
              <w:top w:val="single" w:sz="4" w:space="0" w:color="auto"/>
              <w:bottom w:val="double" w:sz="4" w:space="0" w:color="auto"/>
            </w:tcBorders>
          </w:tcPr>
          <w:p w14:paraId="30CE9CEC" w14:textId="349FD0D8" w:rsidR="00A05068" w:rsidRPr="00C576D2" w:rsidRDefault="00A05068" w:rsidP="00A05068">
            <w:pPr>
              <w:pStyle w:val="acctfourfigures"/>
              <w:tabs>
                <w:tab w:val="clear" w:pos="765"/>
                <w:tab w:val="decimal" w:pos="938"/>
              </w:tabs>
              <w:spacing w:line="240" w:lineRule="atLeast"/>
              <w:ind w:right="-349"/>
              <w:rPr>
                <w:b/>
                <w:bCs/>
              </w:rPr>
            </w:pPr>
            <w:r w:rsidRPr="00C576D2">
              <w:rPr>
                <w:b/>
                <w:bCs/>
              </w:rPr>
              <w:t>565,096</w:t>
            </w:r>
          </w:p>
        </w:tc>
      </w:tr>
    </w:tbl>
    <w:p w14:paraId="71BBCB70" w14:textId="77777777" w:rsidR="00E86A47" w:rsidRPr="00C576D2" w:rsidRDefault="00E86A47" w:rsidP="00EF7909">
      <w:pPr>
        <w:ind w:left="547"/>
        <w:jc w:val="both"/>
        <w:rPr>
          <w:i/>
          <w:iCs/>
          <w:lang w:val="en-US"/>
        </w:rPr>
      </w:pPr>
    </w:p>
    <w:p w14:paraId="7F76CFBF" w14:textId="79D34FA7" w:rsidR="005B634D" w:rsidRPr="00C576D2" w:rsidRDefault="003A6B83" w:rsidP="002774AC">
      <w:pPr>
        <w:tabs>
          <w:tab w:val="left" w:pos="540"/>
        </w:tabs>
        <w:spacing w:line="240" w:lineRule="atLeast"/>
        <w:ind w:left="540" w:right="29"/>
        <w:jc w:val="both"/>
        <w:rPr>
          <w:i/>
          <w:iCs/>
          <w:lang w:val="en-US"/>
        </w:rPr>
      </w:pPr>
      <w:r w:rsidRPr="00C576D2">
        <w:rPr>
          <w:i/>
          <w:iCs/>
          <w:lang w:val="en-US"/>
        </w:rPr>
        <w:t>Short</w:t>
      </w:r>
      <w:r w:rsidRPr="00C576D2">
        <w:rPr>
          <w:i/>
          <w:iCs/>
          <w:cs/>
          <w:lang w:val="en-US"/>
        </w:rPr>
        <w:t>-</w:t>
      </w:r>
      <w:r w:rsidRPr="00C576D2">
        <w:rPr>
          <w:i/>
          <w:iCs/>
          <w:lang w:val="en-US"/>
        </w:rPr>
        <w:t>term lease commitments</w:t>
      </w:r>
    </w:p>
    <w:p w14:paraId="3AA3B441" w14:textId="77777777" w:rsidR="003A6B83" w:rsidRPr="00C576D2" w:rsidRDefault="003A6B83" w:rsidP="00EF7909">
      <w:pPr>
        <w:pStyle w:val="HTMLPreformatted"/>
        <w:jc w:val="thaiDistribute"/>
        <w:rPr>
          <w:rFonts w:ascii="Times New Roman" w:hAnsi="Times New Roman" w:cs="Angsana New"/>
          <w:sz w:val="22"/>
          <w:szCs w:val="22"/>
        </w:rPr>
      </w:pPr>
    </w:p>
    <w:p w14:paraId="7A6BD565" w14:textId="135B4F84" w:rsidR="003D053D" w:rsidRPr="00C576D2" w:rsidRDefault="003D053D" w:rsidP="003D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val="en-US"/>
        </w:rPr>
      </w:pPr>
      <w:r w:rsidRPr="00C576D2">
        <w:rPr>
          <w:lang w:val="en-US"/>
        </w:rPr>
        <w:t xml:space="preserve">As at 31 December 2020, the Company had a car parking space rental agreement for a period of </w:t>
      </w:r>
      <w:r w:rsidR="00086DC4" w:rsidRPr="00C576D2">
        <w:rPr>
          <w:lang w:val="en-US"/>
        </w:rPr>
        <w:t>1</w:t>
      </w:r>
      <w:r w:rsidRPr="00C576D2">
        <w:rPr>
          <w:lang w:val="en-US"/>
        </w:rPr>
        <w:t xml:space="preserve"> year, expiring in </w:t>
      </w:r>
      <w:r w:rsidR="00086DC4" w:rsidRPr="00C576D2">
        <w:rPr>
          <w:lang w:val="en-US"/>
        </w:rPr>
        <w:t>November</w:t>
      </w:r>
      <w:r w:rsidRPr="00C576D2">
        <w:rPr>
          <w:lang w:val="en-US"/>
        </w:rPr>
        <w:t xml:space="preserve"> 202</w:t>
      </w:r>
      <w:r w:rsidR="007F5E30" w:rsidRPr="00C576D2">
        <w:rPr>
          <w:lang w:val="en-US"/>
        </w:rPr>
        <w:t>1</w:t>
      </w:r>
      <w:r w:rsidRPr="00C576D2">
        <w:rPr>
          <w:cs/>
          <w:lang w:val="en-US"/>
        </w:rPr>
        <w:t>.</w:t>
      </w:r>
    </w:p>
    <w:p w14:paraId="23D424D1" w14:textId="77777777" w:rsidR="00B807C0" w:rsidRPr="00C576D2" w:rsidRDefault="00B807C0" w:rsidP="00EF7909">
      <w:pPr>
        <w:tabs>
          <w:tab w:val="left" w:pos="540"/>
        </w:tabs>
        <w:spacing w:line="240" w:lineRule="atLeast"/>
        <w:ind w:right="29"/>
        <w:jc w:val="both"/>
        <w:rPr>
          <w:color w:val="222222"/>
          <w:lang w:val="en-US"/>
        </w:rPr>
      </w:pPr>
    </w:p>
    <w:p w14:paraId="1C952578" w14:textId="307D97CA" w:rsidR="006F3645" w:rsidRPr="00C576D2" w:rsidRDefault="00B807C0" w:rsidP="00EF7909">
      <w:pPr>
        <w:tabs>
          <w:tab w:val="left" w:pos="540"/>
        </w:tabs>
        <w:spacing w:line="240" w:lineRule="atLeast"/>
        <w:ind w:left="540" w:right="29"/>
        <w:jc w:val="both"/>
        <w:rPr>
          <w:i/>
          <w:iCs/>
          <w:color w:val="222222"/>
          <w:lang w:val="en"/>
        </w:rPr>
      </w:pPr>
      <w:r w:rsidRPr="00C576D2">
        <w:rPr>
          <w:i/>
          <w:iCs/>
          <w:lang w:val="en-US"/>
        </w:rPr>
        <w:t xml:space="preserve">Hire of construction and </w:t>
      </w:r>
      <w:r w:rsidR="006D41A1" w:rsidRPr="00C576D2">
        <w:rPr>
          <w:i/>
          <w:iCs/>
          <w:lang w:val="en-US"/>
        </w:rPr>
        <w:t>traffic control systems agreement</w:t>
      </w:r>
    </w:p>
    <w:p w14:paraId="20CB2145" w14:textId="77777777" w:rsidR="00B807C0" w:rsidRPr="00C576D2" w:rsidRDefault="00B807C0" w:rsidP="00EF7909">
      <w:pPr>
        <w:tabs>
          <w:tab w:val="left" w:pos="540"/>
        </w:tabs>
        <w:spacing w:line="240" w:lineRule="atLeast"/>
        <w:ind w:right="29"/>
        <w:jc w:val="both"/>
        <w:rPr>
          <w:rFonts w:cs="Times New Roman"/>
          <w:lang w:val="en-US"/>
        </w:rPr>
      </w:pPr>
    </w:p>
    <w:p w14:paraId="2BC82225" w14:textId="1D560434" w:rsidR="0028014C" w:rsidRPr="00C576D2" w:rsidRDefault="0028014C" w:rsidP="00EF7909">
      <w:pPr>
        <w:ind w:left="540"/>
        <w:jc w:val="both"/>
        <w:rPr>
          <w:szCs w:val="28"/>
          <w:lang w:val="en-US"/>
        </w:rPr>
      </w:pPr>
      <w:r w:rsidRPr="00C576D2">
        <w:rPr>
          <w:lang w:val="en-US"/>
        </w:rPr>
        <w:t>On 1</w:t>
      </w:r>
      <w:r w:rsidR="003D643D" w:rsidRPr="00C576D2">
        <w:rPr>
          <w:lang w:val="en-US"/>
        </w:rPr>
        <w:t>5 December</w:t>
      </w:r>
      <w:r w:rsidRPr="00C576D2">
        <w:rPr>
          <w:lang w:val="en-US"/>
        </w:rPr>
        <w:t xml:space="preserve"> 2016, the Company entered into </w:t>
      </w:r>
      <w:r w:rsidR="006D41A1" w:rsidRPr="00C576D2">
        <w:rPr>
          <w:lang w:val="en-US"/>
        </w:rPr>
        <w:t>hire of construction and traffic control systems agreement</w:t>
      </w:r>
      <w:r w:rsidRPr="00C576D2">
        <w:rPr>
          <w:lang w:val="en-US"/>
        </w:rPr>
        <w:t xml:space="preserve"> with </w:t>
      </w:r>
      <w:r w:rsidR="006D41A1" w:rsidRPr="00C576D2">
        <w:rPr>
          <w:lang w:val="en-US"/>
        </w:rPr>
        <w:t>consortium</w:t>
      </w:r>
      <w:r w:rsidR="00CA38FF" w:rsidRPr="00C576D2">
        <w:rPr>
          <w:lang w:val="en-US"/>
        </w:rPr>
        <w:t>s</w:t>
      </w:r>
      <w:r w:rsidR="006D41A1" w:rsidRPr="00C576D2">
        <w:rPr>
          <w:cs/>
          <w:lang w:val="en-US"/>
        </w:rPr>
        <w:t xml:space="preserve"> </w:t>
      </w:r>
      <w:r w:rsidR="00CA38FF" w:rsidRPr="00C576D2">
        <w:rPr>
          <w:lang w:val="en-US"/>
        </w:rPr>
        <w:t>f</w:t>
      </w:r>
      <w:r w:rsidR="006D41A1" w:rsidRPr="00C576D2">
        <w:t xml:space="preserve">or </w:t>
      </w:r>
      <w:r w:rsidR="006E4838" w:rsidRPr="00C576D2">
        <w:t>a period</w:t>
      </w:r>
      <w:r w:rsidR="006D41A1" w:rsidRPr="00C576D2">
        <w:t xml:space="preserve"> of two years </w:t>
      </w:r>
      <w:r w:rsidR="004B3C47" w:rsidRPr="00C576D2">
        <w:t xml:space="preserve">expiring in December </w:t>
      </w:r>
      <w:r w:rsidR="006D41A1" w:rsidRPr="00C576D2">
        <w:rPr>
          <w:lang w:val="en-US"/>
        </w:rPr>
        <w:t>2018</w:t>
      </w:r>
      <w:r w:rsidR="004234A2" w:rsidRPr="00C576D2">
        <w:rPr>
          <w:cs/>
          <w:lang w:val="en-US"/>
        </w:rPr>
        <w:t>.</w:t>
      </w:r>
      <w:r w:rsidR="003D67E0" w:rsidRPr="00C576D2">
        <w:rPr>
          <w:cs/>
          <w:lang w:val="en-US"/>
        </w:rPr>
        <w:t xml:space="preserve"> </w:t>
      </w:r>
      <w:r w:rsidR="00404079" w:rsidRPr="00C576D2">
        <w:rPr>
          <w:rFonts w:cs="Times New Roman"/>
          <w:lang w:val="en-US"/>
        </w:rPr>
        <w:t>Subsequently,</w:t>
      </w:r>
      <w:r w:rsidR="005C7670" w:rsidRPr="00C576D2">
        <w:rPr>
          <w:cs/>
          <w:lang w:val="en-US"/>
        </w:rPr>
        <w:t xml:space="preserve"> </w:t>
      </w:r>
      <w:r w:rsidR="00404079" w:rsidRPr="00C576D2">
        <w:rPr>
          <w:rFonts w:cs="Times New Roman"/>
          <w:lang w:val="en-US"/>
        </w:rPr>
        <w:t xml:space="preserve">the </w:t>
      </w:r>
      <w:r w:rsidR="00D93F5C" w:rsidRPr="00C576D2">
        <w:rPr>
          <w:rFonts w:cs="Times New Roman"/>
          <w:lang w:val="en-US"/>
        </w:rPr>
        <w:t>C</w:t>
      </w:r>
      <w:r w:rsidR="00404079" w:rsidRPr="00C576D2">
        <w:rPr>
          <w:rFonts w:cs="Times New Roman"/>
          <w:lang w:val="en-US"/>
        </w:rPr>
        <w:t xml:space="preserve">ompany has entered into an amendment agreement to </w:t>
      </w:r>
      <w:r w:rsidR="00AB75C9" w:rsidRPr="00C576D2">
        <w:rPr>
          <w:rFonts w:cs="Times New Roman"/>
          <w:lang w:val="en-US"/>
        </w:rPr>
        <w:t xml:space="preserve">increase the scope of work and </w:t>
      </w:r>
      <w:r w:rsidR="00404079" w:rsidRPr="00C576D2">
        <w:rPr>
          <w:rFonts w:cs="Times New Roman"/>
          <w:lang w:val="en-US"/>
        </w:rPr>
        <w:t xml:space="preserve">extend the </w:t>
      </w:r>
      <w:r w:rsidR="007A285B" w:rsidRPr="00C576D2">
        <w:rPr>
          <w:lang w:val="en-US"/>
        </w:rPr>
        <w:t xml:space="preserve">agreement </w:t>
      </w:r>
      <w:r w:rsidR="00404079" w:rsidRPr="00C576D2">
        <w:rPr>
          <w:rFonts w:cs="Times New Roman"/>
          <w:lang w:val="en-US"/>
        </w:rPr>
        <w:t xml:space="preserve">expiry date to </w:t>
      </w:r>
      <w:r w:rsidR="00C70403" w:rsidRPr="00C576D2">
        <w:rPr>
          <w:rFonts w:cs="Times New Roman"/>
          <w:lang w:val="en-US"/>
        </w:rPr>
        <w:t>September</w:t>
      </w:r>
      <w:r w:rsidR="009742ED" w:rsidRPr="00C576D2">
        <w:rPr>
          <w:rFonts w:cs="Times New Roman"/>
          <w:lang w:val="en-US"/>
        </w:rPr>
        <w:t xml:space="preserve"> 202</w:t>
      </w:r>
      <w:r w:rsidR="0002663E" w:rsidRPr="00C576D2">
        <w:rPr>
          <w:rFonts w:cs="Times New Roman"/>
          <w:lang w:val="en-US"/>
        </w:rPr>
        <w:t>0</w:t>
      </w:r>
      <w:r w:rsidR="00404079" w:rsidRPr="00C576D2">
        <w:rPr>
          <w:cs/>
          <w:lang w:val="en-US"/>
        </w:rPr>
        <w:t>.</w:t>
      </w:r>
      <w:r w:rsidR="00C87FE1" w:rsidRPr="00C576D2">
        <w:rPr>
          <w:rFonts w:cs="Times New Roman"/>
          <w:lang w:val="en-US"/>
        </w:rPr>
        <w:t xml:space="preserve"> As at 31 December 202</w:t>
      </w:r>
      <w:r w:rsidR="00767EBC">
        <w:rPr>
          <w:rFonts w:cs="Times New Roman"/>
          <w:lang w:val="en-US"/>
        </w:rPr>
        <w:t>0</w:t>
      </w:r>
      <w:r w:rsidR="00C87FE1" w:rsidRPr="00C576D2">
        <w:rPr>
          <w:rFonts w:cs="Times New Roman"/>
          <w:lang w:val="en-US"/>
        </w:rPr>
        <w:t xml:space="preserve">, the construction has been completed and is currently in the </w:t>
      </w:r>
      <w:r w:rsidR="00C87FE1" w:rsidRPr="00C576D2">
        <w:rPr>
          <w:szCs w:val="28"/>
          <w:lang w:val="en-US"/>
        </w:rPr>
        <w:t xml:space="preserve">inspection and </w:t>
      </w:r>
      <w:r w:rsidR="00D25663" w:rsidRPr="00C576D2">
        <w:rPr>
          <w:szCs w:val="28"/>
          <w:lang w:val="en-US"/>
        </w:rPr>
        <w:t xml:space="preserve">handover </w:t>
      </w:r>
      <w:r w:rsidR="00AD5671" w:rsidRPr="00C576D2">
        <w:rPr>
          <w:szCs w:val="28"/>
          <w:lang w:val="en-US"/>
        </w:rPr>
        <w:t>phase</w:t>
      </w:r>
      <w:r w:rsidR="006C3997" w:rsidRPr="00C576D2">
        <w:rPr>
          <w:szCs w:val="28"/>
          <w:lang w:val="en-US"/>
        </w:rPr>
        <w:t xml:space="preserve"> to the Company</w:t>
      </w:r>
      <w:r w:rsidR="00C87FE1" w:rsidRPr="00C576D2">
        <w:rPr>
          <w:cs/>
          <w:lang w:val="en-US"/>
        </w:rPr>
        <w:t>.</w:t>
      </w:r>
    </w:p>
    <w:p w14:paraId="4958C6CE" w14:textId="1524D4C9" w:rsidR="00231384" w:rsidRPr="00C576D2" w:rsidRDefault="00231384" w:rsidP="00EF7909">
      <w:pPr>
        <w:spacing w:line="240" w:lineRule="auto"/>
        <w:rPr>
          <w:rFonts w:cs="Times New Roman"/>
          <w:b/>
          <w:bCs/>
        </w:rPr>
      </w:pPr>
    </w:p>
    <w:p w14:paraId="410112EE" w14:textId="5302B234" w:rsidR="00BA449D" w:rsidRPr="00C576D2" w:rsidRDefault="0097633B" w:rsidP="00E13C97">
      <w:pPr>
        <w:spacing w:line="240" w:lineRule="auto"/>
        <w:ind w:firstLine="540"/>
        <w:rPr>
          <w:rFonts w:cs="Times New Roman"/>
          <w:b/>
          <w:bCs/>
        </w:rPr>
      </w:pPr>
      <w:r w:rsidRPr="00C576D2">
        <w:rPr>
          <w:i/>
          <w:iCs/>
          <w:lang w:val="en-US"/>
        </w:rPr>
        <w:t xml:space="preserve">Hire of </w:t>
      </w:r>
      <w:r w:rsidR="00D07B7A" w:rsidRPr="00C576D2">
        <w:rPr>
          <w:i/>
          <w:iCs/>
          <w:lang w:val="en-US"/>
        </w:rPr>
        <w:t>toll</w:t>
      </w:r>
      <w:r w:rsidR="00456F7D" w:rsidRPr="00C576D2">
        <w:rPr>
          <w:i/>
          <w:iCs/>
          <w:lang w:val="en-US"/>
        </w:rPr>
        <w:t xml:space="preserve"> collection system</w:t>
      </w:r>
      <w:r w:rsidR="00E50E4D" w:rsidRPr="00C576D2">
        <w:rPr>
          <w:i/>
          <w:iCs/>
          <w:lang w:val="en-US"/>
        </w:rPr>
        <w:t>s</w:t>
      </w:r>
      <w:r w:rsidR="00456F7D" w:rsidRPr="00C576D2">
        <w:rPr>
          <w:i/>
          <w:iCs/>
          <w:lang w:val="en-US"/>
        </w:rPr>
        <w:t xml:space="preserve"> improvement</w:t>
      </w:r>
      <w:r w:rsidRPr="00C576D2">
        <w:rPr>
          <w:b/>
          <w:bCs/>
          <w:cs/>
        </w:rPr>
        <w:t xml:space="preserve"> </w:t>
      </w:r>
    </w:p>
    <w:p w14:paraId="6E3FA679" w14:textId="77777777" w:rsidR="00BA449D" w:rsidRPr="00C576D2" w:rsidRDefault="00BA449D" w:rsidP="00E13C97">
      <w:pPr>
        <w:spacing w:line="240" w:lineRule="auto"/>
        <w:ind w:firstLine="540"/>
        <w:rPr>
          <w:rFonts w:cs="Times New Roman"/>
          <w:b/>
          <w:bCs/>
        </w:rPr>
      </w:pPr>
    </w:p>
    <w:p w14:paraId="00425E7B" w14:textId="21257CB3" w:rsidR="009D6C5E" w:rsidRPr="00C576D2" w:rsidRDefault="00BA449D" w:rsidP="00954A9E">
      <w:pPr>
        <w:ind w:left="540"/>
        <w:jc w:val="both"/>
        <w:rPr>
          <w:lang w:val="en-US"/>
        </w:rPr>
      </w:pPr>
      <w:r w:rsidRPr="00C576D2">
        <w:rPr>
          <w:lang w:val="en-US"/>
        </w:rPr>
        <w:lastRenderedPageBreak/>
        <w:t xml:space="preserve">On </w:t>
      </w:r>
      <w:r w:rsidR="006838B4" w:rsidRPr="00C576D2">
        <w:rPr>
          <w:lang w:val="en-US"/>
        </w:rPr>
        <w:t>27</w:t>
      </w:r>
      <w:r w:rsidRPr="00C576D2">
        <w:rPr>
          <w:lang w:val="en-US"/>
        </w:rPr>
        <w:t xml:space="preserve"> December </w:t>
      </w:r>
      <w:r w:rsidR="006838B4" w:rsidRPr="00C576D2">
        <w:rPr>
          <w:lang w:val="en-US"/>
        </w:rPr>
        <w:t>2019</w:t>
      </w:r>
      <w:r w:rsidRPr="00C576D2">
        <w:rPr>
          <w:lang w:val="en-US"/>
        </w:rPr>
        <w:t xml:space="preserve">, the Company entered into hire of </w:t>
      </w:r>
      <w:r w:rsidR="00E50E4D" w:rsidRPr="00C576D2">
        <w:rPr>
          <w:lang w:val="en-US"/>
        </w:rPr>
        <w:t xml:space="preserve">toll collection </w:t>
      </w:r>
      <w:r w:rsidRPr="00C576D2">
        <w:rPr>
          <w:lang w:val="en-US"/>
        </w:rPr>
        <w:t xml:space="preserve">systems </w:t>
      </w:r>
      <w:r w:rsidR="007E1B01" w:rsidRPr="00C576D2">
        <w:rPr>
          <w:lang w:val="en-US"/>
        </w:rPr>
        <w:t>improvement</w:t>
      </w:r>
      <w:r w:rsidR="007F0A1F" w:rsidRPr="00C576D2">
        <w:rPr>
          <w:lang w:val="en-US"/>
        </w:rPr>
        <w:t xml:space="preserve"> agreement</w:t>
      </w:r>
      <w:r w:rsidRPr="00C576D2">
        <w:rPr>
          <w:lang w:val="en-US"/>
        </w:rPr>
        <w:t xml:space="preserve"> with consortiums f</w:t>
      </w:r>
      <w:r w:rsidRPr="00C576D2">
        <w:t xml:space="preserve">or a period of </w:t>
      </w:r>
      <w:r w:rsidR="005F6579" w:rsidRPr="00C576D2">
        <w:t>16 months</w:t>
      </w:r>
      <w:r w:rsidRPr="00C576D2">
        <w:t xml:space="preserve"> expiring in </w:t>
      </w:r>
      <w:r w:rsidR="00A621A4" w:rsidRPr="00C576D2">
        <w:rPr>
          <w:lang w:val="en-US"/>
        </w:rPr>
        <w:t>April 2021</w:t>
      </w:r>
      <w:r w:rsidRPr="00C576D2">
        <w:rPr>
          <w:cs/>
          <w:lang w:val="en-US"/>
        </w:rPr>
        <w:t>.</w:t>
      </w:r>
    </w:p>
    <w:p w14:paraId="362D9AE5" w14:textId="77777777" w:rsidR="00954A9E" w:rsidRPr="00C576D2" w:rsidRDefault="00954A9E" w:rsidP="00954A9E">
      <w:pPr>
        <w:ind w:left="540"/>
        <w:jc w:val="both"/>
        <w:rPr>
          <w:rFonts w:cs="Times New Roman"/>
          <w:b/>
          <w:bCs/>
        </w:rPr>
      </w:pPr>
    </w:p>
    <w:p w14:paraId="26CDEF33" w14:textId="7D9D8E8A" w:rsidR="00854E66" w:rsidRPr="00C576D2" w:rsidRDefault="000E4CFF"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Lawsuits</w:t>
      </w:r>
    </w:p>
    <w:p w14:paraId="455E314C" w14:textId="77777777" w:rsidR="00854E66" w:rsidRPr="00C576D2" w:rsidRDefault="00854E66" w:rsidP="00EF7909">
      <w:pPr>
        <w:tabs>
          <w:tab w:val="left" w:pos="540"/>
        </w:tabs>
        <w:spacing w:line="240" w:lineRule="atLeast"/>
        <w:ind w:left="547" w:right="29"/>
        <w:jc w:val="both"/>
        <w:rPr>
          <w:rFonts w:cs="Times New Roman"/>
        </w:rPr>
      </w:pPr>
    </w:p>
    <w:p w14:paraId="177D9B50" w14:textId="26DE0F2E" w:rsidR="00D95230" w:rsidRPr="00C576D2" w:rsidRDefault="00D95230" w:rsidP="00F16A1E">
      <w:pPr>
        <w:ind w:left="540"/>
        <w:jc w:val="both"/>
        <w:rPr>
          <w:rFonts w:cs="Times New Roman"/>
          <w:lang w:val="en-US"/>
        </w:rPr>
      </w:pPr>
      <w:r w:rsidRPr="00C576D2">
        <w:rPr>
          <w:rFonts w:cs="Times New Roman"/>
          <w:lang w:val="en-US"/>
        </w:rPr>
        <w:t>On 18 November 2009, a Plaintiff filed a lawsuit against the Company and three other Defendants with the Supreme Administrative Court</w:t>
      </w:r>
      <w:r w:rsidRPr="00C576D2">
        <w:rPr>
          <w:cs/>
          <w:lang w:val="en-US"/>
        </w:rPr>
        <w:t xml:space="preserve">. </w:t>
      </w:r>
      <w:r w:rsidRPr="00C576D2">
        <w:rPr>
          <w:rFonts w:cs="Times New Roman"/>
          <w:lang w:val="en-US"/>
        </w:rPr>
        <w:t>The Plaintiff claimed that the Company</w:t>
      </w:r>
      <w:r w:rsidRPr="00C576D2">
        <w:rPr>
          <w:cs/>
          <w:lang w:val="en-US"/>
        </w:rPr>
        <w:t>’</w:t>
      </w:r>
      <w:r w:rsidRPr="00C576D2">
        <w:rPr>
          <w:rFonts w:cs="Times New Roman"/>
          <w:lang w:val="en-US"/>
        </w:rPr>
        <w:t>s notification for toll rate adjustment with effect from 22 December 2009 to 21 December 2014 did not strictly adjust the toll rate in accordance with the Tollway Concession Agreement,</w:t>
      </w:r>
      <w:r w:rsidRPr="00C576D2">
        <w:rPr>
          <w:cs/>
          <w:lang w:val="en-US"/>
        </w:rPr>
        <w:t xml:space="preserve"> </w:t>
      </w:r>
      <w:r w:rsidRPr="00C576D2">
        <w:rPr>
          <w:rFonts w:cs="Times New Roman"/>
          <w:lang w:val="en-US"/>
        </w:rPr>
        <w:t>and that</w:t>
      </w:r>
      <w:r w:rsidRPr="00C576D2">
        <w:rPr>
          <w:cs/>
          <w:lang w:val="en-US"/>
        </w:rPr>
        <w:t xml:space="preserve"> </w:t>
      </w:r>
      <w:r w:rsidRPr="00C576D2">
        <w:rPr>
          <w:rFonts w:cs="Times New Roman"/>
          <w:lang w:val="en-US"/>
        </w:rPr>
        <w:t>the Cabinet's resolutions dated 11 April 2006 and 10 April 2007, which approved the draft Memorandum of Agreement Amending the Tollway Concession Agreement on Highway No</w:t>
      </w:r>
      <w:r w:rsidRPr="00C576D2">
        <w:rPr>
          <w:cs/>
          <w:lang w:val="en-US"/>
        </w:rPr>
        <w:t xml:space="preserve">. </w:t>
      </w:r>
      <w:r w:rsidRPr="00C576D2">
        <w:rPr>
          <w:rFonts w:cs="Times New Roman"/>
          <w:lang w:val="en-US"/>
        </w:rPr>
        <w:t xml:space="preserve">31 Vibhavadi Rangsit Road, Din Daeng </w:t>
      </w:r>
      <w:r w:rsidRPr="00C576D2">
        <w:rPr>
          <w:cs/>
          <w:lang w:val="en-US"/>
        </w:rPr>
        <w:t xml:space="preserve">- </w:t>
      </w:r>
      <w:r w:rsidRPr="00C576D2">
        <w:rPr>
          <w:rFonts w:cs="Times New Roman"/>
          <w:lang w:val="en-US"/>
        </w:rPr>
        <w:t>Don Muang Section</w:t>
      </w:r>
      <w:r w:rsidRPr="00C576D2">
        <w:rPr>
          <w:cs/>
          <w:lang w:val="en-US"/>
        </w:rPr>
        <w:t xml:space="preserve"> </w:t>
      </w:r>
      <w:r w:rsidRPr="00C576D2">
        <w:rPr>
          <w:rFonts w:cs="Times New Roman"/>
          <w:lang w:val="en-US"/>
        </w:rPr>
        <w:t>No</w:t>
      </w:r>
      <w:r w:rsidRPr="00C576D2">
        <w:rPr>
          <w:cs/>
          <w:lang w:val="en-US"/>
        </w:rPr>
        <w:t xml:space="preserve">. </w:t>
      </w:r>
      <w:r w:rsidRPr="00C576D2">
        <w:rPr>
          <w:rFonts w:cs="Times New Roman"/>
          <w:lang w:val="en-US"/>
        </w:rPr>
        <w:t>3</w:t>
      </w:r>
      <w:r w:rsidRPr="00C576D2">
        <w:rPr>
          <w:cs/>
          <w:lang w:val="en-US"/>
        </w:rPr>
        <w:t>/</w:t>
      </w:r>
      <w:r w:rsidRPr="00C576D2">
        <w:rPr>
          <w:rFonts w:cs="Times New Roman"/>
          <w:lang w:val="en-US"/>
        </w:rPr>
        <w:t xml:space="preserve">2550 </w:t>
      </w:r>
      <w:r w:rsidRPr="00C576D2">
        <w:rPr>
          <w:cs/>
          <w:lang w:val="en-US"/>
        </w:rPr>
        <w:t>(</w:t>
      </w:r>
      <w:r w:rsidRPr="00C576D2">
        <w:rPr>
          <w:rFonts w:cs="Times New Roman"/>
          <w:lang w:val="en-US"/>
        </w:rPr>
        <w:t>the Tollway Concession Agreement</w:t>
      </w:r>
      <w:r w:rsidRPr="00C576D2">
        <w:rPr>
          <w:cs/>
          <w:lang w:val="en-US"/>
        </w:rPr>
        <w:t>)</w:t>
      </w:r>
      <w:r w:rsidRPr="00C576D2">
        <w:rPr>
          <w:rFonts w:cs="Times New Roman"/>
          <w:lang w:val="en-US"/>
        </w:rPr>
        <w:t>,</w:t>
      </w:r>
      <w:r w:rsidRPr="00C576D2">
        <w:rPr>
          <w:cs/>
          <w:lang w:val="en-US"/>
        </w:rPr>
        <w:t xml:space="preserve"> </w:t>
      </w:r>
      <w:r w:rsidRPr="00C576D2">
        <w:rPr>
          <w:rFonts w:cs="Times New Roman"/>
          <w:lang w:val="en-US"/>
        </w:rPr>
        <w:t>were unlawful because they created unreasonable burden on the Plaintiff and the general public using the Don Muang Tollway</w:t>
      </w:r>
      <w:r w:rsidRPr="00C576D2">
        <w:rPr>
          <w:cs/>
          <w:lang w:val="en-US"/>
        </w:rPr>
        <w:t xml:space="preserve">. </w:t>
      </w:r>
      <w:r w:rsidRPr="00C576D2">
        <w:rPr>
          <w:rFonts w:cs="Times New Roman"/>
          <w:lang w:val="en-US"/>
        </w:rPr>
        <w:t xml:space="preserve">The Supreme Administrative Court considered such case to be under the competent jurisdiction of the Administrative Court of First Instance </w:t>
      </w:r>
      <w:r w:rsidRPr="00C576D2">
        <w:rPr>
          <w:cs/>
          <w:lang w:val="en-US"/>
        </w:rPr>
        <w:t>(</w:t>
      </w:r>
      <w:r w:rsidRPr="00C576D2">
        <w:rPr>
          <w:rFonts w:cs="Times New Roman"/>
          <w:lang w:val="en-US"/>
        </w:rPr>
        <w:t>the Central Administrative Court</w:t>
      </w:r>
      <w:r w:rsidRPr="00C576D2">
        <w:rPr>
          <w:cs/>
          <w:lang w:val="en-US"/>
        </w:rPr>
        <w:t xml:space="preserve">) </w:t>
      </w:r>
      <w:r w:rsidRPr="00C576D2">
        <w:rPr>
          <w:rFonts w:cs="Times New Roman"/>
          <w:lang w:val="en-US"/>
        </w:rPr>
        <w:t>and, as such, forwarded the case to the Central Administrative Court for trial</w:t>
      </w:r>
      <w:r w:rsidRPr="00C576D2">
        <w:rPr>
          <w:cs/>
          <w:lang w:val="en-US"/>
        </w:rPr>
        <w:t>.</w:t>
      </w:r>
    </w:p>
    <w:p w14:paraId="7A842365" w14:textId="74E2E6C6" w:rsidR="006621CF" w:rsidRDefault="00F16A1E">
      <w:pPr>
        <w:spacing w:line="240" w:lineRule="auto"/>
        <w:rPr>
          <w:rFonts w:cs="Times New Roman"/>
          <w:lang w:val="en-US"/>
        </w:rPr>
      </w:pPr>
      <w:r>
        <w:rPr>
          <w:rFonts w:hint="cs"/>
          <w:cs/>
          <w:lang w:val="en-US"/>
        </w:rPr>
        <w:t xml:space="preserve">               </w:t>
      </w:r>
    </w:p>
    <w:p w14:paraId="582064A6" w14:textId="43AA6226" w:rsidR="00D95230" w:rsidRPr="00C576D2" w:rsidRDefault="00D95230" w:rsidP="00D95230">
      <w:pPr>
        <w:ind w:left="540"/>
        <w:jc w:val="both"/>
        <w:rPr>
          <w:rFonts w:cs="Times New Roman"/>
          <w:lang w:val="en-US"/>
        </w:rPr>
      </w:pPr>
      <w:r w:rsidRPr="00C576D2">
        <w:rPr>
          <w:rFonts w:cs="Times New Roman"/>
          <w:lang w:val="en-US"/>
        </w:rPr>
        <w:t>The Central Administrative Court determined the Plaintiff's complaint and only accepted the matter regarding the claim for a revocation of the Cabinet</w:t>
      </w:r>
      <w:r w:rsidRPr="00C576D2">
        <w:rPr>
          <w:cs/>
          <w:lang w:val="en-US"/>
        </w:rPr>
        <w:t>’</w:t>
      </w:r>
      <w:r w:rsidRPr="00C576D2">
        <w:rPr>
          <w:rFonts w:cs="Times New Roman"/>
          <w:lang w:val="en-US"/>
        </w:rPr>
        <w:t>s resolutions dated 11 April 2006 and 10 April 2007</w:t>
      </w:r>
      <w:r w:rsidRPr="00C576D2">
        <w:rPr>
          <w:cs/>
          <w:lang w:val="en-US"/>
        </w:rPr>
        <w:t xml:space="preserve">. </w:t>
      </w:r>
      <w:r w:rsidRPr="00C576D2">
        <w:rPr>
          <w:rFonts w:cs="Times New Roman"/>
          <w:lang w:val="en-US"/>
        </w:rPr>
        <w:t>The Central Administrative Court later issued an order of joinder, directing this case to be tried together with another administrative case, in which there are 21 other Plaintiffs claiming against four other Defendants, excluding the Company</w:t>
      </w:r>
      <w:r w:rsidRPr="00C576D2">
        <w:rPr>
          <w:cs/>
          <w:lang w:val="en-US"/>
        </w:rPr>
        <w:t xml:space="preserve">. </w:t>
      </w:r>
      <w:r w:rsidRPr="00C576D2">
        <w:rPr>
          <w:rFonts w:cs="Times New Roman"/>
          <w:lang w:val="en-US"/>
        </w:rPr>
        <w:t>On 18 August 2015, the Central Administrative Court gave a judgment</w:t>
      </w:r>
      <w:r w:rsidRPr="00C576D2">
        <w:rPr>
          <w:cs/>
          <w:lang w:val="en-US"/>
        </w:rPr>
        <w:t xml:space="preserve"> </w:t>
      </w:r>
      <w:r w:rsidRPr="00C576D2">
        <w:rPr>
          <w:rFonts w:cs="Times New Roman"/>
          <w:lang w:val="en-US"/>
        </w:rPr>
        <w:t>permitting the revocation of the Cabinet</w:t>
      </w:r>
      <w:r w:rsidRPr="00C576D2">
        <w:rPr>
          <w:cs/>
          <w:lang w:val="en-US"/>
        </w:rPr>
        <w:t>’</w:t>
      </w:r>
      <w:r w:rsidRPr="00C576D2">
        <w:rPr>
          <w:rFonts w:cs="Times New Roman"/>
          <w:lang w:val="en-US"/>
        </w:rPr>
        <w:t>s resolutions dated 11 April 2006 and 10 April 2007 and dismissed the claim against the Company and certain other Defendants</w:t>
      </w:r>
      <w:r w:rsidRPr="00C576D2">
        <w:rPr>
          <w:cs/>
          <w:lang w:val="en-US"/>
        </w:rPr>
        <w:t xml:space="preserve">. </w:t>
      </w:r>
      <w:r w:rsidRPr="00C576D2">
        <w:rPr>
          <w:rFonts w:cs="Times New Roman"/>
          <w:lang w:val="en-US"/>
        </w:rPr>
        <w:t>On 17 September 2015, the Company submitted the appeal to the Supreme Administrative Court against the Central Administrative Court</w:t>
      </w:r>
      <w:r w:rsidRPr="00C576D2">
        <w:rPr>
          <w:cs/>
          <w:lang w:val="en-US"/>
        </w:rPr>
        <w:t>’</w:t>
      </w:r>
      <w:r w:rsidRPr="00C576D2">
        <w:rPr>
          <w:rFonts w:cs="Times New Roman"/>
          <w:lang w:val="en-US"/>
        </w:rPr>
        <w:t>s judgement to revoke the Cabinet</w:t>
      </w:r>
      <w:r w:rsidRPr="00C576D2">
        <w:rPr>
          <w:cs/>
          <w:lang w:val="en-US"/>
        </w:rPr>
        <w:t>’</w:t>
      </w:r>
      <w:r w:rsidRPr="00C576D2">
        <w:rPr>
          <w:rFonts w:cs="Times New Roman"/>
          <w:lang w:val="en-US"/>
        </w:rPr>
        <w:t>s resolutions</w:t>
      </w:r>
      <w:r w:rsidRPr="00C576D2">
        <w:rPr>
          <w:cs/>
          <w:lang w:val="en-US"/>
        </w:rPr>
        <w:t xml:space="preserve">. </w:t>
      </w:r>
      <w:r w:rsidRPr="00C576D2">
        <w:rPr>
          <w:rFonts w:cs="Times New Roman"/>
          <w:lang w:val="en-US"/>
        </w:rPr>
        <w:t>Each Defendant also submitted its appeal to the Supreme Administrative Court</w:t>
      </w:r>
      <w:r w:rsidRPr="00C576D2">
        <w:rPr>
          <w:cs/>
          <w:lang w:val="en-US"/>
        </w:rPr>
        <w:t xml:space="preserve">. </w:t>
      </w:r>
      <w:r w:rsidRPr="00C576D2">
        <w:rPr>
          <w:rFonts w:cs="Times New Roman"/>
          <w:lang w:val="en-US"/>
        </w:rPr>
        <w:t>Subsequently, the Supreme Administrative Court accepted</w:t>
      </w:r>
      <w:r w:rsidRPr="00C576D2">
        <w:rPr>
          <w:spacing w:val="-18"/>
          <w:cs/>
          <w:lang w:val="en-US"/>
        </w:rPr>
        <w:t xml:space="preserve"> </w:t>
      </w:r>
      <w:r w:rsidRPr="00C576D2">
        <w:rPr>
          <w:rFonts w:cs="Times New Roman"/>
          <w:lang w:val="en-US"/>
        </w:rPr>
        <w:t>the</w:t>
      </w:r>
      <w:r w:rsidRPr="00C576D2">
        <w:rPr>
          <w:spacing w:val="-18"/>
          <w:cs/>
          <w:lang w:val="en-US"/>
        </w:rPr>
        <w:t xml:space="preserve"> </w:t>
      </w:r>
      <w:r w:rsidRPr="00C576D2">
        <w:rPr>
          <w:rFonts w:cs="Times New Roman"/>
          <w:lang w:val="en-US"/>
        </w:rPr>
        <w:t>appeals</w:t>
      </w:r>
      <w:r w:rsidRPr="00C576D2">
        <w:rPr>
          <w:cs/>
          <w:lang w:val="en-US"/>
        </w:rPr>
        <w:t>.</w:t>
      </w:r>
      <w:r w:rsidRPr="00C576D2">
        <w:rPr>
          <w:spacing w:val="-18"/>
          <w:cs/>
          <w:lang w:val="en-US"/>
        </w:rPr>
        <w:t xml:space="preserve"> </w:t>
      </w:r>
      <w:r w:rsidRPr="00C576D2">
        <w:rPr>
          <w:rFonts w:cs="Times New Roman"/>
          <w:lang w:val="en-US"/>
        </w:rPr>
        <w:t>At</w:t>
      </w:r>
      <w:r w:rsidRPr="00C576D2">
        <w:rPr>
          <w:spacing w:val="-18"/>
          <w:cs/>
          <w:lang w:val="en-US"/>
        </w:rPr>
        <w:t xml:space="preserve"> </w:t>
      </w:r>
      <w:r w:rsidRPr="00C576D2">
        <w:rPr>
          <w:rFonts w:cs="Times New Roman"/>
          <w:lang w:val="en-US"/>
        </w:rPr>
        <w:t>present,</w:t>
      </w:r>
      <w:r w:rsidRPr="00C576D2">
        <w:rPr>
          <w:spacing w:val="-18"/>
          <w:cs/>
          <w:lang w:val="en-US"/>
        </w:rPr>
        <w:t xml:space="preserve"> </w:t>
      </w:r>
      <w:r w:rsidRPr="00C576D2">
        <w:rPr>
          <w:rFonts w:cs="Times New Roman"/>
          <w:lang w:val="en-US"/>
        </w:rPr>
        <w:t>the</w:t>
      </w:r>
      <w:r w:rsidRPr="00C576D2">
        <w:rPr>
          <w:spacing w:val="-18"/>
          <w:cs/>
          <w:lang w:val="en-US"/>
        </w:rPr>
        <w:t xml:space="preserve"> </w:t>
      </w:r>
      <w:r w:rsidRPr="00C576D2">
        <w:rPr>
          <w:rFonts w:cs="Times New Roman"/>
          <w:lang w:val="en-US"/>
        </w:rPr>
        <w:t>cases</w:t>
      </w:r>
      <w:r w:rsidRPr="00C576D2">
        <w:rPr>
          <w:spacing w:val="-18"/>
          <w:cs/>
          <w:lang w:val="en-US"/>
        </w:rPr>
        <w:t xml:space="preserve"> </w:t>
      </w:r>
      <w:r w:rsidRPr="00C576D2">
        <w:rPr>
          <w:rFonts w:cs="Times New Roman"/>
          <w:lang w:val="en-US"/>
        </w:rPr>
        <w:t>are</w:t>
      </w:r>
      <w:r w:rsidRPr="00C576D2">
        <w:rPr>
          <w:spacing w:val="-18"/>
          <w:cs/>
          <w:lang w:val="en-US"/>
        </w:rPr>
        <w:t xml:space="preserve"> </w:t>
      </w:r>
      <w:r w:rsidRPr="00C576D2">
        <w:rPr>
          <w:rFonts w:cs="Times New Roman"/>
          <w:lang w:val="en-US"/>
        </w:rPr>
        <w:t>pending</w:t>
      </w:r>
      <w:r w:rsidRPr="00C576D2">
        <w:rPr>
          <w:spacing w:val="-18"/>
          <w:cs/>
          <w:lang w:val="en-US"/>
        </w:rPr>
        <w:t xml:space="preserve"> </w:t>
      </w:r>
      <w:r w:rsidRPr="00C576D2">
        <w:rPr>
          <w:rFonts w:cs="Times New Roman"/>
          <w:lang w:val="en-US"/>
        </w:rPr>
        <w:t>consideration</w:t>
      </w:r>
      <w:r w:rsidRPr="00C576D2">
        <w:rPr>
          <w:spacing w:val="-18"/>
          <w:cs/>
          <w:lang w:val="en-US"/>
        </w:rPr>
        <w:t xml:space="preserve"> </w:t>
      </w:r>
      <w:r w:rsidRPr="00C576D2">
        <w:rPr>
          <w:rFonts w:cs="Times New Roman"/>
          <w:lang w:val="en-US"/>
        </w:rPr>
        <w:t>of</w:t>
      </w:r>
      <w:r w:rsidRPr="00C576D2">
        <w:rPr>
          <w:spacing w:val="-18"/>
          <w:cs/>
          <w:lang w:val="en-US"/>
        </w:rPr>
        <w:t xml:space="preserve"> </w:t>
      </w:r>
      <w:r w:rsidRPr="00C576D2">
        <w:rPr>
          <w:rFonts w:cs="Times New Roman"/>
          <w:lang w:val="en-US"/>
        </w:rPr>
        <w:t>the</w:t>
      </w:r>
      <w:r w:rsidRPr="00C576D2">
        <w:rPr>
          <w:spacing w:val="-18"/>
          <w:cs/>
          <w:lang w:val="en-US"/>
        </w:rPr>
        <w:t xml:space="preserve"> </w:t>
      </w:r>
      <w:r w:rsidRPr="00C576D2">
        <w:rPr>
          <w:rFonts w:cs="Times New Roman"/>
          <w:lang w:val="en-US"/>
        </w:rPr>
        <w:t>Supreme</w:t>
      </w:r>
      <w:r w:rsidRPr="00C576D2">
        <w:rPr>
          <w:spacing w:val="-18"/>
          <w:cs/>
          <w:lang w:val="en-US"/>
        </w:rPr>
        <w:t xml:space="preserve"> </w:t>
      </w:r>
      <w:r w:rsidRPr="00C576D2">
        <w:rPr>
          <w:rFonts w:cs="Times New Roman"/>
          <w:lang w:val="en-US"/>
        </w:rPr>
        <w:t>Administrative Court</w:t>
      </w:r>
      <w:r w:rsidRPr="00C576D2">
        <w:rPr>
          <w:cs/>
          <w:lang w:val="en-US"/>
        </w:rPr>
        <w:t>.</w:t>
      </w:r>
    </w:p>
    <w:p w14:paraId="6DC2212C" w14:textId="77777777" w:rsidR="00D95230" w:rsidRPr="00C576D2" w:rsidRDefault="00D95230" w:rsidP="00D95230">
      <w:pPr>
        <w:ind w:left="540"/>
        <w:jc w:val="both"/>
        <w:rPr>
          <w:rFonts w:cs="Times New Roman"/>
          <w:lang w:val="en-US"/>
        </w:rPr>
      </w:pPr>
    </w:p>
    <w:p w14:paraId="4B7F9244" w14:textId="77777777" w:rsidR="00D95230" w:rsidRPr="00C576D2" w:rsidRDefault="00D95230" w:rsidP="00D95230">
      <w:pPr>
        <w:ind w:left="540"/>
        <w:jc w:val="both"/>
        <w:rPr>
          <w:rFonts w:cs="Times New Roman"/>
          <w:lang w:val="en-US"/>
        </w:rPr>
      </w:pPr>
      <w:r w:rsidRPr="00C576D2">
        <w:rPr>
          <w:rFonts w:cs="Times New Roman"/>
          <w:lang w:val="en-US"/>
        </w:rPr>
        <w:t>On 20 December 2019, the 21 Plaintiffs submitted a petition to the Supreme Administrative requesting the court to issue an order to the Company to temporarily cease the adjustment and collection of new toll rates with effect from 22 December 2019 to 21 December 2024, in accordance to the Memorandum of Agreement Amending the Tollway Concession Agreement No</w:t>
      </w:r>
      <w:r w:rsidRPr="00C576D2">
        <w:rPr>
          <w:cs/>
          <w:lang w:val="en-US"/>
        </w:rPr>
        <w:t xml:space="preserve">. </w:t>
      </w:r>
      <w:r w:rsidRPr="00C576D2">
        <w:rPr>
          <w:rFonts w:cs="Times New Roman"/>
          <w:lang w:val="en-US"/>
        </w:rPr>
        <w:t>3</w:t>
      </w:r>
      <w:r w:rsidRPr="00C576D2">
        <w:rPr>
          <w:cs/>
          <w:lang w:val="en-US"/>
        </w:rPr>
        <w:t>/</w:t>
      </w:r>
      <w:r w:rsidRPr="00C576D2">
        <w:rPr>
          <w:rFonts w:cs="Times New Roman"/>
          <w:lang w:val="en-US"/>
        </w:rPr>
        <w:t>2550 until the case is final</w:t>
      </w:r>
      <w:r w:rsidRPr="00C576D2">
        <w:rPr>
          <w:cs/>
          <w:lang w:val="en-US"/>
        </w:rPr>
        <w:t xml:space="preserve">. </w:t>
      </w:r>
      <w:r w:rsidRPr="00C576D2">
        <w:rPr>
          <w:rFonts w:cs="Times New Roman"/>
          <w:lang w:val="en-US"/>
        </w:rPr>
        <w:t>The Supreme Administrative court ruled on 27 December 2019 that elevated Don Muang Tollway is only one of several options for road users</w:t>
      </w:r>
      <w:r w:rsidRPr="00C576D2">
        <w:rPr>
          <w:cs/>
          <w:lang w:val="en-US"/>
        </w:rPr>
        <w:t xml:space="preserve">. </w:t>
      </w:r>
      <w:r w:rsidRPr="00C576D2">
        <w:rPr>
          <w:rFonts w:cs="Times New Roman"/>
          <w:lang w:val="en-US"/>
        </w:rPr>
        <w:t>Therefore, there were insufficient reasons for the court to order the Company to cease the adjustment and collection of new toll rates</w:t>
      </w:r>
      <w:r w:rsidRPr="00C576D2">
        <w:rPr>
          <w:cs/>
          <w:lang w:val="en-US"/>
        </w:rPr>
        <w:t xml:space="preserve">. </w:t>
      </w:r>
      <w:r w:rsidRPr="00C576D2">
        <w:rPr>
          <w:rFonts w:cs="Times New Roman"/>
          <w:lang w:val="en-US"/>
        </w:rPr>
        <w:t>The Supreme Administrative Court dismissed the petition of the 21 Plaintiffs</w:t>
      </w:r>
      <w:r w:rsidRPr="00C576D2">
        <w:rPr>
          <w:cs/>
          <w:lang w:val="en-US"/>
        </w:rPr>
        <w:t xml:space="preserve">. </w:t>
      </w:r>
    </w:p>
    <w:p w14:paraId="781B0926" w14:textId="77777777" w:rsidR="00D95230" w:rsidRPr="00C576D2" w:rsidRDefault="00D95230" w:rsidP="00D95230">
      <w:pPr>
        <w:ind w:left="540"/>
        <w:jc w:val="both"/>
        <w:rPr>
          <w:rFonts w:cs="Times New Roman"/>
          <w:lang w:val="en-US"/>
        </w:rPr>
      </w:pPr>
    </w:p>
    <w:p w14:paraId="1142782C" w14:textId="2F43BF17" w:rsidR="002B1229" w:rsidRPr="004A2812" w:rsidRDefault="00D95230" w:rsidP="001F2E98">
      <w:pPr>
        <w:ind w:left="540"/>
        <w:jc w:val="both"/>
        <w:rPr>
          <w:rFonts w:cs="Cordia New"/>
          <w:shd w:val="clear" w:color="auto" w:fill="D9D9D9"/>
          <w:cs/>
        </w:rPr>
      </w:pPr>
      <w:r w:rsidRPr="00C576D2">
        <w:rPr>
          <w:rFonts w:cs="Times New Roman"/>
          <w:lang w:val="en-US"/>
        </w:rPr>
        <w:t>The management believes that this case will have no impact on the Company because the Company believes that the Cabinet resolutions were lawful and the toll adjustment was in accordance with the Memorandum of Agreement Amending the Tollway Concession Agreement No</w:t>
      </w:r>
      <w:r w:rsidRPr="00C576D2">
        <w:rPr>
          <w:cs/>
          <w:lang w:val="en-US"/>
        </w:rPr>
        <w:t xml:space="preserve">. </w:t>
      </w:r>
      <w:r w:rsidRPr="00C576D2">
        <w:rPr>
          <w:rFonts w:cs="Times New Roman"/>
          <w:lang w:val="en-US"/>
        </w:rPr>
        <w:t>3</w:t>
      </w:r>
      <w:r w:rsidRPr="00C576D2">
        <w:rPr>
          <w:cs/>
          <w:lang w:val="en-US"/>
        </w:rPr>
        <w:t>/</w:t>
      </w:r>
      <w:r w:rsidRPr="00C576D2">
        <w:rPr>
          <w:rFonts w:cs="Times New Roman"/>
          <w:lang w:val="en-US"/>
        </w:rPr>
        <w:t>2550</w:t>
      </w:r>
      <w:r w:rsidRPr="00C576D2">
        <w:rPr>
          <w:cs/>
          <w:lang w:val="en-US"/>
        </w:rPr>
        <w:t xml:space="preserve">. </w:t>
      </w:r>
      <w:r w:rsidRPr="00C576D2">
        <w:rPr>
          <w:rFonts w:cs="Times New Roman"/>
          <w:lang w:val="en-US"/>
        </w:rPr>
        <w:t>The Supreme Administrative Court once adjudged a lawsuit against the Company in relation to the toll adjustment announcement effective from 22 December 2007 to 21 December 2009 under the Memorandum of Agreement Amending the Tollway Concession Agreement No</w:t>
      </w:r>
      <w:r w:rsidRPr="00C576D2">
        <w:rPr>
          <w:cs/>
          <w:lang w:val="en-US"/>
        </w:rPr>
        <w:t xml:space="preserve">. </w:t>
      </w:r>
      <w:r w:rsidRPr="00C576D2">
        <w:rPr>
          <w:rFonts w:cs="Times New Roman"/>
          <w:lang w:val="en-US"/>
        </w:rPr>
        <w:t>3</w:t>
      </w:r>
      <w:r w:rsidRPr="00C576D2">
        <w:rPr>
          <w:cs/>
          <w:lang w:val="en-US"/>
        </w:rPr>
        <w:t>/</w:t>
      </w:r>
      <w:r w:rsidRPr="00C576D2">
        <w:rPr>
          <w:rFonts w:cs="Times New Roman"/>
          <w:lang w:val="en-US"/>
        </w:rPr>
        <w:t>2550 that the memorandum was lawful and in accordance with the agreement</w:t>
      </w:r>
      <w:r w:rsidRPr="00C576D2">
        <w:rPr>
          <w:cs/>
          <w:lang w:val="en-US"/>
        </w:rPr>
        <w:t xml:space="preserve">. </w:t>
      </w:r>
      <w:r w:rsidRPr="00C576D2">
        <w:rPr>
          <w:rFonts w:cs="Times New Roman"/>
          <w:lang w:val="en-US"/>
        </w:rPr>
        <w:t>In addition, the Supreme Administrative Court adjudged in another case concerning an adjustment of the toll fee effective from 22 December 2009 to 21 December 2014 under the Memorandum of Agreement Amending the Tollway Concession Agreement No</w:t>
      </w:r>
      <w:r w:rsidRPr="00C576D2">
        <w:rPr>
          <w:cs/>
          <w:lang w:val="en-US"/>
        </w:rPr>
        <w:t xml:space="preserve">. </w:t>
      </w:r>
      <w:r w:rsidRPr="00C576D2">
        <w:rPr>
          <w:rFonts w:cs="Times New Roman"/>
          <w:lang w:val="en-US"/>
        </w:rPr>
        <w:t>3</w:t>
      </w:r>
      <w:r w:rsidRPr="00C576D2">
        <w:rPr>
          <w:cs/>
          <w:lang w:val="en-US"/>
        </w:rPr>
        <w:t>/</w:t>
      </w:r>
      <w:r w:rsidRPr="00C576D2">
        <w:rPr>
          <w:rFonts w:cs="Times New Roman"/>
          <w:lang w:val="en-US"/>
        </w:rPr>
        <w:t>2550 that the memorandum was lawful in accordance with the agreement</w:t>
      </w:r>
      <w:r w:rsidRPr="00C576D2">
        <w:rPr>
          <w:cs/>
          <w:lang w:val="en-US"/>
        </w:rPr>
        <w:t xml:space="preserve">. </w:t>
      </w:r>
      <w:r w:rsidRPr="00C576D2">
        <w:rPr>
          <w:rFonts w:cs="Times New Roman"/>
          <w:lang w:val="en-US"/>
        </w:rPr>
        <w:t>The Company has recorded any entries in the financial statements and the outcome of the said case is uncertain</w:t>
      </w:r>
      <w:r w:rsidRPr="00C576D2">
        <w:rPr>
          <w:cs/>
          <w:lang w:val="en-US"/>
        </w:rPr>
        <w:t>.</w:t>
      </w:r>
    </w:p>
    <w:sectPr w:rsidR="002B1229" w:rsidRPr="004A2812" w:rsidSect="00DA7960">
      <w:pgSz w:w="11907" w:h="16840" w:code="9"/>
      <w:pgMar w:top="691" w:right="1152" w:bottom="576"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E5542" w14:textId="77777777" w:rsidR="008C3D2E" w:rsidRDefault="008C3D2E">
      <w:r>
        <w:separator/>
      </w:r>
    </w:p>
  </w:endnote>
  <w:endnote w:type="continuationSeparator" w:id="0">
    <w:p w14:paraId="305E790C" w14:textId="77777777" w:rsidR="008C3D2E" w:rsidRDefault="008C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Light">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FB295" w14:textId="72F3B2EB" w:rsidR="00B1190C" w:rsidRDefault="00B1190C"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F16A1E">
      <w:rPr>
        <w:rStyle w:val="PageNumber"/>
        <w:rFonts w:cs="Angsana New"/>
        <w:noProof/>
      </w:rPr>
      <w:t>49</w:t>
    </w:r>
    <w:r>
      <w:rPr>
        <w:rStyle w:val="PageNumber"/>
        <w:rFonts w:cs="Angsana New"/>
      </w:rPr>
      <w:fldChar w:fldCharType="end"/>
    </w:r>
  </w:p>
  <w:p w14:paraId="3992E60E" w14:textId="77777777" w:rsidR="00B1190C" w:rsidRPr="00430929" w:rsidRDefault="00B1190C" w:rsidP="00430929">
    <w:pPr>
      <w:pStyle w:val="Footer"/>
      <w:ind w:right="360"/>
      <w:rPr>
        <w:i/>
        <w:i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A0781" w14:textId="77777777" w:rsidR="008C3D2E" w:rsidRDefault="008C3D2E">
      <w:r>
        <w:separator/>
      </w:r>
    </w:p>
  </w:footnote>
  <w:footnote w:type="continuationSeparator" w:id="0">
    <w:p w14:paraId="3E7B7007" w14:textId="77777777" w:rsidR="008C3D2E" w:rsidRDefault="008C3D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35FEF" w14:textId="77777777" w:rsidR="00B1190C" w:rsidRDefault="00B1190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091C0" w14:textId="77777777" w:rsidR="00B1190C" w:rsidRPr="00187542" w:rsidRDefault="00B1190C" w:rsidP="00E54979">
    <w:pPr>
      <w:rPr>
        <w:b/>
        <w:bCs/>
        <w:sz w:val="28"/>
        <w:szCs w:val="28"/>
        <w:cs/>
        <w:lang w:val="en-US"/>
      </w:rPr>
    </w:pPr>
    <w:r w:rsidRPr="00187542">
      <w:rPr>
        <w:b/>
        <w:bCs/>
        <w:sz w:val="28"/>
        <w:lang w:val="en-US"/>
      </w:rPr>
      <w:t>Don Muang Tollway Public Company Limited</w:t>
    </w:r>
  </w:p>
  <w:p w14:paraId="7A244EAF" w14:textId="77777777" w:rsidR="00B1190C" w:rsidRPr="00E54979" w:rsidRDefault="00B1190C" w:rsidP="00E65743">
    <w:pPr>
      <w:tabs>
        <w:tab w:val="left" w:pos="6900"/>
      </w:tabs>
      <w:rPr>
        <w:b/>
        <w:bCs/>
        <w:sz w:val="24"/>
        <w:szCs w:val="24"/>
      </w:rPr>
    </w:pPr>
    <w:r w:rsidRPr="003C4FA2">
      <w:rPr>
        <w:b/>
        <w:bCs/>
        <w:sz w:val="24"/>
        <w:szCs w:val="24"/>
      </w:rPr>
      <w:t>Notes to the financial statements</w:t>
    </w:r>
    <w:r>
      <w:rPr>
        <w:b/>
        <w:bCs/>
        <w:sz w:val="24"/>
        <w:szCs w:val="24"/>
      </w:rPr>
      <w:tab/>
    </w:r>
  </w:p>
  <w:p w14:paraId="5DEB8AE8" w14:textId="1AE2D8E5" w:rsidR="00B1190C" w:rsidRDefault="00B1190C" w:rsidP="000433EF">
    <w:pPr>
      <w:pStyle w:val="acctmainheading"/>
      <w:spacing w:after="0" w:line="240" w:lineRule="atLeast"/>
      <w:rPr>
        <w:sz w:val="24"/>
        <w:szCs w:val="24"/>
        <w:lang w:val="en-US"/>
      </w:rPr>
    </w:pPr>
    <w:r w:rsidRPr="00CA47C2">
      <w:rPr>
        <w:sz w:val="24"/>
        <w:szCs w:val="24"/>
        <w:lang w:val="en-US"/>
      </w:rPr>
      <w:t>For</w:t>
    </w:r>
    <w:r>
      <w:rPr>
        <w:sz w:val="24"/>
        <w:szCs w:val="24"/>
        <w:lang w:val="en-US"/>
      </w:rPr>
      <w:t xml:space="preserve"> the year ended 31 December 2020</w:t>
    </w:r>
  </w:p>
  <w:p w14:paraId="303CBF86" w14:textId="77777777" w:rsidR="00B1190C" w:rsidRPr="001935B7" w:rsidRDefault="00B1190C" w:rsidP="000433EF">
    <w:pPr>
      <w:pStyle w:val="acctmainheading"/>
      <w:spacing w:after="0" w:line="240" w:lineRule="atLeast"/>
      <w:rPr>
        <w:sz w:val="18"/>
        <w:szCs w:val="18"/>
        <w:lang w:val="en-US"/>
      </w:rPr>
    </w:pPr>
  </w:p>
  <w:p w14:paraId="258C37F8" w14:textId="77777777" w:rsidR="00B1190C" w:rsidRDefault="00B1190C" w:rsidP="0085744C">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2D9E8" w14:textId="77777777" w:rsidR="00B1190C" w:rsidRDefault="00B1190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7"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1BB57BB"/>
    <w:multiLevelType w:val="hybridMultilevel"/>
    <w:tmpl w:val="5120C58C"/>
    <w:lvl w:ilvl="0" w:tplc="3E349DF6">
      <w:start w:val="1"/>
      <w:numFmt w:val="decimal"/>
      <w:lvlText w:val="%1"/>
      <w:lvlJc w:val="left"/>
      <w:pPr>
        <w:ind w:left="900" w:hanging="540"/>
      </w:pPr>
      <w:rPr>
        <w:rFonts w:cs="Times New Roman" w:hint="default"/>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1"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11"/>
  </w:num>
  <w:num w:numId="2">
    <w:abstractNumId w:val="23"/>
  </w:num>
  <w:num w:numId="3">
    <w:abstractNumId w:val="5"/>
  </w:num>
  <w:num w:numId="4">
    <w:abstractNumId w:val="9"/>
  </w:num>
  <w:num w:numId="5">
    <w:abstractNumId w:val="2"/>
  </w:num>
  <w:num w:numId="6">
    <w:abstractNumId w:val="19"/>
  </w:num>
  <w:num w:numId="7">
    <w:abstractNumId w:val="10"/>
  </w:num>
  <w:num w:numId="8">
    <w:abstractNumId w:val="0"/>
  </w:num>
  <w:num w:numId="9">
    <w:abstractNumId w:val="6"/>
  </w:num>
  <w:num w:numId="10">
    <w:abstractNumId w:val="3"/>
  </w:num>
  <w:num w:numId="11">
    <w:abstractNumId w:val="12"/>
  </w:num>
  <w:num w:numId="12">
    <w:abstractNumId w:val="21"/>
  </w:num>
  <w:num w:numId="13">
    <w:abstractNumId w:val="27"/>
  </w:num>
  <w:num w:numId="14">
    <w:abstractNumId w:val="14"/>
  </w:num>
  <w:num w:numId="15">
    <w:abstractNumId w:val="28"/>
  </w:num>
  <w:num w:numId="16">
    <w:abstractNumId w:val="4"/>
  </w:num>
  <w:num w:numId="17">
    <w:abstractNumId w:val="26"/>
  </w:num>
  <w:num w:numId="18">
    <w:abstractNumId w:val="24"/>
  </w:num>
  <w:num w:numId="19">
    <w:abstractNumId w:val="18"/>
  </w:num>
  <w:num w:numId="20">
    <w:abstractNumId w:val="17"/>
  </w:num>
  <w:num w:numId="21">
    <w:abstractNumId w:val="25"/>
  </w:num>
  <w:num w:numId="22">
    <w:abstractNumId w:val="15"/>
  </w:num>
  <w:num w:numId="23">
    <w:abstractNumId w:val="7"/>
  </w:num>
  <w:num w:numId="24">
    <w:abstractNumId w:val="22"/>
  </w:num>
  <w:num w:numId="25">
    <w:abstractNumId w:val="8"/>
  </w:num>
  <w:num w:numId="26">
    <w:abstractNumId w:val="16"/>
  </w:num>
  <w:num w:numId="27">
    <w:abstractNumId w:val="20"/>
  </w:num>
  <w:num w:numId="28">
    <w:abstractNumId w:val="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DF6"/>
    <w:rsid w:val="00000094"/>
    <w:rsid w:val="0000051E"/>
    <w:rsid w:val="00000603"/>
    <w:rsid w:val="000006D6"/>
    <w:rsid w:val="00000AA7"/>
    <w:rsid w:val="00000F17"/>
    <w:rsid w:val="00000FFA"/>
    <w:rsid w:val="000012A7"/>
    <w:rsid w:val="000012F7"/>
    <w:rsid w:val="0000182F"/>
    <w:rsid w:val="00001AD8"/>
    <w:rsid w:val="00002069"/>
    <w:rsid w:val="00002445"/>
    <w:rsid w:val="00002587"/>
    <w:rsid w:val="00002614"/>
    <w:rsid w:val="00002917"/>
    <w:rsid w:val="00002952"/>
    <w:rsid w:val="000030EE"/>
    <w:rsid w:val="00003108"/>
    <w:rsid w:val="0000323E"/>
    <w:rsid w:val="0000335F"/>
    <w:rsid w:val="000035F7"/>
    <w:rsid w:val="0000387F"/>
    <w:rsid w:val="0000395C"/>
    <w:rsid w:val="00003F31"/>
    <w:rsid w:val="00004294"/>
    <w:rsid w:val="00004330"/>
    <w:rsid w:val="000043D0"/>
    <w:rsid w:val="000043EB"/>
    <w:rsid w:val="000046B4"/>
    <w:rsid w:val="00004E35"/>
    <w:rsid w:val="00004F5E"/>
    <w:rsid w:val="0000532D"/>
    <w:rsid w:val="0000563D"/>
    <w:rsid w:val="000056A8"/>
    <w:rsid w:val="000056FB"/>
    <w:rsid w:val="00005D75"/>
    <w:rsid w:val="00006098"/>
    <w:rsid w:val="000060C0"/>
    <w:rsid w:val="00006987"/>
    <w:rsid w:val="00006D89"/>
    <w:rsid w:val="00007C44"/>
    <w:rsid w:val="00007FFE"/>
    <w:rsid w:val="0001013F"/>
    <w:rsid w:val="00010450"/>
    <w:rsid w:val="00010E8C"/>
    <w:rsid w:val="00010F7A"/>
    <w:rsid w:val="000112E3"/>
    <w:rsid w:val="00011346"/>
    <w:rsid w:val="0001145F"/>
    <w:rsid w:val="0001158F"/>
    <w:rsid w:val="00011AFF"/>
    <w:rsid w:val="000123E1"/>
    <w:rsid w:val="000124DD"/>
    <w:rsid w:val="000126A0"/>
    <w:rsid w:val="000128C1"/>
    <w:rsid w:val="00012AFD"/>
    <w:rsid w:val="00012EC2"/>
    <w:rsid w:val="000130CD"/>
    <w:rsid w:val="000130E5"/>
    <w:rsid w:val="00013844"/>
    <w:rsid w:val="000138E9"/>
    <w:rsid w:val="00013951"/>
    <w:rsid w:val="00013B5F"/>
    <w:rsid w:val="00013E49"/>
    <w:rsid w:val="00013EEB"/>
    <w:rsid w:val="00014833"/>
    <w:rsid w:val="00014A9E"/>
    <w:rsid w:val="00014C30"/>
    <w:rsid w:val="00014C4A"/>
    <w:rsid w:val="000150D3"/>
    <w:rsid w:val="00015187"/>
    <w:rsid w:val="00015197"/>
    <w:rsid w:val="000155AC"/>
    <w:rsid w:val="00015921"/>
    <w:rsid w:val="00015ADC"/>
    <w:rsid w:val="00015C49"/>
    <w:rsid w:val="000161C9"/>
    <w:rsid w:val="0001648C"/>
    <w:rsid w:val="000164EB"/>
    <w:rsid w:val="00016863"/>
    <w:rsid w:val="00016AAA"/>
    <w:rsid w:val="00016DE1"/>
    <w:rsid w:val="00016E29"/>
    <w:rsid w:val="0001720C"/>
    <w:rsid w:val="0001734C"/>
    <w:rsid w:val="00017371"/>
    <w:rsid w:val="000179A8"/>
    <w:rsid w:val="00017BF7"/>
    <w:rsid w:val="00017DDE"/>
    <w:rsid w:val="00017F81"/>
    <w:rsid w:val="00020091"/>
    <w:rsid w:val="0002013E"/>
    <w:rsid w:val="0002053C"/>
    <w:rsid w:val="0002076E"/>
    <w:rsid w:val="00020B30"/>
    <w:rsid w:val="00020BEC"/>
    <w:rsid w:val="00020C52"/>
    <w:rsid w:val="00020DE4"/>
    <w:rsid w:val="00020EAA"/>
    <w:rsid w:val="000211E4"/>
    <w:rsid w:val="00021763"/>
    <w:rsid w:val="00021C79"/>
    <w:rsid w:val="00021F5B"/>
    <w:rsid w:val="00022309"/>
    <w:rsid w:val="00022840"/>
    <w:rsid w:val="0002290E"/>
    <w:rsid w:val="000230BA"/>
    <w:rsid w:val="000238D8"/>
    <w:rsid w:val="00023F44"/>
    <w:rsid w:val="00024054"/>
    <w:rsid w:val="00024406"/>
    <w:rsid w:val="00024607"/>
    <w:rsid w:val="000247A4"/>
    <w:rsid w:val="00024890"/>
    <w:rsid w:val="000248B8"/>
    <w:rsid w:val="00024C8C"/>
    <w:rsid w:val="00024CEE"/>
    <w:rsid w:val="0002500C"/>
    <w:rsid w:val="000253F6"/>
    <w:rsid w:val="00025717"/>
    <w:rsid w:val="00025A8E"/>
    <w:rsid w:val="00026618"/>
    <w:rsid w:val="0002663E"/>
    <w:rsid w:val="000266DE"/>
    <w:rsid w:val="00026735"/>
    <w:rsid w:val="000268AA"/>
    <w:rsid w:val="000269FA"/>
    <w:rsid w:val="00026B5F"/>
    <w:rsid w:val="00027298"/>
    <w:rsid w:val="00027579"/>
    <w:rsid w:val="000304C2"/>
    <w:rsid w:val="00030834"/>
    <w:rsid w:val="00030C7E"/>
    <w:rsid w:val="000310A4"/>
    <w:rsid w:val="0003128A"/>
    <w:rsid w:val="0003152B"/>
    <w:rsid w:val="0003169A"/>
    <w:rsid w:val="00032E38"/>
    <w:rsid w:val="00032F8D"/>
    <w:rsid w:val="0003329E"/>
    <w:rsid w:val="0003345B"/>
    <w:rsid w:val="000338AE"/>
    <w:rsid w:val="00033F99"/>
    <w:rsid w:val="00033FF7"/>
    <w:rsid w:val="0003441E"/>
    <w:rsid w:val="0003451C"/>
    <w:rsid w:val="00034735"/>
    <w:rsid w:val="00034E16"/>
    <w:rsid w:val="00034F19"/>
    <w:rsid w:val="00034FAA"/>
    <w:rsid w:val="000352A4"/>
    <w:rsid w:val="000353FC"/>
    <w:rsid w:val="000355E5"/>
    <w:rsid w:val="00035677"/>
    <w:rsid w:val="000356A7"/>
    <w:rsid w:val="00035726"/>
    <w:rsid w:val="00035CD2"/>
    <w:rsid w:val="00035E16"/>
    <w:rsid w:val="00036232"/>
    <w:rsid w:val="0003677B"/>
    <w:rsid w:val="0003693D"/>
    <w:rsid w:val="0003706E"/>
    <w:rsid w:val="0003765D"/>
    <w:rsid w:val="0003794F"/>
    <w:rsid w:val="00037AED"/>
    <w:rsid w:val="00037B46"/>
    <w:rsid w:val="00037FDC"/>
    <w:rsid w:val="0004009E"/>
    <w:rsid w:val="00040267"/>
    <w:rsid w:val="0004096B"/>
    <w:rsid w:val="0004099B"/>
    <w:rsid w:val="00040A14"/>
    <w:rsid w:val="00040D78"/>
    <w:rsid w:val="00041337"/>
    <w:rsid w:val="000414B0"/>
    <w:rsid w:val="000414DC"/>
    <w:rsid w:val="00041516"/>
    <w:rsid w:val="00041781"/>
    <w:rsid w:val="00041A6B"/>
    <w:rsid w:val="00041D14"/>
    <w:rsid w:val="00041EAE"/>
    <w:rsid w:val="00041EB6"/>
    <w:rsid w:val="0004222E"/>
    <w:rsid w:val="0004276B"/>
    <w:rsid w:val="0004277E"/>
    <w:rsid w:val="00042A11"/>
    <w:rsid w:val="00042BDB"/>
    <w:rsid w:val="00042D1B"/>
    <w:rsid w:val="000433EF"/>
    <w:rsid w:val="000435F4"/>
    <w:rsid w:val="000439C5"/>
    <w:rsid w:val="000441A6"/>
    <w:rsid w:val="00044488"/>
    <w:rsid w:val="00044557"/>
    <w:rsid w:val="000447F5"/>
    <w:rsid w:val="00045088"/>
    <w:rsid w:val="00045101"/>
    <w:rsid w:val="000454C6"/>
    <w:rsid w:val="0004569E"/>
    <w:rsid w:val="000459BD"/>
    <w:rsid w:val="00045AE7"/>
    <w:rsid w:val="00045B3B"/>
    <w:rsid w:val="00045C1E"/>
    <w:rsid w:val="00045F9D"/>
    <w:rsid w:val="0004611D"/>
    <w:rsid w:val="000466EA"/>
    <w:rsid w:val="00046C04"/>
    <w:rsid w:val="00047065"/>
    <w:rsid w:val="000472A7"/>
    <w:rsid w:val="000474A1"/>
    <w:rsid w:val="00047BA5"/>
    <w:rsid w:val="00047DD7"/>
    <w:rsid w:val="00047E6A"/>
    <w:rsid w:val="00047E82"/>
    <w:rsid w:val="00050065"/>
    <w:rsid w:val="0005027B"/>
    <w:rsid w:val="00050298"/>
    <w:rsid w:val="00050543"/>
    <w:rsid w:val="000510E8"/>
    <w:rsid w:val="000512EE"/>
    <w:rsid w:val="00051895"/>
    <w:rsid w:val="00051DEC"/>
    <w:rsid w:val="00051F2C"/>
    <w:rsid w:val="00052054"/>
    <w:rsid w:val="0005223A"/>
    <w:rsid w:val="00052682"/>
    <w:rsid w:val="00052995"/>
    <w:rsid w:val="00052A60"/>
    <w:rsid w:val="00052C07"/>
    <w:rsid w:val="00052C69"/>
    <w:rsid w:val="000531B6"/>
    <w:rsid w:val="0005327D"/>
    <w:rsid w:val="00053371"/>
    <w:rsid w:val="0005361F"/>
    <w:rsid w:val="00053810"/>
    <w:rsid w:val="00053843"/>
    <w:rsid w:val="0005395D"/>
    <w:rsid w:val="00053C8E"/>
    <w:rsid w:val="00053E5D"/>
    <w:rsid w:val="00053EFB"/>
    <w:rsid w:val="00053FC3"/>
    <w:rsid w:val="000547EB"/>
    <w:rsid w:val="000549A7"/>
    <w:rsid w:val="000549F2"/>
    <w:rsid w:val="00054C6C"/>
    <w:rsid w:val="0005542D"/>
    <w:rsid w:val="0005561E"/>
    <w:rsid w:val="00055C49"/>
    <w:rsid w:val="00055D75"/>
    <w:rsid w:val="00055F5A"/>
    <w:rsid w:val="000566EB"/>
    <w:rsid w:val="00056BA6"/>
    <w:rsid w:val="00056CD6"/>
    <w:rsid w:val="00056CFE"/>
    <w:rsid w:val="00056E81"/>
    <w:rsid w:val="00057032"/>
    <w:rsid w:val="0005713A"/>
    <w:rsid w:val="00057159"/>
    <w:rsid w:val="0005724D"/>
    <w:rsid w:val="00057716"/>
    <w:rsid w:val="00057A63"/>
    <w:rsid w:val="00057A97"/>
    <w:rsid w:val="00057DD3"/>
    <w:rsid w:val="00060141"/>
    <w:rsid w:val="00060BB5"/>
    <w:rsid w:val="00060D82"/>
    <w:rsid w:val="00061340"/>
    <w:rsid w:val="000613EA"/>
    <w:rsid w:val="00061D81"/>
    <w:rsid w:val="00061F6C"/>
    <w:rsid w:val="00062054"/>
    <w:rsid w:val="000622BB"/>
    <w:rsid w:val="00062572"/>
    <w:rsid w:val="00062635"/>
    <w:rsid w:val="00062F31"/>
    <w:rsid w:val="00063077"/>
    <w:rsid w:val="00063276"/>
    <w:rsid w:val="0006367D"/>
    <w:rsid w:val="00063A56"/>
    <w:rsid w:val="00063B7C"/>
    <w:rsid w:val="00063EA3"/>
    <w:rsid w:val="00063ECF"/>
    <w:rsid w:val="00064072"/>
    <w:rsid w:val="00064282"/>
    <w:rsid w:val="0006493A"/>
    <w:rsid w:val="00064BA2"/>
    <w:rsid w:val="00064CFB"/>
    <w:rsid w:val="00065250"/>
    <w:rsid w:val="00065519"/>
    <w:rsid w:val="0006555B"/>
    <w:rsid w:val="0006567F"/>
    <w:rsid w:val="000657AB"/>
    <w:rsid w:val="00065806"/>
    <w:rsid w:val="00065D09"/>
    <w:rsid w:val="00065F8C"/>
    <w:rsid w:val="000660D1"/>
    <w:rsid w:val="0006632B"/>
    <w:rsid w:val="00066394"/>
    <w:rsid w:val="0006640B"/>
    <w:rsid w:val="00066626"/>
    <w:rsid w:val="0006692B"/>
    <w:rsid w:val="00066C47"/>
    <w:rsid w:val="00066DA8"/>
    <w:rsid w:val="0006707F"/>
    <w:rsid w:val="000671A7"/>
    <w:rsid w:val="00067424"/>
    <w:rsid w:val="000678AA"/>
    <w:rsid w:val="00067B79"/>
    <w:rsid w:val="00067D8A"/>
    <w:rsid w:val="00067EA0"/>
    <w:rsid w:val="00067F9B"/>
    <w:rsid w:val="0007061E"/>
    <w:rsid w:val="00070F10"/>
    <w:rsid w:val="00071846"/>
    <w:rsid w:val="00071849"/>
    <w:rsid w:val="00071C75"/>
    <w:rsid w:val="00072310"/>
    <w:rsid w:val="00072446"/>
    <w:rsid w:val="000725E0"/>
    <w:rsid w:val="00072A41"/>
    <w:rsid w:val="00072B9B"/>
    <w:rsid w:val="00072F9D"/>
    <w:rsid w:val="00073496"/>
    <w:rsid w:val="00073580"/>
    <w:rsid w:val="00073B2B"/>
    <w:rsid w:val="00073C69"/>
    <w:rsid w:val="00073D0A"/>
    <w:rsid w:val="00073DCE"/>
    <w:rsid w:val="00073E91"/>
    <w:rsid w:val="00074006"/>
    <w:rsid w:val="00074143"/>
    <w:rsid w:val="0007436E"/>
    <w:rsid w:val="00074969"/>
    <w:rsid w:val="00074DF3"/>
    <w:rsid w:val="000754BF"/>
    <w:rsid w:val="00075C8F"/>
    <w:rsid w:val="00075EAE"/>
    <w:rsid w:val="0007601C"/>
    <w:rsid w:val="0007615E"/>
    <w:rsid w:val="0007619B"/>
    <w:rsid w:val="0007634B"/>
    <w:rsid w:val="000764CD"/>
    <w:rsid w:val="0007669C"/>
    <w:rsid w:val="0007685E"/>
    <w:rsid w:val="000769F2"/>
    <w:rsid w:val="00077203"/>
    <w:rsid w:val="000772B4"/>
    <w:rsid w:val="00077576"/>
    <w:rsid w:val="000775F2"/>
    <w:rsid w:val="000776F1"/>
    <w:rsid w:val="0007784D"/>
    <w:rsid w:val="000779EF"/>
    <w:rsid w:val="00077B73"/>
    <w:rsid w:val="00080277"/>
    <w:rsid w:val="00080737"/>
    <w:rsid w:val="000807DC"/>
    <w:rsid w:val="00080883"/>
    <w:rsid w:val="00080D3C"/>
    <w:rsid w:val="00080D6E"/>
    <w:rsid w:val="00080F53"/>
    <w:rsid w:val="0008104C"/>
    <w:rsid w:val="00081423"/>
    <w:rsid w:val="0008154E"/>
    <w:rsid w:val="00081E1D"/>
    <w:rsid w:val="00081FD9"/>
    <w:rsid w:val="00082147"/>
    <w:rsid w:val="0008238D"/>
    <w:rsid w:val="000824FA"/>
    <w:rsid w:val="0008286D"/>
    <w:rsid w:val="0008313D"/>
    <w:rsid w:val="0008335E"/>
    <w:rsid w:val="00083483"/>
    <w:rsid w:val="000835D2"/>
    <w:rsid w:val="0008363D"/>
    <w:rsid w:val="0008375B"/>
    <w:rsid w:val="000837CB"/>
    <w:rsid w:val="00083816"/>
    <w:rsid w:val="00083AB7"/>
    <w:rsid w:val="00084048"/>
    <w:rsid w:val="0008452C"/>
    <w:rsid w:val="0008471F"/>
    <w:rsid w:val="0008481E"/>
    <w:rsid w:val="00084A86"/>
    <w:rsid w:val="00085028"/>
    <w:rsid w:val="000850A5"/>
    <w:rsid w:val="00085739"/>
    <w:rsid w:val="00085A78"/>
    <w:rsid w:val="0008649C"/>
    <w:rsid w:val="000864B8"/>
    <w:rsid w:val="00086770"/>
    <w:rsid w:val="000868BD"/>
    <w:rsid w:val="00086A65"/>
    <w:rsid w:val="00086AA7"/>
    <w:rsid w:val="00086B18"/>
    <w:rsid w:val="00086C60"/>
    <w:rsid w:val="00086DC4"/>
    <w:rsid w:val="000870A0"/>
    <w:rsid w:val="00087153"/>
    <w:rsid w:val="000872B7"/>
    <w:rsid w:val="00087764"/>
    <w:rsid w:val="00087C88"/>
    <w:rsid w:val="00087FE5"/>
    <w:rsid w:val="000903A9"/>
    <w:rsid w:val="00090756"/>
    <w:rsid w:val="000907FA"/>
    <w:rsid w:val="00090E5F"/>
    <w:rsid w:val="00090FA8"/>
    <w:rsid w:val="0009150E"/>
    <w:rsid w:val="0009162B"/>
    <w:rsid w:val="000916B9"/>
    <w:rsid w:val="00091A35"/>
    <w:rsid w:val="00091C66"/>
    <w:rsid w:val="00091F76"/>
    <w:rsid w:val="000923E1"/>
    <w:rsid w:val="00092512"/>
    <w:rsid w:val="000927ED"/>
    <w:rsid w:val="00092B19"/>
    <w:rsid w:val="0009354F"/>
    <w:rsid w:val="00093824"/>
    <w:rsid w:val="00093B70"/>
    <w:rsid w:val="00093D0A"/>
    <w:rsid w:val="00093DD3"/>
    <w:rsid w:val="000946F9"/>
    <w:rsid w:val="000947CC"/>
    <w:rsid w:val="00094B1D"/>
    <w:rsid w:val="000952D1"/>
    <w:rsid w:val="0009573E"/>
    <w:rsid w:val="00095A45"/>
    <w:rsid w:val="00097333"/>
    <w:rsid w:val="000974E0"/>
    <w:rsid w:val="000979C7"/>
    <w:rsid w:val="000A0059"/>
    <w:rsid w:val="000A0663"/>
    <w:rsid w:val="000A0BFC"/>
    <w:rsid w:val="000A0E1E"/>
    <w:rsid w:val="000A1BE7"/>
    <w:rsid w:val="000A1EB7"/>
    <w:rsid w:val="000A22F7"/>
    <w:rsid w:val="000A23EA"/>
    <w:rsid w:val="000A24EC"/>
    <w:rsid w:val="000A26E0"/>
    <w:rsid w:val="000A28D5"/>
    <w:rsid w:val="000A2E8E"/>
    <w:rsid w:val="000A2F0B"/>
    <w:rsid w:val="000A30C1"/>
    <w:rsid w:val="000A310F"/>
    <w:rsid w:val="000A34B6"/>
    <w:rsid w:val="000A35FE"/>
    <w:rsid w:val="000A381B"/>
    <w:rsid w:val="000A415A"/>
    <w:rsid w:val="000A4652"/>
    <w:rsid w:val="000A4915"/>
    <w:rsid w:val="000A4A52"/>
    <w:rsid w:val="000A4CAB"/>
    <w:rsid w:val="000A4D56"/>
    <w:rsid w:val="000A4D5D"/>
    <w:rsid w:val="000A5880"/>
    <w:rsid w:val="000A5997"/>
    <w:rsid w:val="000A5E27"/>
    <w:rsid w:val="000A5E31"/>
    <w:rsid w:val="000A622B"/>
    <w:rsid w:val="000A6253"/>
    <w:rsid w:val="000A63DE"/>
    <w:rsid w:val="000A67B1"/>
    <w:rsid w:val="000A67DA"/>
    <w:rsid w:val="000A6B9F"/>
    <w:rsid w:val="000A7130"/>
    <w:rsid w:val="000A71CA"/>
    <w:rsid w:val="000A7291"/>
    <w:rsid w:val="000A7CB4"/>
    <w:rsid w:val="000A7E8E"/>
    <w:rsid w:val="000B0074"/>
    <w:rsid w:val="000B031E"/>
    <w:rsid w:val="000B056D"/>
    <w:rsid w:val="000B05F3"/>
    <w:rsid w:val="000B0922"/>
    <w:rsid w:val="000B0AE3"/>
    <w:rsid w:val="000B0EE4"/>
    <w:rsid w:val="000B0F21"/>
    <w:rsid w:val="000B10D2"/>
    <w:rsid w:val="000B13C5"/>
    <w:rsid w:val="000B1812"/>
    <w:rsid w:val="000B1B0A"/>
    <w:rsid w:val="000B1CEE"/>
    <w:rsid w:val="000B1F09"/>
    <w:rsid w:val="000B225F"/>
    <w:rsid w:val="000B27B0"/>
    <w:rsid w:val="000B2865"/>
    <w:rsid w:val="000B2A13"/>
    <w:rsid w:val="000B2F18"/>
    <w:rsid w:val="000B311D"/>
    <w:rsid w:val="000B334B"/>
    <w:rsid w:val="000B3A4F"/>
    <w:rsid w:val="000B3C95"/>
    <w:rsid w:val="000B3D4B"/>
    <w:rsid w:val="000B44F0"/>
    <w:rsid w:val="000B4552"/>
    <w:rsid w:val="000B49BE"/>
    <w:rsid w:val="000B4AC9"/>
    <w:rsid w:val="000B4DAB"/>
    <w:rsid w:val="000B4EF3"/>
    <w:rsid w:val="000B51E2"/>
    <w:rsid w:val="000B52FD"/>
    <w:rsid w:val="000B5A20"/>
    <w:rsid w:val="000B5CE9"/>
    <w:rsid w:val="000B6592"/>
    <w:rsid w:val="000B68B1"/>
    <w:rsid w:val="000B71F0"/>
    <w:rsid w:val="000B74FB"/>
    <w:rsid w:val="000B751A"/>
    <w:rsid w:val="000B78D0"/>
    <w:rsid w:val="000B7D43"/>
    <w:rsid w:val="000C006F"/>
    <w:rsid w:val="000C0620"/>
    <w:rsid w:val="000C09D9"/>
    <w:rsid w:val="000C0A0A"/>
    <w:rsid w:val="000C0B7E"/>
    <w:rsid w:val="000C0C2B"/>
    <w:rsid w:val="000C12B6"/>
    <w:rsid w:val="000C1BDD"/>
    <w:rsid w:val="000C1EF0"/>
    <w:rsid w:val="000C2425"/>
    <w:rsid w:val="000C2950"/>
    <w:rsid w:val="000C2ABF"/>
    <w:rsid w:val="000C2F13"/>
    <w:rsid w:val="000C3137"/>
    <w:rsid w:val="000C3159"/>
    <w:rsid w:val="000C3483"/>
    <w:rsid w:val="000C35B5"/>
    <w:rsid w:val="000C364E"/>
    <w:rsid w:val="000C36C6"/>
    <w:rsid w:val="000C398D"/>
    <w:rsid w:val="000C3B1B"/>
    <w:rsid w:val="000C3CA7"/>
    <w:rsid w:val="000C490D"/>
    <w:rsid w:val="000C51E6"/>
    <w:rsid w:val="000C5A8D"/>
    <w:rsid w:val="000C5B9A"/>
    <w:rsid w:val="000C6216"/>
    <w:rsid w:val="000C64B4"/>
    <w:rsid w:val="000C695A"/>
    <w:rsid w:val="000C6B15"/>
    <w:rsid w:val="000C6BB8"/>
    <w:rsid w:val="000C6BC6"/>
    <w:rsid w:val="000C6C65"/>
    <w:rsid w:val="000C6CCF"/>
    <w:rsid w:val="000C6F7E"/>
    <w:rsid w:val="000C7089"/>
    <w:rsid w:val="000C70C2"/>
    <w:rsid w:val="000C7AC5"/>
    <w:rsid w:val="000C7BE8"/>
    <w:rsid w:val="000C7C8B"/>
    <w:rsid w:val="000C7D75"/>
    <w:rsid w:val="000D00CC"/>
    <w:rsid w:val="000D05A9"/>
    <w:rsid w:val="000D07FB"/>
    <w:rsid w:val="000D0849"/>
    <w:rsid w:val="000D08C6"/>
    <w:rsid w:val="000D0D6F"/>
    <w:rsid w:val="000D10FA"/>
    <w:rsid w:val="000D1106"/>
    <w:rsid w:val="000D1177"/>
    <w:rsid w:val="000D15AD"/>
    <w:rsid w:val="000D1FD2"/>
    <w:rsid w:val="000D22C1"/>
    <w:rsid w:val="000D2C3B"/>
    <w:rsid w:val="000D34C7"/>
    <w:rsid w:val="000D352E"/>
    <w:rsid w:val="000D390D"/>
    <w:rsid w:val="000D396C"/>
    <w:rsid w:val="000D4B3D"/>
    <w:rsid w:val="000D4C58"/>
    <w:rsid w:val="000D5510"/>
    <w:rsid w:val="000D58DC"/>
    <w:rsid w:val="000D618F"/>
    <w:rsid w:val="000D64CE"/>
    <w:rsid w:val="000D66A7"/>
    <w:rsid w:val="000D66BB"/>
    <w:rsid w:val="000D67E0"/>
    <w:rsid w:val="000D6CD7"/>
    <w:rsid w:val="000D7181"/>
    <w:rsid w:val="000D71F0"/>
    <w:rsid w:val="000D7E8C"/>
    <w:rsid w:val="000E0303"/>
    <w:rsid w:val="000E04EB"/>
    <w:rsid w:val="000E088E"/>
    <w:rsid w:val="000E0EFC"/>
    <w:rsid w:val="000E1245"/>
    <w:rsid w:val="000E19E8"/>
    <w:rsid w:val="000E2012"/>
    <w:rsid w:val="000E2161"/>
    <w:rsid w:val="000E249C"/>
    <w:rsid w:val="000E264D"/>
    <w:rsid w:val="000E26DD"/>
    <w:rsid w:val="000E271F"/>
    <w:rsid w:val="000E2B46"/>
    <w:rsid w:val="000E2BD6"/>
    <w:rsid w:val="000E2DF1"/>
    <w:rsid w:val="000E2FA2"/>
    <w:rsid w:val="000E323D"/>
    <w:rsid w:val="000E367E"/>
    <w:rsid w:val="000E37FC"/>
    <w:rsid w:val="000E3B61"/>
    <w:rsid w:val="000E4865"/>
    <w:rsid w:val="000E4CFF"/>
    <w:rsid w:val="000E5209"/>
    <w:rsid w:val="000E55BD"/>
    <w:rsid w:val="000E5A6E"/>
    <w:rsid w:val="000E60E5"/>
    <w:rsid w:val="000E6D6C"/>
    <w:rsid w:val="000E6F61"/>
    <w:rsid w:val="000E70D6"/>
    <w:rsid w:val="000E7220"/>
    <w:rsid w:val="000E749B"/>
    <w:rsid w:val="000E78FF"/>
    <w:rsid w:val="000E7AC4"/>
    <w:rsid w:val="000E7B6B"/>
    <w:rsid w:val="000F011F"/>
    <w:rsid w:val="000F02A8"/>
    <w:rsid w:val="000F0519"/>
    <w:rsid w:val="000F053B"/>
    <w:rsid w:val="000F0769"/>
    <w:rsid w:val="000F07F3"/>
    <w:rsid w:val="000F083E"/>
    <w:rsid w:val="000F085E"/>
    <w:rsid w:val="000F0BCA"/>
    <w:rsid w:val="000F0C40"/>
    <w:rsid w:val="000F108A"/>
    <w:rsid w:val="000F10DC"/>
    <w:rsid w:val="000F11C6"/>
    <w:rsid w:val="000F1264"/>
    <w:rsid w:val="000F1330"/>
    <w:rsid w:val="000F1656"/>
    <w:rsid w:val="000F17EE"/>
    <w:rsid w:val="000F19DA"/>
    <w:rsid w:val="000F1A14"/>
    <w:rsid w:val="000F2B7B"/>
    <w:rsid w:val="000F2C92"/>
    <w:rsid w:val="000F33CA"/>
    <w:rsid w:val="000F379D"/>
    <w:rsid w:val="000F37BA"/>
    <w:rsid w:val="000F389A"/>
    <w:rsid w:val="000F3CC2"/>
    <w:rsid w:val="000F4537"/>
    <w:rsid w:val="000F4562"/>
    <w:rsid w:val="000F4725"/>
    <w:rsid w:val="000F47C7"/>
    <w:rsid w:val="000F4EBD"/>
    <w:rsid w:val="000F50B6"/>
    <w:rsid w:val="000F5138"/>
    <w:rsid w:val="000F5C82"/>
    <w:rsid w:val="000F5C8F"/>
    <w:rsid w:val="000F5F57"/>
    <w:rsid w:val="000F6749"/>
    <w:rsid w:val="000F720D"/>
    <w:rsid w:val="000F7526"/>
    <w:rsid w:val="000F7584"/>
    <w:rsid w:val="000F7819"/>
    <w:rsid w:val="000F79F3"/>
    <w:rsid w:val="000F7FA6"/>
    <w:rsid w:val="001000FF"/>
    <w:rsid w:val="00100C37"/>
    <w:rsid w:val="00100F91"/>
    <w:rsid w:val="001013C9"/>
    <w:rsid w:val="001018FE"/>
    <w:rsid w:val="001019B1"/>
    <w:rsid w:val="00101C38"/>
    <w:rsid w:val="00102499"/>
    <w:rsid w:val="001027D9"/>
    <w:rsid w:val="00102C1B"/>
    <w:rsid w:val="00102D70"/>
    <w:rsid w:val="00102FB4"/>
    <w:rsid w:val="00103139"/>
    <w:rsid w:val="001034B2"/>
    <w:rsid w:val="001034FB"/>
    <w:rsid w:val="00103B23"/>
    <w:rsid w:val="00103BD4"/>
    <w:rsid w:val="00103DE9"/>
    <w:rsid w:val="00103E62"/>
    <w:rsid w:val="0010488C"/>
    <w:rsid w:val="00104AAF"/>
    <w:rsid w:val="00104D21"/>
    <w:rsid w:val="00104F37"/>
    <w:rsid w:val="00105146"/>
    <w:rsid w:val="00105246"/>
    <w:rsid w:val="0010547C"/>
    <w:rsid w:val="00105566"/>
    <w:rsid w:val="00105622"/>
    <w:rsid w:val="0010596A"/>
    <w:rsid w:val="00105B21"/>
    <w:rsid w:val="00105B2E"/>
    <w:rsid w:val="00105D1A"/>
    <w:rsid w:val="00105F51"/>
    <w:rsid w:val="0010600A"/>
    <w:rsid w:val="00106101"/>
    <w:rsid w:val="00106364"/>
    <w:rsid w:val="00106871"/>
    <w:rsid w:val="001068B6"/>
    <w:rsid w:val="00106980"/>
    <w:rsid w:val="00106EC3"/>
    <w:rsid w:val="00107B8E"/>
    <w:rsid w:val="00110276"/>
    <w:rsid w:val="001102AD"/>
    <w:rsid w:val="00110580"/>
    <w:rsid w:val="00110630"/>
    <w:rsid w:val="00110844"/>
    <w:rsid w:val="00110B27"/>
    <w:rsid w:val="00110E13"/>
    <w:rsid w:val="0011116D"/>
    <w:rsid w:val="00111382"/>
    <w:rsid w:val="00111A45"/>
    <w:rsid w:val="00111A79"/>
    <w:rsid w:val="00111E39"/>
    <w:rsid w:val="00111F8D"/>
    <w:rsid w:val="00112702"/>
    <w:rsid w:val="00112B43"/>
    <w:rsid w:val="00112D00"/>
    <w:rsid w:val="00112D79"/>
    <w:rsid w:val="00112E14"/>
    <w:rsid w:val="0011327A"/>
    <w:rsid w:val="00113296"/>
    <w:rsid w:val="00113449"/>
    <w:rsid w:val="00113C8A"/>
    <w:rsid w:val="00114D1E"/>
    <w:rsid w:val="00114FBC"/>
    <w:rsid w:val="00115051"/>
    <w:rsid w:val="0011542A"/>
    <w:rsid w:val="00115754"/>
    <w:rsid w:val="00115979"/>
    <w:rsid w:val="00115A61"/>
    <w:rsid w:val="00115C6B"/>
    <w:rsid w:val="00115CBC"/>
    <w:rsid w:val="00115E3D"/>
    <w:rsid w:val="00115E76"/>
    <w:rsid w:val="001160EF"/>
    <w:rsid w:val="00116129"/>
    <w:rsid w:val="001163AF"/>
    <w:rsid w:val="001163F2"/>
    <w:rsid w:val="00116D81"/>
    <w:rsid w:val="00116E90"/>
    <w:rsid w:val="001173DB"/>
    <w:rsid w:val="00117497"/>
    <w:rsid w:val="00117AA0"/>
    <w:rsid w:val="00120433"/>
    <w:rsid w:val="001209A9"/>
    <w:rsid w:val="00120D2A"/>
    <w:rsid w:val="001214B0"/>
    <w:rsid w:val="0012172A"/>
    <w:rsid w:val="0012196B"/>
    <w:rsid w:val="001233BF"/>
    <w:rsid w:val="00123714"/>
    <w:rsid w:val="00123ADF"/>
    <w:rsid w:val="00123B48"/>
    <w:rsid w:val="00123D92"/>
    <w:rsid w:val="00123E6E"/>
    <w:rsid w:val="00124202"/>
    <w:rsid w:val="00124326"/>
    <w:rsid w:val="00124416"/>
    <w:rsid w:val="00124417"/>
    <w:rsid w:val="00124B78"/>
    <w:rsid w:val="00124BDD"/>
    <w:rsid w:val="00124CDC"/>
    <w:rsid w:val="0012540F"/>
    <w:rsid w:val="00125435"/>
    <w:rsid w:val="0012568B"/>
    <w:rsid w:val="00125709"/>
    <w:rsid w:val="00125BCE"/>
    <w:rsid w:val="00126250"/>
    <w:rsid w:val="00126691"/>
    <w:rsid w:val="0012680F"/>
    <w:rsid w:val="00126840"/>
    <w:rsid w:val="0012708C"/>
    <w:rsid w:val="001270AE"/>
    <w:rsid w:val="00127186"/>
    <w:rsid w:val="001273D7"/>
    <w:rsid w:val="001273DE"/>
    <w:rsid w:val="001274D0"/>
    <w:rsid w:val="00127543"/>
    <w:rsid w:val="00127B90"/>
    <w:rsid w:val="00127D9C"/>
    <w:rsid w:val="00130121"/>
    <w:rsid w:val="001303C5"/>
    <w:rsid w:val="001308EB"/>
    <w:rsid w:val="00130AC4"/>
    <w:rsid w:val="00131112"/>
    <w:rsid w:val="00131374"/>
    <w:rsid w:val="001313C2"/>
    <w:rsid w:val="00131522"/>
    <w:rsid w:val="0013192F"/>
    <w:rsid w:val="00131A1A"/>
    <w:rsid w:val="00131A69"/>
    <w:rsid w:val="00131A94"/>
    <w:rsid w:val="00131D9F"/>
    <w:rsid w:val="001322F8"/>
    <w:rsid w:val="00133232"/>
    <w:rsid w:val="001335C1"/>
    <w:rsid w:val="00133664"/>
    <w:rsid w:val="001339EC"/>
    <w:rsid w:val="00133B67"/>
    <w:rsid w:val="00133C62"/>
    <w:rsid w:val="00133CB9"/>
    <w:rsid w:val="00133E60"/>
    <w:rsid w:val="0013433C"/>
    <w:rsid w:val="001345A6"/>
    <w:rsid w:val="00134770"/>
    <w:rsid w:val="0013479D"/>
    <w:rsid w:val="00134828"/>
    <w:rsid w:val="001349A8"/>
    <w:rsid w:val="00134B23"/>
    <w:rsid w:val="00134F6C"/>
    <w:rsid w:val="00135833"/>
    <w:rsid w:val="00135C0D"/>
    <w:rsid w:val="00135C68"/>
    <w:rsid w:val="001361C2"/>
    <w:rsid w:val="001364F2"/>
    <w:rsid w:val="001365AF"/>
    <w:rsid w:val="00136701"/>
    <w:rsid w:val="00136F72"/>
    <w:rsid w:val="001370A0"/>
    <w:rsid w:val="00137110"/>
    <w:rsid w:val="00137576"/>
    <w:rsid w:val="0013781D"/>
    <w:rsid w:val="00137859"/>
    <w:rsid w:val="00137A44"/>
    <w:rsid w:val="00137C71"/>
    <w:rsid w:val="00140236"/>
    <w:rsid w:val="001407A2"/>
    <w:rsid w:val="00140CE9"/>
    <w:rsid w:val="00140E92"/>
    <w:rsid w:val="00141068"/>
    <w:rsid w:val="00141147"/>
    <w:rsid w:val="00141423"/>
    <w:rsid w:val="00141583"/>
    <w:rsid w:val="0014184E"/>
    <w:rsid w:val="00141ABC"/>
    <w:rsid w:val="00141F4B"/>
    <w:rsid w:val="00142729"/>
    <w:rsid w:val="00143635"/>
    <w:rsid w:val="00143732"/>
    <w:rsid w:val="00143829"/>
    <w:rsid w:val="00143B4C"/>
    <w:rsid w:val="001441D1"/>
    <w:rsid w:val="001446B8"/>
    <w:rsid w:val="0014489F"/>
    <w:rsid w:val="00144E5F"/>
    <w:rsid w:val="0014641B"/>
    <w:rsid w:val="00146960"/>
    <w:rsid w:val="00146ACA"/>
    <w:rsid w:val="00146C97"/>
    <w:rsid w:val="00146CE6"/>
    <w:rsid w:val="001471F6"/>
    <w:rsid w:val="00147DE1"/>
    <w:rsid w:val="00147E44"/>
    <w:rsid w:val="00150035"/>
    <w:rsid w:val="00150197"/>
    <w:rsid w:val="001503C6"/>
    <w:rsid w:val="00150A90"/>
    <w:rsid w:val="00150B48"/>
    <w:rsid w:val="00151189"/>
    <w:rsid w:val="0015135A"/>
    <w:rsid w:val="001515DD"/>
    <w:rsid w:val="001519C0"/>
    <w:rsid w:val="00151A75"/>
    <w:rsid w:val="00151A8A"/>
    <w:rsid w:val="00151F52"/>
    <w:rsid w:val="00151FD7"/>
    <w:rsid w:val="001520B8"/>
    <w:rsid w:val="0015241D"/>
    <w:rsid w:val="001527E9"/>
    <w:rsid w:val="00152A20"/>
    <w:rsid w:val="00153076"/>
    <w:rsid w:val="00153135"/>
    <w:rsid w:val="001535E3"/>
    <w:rsid w:val="00153C1B"/>
    <w:rsid w:val="00153C47"/>
    <w:rsid w:val="00153C61"/>
    <w:rsid w:val="00153D05"/>
    <w:rsid w:val="00154171"/>
    <w:rsid w:val="001541DD"/>
    <w:rsid w:val="001552E6"/>
    <w:rsid w:val="001553AD"/>
    <w:rsid w:val="001555E1"/>
    <w:rsid w:val="00155A53"/>
    <w:rsid w:val="00155DE5"/>
    <w:rsid w:val="00156432"/>
    <w:rsid w:val="0015661A"/>
    <w:rsid w:val="00156CA4"/>
    <w:rsid w:val="00156D03"/>
    <w:rsid w:val="00156E8B"/>
    <w:rsid w:val="00156FB9"/>
    <w:rsid w:val="00157270"/>
    <w:rsid w:val="00157A27"/>
    <w:rsid w:val="00157E8E"/>
    <w:rsid w:val="00157F1A"/>
    <w:rsid w:val="00157FC1"/>
    <w:rsid w:val="00157FCE"/>
    <w:rsid w:val="001604D0"/>
    <w:rsid w:val="0016063D"/>
    <w:rsid w:val="00160F0C"/>
    <w:rsid w:val="00161839"/>
    <w:rsid w:val="001623A5"/>
    <w:rsid w:val="001626F4"/>
    <w:rsid w:val="00162B33"/>
    <w:rsid w:val="00162F25"/>
    <w:rsid w:val="00162F2B"/>
    <w:rsid w:val="00162F67"/>
    <w:rsid w:val="00163034"/>
    <w:rsid w:val="00163179"/>
    <w:rsid w:val="0016319D"/>
    <w:rsid w:val="001635B9"/>
    <w:rsid w:val="001639BA"/>
    <w:rsid w:val="00163D4A"/>
    <w:rsid w:val="00164046"/>
    <w:rsid w:val="00164612"/>
    <w:rsid w:val="001655C8"/>
    <w:rsid w:val="00165984"/>
    <w:rsid w:val="00165ADA"/>
    <w:rsid w:val="00165EBE"/>
    <w:rsid w:val="00166517"/>
    <w:rsid w:val="00166A1C"/>
    <w:rsid w:val="00166AFD"/>
    <w:rsid w:val="00166DD1"/>
    <w:rsid w:val="00166DE6"/>
    <w:rsid w:val="00166FF2"/>
    <w:rsid w:val="00167991"/>
    <w:rsid w:val="00167BAA"/>
    <w:rsid w:val="00167DDD"/>
    <w:rsid w:val="0017041D"/>
    <w:rsid w:val="00170636"/>
    <w:rsid w:val="0017097F"/>
    <w:rsid w:val="00170A2F"/>
    <w:rsid w:val="00170B8E"/>
    <w:rsid w:val="00170D16"/>
    <w:rsid w:val="00170DEF"/>
    <w:rsid w:val="00170E8B"/>
    <w:rsid w:val="00171338"/>
    <w:rsid w:val="00171359"/>
    <w:rsid w:val="0017149C"/>
    <w:rsid w:val="001715D6"/>
    <w:rsid w:val="00171A04"/>
    <w:rsid w:val="00171BA0"/>
    <w:rsid w:val="00171BB6"/>
    <w:rsid w:val="00171CE6"/>
    <w:rsid w:val="00171D64"/>
    <w:rsid w:val="00171F8F"/>
    <w:rsid w:val="00171FDC"/>
    <w:rsid w:val="00172924"/>
    <w:rsid w:val="00172E0B"/>
    <w:rsid w:val="0017307B"/>
    <w:rsid w:val="00173724"/>
    <w:rsid w:val="0017380B"/>
    <w:rsid w:val="00173D89"/>
    <w:rsid w:val="00173DDA"/>
    <w:rsid w:val="00174192"/>
    <w:rsid w:val="001741A9"/>
    <w:rsid w:val="00174CA0"/>
    <w:rsid w:val="00174D28"/>
    <w:rsid w:val="00174EB7"/>
    <w:rsid w:val="00174ED9"/>
    <w:rsid w:val="00174EDD"/>
    <w:rsid w:val="0017529C"/>
    <w:rsid w:val="001756A0"/>
    <w:rsid w:val="001764C1"/>
    <w:rsid w:val="0017692E"/>
    <w:rsid w:val="00176A78"/>
    <w:rsid w:val="00177186"/>
    <w:rsid w:val="00177455"/>
    <w:rsid w:val="00177516"/>
    <w:rsid w:val="001778AB"/>
    <w:rsid w:val="0018017A"/>
    <w:rsid w:val="0018034F"/>
    <w:rsid w:val="0018060B"/>
    <w:rsid w:val="001808B3"/>
    <w:rsid w:val="00180AF1"/>
    <w:rsid w:val="00181215"/>
    <w:rsid w:val="0018144D"/>
    <w:rsid w:val="001814F8"/>
    <w:rsid w:val="0018170A"/>
    <w:rsid w:val="00181786"/>
    <w:rsid w:val="00181798"/>
    <w:rsid w:val="00181D4D"/>
    <w:rsid w:val="001822A0"/>
    <w:rsid w:val="00182EE2"/>
    <w:rsid w:val="00183122"/>
    <w:rsid w:val="00183329"/>
    <w:rsid w:val="00183695"/>
    <w:rsid w:val="0018383C"/>
    <w:rsid w:val="00183C72"/>
    <w:rsid w:val="00184214"/>
    <w:rsid w:val="0018474E"/>
    <w:rsid w:val="001848B7"/>
    <w:rsid w:val="00184A41"/>
    <w:rsid w:val="00184B08"/>
    <w:rsid w:val="00184B22"/>
    <w:rsid w:val="00185233"/>
    <w:rsid w:val="00185ED8"/>
    <w:rsid w:val="001861DB"/>
    <w:rsid w:val="001863A2"/>
    <w:rsid w:val="00186464"/>
    <w:rsid w:val="00186626"/>
    <w:rsid w:val="0018664F"/>
    <w:rsid w:val="00186CA0"/>
    <w:rsid w:val="00186DA0"/>
    <w:rsid w:val="00186F21"/>
    <w:rsid w:val="0018753B"/>
    <w:rsid w:val="00187542"/>
    <w:rsid w:val="00187BC1"/>
    <w:rsid w:val="00187C76"/>
    <w:rsid w:val="001907C0"/>
    <w:rsid w:val="001909EF"/>
    <w:rsid w:val="00190BFE"/>
    <w:rsid w:val="0019118E"/>
    <w:rsid w:val="001912F6"/>
    <w:rsid w:val="001913A6"/>
    <w:rsid w:val="00191748"/>
    <w:rsid w:val="00191B75"/>
    <w:rsid w:val="00191F7C"/>
    <w:rsid w:val="001922DE"/>
    <w:rsid w:val="0019252F"/>
    <w:rsid w:val="00192771"/>
    <w:rsid w:val="00192A92"/>
    <w:rsid w:val="0019307B"/>
    <w:rsid w:val="001934BD"/>
    <w:rsid w:val="001935B7"/>
    <w:rsid w:val="00193787"/>
    <w:rsid w:val="001937B7"/>
    <w:rsid w:val="00193879"/>
    <w:rsid w:val="001938A0"/>
    <w:rsid w:val="0019393D"/>
    <w:rsid w:val="00193A44"/>
    <w:rsid w:val="00193C50"/>
    <w:rsid w:val="00193D54"/>
    <w:rsid w:val="0019407A"/>
    <w:rsid w:val="00194606"/>
    <w:rsid w:val="001949B4"/>
    <w:rsid w:val="00194AFA"/>
    <w:rsid w:val="00194D99"/>
    <w:rsid w:val="001950B5"/>
    <w:rsid w:val="00195194"/>
    <w:rsid w:val="00195588"/>
    <w:rsid w:val="00195651"/>
    <w:rsid w:val="00195963"/>
    <w:rsid w:val="00195ABA"/>
    <w:rsid w:val="0019627C"/>
    <w:rsid w:val="00196808"/>
    <w:rsid w:val="0019705D"/>
    <w:rsid w:val="001970BA"/>
    <w:rsid w:val="00197656"/>
    <w:rsid w:val="00197687"/>
    <w:rsid w:val="001976CA"/>
    <w:rsid w:val="001979F0"/>
    <w:rsid w:val="00197A51"/>
    <w:rsid w:val="00197AD7"/>
    <w:rsid w:val="00197EF2"/>
    <w:rsid w:val="001A00C2"/>
    <w:rsid w:val="001A0677"/>
    <w:rsid w:val="001A149C"/>
    <w:rsid w:val="001A18BC"/>
    <w:rsid w:val="001A1B6F"/>
    <w:rsid w:val="001A1C9E"/>
    <w:rsid w:val="001A1E14"/>
    <w:rsid w:val="001A2AED"/>
    <w:rsid w:val="001A2B42"/>
    <w:rsid w:val="001A2B86"/>
    <w:rsid w:val="001A2C27"/>
    <w:rsid w:val="001A3383"/>
    <w:rsid w:val="001A342E"/>
    <w:rsid w:val="001A34F9"/>
    <w:rsid w:val="001A35CF"/>
    <w:rsid w:val="001A3C60"/>
    <w:rsid w:val="001A3C63"/>
    <w:rsid w:val="001A3CC5"/>
    <w:rsid w:val="001A40BE"/>
    <w:rsid w:val="001A4103"/>
    <w:rsid w:val="001A46B3"/>
    <w:rsid w:val="001A46DB"/>
    <w:rsid w:val="001A4767"/>
    <w:rsid w:val="001A4CE4"/>
    <w:rsid w:val="001A4E0D"/>
    <w:rsid w:val="001A56C2"/>
    <w:rsid w:val="001A57C8"/>
    <w:rsid w:val="001A5C3A"/>
    <w:rsid w:val="001A5E6E"/>
    <w:rsid w:val="001A6145"/>
    <w:rsid w:val="001A61E9"/>
    <w:rsid w:val="001A68F8"/>
    <w:rsid w:val="001A6DF9"/>
    <w:rsid w:val="001A7163"/>
    <w:rsid w:val="001A71EC"/>
    <w:rsid w:val="001A736D"/>
    <w:rsid w:val="001A73B9"/>
    <w:rsid w:val="001A762C"/>
    <w:rsid w:val="001A7A72"/>
    <w:rsid w:val="001A7B0F"/>
    <w:rsid w:val="001A7BC4"/>
    <w:rsid w:val="001A7BC9"/>
    <w:rsid w:val="001B00DA"/>
    <w:rsid w:val="001B05E9"/>
    <w:rsid w:val="001B08E4"/>
    <w:rsid w:val="001B097F"/>
    <w:rsid w:val="001B09B4"/>
    <w:rsid w:val="001B0F1F"/>
    <w:rsid w:val="001B170A"/>
    <w:rsid w:val="001B170D"/>
    <w:rsid w:val="001B1AEC"/>
    <w:rsid w:val="001B1B5E"/>
    <w:rsid w:val="001B1D25"/>
    <w:rsid w:val="001B2054"/>
    <w:rsid w:val="001B2116"/>
    <w:rsid w:val="001B2121"/>
    <w:rsid w:val="001B25C0"/>
    <w:rsid w:val="001B286A"/>
    <w:rsid w:val="001B2C5B"/>
    <w:rsid w:val="001B2D89"/>
    <w:rsid w:val="001B2F06"/>
    <w:rsid w:val="001B34D8"/>
    <w:rsid w:val="001B376B"/>
    <w:rsid w:val="001B3814"/>
    <w:rsid w:val="001B3B46"/>
    <w:rsid w:val="001B3B4A"/>
    <w:rsid w:val="001B3D48"/>
    <w:rsid w:val="001B3FB2"/>
    <w:rsid w:val="001B3FCB"/>
    <w:rsid w:val="001B4A2F"/>
    <w:rsid w:val="001B52DF"/>
    <w:rsid w:val="001B54DC"/>
    <w:rsid w:val="001B556F"/>
    <w:rsid w:val="001B598A"/>
    <w:rsid w:val="001B5B07"/>
    <w:rsid w:val="001B5C28"/>
    <w:rsid w:val="001B6263"/>
    <w:rsid w:val="001B6761"/>
    <w:rsid w:val="001B6776"/>
    <w:rsid w:val="001B72DC"/>
    <w:rsid w:val="001B73B5"/>
    <w:rsid w:val="001B7928"/>
    <w:rsid w:val="001B7B22"/>
    <w:rsid w:val="001C0199"/>
    <w:rsid w:val="001C0661"/>
    <w:rsid w:val="001C0790"/>
    <w:rsid w:val="001C07B0"/>
    <w:rsid w:val="001C090C"/>
    <w:rsid w:val="001C09F6"/>
    <w:rsid w:val="001C0B16"/>
    <w:rsid w:val="001C0EF6"/>
    <w:rsid w:val="001C108C"/>
    <w:rsid w:val="001C10FB"/>
    <w:rsid w:val="001C1626"/>
    <w:rsid w:val="001C2C7C"/>
    <w:rsid w:val="001C2DA1"/>
    <w:rsid w:val="001C2EB9"/>
    <w:rsid w:val="001C3298"/>
    <w:rsid w:val="001C3885"/>
    <w:rsid w:val="001C4281"/>
    <w:rsid w:val="001C4429"/>
    <w:rsid w:val="001C445D"/>
    <w:rsid w:val="001C47D4"/>
    <w:rsid w:val="001C4914"/>
    <w:rsid w:val="001C4929"/>
    <w:rsid w:val="001C50CB"/>
    <w:rsid w:val="001C535E"/>
    <w:rsid w:val="001C57F6"/>
    <w:rsid w:val="001C59B0"/>
    <w:rsid w:val="001C5D9B"/>
    <w:rsid w:val="001C5ED5"/>
    <w:rsid w:val="001C5F65"/>
    <w:rsid w:val="001C6086"/>
    <w:rsid w:val="001C621E"/>
    <w:rsid w:val="001C63C1"/>
    <w:rsid w:val="001C65DB"/>
    <w:rsid w:val="001C6727"/>
    <w:rsid w:val="001C686A"/>
    <w:rsid w:val="001C6A2D"/>
    <w:rsid w:val="001C6D87"/>
    <w:rsid w:val="001C6DF1"/>
    <w:rsid w:val="001C7154"/>
    <w:rsid w:val="001C72A3"/>
    <w:rsid w:val="001C7601"/>
    <w:rsid w:val="001C76D1"/>
    <w:rsid w:val="001C7C7A"/>
    <w:rsid w:val="001D007F"/>
    <w:rsid w:val="001D0325"/>
    <w:rsid w:val="001D03D2"/>
    <w:rsid w:val="001D0924"/>
    <w:rsid w:val="001D0AAF"/>
    <w:rsid w:val="001D0AEC"/>
    <w:rsid w:val="001D135E"/>
    <w:rsid w:val="001D1453"/>
    <w:rsid w:val="001D16BB"/>
    <w:rsid w:val="001D184F"/>
    <w:rsid w:val="001D1D49"/>
    <w:rsid w:val="001D1D88"/>
    <w:rsid w:val="001D1E67"/>
    <w:rsid w:val="001D1F1D"/>
    <w:rsid w:val="001D2E89"/>
    <w:rsid w:val="001D32C0"/>
    <w:rsid w:val="001D383D"/>
    <w:rsid w:val="001D3BBB"/>
    <w:rsid w:val="001D3C5F"/>
    <w:rsid w:val="001D3FB4"/>
    <w:rsid w:val="001D4E5D"/>
    <w:rsid w:val="001D5052"/>
    <w:rsid w:val="001D53A2"/>
    <w:rsid w:val="001D548E"/>
    <w:rsid w:val="001D57F4"/>
    <w:rsid w:val="001D61D8"/>
    <w:rsid w:val="001D6285"/>
    <w:rsid w:val="001D6752"/>
    <w:rsid w:val="001D683E"/>
    <w:rsid w:val="001D6A56"/>
    <w:rsid w:val="001D6A57"/>
    <w:rsid w:val="001D6C3E"/>
    <w:rsid w:val="001D74AC"/>
    <w:rsid w:val="001D74CF"/>
    <w:rsid w:val="001D75BA"/>
    <w:rsid w:val="001D782A"/>
    <w:rsid w:val="001D7E90"/>
    <w:rsid w:val="001E012D"/>
    <w:rsid w:val="001E0480"/>
    <w:rsid w:val="001E082B"/>
    <w:rsid w:val="001E08A7"/>
    <w:rsid w:val="001E0EE6"/>
    <w:rsid w:val="001E1014"/>
    <w:rsid w:val="001E1059"/>
    <w:rsid w:val="001E10D3"/>
    <w:rsid w:val="001E11C3"/>
    <w:rsid w:val="001E1205"/>
    <w:rsid w:val="001E187C"/>
    <w:rsid w:val="001E1BA5"/>
    <w:rsid w:val="001E1E40"/>
    <w:rsid w:val="001E24F1"/>
    <w:rsid w:val="001E2978"/>
    <w:rsid w:val="001E2C0F"/>
    <w:rsid w:val="001E30F6"/>
    <w:rsid w:val="001E332B"/>
    <w:rsid w:val="001E3341"/>
    <w:rsid w:val="001E3681"/>
    <w:rsid w:val="001E3C23"/>
    <w:rsid w:val="001E3F29"/>
    <w:rsid w:val="001E486E"/>
    <w:rsid w:val="001E4958"/>
    <w:rsid w:val="001E4C01"/>
    <w:rsid w:val="001E4C7C"/>
    <w:rsid w:val="001E4E11"/>
    <w:rsid w:val="001E562D"/>
    <w:rsid w:val="001E57B1"/>
    <w:rsid w:val="001E59EE"/>
    <w:rsid w:val="001E5DFE"/>
    <w:rsid w:val="001E61EB"/>
    <w:rsid w:val="001E6827"/>
    <w:rsid w:val="001E6AC0"/>
    <w:rsid w:val="001E7751"/>
    <w:rsid w:val="001E77B7"/>
    <w:rsid w:val="001E7A4E"/>
    <w:rsid w:val="001E7BB5"/>
    <w:rsid w:val="001E7C8A"/>
    <w:rsid w:val="001E7D0D"/>
    <w:rsid w:val="001E7D7D"/>
    <w:rsid w:val="001E7DB3"/>
    <w:rsid w:val="001E7DED"/>
    <w:rsid w:val="001E7E4E"/>
    <w:rsid w:val="001E7EF6"/>
    <w:rsid w:val="001F004F"/>
    <w:rsid w:val="001F0F92"/>
    <w:rsid w:val="001F10FE"/>
    <w:rsid w:val="001F1166"/>
    <w:rsid w:val="001F141D"/>
    <w:rsid w:val="001F15D7"/>
    <w:rsid w:val="001F1A3C"/>
    <w:rsid w:val="001F24A2"/>
    <w:rsid w:val="001F2974"/>
    <w:rsid w:val="001F2B1D"/>
    <w:rsid w:val="001F2C71"/>
    <w:rsid w:val="001F2D96"/>
    <w:rsid w:val="001F2E05"/>
    <w:rsid w:val="001F2E98"/>
    <w:rsid w:val="001F3099"/>
    <w:rsid w:val="001F3650"/>
    <w:rsid w:val="001F3803"/>
    <w:rsid w:val="001F3CCA"/>
    <w:rsid w:val="001F3E48"/>
    <w:rsid w:val="001F4119"/>
    <w:rsid w:val="001F4C22"/>
    <w:rsid w:val="001F5043"/>
    <w:rsid w:val="001F538E"/>
    <w:rsid w:val="001F5420"/>
    <w:rsid w:val="001F56FA"/>
    <w:rsid w:val="001F5A98"/>
    <w:rsid w:val="001F5D66"/>
    <w:rsid w:val="001F5E1B"/>
    <w:rsid w:val="001F6123"/>
    <w:rsid w:val="001F63A0"/>
    <w:rsid w:val="001F6438"/>
    <w:rsid w:val="001F6665"/>
    <w:rsid w:val="001F670A"/>
    <w:rsid w:val="001F678E"/>
    <w:rsid w:val="001F6867"/>
    <w:rsid w:val="001F6916"/>
    <w:rsid w:val="001F6EDE"/>
    <w:rsid w:val="001F6F72"/>
    <w:rsid w:val="001F7708"/>
    <w:rsid w:val="001F78C9"/>
    <w:rsid w:val="001F79BC"/>
    <w:rsid w:val="001F7B06"/>
    <w:rsid w:val="001F7CA7"/>
    <w:rsid w:val="001F7D07"/>
    <w:rsid w:val="001F7E91"/>
    <w:rsid w:val="002003B9"/>
    <w:rsid w:val="002004DC"/>
    <w:rsid w:val="00200505"/>
    <w:rsid w:val="00200E77"/>
    <w:rsid w:val="00200F19"/>
    <w:rsid w:val="00201120"/>
    <w:rsid w:val="00201417"/>
    <w:rsid w:val="00201464"/>
    <w:rsid w:val="002018D4"/>
    <w:rsid w:val="00201902"/>
    <w:rsid w:val="002019FA"/>
    <w:rsid w:val="00201A28"/>
    <w:rsid w:val="00201D36"/>
    <w:rsid w:val="00201FAB"/>
    <w:rsid w:val="00202046"/>
    <w:rsid w:val="002021C1"/>
    <w:rsid w:val="002025B2"/>
    <w:rsid w:val="00202A5E"/>
    <w:rsid w:val="00202B39"/>
    <w:rsid w:val="00203477"/>
    <w:rsid w:val="00203637"/>
    <w:rsid w:val="00203882"/>
    <w:rsid w:val="002038B6"/>
    <w:rsid w:val="00203957"/>
    <w:rsid w:val="00203A13"/>
    <w:rsid w:val="00203AE4"/>
    <w:rsid w:val="00203E00"/>
    <w:rsid w:val="00204223"/>
    <w:rsid w:val="002044E0"/>
    <w:rsid w:val="002045D3"/>
    <w:rsid w:val="002045D4"/>
    <w:rsid w:val="00204912"/>
    <w:rsid w:val="00204B05"/>
    <w:rsid w:val="00205255"/>
    <w:rsid w:val="00205466"/>
    <w:rsid w:val="0020557F"/>
    <w:rsid w:val="00205DA8"/>
    <w:rsid w:val="002069F8"/>
    <w:rsid w:val="00206AC4"/>
    <w:rsid w:val="00206B2D"/>
    <w:rsid w:val="00206C3C"/>
    <w:rsid w:val="00206C9B"/>
    <w:rsid w:val="00206FDB"/>
    <w:rsid w:val="00207025"/>
    <w:rsid w:val="002071A3"/>
    <w:rsid w:val="002074CE"/>
    <w:rsid w:val="002074D9"/>
    <w:rsid w:val="00207A6F"/>
    <w:rsid w:val="00207B0A"/>
    <w:rsid w:val="002101D5"/>
    <w:rsid w:val="00210221"/>
    <w:rsid w:val="00210228"/>
    <w:rsid w:val="00210445"/>
    <w:rsid w:val="0021078A"/>
    <w:rsid w:val="0021098A"/>
    <w:rsid w:val="00210C5B"/>
    <w:rsid w:val="00210EF5"/>
    <w:rsid w:val="00211301"/>
    <w:rsid w:val="00211796"/>
    <w:rsid w:val="002119BC"/>
    <w:rsid w:val="00211CA0"/>
    <w:rsid w:val="00211EDB"/>
    <w:rsid w:val="00211F5D"/>
    <w:rsid w:val="00211F6F"/>
    <w:rsid w:val="00212095"/>
    <w:rsid w:val="002120A9"/>
    <w:rsid w:val="00212237"/>
    <w:rsid w:val="002122F4"/>
    <w:rsid w:val="002123EB"/>
    <w:rsid w:val="00212449"/>
    <w:rsid w:val="00212493"/>
    <w:rsid w:val="002125FC"/>
    <w:rsid w:val="002127D1"/>
    <w:rsid w:val="00212956"/>
    <w:rsid w:val="002129F9"/>
    <w:rsid w:val="00212A9D"/>
    <w:rsid w:val="00212BA4"/>
    <w:rsid w:val="00212E32"/>
    <w:rsid w:val="002138CD"/>
    <w:rsid w:val="00213AC5"/>
    <w:rsid w:val="00213E56"/>
    <w:rsid w:val="00214C75"/>
    <w:rsid w:val="00214D27"/>
    <w:rsid w:val="00214D49"/>
    <w:rsid w:val="00214DDB"/>
    <w:rsid w:val="00214FA7"/>
    <w:rsid w:val="00215A60"/>
    <w:rsid w:val="00215A79"/>
    <w:rsid w:val="00215AAA"/>
    <w:rsid w:val="00215F52"/>
    <w:rsid w:val="00216142"/>
    <w:rsid w:val="0021641C"/>
    <w:rsid w:val="0021660A"/>
    <w:rsid w:val="002166BA"/>
    <w:rsid w:val="002166F3"/>
    <w:rsid w:val="0021688E"/>
    <w:rsid w:val="00216A93"/>
    <w:rsid w:val="00216DC8"/>
    <w:rsid w:val="00216E18"/>
    <w:rsid w:val="00217582"/>
    <w:rsid w:val="00217586"/>
    <w:rsid w:val="00217884"/>
    <w:rsid w:val="002178C1"/>
    <w:rsid w:val="00217DD5"/>
    <w:rsid w:val="0022009B"/>
    <w:rsid w:val="0022036D"/>
    <w:rsid w:val="002206C8"/>
    <w:rsid w:val="002208E0"/>
    <w:rsid w:val="002209D6"/>
    <w:rsid w:val="00220D2F"/>
    <w:rsid w:val="00220E6B"/>
    <w:rsid w:val="002214A8"/>
    <w:rsid w:val="002218B8"/>
    <w:rsid w:val="00221BFA"/>
    <w:rsid w:val="00221C11"/>
    <w:rsid w:val="00221C27"/>
    <w:rsid w:val="00222480"/>
    <w:rsid w:val="00222AC0"/>
    <w:rsid w:val="00223533"/>
    <w:rsid w:val="002239CD"/>
    <w:rsid w:val="00224027"/>
    <w:rsid w:val="0022410B"/>
    <w:rsid w:val="00224769"/>
    <w:rsid w:val="00224B17"/>
    <w:rsid w:val="00224CAA"/>
    <w:rsid w:val="00224CDB"/>
    <w:rsid w:val="00224FF3"/>
    <w:rsid w:val="00225278"/>
    <w:rsid w:val="00225321"/>
    <w:rsid w:val="00225403"/>
    <w:rsid w:val="00225C53"/>
    <w:rsid w:val="00225E83"/>
    <w:rsid w:val="00226070"/>
    <w:rsid w:val="0022607F"/>
    <w:rsid w:val="002260B0"/>
    <w:rsid w:val="00226194"/>
    <w:rsid w:val="002265E7"/>
    <w:rsid w:val="00226632"/>
    <w:rsid w:val="00227702"/>
    <w:rsid w:val="0022780E"/>
    <w:rsid w:val="00227A67"/>
    <w:rsid w:val="00227B21"/>
    <w:rsid w:val="00227CE5"/>
    <w:rsid w:val="00227D67"/>
    <w:rsid w:val="00227DD7"/>
    <w:rsid w:val="00227E5F"/>
    <w:rsid w:val="00230676"/>
    <w:rsid w:val="002306F5"/>
    <w:rsid w:val="00231384"/>
    <w:rsid w:val="00231633"/>
    <w:rsid w:val="002319F0"/>
    <w:rsid w:val="00231FEA"/>
    <w:rsid w:val="0023260D"/>
    <w:rsid w:val="0023310B"/>
    <w:rsid w:val="002331B5"/>
    <w:rsid w:val="0023357D"/>
    <w:rsid w:val="0023391B"/>
    <w:rsid w:val="00233A50"/>
    <w:rsid w:val="00233B45"/>
    <w:rsid w:val="00233DBD"/>
    <w:rsid w:val="00234274"/>
    <w:rsid w:val="0023432E"/>
    <w:rsid w:val="002345E2"/>
    <w:rsid w:val="002348DA"/>
    <w:rsid w:val="00234ABE"/>
    <w:rsid w:val="00234ED3"/>
    <w:rsid w:val="00235102"/>
    <w:rsid w:val="00235475"/>
    <w:rsid w:val="002356C1"/>
    <w:rsid w:val="00235985"/>
    <w:rsid w:val="00235BE1"/>
    <w:rsid w:val="00235DBE"/>
    <w:rsid w:val="00235DC8"/>
    <w:rsid w:val="00235E28"/>
    <w:rsid w:val="00235F00"/>
    <w:rsid w:val="002361B1"/>
    <w:rsid w:val="002362FC"/>
    <w:rsid w:val="002367EC"/>
    <w:rsid w:val="00236929"/>
    <w:rsid w:val="00237A3D"/>
    <w:rsid w:val="00237DC1"/>
    <w:rsid w:val="00237E3D"/>
    <w:rsid w:val="002401DD"/>
    <w:rsid w:val="00240497"/>
    <w:rsid w:val="002405C0"/>
    <w:rsid w:val="00240AE9"/>
    <w:rsid w:val="00240C70"/>
    <w:rsid w:val="00241499"/>
    <w:rsid w:val="00241BC8"/>
    <w:rsid w:val="0024201D"/>
    <w:rsid w:val="00242214"/>
    <w:rsid w:val="0024249A"/>
    <w:rsid w:val="00242DE0"/>
    <w:rsid w:val="00243227"/>
    <w:rsid w:val="002436BF"/>
    <w:rsid w:val="00243966"/>
    <w:rsid w:val="00243A8D"/>
    <w:rsid w:val="00243B6C"/>
    <w:rsid w:val="00243EA4"/>
    <w:rsid w:val="0024443D"/>
    <w:rsid w:val="00244A8D"/>
    <w:rsid w:val="00244AF9"/>
    <w:rsid w:val="00244B1D"/>
    <w:rsid w:val="00244C26"/>
    <w:rsid w:val="00244D71"/>
    <w:rsid w:val="00244D93"/>
    <w:rsid w:val="00244D95"/>
    <w:rsid w:val="00244F0F"/>
    <w:rsid w:val="00245376"/>
    <w:rsid w:val="00245671"/>
    <w:rsid w:val="00245BF9"/>
    <w:rsid w:val="00245E24"/>
    <w:rsid w:val="00246607"/>
    <w:rsid w:val="00246F57"/>
    <w:rsid w:val="0024742B"/>
    <w:rsid w:val="00247738"/>
    <w:rsid w:val="00247B81"/>
    <w:rsid w:val="00247BF5"/>
    <w:rsid w:val="00247F16"/>
    <w:rsid w:val="002507ED"/>
    <w:rsid w:val="00250ADF"/>
    <w:rsid w:val="00250F2A"/>
    <w:rsid w:val="0025127F"/>
    <w:rsid w:val="00251601"/>
    <w:rsid w:val="002518A6"/>
    <w:rsid w:val="00251FB6"/>
    <w:rsid w:val="00251FF3"/>
    <w:rsid w:val="0025226C"/>
    <w:rsid w:val="0025226D"/>
    <w:rsid w:val="00252395"/>
    <w:rsid w:val="0025261B"/>
    <w:rsid w:val="0025295C"/>
    <w:rsid w:val="00252BDD"/>
    <w:rsid w:val="00253224"/>
    <w:rsid w:val="00253E6E"/>
    <w:rsid w:val="00253E8F"/>
    <w:rsid w:val="00254040"/>
    <w:rsid w:val="002541E5"/>
    <w:rsid w:val="00254831"/>
    <w:rsid w:val="00255967"/>
    <w:rsid w:val="00256682"/>
    <w:rsid w:val="00257061"/>
    <w:rsid w:val="00257277"/>
    <w:rsid w:val="00257309"/>
    <w:rsid w:val="00257595"/>
    <w:rsid w:val="00257782"/>
    <w:rsid w:val="00257AFB"/>
    <w:rsid w:val="00257CD5"/>
    <w:rsid w:val="00257FB5"/>
    <w:rsid w:val="0026028B"/>
    <w:rsid w:val="002602D3"/>
    <w:rsid w:val="00260560"/>
    <w:rsid w:val="00260B54"/>
    <w:rsid w:val="00260FC5"/>
    <w:rsid w:val="00261131"/>
    <w:rsid w:val="00261281"/>
    <w:rsid w:val="002618CD"/>
    <w:rsid w:val="00261905"/>
    <w:rsid w:val="00261B2A"/>
    <w:rsid w:val="002620F4"/>
    <w:rsid w:val="00262373"/>
    <w:rsid w:val="0026268D"/>
    <w:rsid w:val="00262D2C"/>
    <w:rsid w:val="0026308A"/>
    <w:rsid w:val="002630C3"/>
    <w:rsid w:val="002630F6"/>
    <w:rsid w:val="0026310E"/>
    <w:rsid w:val="0026317D"/>
    <w:rsid w:val="002636FF"/>
    <w:rsid w:val="002637A4"/>
    <w:rsid w:val="002641FE"/>
    <w:rsid w:val="00264642"/>
    <w:rsid w:val="002649D6"/>
    <w:rsid w:val="00264BA3"/>
    <w:rsid w:val="0026529E"/>
    <w:rsid w:val="002652BB"/>
    <w:rsid w:val="002652D9"/>
    <w:rsid w:val="002656B0"/>
    <w:rsid w:val="00266255"/>
    <w:rsid w:val="002675D1"/>
    <w:rsid w:val="002678F6"/>
    <w:rsid w:val="00267AE5"/>
    <w:rsid w:val="002701A2"/>
    <w:rsid w:val="002703D4"/>
    <w:rsid w:val="00270FB9"/>
    <w:rsid w:val="002713C4"/>
    <w:rsid w:val="002713E1"/>
    <w:rsid w:val="00271649"/>
    <w:rsid w:val="00271E39"/>
    <w:rsid w:val="0027200D"/>
    <w:rsid w:val="002725F1"/>
    <w:rsid w:val="00272859"/>
    <w:rsid w:val="00272993"/>
    <w:rsid w:val="00272CEC"/>
    <w:rsid w:val="00272F3A"/>
    <w:rsid w:val="00273595"/>
    <w:rsid w:val="00273B2E"/>
    <w:rsid w:val="00273BAF"/>
    <w:rsid w:val="00273BE1"/>
    <w:rsid w:val="00273BE6"/>
    <w:rsid w:val="00273C7A"/>
    <w:rsid w:val="00274041"/>
    <w:rsid w:val="002744ED"/>
    <w:rsid w:val="00274674"/>
    <w:rsid w:val="00274AB9"/>
    <w:rsid w:val="0027512F"/>
    <w:rsid w:val="002756AF"/>
    <w:rsid w:val="00275F85"/>
    <w:rsid w:val="00276120"/>
    <w:rsid w:val="0027615F"/>
    <w:rsid w:val="00276293"/>
    <w:rsid w:val="00276385"/>
    <w:rsid w:val="002763BE"/>
    <w:rsid w:val="00276705"/>
    <w:rsid w:val="00276D17"/>
    <w:rsid w:val="00276DA5"/>
    <w:rsid w:val="002773AE"/>
    <w:rsid w:val="002774AC"/>
    <w:rsid w:val="0027753E"/>
    <w:rsid w:val="00277998"/>
    <w:rsid w:val="002779BB"/>
    <w:rsid w:val="00277D33"/>
    <w:rsid w:val="00277F5A"/>
    <w:rsid w:val="00277F83"/>
    <w:rsid w:val="00280049"/>
    <w:rsid w:val="0028014C"/>
    <w:rsid w:val="00280DA0"/>
    <w:rsid w:val="00280DA7"/>
    <w:rsid w:val="00281063"/>
    <w:rsid w:val="002812F1"/>
    <w:rsid w:val="00281324"/>
    <w:rsid w:val="002813EA"/>
    <w:rsid w:val="002816A0"/>
    <w:rsid w:val="00281868"/>
    <w:rsid w:val="00282073"/>
    <w:rsid w:val="00282495"/>
    <w:rsid w:val="00282565"/>
    <w:rsid w:val="00282682"/>
    <w:rsid w:val="00282789"/>
    <w:rsid w:val="00282972"/>
    <w:rsid w:val="00282C3B"/>
    <w:rsid w:val="00282CB6"/>
    <w:rsid w:val="00282F44"/>
    <w:rsid w:val="00283517"/>
    <w:rsid w:val="002835FE"/>
    <w:rsid w:val="002837D7"/>
    <w:rsid w:val="002838A6"/>
    <w:rsid w:val="002838C6"/>
    <w:rsid w:val="00283976"/>
    <w:rsid w:val="00283A7F"/>
    <w:rsid w:val="00284127"/>
    <w:rsid w:val="0028442A"/>
    <w:rsid w:val="00284B2F"/>
    <w:rsid w:val="00284D0C"/>
    <w:rsid w:val="00284FA8"/>
    <w:rsid w:val="002853FA"/>
    <w:rsid w:val="002854D3"/>
    <w:rsid w:val="002855F7"/>
    <w:rsid w:val="002858AD"/>
    <w:rsid w:val="00285F9F"/>
    <w:rsid w:val="00286543"/>
    <w:rsid w:val="0028688C"/>
    <w:rsid w:val="00286DF1"/>
    <w:rsid w:val="002873D1"/>
    <w:rsid w:val="00287725"/>
    <w:rsid w:val="00287935"/>
    <w:rsid w:val="002879B1"/>
    <w:rsid w:val="00287C74"/>
    <w:rsid w:val="002900A9"/>
    <w:rsid w:val="00290307"/>
    <w:rsid w:val="0029037D"/>
    <w:rsid w:val="00290577"/>
    <w:rsid w:val="00290AEA"/>
    <w:rsid w:val="00290BBF"/>
    <w:rsid w:val="00290C5F"/>
    <w:rsid w:val="00290E6F"/>
    <w:rsid w:val="00291623"/>
    <w:rsid w:val="00291B8E"/>
    <w:rsid w:val="00291BE4"/>
    <w:rsid w:val="00291D0E"/>
    <w:rsid w:val="00291F02"/>
    <w:rsid w:val="002920C4"/>
    <w:rsid w:val="002923F8"/>
    <w:rsid w:val="002924BC"/>
    <w:rsid w:val="00292638"/>
    <w:rsid w:val="00292815"/>
    <w:rsid w:val="0029348F"/>
    <w:rsid w:val="002939C8"/>
    <w:rsid w:val="00293AEB"/>
    <w:rsid w:val="002940B0"/>
    <w:rsid w:val="0029445F"/>
    <w:rsid w:val="002946F2"/>
    <w:rsid w:val="00294829"/>
    <w:rsid w:val="00294A74"/>
    <w:rsid w:val="00294BE2"/>
    <w:rsid w:val="00294C1E"/>
    <w:rsid w:val="00294CAD"/>
    <w:rsid w:val="00294CBB"/>
    <w:rsid w:val="00294F5E"/>
    <w:rsid w:val="002954BA"/>
    <w:rsid w:val="00295674"/>
    <w:rsid w:val="0029592C"/>
    <w:rsid w:val="002959F6"/>
    <w:rsid w:val="0029631C"/>
    <w:rsid w:val="00296444"/>
    <w:rsid w:val="0029695C"/>
    <w:rsid w:val="00296A48"/>
    <w:rsid w:val="00297A6F"/>
    <w:rsid w:val="00297AD3"/>
    <w:rsid w:val="00297CA3"/>
    <w:rsid w:val="00297D65"/>
    <w:rsid w:val="00297F3F"/>
    <w:rsid w:val="002A0272"/>
    <w:rsid w:val="002A0922"/>
    <w:rsid w:val="002A0A19"/>
    <w:rsid w:val="002A0FEC"/>
    <w:rsid w:val="002A1506"/>
    <w:rsid w:val="002A17F8"/>
    <w:rsid w:val="002A1C59"/>
    <w:rsid w:val="002A1F60"/>
    <w:rsid w:val="002A3846"/>
    <w:rsid w:val="002A38A0"/>
    <w:rsid w:val="002A39C6"/>
    <w:rsid w:val="002A3DBC"/>
    <w:rsid w:val="002A4002"/>
    <w:rsid w:val="002A4041"/>
    <w:rsid w:val="002A43D0"/>
    <w:rsid w:val="002A44A0"/>
    <w:rsid w:val="002A4FBF"/>
    <w:rsid w:val="002A5112"/>
    <w:rsid w:val="002A5927"/>
    <w:rsid w:val="002A6934"/>
    <w:rsid w:val="002A74F7"/>
    <w:rsid w:val="002A7560"/>
    <w:rsid w:val="002A7F65"/>
    <w:rsid w:val="002B01E8"/>
    <w:rsid w:val="002B0497"/>
    <w:rsid w:val="002B065D"/>
    <w:rsid w:val="002B0889"/>
    <w:rsid w:val="002B0D0A"/>
    <w:rsid w:val="002B1003"/>
    <w:rsid w:val="002B105E"/>
    <w:rsid w:val="002B1229"/>
    <w:rsid w:val="002B12AF"/>
    <w:rsid w:val="002B152B"/>
    <w:rsid w:val="002B1F5E"/>
    <w:rsid w:val="002B203C"/>
    <w:rsid w:val="002B217D"/>
    <w:rsid w:val="002B217E"/>
    <w:rsid w:val="002B24F1"/>
    <w:rsid w:val="002B29F6"/>
    <w:rsid w:val="002B39B9"/>
    <w:rsid w:val="002B3D53"/>
    <w:rsid w:val="002B3E4F"/>
    <w:rsid w:val="002B3EBF"/>
    <w:rsid w:val="002B3F4B"/>
    <w:rsid w:val="002B3F8D"/>
    <w:rsid w:val="002B41AF"/>
    <w:rsid w:val="002B4225"/>
    <w:rsid w:val="002B4431"/>
    <w:rsid w:val="002B45AD"/>
    <w:rsid w:val="002B4A79"/>
    <w:rsid w:val="002B4C67"/>
    <w:rsid w:val="002B4E59"/>
    <w:rsid w:val="002B5879"/>
    <w:rsid w:val="002B5B53"/>
    <w:rsid w:val="002B646C"/>
    <w:rsid w:val="002B6607"/>
    <w:rsid w:val="002B6679"/>
    <w:rsid w:val="002B670D"/>
    <w:rsid w:val="002B6909"/>
    <w:rsid w:val="002B698A"/>
    <w:rsid w:val="002B7424"/>
    <w:rsid w:val="002B79E6"/>
    <w:rsid w:val="002C0067"/>
    <w:rsid w:val="002C0129"/>
    <w:rsid w:val="002C015B"/>
    <w:rsid w:val="002C01E3"/>
    <w:rsid w:val="002C03C8"/>
    <w:rsid w:val="002C0606"/>
    <w:rsid w:val="002C087F"/>
    <w:rsid w:val="002C1302"/>
    <w:rsid w:val="002C1AA9"/>
    <w:rsid w:val="002C1B82"/>
    <w:rsid w:val="002C1F6B"/>
    <w:rsid w:val="002C2086"/>
    <w:rsid w:val="002C233D"/>
    <w:rsid w:val="002C2560"/>
    <w:rsid w:val="002C29C9"/>
    <w:rsid w:val="002C2A55"/>
    <w:rsid w:val="002C2E88"/>
    <w:rsid w:val="002C2F44"/>
    <w:rsid w:val="002C3120"/>
    <w:rsid w:val="002C3123"/>
    <w:rsid w:val="002C372A"/>
    <w:rsid w:val="002C386B"/>
    <w:rsid w:val="002C3ADE"/>
    <w:rsid w:val="002C3B38"/>
    <w:rsid w:val="002C44CA"/>
    <w:rsid w:val="002C45BA"/>
    <w:rsid w:val="002C4F54"/>
    <w:rsid w:val="002C50FB"/>
    <w:rsid w:val="002C566E"/>
    <w:rsid w:val="002C5790"/>
    <w:rsid w:val="002C5F06"/>
    <w:rsid w:val="002C60CE"/>
    <w:rsid w:val="002C6216"/>
    <w:rsid w:val="002C6856"/>
    <w:rsid w:val="002C6BAB"/>
    <w:rsid w:val="002C6BC8"/>
    <w:rsid w:val="002C6E30"/>
    <w:rsid w:val="002C6FCB"/>
    <w:rsid w:val="002C71EF"/>
    <w:rsid w:val="002C7BD1"/>
    <w:rsid w:val="002C7CF7"/>
    <w:rsid w:val="002D0148"/>
    <w:rsid w:val="002D0291"/>
    <w:rsid w:val="002D02DA"/>
    <w:rsid w:val="002D05E0"/>
    <w:rsid w:val="002D085B"/>
    <w:rsid w:val="002D0AEA"/>
    <w:rsid w:val="002D0BD7"/>
    <w:rsid w:val="002D0D54"/>
    <w:rsid w:val="002D0DBA"/>
    <w:rsid w:val="002D0ED0"/>
    <w:rsid w:val="002D11C3"/>
    <w:rsid w:val="002D12EF"/>
    <w:rsid w:val="002D18C7"/>
    <w:rsid w:val="002D18D9"/>
    <w:rsid w:val="002D2080"/>
    <w:rsid w:val="002D248A"/>
    <w:rsid w:val="002D250D"/>
    <w:rsid w:val="002D28A6"/>
    <w:rsid w:val="002D2C84"/>
    <w:rsid w:val="002D35F3"/>
    <w:rsid w:val="002D388B"/>
    <w:rsid w:val="002D3C15"/>
    <w:rsid w:val="002D3CB7"/>
    <w:rsid w:val="002D3DA7"/>
    <w:rsid w:val="002D4095"/>
    <w:rsid w:val="002D4213"/>
    <w:rsid w:val="002D44F1"/>
    <w:rsid w:val="002D4776"/>
    <w:rsid w:val="002D4C90"/>
    <w:rsid w:val="002D4CA4"/>
    <w:rsid w:val="002D4CEA"/>
    <w:rsid w:val="002D516A"/>
    <w:rsid w:val="002D525B"/>
    <w:rsid w:val="002D5DCC"/>
    <w:rsid w:val="002D5F80"/>
    <w:rsid w:val="002D6D59"/>
    <w:rsid w:val="002D703B"/>
    <w:rsid w:val="002D7130"/>
    <w:rsid w:val="002D732C"/>
    <w:rsid w:val="002D7788"/>
    <w:rsid w:val="002D7910"/>
    <w:rsid w:val="002D7A34"/>
    <w:rsid w:val="002D7C54"/>
    <w:rsid w:val="002D7F12"/>
    <w:rsid w:val="002E024D"/>
    <w:rsid w:val="002E0E81"/>
    <w:rsid w:val="002E1054"/>
    <w:rsid w:val="002E105E"/>
    <w:rsid w:val="002E1609"/>
    <w:rsid w:val="002E208A"/>
    <w:rsid w:val="002E2A46"/>
    <w:rsid w:val="002E2ADB"/>
    <w:rsid w:val="002E32AA"/>
    <w:rsid w:val="002E366E"/>
    <w:rsid w:val="002E3789"/>
    <w:rsid w:val="002E390D"/>
    <w:rsid w:val="002E40AF"/>
    <w:rsid w:val="002E4433"/>
    <w:rsid w:val="002E4767"/>
    <w:rsid w:val="002E4902"/>
    <w:rsid w:val="002E4C5C"/>
    <w:rsid w:val="002E5252"/>
    <w:rsid w:val="002E5262"/>
    <w:rsid w:val="002E59FE"/>
    <w:rsid w:val="002E5C00"/>
    <w:rsid w:val="002E5EF0"/>
    <w:rsid w:val="002E65E1"/>
    <w:rsid w:val="002E682C"/>
    <w:rsid w:val="002E6A08"/>
    <w:rsid w:val="002E6B54"/>
    <w:rsid w:val="002E6C3A"/>
    <w:rsid w:val="002E70E4"/>
    <w:rsid w:val="002E7593"/>
    <w:rsid w:val="002E784E"/>
    <w:rsid w:val="002E78AD"/>
    <w:rsid w:val="002E7D2B"/>
    <w:rsid w:val="002E7DA6"/>
    <w:rsid w:val="002F08B0"/>
    <w:rsid w:val="002F0EA1"/>
    <w:rsid w:val="002F108B"/>
    <w:rsid w:val="002F1285"/>
    <w:rsid w:val="002F1A19"/>
    <w:rsid w:val="002F22C5"/>
    <w:rsid w:val="002F2A24"/>
    <w:rsid w:val="002F2EB9"/>
    <w:rsid w:val="002F33B0"/>
    <w:rsid w:val="002F3491"/>
    <w:rsid w:val="002F3DEA"/>
    <w:rsid w:val="002F3F9B"/>
    <w:rsid w:val="002F4461"/>
    <w:rsid w:val="002F468C"/>
    <w:rsid w:val="002F4838"/>
    <w:rsid w:val="002F4B53"/>
    <w:rsid w:val="002F4DB5"/>
    <w:rsid w:val="002F4FA5"/>
    <w:rsid w:val="002F50AB"/>
    <w:rsid w:val="002F50CD"/>
    <w:rsid w:val="002F55F4"/>
    <w:rsid w:val="002F561D"/>
    <w:rsid w:val="002F5690"/>
    <w:rsid w:val="002F59AE"/>
    <w:rsid w:val="002F5C18"/>
    <w:rsid w:val="002F60CD"/>
    <w:rsid w:val="002F65F3"/>
    <w:rsid w:val="002F6F1C"/>
    <w:rsid w:val="002F7024"/>
    <w:rsid w:val="002F78D1"/>
    <w:rsid w:val="00300F46"/>
    <w:rsid w:val="0030141A"/>
    <w:rsid w:val="0030156B"/>
    <w:rsid w:val="003018CA"/>
    <w:rsid w:val="00301AC3"/>
    <w:rsid w:val="00301D6A"/>
    <w:rsid w:val="00301EB7"/>
    <w:rsid w:val="00302084"/>
    <w:rsid w:val="0030273D"/>
    <w:rsid w:val="0030274A"/>
    <w:rsid w:val="00302A52"/>
    <w:rsid w:val="00302B56"/>
    <w:rsid w:val="00302BBE"/>
    <w:rsid w:val="00303540"/>
    <w:rsid w:val="0030369D"/>
    <w:rsid w:val="003036C3"/>
    <w:rsid w:val="00303C31"/>
    <w:rsid w:val="00303D33"/>
    <w:rsid w:val="0030409A"/>
    <w:rsid w:val="003040C7"/>
    <w:rsid w:val="00304144"/>
    <w:rsid w:val="003046E2"/>
    <w:rsid w:val="003047D5"/>
    <w:rsid w:val="003053AA"/>
    <w:rsid w:val="003058DF"/>
    <w:rsid w:val="0030603F"/>
    <w:rsid w:val="00306413"/>
    <w:rsid w:val="003064AD"/>
    <w:rsid w:val="003064E1"/>
    <w:rsid w:val="00306617"/>
    <w:rsid w:val="00306705"/>
    <w:rsid w:val="00306D79"/>
    <w:rsid w:val="003072FA"/>
    <w:rsid w:val="00307772"/>
    <w:rsid w:val="003078AB"/>
    <w:rsid w:val="00307B74"/>
    <w:rsid w:val="00307E71"/>
    <w:rsid w:val="00307F76"/>
    <w:rsid w:val="00310011"/>
    <w:rsid w:val="0031023B"/>
    <w:rsid w:val="003103AF"/>
    <w:rsid w:val="0031067B"/>
    <w:rsid w:val="00310AAE"/>
    <w:rsid w:val="00310EC7"/>
    <w:rsid w:val="0031235C"/>
    <w:rsid w:val="00312399"/>
    <w:rsid w:val="0031255D"/>
    <w:rsid w:val="003126D6"/>
    <w:rsid w:val="0031274F"/>
    <w:rsid w:val="0031284B"/>
    <w:rsid w:val="00312C9D"/>
    <w:rsid w:val="00313187"/>
    <w:rsid w:val="00313296"/>
    <w:rsid w:val="003133D7"/>
    <w:rsid w:val="003133E2"/>
    <w:rsid w:val="00313615"/>
    <w:rsid w:val="00313764"/>
    <w:rsid w:val="00313A2B"/>
    <w:rsid w:val="00313BDE"/>
    <w:rsid w:val="003143B7"/>
    <w:rsid w:val="00314742"/>
    <w:rsid w:val="0031480C"/>
    <w:rsid w:val="00314A31"/>
    <w:rsid w:val="00314D39"/>
    <w:rsid w:val="00314FE3"/>
    <w:rsid w:val="00315183"/>
    <w:rsid w:val="003154C1"/>
    <w:rsid w:val="00315E89"/>
    <w:rsid w:val="00316028"/>
    <w:rsid w:val="0031630A"/>
    <w:rsid w:val="003169EB"/>
    <w:rsid w:val="00316ED2"/>
    <w:rsid w:val="003172F8"/>
    <w:rsid w:val="00317844"/>
    <w:rsid w:val="00317A6E"/>
    <w:rsid w:val="00317AC5"/>
    <w:rsid w:val="00317B34"/>
    <w:rsid w:val="00317D3B"/>
    <w:rsid w:val="00320537"/>
    <w:rsid w:val="00320974"/>
    <w:rsid w:val="00320D36"/>
    <w:rsid w:val="00320DE6"/>
    <w:rsid w:val="00320F9F"/>
    <w:rsid w:val="0032191E"/>
    <w:rsid w:val="00321C14"/>
    <w:rsid w:val="00321CA2"/>
    <w:rsid w:val="00322056"/>
    <w:rsid w:val="00322148"/>
    <w:rsid w:val="003222D7"/>
    <w:rsid w:val="00322476"/>
    <w:rsid w:val="00322553"/>
    <w:rsid w:val="0032279F"/>
    <w:rsid w:val="00322887"/>
    <w:rsid w:val="003228E9"/>
    <w:rsid w:val="00322FB1"/>
    <w:rsid w:val="00323379"/>
    <w:rsid w:val="00323566"/>
    <w:rsid w:val="0032397D"/>
    <w:rsid w:val="00323A6D"/>
    <w:rsid w:val="003242FE"/>
    <w:rsid w:val="0032431C"/>
    <w:rsid w:val="00324D20"/>
    <w:rsid w:val="00324E0A"/>
    <w:rsid w:val="00325497"/>
    <w:rsid w:val="00325768"/>
    <w:rsid w:val="00325ECD"/>
    <w:rsid w:val="00326466"/>
    <w:rsid w:val="003264AB"/>
    <w:rsid w:val="00326586"/>
    <w:rsid w:val="00326A52"/>
    <w:rsid w:val="003270E8"/>
    <w:rsid w:val="003275E8"/>
    <w:rsid w:val="00327803"/>
    <w:rsid w:val="00327852"/>
    <w:rsid w:val="00327ACB"/>
    <w:rsid w:val="00327ACE"/>
    <w:rsid w:val="00327E5C"/>
    <w:rsid w:val="00327ECC"/>
    <w:rsid w:val="00327F75"/>
    <w:rsid w:val="00330002"/>
    <w:rsid w:val="0033001E"/>
    <w:rsid w:val="0033002B"/>
    <w:rsid w:val="003301E6"/>
    <w:rsid w:val="00330245"/>
    <w:rsid w:val="003302A4"/>
    <w:rsid w:val="00331302"/>
    <w:rsid w:val="003318E8"/>
    <w:rsid w:val="00331A9B"/>
    <w:rsid w:val="00331DD3"/>
    <w:rsid w:val="00332020"/>
    <w:rsid w:val="00332441"/>
    <w:rsid w:val="003325A1"/>
    <w:rsid w:val="003326E1"/>
    <w:rsid w:val="003329CB"/>
    <w:rsid w:val="00332A9F"/>
    <w:rsid w:val="00332C55"/>
    <w:rsid w:val="0033300A"/>
    <w:rsid w:val="003331FE"/>
    <w:rsid w:val="00333201"/>
    <w:rsid w:val="003335B2"/>
    <w:rsid w:val="0033362D"/>
    <w:rsid w:val="00333E0C"/>
    <w:rsid w:val="00333E42"/>
    <w:rsid w:val="00333F35"/>
    <w:rsid w:val="00334368"/>
    <w:rsid w:val="0033450B"/>
    <w:rsid w:val="00334D3A"/>
    <w:rsid w:val="00334F27"/>
    <w:rsid w:val="00334F2F"/>
    <w:rsid w:val="003350F6"/>
    <w:rsid w:val="003353C1"/>
    <w:rsid w:val="00335628"/>
    <w:rsid w:val="003357CD"/>
    <w:rsid w:val="00335943"/>
    <w:rsid w:val="00335BA1"/>
    <w:rsid w:val="003362A7"/>
    <w:rsid w:val="00336A5C"/>
    <w:rsid w:val="00337037"/>
    <w:rsid w:val="00337EF3"/>
    <w:rsid w:val="003404EE"/>
    <w:rsid w:val="00340691"/>
    <w:rsid w:val="00340990"/>
    <w:rsid w:val="00340AB5"/>
    <w:rsid w:val="0034137D"/>
    <w:rsid w:val="00341EBB"/>
    <w:rsid w:val="00342017"/>
    <w:rsid w:val="0034262F"/>
    <w:rsid w:val="003429D8"/>
    <w:rsid w:val="00342B00"/>
    <w:rsid w:val="00342D41"/>
    <w:rsid w:val="00342FC5"/>
    <w:rsid w:val="003433E3"/>
    <w:rsid w:val="00343643"/>
    <w:rsid w:val="003437FC"/>
    <w:rsid w:val="00343B7E"/>
    <w:rsid w:val="00343F6B"/>
    <w:rsid w:val="0034472A"/>
    <w:rsid w:val="00344C0A"/>
    <w:rsid w:val="00344CA2"/>
    <w:rsid w:val="00344CD4"/>
    <w:rsid w:val="003458AA"/>
    <w:rsid w:val="00345F40"/>
    <w:rsid w:val="003460EF"/>
    <w:rsid w:val="003462F6"/>
    <w:rsid w:val="003465F8"/>
    <w:rsid w:val="003470B2"/>
    <w:rsid w:val="00347392"/>
    <w:rsid w:val="003500EE"/>
    <w:rsid w:val="003506DB"/>
    <w:rsid w:val="0035079A"/>
    <w:rsid w:val="00350A27"/>
    <w:rsid w:val="00350A6C"/>
    <w:rsid w:val="00350CA9"/>
    <w:rsid w:val="00350F68"/>
    <w:rsid w:val="003510CF"/>
    <w:rsid w:val="00351811"/>
    <w:rsid w:val="00351939"/>
    <w:rsid w:val="00351F7F"/>
    <w:rsid w:val="00352059"/>
    <w:rsid w:val="003528F5"/>
    <w:rsid w:val="00352B31"/>
    <w:rsid w:val="00352C3D"/>
    <w:rsid w:val="00352D70"/>
    <w:rsid w:val="00353040"/>
    <w:rsid w:val="0035335C"/>
    <w:rsid w:val="00353D27"/>
    <w:rsid w:val="00354312"/>
    <w:rsid w:val="003543D8"/>
    <w:rsid w:val="003549A4"/>
    <w:rsid w:val="003557AC"/>
    <w:rsid w:val="003558E2"/>
    <w:rsid w:val="0035599C"/>
    <w:rsid w:val="00355A96"/>
    <w:rsid w:val="00355CEC"/>
    <w:rsid w:val="00355DCE"/>
    <w:rsid w:val="00355EA3"/>
    <w:rsid w:val="00355F19"/>
    <w:rsid w:val="003562D6"/>
    <w:rsid w:val="003562F7"/>
    <w:rsid w:val="0035651D"/>
    <w:rsid w:val="00356641"/>
    <w:rsid w:val="003567B5"/>
    <w:rsid w:val="00357037"/>
    <w:rsid w:val="003577F1"/>
    <w:rsid w:val="00357A38"/>
    <w:rsid w:val="00360146"/>
    <w:rsid w:val="00360593"/>
    <w:rsid w:val="00360833"/>
    <w:rsid w:val="00360F4A"/>
    <w:rsid w:val="0036113F"/>
    <w:rsid w:val="00361594"/>
    <w:rsid w:val="003615C7"/>
    <w:rsid w:val="00361798"/>
    <w:rsid w:val="00361F66"/>
    <w:rsid w:val="0036295A"/>
    <w:rsid w:val="00362BE3"/>
    <w:rsid w:val="00363060"/>
    <w:rsid w:val="00363578"/>
    <w:rsid w:val="003637D2"/>
    <w:rsid w:val="00363832"/>
    <w:rsid w:val="00363850"/>
    <w:rsid w:val="0036430F"/>
    <w:rsid w:val="00364402"/>
    <w:rsid w:val="00364503"/>
    <w:rsid w:val="003645A9"/>
    <w:rsid w:val="00364839"/>
    <w:rsid w:val="00364F39"/>
    <w:rsid w:val="003652BB"/>
    <w:rsid w:val="003655F1"/>
    <w:rsid w:val="003659AC"/>
    <w:rsid w:val="00365C45"/>
    <w:rsid w:val="00365D0F"/>
    <w:rsid w:val="00366227"/>
    <w:rsid w:val="0036644E"/>
    <w:rsid w:val="0036687C"/>
    <w:rsid w:val="00366AFD"/>
    <w:rsid w:val="00366DD0"/>
    <w:rsid w:val="00366F9E"/>
    <w:rsid w:val="0036723F"/>
    <w:rsid w:val="003675E5"/>
    <w:rsid w:val="00367611"/>
    <w:rsid w:val="0036779D"/>
    <w:rsid w:val="00367821"/>
    <w:rsid w:val="00367926"/>
    <w:rsid w:val="00367DFD"/>
    <w:rsid w:val="00367E78"/>
    <w:rsid w:val="00367EC0"/>
    <w:rsid w:val="0037032A"/>
    <w:rsid w:val="00370615"/>
    <w:rsid w:val="0037098E"/>
    <w:rsid w:val="00370A50"/>
    <w:rsid w:val="00370AF5"/>
    <w:rsid w:val="00370BB3"/>
    <w:rsid w:val="003710C6"/>
    <w:rsid w:val="0037157F"/>
    <w:rsid w:val="00371709"/>
    <w:rsid w:val="00371861"/>
    <w:rsid w:val="00371F43"/>
    <w:rsid w:val="003721C9"/>
    <w:rsid w:val="003722CC"/>
    <w:rsid w:val="00372303"/>
    <w:rsid w:val="00372544"/>
    <w:rsid w:val="003725B2"/>
    <w:rsid w:val="0037294B"/>
    <w:rsid w:val="00372B12"/>
    <w:rsid w:val="00372CD2"/>
    <w:rsid w:val="00373771"/>
    <w:rsid w:val="00373CD7"/>
    <w:rsid w:val="00374036"/>
    <w:rsid w:val="0037471E"/>
    <w:rsid w:val="00374795"/>
    <w:rsid w:val="00374A1E"/>
    <w:rsid w:val="00374D80"/>
    <w:rsid w:val="00374D92"/>
    <w:rsid w:val="00374DA6"/>
    <w:rsid w:val="003752A0"/>
    <w:rsid w:val="0037539A"/>
    <w:rsid w:val="00375ECE"/>
    <w:rsid w:val="00375F78"/>
    <w:rsid w:val="00376133"/>
    <w:rsid w:val="00376198"/>
    <w:rsid w:val="0037651D"/>
    <w:rsid w:val="00376644"/>
    <w:rsid w:val="0037666A"/>
    <w:rsid w:val="00376683"/>
    <w:rsid w:val="003771D9"/>
    <w:rsid w:val="00377494"/>
    <w:rsid w:val="003775CF"/>
    <w:rsid w:val="00377758"/>
    <w:rsid w:val="00377777"/>
    <w:rsid w:val="003779F2"/>
    <w:rsid w:val="00377E15"/>
    <w:rsid w:val="00377E30"/>
    <w:rsid w:val="003802C3"/>
    <w:rsid w:val="00380C9B"/>
    <w:rsid w:val="00380EEF"/>
    <w:rsid w:val="00381045"/>
    <w:rsid w:val="00381FED"/>
    <w:rsid w:val="00382170"/>
    <w:rsid w:val="003829FA"/>
    <w:rsid w:val="00382FD5"/>
    <w:rsid w:val="00383208"/>
    <w:rsid w:val="00383524"/>
    <w:rsid w:val="00383839"/>
    <w:rsid w:val="00383F98"/>
    <w:rsid w:val="003843F6"/>
    <w:rsid w:val="0038449D"/>
    <w:rsid w:val="00384AFF"/>
    <w:rsid w:val="00384B81"/>
    <w:rsid w:val="00384BD9"/>
    <w:rsid w:val="00384F48"/>
    <w:rsid w:val="003852BE"/>
    <w:rsid w:val="0038623C"/>
    <w:rsid w:val="00386417"/>
    <w:rsid w:val="003865B9"/>
    <w:rsid w:val="003867E0"/>
    <w:rsid w:val="003868F5"/>
    <w:rsid w:val="00386BCB"/>
    <w:rsid w:val="00386E2F"/>
    <w:rsid w:val="00386E5D"/>
    <w:rsid w:val="0038700D"/>
    <w:rsid w:val="0038718A"/>
    <w:rsid w:val="00387281"/>
    <w:rsid w:val="003876DC"/>
    <w:rsid w:val="00387720"/>
    <w:rsid w:val="0038796D"/>
    <w:rsid w:val="00387B22"/>
    <w:rsid w:val="00387C4E"/>
    <w:rsid w:val="00387C4F"/>
    <w:rsid w:val="00387C8E"/>
    <w:rsid w:val="00387E84"/>
    <w:rsid w:val="00390642"/>
    <w:rsid w:val="00390DC6"/>
    <w:rsid w:val="00391B1B"/>
    <w:rsid w:val="00392EE2"/>
    <w:rsid w:val="0039305D"/>
    <w:rsid w:val="00393485"/>
    <w:rsid w:val="0039348C"/>
    <w:rsid w:val="00393A3A"/>
    <w:rsid w:val="00393E52"/>
    <w:rsid w:val="00394163"/>
    <w:rsid w:val="0039417B"/>
    <w:rsid w:val="0039429B"/>
    <w:rsid w:val="00394C6F"/>
    <w:rsid w:val="0039518D"/>
    <w:rsid w:val="00395303"/>
    <w:rsid w:val="00395389"/>
    <w:rsid w:val="0039658B"/>
    <w:rsid w:val="00396E0B"/>
    <w:rsid w:val="0039703B"/>
    <w:rsid w:val="003972E9"/>
    <w:rsid w:val="00397AC2"/>
    <w:rsid w:val="00397CB2"/>
    <w:rsid w:val="00397CE4"/>
    <w:rsid w:val="00397FB4"/>
    <w:rsid w:val="00397FBF"/>
    <w:rsid w:val="003A0518"/>
    <w:rsid w:val="003A09E0"/>
    <w:rsid w:val="003A0A1B"/>
    <w:rsid w:val="003A0E6C"/>
    <w:rsid w:val="003A10E6"/>
    <w:rsid w:val="003A1393"/>
    <w:rsid w:val="003A167B"/>
    <w:rsid w:val="003A1824"/>
    <w:rsid w:val="003A2301"/>
    <w:rsid w:val="003A23C4"/>
    <w:rsid w:val="003A2410"/>
    <w:rsid w:val="003A24B4"/>
    <w:rsid w:val="003A281D"/>
    <w:rsid w:val="003A2862"/>
    <w:rsid w:val="003A2BF1"/>
    <w:rsid w:val="003A2E40"/>
    <w:rsid w:val="003A313F"/>
    <w:rsid w:val="003A3257"/>
    <w:rsid w:val="003A3274"/>
    <w:rsid w:val="003A352A"/>
    <w:rsid w:val="003A35D5"/>
    <w:rsid w:val="003A3777"/>
    <w:rsid w:val="003A385D"/>
    <w:rsid w:val="003A3958"/>
    <w:rsid w:val="003A3D52"/>
    <w:rsid w:val="003A4498"/>
    <w:rsid w:val="003A4602"/>
    <w:rsid w:val="003A49DF"/>
    <w:rsid w:val="003A4BCE"/>
    <w:rsid w:val="003A4F53"/>
    <w:rsid w:val="003A5213"/>
    <w:rsid w:val="003A5710"/>
    <w:rsid w:val="003A59C6"/>
    <w:rsid w:val="003A5A00"/>
    <w:rsid w:val="003A5A7C"/>
    <w:rsid w:val="003A5CD6"/>
    <w:rsid w:val="003A61AD"/>
    <w:rsid w:val="003A6B83"/>
    <w:rsid w:val="003A6E4C"/>
    <w:rsid w:val="003A71FB"/>
    <w:rsid w:val="003A7AD6"/>
    <w:rsid w:val="003B047E"/>
    <w:rsid w:val="003B0593"/>
    <w:rsid w:val="003B0E9E"/>
    <w:rsid w:val="003B11B6"/>
    <w:rsid w:val="003B1325"/>
    <w:rsid w:val="003B1512"/>
    <w:rsid w:val="003B157A"/>
    <w:rsid w:val="003B1841"/>
    <w:rsid w:val="003B1B4E"/>
    <w:rsid w:val="003B1B91"/>
    <w:rsid w:val="003B1D25"/>
    <w:rsid w:val="003B2063"/>
    <w:rsid w:val="003B2662"/>
    <w:rsid w:val="003B2ABD"/>
    <w:rsid w:val="003B3334"/>
    <w:rsid w:val="003B3704"/>
    <w:rsid w:val="003B3E10"/>
    <w:rsid w:val="003B4447"/>
    <w:rsid w:val="003B4927"/>
    <w:rsid w:val="003B4A8E"/>
    <w:rsid w:val="003B4D90"/>
    <w:rsid w:val="003B4E92"/>
    <w:rsid w:val="003B519C"/>
    <w:rsid w:val="003B52EC"/>
    <w:rsid w:val="003B562A"/>
    <w:rsid w:val="003B5CE1"/>
    <w:rsid w:val="003B5D61"/>
    <w:rsid w:val="003B5D81"/>
    <w:rsid w:val="003B5DE5"/>
    <w:rsid w:val="003B5F2A"/>
    <w:rsid w:val="003B68A8"/>
    <w:rsid w:val="003B6CA3"/>
    <w:rsid w:val="003B6E95"/>
    <w:rsid w:val="003B794C"/>
    <w:rsid w:val="003B7F36"/>
    <w:rsid w:val="003C0170"/>
    <w:rsid w:val="003C03C6"/>
    <w:rsid w:val="003C069D"/>
    <w:rsid w:val="003C093F"/>
    <w:rsid w:val="003C0A49"/>
    <w:rsid w:val="003C0A6E"/>
    <w:rsid w:val="003C0B3B"/>
    <w:rsid w:val="003C1500"/>
    <w:rsid w:val="003C1576"/>
    <w:rsid w:val="003C1811"/>
    <w:rsid w:val="003C1CE4"/>
    <w:rsid w:val="003C1E2D"/>
    <w:rsid w:val="003C1FA2"/>
    <w:rsid w:val="003C2072"/>
    <w:rsid w:val="003C23FD"/>
    <w:rsid w:val="003C2400"/>
    <w:rsid w:val="003C2581"/>
    <w:rsid w:val="003C2937"/>
    <w:rsid w:val="003C2D49"/>
    <w:rsid w:val="003C31A5"/>
    <w:rsid w:val="003C329D"/>
    <w:rsid w:val="003C32EA"/>
    <w:rsid w:val="003C3578"/>
    <w:rsid w:val="003C36D9"/>
    <w:rsid w:val="003C3739"/>
    <w:rsid w:val="003C3A6A"/>
    <w:rsid w:val="003C3B14"/>
    <w:rsid w:val="003C42C7"/>
    <w:rsid w:val="003C4455"/>
    <w:rsid w:val="003C4793"/>
    <w:rsid w:val="003C4855"/>
    <w:rsid w:val="003C49E1"/>
    <w:rsid w:val="003C4A91"/>
    <w:rsid w:val="003C4B78"/>
    <w:rsid w:val="003C4CA8"/>
    <w:rsid w:val="003C4FA2"/>
    <w:rsid w:val="003C517D"/>
    <w:rsid w:val="003C51AB"/>
    <w:rsid w:val="003C5EEC"/>
    <w:rsid w:val="003C5F57"/>
    <w:rsid w:val="003C61B3"/>
    <w:rsid w:val="003C6B81"/>
    <w:rsid w:val="003C72AA"/>
    <w:rsid w:val="003C7489"/>
    <w:rsid w:val="003C7B4D"/>
    <w:rsid w:val="003D00FE"/>
    <w:rsid w:val="003D010E"/>
    <w:rsid w:val="003D053D"/>
    <w:rsid w:val="003D0B05"/>
    <w:rsid w:val="003D101E"/>
    <w:rsid w:val="003D13C2"/>
    <w:rsid w:val="003D186A"/>
    <w:rsid w:val="003D1D86"/>
    <w:rsid w:val="003D2798"/>
    <w:rsid w:val="003D27B8"/>
    <w:rsid w:val="003D3374"/>
    <w:rsid w:val="003D374C"/>
    <w:rsid w:val="003D37DE"/>
    <w:rsid w:val="003D3B63"/>
    <w:rsid w:val="003D3FE1"/>
    <w:rsid w:val="003D4828"/>
    <w:rsid w:val="003D4972"/>
    <w:rsid w:val="003D4A38"/>
    <w:rsid w:val="003D4CD3"/>
    <w:rsid w:val="003D4F68"/>
    <w:rsid w:val="003D4FE4"/>
    <w:rsid w:val="003D5190"/>
    <w:rsid w:val="003D55BB"/>
    <w:rsid w:val="003D5C20"/>
    <w:rsid w:val="003D5F10"/>
    <w:rsid w:val="003D611F"/>
    <w:rsid w:val="003D61C3"/>
    <w:rsid w:val="003D6376"/>
    <w:rsid w:val="003D63C5"/>
    <w:rsid w:val="003D63CD"/>
    <w:rsid w:val="003D643D"/>
    <w:rsid w:val="003D666D"/>
    <w:rsid w:val="003D67E0"/>
    <w:rsid w:val="003D68C8"/>
    <w:rsid w:val="003D7099"/>
    <w:rsid w:val="003D714A"/>
    <w:rsid w:val="003D71F1"/>
    <w:rsid w:val="003D74D9"/>
    <w:rsid w:val="003D759A"/>
    <w:rsid w:val="003D7637"/>
    <w:rsid w:val="003D7EE1"/>
    <w:rsid w:val="003E0039"/>
    <w:rsid w:val="003E00BD"/>
    <w:rsid w:val="003E0227"/>
    <w:rsid w:val="003E0339"/>
    <w:rsid w:val="003E051C"/>
    <w:rsid w:val="003E0A27"/>
    <w:rsid w:val="003E0D63"/>
    <w:rsid w:val="003E1123"/>
    <w:rsid w:val="003E152F"/>
    <w:rsid w:val="003E1855"/>
    <w:rsid w:val="003E1AE5"/>
    <w:rsid w:val="003E2BC6"/>
    <w:rsid w:val="003E334F"/>
    <w:rsid w:val="003E3AEC"/>
    <w:rsid w:val="003E3D94"/>
    <w:rsid w:val="003E43F7"/>
    <w:rsid w:val="003E4751"/>
    <w:rsid w:val="003E4A2E"/>
    <w:rsid w:val="003E4F4E"/>
    <w:rsid w:val="003E511F"/>
    <w:rsid w:val="003E5232"/>
    <w:rsid w:val="003E55EA"/>
    <w:rsid w:val="003E55FD"/>
    <w:rsid w:val="003E5716"/>
    <w:rsid w:val="003E599F"/>
    <w:rsid w:val="003E60D4"/>
    <w:rsid w:val="003E6641"/>
    <w:rsid w:val="003E68F5"/>
    <w:rsid w:val="003E6A33"/>
    <w:rsid w:val="003E6AAD"/>
    <w:rsid w:val="003E6C39"/>
    <w:rsid w:val="003E6FD5"/>
    <w:rsid w:val="003E7404"/>
    <w:rsid w:val="003E7F3D"/>
    <w:rsid w:val="003F02F6"/>
    <w:rsid w:val="003F08E2"/>
    <w:rsid w:val="003F0EEB"/>
    <w:rsid w:val="003F1021"/>
    <w:rsid w:val="003F113A"/>
    <w:rsid w:val="003F13BC"/>
    <w:rsid w:val="003F18C0"/>
    <w:rsid w:val="003F1B7E"/>
    <w:rsid w:val="003F1F2B"/>
    <w:rsid w:val="003F2052"/>
    <w:rsid w:val="003F213C"/>
    <w:rsid w:val="003F21EF"/>
    <w:rsid w:val="003F239D"/>
    <w:rsid w:val="003F2F0B"/>
    <w:rsid w:val="003F356F"/>
    <w:rsid w:val="003F395B"/>
    <w:rsid w:val="003F3C94"/>
    <w:rsid w:val="003F3EFC"/>
    <w:rsid w:val="003F3F73"/>
    <w:rsid w:val="003F4B22"/>
    <w:rsid w:val="003F5265"/>
    <w:rsid w:val="003F53B4"/>
    <w:rsid w:val="003F5469"/>
    <w:rsid w:val="003F5471"/>
    <w:rsid w:val="003F58BF"/>
    <w:rsid w:val="003F5B08"/>
    <w:rsid w:val="003F5C7D"/>
    <w:rsid w:val="003F621D"/>
    <w:rsid w:val="003F62E3"/>
    <w:rsid w:val="003F6AD2"/>
    <w:rsid w:val="003F6F5C"/>
    <w:rsid w:val="003F6F74"/>
    <w:rsid w:val="003F727E"/>
    <w:rsid w:val="003F764B"/>
    <w:rsid w:val="003F7696"/>
    <w:rsid w:val="003F7737"/>
    <w:rsid w:val="00400173"/>
    <w:rsid w:val="00400367"/>
    <w:rsid w:val="0040037B"/>
    <w:rsid w:val="00400735"/>
    <w:rsid w:val="00400792"/>
    <w:rsid w:val="00401073"/>
    <w:rsid w:val="004012D9"/>
    <w:rsid w:val="004012F0"/>
    <w:rsid w:val="00401A6B"/>
    <w:rsid w:val="00401CFD"/>
    <w:rsid w:val="00402331"/>
    <w:rsid w:val="004029F8"/>
    <w:rsid w:val="004034B5"/>
    <w:rsid w:val="00403994"/>
    <w:rsid w:val="00403C3D"/>
    <w:rsid w:val="00404079"/>
    <w:rsid w:val="00404120"/>
    <w:rsid w:val="00404686"/>
    <w:rsid w:val="00404F94"/>
    <w:rsid w:val="00405264"/>
    <w:rsid w:val="00405628"/>
    <w:rsid w:val="004056E7"/>
    <w:rsid w:val="00405C87"/>
    <w:rsid w:val="00405EB6"/>
    <w:rsid w:val="00405EE0"/>
    <w:rsid w:val="00406548"/>
    <w:rsid w:val="0040666B"/>
    <w:rsid w:val="004066F2"/>
    <w:rsid w:val="00406AB3"/>
    <w:rsid w:val="00406DBD"/>
    <w:rsid w:val="00406DF4"/>
    <w:rsid w:val="00407095"/>
    <w:rsid w:val="00407531"/>
    <w:rsid w:val="00407A4C"/>
    <w:rsid w:val="004100CB"/>
    <w:rsid w:val="00410100"/>
    <w:rsid w:val="004101B6"/>
    <w:rsid w:val="0041021A"/>
    <w:rsid w:val="00410FEA"/>
    <w:rsid w:val="0041119D"/>
    <w:rsid w:val="0041141D"/>
    <w:rsid w:val="00411A14"/>
    <w:rsid w:val="00411ED1"/>
    <w:rsid w:val="004120D6"/>
    <w:rsid w:val="00412152"/>
    <w:rsid w:val="0041217F"/>
    <w:rsid w:val="0041220D"/>
    <w:rsid w:val="0041238F"/>
    <w:rsid w:val="00412910"/>
    <w:rsid w:val="00412B07"/>
    <w:rsid w:val="00412B1F"/>
    <w:rsid w:val="00412BD5"/>
    <w:rsid w:val="00412C09"/>
    <w:rsid w:val="00412FA0"/>
    <w:rsid w:val="0041342A"/>
    <w:rsid w:val="0041370A"/>
    <w:rsid w:val="004138C9"/>
    <w:rsid w:val="004139E2"/>
    <w:rsid w:val="00413C41"/>
    <w:rsid w:val="00414368"/>
    <w:rsid w:val="00414710"/>
    <w:rsid w:val="00414737"/>
    <w:rsid w:val="0041478D"/>
    <w:rsid w:val="00414980"/>
    <w:rsid w:val="00414C1D"/>
    <w:rsid w:val="00415190"/>
    <w:rsid w:val="00415374"/>
    <w:rsid w:val="004153C4"/>
    <w:rsid w:val="00415606"/>
    <w:rsid w:val="00415E97"/>
    <w:rsid w:val="00416590"/>
    <w:rsid w:val="00416613"/>
    <w:rsid w:val="00416695"/>
    <w:rsid w:val="0041683E"/>
    <w:rsid w:val="00416950"/>
    <w:rsid w:val="00416D21"/>
    <w:rsid w:val="00416FB5"/>
    <w:rsid w:val="0041711F"/>
    <w:rsid w:val="004174FA"/>
    <w:rsid w:val="00417581"/>
    <w:rsid w:val="00417611"/>
    <w:rsid w:val="00417FC1"/>
    <w:rsid w:val="00420470"/>
    <w:rsid w:val="004204E6"/>
    <w:rsid w:val="00420802"/>
    <w:rsid w:val="00420A4D"/>
    <w:rsid w:val="00420ADB"/>
    <w:rsid w:val="00420CFD"/>
    <w:rsid w:val="00420FDD"/>
    <w:rsid w:val="0042130C"/>
    <w:rsid w:val="0042173A"/>
    <w:rsid w:val="00421DF3"/>
    <w:rsid w:val="00422255"/>
    <w:rsid w:val="004227A0"/>
    <w:rsid w:val="00422CBB"/>
    <w:rsid w:val="00422E51"/>
    <w:rsid w:val="00422FA9"/>
    <w:rsid w:val="0042306A"/>
    <w:rsid w:val="004233D6"/>
    <w:rsid w:val="004234A2"/>
    <w:rsid w:val="004235F2"/>
    <w:rsid w:val="00423642"/>
    <w:rsid w:val="004236D2"/>
    <w:rsid w:val="00423DD1"/>
    <w:rsid w:val="00423F2F"/>
    <w:rsid w:val="00423F44"/>
    <w:rsid w:val="00424161"/>
    <w:rsid w:val="0042506A"/>
    <w:rsid w:val="0042580F"/>
    <w:rsid w:val="00425827"/>
    <w:rsid w:val="00425FF2"/>
    <w:rsid w:val="00426003"/>
    <w:rsid w:val="00426B25"/>
    <w:rsid w:val="00426BC8"/>
    <w:rsid w:val="0042700F"/>
    <w:rsid w:val="004270B4"/>
    <w:rsid w:val="004274DF"/>
    <w:rsid w:val="00427543"/>
    <w:rsid w:val="00427647"/>
    <w:rsid w:val="0042775D"/>
    <w:rsid w:val="00427B2E"/>
    <w:rsid w:val="00427D41"/>
    <w:rsid w:val="0043027A"/>
    <w:rsid w:val="0043051E"/>
    <w:rsid w:val="004306C6"/>
    <w:rsid w:val="00430763"/>
    <w:rsid w:val="00430929"/>
    <w:rsid w:val="00430948"/>
    <w:rsid w:val="00430B87"/>
    <w:rsid w:val="004311C5"/>
    <w:rsid w:val="0043126F"/>
    <w:rsid w:val="004313BD"/>
    <w:rsid w:val="004319B6"/>
    <w:rsid w:val="00431B1A"/>
    <w:rsid w:val="0043200A"/>
    <w:rsid w:val="004320CB"/>
    <w:rsid w:val="00432C68"/>
    <w:rsid w:val="00432CF1"/>
    <w:rsid w:val="00432D24"/>
    <w:rsid w:val="004331EC"/>
    <w:rsid w:val="0043354A"/>
    <w:rsid w:val="00433639"/>
    <w:rsid w:val="00434053"/>
    <w:rsid w:val="0043416F"/>
    <w:rsid w:val="00434170"/>
    <w:rsid w:val="00434434"/>
    <w:rsid w:val="00434736"/>
    <w:rsid w:val="00434803"/>
    <w:rsid w:val="00434926"/>
    <w:rsid w:val="0043515C"/>
    <w:rsid w:val="00435B21"/>
    <w:rsid w:val="00436026"/>
    <w:rsid w:val="0043635F"/>
    <w:rsid w:val="004366D7"/>
    <w:rsid w:val="00436942"/>
    <w:rsid w:val="0043712F"/>
    <w:rsid w:val="0043749D"/>
    <w:rsid w:val="004374D4"/>
    <w:rsid w:val="0043750F"/>
    <w:rsid w:val="004377B6"/>
    <w:rsid w:val="00437999"/>
    <w:rsid w:val="00437A21"/>
    <w:rsid w:val="00437EBF"/>
    <w:rsid w:val="004400D1"/>
    <w:rsid w:val="004400D5"/>
    <w:rsid w:val="004401D6"/>
    <w:rsid w:val="00440737"/>
    <w:rsid w:val="00440BCA"/>
    <w:rsid w:val="004412BB"/>
    <w:rsid w:val="004412C9"/>
    <w:rsid w:val="00441A91"/>
    <w:rsid w:val="00441E0C"/>
    <w:rsid w:val="00441E64"/>
    <w:rsid w:val="004421F8"/>
    <w:rsid w:val="004424F1"/>
    <w:rsid w:val="00442852"/>
    <w:rsid w:val="00442CA0"/>
    <w:rsid w:val="00443055"/>
    <w:rsid w:val="00443353"/>
    <w:rsid w:val="004433FC"/>
    <w:rsid w:val="00443522"/>
    <w:rsid w:val="004436C3"/>
    <w:rsid w:val="00443CE7"/>
    <w:rsid w:val="0044403F"/>
    <w:rsid w:val="00444071"/>
    <w:rsid w:val="004441AE"/>
    <w:rsid w:val="004443AF"/>
    <w:rsid w:val="0044456C"/>
    <w:rsid w:val="00444674"/>
    <w:rsid w:val="00444A13"/>
    <w:rsid w:val="00444D75"/>
    <w:rsid w:val="00444DD2"/>
    <w:rsid w:val="00444DF6"/>
    <w:rsid w:val="00444EF7"/>
    <w:rsid w:val="0044539A"/>
    <w:rsid w:val="004453C9"/>
    <w:rsid w:val="00445805"/>
    <w:rsid w:val="0044580B"/>
    <w:rsid w:val="00445B8B"/>
    <w:rsid w:val="0044647C"/>
    <w:rsid w:val="00446542"/>
    <w:rsid w:val="00446642"/>
    <w:rsid w:val="0044680E"/>
    <w:rsid w:val="00446C59"/>
    <w:rsid w:val="00446D68"/>
    <w:rsid w:val="00446F6F"/>
    <w:rsid w:val="004471D6"/>
    <w:rsid w:val="00447328"/>
    <w:rsid w:val="00447973"/>
    <w:rsid w:val="00447A36"/>
    <w:rsid w:val="00447DE2"/>
    <w:rsid w:val="00447F78"/>
    <w:rsid w:val="00450125"/>
    <w:rsid w:val="00450149"/>
    <w:rsid w:val="004501C1"/>
    <w:rsid w:val="00450BE9"/>
    <w:rsid w:val="00451155"/>
    <w:rsid w:val="004516BD"/>
    <w:rsid w:val="00451C7F"/>
    <w:rsid w:val="00451EC4"/>
    <w:rsid w:val="00452052"/>
    <w:rsid w:val="00452566"/>
    <w:rsid w:val="004528C3"/>
    <w:rsid w:val="004534B7"/>
    <w:rsid w:val="0045384F"/>
    <w:rsid w:val="00453951"/>
    <w:rsid w:val="00453E15"/>
    <w:rsid w:val="00454773"/>
    <w:rsid w:val="004549C0"/>
    <w:rsid w:val="00454C94"/>
    <w:rsid w:val="00454CE3"/>
    <w:rsid w:val="00454CFD"/>
    <w:rsid w:val="00454FFF"/>
    <w:rsid w:val="00455210"/>
    <w:rsid w:val="0045589B"/>
    <w:rsid w:val="00455915"/>
    <w:rsid w:val="00455D8A"/>
    <w:rsid w:val="004562BB"/>
    <w:rsid w:val="0045683F"/>
    <w:rsid w:val="00456F74"/>
    <w:rsid w:val="00456F7D"/>
    <w:rsid w:val="00456FEE"/>
    <w:rsid w:val="004571ED"/>
    <w:rsid w:val="0045728E"/>
    <w:rsid w:val="004572A5"/>
    <w:rsid w:val="004572D5"/>
    <w:rsid w:val="004574C4"/>
    <w:rsid w:val="004575B7"/>
    <w:rsid w:val="004576BC"/>
    <w:rsid w:val="00457F2E"/>
    <w:rsid w:val="00460254"/>
    <w:rsid w:val="004603BD"/>
    <w:rsid w:val="004605BF"/>
    <w:rsid w:val="00460E95"/>
    <w:rsid w:val="00460F81"/>
    <w:rsid w:val="004611B2"/>
    <w:rsid w:val="004611F2"/>
    <w:rsid w:val="004613AD"/>
    <w:rsid w:val="00461D91"/>
    <w:rsid w:val="004621CE"/>
    <w:rsid w:val="00462246"/>
    <w:rsid w:val="0046276B"/>
    <w:rsid w:val="00462AA1"/>
    <w:rsid w:val="00462D0D"/>
    <w:rsid w:val="00463170"/>
    <w:rsid w:val="004632CC"/>
    <w:rsid w:val="0046338E"/>
    <w:rsid w:val="004635D3"/>
    <w:rsid w:val="004639B8"/>
    <w:rsid w:val="00463CC6"/>
    <w:rsid w:val="00463FB4"/>
    <w:rsid w:val="004643A1"/>
    <w:rsid w:val="004643E1"/>
    <w:rsid w:val="00464764"/>
    <w:rsid w:val="00464B3A"/>
    <w:rsid w:val="0046504E"/>
    <w:rsid w:val="00465277"/>
    <w:rsid w:val="004655DC"/>
    <w:rsid w:val="00465A7D"/>
    <w:rsid w:val="00465AF8"/>
    <w:rsid w:val="00465D41"/>
    <w:rsid w:val="00466328"/>
    <w:rsid w:val="004663BE"/>
    <w:rsid w:val="00466414"/>
    <w:rsid w:val="00466C4B"/>
    <w:rsid w:val="00466E26"/>
    <w:rsid w:val="004670AC"/>
    <w:rsid w:val="00467161"/>
    <w:rsid w:val="0046740C"/>
    <w:rsid w:val="00467461"/>
    <w:rsid w:val="00467623"/>
    <w:rsid w:val="00467B12"/>
    <w:rsid w:val="00467B4A"/>
    <w:rsid w:val="00470041"/>
    <w:rsid w:val="00470131"/>
    <w:rsid w:val="0047024F"/>
    <w:rsid w:val="00470402"/>
    <w:rsid w:val="00470419"/>
    <w:rsid w:val="00470521"/>
    <w:rsid w:val="00470708"/>
    <w:rsid w:val="00470BC1"/>
    <w:rsid w:val="00470EFB"/>
    <w:rsid w:val="00470F32"/>
    <w:rsid w:val="0047138C"/>
    <w:rsid w:val="0047139A"/>
    <w:rsid w:val="004713CE"/>
    <w:rsid w:val="004715B7"/>
    <w:rsid w:val="0047194D"/>
    <w:rsid w:val="004719B6"/>
    <w:rsid w:val="00471E36"/>
    <w:rsid w:val="004724B3"/>
    <w:rsid w:val="0047267F"/>
    <w:rsid w:val="00472A86"/>
    <w:rsid w:val="00472F2E"/>
    <w:rsid w:val="00473012"/>
    <w:rsid w:val="004735C2"/>
    <w:rsid w:val="00473E90"/>
    <w:rsid w:val="00474222"/>
    <w:rsid w:val="00474511"/>
    <w:rsid w:val="00474531"/>
    <w:rsid w:val="004748E6"/>
    <w:rsid w:val="00475261"/>
    <w:rsid w:val="00475282"/>
    <w:rsid w:val="004753C3"/>
    <w:rsid w:val="00475767"/>
    <w:rsid w:val="00475A3F"/>
    <w:rsid w:val="00475C19"/>
    <w:rsid w:val="00475EC6"/>
    <w:rsid w:val="00476164"/>
    <w:rsid w:val="00476203"/>
    <w:rsid w:val="0047659C"/>
    <w:rsid w:val="00476DD1"/>
    <w:rsid w:val="00476E21"/>
    <w:rsid w:val="00477314"/>
    <w:rsid w:val="0047767E"/>
    <w:rsid w:val="00477B59"/>
    <w:rsid w:val="00477FC0"/>
    <w:rsid w:val="00480254"/>
    <w:rsid w:val="00480381"/>
    <w:rsid w:val="0048084A"/>
    <w:rsid w:val="00480B32"/>
    <w:rsid w:val="00480E0B"/>
    <w:rsid w:val="00480E5D"/>
    <w:rsid w:val="00481245"/>
    <w:rsid w:val="0048179D"/>
    <w:rsid w:val="00481A79"/>
    <w:rsid w:val="00481AED"/>
    <w:rsid w:val="00481B4C"/>
    <w:rsid w:val="00481EAB"/>
    <w:rsid w:val="00481F7E"/>
    <w:rsid w:val="00482CDB"/>
    <w:rsid w:val="00482E80"/>
    <w:rsid w:val="0048301E"/>
    <w:rsid w:val="00483189"/>
    <w:rsid w:val="0048332F"/>
    <w:rsid w:val="00483A3F"/>
    <w:rsid w:val="00483A62"/>
    <w:rsid w:val="00483B2F"/>
    <w:rsid w:val="004841C5"/>
    <w:rsid w:val="00484F2E"/>
    <w:rsid w:val="00484F45"/>
    <w:rsid w:val="00485151"/>
    <w:rsid w:val="004852DC"/>
    <w:rsid w:val="00485547"/>
    <w:rsid w:val="0048584C"/>
    <w:rsid w:val="00485AA8"/>
    <w:rsid w:val="00485AAD"/>
    <w:rsid w:val="00485BF7"/>
    <w:rsid w:val="00485CC4"/>
    <w:rsid w:val="00485ED2"/>
    <w:rsid w:val="004860F0"/>
    <w:rsid w:val="00486410"/>
    <w:rsid w:val="004867D5"/>
    <w:rsid w:val="00486B47"/>
    <w:rsid w:val="0048734F"/>
    <w:rsid w:val="00487950"/>
    <w:rsid w:val="00487ADF"/>
    <w:rsid w:val="00487F37"/>
    <w:rsid w:val="004901DF"/>
    <w:rsid w:val="0049022D"/>
    <w:rsid w:val="004903AD"/>
    <w:rsid w:val="00490731"/>
    <w:rsid w:val="004907A5"/>
    <w:rsid w:val="004908A9"/>
    <w:rsid w:val="00490EFF"/>
    <w:rsid w:val="00491C46"/>
    <w:rsid w:val="00491CC7"/>
    <w:rsid w:val="00491CFC"/>
    <w:rsid w:val="00491FFF"/>
    <w:rsid w:val="004924C1"/>
    <w:rsid w:val="00492654"/>
    <w:rsid w:val="00492713"/>
    <w:rsid w:val="00492ECE"/>
    <w:rsid w:val="004930FF"/>
    <w:rsid w:val="004939D5"/>
    <w:rsid w:val="00494343"/>
    <w:rsid w:val="0049474D"/>
    <w:rsid w:val="00494ACD"/>
    <w:rsid w:val="00494E50"/>
    <w:rsid w:val="00494F87"/>
    <w:rsid w:val="0049590C"/>
    <w:rsid w:val="00495952"/>
    <w:rsid w:val="00496041"/>
    <w:rsid w:val="0049651B"/>
    <w:rsid w:val="0049660F"/>
    <w:rsid w:val="0049729D"/>
    <w:rsid w:val="004972F2"/>
    <w:rsid w:val="0049747A"/>
    <w:rsid w:val="0049785D"/>
    <w:rsid w:val="00497978"/>
    <w:rsid w:val="004A02C7"/>
    <w:rsid w:val="004A067E"/>
    <w:rsid w:val="004A0DA5"/>
    <w:rsid w:val="004A0E02"/>
    <w:rsid w:val="004A1560"/>
    <w:rsid w:val="004A16BA"/>
    <w:rsid w:val="004A1BA4"/>
    <w:rsid w:val="004A1D27"/>
    <w:rsid w:val="004A2812"/>
    <w:rsid w:val="004A3171"/>
    <w:rsid w:val="004A3A59"/>
    <w:rsid w:val="004A413D"/>
    <w:rsid w:val="004A437E"/>
    <w:rsid w:val="004A4599"/>
    <w:rsid w:val="004A492E"/>
    <w:rsid w:val="004A5268"/>
    <w:rsid w:val="004A53A8"/>
    <w:rsid w:val="004A5B5D"/>
    <w:rsid w:val="004A5BA4"/>
    <w:rsid w:val="004A5F0F"/>
    <w:rsid w:val="004A6055"/>
    <w:rsid w:val="004A60D2"/>
    <w:rsid w:val="004A6722"/>
    <w:rsid w:val="004A68EF"/>
    <w:rsid w:val="004A698E"/>
    <w:rsid w:val="004A6F93"/>
    <w:rsid w:val="004A78DE"/>
    <w:rsid w:val="004A7CEC"/>
    <w:rsid w:val="004A7CF4"/>
    <w:rsid w:val="004B05F6"/>
    <w:rsid w:val="004B0823"/>
    <w:rsid w:val="004B1231"/>
    <w:rsid w:val="004B1712"/>
    <w:rsid w:val="004B192B"/>
    <w:rsid w:val="004B2261"/>
    <w:rsid w:val="004B24C3"/>
    <w:rsid w:val="004B25D4"/>
    <w:rsid w:val="004B25E4"/>
    <w:rsid w:val="004B2755"/>
    <w:rsid w:val="004B2B69"/>
    <w:rsid w:val="004B348C"/>
    <w:rsid w:val="004B3638"/>
    <w:rsid w:val="004B3AAB"/>
    <w:rsid w:val="004B3C47"/>
    <w:rsid w:val="004B3DC1"/>
    <w:rsid w:val="004B45C6"/>
    <w:rsid w:val="004B4C47"/>
    <w:rsid w:val="004B4F7E"/>
    <w:rsid w:val="004B4F9B"/>
    <w:rsid w:val="004B523A"/>
    <w:rsid w:val="004B5461"/>
    <w:rsid w:val="004B54A1"/>
    <w:rsid w:val="004B5567"/>
    <w:rsid w:val="004B556E"/>
    <w:rsid w:val="004B5895"/>
    <w:rsid w:val="004B58B7"/>
    <w:rsid w:val="004B5AF1"/>
    <w:rsid w:val="004B5BBB"/>
    <w:rsid w:val="004B60A9"/>
    <w:rsid w:val="004B6230"/>
    <w:rsid w:val="004B62E1"/>
    <w:rsid w:val="004B6445"/>
    <w:rsid w:val="004B64D0"/>
    <w:rsid w:val="004B6921"/>
    <w:rsid w:val="004B69A3"/>
    <w:rsid w:val="004B6E0A"/>
    <w:rsid w:val="004B71F6"/>
    <w:rsid w:val="004B7971"/>
    <w:rsid w:val="004B7D75"/>
    <w:rsid w:val="004B7E34"/>
    <w:rsid w:val="004B7E89"/>
    <w:rsid w:val="004C033A"/>
    <w:rsid w:val="004C0803"/>
    <w:rsid w:val="004C09EA"/>
    <w:rsid w:val="004C0B61"/>
    <w:rsid w:val="004C0C7E"/>
    <w:rsid w:val="004C0DA8"/>
    <w:rsid w:val="004C13DF"/>
    <w:rsid w:val="004C1C03"/>
    <w:rsid w:val="004C1E48"/>
    <w:rsid w:val="004C1EA0"/>
    <w:rsid w:val="004C1F63"/>
    <w:rsid w:val="004C21D8"/>
    <w:rsid w:val="004C24DF"/>
    <w:rsid w:val="004C24E6"/>
    <w:rsid w:val="004C2530"/>
    <w:rsid w:val="004C2633"/>
    <w:rsid w:val="004C2A91"/>
    <w:rsid w:val="004C3213"/>
    <w:rsid w:val="004C3376"/>
    <w:rsid w:val="004C35C2"/>
    <w:rsid w:val="004C3684"/>
    <w:rsid w:val="004C381E"/>
    <w:rsid w:val="004C3958"/>
    <w:rsid w:val="004C39B1"/>
    <w:rsid w:val="004C3AE9"/>
    <w:rsid w:val="004C3AF3"/>
    <w:rsid w:val="004C40EC"/>
    <w:rsid w:val="004C41E5"/>
    <w:rsid w:val="004C4270"/>
    <w:rsid w:val="004C451C"/>
    <w:rsid w:val="004C4C39"/>
    <w:rsid w:val="004C50EE"/>
    <w:rsid w:val="004C60E6"/>
    <w:rsid w:val="004C61B3"/>
    <w:rsid w:val="004C640D"/>
    <w:rsid w:val="004C6418"/>
    <w:rsid w:val="004C6A7D"/>
    <w:rsid w:val="004C6C7F"/>
    <w:rsid w:val="004C6F88"/>
    <w:rsid w:val="004C72E1"/>
    <w:rsid w:val="004C7417"/>
    <w:rsid w:val="004C776E"/>
    <w:rsid w:val="004C7B0B"/>
    <w:rsid w:val="004C7D4B"/>
    <w:rsid w:val="004D0162"/>
    <w:rsid w:val="004D048B"/>
    <w:rsid w:val="004D061A"/>
    <w:rsid w:val="004D071D"/>
    <w:rsid w:val="004D0B6E"/>
    <w:rsid w:val="004D0D86"/>
    <w:rsid w:val="004D12F1"/>
    <w:rsid w:val="004D172F"/>
    <w:rsid w:val="004D1855"/>
    <w:rsid w:val="004D204A"/>
    <w:rsid w:val="004D21CF"/>
    <w:rsid w:val="004D2554"/>
    <w:rsid w:val="004D2925"/>
    <w:rsid w:val="004D29D4"/>
    <w:rsid w:val="004D2DDA"/>
    <w:rsid w:val="004D3C63"/>
    <w:rsid w:val="004D4178"/>
    <w:rsid w:val="004D474D"/>
    <w:rsid w:val="004D4760"/>
    <w:rsid w:val="004D4B92"/>
    <w:rsid w:val="004D4CBA"/>
    <w:rsid w:val="004D4DB4"/>
    <w:rsid w:val="004D515D"/>
    <w:rsid w:val="004D5165"/>
    <w:rsid w:val="004D5704"/>
    <w:rsid w:val="004D58CA"/>
    <w:rsid w:val="004D59A3"/>
    <w:rsid w:val="004D5E88"/>
    <w:rsid w:val="004D6550"/>
    <w:rsid w:val="004D6907"/>
    <w:rsid w:val="004D6992"/>
    <w:rsid w:val="004D6ED7"/>
    <w:rsid w:val="004D6FEA"/>
    <w:rsid w:val="004D736F"/>
    <w:rsid w:val="004D74C5"/>
    <w:rsid w:val="004D7842"/>
    <w:rsid w:val="004D78A7"/>
    <w:rsid w:val="004D7B33"/>
    <w:rsid w:val="004D7B46"/>
    <w:rsid w:val="004D7E8D"/>
    <w:rsid w:val="004E011E"/>
    <w:rsid w:val="004E0156"/>
    <w:rsid w:val="004E020E"/>
    <w:rsid w:val="004E0490"/>
    <w:rsid w:val="004E059B"/>
    <w:rsid w:val="004E0997"/>
    <w:rsid w:val="004E0C76"/>
    <w:rsid w:val="004E0DA0"/>
    <w:rsid w:val="004E130F"/>
    <w:rsid w:val="004E14CF"/>
    <w:rsid w:val="004E191E"/>
    <w:rsid w:val="004E1A29"/>
    <w:rsid w:val="004E1E36"/>
    <w:rsid w:val="004E1E9D"/>
    <w:rsid w:val="004E2535"/>
    <w:rsid w:val="004E2793"/>
    <w:rsid w:val="004E2817"/>
    <w:rsid w:val="004E2F90"/>
    <w:rsid w:val="004E3275"/>
    <w:rsid w:val="004E32EC"/>
    <w:rsid w:val="004E3431"/>
    <w:rsid w:val="004E394E"/>
    <w:rsid w:val="004E3C33"/>
    <w:rsid w:val="004E433C"/>
    <w:rsid w:val="004E439B"/>
    <w:rsid w:val="004E44B7"/>
    <w:rsid w:val="004E451A"/>
    <w:rsid w:val="004E4683"/>
    <w:rsid w:val="004E53C1"/>
    <w:rsid w:val="004E5731"/>
    <w:rsid w:val="004E5EC5"/>
    <w:rsid w:val="004E5F8F"/>
    <w:rsid w:val="004E61D5"/>
    <w:rsid w:val="004E62F1"/>
    <w:rsid w:val="004E6481"/>
    <w:rsid w:val="004E649D"/>
    <w:rsid w:val="004E6634"/>
    <w:rsid w:val="004E69E5"/>
    <w:rsid w:val="004E7004"/>
    <w:rsid w:val="004E7093"/>
    <w:rsid w:val="004E72D4"/>
    <w:rsid w:val="004E72FE"/>
    <w:rsid w:val="004E742D"/>
    <w:rsid w:val="004E79A8"/>
    <w:rsid w:val="004E7BBF"/>
    <w:rsid w:val="004E7DD2"/>
    <w:rsid w:val="004F0215"/>
    <w:rsid w:val="004F0384"/>
    <w:rsid w:val="004F038E"/>
    <w:rsid w:val="004F0AD1"/>
    <w:rsid w:val="004F0AFE"/>
    <w:rsid w:val="004F0E08"/>
    <w:rsid w:val="004F0E27"/>
    <w:rsid w:val="004F0E78"/>
    <w:rsid w:val="004F1413"/>
    <w:rsid w:val="004F1539"/>
    <w:rsid w:val="004F171E"/>
    <w:rsid w:val="004F1730"/>
    <w:rsid w:val="004F1E1D"/>
    <w:rsid w:val="004F1E1F"/>
    <w:rsid w:val="004F1EAE"/>
    <w:rsid w:val="004F21D7"/>
    <w:rsid w:val="004F21D9"/>
    <w:rsid w:val="004F25BD"/>
    <w:rsid w:val="004F2720"/>
    <w:rsid w:val="004F27F2"/>
    <w:rsid w:val="004F290D"/>
    <w:rsid w:val="004F293C"/>
    <w:rsid w:val="004F2A81"/>
    <w:rsid w:val="004F2C80"/>
    <w:rsid w:val="004F2D68"/>
    <w:rsid w:val="004F2FAD"/>
    <w:rsid w:val="004F3294"/>
    <w:rsid w:val="004F33CF"/>
    <w:rsid w:val="004F3ADA"/>
    <w:rsid w:val="004F3CEA"/>
    <w:rsid w:val="004F3EEB"/>
    <w:rsid w:val="004F45FE"/>
    <w:rsid w:val="004F462C"/>
    <w:rsid w:val="004F48A9"/>
    <w:rsid w:val="004F4F1C"/>
    <w:rsid w:val="004F54E2"/>
    <w:rsid w:val="004F5734"/>
    <w:rsid w:val="004F692D"/>
    <w:rsid w:val="004F69E0"/>
    <w:rsid w:val="004F7460"/>
    <w:rsid w:val="004F74A9"/>
    <w:rsid w:val="004F7F6C"/>
    <w:rsid w:val="004F7FBB"/>
    <w:rsid w:val="00500092"/>
    <w:rsid w:val="005002B6"/>
    <w:rsid w:val="0050038A"/>
    <w:rsid w:val="005003A8"/>
    <w:rsid w:val="00500B1E"/>
    <w:rsid w:val="00501025"/>
    <w:rsid w:val="005011A1"/>
    <w:rsid w:val="0050150F"/>
    <w:rsid w:val="00501AF0"/>
    <w:rsid w:val="00501E5B"/>
    <w:rsid w:val="00502437"/>
    <w:rsid w:val="00502BC4"/>
    <w:rsid w:val="00503071"/>
    <w:rsid w:val="005030D6"/>
    <w:rsid w:val="00503AAD"/>
    <w:rsid w:val="00503ADF"/>
    <w:rsid w:val="00503B8B"/>
    <w:rsid w:val="00503F45"/>
    <w:rsid w:val="00503F72"/>
    <w:rsid w:val="00504392"/>
    <w:rsid w:val="005047BC"/>
    <w:rsid w:val="00504B5E"/>
    <w:rsid w:val="00504FB0"/>
    <w:rsid w:val="0050502C"/>
    <w:rsid w:val="00505142"/>
    <w:rsid w:val="0050566F"/>
    <w:rsid w:val="0050586C"/>
    <w:rsid w:val="005058C5"/>
    <w:rsid w:val="005059AF"/>
    <w:rsid w:val="00505E8F"/>
    <w:rsid w:val="00506071"/>
    <w:rsid w:val="00506276"/>
    <w:rsid w:val="005064F3"/>
    <w:rsid w:val="0050653A"/>
    <w:rsid w:val="00506664"/>
    <w:rsid w:val="00506A5F"/>
    <w:rsid w:val="00506ACD"/>
    <w:rsid w:val="00506C9A"/>
    <w:rsid w:val="00507803"/>
    <w:rsid w:val="00510267"/>
    <w:rsid w:val="005103CA"/>
    <w:rsid w:val="00510A12"/>
    <w:rsid w:val="00510A3F"/>
    <w:rsid w:val="00510D93"/>
    <w:rsid w:val="0051138C"/>
    <w:rsid w:val="00511397"/>
    <w:rsid w:val="00511EEA"/>
    <w:rsid w:val="005122E2"/>
    <w:rsid w:val="00512369"/>
    <w:rsid w:val="00513C5C"/>
    <w:rsid w:val="00513D43"/>
    <w:rsid w:val="00513F93"/>
    <w:rsid w:val="0051433C"/>
    <w:rsid w:val="00514476"/>
    <w:rsid w:val="0051458D"/>
    <w:rsid w:val="00514591"/>
    <w:rsid w:val="00514911"/>
    <w:rsid w:val="00514A7B"/>
    <w:rsid w:val="00514AB4"/>
    <w:rsid w:val="00514C8D"/>
    <w:rsid w:val="00514E8C"/>
    <w:rsid w:val="00515963"/>
    <w:rsid w:val="00515B8A"/>
    <w:rsid w:val="00515C79"/>
    <w:rsid w:val="00516765"/>
    <w:rsid w:val="00516D35"/>
    <w:rsid w:val="0051754C"/>
    <w:rsid w:val="00517787"/>
    <w:rsid w:val="0051796D"/>
    <w:rsid w:val="00520628"/>
    <w:rsid w:val="00521620"/>
    <w:rsid w:val="00521673"/>
    <w:rsid w:val="00521BE6"/>
    <w:rsid w:val="00521C19"/>
    <w:rsid w:val="00522137"/>
    <w:rsid w:val="0052265C"/>
    <w:rsid w:val="00522760"/>
    <w:rsid w:val="00522C69"/>
    <w:rsid w:val="00522E04"/>
    <w:rsid w:val="00522F1E"/>
    <w:rsid w:val="0052307C"/>
    <w:rsid w:val="00523543"/>
    <w:rsid w:val="00523880"/>
    <w:rsid w:val="00524049"/>
    <w:rsid w:val="00524D39"/>
    <w:rsid w:val="00524F7D"/>
    <w:rsid w:val="00525325"/>
    <w:rsid w:val="00525556"/>
    <w:rsid w:val="005255E0"/>
    <w:rsid w:val="0052572D"/>
    <w:rsid w:val="00525B3B"/>
    <w:rsid w:val="00525F3D"/>
    <w:rsid w:val="00526A51"/>
    <w:rsid w:val="00526A71"/>
    <w:rsid w:val="00526B54"/>
    <w:rsid w:val="00527185"/>
    <w:rsid w:val="005272FF"/>
    <w:rsid w:val="0052735A"/>
    <w:rsid w:val="00527464"/>
    <w:rsid w:val="00527717"/>
    <w:rsid w:val="00527A73"/>
    <w:rsid w:val="00527AE8"/>
    <w:rsid w:val="0053004F"/>
    <w:rsid w:val="00530134"/>
    <w:rsid w:val="0053017B"/>
    <w:rsid w:val="005305BF"/>
    <w:rsid w:val="00530AB1"/>
    <w:rsid w:val="00530BD3"/>
    <w:rsid w:val="00530E34"/>
    <w:rsid w:val="00531286"/>
    <w:rsid w:val="005315B0"/>
    <w:rsid w:val="005316FE"/>
    <w:rsid w:val="0053175C"/>
    <w:rsid w:val="00531ABF"/>
    <w:rsid w:val="00531DD6"/>
    <w:rsid w:val="00532022"/>
    <w:rsid w:val="00532316"/>
    <w:rsid w:val="00532C2F"/>
    <w:rsid w:val="00533264"/>
    <w:rsid w:val="00533636"/>
    <w:rsid w:val="005336BF"/>
    <w:rsid w:val="00533AF0"/>
    <w:rsid w:val="00533C29"/>
    <w:rsid w:val="00533CB1"/>
    <w:rsid w:val="00533D72"/>
    <w:rsid w:val="00534A20"/>
    <w:rsid w:val="00534A77"/>
    <w:rsid w:val="00534C7E"/>
    <w:rsid w:val="00535004"/>
    <w:rsid w:val="005351FA"/>
    <w:rsid w:val="005356A0"/>
    <w:rsid w:val="00535CD4"/>
    <w:rsid w:val="00535D71"/>
    <w:rsid w:val="00536033"/>
    <w:rsid w:val="005361D6"/>
    <w:rsid w:val="0053674C"/>
    <w:rsid w:val="00536752"/>
    <w:rsid w:val="00536780"/>
    <w:rsid w:val="005372BC"/>
    <w:rsid w:val="00537D83"/>
    <w:rsid w:val="00537F1B"/>
    <w:rsid w:val="00537F70"/>
    <w:rsid w:val="00540527"/>
    <w:rsid w:val="0054065B"/>
    <w:rsid w:val="00540B7D"/>
    <w:rsid w:val="00541126"/>
    <w:rsid w:val="005417AC"/>
    <w:rsid w:val="0054219F"/>
    <w:rsid w:val="00542422"/>
    <w:rsid w:val="00542763"/>
    <w:rsid w:val="00542A82"/>
    <w:rsid w:val="00542B46"/>
    <w:rsid w:val="00542D4A"/>
    <w:rsid w:val="005430D8"/>
    <w:rsid w:val="005431D5"/>
    <w:rsid w:val="00543229"/>
    <w:rsid w:val="00543254"/>
    <w:rsid w:val="0054332A"/>
    <w:rsid w:val="0054333B"/>
    <w:rsid w:val="00543935"/>
    <w:rsid w:val="0054443E"/>
    <w:rsid w:val="00544506"/>
    <w:rsid w:val="005445FF"/>
    <w:rsid w:val="005446BC"/>
    <w:rsid w:val="00544B14"/>
    <w:rsid w:val="0054573B"/>
    <w:rsid w:val="00545950"/>
    <w:rsid w:val="00545DDF"/>
    <w:rsid w:val="00546770"/>
    <w:rsid w:val="00546BED"/>
    <w:rsid w:val="00546E6D"/>
    <w:rsid w:val="00546E70"/>
    <w:rsid w:val="00546F80"/>
    <w:rsid w:val="005471B4"/>
    <w:rsid w:val="00547474"/>
    <w:rsid w:val="00547504"/>
    <w:rsid w:val="00547CEF"/>
    <w:rsid w:val="00547F19"/>
    <w:rsid w:val="00547F1C"/>
    <w:rsid w:val="005502F2"/>
    <w:rsid w:val="00550332"/>
    <w:rsid w:val="00550E36"/>
    <w:rsid w:val="0055122F"/>
    <w:rsid w:val="00551959"/>
    <w:rsid w:val="00551B1D"/>
    <w:rsid w:val="00551F3C"/>
    <w:rsid w:val="0055259E"/>
    <w:rsid w:val="005529BD"/>
    <w:rsid w:val="00552BFD"/>
    <w:rsid w:val="005530B6"/>
    <w:rsid w:val="00553405"/>
    <w:rsid w:val="005536C5"/>
    <w:rsid w:val="00553857"/>
    <w:rsid w:val="00553AE6"/>
    <w:rsid w:val="00553D44"/>
    <w:rsid w:val="00553F03"/>
    <w:rsid w:val="00554493"/>
    <w:rsid w:val="005545EA"/>
    <w:rsid w:val="005549CE"/>
    <w:rsid w:val="00554B23"/>
    <w:rsid w:val="00554F3A"/>
    <w:rsid w:val="00555252"/>
    <w:rsid w:val="005552D4"/>
    <w:rsid w:val="00555361"/>
    <w:rsid w:val="005556D8"/>
    <w:rsid w:val="005556DF"/>
    <w:rsid w:val="0055606B"/>
    <w:rsid w:val="00556152"/>
    <w:rsid w:val="00556183"/>
    <w:rsid w:val="00556271"/>
    <w:rsid w:val="0055676C"/>
    <w:rsid w:val="005571C1"/>
    <w:rsid w:val="00557524"/>
    <w:rsid w:val="00557A91"/>
    <w:rsid w:val="00557D97"/>
    <w:rsid w:val="0056080B"/>
    <w:rsid w:val="00560993"/>
    <w:rsid w:val="005613EA"/>
    <w:rsid w:val="00561823"/>
    <w:rsid w:val="005618E2"/>
    <w:rsid w:val="00561C34"/>
    <w:rsid w:val="00561CDF"/>
    <w:rsid w:val="00561DD6"/>
    <w:rsid w:val="00561E0B"/>
    <w:rsid w:val="00561EED"/>
    <w:rsid w:val="00561F02"/>
    <w:rsid w:val="0056210E"/>
    <w:rsid w:val="0056217A"/>
    <w:rsid w:val="0056218E"/>
    <w:rsid w:val="00562317"/>
    <w:rsid w:val="00562641"/>
    <w:rsid w:val="005626D2"/>
    <w:rsid w:val="005626F8"/>
    <w:rsid w:val="005627F1"/>
    <w:rsid w:val="0056283C"/>
    <w:rsid w:val="00562886"/>
    <w:rsid w:val="00562D34"/>
    <w:rsid w:val="005635D9"/>
    <w:rsid w:val="00563BA3"/>
    <w:rsid w:val="005643F8"/>
    <w:rsid w:val="0056444C"/>
    <w:rsid w:val="00564474"/>
    <w:rsid w:val="00564582"/>
    <w:rsid w:val="00564A7F"/>
    <w:rsid w:val="00564F3F"/>
    <w:rsid w:val="00565289"/>
    <w:rsid w:val="005654BB"/>
    <w:rsid w:val="005656A5"/>
    <w:rsid w:val="005658A6"/>
    <w:rsid w:val="00565F5A"/>
    <w:rsid w:val="005660F3"/>
    <w:rsid w:val="00566187"/>
    <w:rsid w:val="00566AD4"/>
    <w:rsid w:val="00566B56"/>
    <w:rsid w:val="00566DD7"/>
    <w:rsid w:val="00567037"/>
    <w:rsid w:val="00567249"/>
    <w:rsid w:val="00567C6E"/>
    <w:rsid w:val="00567D8F"/>
    <w:rsid w:val="00567E3B"/>
    <w:rsid w:val="005702B2"/>
    <w:rsid w:val="00570490"/>
    <w:rsid w:val="0057102D"/>
    <w:rsid w:val="00571069"/>
    <w:rsid w:val="005710A3"/>
    <w:rsid w:val="005712AF"/>
    <w:rsid w:val="005717FC"/>
    <w:rsid w:val="00571A32"/>
    <w:rsid w:val="00571C6D"/>
    <w:rsid w:val="00571F33"/>
    <w:rsid w:val="00571F78"/>
    <w:rsid w:val="005721D9"/>
    <w:rsid w:val="00572366"/>
    <w:rsid w:val="005728C5"/>
    <w:rsid w:val="00572C09"/>
    <w:rsid w:val="00572D5D"/>
    <w:rsid w:val="00572DCD"/>
    <w:rsid w:val="00572DDC"/>
    <w:rsid w:val="005732FA"/>
    <w:rsid w:val="00573384"/>
    <w:rsid w:val="0057346C"/>
    <w:rsid w:val="005735A7"/>
    <w:rsid w:val="0057383B"/>
    <w:rsid w:val="00573E92"/>
    <w:rsid w:val="005740DB"/>
    <w:rsid w:val="00574141"/>
    <w:rsid w:val="0057418C"/>
    <w:rsid w:val="005743C6"/>
    <w:rsid w:val="00574416"/>
    <w:rsid w:val="005744B1"/>
    <w:rsid w:val="0057460B"/>
    <w:rsid w:val="00574620"/>
    <w:rsid w:val="00574738"/>
    <w:rsid w:val="005748E8"/>
    <w:rsid w:val="00574E03"/>
    <w:rsid w:val="0057542A"/>
    <w:rsid w:val="00575666"/>
    <w:rsid w:val="005763EB"/>
    <w:rsid w:val="00576CA9"/>
    <w:rsid w:val="00576CF2"/>
    <w:rsid w:val="005770C1"/>
    <w:rsid w:val="00577328"/>
    <w:rsid w:val="005775F2"/>
    <w:rsid w:val="00577950"/>
    <w:rsid w:val="00577B18"/>
    <w:rsid w:val="00577C7B"/>
    <w:rsid w:val="00580042"/>
    <w:rsid w:val="00580062"/>
    <w:rsid w:val="0058037A"/>
    <w:rsid w:val="00580460"/>
    <w:rsid w:val="00580CFA"/>
    <w:rsid w:val="00580F01"/>
    <w:rsid w:val="00581044"/>
    <w:rsid w:val="00581339"/>
    <w:rsid w:val="005814EF"/>
    <w:rsid w:val="00581B56"/>
    <w:rsid w:val="00581C2A"/>
    <w:rsid w:val="005821BB"/>
    <w:rsid w:val="00582284"/>
    <w:rsid w:val="00582384"/>
    <w:rsid w:val="00582557"/>
    <w:rsid w:val="00582C87"/>
    <w:rsid w:val="005833A0"/>
    <w:rsid w:val="00583702"/>
    <w:rsid w:val="00583D88"/>
    <w:rsid w:val="00583E20"/>
    <w:rsid w:val="00583E39"/>
    <w:rsid w:val="005840A1"/>
    <w:rsid w:val="005842B4"/>
    <w:rsid w:val="0058479E"/>
    <w:rsid w:val="00584B89"/>
    <w:rsid w:val="00584CDC"/>
    <w:rsid w:val="00584E72"/>
    <w:rsid w:val="005853F8"/>
    <w:rsid w:val="00585458"/>
    <w:rsid w:val="0058587E"/>
    <w:rsid w:val="00585AA5"/>
    <w:rsid w:val="00586268"/>
    <w:rsid w:val="00586281"/>
    <w:rsid w:val="005864F0"/>
    <w:rsid w:val="005865CA"/>
    <w:rsid w:val="005868AB"/>
    <w:rsid w:val="00586A38"/>
    <w:rsid w:val="00586B52"/>
    <w:rsid w:val="005872AB"/>
    <w:rsid w:val="00587D81"/>
    <w:rsid w:val="00590365"/>
    <w:rsid w:val="005904E4"/>
    <w:rsid w:val="00590B96"/>
    <w:rsid w:val="00590E3D"/>
    <w:rsid w:val="005910D8"/>
    <w:rsid w:val="005911F3"/>
    <w:rsid w:val="00591259"/>
    <w:rsid w:val="005912D8"/>
    <w:rsid w:val="0059160E"/>
    <w:rsid w:val="00591940"/>
    <w:rsid w:val="0059199D"/>
    <w:rsid w:val="00591A45"/>
    <w:rsid w:val="00591A48"/>
    <w:rsid w:val="00591A5E"/>
    <w:rsid w:val="00591B06"/>
    <w:rsid w:val="00591BBE"/>
    <w:rsid w:val="00591C62"/>
    <w:rsid w:val="005920DB"/>
    <w:rsid w:val="005925FA"/>
    <w:rsid w:val="00592763"/>
    <w:rsid w:val="0059288C"/>
    <w:rsid w:val="00592D12"/>
    <w:rsid w:val="005931A5"/>
    <w:rsid w:val="005931AD"/>
    <w:rsid w:val="00593823"/>
    <w:rsid w:val="005938C3"/>
    <w:rsid w:val="00593A2D"/>
    <w:rsid w:val="00593D1C"/>
    <w:rsid w:val="00593FDC"/>
    <w:rsid w:val="0059407A"/>
    <w:rsid w:val="005943A0"/>
    <w:rsid w:val="0059457D"/>
    <w:rsid w:val="00594648"/>
    <w:rsid w:val="005946E4"/>
    <w:rsid w:val="0059481A"/>
    <w:rsid w:val="00594872"/>
    <w:rsid w:val="005951F2"/>
    <w:rsid w:val="00595262"/>
    <w:rsid w:val="00595286"/>
    <w:rsid w:val="00595532"/>
    <w:rsid w:val="00595557"/>
    <w:rsid w:val="005955EF"/>
    <w:rsid w:val="0059570D"/>
    <w:rsid w:val="00595828"/>
    <w:rsid w:val="00595D6E"/>
    <w:rsid w:val="00596654"/>
    <w:rsid w:val="00596669"/>
    <w:rsid w:val="00596CBA"/>
    <w:rsid w:val="00597580"/>
    <w:rsid w:val="00597F71"/>
    <w:rsid w:val="005A022B"/>
    <w:rsid w:val="005A02EE"/>
    <w:rsid w:val="005A0DD6"/>
    <w:rsid w:val="005A13B2"/>
    <w:rsid w:val="005A14B5"/>
    <w:rsid w:val="005A14C4"/>
    <w:rsid w:val="005A15F4"/>
    <w:rsid w:val="005A165C"/>
    <w:rsid w:val="005A1801"/>
    <w:rsid w:val="005A1AA4"/>
    <w:rsid w:val="005A1C92"/>
    <w:rsid w:val="005A1F86"/>
    <w:rsid w:val="005A2190"/>
    <w:rsid w:val="005A225C"/>
    <w:rsid w:val="005A2571"/>
    <w:rsid w:val="005A2EC7"/>
    <w:rsid w:val="005A2F27"/>
    <w:rsid w:val="005A36C7"/>
    <w:rsid w:val="005A3770"/>
    <w:rsid w:val="005A3E0B"/>
    <w:rsid w:val="005A3E15"/>
    <w:rsid w:val="005A3F07"/>
    <w:rsid w:val="005A3F13"/>
    <w:rsid w:val="005A4498"/>
    <w:rsid w:val="005A44C3"/>
    <w:rsid w:val="005A46B3"/>
    <w:rsid w:val="005A494C"/>
    <w:rsid w:val="005A4B80"/>
    <w:rsid w:val="005A51DB"/>
    <w:rsid w:val="005A524C"/>
    <w:rsid w:val="005A5882"/>
    <w:rsid w:val="005A5D15"/>
    <w:rsid w:val="005A60BC"/>
    <w:rsid w:val="005A62D3"/>
    <w:rsid w:val="005A6890"/>
    <w:rsid w:val="005A6CA1"/>
    <w:rsid w:val="005A6DC7"/>
    <w:rsid w:val="005A7444"/>
    <w:rsid w:val="005A77F1"/>
    <w:rsid w:val="005A7845"/>
    <w:rsid w:val="005A7C7E"/>
    <w:rsid w:val="005B06CC"/>
    <w:rsid w:val="005B0872"/>
    <w:rsid w:val="005B0BBF"/>
    <w:rsid w:val="005B0D01"/>
    <w:rsid w:val="005B1259"/>
    <w:rsid w:val="005B12E2"/>
    <w:rsid w:val="005B1974"/>
    <w:rsid w:val="005B1A94"/>
    <w:rsid w:val="005B1BB8"/>
    <w:rsid w:val="005B2255"/>
    <w:rsid w:val="005B234C"/>
    <w:rsid w:val="005B2A9D"/>
    <w:rsid w:val="005B2CE0"/>
    <w:rsid w:val="005B3358"/>
    <w:rsid w:val="005B3657"/>
    <w:rsid w:val="005B38A6"/>
    <w:rsid w:val="005B3A81"/>
    <w:rsid w:val="005B3BA2"/>
    <w:rsid w:val="005B3FC5"/>
    <w:rsid w:val="005B4617"/>
    <w:rsid w:val="005B4CE1"/>
    <w:rsid w:val="005B5606"/>
    <w:rsid w:val="005B578A"/>
    <w:rsid w:val="005B5852"/>
    <w:rsid w:val="005B5F9B"/>
    <w:rsid w:val="005B603A"/>
    <w:rsid w:val="005B634D"/>
    <w:rsid w:val="005B64E8"/>
    <w:rsid w:val="005B64EC"/>
    <w:rsid w:val="005B68D1"/>
    <w:rsid w:val="005B6B35"/>
    <w:rsid w:val="005B6BDE"/>
    <w:rsid w:val="005B6F61"/>
    <w:rsid w:val="005B7865"/>
    <w:rsid w:val="005B7C89"/>
    <w:rsid w:val="005B7FF6"/>
    <w:rsid w:val="005C03D3"/>
    <w:rsid w:val="005C0857"/>
    <w:rsid w:val="005C1216"/>
    <w:rsid w:val="005C1352"/>
    <w:rsid w:val="005C1392"/>
    <w:rsid w:val="005C163D"/>
    <w:rsid w:val="005C1741"/>
    <w:rsid w:val="005C17FD"/>
    <w:rsid w:val="005C18CC"/>
    <w:rsid w:val="005C1972"/>
    <w:rsid w:val="005C1AB1"/>
    <w:rsid w:val="005C1E13"/>
    <w:rsid w:val="005C271A"/>
    <w:rsid w:val="005C2982"/>
    <w:rsid w:val="005C2CA0"/>
    <w:rsid w:val="005C3038"/>
    <w:rsid w:val="005C30F1"/>
    <w:rsid w:val="005C3155"/>
    <w:rsid w:val="005C34B0"/>
    <w:rsid w:val="005C36AD"/>
    <w:rsid w:val="005C3749"/>
    <w:rsid w:val="005C3934"/>
    <w:rsid w:val="005C3F51"/>
    <w:rsid w:val="005C474C"/>
    <w:rsid w:val="005C47D2"/>
    <w:rsid w:val="005C483B"/>
    <w:rsid w:val="005C49A7"/>
    <w:rsid w:val="005C49DC"/>
    <w:rsid w:val="005C4DE7"/>
    <w:rsid w:val="005C5358"/>
    <w:rsid w:val="005C5416"/>
    <w:rsid w:val="005C5879"/>
    <w:rsid w:val="005C5C9F"/>
    <w:rsid w:val="005C5EBB"/>
    <w:rsid w:val="005C605B"/>
    <w:rsid w:val="005C62D6"/>
    <w:rsid w:val="005C62F5"/>
    <w:rsid w:val="005C653A"/>
    <w:rsid w:val="005C6626"/>
    <w:rsid w:val="005C6A9E"/>
    <w:rsid w:val="005C6CC9"/>
    <w:rsid w:val="005C73AC"/>
    <w:rsid w:val="005C744F"/>
    <w:rsid w:val="005C7517"/>
    <w:rsid w:val="005C75BD"/>
    <w:rsid w:val="005C7670"/>
    <w:rsid w:val="005C7780"/>
    <w:rsid w:val="005C78E5"/>
    <w:rsid w:val="005C7AEE"/>
    <w:rsid w:val="005C7B2D"/>
    <w:rsid w:val="005C7C2F"/>
    <w:rsid w:val="005C7E97"/>
    <w:rsid w:val="005C7F0D"/>
    <w:rsid w:val="005D02B3"/>
    <w:rsid w:val="005D0CA7"/>
    <w:rsid w:val="005D0E35"/>
    <w:rsid w:val="005D0EED"/>
    <w:rsid w:val="005D0FDD"/>
    <w:rsid w:val="005D1470"/>
    <w:rsid w:val="005D17C4"/>
    <w:rsid w:val="005D1BA6"/>
    <w:rsid w:val="005D1C12"/>
    <w:rsid w:val="005D1E35"/>
    <w:rsid w:val="005D219B"/>
    <w:rsid w:val="005D2423"/>
    <w:rsid w:val="005D2934"/>
    <w:rsid w:val="005D2D11"/>
    <w:rsid w:val="005D334B"/>
    <w:rsid w:val="005D3BB3"/>
    <w:rsid w:val="005D4FDB"/>
    <w:rsid w:val="005D5240"/>
    <w:rsid w:val="005D52AD"/>
    <w:rsid w:val="005D58AD"/>
    <w:rsid w:val="005D5AC2"/>
    <w:rsid w:val="005D620E"/>
    <w:rsid w:val="005D6281"/>
    <w:rsid w:val="005D6497"/>
    <w:rsid w:val="005D65C0"/>
    <w:rsid w:val="005D65D3"/>
    <w:rsid w:val="005D671C"/>
    <w:rsid w:val="005D6829"/>
    <w:rsid w:val="005D6E73"/>
    <w:rsid w:val="005D6F7E"/>
    <w:rsid w:val="005D7376"/>
    <w:rsid w:val="005E0029"/>
    <w:rsid w:val="005E007E"/>
    <w:rsid w:val="005E00B3"/>
    <w:rsid w:val="005E02A4"/>
    <w:rsid w:val="005E05C3"/>
    <w:rsid w:val="005E071B"/>
    <w:rsid w:val="005E08B7"/>
    <w:rsid w:val="005E1074"/>
    <w:rsid w:val="005E1228"/>
    <w:rsid w:val="005E1D56"/>
    <w:rsid w:val="005E21A6"/>
    <w:rsid w:val="005E24A8"/>
    <w:rsid w:val="005E2A14"/>
    <w:rsid w:val="005E2A90"/>
    <w:rsid w:val="005E2D3F"/>
    <w:rsid w:val="005E2E80"/>
    <w:rsid w:val="005E365C"/>
    <w:rsid w:val="005E3853"/>
    <w:rsid w:val="005E73B3"/>
    <w:rsid w:val="005E79F5"/>
    <w:rsid w:val="005F06A6"/>
    <w:rsid w:val="005F0B91"/>
    <w:rsid w:val="005F0D96"/>
    <w:rsid w:val="005F0E16"/>
    <w:rsid w:val="005F1971"/>
    <w:rsid w:val="005F1B38"/>
    <w:rsid w:val="005F1C28"/>
    <w:rsid w:val="005F1C9F"/>
    <w:rsid w:val="005F2376"/>
    <w:rsid w:val="005F26B6"/>
    <w:rsid w:val="005F293F"/>
    <w:rsid w:val="005F2D78"/>
    <w:rsid w:val="005F2E85"/>
    <w:rsid w:val="005F332F"/>
    <w:rsid w:val="005F3521"/>
    <w:rsid w:val="005F35E7"/>
    <w:rsid w:val="005F3956"/>
    <w:rsid w:val="005F3A55"/>
    <w:rsid w:val="005F3F19"/>
    <w:rsid w:val="005F3F70"/>
    <w:rsid w:val="005F43D5"/>
    <w:rsid w:val="005F4890"/>
    <w:rsid w:val="005F49A7"/>
    <w:rsid w:val="005F4C40"/>
    <w:rsid w:val="005F5B1E"/>
    <w:rsid w:val="005F5D2A"/>
    <w:rsid w:val="005F62B0"/>
    <w:rsid w:val="005F6579"/>
    <w:rsid w:val="005F6586"/>
    <w:rsid w:val="005F6B56"/>
    <w:rsid w:val="005F6BEF"/>
    <w:rsid w:val="005F706B"/>
    <w:rsid w:val="005F7099"/>
    <w:rsid w:val="005F72D7"/>
    <w:rsid w:val="005F7D0B"/>
    <w:rsid w:val="005F7D49"/>
    <w:rsid w:val="005F7F3F"/>
    <w:rsid w:val="006000E3"/>
    <w:rsid w:val="00600115"/>
    <w:rsid w:val="00600527"/>
    <w:rsid w:val="006007A5"/>
    <w:rsid w:val="00600A84"/>
    <w:rsid w:val="00600DF2"/>
    <w:rsid w:val="006012B5"/>
    <w:rsid w:val="00601E16"/>
    <w:rsid w:val="00601FA4"/>
    <w:rsid w:val="0060231D"/>
    <w:rsid w:val="00602765"/>
    <w:rsid w:val="00602AFA"/>
    <w:rsid w:val="00602C24"/>
    <w:rsid w:val="00602CC0"/>
    <w:rsid w:val="0060312B"/>
    <w:rsid w:val="006034CA"/>
    <w:rsid w:val="00603520"/>
    <w:rsid w:val="00603D10"/>
    <w:rsid w:val="00603F11"/>
    <w:rsid w:val="0060405D"/>
    <w:rsid w:val="00604262"/>
    <w:rsid w:val="00604399"/>
    <w:rsid w:val="00604872"/>
    <w:rsid w:val="006049A1"/>
    <w:rsid w:val="00604CA7"/>
    <w:rsid w:val="00604D99"/>
    <w:rsid w:val="0060543C"/>
    <w:rsid w:val="00605826"/>
    <w:rsid w:val="00605A31"/>
    <w:rsid w:val="00605D88"/>
    <w:rsid w:val="00605E56"/>
    <w:rsid w:val="00606790"/>
    <w:rsid w:val="006067A9"/>
    <w:rsid w:val="00606936"/>
    <w:rsid w:val="00606D9C"/>
    <w:rsid w:val="0060748D"/>
    <w:rsid w:val="006074F9"/>
    <w:rsid w:val="00607A1D"/>
    <w:rsid w:val="00610142"/>
    <w:rsid w:val="00610914"/>
    <w:rsid w:val="00610A2A"/>
    <w:rsid w:val="00610BD8"/>
    <w:rsid w:val="00610EF4"/>
    <w:rsid w:val="00610F34"/>
    <w:rsid w:val="00611135"/>
    <w:rsid w:val="00611808"/>
    <w:rsid w:val="00611830"/>
    <w:rsid w:val="006118C5"/>
    <w:rsid w:val="0061214A"/>
    <w:rsid w:val="00612520"/>
    <w:rsid w:val="00612960"/>
    <w:rsid w:val="00612E0E"/>
    <w:rsid w:val="00612F68"/>
    <w:rsid w:val="00613B5F"/>
    <w:rsid w:val="00613E24"/>
    <w:rsid w:val="00613F97"/>
    <w:rsid w:val="006140F7"/>
    <w:rsid w:val="0061467F"/>
    <w:rsid w:val="006146C8"/>
    <w:rsid w:val="00614EC0"/>
    <w:rsid w:val="00614FD2"/>
    <w:rsid w:val="00615001"/>
    <w:rsid w:val="006150D3"/>
    <w:rsid w:val="0061517F"/>
    <w:rsid w:val="00615655"/>
    <w:rsid w:val="00615D11"/>
    <w:rsid w:val="00615D44"/>
    <w:rsid w:val="00616241"/>
    <w:rsid w:val="006162FB"/>
    <w:rsid w:val="00616321"/>
    <w:rsid w:val="0061675F"/>
    <w:rsid w:val="006167E4"/>
    <w:rsid w:val="006167FD"/>
    <w:rsid w:val="006169BE"/>
    <w:rsid w:val="00616C66"/>
    <w:rsid w:val="0061703A"/>
    <w:rsid w:val="006174B2"/>
    <w:rsid w:val="006200E0"/>
    <w:rsid w:val="006203DB"/>
    <w:rsid w:val="00620406"/>
    <w:rsid w:val="006205C7"/>
    <w:rsid w:val="00621531"/>
    <w:rsid w:val="00621B6B"/>
    <w:rsid w:val="00621D3E"/>
    <w:rsid w:val="00621DA4"/>
    <w:rsid w:val="006228A2"/>
    <w:rsid w:val="006228CF"/>
    <w:rsid w:val="00622B61"/>
    <w:rsid w:val="00622DBE"/>
    <w:rsid w:val="00623487"/>
    <w:rsid w:val="00623655"/>
    <w:rsid w:val="00623861"/>
    <w:rsid w:val="00623F6D"/>
    <w:rsid w:val="00624450"/>
    <w:rsid w:val="006245D0"/>
    <w:rsid w:val="00624944"/>
    <w:rsid w:val="00624A86"/>
    <w:rsid w:val="00624C14"/>
    <w:rsid w:val="00624E5B"/>
    <w:rsid w:val="006254CB"/>
    <w:rsid w:val="00625754"/>
    <w:rsid w:val="00625A7F"/>
    <w:rsid w:val="00625AC8"/>
    <w:rsid w:val="00625C3F"/>
    <w:rsid w:val="0062615B"/>
    <w:rsid w:val="006269E6"/>
    <w:rsid w:val="00627315"/>
    <w:rsid w:val="0062753E"/>
    <w:rsid w:val="00627714"/>
    <w:rsid w:val="00627715"/>
    <w:rsid w:val="00627919"/>
    <w:rsid w:val="00630241"/>
    <w:rsid w:val="00630893"/>
    <w:rsid w:val="00630AD9"/>
    <w:rsid w:val="00630D4D"/>
    <w:rsid w:val="00631203"/>
    <w:rsid w:val="00631D5E"/>
    <w:rsid w:val="0063347C"/>
    <w:rsid w:val="006337C4"/>
    <w:rsid w:val="00633A83"/>
    <w:rsid w:val="00633BE1"/>
    <w:rsid w:val="00633C97"/>
    <w:rsid w:val="00633EA8"/>
    <w:rsid w:val="006340E2"/>
    <w:rsid w:val="00634766"/>
    <w:rsid w:val="0063493E"/>
    <w:rsid w:val="00634E21"/>
    <w:rsid w:val="006352B3"/>
    <w:rsid w:val="0063577F"/>
    <w:rsid w:val="006359A4"/>
    <w:rsid w:val="00636BAC"/>
    <w:rsid w:val="0063710C"/>
    <w:rsid w:val="0063737B"/>
    <w:rsid w:val="006377BC"/>
    <w:rsid w:val="0064024E"/>
    <w:rsid w:val="006402FB"/>
    <w:rsid w:val="00640304"/>
    <w:rsid w:val="00640414"/>
    <w:rsid w:val="00640651"/>
    <w:rsid w:val="00640949"/>
    <w:rsid w:val="00640A73"/>
    <w:rsid w:val="00640BA2"/>
    <w:rsid w:val="00640C8C"/>
    <w:rsid w:val="00640D3A"/>
    <w:rsid w:val="00640E48"/>
    <w:rsid w:val="00640E5A"/>
    <w:rsid w:val="00640F7A"/>
    <w:rsid w:val="00641633"/>
    <w:rsid w:val="0064171C"/>
    <w:rsid w:val="00641AF9"/>
    <w:rsid w:val="00641BF4"/>
    <w:rsid w:val="006423DD"/>
    <w:rsid w:val="006425F2"/>
    <w:rsid w:val="006428CC"/>
    <w:rsid w:val="00642A72"/>
    <w:rsid w:val="00642F13"/>
    <w:rsid w:val="00642FAA"/>
    <w:rsid w:val="00643546"/>
    <w:rsid w:val="006437EC"/>
    <w:rsid w:val="0064382F"/>
    <w:rsid w:val="00643A69"/>
    <w:rsid w:val="00643C32"/>
    <w:rsid w:val="00643EA4"/>
    <w:rsid w:val="006442F7"/>
    <w:rsid w:val="006454E1"/>
    <w:rsid w:val="00645DAD"/>
    <w:rsid w:val="00645E62"/>
    <w:rsid w:val="00645F26"/>
    <w:rsid w:val="0064600C"/>
    <w:rsid w:val="006463BD"/>
    <w:rsid w:val="00646BFB"/>
    <w:rsid w:val="00646DF0"/>
    <w:rsid w:val="00647274"/>
    <w:rsid w:val="006479FE"/>
    <w:rsid w:val="00647B25"/>
    <w:rsid w:val="00647C45"/>
    <w:rsid w:val="00647CBC"/>
    <w:rsid w:val="00647D33"/>
    <w:rsid w:val="00647D65"/>
    <w:rsid w:val="00650244"/>
    <w:rsid w:val="0065043C"/>
    <w:rsid w:val="00650986"/>
    <w:rsid w:val="00650AFA"/>
    <w:rsid w:val="00650CDD"/>
    <w:rsid w:val="00650CDF"/>
    <w:rsid w:val="00650ED1"/>
    <w:rsid w:val="0065117C"/>
    <w:rsid w:val="00651807"/>
    <w:rsid w:val="00651AE9"/>
    <w:rsid w:val="00651EEF"/>
    <w:rsid w:val="00651F8F"/>
    <w:rsid w:val="00652234"/>
    <w:rsid w:val="0065255E"/>
    <w:rsid w:val="00652F44"/>
    <w:rsid w:val="00653354"/>
    <w:rsid w:val="00653752"/>
    <w:rsid w:val="00653976"/>
    <w:rsid w:val="00653F27"/>
    <w:rsid w:val="006542B5"/>
    <w:rsid w:val="0065477F"/>
    <w:rsid w:val="006552F6"/>
    <w:rsid w:val="00655F59"/>
    <w:rsid w:val="00656372"/>
    <w:rsid w:val="00656497"/>
    <w:rsid w:val="0065667B"/>
    <w:rsid w:val="00656763"/>
    <w:rsid w:val="00656981"/>
    <w:rsid w:val="00656A12"/>
    <w:rsid w:val="00656C69"/>
    <w:rsid w:val="00656EF6"/>
    <w:rsid w:val="00656F28"/>
    <w:rsid w:val="006570FE"/>
    <w:rsid w:val="00657109"/>
    <w:rsid w:val="0065716B"/>
    <w:rsid w:val="00657184"/>
    <w:rsid w:val="006573AC"/>
    <w:rsid w:val="0065752C"/>
    <w:rsid w:val="006576F8"/>
    <w:rsid w:val="006576FF"/>
    <w:rsid w:val="00657734"/>
    <w:rsid w:val="00657AE8"/>
    <w:rsid w:val="00657EAC"/>
    <w:rsid w:val="006600E2"/>
    <w:rsid w:val="00660BCA"/>
    <w:rsid w:val="00660C25"/>
    <w:rsid w:val="00660C30"/>
    <w:rsid w:val="00660C89"/>
    <w:rsid w:val="00660C8D"/>
    <w:rsid w:val="00660FF3"/>
    <w:rsid w:val="00661143"/>
    <w:rsid w:val="00661734"/>
    <w:rsid w:val="0066190A"/>
    <w:rsid w:val="00661FD7"/>
    <w:rsid w:val="006621CF"/>
    <w:rsid w:val="0066223A"/>
    <w:rsid w:val="00662641"/>
    <w:rsid w:val="006627DC"/>
    <w:rsid w:val="0066297F"/>
    <w:rsid w:val="00662CF1"/>
    <w:rsid w:val="00662F7D"/>
    <w:rsid w:val="00663A8D"/>
    <w:rsid w:val="00663D4F"/>
    <w:rsid w:val="00663EE8"/>
    <w:rsid w:val="006647B3"/>
    <w:rsid w:val="00664C9E"/>
    <w:rsid w:val="00664FE3"/>
    <w:rsid w:val="00665704"/>
    <w:rsid w:val="00666108"/>
    <w:rsid w:val="00666246"/>
    <w:rsid w:val="006663CD"/>
    <w:rsid w:val="006669E8"/>
    <w:rsid w:val="00666D67"/>
    <w:rsid w:val="00666E03"/>
    <w:rsid w:val="006675A5"/>
    <w:rsid w:val="0066760B"/>
    <w:rsid w:val="006676ED"/>
    <w:rsid w:val="00667C37"/>
    <w:rsid w:val="00667E3F"/>
    <w:rsid w:val="00667F1B"/>
    <w:rsid w:val="00670678"/>
    <w:rsid w:val="00670CF0"/>
    <w:rsid w:val="00670F0A"/>
    <w:rsid w:val="00670FDB"/>
    <w:rsid w:val="0067116C"/>
    <w:rsid w:val="0067125A"/>
    <w:rsid w:val="00671472"/>
    <w:rsid w:val="00671659"/>
    <w:rsid w:val="006716E4"/>
    <w:rsid w:val="00671AD5"/>
    <w:rsid w:val="00671BA6"/>
    <w:rsid w:val="00671D43"/>
    <w:rsid w:val="00671F63"/>
    <w:rsid w:val="006724AE"/>
    <w:rsid w:val="006725C7"/>
    <w:rsid w:val="0067299D"/>
    <w:rsid w:val="00672A42"/>
    <w:rsid w:val="00672C32"/>
    <w:rsid w:val="00672D03"/>
    <w:rsid w:val="0067312B"/>
    <w:rsid w:val="006735C1"/>
    <w:rsid w:val="006736CB"/>
    <w:rsid w:val="0067377B"/>
    <w:rsid w:val="00673B0E"/>
    <w:rsid w:val="00673B9E"/>
    <w:rsid w:val="0067447E"/>
    <w:rsid w:val="006748F5"/>
    <w:rsid w:val="006749C3"/>
    <w:rsid w:val="00674BB3"/>
    <w:rsid w:val="006755BD"/>
    <w:rsid w:val="00675721"/>
    <w:rsid w:val="0067575C"/>
    <w:rsid w:val="00675AB5"/>
    <w:rsid w:val="00676039"/>
    <w:rsid w:val="00676130"/>
    <w:rsid w:val="00676178"/>
    <w:rsid w:val="006763C3"/>
    <w:rsid w:val="00676504"/>
    <w:rsid w:val="006766DB"/>
    <w:rsid w:val="00676A1A"/>
    <w:rsid w:val="00676B6F"/>
    <w:rsid w:val="006770D2"/>
    <w:rsid w:val="0067773C"/>
    <w:rsid w:val="0067792F"/>
    <w:rsid w:val="00677EBE"/>
    <w:rsid w:val="0068028C"/>
    <w:rsid w:val="006806A8"/>
    <w:rsid w:val="006806C6"/>
    <w:rsid w:val="006810F4"/>
    <w:rsid w:val="0068141F"/>
    <w:rsid w:val="006818E1"/>
    <w:rsid w:val="0068214D"/>
    <w:rsid w:val="00682257"/>
    <w:rsid w:val="00682292"/>
    <w:rsid w:val="00682566"/>
    <w:rsid w:val="0068256A"/>
    <w:rsid w:val="006825E5"/>
    <w:rsid w:val="006825E7"/>
    <w:rsid w:val="0068276D"/>
    <w:rsid w:val="00682944"/>
    <w:rsid w:val="00682A03"/>
    <w:rsid w:val="006838B4"/>
    <w:rsid w:val="00683C48"/>
    <w:rsid w:val="00684050"/>
    <w:rsid w:val="00684362"/>
    <w:rsid w:val="006847A8"/>
    <w:rsid w:val="006848F0"/>
    <w:rsid w:val="00684BF9"/>
    <w:rsid w:val="00684EA4"/>
    <w:rsid w:val="0068507F"/>
    <w:rsid w:val="006851BA"/>
    <w:rsid w:val="006851DF"/>
    <w:rsid w:val="006851FA"/>
    <w:rsid w:val="00685716"/>
    <w:rsid w:val="00685C4E"/>
    <w:rsid w:val="006863D2"/>
    <w:rsid w:val="0068649B"/>
    <w:rsid w:val="006864BE"/>
    <w:rsid w:val="006866E4"/>
    <w:rsid w:val="0068672C"/>
    <w:rsid w:val="0068676D"/>
    <w:rsid w:val="00686B48"/>
    <w:rsid w:val="006871D9"/>
    <w:rsid w:val="0068762E"/>
    <w:rsid w:val="00687845"/>
    <w:rsid w:val="006900CB"/>
    <w:rsid w:val="006901AF"/>
    <w:rsid w:val="00690792"/>
    <w:rsid w:val="00690D79"/>
    <w:rsid w:val="006913EF"/>
    <w:rsid w:val="006915EA"/>
    <w:rsid w:val="00691C84"/>
    <w:rsid w:val="0069222E"/>
    <w:rsid w:val="00692495"/>
    <w:rsid w:val="006927D2"/>
    <w:rsid w:val="006928FB"/>
    <w:rsid w:val="00692967"/>
    <w:rsid w:val="00692D0B"/>
    <w:rsid w:val="00692ED2"/>
    <w:rsid w:val="006931F4"/>
    <w:rsid w:val="0069325D"/>
    <w:rsid w:val="00693464"/>
    <w:rsid w:val="00693917"/>
    <w:rsid w:val="00693DB5"/>
    <w:rsid w:val="00693DDE"/>
    <w:rsid w:val="00693FD1"/>
    <w:rsid w:val="00693FEF"/>
    <w:rsid w:val="00694300"/>
    <w:rsid w:val="0069451F"/>
    <w:rsid w:val="0069458A"/>
    <w:rsid w:val="006949DE"/>
    <w:rsid w:val="00695381"/>
    <w:rsid w:val="0069550B"/>
    <w:rsid w:val="00695579"/>
    <w:rsid w:val="00695617"/>
    <w:rsid w:val="0069583A"/>
    <w:rsid w:val="006960DA"/>
    <w:rsid w:val="00696279"/>
    <w:rsid w:val="00696325"/>
    <w:rsid w:val="00696343"/>
    <w:rsid w:val="00696398"/>
    <w:rsid w:val="006967F6"/>
    <w:rsid w:val="00696A5E"/>
    <w:rsid w:val="0069703F"/>
    <w:rsid w:val="0069748D"/>
    <w:rsid w:val="00697DE4"/>
    <w:rsid w:val="00697E4A"/>
    <w:rsid w:val="006A016D"/>
    <w:rsid w:val="006A0401"/>
    <w:rsid w:val="006A044A"/>
    <w:rsid w:val="006A04D3"/>
    <w:rsid w:val="006A08CB"/>
    <w:rsid w:val="006A0B2C"/>
    <w:rsid w:val="006A0ECB"/>
    <w:rsid w:val="006A18D2"/>
    <w:rsid w:val="006A1CC8"/>
    <w:rsid w:val="006A1EAF"/>
    <w:rsid w:val="006A1EFC"/>
    <w:rsid w:val="006A2127"/>
    <w:rsid w:val="006A28CD"/>
    <w:rsid w:val="006A2919"/>
    <w:rsid w:val="006A31F8"/>
    <w:rsid w:val="006A3268"/>
    <w:rsid w:val="006A3315"/>
    <w:rsid w:val="006A35F7"/>
    <w:rsid w:val="006A3700"/>
    <w:rsid w:val="006A381C"/>
    <w:rsid w:val="006A4157"/>
    <w:rsid w:val="006A455D"/>
    <w:rsid w:val="006A45F6"/>
    <w:rsid w:val="006A4B42"/>
    <w:rsid w:val="006A4BA6"/>
    <w:rsid w:val="006A4C0F"/>
    <w:rsid w:val="006A4D55"/>
    <w:rsid w:val="006A4EC2"/>
    <w:rsid w:val="006A510A"/>
    <w:rsid w:val="006A54D9"/>
    <w:rsid w:val="006A5B4B"/>
    <w:rsid w:val="006A5E74"/>
    <w:rsid w:val="006A6177"/>
    <w:rsid w:val="006A6791"/>
    <w:rsid w:val="006A6819"/>
    <w:rsid w:val="006A6996"/>
    <w:rsid w:val="006A6A55"/>
    <w:rsid w:val="006A6DF1"/>
    <w:rsid w:val="006A756D"/>
    <w:rsid w:val="006A75BE"/>
    <w:rsid w:val="006A789E"/>
    <w:rsid w:val="006A790E"/>
    <w:rsid w:val="006A7D45"/>
    <w:rsid w:val="006A7E25"/>
    <w:rsid w:val="006B0318"/>
    <w:rsid w:val="006B07EC"/>
    <w:rsid w:val="006B0A30"/>
    <w:rsid w:val="006B0D69"/>
    <w:rsid w:val="006B115A"/>
    <w:rsid w:val="006B1261"/>
    <w:rsid w:val="006B12A7"/>
    <w:rsid w:val="006B1428"/>
    <w:rsid w:val="006B17E6"/>
    <w:rsid w:val="006B1A6A"/>
    <w:rsid w:val="006B1BA1"/>
    <w:rsid w:val="006B1D28"/>
    <w:rsid w:val="006B24CF"/>
    <w:rsid w:val="006B2527"/>
    <w:rsid w:val="006B26D0"/>
    <w:rsid w:val="006B2C60"/>
    <w:rsid w:val="006B2F53"/>
    <w:rsid w:val="006B3002"/>
    <w:rsid w:val="006B33F5"/>
    <w:rsid w:val="006B3E4D"/>
    <w:rsid w:val="006B40A6"/>
    <w:rsid w:val="006B47EA"/>
    <w:rsid w:val="006B47F3"/>
    <w:rsid w:val="006B49FA"/>
    <w:rsid w:val="006B4DE8"/>
    <w:rsid w:val="006B4F4F"/>
    <w:rsid w:val="006B513E"/>
    <w:rsid w:val="006B5AA3"/>
    <w:rsid w:val="006B5B28"/>
    <w:rsid w:val="006B5B5F"/>
    <w:rsid w:val="006B5C76"/>
    <w:rsid w:val="006B5F0F"/>
    <w:rsid w:val="006B5F5D"/>
    <w:rsid w:val="006B5FB8"/>
    <w:rsid w:val="006B614C"/>
    <w:rsid w:val="006B6432"/>
    <w:rsid w:val="006B6504"/>
    <w:rsid w:val="006B6575"/>
    <w:rsid w:val="006B6673"/>
    <w:rsid w:val="006B680E"/>
    <w:rsid w:val="006B6BAF"/>
    <w:rsid w:val="006B6C25"/>
    <w:rsid w:val="006B6C56"/>
    <w:rsid w:val="006B6E39"/>
    <w:rsid w:val="006B6E86"/>
    <w:rsid w:val="006B73FD"/>
    <w:rsid w:val="006B7AE4"/>
    <w:rsid w:val="006B7F83"/>
    <w:rsid w:val="006B7FBC"/>
    <w:rsid w:val="006C0316"/>
    <w:rsid w:val="006C0553"/>
    <w:rsid w:val="006C074C"/>
    <w:rsid w:val="006C0CD5"/>
    <w:rsid w:val="006C0E6E"/>
    <w:rsid w:val="006C0FAC"/>
    <w:rsid w:val="006C11BE"/>
    <w:rsid w:val="006C15D1"/>
    <w:rsid w:val="006C17EF"/>
    <w:rsid w:val="006C1EFF"/>
    <w:rsid w:val="006C1F03"/>
    <w:rsid w:val="006C20BF"/>
    <w:rsid w:val="006C2367"/>
    <w:rsid w:val="006C2515"/>
    <w:rsid w:val="006C2641"/>
    <w:rsid w:val="006C28C4"/>
    <w:rsid w:val="006C29EB"/>
    <w:rsid w:val="006C2A81"/>
    <w:rsid w:val="006C2DC5"/>
    <w:rsid w:val="006C2FA8"/>
    <w:rsid w:val="006C32AD"/>
    <w:rsid w:val="006C378C"/>
    <w:rsid w:val="006C3997"/>
    <w:rsid w:val="006C3A5B"/>
    <w:rsid w:val="006C3FAC"/>
    <w:rsid w:val="006C4028"/>
    <w:rsid w:val="006C40B7"/>
    <w:rsid w:val="006C4909"/>
    <w:rsid w:val="006C4C85"/>
    <w:rsid w:val="006C52AA"/>
    <w:rsid w:val="006C54F9"/>
    <w:rsid w:val="006C5562"/>
    <w:rsid w:val="006C5C07"/>
    <w:rsid w:val="006C5EF5"/>
    <w:rsid w:val="006C5FF8"/>
    <w:rsid w:val="006C6091"/>
    <w:rsid w:val="006C66F8"/>
    <w:rsid w:val="006C7BA9"/>
    <w:rsid w:val="006C7D38"/>
    <w:rsid w:val="006D0134"/>
    <w:rsid w:val="006D09ED"/>
    <w:rsid w:val="006D0AAF"/>
    <w:rsid w:val="006D0B87"/>
    <w:rsid w:val="006D118B"/>
    <w:rsid w:val="006D11D1"/>
    <w:rsid w:val="006D1386"/>
    <w:rsid w:val="006D1850"/>
    <w:rsid w:val="006D216C"/>
    <w:rsid w:val="006D21BF"/>
    <w:rsid w:val="006D21FD"/>
    <w:rsid w:val="006D2711"/>
    <w:rsid w:val="006D27E6"/>
    <w:rsid w:val="006D35D8"/>
    <w:rsid w:val="006D371B"/>
    <w:rsid w:val="006D3FFD"/>
    <w:rsid w:val="006D40EB"/>
    <w:rsid w:val="006D41A1"/>
    <w:rsid w:val="006D420D"/>
    <w:rsid w:val="006D4524"/>
    <w:rsid w:val="006D45AB"/>
    <w:rsid w:val="006D4DC5"/>
    <w:rsid w:val="006D5130"/>
    <w:rsid w:val="006D5188"/>
    <w:rsid w:val="006D584C"/>
    <w:rsid w:val="006D5BE1"/>
    <w:rsid w:val="006D68F9"/>
    <w:rsid w:val="006D7367"/>
    <w:rsid w:val="006D761F"/>
    <w:rsid w:val="006D793F"/>
    <w:rsid w:val="006D7A66"/>
    <w:rsid w:val="006D7C39"/>
    <w:rsid w:val="006E040D"/>
    <w:rsid w:val="006E043D"/>
    <w:rsid w:val="006E0E58"/>
    <w:rsid w:val="006E0F0F"/>
    <w:rsid w:val="006E106D"/>
    <w:rsid w:val="006E1551"/>
    <w:rsid w:val="006E1604"/>
    <w:rsid w:val="006E1B6D"/>
    <w:rsid w:val="006E1BE4"/>
    <w:rsid w:val="006E25FD"/>
    <w:rsid w:val="006E2AB4"/>
    <w:rsid w:val="006E2E08"/>
    <w:rsid w:val="006E354D"/>
    <w:rsid w:val="006E39A7"/>
    <w:rsid w:val="006E3BA9"/>
    <w:rsid w:val="006E3CBD"/>
    <w:rsid w:val="006E40C6"/>
    <w:rsid w:val="006E41F0"/>
    <w:rsid w:val="006E4838"/>
    <w:rsid w:val="006E4A13"/>
    <w:rsid w:val="006E4B4F"/>
    <w:rsid w:val="006E4B5D"/>
    <w:rsid w:val="006E4D3B"/>
    <w:rsid w:val="006E4F99"/>
    <w:rsid w:val="006E520B"/>
    <w:rsid w:val="006E55BC"/>
    <w:rsid w:val="006E5602"/>
    <w:rsid w:val="006E5A21"/>
    <w:rsid w:val="006E5B84"/>
    <w:rsid w:val="006E5B92"/>
    <w:rsid w:val="006E5C4B"/>
    <w:rsid w:val="006E5F70"/>
    <w:rsid w:val="006E62A1"/>
    <w:rsid w:val="006E718E"/>
    <w:rsid w:val="006E73C1"/>
    <w:rsid w:val="006E75F5"/>
    <w:rsid w:val="006E7A57"/>
    <w:rsid w:val="006F030B"/>
    <w:rsid w:val="006F055C"/>
    <w:rsid w:val="006F09A8"/>
    <w:rsid w:val="006F0BD6"/>
    <w:rsid w:val="006F1334"/>
    <w:rsid w:val="006F134D"/>
    <w:rsid w:val="006F14CF"/>
    <w:rsid w:val="006F19E0"/>
    <w:rsid w:val="006F1C6D"/>
    <w:rsid w:val="006F1CDF"/>
    <w:rsid w:val="006F1E40"/>
    <w:rsid w:val="006F22F6"/>
    <w:rsid w:val="006F2460"/>
    <w:rsid w:val="006F27A9"/>
    <w:rsid w:val="006F27CB"/>
    <w:rsid w:val="006F29EF"/>
    <w:rsid w:val="006F2A75"/>
    <w:rsid w:val="006F2DCB"/>
    <w:rsid w:val="006F2E3D"/>
    <w:rsid w:val="006F2E76"/>
    <w:rsid w:val="006F3282"/>
    <w:rsid w:val="006F32F9"/>
    <w:rsid w:val="006F33A1"/>
    <w:rsid w:val="006F3645"/>
    <w:rsid w:val="006F389E"/>
    <w:rsid w:val="006F39EC"/>
    <w:rsid w:val="006F3B50"/>
    <w:rsid w:val="006F3B86"/>
    <w:rsid w:val="006F3DA4"/>
    <w:rsid w:val="006F435C"/>
    <w:rsid w:val="006F43DF"/>
    <w:rsid w:val="006F450C"/>
    <w:rsid w:val="006F4BEB"/>
    <w:rsid w:val="006F6063"/>
    <w:rsid w:val="006F6205"/>
    <w:rsid w:val="006F6403"/>
    <w:rsid w:val="006F6980"/>
    <w:rsid w:val="006F6B4D"/>
    <w:rsid w:val="006F6B59"/>
    <w:rsid w:val="006F6FA0"/>
    <w:rsid w:val="006F74E3"/>
    <w:rsid w:val="006F75BA"/>
    <w:rsid w:val="006F7CD9"/>
    <w:rsid w:val="007000F0"/>
    <w:rsid w:val="00700177"/>
    <w:rsid w:val="00700CEF"/>
    <w:rsid w:val="00700D71"/>
    <w:rsid w:val="007010A3"/>
    <w:rsid w:val="00701716"/>
    <w:rsid w:val="0070192A"/>
    <w:rsid w:val="00701D44"/>
    <w:rsid w:val="0070273F"/>
    <w:rsid w:val="00702A17"/>
    <w:rsid w:val="00702B70"/>
    <w:rsid w:val="00702E9E"/>
    <w:rsid w:val="00703024"/>
    <w:rsid w:val="00703206"/>
    <w:rsid w:val="00703820"/>
    <w:rsid w:val="00703C8D"/>
    <w:rsid w:val="00703CFA"/>
    <w:rsid w:val="00704A1C"/>
    <w:rsid w:val="00704A4F"/>
    <w:rsid w:val="00705232"/>
    <w:rsid w:val="00705282"/>
    <w:rsid w:val="00705BDD"/>
    <w:rsid w:val="00705DB1"/>
    <w:rsid w:val="00705DC4"/>
    <w:rsid w:val="00706321"/>
    <w:rsid w:val="007064F3"/>
    <w:rsid w:val="0070658F"/>
    <w:rsid w:val="00706A96"/>
    <w:rsid w:val="00706C07"/>
    <w:rsid w:val="00706E46"/>
    <w:rsid w:val="00707AD4"/>
    <w:rsid w:val="00707C41"/>
    <w:rsid w:val="00707D31"/>
    <w:rsid w:val="007105B7"/>
    <w:rsid w:val="0071074F"/>
    <w:rsid w:val="00710D23"/>
    <w:rsid w:val="00711AA1"/>
    <w:rsid w:val="00711DB6"/>
    <w:rsid w:val="00711E90"/>
    <w:rsid w:val="00712C0F"/>
    <w:rsid w:val="007132AD"/>
    <w:rsid w:val="007138C3"/>
    <w:rsid w:val="00713CFE"/>
    <w:rsid w:val="00713D34"/>
    <w:rsid w:val="00713DA3"/>
    <w:rsid w:val="007145C2"/>
    <w:rsid w:val="00715089"/>
    <w:rsid w:val="0071515A"/>
    <w:rsid w:val="007153DA"/>
    <w:rsid w:val="00715610"/>
    <w:rsid w:val="00715E1E"/>
    <w:rsid w:val="00715ED6"/>
    <w:rsid w:val="0071609A"/>
    <w:rsid w:val="0071623B"/>
    <w:rsid w:val="007163EB"/>
    <w:rsid w:val="00716564"/>
    <w:rsid w:val="00716B03"/>
    <w:rsid w:val="00716FB3"/>
    <w:rsid w:val="00717394"/>
    <w:rsid w:val="00717774"/>
    <w:rsid w:val="00720144"/>
    <w:rsid w:val="00720327"/>
    <w:rsid w:val="00720529"/>
    <w:rsid w:val="0072063F"/>
    <w:rsid w:val="00720C44"/>
    <w:rsid w:val="00720DF6"/>
    <w:rsid w:val="007214DF"/>
    <w:rsid w:val="00721587"/>
    <w:rsid w:val="00721781"/>
    <w:rsid w:val="007219DE"/>
    <w:rsid w:val="00721BC6"/>
    <w:rsid w:val="00721CAB"/>
    <w:rsid w:val="00722181"/>
    <w:rsid w:val="0072236A"/>
    <w:rsid w:val="00722D79"/>
    <w:rsid w:val="00722E06"/>
    <w:rsid w:val="00722F02"/>
    <w:rsid w:val="0072325C"/>
    <w:rsid w:val="00723606"/>
    <w:rsid w:val="00723767"/>
    <w:rsid w:val="00723827"/>
    <w:rsid w:val="00723A1F"/>
    <w:rsid w:val="00723DC2"/>
    <w:rsid w:val="00724026"/>
    <w:rsid w:val="00724150"/>
    <w:rsid w:val="007247FA"/>
    <w:rsid w:val="00724955"/>
    <w:rsid w:val="00724BA3"/>
    <w:rsid w:val="0072515B"/>
    <w:rsid w:val="007258C6"/>
    <w:rsid w:val="00725DDD"/>
    <w:rsid w:val="0072606B"/>
    <w:rsid w:val="00726087"/>
    <w:rsid w:val="007262B4"/>
    <w:rsid w:val="00726811"/>
    <w:rsid w:val="00726C59"/>
    <w:rsid w:val="00726D17"/>
    <w:rsid w:val="00726D27"/>
    <w:rsid w:val="00726FC8"/>
    <w:rsid w:val="00726FEA"/>
    <w:rsid w:val="00727097"/>
    <w:rsid w:val="00727256"/>
    <w:rsid w:val="00727373"/>
    <w:rsid w:val="00727DE5"/>
    <w:rsid w:val="007301E2"/>
    <w:rsid w:val="007305E7"/>
    <w:rsid w:val="00730B3B"/>
    <w:rsid w:val="00731142"/>
    <w:rsid w:val="00731305"/>
    <w:rsid w:val="00731570"/>
    <w:rsid w:val="007317F7"/>
    <w:rsid w:val="00731D85"/>
    <w:rsid w:val="00731E73"/>
    <w:rsid w:val="0073203D"/>
    <w:rsid w:val="0073206C"/>
    <w:rsid w:val="0073317F"/>
    <w:rsid w:val="00733222"/>
    <w:rsid w:val="0073342F"/>
    <w:rsid w:val="007334B9"/>
    <w:rsid w:val="0073377C"/>
    <w:rsid w:val="00733791"/>
    <w:rsid w:val="007337CE"/>
    <w:rsid w:val="00733843"/>
    <w:rsid w:val="00733987"/>
    <w:rsid w:val="00733C88"/>
    <w:rsid w:val="007342A0"/>
    <w:rsid w:val="007345F0"/>
    <w:rsid w:val="00734CC2"/>
    <w:rsid w:val="007351AC"/>
    <w:rsid w:val="007359E8"/>
    <w:rsid w:val="00735A6C"/>
    <w:rsid w:val="00736381"/>
    <w:rsid w:val="007365BF"/>
    <w:rsid w:val="00736B34"/>
    <w:rsid w:val="00736D91"/>
    <w:rsid w:val="00736EE8"/>
    <w:rsid w:val="007373FF"/>
    <w:rsid w:val="00737AD1"/>
    <w:rsid w:val="00737BBE"/>
    <w:rsid w:val="00740340"/>
    <w:rsid w:val="00741059"/>
    <w:rsid w:val="00741084"/>
    <w:rsid w:val="00741196"/>
    <w:rsid w:val="0074137D"/>
    <w:rsid w:val="0074147D"/>
    <w:rsid w:val="007415E1"/>
    <w:rsid w:val="0074161F"/>
    <w:rsid w:val="00741F5C"/>
    <w:rsid w:val="007422FE"/>
    <w:rsid w:val="0074242A"/>
    <w:rsid w:val="00742944"/>
    <w:rsid w:val="00742CAB"/>
    <w:rsid w:val="0074321B"/>
    <w:rsid w:val="007436E1"/>
    <w:rsid w:val="007436F3"/>
    <w:rsid w:val="007440AB"/>
    <w:rsid w:val="007444BF"/>
    <w:rsid w:val="0074466F"/>
    <w:rsid w:val="007447F5"/>
    <w:rsid w:val="0074496F"/>
    <w:rsid w:val="00745159"/>
    <w:rsid w:val="00745ED2"/>
    <w:rsid w:val="00745EE7"/>
    <w:rsid w:val="00745F96"/>
    <w:rsid w:val="007461CF"/>
    <w:rsid w:val="00746679"/>
    <w:rsid w:val="0074674E"/>
    <w:rsid w:val="00746C18"/>
    <w:rsid w:val="00746D48"/>
    <w:rsid w:val="00746EA1"/>
    <w:rsid w:val="007470BE"/>
    <w:rsid w:val="00747285"/>
    <w:rsid w:val="00747515"/>
    <w:rsid w:val="007475A3"/>
    <w:rsid w:val="00747666"/>
    <w:rsid w:val="007479FF"/>
    <w:rsid w:val="00747C37"/>
    <w:rsid w:val="00747DF2"/>
    <w:rsid w:val="00747F13"/>
    <w:rsid w:val="00750287"/>
    <w:rsid w:val="00750290"/>
    <w:rsid w:val="00750F88"/>
    <w:rsid w:val="00750FDE"/>
    <w:rsid w:val="007511F6"/>
    <w:rsid w:val="00751D90"/>
    <w:rsid w:val="00751EB5"/>
    <w:rsid w:val="00752459"/>
    <w:rsid w:val="0075261B"/>
    <w:rsid w:val="0075264E"/>
    <w:rsid w:val="0075268B"/>
    <w:rsid w:val="00752C7C"/>
    <w:rsid w:val="0075347D"/>
    <w:rsid w:val="00753A26"/>
    <w:rsid w:val="00754AB8"/>
    <w:rsid w:val="00754AF4"/>
    <w:rsid w:val="007550CE"/>
    <w:rsid w:val="00755800"/>
    <w:rsid w:val="00755979"/>
    <w:rsid w:val="00755ED0"/>
    <w:rsid w:val="00756025"/>
    <w:rsid w:val="0075604D"/>
    <w:rsid w:val="007561D7"/>
    <w:rsid w:val="0075648C"/>
    <w:rsid w:val="00756A84"/>
    <w:rsid w:val="00756CC7"/>
    <w:rsid w:val="007570CE"/>
    <w:rsid w:val="0075716C"/>
    <w:rsid w:val="00757371"/>
    <w:rsid w:val="00757412"/>
    <w:rsid w:val="007576A7"/>
    <w:rsid w:val="00757909"/>
    <w:rsid w:val="00757BE6"/>
    <w:rsid w:val="00757DB8"/>
    <w:rsid w:val="00757DEF"/>
    <w:rsid w:val="00760373"/>
    <w:rsid w:val="00760683"/>
    <w:rsid w:val="00760ABD"/>
    <w:rsid w:val="00760CC7"/>
    <w:rsid w:val="00760E83"/>
    <w:rsid w:val="0076144B"/>
    <w:rsid w:val="0076182B"/>
    <w:rsid w:val="00761B59"/>
    <w:rsid w:val="0076224A"/>
    <w:rsid w:val="007622A3"/>
    <w:rsid w:val="00762599"/>
    <w:rsid w:val="00762FDC"/>
    <w:rsid w:val="00763269"/>
    <w:rsid w:val="00763462"/>
    <w:rsid w:val="007637F6"/>
    <w:rsid w:val="00763ECA"/>
    <w:rsid w:val="007644B4"/>
    <w:rsid w:val="007647EF"/>
    <w:rsid w:val="0076525F"/>
    <w:rsid w:val="007653AA"/>
    <w:rsid w:val="0076548F"/>
    <w:rsid w:val="00765652"/>
    <w:rsid w:val="007656A3"/>
    <w:rsid w:val="00765BB7"/>
    <w:rsid w:val="00765C9A"/>
    <w:rsid w:val="00765F04"/>
    <w:rsid w:val="00766302"/>
    <w:rsid w:val="00766BC6"/>
    <w:rsid w:val="00766D5C"/>
    <w:rsid w:val="00767017"/>
    <w:rsid w:val="00767DC8"/>
    <w:rsid w:val="00767EBC"/>
    <w:rsid w:val="00767EF6"/>
    <w:rsid w:val="007709F9"/>
    <w:rsid w:val="00770AD1"/>
    <w:rsid w:val="00770C46"/>
    <w:rsid w:val="00770E3F"/>
    <w:rsid w:val="007714F6"/>
    <w:rsid w:val="00771551"/>
    <w:rsid w:val="007715E1"/>
    <w:rsid w:val="00771638"/>
    <w:rsid w:val="007716D2"/>
    <w:rsid w:val="007717BD"/>
    <w:rsid w:val="00771B4E"/>
    <w:rsid w:val="00771C05"/>
    <w:rsid w:val="00771D8D"/>
    <w:rsid w:val="00771F55"/>
    <w:rsid w:val="0077231B"/>
    <w:rsid w:val="00772886"/>
    <w:rsid w:val="00772A84"/>
    <w:rsid w:val="00772CF4"/>
    <w:rsid w:val="00772F18"/>
    <w:rsid w:val="007731E7"/>
    <w:rsid w:val="00773232"/>
    <w:rsid w:val="0077346B"/>
    <w:rsid w:val="00773562"/>
    <w:rsid w:val="007738EB"/>
    <w:rsid w:val="007739FF"/>
    <w:rsid w:val="00773F43"/>
    <w:rsid w:val="007742B6"/>
    <w:rsid w:val="00774673"/>
    <w:rsid w:val="007746A7"/>
    <w:rsid w:val="0077480F"/>
    <w:rsid w:val="00774931"/>
    <w:rsid w:val="007749F7"/>
    <w:rsid w:val="00774BD3"/>
    <w:rsid w:val="00774D1F"/>
    <w:rsid w:val="007754D9"/>
    <w:rsid w:val="00775AD2"/>
    <w:rsid w:val="007760E1"/>
    <w:rsid w:val="007763A6"/>
    <w:rsid w:val="0077652A"/>
    <w:rsid w:val="007765D4"/>
    <w:rsid w:val="0077665D"/>
    <w:rsid w:val="0077673C"/>
    <w:rsid w:val="007771D0"/>
    <w:rsid w:val="007771ED"/>
    <w:rsid w:val="00777327"/>
    <w:rsid w:val="00777448"/>
    <w:rsid w:val="00777478"/>
    <w:rsid w:val="00777576"/>
    <w:rsid w:val="007779F1"/>
    <w:rsid w:val="007803EF"/>
    <w:rsid w:val="007804B5"/>
    <w:rsid w:val="00780548"/>
    <w:rsid w:val="007806E6"/>
    <w:rsid w:val="00780A9B"/>
    <w:rsid w:val="00780BFC"/>
    <w:rsid w:val="00780CD8"/>
    <w:rsid w:val="00780F09"/>
    <w:rsid w:val="007811BA"/>
    <w:rsid w:val="0078120F"/>
    <w:rsid w:val="007813D2"/>
    <w:rsid w:val="00781F3E"/>
    <w:rsid w:val="00781FDB"/>
    <w:rsid w:val="0078204A"/>
    <w:rsid w:val="0078235C"/>
    <w:rsid w:val="007823C3"/>
    <w:rsid w:val="007823F5"/>
    <w:rsid w:val="007826E1"/>
    <w:rsid w:val="00782B09"/>
    <w:rsid w:val="00782F40"/>
    <w:rsid w:val="007836C8"/>
    <w:rsid w:val="00783802"/>
    <w:rsid w:val="0078463F"/>
    <w:rsid w:val="0078484F"/>
    <w:rsid w:val="00784B2C"/>
    <w:rsid w:val="00784C34"/>
    <w:rsid w:val="00784FA0"/>
    <w:rsid w:val="007859B2"/>
    <w:rsid w:val="00785AF2"/>
    <w:rsid w:val="00785C16"/>
    <w:rsid w:val="007864C1"/>
    <w:rsid w:val="007868ED"/>
    <w:rsid w:val="00786E62"/>
    <w:rsid w:val="007873C0"/>
    <w:rsid w:val="00787A10"/>
    <w:rsid w:val="00787DE9"/>
    <w:rsid w:val="00787F61"/>
    <w:rsid w:val="0079021F"/>
    <w:rsid w:val="00790341"/>
    <w:rsid w:val="00790A0C"/>
    <w:rsid w:val="007914DC"/>
    <w:rsid w:val="00791899"/>
    <w:rsid w:val="00791986"/>
    <w:rsid w:val="00791B8C"/>
    <w:rsid w:val="00791C9F"/>
    <w:rsid w:val="00792042"/>
    <w:rsid w:val="0079205D"/>
    <w:rsid w:val="00792432"/>
    <w:rsid w:val="007924DE"/>
    <w:rsid w:val="0079323E"/>
    <w:rsid w:val="007938D8"/>
    <w:rsid w:val="00793D78"/>
    <w:rsid w:val="00793F08"/>
    <w:rsid w:val="007940AE"/>
    <w:rsid w:val="00794303"/>
    <w:rsid w:val="007944B7"/>
    <w:rsid w:val="00794C3B"/>
    <w:rsid w:val="007953FA"/>
    <w:rsid w:val="007954C0"/>
    <w:rsid w:val="00795577"/>
    <w:rsid w:val="00796DAE"/>
    <w:rsid w:val="00796DE0"/>
    <w:rsid w:val="007972F7"/>
    <w:rsid w:val="00797362"/>
    <w:rsid w:val="007974C9"/>
    <w:rsid w:val="00797929"/>
    <w:rsid w:val="00797B08"/>
    <w:rsid w:val="00797F08"/>
    <w:rsid w:val="007A0176"/>
    <w:rsid w:val="007A0BAD"/>
    <w:rsid w:val="007A0E7E"/>
    <w:rsid w:val="007A10F2"/>
    <w:rsid w:val="007A1291"/>
    <w:rsid w:val="007A156E"/>
    <w:rsid w:val="007A1A5A"/>
    <w:rsid w:val="007A1C6B"/>
    <w:rsid w:val="007A2254"/>
    <w:rsid w:val="007A2450"/>
    <w:rsid w:val="007A261E"/>
    <w:rsid w:val="007A2653"/>
    <w:rsid w:val="007A285B"/>
    <w:rsid w:val="007A2C06"/>
    <w:rsid w:val="007A2DA1"/>
    <w:rsid w:val="007A32A0"/>
    <w:rsid w:val="007A34A0"/>
    <w:rsid w:val="007A3519"/>
    <w:rsid w:val="007A3D55"/>
    <w:rsid w:val="007A3F72"/>
    <w:rsid w:val="007A4277"/>
    <w:rsid w:val="007A470C"/>
    <w:rsid w:val="007A4A68"/>
    <w:rsid w:val="007A4C4B"/>
    <w:rsid w:val="007A4D85"/>
    <w:rsid w:val="007A52BD"/>
    <w:rsid w:val="007A5563"/>
    <w:rsid w:val="007A5581"/>
    <w:rsid w:val="007A5A23"/>
    <w:rsid w:val="007A5CEF"/>
    <w:rsid w:val="007A5FB9"/>
    <w:rsid w:val="007A656D"/>
    <w:rsid w:val="007A6764"/>
    <w:rsid w:val="007A6C9B"/>
    <w:rsid w:val="007A6F83"/>
    <w:rsid w:val="007A6F97"/>
    <w:rsid w:val="007A7632"/>
    <w:rsid w:val="007A7A4E"/>
    <w:rsid w:val="007A7C11"/>
    <w:rsid w:val="007B0054"/>
    <w:rsid w:val="007B0AE3"/>
    <w:rsid w:val="007B0C60"/>
    <w:rsid w:val="007B0E0E"/>
    <w:rsid w:val="007B1015"/>
    <w:rsid w:val="007B131D"/>
    <w:rsid w:val="007B16F1"/>
    <w:rsid w:val="007B1E67"/>
    <w:rsid w:val="007B235D"/>
    <w:rsid w:val="007B25E1"/>
    <w:rsid w:val="007B26BD"/>
    <w:rsid w:val="007B2B38"/>
    <w:rsid w:val="007B2C52"/>
    <w:rsid w:val="007B2F57"/>
    <w:rsid w:val="007B31B1"/>
    <w:rsid w:val="007B33E6"/>
    <w:rsid w:val="007B33F2"/>
    <w:rsid w:val="007B35B3"/>
    <w:rsid w:val="007B3669"/>
    <w:rsid w:val="007B3698"/>
    <w:rsid w:val="007B3D2F"/>
    <w:rsid w:val="007B3D9D"/>
    <w:rsid w:val="007B3F09"/>
    <w:rsid w:val="007B422B"/>
    <w:rsid w:val="007B459E"/>
    <w:rsid w:val="007B45A7"/>
    <w:rsid w:val="007B46E7"/>
    <w:rsid w:val="007B4761"/>
    <w:rsid w:val="007B48BD"/>
    <w:rsid w:val="007B4B1A"/>
    <w:rsid w:val="007B5226"/>
    <w:rsid w:val="007B527C"/>
    <w:rsid w:val="007B601C"/>
    <w:rsid w:val="007B6083"/>
    <w:rsid w:val="007B647B"/>
    <w:rsid w:val="007B6730"/>
    <w:rsid w:val="007B7345"/>
    <w:rsid w:val="007B739D"/>
    <w:rsid w:val="007B7464"/>
    <w:rsid w:val="007B7521"/>
    <w:rsid w:val="007B75B6"/>
    <w:rsid w:val="007B7B48"/>
    <w:rsid w:val="007B7B56"/>
    <w:rsid w:val="007B7DB8"/>
    <w:rsid w:val="007B7FF8"/>
    <w:rsid w:val="007C006E"/>
    <w:rsid w:val="007C038D"/>
    <w:rsid w:val="007C09BC"/>
    <w:rsid w:val="007C0A17"/>
    <w:rsid w:val="007C0DA8"/>
    <w:rsid w:val="007C0F18"/>
    <w:rsid w:val="007C1298"/>
    <w:rsid w:val="007C1703"/>
    <w:rsid w:val="007C1732"/>
    <w:rsid w:val="007C1B7E"/>
    <w:rsid w:val="007C1CB5"/>
    <w:rsid w:val="007C29C4"/>
    <w:rsid w:val="007C2FE7"/>
    <w:rsid w:val="007C36A1"/>
    <w:rsid w:val="007C40EA"/>
    <w:rsid w:val="007C48B5"/>
    <w:rsid w:val="007C4A11"/>
    <w:rsid w:val="007C4B62"/>
    <w:rsid w:val="007C4C63"/>
    <w:rsid w:val="007C4C96"/>
    <w:rsid w:val="007C4DE4"/>
    <w:rsid w:val="007C510E"/>
    <w:rsid w:val="007C513E"/>
    <w:rsid w:val="007C51B5"/>
    <w:rsid w:val="007C5232"/>
    <w:rsid w:val="007C5633"/>
    <w:rsid w:val="007C578F"/>
    <w:rsid w:val="007C5F16"/>
    <w:rsid w:val="007C6073"/>
    <w:rsid w:val="007C69E3"/>
    <w:rsid w:val="007C6F0C"/>
    <w:rsid w:val="007C6FD4"/>
    <w:rsid w:val="007C77EF"/>
    <w:rsid w:val="007C787F"/>
    <w:rsid w:val="007C7C8D"/>
    <w:rsid w:val="007C7F45"/>
    <w:rsid w:val="007D00D0"/>
    <w:rsid w:val="007D055C"/>
    <w:rsid w:val="007D063E"/>
    <w:rsid w:val="007D068E"/>
    <w:rsid w:val="007D07EA"/>
    <w:rsid w:val="007D0A4F"/>
    <w:rsid w:val="007D0B09"/>
    <w:rsid w:val="007D0C9E"/>
    <w:rsid w:val="007D1666"/>
    <w:rsid w:val="007D16F8"/>
    <w:rsid w:val="007D18EC"/>
    <w:rsid w:val="007D1BEE"/>
    <w:rsid w:val="007D1C7E"/>
    <w:rsid w:val="007D1E1F"/>
    <w:rsid w:val="007D28F9"/>
    <w:rsid w:val="007D2A07"/>
    <w:rsid w:val="007D2B51"/>
    <w:rsid w:val="007D2CE1"/>
    <w:rsid w:val="007D2E4A"/>
    <w:rsid w:val="007D2ED7"/>
    <w:rsid w:val="007D3555"/>
    <w:rsid w:val="007D3C7E"/>
    <w:rsid w:val="007D4CBB"/>
    <w:rsid w:val="007D4E64"/>
    <w:rsid w:val="007D4F24"/>
    <w:rsid w:val="007D4F2F"/>
    <w:rsid w:val="007D571F"/>
    <w:rsid w:val="007D5C70"/>
    <w:rsid w:val="007D5E5C"/>
    <w:rsid w:val="007D5F9F"/>
    <w:rsid w:val="007D5FC2"/>
    <w:rsid w:val="007D61E3"/>
    <w:rsid w:val="007D63D5"/>
    <w:rsid w:val="007D67E3"/>
    <w:rsid w:val="007D682F"/>
    <w:rsid w:val="007D6900"/>
    <w:rsid w:val="007D69F0"/>
    <w:rsid w:val="007D6B41"/>
    <w:rsid w:val="007D6BCE"/>
    <w:rsid w:val="007D71BF"/>
    <w:rsid w:val="007D720F"/>
    <w:rsid w:val="007D7D8C"/>
    <w:rsid w:val="007D7F91"/>
    <w:rsid w:val="007E0706"/>
    <w:rsid w:val="007E0CB5"/>
    <w:rsid w:val="007E0E5A"/>
    <w:rsid w:val="007E15F3"/>
    <w:rsid w:val="007E1766"/>
    <w:rsid w:val="007E194F"/>
    <w:rsid w:val="007E1B01"/>
    <w:rsid w:val="007E1DEA"/>
    <w:rsid w:val="007E1F3E"/>
    <w:rsid w:val="007E2B22"/>
    <w:rsid w:val="007E2DFC"/>
    <w:rsid w:val="007E3330"/>
    <w:rsid w:val="007E33AD"/>
    <w:rsid w:val="007E33CC"/>
    <w:rsid w:val="007E35C8"/>
    <w:rsid w:val="007E4553"/>
    <w:rsid w:val="007E5209"/>
    <w:rsid w:val="007E5324"/>
    <w:rsid w:val="007E574F"/>
    <w:rsid w:val="007E5CBA"/>
    <w:rsid w:val="007E6AA5"/>
    <w:rsid w:val="007E6B2A"/>
    <w:rsid w:val="007E6BD1"/>
    <w:rsid w:val="007E70DB"/>
    <w:rsid w:val="007E72E7"/>
    <w:rsid w:val="007E7700"/>
    <w:rsid w:val="007F002E"/>
    <w:rsid w:val="007F0888"/>
    <w:rsid w:val="007F0A1F"/>
    <w:rsid w:val="007F0EA9"/>
    <w:rsid w:val="007F113A"/>
    <w:rsid w:val="007F133F"/>
    <w:rsid w:val="007F1D5E"/>
    <w:rsid w:val="007F1DDB"/>
    <w:rsid w:val="007F202A"/>
    <w:rsid w:val="007F20D3"/>
    <w:rsid w:val="007F235F"/>
    <w:rsid w:val="007F245F"/>
    <w:rsid w:val="007F2675"/>
    <w:rsid w:val="007F2B8A"/>
    <w:rsid w:val="007F2B9C"/>
    <w:rsid w:val="007F2C0D"/>
    <w:rsid w:val="007F2C93"/>
    <w:rsid w:val="007F2D78"/>
    <w:rsid w:val="007F3749"/>
    <w:rsid w:val="007F37A8"/>
    <w:rsid w:val="007F382C"/>
    <w:rsid w:val="007F393A"/>
    <w:rsid w:val="007F3A27"/>
    <w:rsid w:val="007F3FE2"/>
    <w:rsid w:val="007F4009"/>
    <w:rsid w:val="007F417B"/>
    <w:rsid w:val="007F4999"/>
    <w:rsid w:val="007F49AC"/>
    <w:rsid w:val="007F4A8D"/>
    <w:rsid w:val="007F4B69"/>
    <w:rsid w:val="007F509E"/>
    <w:rsid w:val="007F5400"/>
    <w:rsid w:val="007F565A"/>
    <w:rsid w:val="007F57E3"/>
    <w:rsid w:val="007F5D6D"/>
    <w:rsid w:val="007F5E30"/>
    <w:rsid w:val="007F5F22"/>
    <w:rsid w:val="007F5F57"/>
    <w:rsid w:val="007F5FB5"/>
    <w:rsid w:val="007F68D0"/>
    <w:rsid w:val="007F757A"/>
    <w:rsid w:val="007F7BF5"/>
    <w:rsid w:val="007F7D77"/>
    <w:rsid w:val="007F7F5F"/>
    <w:rsid w:val="007F7F6B"/>
    <w:rsid w:val="008005DD"/>
    <w:rsid w:val="0080168E"/>
    <w:rsid w:val="008017EC"/>
    <w:rsid w:val="00801C52"/>
    <w:rsid w:val="0080213E"/>
    <w:rsid w:val="0080235C"/>
    <w:rsid w:val="0080262C"/>
    <w:rsid w:val="00802643"/>
    <w:rsid w:val="008027D2"/>
    <w:rsid w:val="00802889"/>
    <w:rsid w:val="00802E67"/>
    <w:rsid w:val="00803040"/>
    <w:rsid w:val="00803385"/>
    <w:rsid w:val="008033A2"/>
    <w:rsid w:val="008039EA"/>
    <w:rsid w:val="00803A1E"/>
    <w:rsid w:val="00803F93"/>
    <w:rsid w:val="00804436"/>
    <w:rsid w:val="008048BB"/>
    <w:rsid w:val="008048D7"/>
    <w:rsid w:val="00804A81"/>
    <w:rsid w:val="00804B97"/>
    <w:rsid w:val="00804E74"/>
    <w:rsid w:val="00804F20"/>
    <w:rsid w:val="0080504E"/>
    <w:rsid w:val="008050EF"/>
    <w:rsid w:val="0080518E"/>
    <w:rsid w:val="008054F9"/>
    <w:rsid w:val="00805516"/>
    <w:rsid w:val="00805E06"/>
    <w:rsid w:val="00805F17"/>
    <w:rsid w:val="008062DE"/>
    <w:rsid w:val="0080636C"/>
    <w:rsid w:val="008067D0"/>
    <w:rsid w:val="00806AC9"/>
    <w:rsid w:val="00806DD7"/>
    <w:rsid w:val="00807066"/>
    <w:rsid w:val="00807244"/>
    <w:rsid w:val="00807561"/>
    <w:rsid w:val="00807925"/>
    <w:rsid w:val="008079B4"/>
    <w:rsid w:val="008101A4"/>
    <w:rsid w:val="0081057E"/>
    <w:rsid w:val="0081070F"/>
    <w:rsid w:val="0081080A"/>
    <w:rsid w:val="008109D1"/>
    <w:rsid w:val="008113FB"/>
    <w:rsid w:val="00811531"/>
    <w:rsid w:val="0081173E"/>
    <w:rsid w:val="00811869"/>
    <w:rsid w:val="00811B48"/>
    <w:rsid w:val="00811C7D"/>
    <w:rsid w:val="00811CF6"/>
    <w:rsid w:val="00811D68"/>
    <w:rsid w:val="00811D8F"/>
    <w:rsid w:val="0081225C"/>
    <w:rsid w:val="008127C6"/>
    <w:rsid w:val="008129CB"/>
    <w:rsid w:val="00812A5D"/>
    <w:rsid w:val="00812C8C"/>
    <w:rsid w:val="00813292"/>
    <w:rsid w:val="008133B1"/>
    <w:rsid w:val="008134FC"/>
    <w:rsid w:val="00813701"/>
    <w:rsid w:val="00813A4F"/>
    <w:rsid w:val="00813AC0"/>
    <w:rsid w:val="00813DE7"/>
    <w:rsid w:val="00814025"/>
    <w:rsid w:val="0081426B"/>
    <w:rsid w:val="008145D4"/>
    <w:rsid w:val="008149CC"/>
    <w:rsid w:val="00814D72"/>
    <w:rsid w:val="00815081"/>
    <w:rsid w:val="0081516E"/>
    <w:rsid w:val="00815203"/>
    <w:rsid w:val="008153BB"/>
    <w:rsid w:val="0081558B"/>
    <w:rsid w:val="0081570F"/>
    <w:rsid w:val="00815B9D"/>
    <w:rsid w:val="00815CAE"/>
    <w:rsid w:val="00815F47"/>
    <w:rsid w:val="0081600C"/>
    <w:rsid w:val="008160F0"/>
    <w:rsid w:val="00816403"/>
    <w:rsid w:val="00816435"/>
    <w:rsid w:val="00816489"/>
    <w:rsid w:val="0081666D"/>
    <w:rsid w:val="00817070"/>
    <w:rsid w:val="00817091"/>
    <w:rsid w:val="00817153"/>
    <w:rsid w:val="008172BB"/>
    <w:rsid w:val="008174CD"/>
    <w:rsid w:val="008175E7"/>
    <w:rsid w:val="00817865"/>
    <w:rsid w:val="008178ED"/>
    <w:rsid w:val="00817BCE"/>
    <w:rsid w:val="00817CBA"/>
    <w:rsid w:val="00820488"/>
    <w:rsid w:val="0082050E"/>
    <w:rsid w:val="0082065F"/>
    <w:rsid w:val="008206CC"/>
    <w:rsid w:val="008207D9"/>
    <w:rsid w:val="00820E1D"/>
    <w:rsid w:val="008213A1"/>
    <w:rsid w:val="00821FA4"/>
    <w:rsid w:val="00822235"/>
    <w:rsid w:val="00822709"/>
    <w:rsid w:val="00822B44"/>
    <w:rsid w:val="00822B5B"/>
    <w:rsid w:val="00822D7F"/>
    <w:rsid w:val="00822DBE"/>
    <w:rsid w:val="00822EC7"/>
    <w:rsid w:val="00823342"/>
    <w:rsid w:val="0082398D"/>
    <w:rsid w:val="00823B6B"/>
    <w:rsid w:val="00823EB1"/>
    <w:rsid w:val="00823F05"/>
    <w:rsid w:val="00824271"/>
    <w:rsid w:val="0082431B"/>
    <w:rsid w:val="008245BE"/>
    <w:rsid w:val="00825035"/>
    <w:rsid w:val="008252DC"/>
    <w:rsid w:val="00825869"/>
    <w:rsid w:val="0082599A"/>
    <w:rsid w:val="00825D9A"/>
    <w:rsid w:val="00826312"/>
    <w:rsid w:val="008263EC"/>
    <w:rsid w:val="008263EE"/>
    <w:rsid w:val="0082797C"/>
    <w:rsid w:val="00827BF9"/>
    <w:rsid w:val="00827DF0"/>
    <w:rsid w:val="00827DF9"/>
    <w:rsid w:val="00827EA1"/>
    <w:rsid w:val="008304E9"/>
    <w:rsid w:val="00830CF4"/>
    <w:rsid w:val="00832644"/>
    <w:rsid w:val="00832F7B"/>
    <w:rsid w:val="0083320F"/>
    <w:rsid w:val="00833322"/>
    <w:rsid w:val="0083347B"/>
    <w:rsid w:val="00833933"/>
    <w:rsid w:val="00833A20"/>
    <w:rsid w:val="00833CA6"/>
    <w:rsid w:val="008340F9"/>
    <w:rsid w:val="00834B56"/>
    <w:rsid w:val="00834B58"/>
    <w:rsid w:val="00834B86"/>
    <w:rsid w:val="0083500D"/>
    <w:rsid w:val="008353CA"/>
    <w:rsid w:val="00835702"/>
    <w:rsid w:val="00835F95"/>
    <w:rsid w:val="00836057"/>
    <w:rsid w:val="0083661E"/>
    <w:rsid w:val="00836CCB"/>
    <w:rsid w:val="00836D03"/>
    <w:rsid w:val="00836DD0"/>
    <w:rsid w:val="00836EE9"/>
    <w:rsid w:val="008371B7"/>
    <w:rsid w:val="008374B8"/>
    <w:rsid w:val="008378D9"/>
    <w:rsid w:val="00837CC1"/>
    <w:rsid w:val="00840056"/>
    <w:rsid w:val="00840099"/>
    <w:rsid w:val="008401B4"/>
    <w:rsid w:val="00840361"/>
    <w:rsid w:val="00840A40"/>
    <w:rsid w:val="00841797"/>
    <w:rsid w:val="00841913"/>
    <w:rsid w:val="0084224E"/>
    <w:rsid w:val="00842506"/>
    <w:rsid w:val="008429AE"/>
    <w:rsid w:val="00842AA3"/>
    <w:rsid w:val="00842BF9"/>
    <w:rsid w:val="00842C4D"/>
    <w:rsid w:val="00842D3E"/>
    <w:rsid w:val="00842D4F"/>
    <w:rsid w:val="00842E40"/>
    <w:rsid w:val="0084311D"/>
    <w:rsid w:val="0084314D"/>
    <w:rsid w:val="008431E8"/>
    <w:rsid w:val="008432B1"/>
    <w:rsid w:val="008438F1"/>
    <w:rsid w:val="00843917"/>
    <w:rsid w:val="0084394C"/>
    <w:rsid w:val="00843A26"/>
    <w:rsid w:val="00843A83"/>
    <w:rsid w:val="00843B00"/>
    <w:rsid w:val="00843E3E"/>
    <w:rsid w:val="00844461"/>
    <w:rsid w:val="00844577"/>
    <w:rsid w:val="008446C3"/>
    <w:rsid w:val="0084476A"/>
    <w:rsid w:val="00844A11"/>
    <w:rsid w:val="00844C9B"/>
    <w:rsid w:val="00844E26"/>
    <w:rsid w:val="008450DE"/>
    <w:rsid w:val="008452A1"/>
    <w:rsid w:val="00845433"/>
    <w:rsid w:val="0084546B"/>
    <w:rsid w:val="00845E75"/>
    <w:rsid w:val="00845F59"/>
    <w:rsid w:val="008460A9"/>
    <w:rsid w:val="008460EA"/>
    <w:rsid w:val="0084611D"/>
    <w:rsid w:val="00846199"/>
    <w:rsid w:val="008462E9"/>
    <w:rsid w:val="00846656"/>
    <w:rsid w:val="00847013"/>
    <w:rsid w:val="0084741C"/>
    <w:rsid w:val="0084777E"/>
    <w:rsid w:val="008478A7"/>
    <w:rsid w:val="00847B4F"/>
    <w:rsid w:val="00847E36"/>
    <w:rsid w:val="0085036A"/>
    <w:rsid w:val="00850432"/>
    <w:rsid w:val="00850705"/>
    <w:rsid w:val="0085167E"/>
    <w:rsid w:val="008518E0"/>
    <w:rsid w:val="00851BEB"/>
    <w:rsid w:val="0085201C"/>
    <w:rsid w:val="008522C7"/>
    <w:rsid w:val="008525C7"/>
    <w:rsid w:val="008531E9"/>
    <w:rsid w:val="0085348B"/>
    <w:rsid w:val="0085408E"/>
    <w:rsid w:val="00854290"/>
    <w:rsid w:val="00854C70"/>
    <w:rsid w:val="00854E66"/>
    <w:rsid w:val="008550F9"/>
    <w:rsid w:val="00855293"/>
    <w:rsid w:val="0085575D"/>
    <w:rsid w:val="0085577D"/>
    <w:rsid w:val="00855BF8"/>
    <w:rsid w:val="00855E13"/>
    <w:rsid w:val="00855EFC"/>
    <w:rsid w:val="008564B3"/>
    <w:rsid w:val="0085664C"/>
    <w:rsid w:val="008569AD"/>
    <w:rsid w:val="00856B15"/>
    <w:rsid w:val="00856D5E"/>
    <w:rsid w:val="008570A1"/>
    <w:rsid w:val="0085744C"/>
    <w:rsid w:val="008577D8"/>
    <w:rsid w:val="00857900"/>
    <w:rsid w:val="00857CB7"/>
    <w:rsid w:val="008600B7"/>
    <w:rsid w:val="00860B2E"/>
    <w:rsid w:val="00860F45"/>
    <w:rsid w:val="008617E2"/>
    <w:rsid w:val="00861CA1"/>
    <w:rsid w:val="00861D28"/>
    <w:rsid w:val="00861E15"/>
    <w:rsid w:val="00862A61"/>
    <w:rsid w:val="00862D59"/>
    <w:rsid w:val="0086322C"/>
    <w:rsid w:val="008632E0"/>
    <w:rsid w:val="008633FE"/>
    <w:rsid w:val="0086364F"/>
    <w:rsid w:val="008639D4"/>
    <w:rsid w:val="00863B10"/>
    <w:rsid w:val="00863F13"/>
    <w:rsid w:val="00864052"/>
    <w:rsid w:val="00864225"/>
    <w:rsid w:val="0086452F"/>
    <w:rsid w:val="008649BD"/>
    <w:rsid w:val="00865376"/>
    <w:rsid w:val="00865524"/>
    <w:rsid w:val="008658B3"/>
    <w:rsid w:val="00865BEF"/>
    <w:rsid w:val="00865D29"/>
    <w:rsid w:val="00865DC6"/>
    <w:rsid w:val="00865F99"/>
    <w:rsid w:val="00865FC9"/>
    <w:rsid w:val="0086633E"/>
    <w:rsid w:val="0086676F"/>
    <w:rsid w:val="00866875"/>
    <w:rsid w:val="00866E12"/>
    <w:rsid w:val="008677E7"/>
    <w:rsid w:val="00867859"/>
    <w:rsid w:val="00867B0B"/>
    <w:rsid w:val="00867C11"/>
    <w:rsid w:val="00867D20"/>
    <w:rsid w:val="0087022C"/>
    <w:rsid w:val="008702A5"/>
    <w:rsid w:val="008704FB"/>
    <w:rsid w:val="00870D25"/>
    <w:rsid w:val="008712CE"/>
    <w:rsid w:val="0087135D"/>
    <w:rsid w:val="0087145B"/>
    <w:rsid w:val="00871B67"/>
    <w:rsid w:val="00871BE5"/>
    <w:rsid w:val="00871C26"/>
    <w:rsid w:val="00871DCE"/>
    <w:rsid w:val="008723F0"/>
    <w:rsid w:val="008726B4"/>
    <w:rsid w:val="0087272B"/>
    <w:rsid w:val="008729F5"/>
    <w:rsid w:val="0087388F"/>
    <w:rsid w:val="00873B9B"/>
    <w:rsid w:val="00874578"/>
    <w:rsid w:val="00874743"/>
    <w:rsid w:val="0087477D"/>
    <w:rsid w:val="00874C90"/>
    <w:rsid w:val="0087538D"/>
    <w:rsid w:val="008756AF"/>
    <w:rsid w:val="008756C2"/>
    <w:rsid w:val="00876065"/>
    <w:rsid w:val="0087636F"/>
    <w:rsid w:val="00876B76"/>
    <w:rsid w:val="00876C67"/>
    <w:rsid w:val="00877358"/>
    <w:rsid w:val="008773D7"/>
    <w:rsid w:val="008773EF"/>
    <w:rsid w:val="0087748E"/>
    <w:rsid w:val="0087789D"/>
    <w:rsid w:val="00877C27"/>
    <w:rsid w:val="00877D7F"/>
    <w:rsid w:val="008802F1"/>
    <w:rsid w:val="008803B0"/>
    <w:rsid w:val="00880A79"/>
    <w:rsid w:val="00881E83"/>
    <w:rsid w:val="00881E90"/>
    <w:rsid w:val="00881F2E"/>
    <w:rsid w:val="0088233C"/>
    <w:rsid w:val="0088235E"/>
    <w:rsid w:val="00882917"/>
    <w:rsid w:val="0088391A"/>
    <w:rsid w:val="008840BF"/>
    <w:rsid w:val="008848F0"/>
    <w:rsid w:val="00884A03"/>
    <w:rsid w:val="00884A39"/>
    <w:rsid w:val="00884FFA"/>
    <w:rsid w:val="0088526F"/>
    <w:rsid w:val="0088563D"/>
    <w:rsid w:val="008857CE"/>
    <w:rsid w:val="00885871"/>
    <w:rsid w:val="00885A78"/>
    <w:rsid w:val="00885ABD"/>
    <w:rsid w:val="00886558"/>
    <w:rsid w:val="0088659A"/>
    <w:rsid w:val="00886713"/>
    <w:rsid w:val="00886D56"/>
    <w:rsid w:val="00887036"/>
    <w:rsid w:val="00887186"/>
    <w:rsid w:val="00887279"/>
    <w:rsid w:val="00887323"/>
    <w:rsid w:val="0088772E"/>
    <w:rsid w:val="00887921"/>
    <w:rsid w:val="008904C4"/>
    <w:rsid w:val="008906CF"/>
    <w:rsid w:val="00890D1C"/>
    <w:rsid w:val="00890E64"/>
    <w:rsid w:val="00890EDD"/>
    <w:rsid w:val="00890F8A"/>
    <w:rsid w:val="00891871"/>
    <w:rsid w:val="00891BA8"/>
    <w:rsid w:val="00891CBD"/>
    <w:rsid w:val="00892524"/>
    <w:rsid w:val="008927A6"/>
    <w:rsid w:val="0089298E"/>
    <w:rsid w:val="008929D7"/>
    <w:rsid w:val="00892BDA"/>
    <w:rsid w:val="00892C2D"/>
    <w:rsid w:val="008932B5"/>
    <w:rsid w:val="008936BD"/>
    <w:rsid w:val="0089397B"/>
    <w:rsid w:val="0089424B"/>
    <w:rsid w:val="00894278"/>
    <w:rsid w:val="008944D1"/>
    <w:rsid w:val="0089486A"/>
    <w:rsid w:val="00894A6C"/>
    <w:rsid w:val="00894D77"/>
    <w:rsid w:val="0089534B"/>
    <w:rsid w:val="0089542F"/>
    <w:rsid w:val="008955B1"/>
    <w:rsid w:val="008958B3"/>
    <w:rsid w:val="00895D63"/>
    <w:rsid w:val="008966B0"/>
    <w:rsid w:val="00896764"/>
    <w:rsid w:val="008967E5"/>
    <w:rsid w:val="00896D2A"/>
    <w:rsid w:val="00896F3B"/>
    <w:rsid w:val="00896FA7"/>
    <w:rsid w:val="008974DE"/>
    <w:rsid w:val="008976AE"/>
    <w:rsid w:val="00897EB9"/>
    <w:rsid w:val="008A015B"/>
    <w:rsid w:val="008A06E7"/>
    <w:rsid w:val="008A07EE"/>
    <w:rsid w:val="008A092B"/>
    <w:rsid w:val="008A0CB8"/>
    <w:rsid w:val="008A12FF"/>
    <w:rsid w:val="008A14AC"/>
    <w:rsid w:val="008A18B8"/>
    <w:rsid w:val="008A1B8D"/>
    <w:rsid w:val="008A1B8E"/>
    <w:rsid w:val="008A1C3C"/>
    <w:rsid w:val="008A1D7B"/>
    <w:rsid w:val="008A1F3A"/>
    <w:rsid w:val="008A22A3"/>
    <w:rsid w:val="008A23AA"/>
    <w:rsid w:val="008A3291"/>
    <w:rsid w:val="008A35C2"/>
    <w:rsid w:val="008A383C"/>
    <w:rsid w:val="008A3982"/>
    <w:rsid w:val="008A3C2E"/>
    <w:rsid w:val="008A3D99"/>
    <w:rsid w:val="008A3F11"/>
    <w:rsid w:val="008A4A10"/>
    <w:rsid w:val="008A4AFF"/>
    <w:rsid w:val="008A4F48"/>
    <w:rsid w:val="008A536E"/>
    <w:rsid w:val="008A5D83"/>
    <w:rsid w:val="008A67E9"/>
    <w:rsid w:val="008A69D4"/>
    <w:rsid w:val="008A6A2D"/>
    <w:rsid w:val="008A7495"/>
    <w:rsid w:val="008A7885"/>
    <w:rsid w:val="008A7925"/>
    <w:rsid w:val="008A796A"/>
    <w:rsid w:val="008A7997"/>
    <w:rsid w:val="008B02C7"/>
    <w:rsid w:val="008B04C8"/>
    <w:rsid w:val="008B0605"/>
    <w:rsid w:val="008B09F8"/>
    <w:rsid w:val="008B0A88"/>
    <w:rsid w:val="008B11C6"/>
    <w:rsid w:val="008B1DE6"/>
    <w:rsid w:val="008B1E80"/>
    <w:rsid w:val="008B2086"/>
    <w:rsid w:val="008B23E9"/>
    <w:rsid w:val="008B2711"/>
    <w:rsid w:val="008B2870"/>
    <w:rsid w:val="008B2A94"/>
    <w:rsid w:val="008B2AEB"/>
    <w:rsid w:val="008B2B50"/>
    <w:rsid w:val="008B3210"/>
    <w:rsid w:val="008B335E"/>
    <w:rsid w:val="008B3BBF"/>
    <w:rsid w:val="008B4636"/>
    <w:rsid w:val="008B470B"/>
    <w:rsid w:val="008B4795"/>
    <w:rsid w:val="008B4DE4"/>
    <w:rsid w:val="008B5264"/>
    <w:rsid w:val="008B5DE5"/>
    <w:rsid w:val="008B6105"/>
    <w:rsid w:val="008B629F"/>
    <w:rsid w:val="008B6331"/>
    <w:rsid w:val="008B68EC"/>
    <w:rsid w:val="008B6D32"/>
    <w:rsid w:val="008B7074"/>
    <w:rsid w:val="008B70A7"/>
    <w:rsid w:val="008B74DA"/>
    <w:rsid w:val="008B74E9"/>
    <w:rsid w:val="008B76EE"/>
    <w:rsid w:val="008B7E3F"/>
    <w:rsid w:val="008B7EE0"/>
    <w:rsid w:val="008B7F24"/>
    <w:rsid w:val="008C001C"/>
    <w:rsid w:val="008C019A"/>
    <w:rsid w:val="008C06B0"/>
    <w:rsid w:val="008C0766"/>
    <w:rsid w:val="008C083D"/>
    <w:rsid w:val="008C0F56"/>
    <w:rsid w:val="008C133D"/>
    <w:rsid w:val="008C134C"/>
    <w:rsid w:val="008C15B0"/>
    <w:rsid w:val="008C1828"/>
    <w:rsid w:val="008C1883"/>
    <w:rsid w:val="008C1D79"/>
    <w:rsid w:val="008C21A6"/>
    <w:rsid w:val="008C297C"/>
    <w:rsid w:val="008C38F0"/>
    <w:rsid w:val="008C3D2E"/>
    <w:rsid w:val="008C3D33"/>
    <w:rsid w:val="008C443B"/>
    <w:rsid w:val="008C449E"/>
    <w:rsid w:val="008C46FF"/>
    <w:rsid w:val="008C47AC"/>
    <w:rsid w:val="008C4925"/>
    <w:rsid w:val="008C4A60"/>
    <w:rsid w:val="008C52C7"/>
    <w:rsid w:val="008C52CA"/>
    <w:rsid w:val="008C5365"/>
    <w:rsid w:val="008C53A9"/>
    <w:rsid w:val="008C5571"/>
    <w:rsid w:val="008C55CE"/>
    <w:rsid w:val="008C5A56"/>
    <w:rsid w:val="008C5FBA"/>
    <w:rsid w:val="008C5FE1"/>
    <w:rsid w:val="008C6676"/>
    <w:rsid w:val="008C6C33"/>
    <w:rsid w:val="008C711E"/>
    <w:rsid w:val="008C71F8"/>
    <w:rsid w:val="008C7306"/>
    <w:rsid w:val="008C73B3"/>
    <w:rsid w:val="008C7A94"/>
    <w:rsid w:val="008C7AE1"/>
    <w:rsid w:val="008C7F7B"/>
    <w:rsid w:val="008D0851"/>
    <w:rsid w:val="008D089C"/>
    <w:rsid w:val="008D0A09"/>
    <w:rsid w:val="008D0B75"/>
    <w:rsid w:val="008D1100"/>
    <w:rsid w:val="008D1207"/>
    <w:rsid w:val="008D1395"/>
    <w:rsid w:val="008D1823"/>
    <w:rsid w:val="008D1B7A"/>
    <w:rsid w:val="008D1E6F"/>
    <w:rsid w:val="008D2182"/>
    <w:rsid w:val="008D22BE"/>
    <w:rsid w:val="008D2779"/>
    <w:rsid w:val="008D2793"/>
    <w:rsid w:val="008D3D2B"/>
    <w:rsid w:val="008D43E8"/>
    <w:rsid w:val="008D4812"/>
    <w:rsid w:val="008D48E5"/>
    <w:rsid w:val="008D499E"/>
    <w:rsid w:val="008D4A91"/>
    <w:rsid w:val="008D516F"/>
    <w:rsid w:val="008D5BD1"/>
    <w:rsid w:val="008D5FA6"/>
    <w:rsid w:val="008D5FAD"/>
    <w:rsid w:val="008D6574"/>
    <w:rsid w:val="008D67CE"/>
    <w:rsid w:val="008D6A1F"/>
    <w:rsid w:val="008D6E1E"/>
    <w:rsid w:val="008D714A"/>
    <w:rsid w:val="008D776A"/>
    <w:rsid w:val="008D7A7F"/>
    <w:rsid w:val="008D7E27"/>
    <w:rsid w:val="008D7E6C"/>
    <w:rsid w:val="008E0340"/>
    <w:rsid w:val="008E03F2"/>
    <w:rsid w:val="008E0C54"/>
    <w:rsid w:val="008E0CA3"/>
    <w:rsid w:val="008E0F15"/>
    <w:rsid w:val="008E14FA"/>
    <w:rsid w:val="008E1BFF"/>
    <w:rsid w:val="008E1D03"/>
    <w:rsid w:val="008E1FC9"/>
    <w:rsid w:val="008E2524"/>
    <w:rsid w:val="008E2535"/>
    <w:rsid w:val="008E26B7"/>
    <w:rsid w:val="008E2BD3"/>
    <w:rsid w:val="008E2FD1"/>
    <w:rsid w:val="008E300F"/>
    <w:rsid w:val="008E3153"/>
    <w:rsid w:val="008E430C"/>
    <w:rsid w:val="008E465D"/>
    <w:rsid w:val="008E4C1D"/>
    <w:rsid w:val="008E4E2A"/>
    <w:rsid w:val="008E518C"/>
    <w:rsid w:val="008E51C5"/>
    <w:rsid w:val="008E5B6C"/>
    <w:rsid w:val="008E5BDE"/>
    <w:rsid w:val="008E5C9E"/>
    <w:rsid w:val="008E60D1"/>
    <w:rsid w:val="008E646D"/>
    <w:rsid w:val="008E64E0"/>
    <w:rsid w:val="008E65D1"/>
    <w:rsid w:val="008E66E0"/>
    <w:rsid w:val="008E70E7"/>
    <w:rsid w:val="008E75FF"/>
    <w:rsid w:val="008E7F2B"/>
    <w:rsid w:val="008F0139"/>
    <w:rsid w:val="008F04A6"/>
    <w:rsid w:val="008F0B9E"/>
    <w:rsid w:val="008F0E51"/>
    <w:rsid w:val="008F0F4C"/>
    <w:rsid w:val="008F12B5"/>
    <w:rsid w:val="008F13C1"/>
    <w:rsid w:val="008F2035"/>
    <w:rsid w:val="008F2089"/>
    <w:rsid w:val="008F21C1"/>
    <w:rsid w:val="008F25FF"/>
    <w:rsid w:val="008F26DD"/>
    <w:rsid w:val="008F2819"/>
    <w:rsid w:val="008F2A45"/>
    <w:rsid w:val="008F2CAE"/>
    <w:rsid w:val="008F2E3B"/>
    <w:rsid w:val="008F31C0"/>
    <w:rsid w:val="008F31F1"/>
    <w:rsid w:val="008F337E"/>
    <w:rsid w:val="008F46C7"/>
    <w:rsid w:val="008F476C"/>
    <w:rsid w:val="008F4966"/>
    <w:rsid w:val="008F55B7"/>
    <w:rsid w:val="008F5A84"/>
    <w:rsid w:val="008F60F7"/>
    <w:rsid w:val="008F6197"/>
    <w:rsid w:val="008F6A00"/>
    <w:rsid w:val="008F713B"/>
    <w:rsid w:val="008F71E9"/>
    <w:rsid w:val="008F7E0B"/>
    <w:rsid w:val="009008A3"/>
    <w:rsid w:val="00900D33"/>
    <w:rsid w:val="00901872"/>
    <w:rsid w:val="00901B5C"/>
    <w:rsid w:val="00901FA2"/>
    <w:rsid w:val="009022EF"/>
    <w:rsid w:val="009025B5"/>
    <w:rsid w:val="009026A9"/>
    <w:rsid w:val="00902956"/>
    <w:rsid w:val="00902BD2"/>
    <w:rsid w:val="00903206"/>
    <w:rsid w:val="009035D3"/>
    <w:rsid w:val="00903879"/>
    <w:rsid w:val="00903C1D"/>
    <w:rsid w:val="00903C60"/>
    <w:rsid w:val="00904004"/>
    <w:rsid w:val="009045D3"/>
    <w:rsid w:val="00904708"/>
    <w:rsid w:val="009048AA"/>
    <w:rsid w:val="00904EC4"/>
    <w:rsid w:val="00905484"/>
    <w:rsid w:val="00905508"/>
    <w:rsid w:val="00905CF0"/>
    <w:rsid w:val="00905ED8"/>
    <w:rsid w:val="00906104"/>
    <w:rsid w:val="00906179"/>
    <w:rsid w:val="0090667F"/>
    <w:rsid w:val="0090684B"/>
    <w:rsid w:val="009068D1"/>
    <w:rsid w:val="009070BA"/>
    <w:rsid w:val="00907245"/>
    <w:rsid w:val="00907253"/>
    <w:rsid w:val="00907473"/>
    <w:rsid w:val="009076AA"/>
    <w:rsid w:val="00907D03"/>
    <w:rsid w:val="00907DF0"/>
    <w:rsid w:val="009101D7"/>
    <w:rsid w:val="00910562"/>
    <w:rsid w:val="009111D9"/>
    <w:rsid w:val="009113AB"/>
    <w:rsid w:val="009113FE"/>
    <w:rsid w:val="0091231A"/>
    <w:rsid w:val="00912365"/>
    <w:rsid w:val="00913125"/>
    <w:rsid w:val="009136AF"/>
    <w:rsid w:val="00913927"/>
    <w:rsid w:val="00913A97"/>
    <w:rsid w:val="00913C70"/>
    <w:rsid w:val="00913F57"/>
    <w:rsid w:val="009147D5"/>
    <w:rsid w:val="00914802"/>
    <w:rsid w:val="00914831"/>
    <w:rsid w:val="0091486B"/>
    <w:rsid w:val="0091491F"/>
    <w:rsid w:val="00915493"/>
    <w:rsid w:val="00915CEF"/>
    <w:rsid w:val="00915D0E"/>
    <w:rsid w:val="009163C2"/>
    <w:rsid w:val="0091653E"/>
    <w:rsid w:val="009168CA"/>
    <w:rsid w:val="00916FD9"/>
    <w:rsid w:val="00917D64"/>
    <w:rsid w:val="00920309"/>
    <w:rsid w:val="00920447"/>
    <w:rsid w:val="009207A7"/>
    <w:rsid w:val="00920DE0"/>
    <w:rsid w:val="0092102B"/>
    <w:rsid w:val="009210C9"/>
    <w:rsid w:val="0092125A"/>
    <w:rsid w:val="0092128B"/>
    <w:rsid w:val="009212EB"/>
    <w:rsid w:val="00921461"/>
    <w:rsid w:val="0092147B"/>
    <w:rsid w:val="009215B7"/>
    <w:rsid w:val="009217C1"/>
    <w:rsid w:val="0092196C"/>
    <w:rsid w:val="0092294B"/>
    <w:rsid w:val="00922E9F"/>
    <w:rsid w:val="00923075"/>
    <w:rsid w:val="00923198"/>
    <w:rsid w:val="009232AE"/>
    <w:rsid w:val="00923866"/>
    <w:rsid w:val="009239D8"/>
    <w:rsid w:val="00923AD9"/>
    <w:rsid w:val="00923BDC"/>
    <w:rsid w:val="00923CDD"/>
    <w:rsid w:val="00924A85"/>
    <w:rsid w:val="00924DEE"/>
    <w:rsid w:val="009251BF"/>
    <w:rsid w:val="00926183"/>
    <w:rsid w:val="0092666D"/>
    <w:rsid w:val="0092693F"/>
    <w:rsid w:val="00926CEB"/>
    <w:rsid w:val="00927003"/>
    <w:rsid w:val="00927293"/>
    <w:rsid w:val="00927D75"/>
    <w:rsid w:val="00930001"/>
    <w:rsid w:val="00930080"/>
    <w:rsid w:val="009303F0"/>
    <w:rsid w:val="0093082B"/>
    <w:rsid w:val="00930CAC"/>
    <w:rsid w:val="00930CDE"/>
    <w:rsid w:val="00930F64"/>
    <w:rsid w:val="00930FE4"/>
    <w:rsid w:val="00931D4E"/>
    <w:rsid w:val="00931F5C"/>
    <w:rsid w:val="00931F8D"/>
    <w:rsid w:val="0093216F"/>
    <w:rsid w:val="00932CFF"/>
    <w:rsid w:val="00933469"/>
    <w:rsid w:val="0093379F"/>
    <w:rsid w:val="00934026"/>
    <w:rsid w:val="0093441E"/>
    <w:rsid w:val="009345E7"/>
    <w:rsid w:val="009347CB"/>
    <w:rsid w:val="00934FDF"/>
    <w:rsid w:val="00935976"/>
    <w:rsid w:val="00935A08"/>
    <w:rsid w:val="00935B7C"/>
    <w:rsid w:val="00935BA9"/>
    <w:rsid w:val="00935CA5"/>
    <w:rsid w:val="00935E3C"/>
    <w:rsid w:val="00936484"/>
    <w:rsid w:val="009365A0"/>
    <w:rsid w:val="009367F1"/>
    <w:rsid w:val="0093694A"/>
    <w:rsid w:val="0093697C"/>
    <w:rsid w:val="00936B02"/>
    <w:rsid w:val="00936BFF"/>
    <w:rsid w:val="00936E2F"/>
    <w:rsid w:val="00937563"/>
    <w:rsid w:val="00937677"/>
    <w:rsid w:val="009377C9"/>
    <w:rsid w:val="009378CC"/>
    <w:rsid w:val="009403F5"/>
    <w:rsid w:val="00940537"/>
    <w:rsid w:val="00940B04"/>
    <w:rsid w:val="00940B35"/>
    <w:rsid w:val="00940B55"/>
    <w:rsid w:val="00940E0E"/>
    <w:rsid w:val="00941039"/>
    <w:rsid w:val="009410D2"/>
    <w:rsid w:val="0094151C"/>
    <w:rsid w:val="00941561"/>
    <w:rsid w:val="00941970"/>
    <w:rsid w:val="00941C70"/>
    <w:rsid w:val="00941D86"/>
    <w:rsid w:val="00942831"/>
    <w:rsid w:val="00942B1B"/>
    <w:rsid w:val="00942DED"/>
    <w:rsid w:val="00943429"/>
    <w:rsid w:val="00943DD7"/>
    <w:rsid w:val="00943DFF"/>
    <w:rsid w:val="00944674"/>
    <w:rsid w:val="0094478B"/>
    <w:rsid w:val="00944AF0"/>
    <w:rsid w:val="00944BE4"/>
    <w:rsid w:val="00944C0F"/>
    <w:rsid w:val="00944DCF"/>
    <w:rsid w:val="009450B8"/>
    <w:rsid w:val="0094524A"/>
    <w:rsid w:val="009453A9"/>
    <w:rsid w:val="009457E1"/>
    <w:rsid w:val="00945C05"/>
    <w:rsid w:val="00945EB9"/>
    <w:rsid w:val="00945F99"/>
    <w:rsid w:val="00945FD2"/>
    <w:rsid w:val="00945FE1"/>
    <w:rsid w:val="0094631F"/>
    <w:rsid w:val="009465F9"/>
    <w:rsid w:val="009467DC"/>
    <w:rsid w:val="00946B19"/>
    <w:rsid w:val="00946BFD"/>
    <w:rsid w:val="00946D5C"/>
    <w:rsid w:val="00946F45"/>
    <w:rsid w:val="00947724"/>
    <w:rsid w:val="00947ABF"/>
    <w:rsid w:val="00947FB3"/>
    <w:rsid w:val="00950291"/>
    <w:rsid w:val="0095041D"/>
    <w:rsid w:val="009505B3"/>
    <w:rsid w:val="00950601"/>
    <w:rsid w:val="009507F4"/>
    <w:rsid w:val="00950E1A"/>
    <w:rsid w:val="00950E64"/>
    <w:rsid w:val="0095129D"/>
    <w:rsid w:val="009514F9"/>
    <w:rsid w:val="0095187D"/>
    <w:rsid w:val="009519E5"/>
    <w:rsid w:val="00951A17"/>
    <w:rsid w:val="00951AB6"/>
    <w:rsid w:val="00951B37"/>
    <w:rsid w:val="00951BE1"/>
    <w:rsid w:val="00951C71"/>
    <w:rsid w:val="00951E2F"/>
    <w:rsid w:val="009523B4"/>
    <w:rsid w:val="009525F8"/>
    <w:rsid w:val="00952984"/>
    <w:rsid w:val="00952A2A"/>
    <w:rsid w:val="00952AE0"/>
    <w:rsid w:val="00952CB8"/>
    <w:rsid w:val="00952E19"/>
    <w:rsid w:val="009538C1"/>
    <w:rsid w:val="00953971"/>
    <w:rsid w:val="00953B85"/>
    <w:rsid w:val="0095473B"/>
    <w:rsid w:val="00954A9E"/>
    <w:rsid w:val="00955487"/>
    <w:rsid w:val="00955872"/>
    <w:rsid w:val="00955883"/>
    <w:rsid w:val="00955E2A"/>
    <w:rsid w:val="0095631A"/>
    <w:rsid w:val="009566B4"/>
    <w:rsid w:val="0095692E"/>
    <w:rsid w:val="009571B3"/>
    <w:rsid w:val="0095737D"/>
    <w:rsid w:val="009576AC"/>
    <w:rsid w:val="00957828"/>
    <w:rsid w:val="00957BD8"/>
    <w:rsid w:val="00957C05"/>
    <w:rsid w:val="00960166"/>
    <w:rsid w:val="0096021A"/>
    <w:rsid w:val="0096089B"/>
    <w:rsid w:val="00960B61"/>
    <w:rsid w:val="0096194A"/>
    <w:rsid w:val="00961D5D"/>
    <w:rsid w:val="00961E0C"/>
    <w:rsid w:val="00962380"/>
    <w:rsid w:val="009625DB"/>
    <w:rsid w:val="00962C46"/>
    <w:rsid w:val="00962C7A"/>
    <w:rsid w:val="00962CD9"/>
    <w:rsid w:val="00963038"/>
    <w:rsid w:val="009632CE"/>
    <w:rsid w:val="00963367"/>
    <w:rsid w:val="009635C5"/>
    <w:rsid w:val="00963661"/>
    <w:rsid w:val="009638E8"/>
    <w:rsid w:val="00963EB1"/>
    <w:rsid w:val="00964883"/>
    <w:rsid w:val="00964C45"/>
    <w:rsid w:val="00964C77"/>
    <w:rsid w:val="0096566D"/>
    <w:rsid w:val="009657E6"/>
    <w:rsid w:val="00965BAE"/>
    <w:rsid w:val="00965C29"/>
    <w:rsid w:val="00965CA3"/>
    <w:rsid w:val="00965DC2"/>
    <w:rsid w:val="009660CB"/>
    <w:rsid w:val="0096611B"/>
    <w:rsid w:val="00966867"/>
    <w:rsid w:val="00966949"/>
    <w:rsid w:val="00966CE4"/>
    <w:rsid w:val="009674AF"/>
    <w:rsid w:val="00967D7D"/>
    <w:rsid w:val="00967DCA"/>
    <w:rsid w:val="009701C6"/>
    <w:rsid w:val="009703FA"/>
    <w:rsid w:val="00970CA1"/>
    <w:rsid w:val="00970DBC"/>
    <w:rsid w:val="00970EC9"/>
    <w:rsid w:val="00970F5C"/>
    <w:rsid w:val="00970F6B"/>
    <w:rsid w:val="00970FF0"/>
    <w:rsid w:val="009715D2"/>
    <w:rsid w:val="00971783"/>
    <w:rsid w:val="009717F7"/>
    <w:rsid w:val="00971A81"/>
    <w:rsid w:val="00971E52"/>
    <w:rsid w:val="009721FC"/>
    <w:rsid w:val="0097242A"/>
    <w:rsid w:val="009724D8"/>
    <w:rsid w:val="00972508"/>
    <w:rsid w:val="00972643"/>
    <w:rsid w:val="009729FF"/>
    <w:rsid w:val="00972E81"/>
    <w:rsid w:val="00973396"/>
    <w:rsid w:val="00973547"/>
    <w:rsid w:val="009736B8"/>
    <w:rsid w:val="00973B85"/>
    <w:rsid w:val="009742ED"/>
    <w:rsid w:val="009743DD"/>
    <w:rsid w:val="00974C72"/>
    <w:rsid w:val="009751D4"/>
    <w:rsid w:val="00975681"/>
    <w:rsid w:val="00975C4F"/>
    <w:rsid w:val="00975F20"/>
    <w:rsid w:val="0097633B"/>
    <w:rsid w:val="00976414"/>
    <w:rsid w:val="0097644C"/>
    <w:rsid w:val="00976958"/>
    <w:rsid w:val="00976C4A"/>
    <w:rsid w:val="00976FB8"/>
    <w:rsid w:val="00977331"/>
    <w:rsid w:val="00977B94"/>
    <w:rsid w:val="00980A2A"/>
    <w:rsid w:val="00980F02"/>
    <w:rsid w:val="00980FCC"/>
    <w:rsid w:val="009813E9"/>
    <w:rsid w:val="00981409"/>
    <w:rsid w:val="00981FBF"/>
    <w:rsid w:val="0098220E"/>
    <w:rsid w:val="009822F2"/>
    <w:rsid w:val="0098253F"/>
    <w:rsid w:val="00982698"/>
    <w:rsid w:val="00982709"/>
    <w:rsid w:val="00982742"/>
    <w:rsid w:val="00982BB6"/>
    <w:rsid w:val="00982DDB"/>
    <w:rsid w:val="00982DDD"/>
    <w:rsid w:val="00982FB8"/>
    <w:rsid w:val="0098312C"/>
    <w:rsid w:val="0098327A"/>
    <w:rsid w:val="009838A1"/>
    <w:rsid w:val="00983F44"/>
    <w:rsid w:val="0098439E"/>
    <w:rsid w:val="009845B0"/>
    <w:rsid w:val="0098488A"/>
    <w:rsid w:val="009849E4"/>
    <w:rsid w:val="00984C1B"/>
    <w:rsid w:val="00984E7E"/>
    <w:rsid w:val="0098503F"/>
    <w:rsid w:val="009852B5"/>
    <w:rsid w:val="00985459"/>
    <w:rsid w:val="009854CA"/>
    <w:rsid w:val="0098571D"/>
    <w:rsid w:val="00985B88"/>
    <w:rsid w:val="00985C45"/>
    <w:rsid w:val="00985CD5"/>
    <w:rsid w:val="00986526"/>
    <w:rsid w:val="009868F4"/>
    <w:rsid w:val="00986B50"/>
    <w:rsid w:val="0098728C"/>
    <w:rsid w:val="0098767B"/>
    <w:rsid w:val="00987772"/>
    <w:rsid w:val="0099001E"/>
    <w:rsid w:val="00990589"/>
    <w:rsid w:val="009909A9"/>
    <w:rsid w:val="00990AA2"/>
    <w:rsid w:val="00990B55"/>
    <w:rsid w:val="00990C44"/>
    <w:rsid w:val="00990E42"/>
    <w:rsid w:val="009911D6"/>
    <w:rsid w:val="009920B0"/>
    <w:rsid w:val="009921CC"/>
    <w:rsid w:val="009924C1"/>
    <w:rsid w:val="00992639"/>
    <w:rsid w:val="0099299F"/>
    <w:rsid w:val="00992B50"/>
    <w:rsid w:val="00992C4B"/>
    <w:rsid w:val="00993166"/>
    <w:rsid w:val="0099337D"/>
    <w:rsid w:val="00993454"/>
    <w:rsid w:val="00993649"/>
    <w:rsid w:val="009936BC"/>
    <w:rsid w:val="00993CD9"/>
    <w:rsid w:val="00993D0B"/>
    <w:rsid w:val="00994949"/>
    <w:rsid w:val="00994A74"/>
    <w:rsid w:val="00994AD9"/>
    <w:rsid w:val="00994B33"/>
    <w:rsid w:val="009952B5"/>
    <w:rsid w:val="00995462"/>
    <w:rsid w:val="00995892"/>
    <w:rsid w:val="009959FE"/>
    <w:rsid w:val="00995A40"/>
    <w:rsid w:val="00996267"/>
    <w:rsid w:val="00996B4A"/>
    <w:rsid w:val="00996D70"/>
    <w:rsid w:val="00997068"/>
    <w:rsid w:val="00997423"/>
    <w:rsid w:val="00997442"/>
    <w:rsid w:val="00997E07"/>
    <w:rsid w:val="00997EC8"/>
    <w:rsid w:val="009A0927"/>
    <w:rsid w:val="009A0CDE"/>
    <w:rsid w:val="009A143B"/>
    <w:rsid w:val="009A1541"/>
    <w:rsid w:val="009A17F9"/>
    <w:rsid w:val="009A206F"/>
    <w:rsid w:val="009A25D3"/>
    <w:rsid w:val="009A29F9"/>
    <w:rsid w:val="009A2FC1"/>
    <w:rsid w:val="009A3060"/>
    <w:rsid w:val="009A3466"/>
    <w:rsid w:val="009A3532"/>
    <w:rsid w:val="009A3786"/>
    <w:rsid w:val="009A37BA"/>
    <w:rsid w:val="009A3BC4"/>
    <w:rsid w:val="009A3E13"/>
    <w:rsid w:val="009A48A7"/>
    <w:rsid w:val="009A4DE9"/>
    <w:rsid w:val="009A5413"/>
    <w:rsid w:val="009A5757"/>
    <w:rsid w:val="009A5F1F"/>
    <w:rsid w:val="009A71CC"/>
    <w:rsid w:val="009A74C3"/>
    <w:rsid w:val="009A7749"/>
    <w:rsid w:val="009A77F4"/>
    <w:rsid w:val="009A7809"/>
    <w:rsid w:val="009A79E6"/>
    <w:rsid w:val="009A7A79"/>
    <w:rsid w:val="009A7BC8"/>
    <w:rsid w:val="009A7C11"/>
    <w:rsid w:val="009A7ED4"/>
    <w:rsid w:val="009A7F69"/>
    <w:rsid w:val="009B00A8"/>
    <w:rsid w:val="009B01FC"/>
    <w:rsid w:val="009B056E"/>
    <w:rsid w:val="009B0F99"/>
    <w:rsid w:val="009B10D8"/>
    <w:rsid w:val="009B12E4"/>
    <w:rsid w:val="009B18ED"/>
    <w:rsid w:val="009B1DEC"/>
    <w:rsid w:val="009B2603"/>
    <w:rsid w:val="009B2643"/>
    <w:rsid w:val="009B28B7"/>
    <w:rsid w:val="009B2A50"/>
    <w:rsid w:val="009B308D"/>
    <w:rsid w:val="009B3207"/>
    <w:rsid w:val="009B32CE"/>
    <w:rsid w:val="009B370D"/>
    <w:rsid w:val="009B388C"/>
    <w:rsid w:val="009B3A35"/>
    <w:rsid w:val="009B3B41"/>
    <w:rsid w:val="009B430B"/>
    <w:rsid w:val="009B4617"/>
    <w:rsid w:val="009B4625"/>
    <w:rsid w:val="009B470E"/>
    <w:rsid w:val="009B472E"/>
    <w:rsid w:val="009B48F4"/>
    <w:rsid w:val="009B4A74"/>
    <w:rsid w:val="009B589F"/>
    <w:rsid w:val="009B59C6"/>
    <w:rsid w:val="009B627C"/>
    <w:rsid w:val="009B639B"/>
    <w:rsid w:val="009B6446"/>
    <w:rsid w:val="009B66E2"/>
    <w:rsid w:val="009B699D"/>
    <w:rsid w:val="009B6D9F"/>
    <w:rsid w:val="009B760A"/>
    <w:rsid w:val="009B7CD8"/>
    <w:rsid w:val="009C04E2"/>
    <w:rsid w:val="009C0970"/>
    <w:rsid w:val="009C0C52"/>
    <w:rsid w:val="009C1150"/>
    <w:rsid w:val="009C1392"/>
    <w:rsid w:val="009C14A9"/>
    <w:rsid w:val="009C14B6"/>
    <w:rsid w:val="009C20D6"/>
    <w:rsid w:val="009C269F"/>
    <w:rsid w:val="009C27A3"/>
    <w:rsid w:val="009C2867"/>
    <w:rsid w:val="009C2BF4"/>
    <w:rsid w:val="009C2C28"/>
    <w:rsid w:val="009C36E4"/>
    <w:rsid w:val="009C3F7F"/>
    <w:rsid w:val="009C43B0"/>
    <w:rsid w:val="009C4444"/>
    <w:rsid w:val="009C4BB0"/>
    <w:rsid w:val="009C4D08"/>
    <w:rsid w:val="009C54A4"/>
    <w:rsid w:val="009C56F9"/>
    <w:rsid w:val="009C582B"/>
    <w:rsid w:val="009C58E2"/>
    <w:rsid w:val="009C5975"/>
    <w:rsid w:val="009C5983"/>
    <w:rsid w:val="009C5A97"/>
    <w:rsid w:val="009C6039"/>
    <w:rsid w:val="009C60AA"/>
    <w:rsid w:val="009C6246"/>
    <w:rsid w:val="009C6445"/>
    <w:rsid w:val="009C68CF"/>
    <w:rsid w:val="009C711B"/>
    <w:rsid w:val="009C72E7"/>
    <w:rsid w:val="009C77B9"/>
    <w:rsid w:val="009C7986"/>
    <w:rsid w:val="009C7B0E"/>
    <w:rsid w:val="009C7E3D"/>
    <w:rsid w:val="009D0153"/>
    <w:rsid w:val="009D0677"/>
    <w:rsid w:val="009D0A61"/>
    <w:rsid w:val="009D0B06"/>
    <w:rsid w:val="009D0B7F"/>
    <w:rsid w:val="009D0C0B"/>
    <w:rsid w:val="009D0F31"/>
    <w:rsid w:val="009D11BF"/>
    <w:rsid w:val="009D122C"/>
    <w:rsid w:val="009D1652"/>
    <w:rsid w:val="009D17A5"/>
    <w:rsid w:val="009D1975"/>
    <w:rsid w:val="009D1E82"/>
    <w:rsid w:val="009D1EC7"/>
    <w:rsid w:val="009D20BE"/>
    <w:rsid w:val="009D2458"/>
    <w:rsid w:val="009D24D6"/>
    <w:rsid w:val="009D25CD"/>
    <w:rsid w:val="009D2757"/>
    <w:rsid w:val="009D2D33"/>
    <w:rsid w:val="009D3338"/>
    <w:rsid w:val="009D346C"/>
    <w:rsid w:val="009D34C0"/>
    <w:rsid w:val="009D3682"/>
    <w:rsid w:val="009D381B"/>
    <w:rsid w:val="009D4773"/>
    <w:rsid w:val="009D47FC"/>
    <w:rsid w:val="009D4A49"/>
    <w:rsid w:val="009D4C83"/>
    <w:rsid w:val="009D506B"/>
    <w:rsid w:val="009D5C5A"/>
    <w:rsid w:val="009D61AC"/>
    <w:rsid w:val="009D6473"/>
    <w:rsid w:val="009D66AA"/>
    <w:rsid w:val="009D68B4"/>
    <w:rsid w:val="009D68E3"/>
    <w:rsid w:val="009D6945"/>
    <w:rsid w:val="009D6C1D"/>
    <w:rsid w:val="009D6C5E"/>
    <w:rsid w:val="009D6CEA"/>
    <w:rsid w:val="009D6E04"/>
    <w:rsid w:val="009D70DA"/>
    <w:rsid w:val="009D7136"/>
    <w:rsid w:val="009D7217"/>
    <w:rsid w:val="009D76BB"/>
    <w:rsid w:val="009D780E"/>
    <w:rsid w:val="009D7949"/>
    <w:rsid w:val="009D7A4A"/>
    <w:rsid w:val="009D7AD5"/>
    <w:rsid w:val="009D7B20"/>
    <w:rsid w:val="009D7C54"/>
    <w:rsid w:val="009E0691"/>
    <w:rsid w:val="009E09AA"/>
    <w:rsid w:val="009E0A50"/>
    <w:rsid w:val="009E0A62"/>
    <w:rsid w:val="009E0BEB"/>
    <w:rsid w:val="009E1441"/>
    <w:rsid w:val="009E19B9"/>
    <w:rsid w:val="009E1D23"/>
    <w:rsid w:val="009E1F62"/>
    <w:rsid w:val="009E2591"/>
    <w:rsid w:val="009E260B"/>
    <w:rsid w:val="009E26E4"/>
    <w:rsid w:val="009E285E"/>
    <w:rsid w:val="009E3082"/>
    <w:rsid w:val="009E3BE9"/>
    <w:rsid w:val="009E3C21"/>
    <w:rsid w:val="009E3D21"/>
    <w:rsid w:val="009E3E3F"/>
    <w:rsid w:val="009E4012"/>
    <w:rsid w:val="009E40F5"/>
    <w:rsid w:val="009E418E"/>
    <w:rsid w:val="009E41B6"/>
    <w:rsid w:val="009E42D0"/>
    <w:rsid w:val="009E42D7"/>
    <w:rsid w:val="009E43F3"/>
    <w:rsid w:val="009E4A41"/>
    <w:rsid w:val="009E4F60"/>
    <w:rsid w:val="009E5322"/>
    <w:rsid w:val="009E5565"/>
    <w:rsid w:val="009E567D"/>
    <w:rsid w:val="009E58C7"/>
    <w:rsid w:val="009E5F43"/>
    <w:rsid w:val="009E62EE"/>
    <w:rsid w:val="009E65D9"/>
    <w:rsid w:val="009E67A3"/>
    <w:rsid w:val="009E6AAD"/>
    <w:rsid w:val="009E6C33"/>
    <w:rsid w:val="009E7174"/>
    <w:rsid w:val="009E74AC"/>
    <w:rsid w:val="009E75DD"/>
    <w:rsid w:val="009E7927"/>
    <w:rsid w:val="009E7AC5"/>
    <w:rsid w:val="009E7AEA"/>
    <w:rsid w:val="009E7E7D"/>
    <w:rsid w:val="009F03D2"/>
    <w:rsid w:val="009F0506"/>
    <w:rsid w:val="009F0725"/>
    <w:rsid w:val="009F0EFF"/>
    <w:rsid w:val="009F0F29"/>
    <w:rsid w:val="009F1305"/>
    <w:rsid w:val="009F1639"/>
    <w:rsid w:val="009F1716"/>
    <w:rsid w:val="009F1A05"/>
    <w:rsid w:val="009F1ADB"/>
    <w:rsid w:val="009F1C36"/>
    <w:rsid w:val="009F1EDE"/>
    <w:rsid w:val="009F1F38"/>
    <w:rsid w:val="009F2789"/>
    <w:rsid w:val="009F2DAE"/>
    <w:rsid w:val="009F2DB3"/>
    <w:rsid w:val="009F2DDF"/>
    <w:rsid w:val="009F35D6"/>
    <w:rsid w:val="009F3848"/>
    <w:rsid w:val="009F3A1C"/>
    <w:rsid w:val="009F3B13"/>
    <w:rsid w:val="009F3E01"/>
    <w:rsid w:val="009F408C"/>
    <w:rsid w:val="009F4514"/>
    <w:rsid w:val="009F4747"/>
    <w:rsid w:val="009F4935"/>
    <w:rsid w:val="009F50FA"/>
    <w:rsid w:val="009F5414"/>
    <w:rsid w:val="009F559D"/>
    <w:rsid w:val="009F55A0"/>
    <w:rsid w:val="009F5668"/>
    <w:rsid w:val="009F5E0B"/>
    <w:rsid w:val="009F608B"/>
    <w:rsid w:val="009F61AA"/>
    <w:rsid w:val="009F693F"/>
    <w:rsid w:val="009F6D70"/>
    <w:rsid w:val="009F6ED7"/>
    <w:rsid w:val="009F757B"/>
    <w:rsid w:val="009F7849"/>
    <w:rsid w:val="009F786D"/>
    <w:rsid w:val="009F7A2A"/>
    <w:rsid w:val="009F7ABF"/>
    <w:rsid w:val="009F7D79"/>
    <w:rsid w:val="009F7F13"/>
    <w:rsid w:val="00A002F2"/>
    <w:rsid w:val="00A0032E"/>
    <w:rsid w:val="00A003AF"/>
    <w:rsid w:val="00A00459"/>
    <w:rsid w:val="00A00482"/>
    <w:rsid w:val="00A00524"/>
    <w:rsid w:val="00A009CE"/>
    <w:rsid w:val="00A00AFD"/>
    <w:rsid w:val="00A010D3"/>
    <w:rsid w:val="00A01655"/>
    <w:rsid w:val="00A01903"/>
    <w:rsid w:val="00A01C79"/>
    <w:rsid w:val="00A01D0E"/>
    <w:rsid w:val="00A01D74"/>
    <w:rsid w:val="00A01F1B"/>
    <w:rsid w:val="00A02243"/>
    <w:rsid w:val="00A0249B"/>
    <w:rsid w:val="00A0282C"/>
    <w:rsid w:val="00A02A20"/>
    <w:rsid w:val="00A02F10"/>
    <w:rsid w:val="00A03326"/>
    <w:rsid w:val="00A033DC"/>
    <w:rsid w:val="00A04156"/>
    <w:rsid w:val="00A046F2"/>
    <w:rsid w:val="00A0493B"/>
    <w:rsid w:val="00A0494D"/>
    <w:rsid w:val="00A04D9E"/>
    <w:rsid w:val="00A04E73"/>
    <w:rsid w:val="00A05068"/>
    <w:rsid w:val="00A051DB"/>
    <w:rsid w:val="00A0579F"/>
    <w:rsid w:val="00A057D4"/>
    <w:rsid w:val="00A05916"/>
    <w:rsid w:val="00A05BD8"/>
    <w:rsid w:val="00A05E4D"/>
    <w:rsid w:val="00A061C3"/>
    <w:rsid w:val="00A063CD"/>
    <w:rsid w:val="00A06AFF"/>
    <w:rsid w:val="00A06B11"/>
    <w:rsid w:val="00A06E8D"/>
    <w:rsid w:val="00A06F1F"/>
    <w:rsid w:val="00A07A9A"/>
    <w:rsid w:val="00A07B70"/>
    <w:rsid w:val="00A07EA9"/>
    <w:rsid w:val="00A10323"/>
    <w:rsid w:val="00A103D6"/>
    <w:rsid w:val="00A104FB"/>
    <w:rsid w:val="00A10628"/>
    <w:rsid w:val="00A107FA"/>
    <w:rsid w:val="00A10C67"/>
    <w:rsid w:val="00A11017"/>
    <w:rsid w:val="00A11218"/>
    <w:rsid w:val="00A11628"/>
    <w:rsid w:val="00A1183F"/>
    <w:rsid w:val="00A118F7"/>
    <w:rsid w:val="00A11AA4"/>
    <w:rsid w:val="00A11C58"/>
    <w:rsid w:val="00A11CEF"/>
    <w:rsid w:val="00A12159"/>
    <w:rsid w:val="00A1222E"/>
    <w:rsid w:val="00A123F1"/>
    <w:rsid w:val="00A124F1"/>
    <w:rsid w:val="00A129D8"/>
    <w:rsid w:val="00A12E66"/>
    <w:rsid w:val="00A13781"/>
    <w:rsid w:val="00A13B00"/>
    <w:rsid w:val="00A13CD4"/>
    <w:rsid w:val="00A13D49"/>
    <w:rsid w:val="00A1424A"/>
    <w:rsid w:val="00A1438C"/>
    <w:rsid w:val="00A145EA"/>
    <w:rsid w:val="00A14746"/>
    <w:rsid w:val="00A14A89"/>
    <w:rsid w:val="00A14F16"/>
    <w:rsid w:val="00A153A2"/>
    <w:rsid w:val="00A159A1"/>
    <w:rsid w:val="00A15D44"/>
    <w:rsid w:val="00A15E47"/>
    <w:rsid w:val="00A1603D"/>
    <w:rsid w:val="00A1660F"/>
    <w:rsid w:val="00A16AAF"/>
    <w:rsid w:val="00A16ED6"/>
    <w:rsid w:val="00A20762"/>
    <w:rsid w:val="00A209BE"/>
    <w:rsid w:val="00A20A7E"/>
    <w:rsid w:val="00A20FC7"/>
    <w:rsid w:val="00A2176F"/>
    <w:rsid w:val="00A217B6"/>
    <w:rsid w:val="00A21929"/>
    <w:rsid w:val="00A21979"/>
    <w:rsid w:val="00A21D19"/>
    <w:rsid w:val="00A222E6"/>
    <w:rsid w:val="00A22744"/>
    <w:rsid w:val="00A22FFE"/>
    <w:rsid w:val="00A232C7"/>
    <w:rsid w:val="00A23746"/>
    <w:rsid w:val="00A23AFA"/>
    <w:rsid w:val="00A24082"/>
    <w:rsid w:val="00A24244"/>
    <w:rsid w:val="00A24D15"/>
    <w:rsid w:val="00A24E73"/>
    <w:rsid w:val="00A24FF9"/>
    <w:rsid w:val="00A25134"/>
    <w:rsid w:val="00A25300"/>
    <w:rsid w:val="00A253C5"/>
    <w:rsid w:val="00A253FD"/>
    <w:rsid w:val="00A254DC"/>
    <w:rsid w:val="00A25CF9"/>
    <w:rsid w:val="00A26542"/>
    <w:rsid w:val="00A26688"/>
    <w:rsid w:val="00A2675A"/>
    <w:rsid w:val="00A26D6F"/>
    <w:rsid w:val="00A270C8"/>
    <w:rsid w:val="00A278EA"/>
    <w:rsid w:val="00A27E78"/>
    <w:rsid w:val="00A303EC"/>
    <w:rsid w:val="00A30B54"/>
    <w:rsid w:val="00A310AD"/>
    <w:rsid w:val="00A31201"/>
    <w:rsid w:val="00A3182B"/>
    <w:rsid w:val="00A31B40"/>
    <w:rsid w:val="00A3255D"/>
    <w:rsid w:val="00A3262D"/>
    <w:rsid w:val="00A32918"/>
    <w:rsid w:val="00A32A9C"/>
    <w:rsid w:val="00A32D87"/>
    <w:rsid w:val="00A32E49"/>
    <w:rsid w:val="00A33384"/>
    <w:rsid w:val="00A33439"/>
    <w:rsid w:val="00A339E3"/>
    <w:rsid w:val="00A339E8"/>
    <w:rsid w:val="00A33AE2"/>
    <w:rsid w:val="00A345F1"/>
    <w:rsid w:val="00A34731"/>
    <w:rsid w:val="00A34939"/>
    <w:rsid w:val="00A34F6A"/>
    <w:rsid w:val="00A3534E"/>
    <w:rsid w:val="00A35A3F"/>
    <w:rsid w:val="00A35D61"/>
    <w:rsid w:val="00A35DA8"/>
    <w:rsid w:val="00A35E79"/>
    <w:rsid w:val="00A3611C"/>
    <w:rsid w:val="00A36DCF"/>
    <w:rsid w:val="00A37056"/>
    <w:rsid w:val="00A40326"/>
    <w:rsid w:val="00A40529"/>
    <w:rsid w:val="00A405BA"/>
    <w:rsid w:val="00A4070D"/>
    <w:rsid w:val="00A40CF9"/>
    <w:rsid w:val="00A4141B"/>
    <w:rsid w:val="00A4180C"/>
    <w:rsid w:val="00A41B03"/>
    <w:rsid w:val="00A41B4E"/>
    <w:rsid w:val="00A41E82"/>
    <w:rsid w:val="00A4210F"/>
    <w:rsid w:val="00A423BB"/>
    <w:rsid w:val="00A4257F"/>
    <w:rsid w:val="00A437A1"/>
    <w:rsid w:val="00A4386A"/>
    <w:rsid w:val="00A43A16"/>
    <w:rsid w:val="00A43DB4"/>
    <w:rsid w:val="00A44141"/>
    <w:rsid w:val="00A4417A"/>
    <w:rsid w:val="00A44371"/>
    <w:rsid w:val="00A4441F"/>
    <w:rsid w:val="00A444AD"/>
    <w:rsid w:val="00A4458A"/>
    <w:rsid w:val="00A44F05"/>
    <w:rsid w:val="00A44F53"/>
    <w:rsid w:val="00A45105"/>
    <w:rsid w:val="00A45148"/>
    <w:rsid w:val="00A4526D"/>
    <w:rsid w:val="00A4529A"/>
    <w:rsid w:val="00A45C2B"/>
    <w:rsid w:val="00A45E12"/>
    <w:rsid w:val="00A45FE1"/>
    <w:rsid w:val="00A46103"/>
    <w:rsid w:val="00A4636C"/>
    <w:rsid w:val="00A4654A"/>
    <w:rsid w:val="00A46B4A"/>
    <w:rsid w:val="00A4726F"/>
    <w:rsid w:val="00A47372"/>
    <w:rsid w:val="00A473B5"/>
    <w:rsid w:val="00A47C17"/>
    <w:rsid w:val="00A50115"/>
    <w:rsid w:val="00A50DBF"/>
    <w:rsid w:val="00A50DF0"/>
    <w:rsid w:val="00A51707"/>
    <w:rsid w:val="00A519D5"/>
    <w:rsid w:val="00A519F6"/>
    <w:rsid w:val="00A51DBC"/>
    <w:rsid w:val="00A51EB0"/>
    <w:rsid w:val="00A51FD5"/>
    <w:rsid w:val="00A522BB"/>
    <w:rsid w:val="00A526E5"/>
    <w:rsid w:val="00A52B69"/>
    <w:rsid w:val="00A52C73"/>
    <w:rsid w:val="00A52E41"/>
    <w:rsid w:val="00A52E9F"/>
    <w:rsid w:val="00A52F85"/>
    <w:rsid w:val="00A52F96"/>
    <w:rsid w:val="00A531F8"/>
    <w:rsid w:val="00A53671"/>
    <w:rsid w:val="00A53F66"/>
    <w:rsid w:val="00A53FE3"/>
    <w:rsid w:val="00A5412F"/>
    <w:rsid w:val="00A544EF"/>
    <w:rsid w:val="00A5460D"/>
    <w:rsid w:val="00A54E15"/>
    <w:rsid w:val="00A54E8F"/>
    <w:rsid w:val="00A558F8"/>
    <w:rsid w:val="00A55DF9"/>
    <w:rsid w:val="00A55FE7"/>
    <w:rsid w:val="00A5627A"/>
    <w:rsid w:val="00A562FF"/>
    <w:rsid w:val="00A5631F"/>
    <w:rsid w:val="00A5689A"/>
    <w:rsid w:val="00A56AAC"/>
    <w:rsid w:val="00A5757A"/>
    <w:rsid w:val="00A578D4"/>
    <w:rsid w:val="00A57AA2"/>
    <w:rsid w:val="00A57B1A"/>
    <w:rsid w:val="00A57B69"/>
    <w:rsid w:val="00A6031B"/>
    <w:rsid w:val="00A603AB"/>
    <w:rsid w:val="00A6065D"/>
    <w:rsid w:val="00A60684"/>
    <w:rsid w:val="00A609B4"/>
    <w:rsid w:val="00A60A40"/>
    <w:rsid w:val="00A60AE0"/>
    <w:rsid w:val="00A60DB8"/>
    <w:rsid w:val="00A6117B"/>
    <w:rsid w:val="00A61277"/>
    <w:rsid w:val="00A61937"/>
    <w:rsid w:val="00A61CE2"/>
    <w:rsid w:val="00A61F9E"/>
    <w:rsid w:val="00A61FC1"/>
    <w:rsid w:val="00A6208A"/>
    <w:rsid w:val="00A621A4"/>
    <w:rsid w:val="00A6282D"/>
    <w:rsid w:val="00A62CAE"/>
    <w:rsid w:val="00A62D4E"/>
    <w:rsid w:val="00A62E3D"/>
    <w:rsid w:val="00A62E5E"/>
    <w:rsid w:val="00A6307E"/>
    <w:rsid w:val="00A638B0"/>
    <w:rsid w:val="00A6426A"/>
    <w:rsid w:val="00A647A4"/>
    <w:rsid w:val="00A648A0"/>
    <w:rsid w:val="00A64EA8"/>
    <w:rsid w:val="00A64EE6"/>
    <w:rsid w:val="00A6500A"/>
    <w:rsid w:val="00A65C22"/>
    <w:rsid w:val="00A65D69"/>
    <w:rsid w:val="00A65F37"/>
    <w:rsid w:val="00A663CC"/>
    <w:rsid w:val="00A664F2"/>
    <w:rsid w:val="00A66636"/>
    <w:rsid w:val="00A66B3A"/>
    <w:rsid w:val="00A673A1"/>
    <w:rsid w:val="00A674EF"/>
    <w:rsid w:val="00A67652"/>
    <w:rsid w:val="00A67B32"/>
    <w:rsid w:val="00A67DB8"/>
    <w:rsid w:val="00A701A9"/>
    <w:rsid w:val="00A70712"/>
    <w:rsid w:val="00A7095A"/>
    <w:rsid w:val="00A70A40"/>
    <w:rsid w:val="00A71412"/>
    <w:rsid w:val="00A71623"/>
    <w:rsid w:val="00A71763"/>
    <w:rsid w:val="00A71AE3"/>
    <w:rsid w:val="00A72EC1"/>
    <w:rsid w:val="00A7367E"/>
    <w:rsid w:val="00A73899"/>
    <w:rsid w:val="00A7422B"/>
    <w:rsid w:val="00A743FE"/>
    <w:rsid w:val="00A74EFD"/>
    <w:rsid w:val="00A7569F"/>
    <w:rsid w:val="00A757D3"/>
    <w:rsid w:val="00A75D82"/>
    <w:rsid w:val="00A75F42"/>
    <w:rsid w:val="00A76046"/>
    <w:rsid w:val="00A7639F"/>
    <w:rsid w:val="00A7649A"/>
    <w:rsid w:val="00A7653C"/>
    <w:rsid w:val="00A76811"/>
    <w:rsid w:val="00A76F57"/>
    <w:rsid w:val="00A7704D"/>
    <w:rsid w:val="00A77364"/>
    <w:rsid w:val="00A77602"/>
    <w:rsid w:val="00A778E6"/>
    <w:rsid w:val="00A778EA"/>
    <w:rsid w:val="00A77942"/>
    <w:rsid w:val="00A77D8D"/>
    <w:rsid w:val="00A77FF4"/>
    <w:rsid w:val="00A800DC"/>
    <w:rsid w:val="00A8015E"/>
    <w:rsid w:val="00A8016F"/>
    <w:rsid w:val="00A80367"/>
    <w:rsid w:val="00A80680"/>
    <w:rsid w:val="00A80DB5"/>
    <w:rsid w:val="00A814D6"/>
    <w:rsid w:val="00A816BC"/>
    <w:rsid w:val="00A817CB"/>
    <w:rsid w:val="00A81A72"/>
    <w:rsid w:val="00A81BEB"/>
    <w:rsid w:val="00A81CA9"/>
    <w:rsid w:val="00A82540"/>
    <w:rsid w:val="00A829EA"/>
    <w:rsid w:val="00A82CF1"/>
    <w:rsid w:val="00A82E7C"/>
    <w:rsid w:val="00A83126"/>
    <w:rsid w:val="00A83138"/>
    <w:rsid w:val="00A83275"/>
    <w:rsid w:val="00A832F0"/>
    <w:rsid w:val="00A83433"/>
    <w:rsid w:val="00A8348D"/>
    <w:rsid w:val="00A83645"/>
    <w:rsid w:val="00A83755"/>
    <w:rsid w:val="00A83BD5"/>
    <w:rsid w:val="00A83F02"/>
    <w:rsid w:val="00A84054"/>
    <w:rsid w:val="00A84275"/>
    <w:rsid w:val="00A843BB"/>
    <w:rsid w:val="00A84D12"/>
    <w:rsid w:val="00A84F09"/>
    <w:rsid w:val="00A8531D"/>
    <w:rsid w:val="00A8540A"/>
    <w:rsid w:val="00A8549F"/>
    <w:rsid w:val="00A85DD4"/>
    <w:rsid w:val="00A866C0"/>
    <w:rsid w:val="00A86704"/>
    <w:rsid w:val="00A86911"/>
    <w:rsid w:val="00A86F68"/>
    <w:rsid w:val="00A87024"/>
    <w:rsid w:val="00A87059"/>
    <w:rsid w:val="00A875B0"/>
    <w:rsid w:val="00A87A3E"/>
    <w:rsid w:val="00A87A85"/>
    <w:rsid w:val="00A900A0"/>
    <w:rsid w:val="00A905CB"/>
    <w:rsid w:val="00A90A77"/>
    <w:rsid w:val="00A91131"/>
    <w:rsid w:val="00A9134C"/>
    <w:rsid w:val="00A915B0"/>
    <w:rsid w:val="00A929B9"/>
    <w:rsid w:val="00A92FC5"/>
    <w:rsid w:val="00A93221"/>
    <w:rsid w:val="00A93DB5"/>
    <w:rsid w:val="00A944FC"/>
    <w:rsid w:val="00A94676"/>
    <w:rsid w:val="00A946B0"/>
    <w:rsid w:val="00A94C35"/>
    <w:rsid w:val="00A94F3A"/>
    <w:rsid w:val="00A955B5"/>
    <w:rsid w:val="00A95735"/>
    <w:rsid w:val="00A95BD3"/>
    <w:rsid w:val="00A95C75"/>
    <w:rsid w:val="00A9641B"/>
    <w:rsid w:val="00A96461"/>
    <w:rsid w:val="00A96679"/>
    <w:rsid w:val="00A968D3"/>
    <w:rsid w:val="00A96A6F"/>
    <w:rsid w:val="00A96CFB"/>
    <w:rsid w:val="00A970D7"/>
    <w:rsid w:val="00A97428"/>
    <w:rsid w:val="00A97A4B"/>
    <w:rsid w:val="00A97AAF"/>
    <w:rsid w:val="00A97E35"/>
    <w:rsid w:val="00AA006F"/>
    <w:rsid w:val="00AA04FF"/>
    <w:rsid w:val="00AA0633"/>
    <w:rsid w:val="00AA0D39"/>
    <w:rsid w:val="00AA1052"/>
    <w:rsid w:val="00AA112B"/>
    <w:rsid w:val="00AA1224"/>
    <w:rsid w:val="00AA18B6"/>
    <w:rsid w:val="00AA25E2"/>
    <w:rsid w:val="00AA2861"/>
    <w:rsid w:val="00AA2C30"/>
    <w:rsid w:val="00AA2EC4"/>
    <w:rsid w:val="00AA2F0E"/>
    <w:rsid w:val="00AA32CD"/>
    <w:rsid w:val="00AA3D64"/>
    <w:rsid w:val="00AA3F33"/>
    <w:rsid w:val="00AA43A8"/>
    <w:rsid w:val="00AA44B7"/>
    <w:rsid w:val="00AA4506"/>
    <w:rsid w:val="00AA571D"/>
    <w:rsid w:val="00AA5947"/>
    <w:rsid w:val="00AA5D0E"/>
    <w:rsid w:val="00AA5DA4"/>
    <w:rsid w:val="00AA612E"/>
    <w:rsid w:val="00AA6705"/>
    <w:rsid w:val="00AA6A97"/>
    <w:rsid w:val="00AA6D12"/>
    <w:rsid w:val="00AA715E"/>
    <w:rsid w:val="00AA719C"/>
    <w:rsid w:val="00AA7325"/>
    <w:rsid w:val="00AA79A4"/>
    <w:rsid w:val="00AA7C91"/>
    <w:rsid w:val="00AB001A"/>
    <w:rsid w:val="00AB008A"/>
    <w:rsid w:val="00AB0259"/>
    <w:rsid w:val="00AB0600"/>
    <w:rsid w:val="00AB08F9"/>
    <w:rsid w:val="00AB0A67"/>
    <w:rsid w:val="00AB0F9C"/>
    <w:rsid w:val="00AB101D"/>
    <w:rsid w:val="00AB15DE"/>
    <w:rsid w:val="00AB16D1"/>
    <w:rsid w:val="00AB1954"/>
    <w:rsid w:val="00AB195A"/>
    <w:rsid w:val="00AB1A07"/>
    <w:rsid w:val="00AB214F"/>
    <w:rsid w:val="00AB2714"/>
    <w:rsid w:val="00AB29E9"/>
    <w:rsid w:val="00AB3162"/>
    <w:rsid w:val="00AB3275"/>
    <w:rsid w:val="00AB329E"/>
    <w:rsid w:val="00AB3A5B"/>
    <w:rsid w:val="00AB3EB6"/>
    <w:rsid w:val="00AB463E"/>
    <w:rsid w:val="00AB46C2"/>
    <w:rsid w:val="00AB4ADE"/>
    <w:rsid w:val="00AB4E89"/>
    <w:rsid w:val="00AB4F29"/>
    <w:rsid w:val="00AB5088"/>
    <w:rsid w:val="00AB54FB"/>
    <w:rsid w:val="00AB5927"/>
    <w:rsid w:val="00AB5A0C"/>
    <w:rsid w:val="00AB5B68"/>
    <w:rsid w:val="00AB5C3C"/>
    <w:rsid w:val="00AB68E7"/>
    <w:rsid w:val="00AB7250"/>
    <w:rsid w:val="00AB75C9"/>
    <w:rsid w:val="00AB7E37"/>
    <w:rsid w:val="00AB7E8F"/>
    <w:rsid w:val="00AC0085"/>
    <w:rsid w:val="00AC0207"/>
    <w:rsid w:val="00AC027B"/>
    <w:rsid w:val="00AC0484"/>
    <w:rsid w:val="00AC0492"/>
    <w:rsid w:val="00AC07F1"/>
    <w:rsid w:val="00AC0890"/>
    <w:rsid w:val="00AC0A24"/>
    <w:rsid w:val="00AC105B"/>
    <w:rsid w:val="00AC1E89"/>
    <w:rsid w:val="00AC1F25"/>
    <w:rsid w:val="00AC2300"/>
    <w:rsid w:val="00AC2A0D"/>
    <w:rsid w:val="00AC2D33"/>
    <w:rsid w:val="00AC318E"/>
    <w:rsid w:val="00AC334E"/>
    <w:rsid w:val="00AC3665"/>
    <w:rsid w:val="00AC3876"/>
    <w:rsid w:val="00AC41E3"/>
    <w:rsid w:val="00AC44F8"/>
    <w:rsid w:val="00AC4572"/>
    <w:rsid w:val="00AC4713"/>
    <w:rsid w:val="00AC47D9"/>
    <w:rsid w:val="00AC48DE"/>
    <w:rsid w:val="00AC4C55"/>
    <w:rsid w:val="00AC4ECE"/>
    <w:rsid w:val="00AC50CD"/>
    <w:rsid w:val="00AC510D"/>
    <w:rsid w:val="00AC51DB"/>
    <w:rsid w:val="00AC54DF"/>
    <w:rsid w:val="00AC55B9"/>
    <w:rsid w:val="00AC5ACB"/>
    <w:rsid w:val="00AC5C11"/>
    <w:rsid w:val="00AC5E95"/>
    <w:rsid w:val="00AC6039"/>
    <w:rsid w:val="00AC61A7"/>
    <w:rsid w:val="00AC68D3"/>
    <w:rsid w:val="00AC6931"/>
    <w:rsid w:val="00AC6B05"/>
    <w:rsid w:val="00AC6FB5"/>
    <w:rsid w:val="00AC70E1"/>
    <w:rsid w:val="00AC71C9"/>
    <w:rsid w:val="00AC73F3"/>
    <w:rsid w:val="00AC76E3"/>
    <w:rsid w:val="00AC79DA"/>
    <w:rsid w:val="00AC7F92"/>
    <w:rsid w:val="00AD0310"/>
    <w:rsid w:val="00AD03B9"/>
    <w:rsid w:val="00AD0808"/>
    <w:rsid w:val="00AD0843"/>
    <w:rsid w:val="00AD129F"/>
    <w:rsid w:val="00AD162B"/>
    <w:rsid w:val="00AD176A"/>
    <w:rsid w:val="00AD1B2E"/>
    <w:rsid w:val="00AD1D16"/>
    <w:rsid w:val="00AD1D1D"/>
    <w:rsid w:val="00AD2038"/>
    <w:rsid w:val="00AD2189"/>
    <w:rsid w:val="00AD224F"/>
    <w:rsid w:val="00AD2505"/>
    <w:rsid w:val="00AD250F"/>
    <w:rsid w:val="00AD2DDF"/>
    <w:rsid w:val="00AD2E8E"/>
    <w:rsid w:val="00AD2F5B"/>
    <w:rsid w:val="00AD3252"/>
    <w:rsid w:val="00AD3270"/>
    <w:rsid w:val="00AD36FA"/>
    <w:rsid w:val="00AD3D1C"/>
    <w:rsid w:val="00AD3D31"/>
    <w:rsid w:val="00AD3EC7"/>
    <w:rsid w:val="00AD3EED"/>
    <w:rsid w:val="00AD407F"/>
    <w:rsid w:val="00AD453A"/>
    <w:rsid w:val="00AD48A5"/>
    <w:rsid w:val="00AD497A"/>
    <w:rsid w:val="00AD4F8A"/>
    <w:rsid w:val="00AD4FBD"/>
    <w:rsid w:val="00AD5671"/>
    <w:rsid w:val="00AD5791"/>
    <w:rsid w:val="00AD5B59"/>
    <w:rsid w:val="00AD5F18"/>
    <w:rsid w:val="00AD6163"/>
    <w:rsid w:val="00AD61FD"/>
    <w:rsid w:val="00AD6285"/>
    <w:rsid w:val="00AD63E4"/>
    <w:rsid w:val="00AD6497"/>
    <w:rsid w:val="00AD6912"/>
    <w:rsid w:val="00AD6C2B"/>
    <w:rsid w:val="00AD6DA9"/>
    <w:rsid w:val="00AD72D2"/>
    <w:rsid w:val="00AD7499"/>
    <w:rsid w:val="00AD7D7D"/>
    <w:rsid w:val="00AD7F5F"/>
    <w:rsid w:val="00AE009A"/>
    <w:rsid w:val="00AE00FC"/>
    <w:rsid w:val="00AE02AA"/>
    <w:rsid w:val="00AE0375"/>
    <w:rsid w:val="00AE0473"/>
    <w:rsid w:val="00AE0B41"/>
    <w:rsid w:val="00AE0D92"/>
    <w:rsid w:val="00AE0E12"/>
    <w:rsid w:val="00AE0E8F"/>
    <w:rsid w:val="00AE1431"/>
    <w:rsid w:val="00AE1457"/>
    <w:rsid w:val="00AE1566"/>
    <w:rsid w:val="00AE1EB9"/>
    <w:rsid w:val="00AE2430"/>
    <w:rsid w:val="00AE2B9D"/>
    <w:rsid w:val="00AE307A"/>
    <w:rsid w:val="00AE312F"/>
    <w:rsid w:val="00AE3142"/>
    <w:rsid w:val="00AE36F5"/>
    <w:rsid w:val="00AE3A64"/>
    <w:rsid w:val="00AE3D93"/>
    <w:rsid w:val="00AE3DF9"/>
    <w:rsid w:val="00AE3E6D"/>
    <w:rsid w:val="00AE3E86"/>
    <w:rsid w:val="00AE400F"/>
    <w:rsid w:val="00AE4427"/>
    <w:rsid w:val="00AE444C"/>
    <w:rsid w:val="00AE448D"/>
    <w:rsid w:val="00AE458D"/>
    <w:rsid w:val="00AE4968"/>
    <w:rsid w:val="00AE4AAC"/>
    <w:rsid w:val="00AE4B80"/>
    <w:rsid w:val="00AE56B9"/>
    <w:rsid w:val="00AE5B07"/>
    <w:rsid w:val="00AE5C9C"/>
    <w:rsid w:val="00AE5F6E"/>
    <w:rsid w:val="00AE61CC"/>
    <w:rsid w:val="00AE6401"/>
    <w:rsid w:val="00AE753C"/>
    <w:rsid w:val="00AE7567"/>
    <w:rsid w:val="00AE7BEF"/>
    <w:rsid w:val="00AE7E5D"/>
    <w:rsid w:val="00AF031F"/>
    <w:rsid w:val="00AF083A"/>
    <w:rsid w:val="00AF0B93"/>
    <w:rsid w:val="00AF0DF6"/>
    <w:rsid w:val="00AF0E6B"/>
    <w:rsid w:val="00AF0E6C"/>
    <w:rsid w:val="00AF106C"/>
    <w:rsid w:val="00AF10CF"/>
    <w:rsid w:val="00AF10E4"/>
    <w:rsid w:val="00AF1151"/>
    <w:rsid w:val="00AF1F45"/>
    <w:rsid w:val="00AF21E8"/>
    <w:rsid w:val="00AF23B7"/>
    <w:rsid w:val="00AF26D8"/>
    <w:rsid w:val="00AF2F55"/>
    <w:rsid w:val="00AF2FF6"/>
    <w:rsid w:val="00AF313E"/>
    <w:rsid w:val="00AF31FD"/>
    <w:rsid w:val="00AF3317"/>
    <w:rsid w:val="00AF33C9"/>
    <w:rsid w:val="00AF3415"/>
    <w:rsid w:val="00AF3431"/>
    <w:rsid w:val="00AF35CB"/>
    <w:rsid w:val="00AF41CE"/>
    <w:rsid w:val="00AF42AF"/>
    <w:rsid w:val="00AF48B2"/>
    <w:rsid w:val="00AF4DF6"/>
    <w:rsid w:val="00AF5129"/>
    <w:rsid w:val="00AF587A"/>
    <w:rsid w:val="00AF5A7F"/>
    <w:rsid w:val="00AF648C"/>
    <w:rsid w:val="00AF64AE"/>
    <w:rsid w:val="00AF6894"/>
    <w:rsid w:val="00AF6C00"/>
    <w:rsid w:val="00AF6CD2"/>
    <w:rsid w:val="00AF6E74"/>
    <w:rsid w:val="00AF6F66"/>
    <w:rsid w:val="00AF7218"/>
    <w:rsid w:val="00AF73C1"/>
    <w:rsid w:val="00AF753A"/>
    <w:rsid w:val="00AF780F"/>
    <w:rsid w:val="00AF7CFB"/>
    <w:rsid w:val="00AF7F6D"/>
    <w:rsid w:val="00B0012A"/>
    <w:rsid w:val="00B0071F"/>
    <w:rsid w:val="00B0085C"/>
    <w:rsid w:val="00B00930"/>
    <w:rsid w:val="00B00A25"/>
    <w:rsid w:val="00B00A32"/>
    <w:rsid w:val="00B00A67"/>
    <w:rsid w:val="00B00D61"/>
    <w:rsid w:val="00B0115F"/>
    <w:rsid w:val="00B01374"/>
    <w:rsid w:val="00B01432"/>
    <w:rsid w:val="00B01730"/>
    <w:rsid w:val="00B01E66"/>
    <w:rsid w:val="00B01E90"/>
    <w:rsid w:val="00B02097"/>
    <w:rsid w:val="00B02CA8"/>
    <w:rsid w:val="00B02D92"/>
    <w:rsid w:val="00B030FA"/>
    <w:rsid w:val="00B0317A"/>
    <w:rsid w:val="00B0365A"/>
    <w:rsid w:val="00B03D2A"/>
    <w:rsid w:val="00B04042"/>
    <w:rsid w:val="00B05011"/>
    <w:rsid w:val="00B05488"/>
    <w:rsid w:val="00B05498"/>
    <w:rsid w:val="00B057C2"/>
    <w:rsid w:val="00B05E25"/>
    <w:rsid w:val="00B0641B"/>
    <w:rsid w:val="00B0641F"/>
    <w:rsid w:val="00B065CA"/>
    <w:rsid w:val="00B06774"/>
    <w:rsid w:val="00B06F70"/>
    <w:rsid w:val="00B070A8"/>
    <w:rsid w:val="00B072BB"/>
    <w:rsid w:val="00B075FE"/>
    <w:rsid w:val="00B076CC"/>
    <w:rsid w:val="00B079F0"/>
    <w:rsid w:val="00B07D48"/>
    <w:rsid w:val="00B10254"/>
    <w:rsid w:val="00B103C9"/>
    <w:rsid w:val="00B109B1"/>
    <w:rsid w:val="00B10BB2"/>
    <w:rsid w:val="00B11887"/>
    <w:rsid w:val="00B1190C"/>
    <w:rsid w:val="00B11BAF"/>
    <w:rsid w:val="00B11D34"/>
    <w:rsid w:val="00B11DC2"/>
    <w:rsid w:val="00B11FB1"/>
    <w:rsid w:val="00B12154"/>
    <w:rsid w:val="00B123C2"/>
    <w:rsid w:val="00B12A10"/>
    <w:rsid w:val="00B12B4E"/>
    <w:rsid w:val="00B12C5D"/>
    <w:rsid w:val="00B12D93"/>
    <w:rsid w:val="00B13136"/>
    <w:rsid w:val="00B1371F"/>
    <w:rsid w:val="00B1403A"/>
    <w:rsid w:val="00B140B6"/>
    <w:rsid w:val="00B142B8"/>
    <w:rsid w:val="00B144F3"/>
    <w:rsid w:val="00B145A0"/>
    <w:rsid w:val="00B14A0F"/>
    <w:rsid w:val="00B15198"/>
    <w:rsid w:val="00B153FA"/>
    <w:rsid w:val="00B155C1"/>
    <w:rsid w:val="00B1618E"/>
    <w:rsid w:val="00B1659E"/>
    <w:rsid w:val="00B16A1F"/>
    <w:rsid w:val="00B16F90"/>
    <w:rsid w:val="00B17004"/>
    <w:rsid w:val="00B17048"/>
    <w:rsid w:val="00B17864"/>
    <w:rsid w:val="00B1788D"/>
    <w:rsid w:val="00B20000"/>
    <w:rsid w:val="00B2014B"/>
    <w:rsid w:val="00B201FB"/>
    <w:rsid w:val="00B203DA"/>
    <w:rsid w:val="00B20456"/>
    <w:rsid w:val="00B2064A"/>
    <w:rsid w:val="00B206FA"/>
    <w:rsid w:val="00B207A7"/>
    <w:rsid w:val="00B208D6"/>
    <w:rsid w:val="00B20FD0"/>
    <w:rsid w:val="00B21B6E"/>
    <w:rsid w:val="00B21EF6"/>
    <w:rsid w:val="00B22073"/>
    <w:rsid w:val="00B22177"/>
    <w:rsid w:val="00B22E3E"/>
    <w:rsid w:val="00B2381B"/>
    <w:rsid w:val="00B23897"/>
    <w:rsid w:val="00B23CDF"/>
    <w:rsid w:val="00B24542"/>
    <w:rsid w:val="00B24868"/>
    <w:rsid w:val="00B249DC"/>
    <w:rsid w:val="00B24B25"/>
    <w:rsid w:val="00B24C11"/>
    <w:rsid w:val="00B25321"/>
    <w:rsid w:val="00B2556B"/>
    <w:rsid w:val="00B257B9"/>
    <w:rsid w:val="00B25AA7"/>
    <w:rsid w:val="00B26225"/>
    <w:rsid w:val="00B26464"/>
    <w:rsid w:val="00B26B51"/>
    <w:rsid w:val="00B272F9"/>
    <w:rsid w:val="00B27FDB"/>
    <w:rsid w:val="00B3014D"/>
    <w:rsid w:val="00B30152"/>
    <w:rsid w:val="00B3030D"/>
    <w:rsid w:val="00B306EE"/>
    <w:rsid w:val="00B308A2"/>
    <w:rsid w:val="00B30B08"/>
    <w:rsid w:val="00B30B9B"/>
    <w:rsid w:val="00B30EA2"/>
    <w:rsid w:val="00B30F87"/>
    <w:rsid w:val="00B31000"/>
    <w:rsid w:val="00B313E4"/>
    <w:rsid w:val="00B31635"/>
    <w:rsid w:val="00B31A56"/>
    <w:rsid w:val="00B31CC8"/>
    <w:rsid w:val="00B31DCF"/>
    <w:rsid w:val="00B31E21"/>
    <w:rsid w:val="00B32227"/>
    <w:rsid w:val="00B32D89"/>
    <w:rsid w:val="00B32DE1"/>
    <w:rsid w:val="00B3372E"/>
    <w:rsid w:val="00B33797"/>
    <w:rsid w:val="00B340DD"/>
    <w:rsid w:val="00B342F3"/>
    <w:rsid w:val="00B344E8"/>
    <w:rsid w:val="00B34543"/>
    <w:rsid w:val="00B3464E"/>
    <w:rsid w:val="00B34D53"/>
    <w:rsid w:val="00B35070"/>
    <w:rsid w:val="00B353DE"/>
    <w:rsid w:val="00B3545B"/>
    <w:rsid w:val="00B3547B"/>
    <w:rsid w:val="00B35F2B"/>
    <w:rsid w:val="00B3604E"/>
    <w:rsid w:val="00B362C5"/>
    <w:rsid w:val="00B363DC"/>
    <w:rsid w:val="00B36498"/>
    <w:rsid w:val="00B37037"/>
    <w:rsid w:val="00B37219"/>
    <w:rsid w:val="00B37313"/>
    <w:rsid w:val="00B37354"/>
    <w:rsid w:val="00B37501"/>
    <w:rsid w:val="00B375FF"/>
    <w:rsid w:val="00B376B9"/>
    <w:rsid w:val="00B3777C"/>
    <w:rsid w:val="00B379B4"/>
    <w:rsid w:val="00B37CB7"/>
    <w:rsid w:val="00B37E4D"/>
    <w:rsid w:val="00B37F18"/>
    <w:rsid w:val="00B40066"/>
    <w:rsid w:val="00B40566"/>
    <w:rsid w:val="00B408A1"/>
    <w:rsid w:val="00B40B66"/>
    <w:rsid w:val="00B40BAE"/>
    <w:rsid w:val="00B40C66"/>
    <w:rsid w:val="00B417A2"/>
    <w:rsid w:val="00B41AC9"/>
    <w:rsid w:val="00B42597"/>
    <w:rsid w:val="00B42B60"/>
    <w:rsid w:val="00B42E0E"/>
    <w:rsid w:val="00B42E98"/>
    <w:rsid w:val="00B43373"/>
    <w:rsid w:val="00B43534"/>
    <w:rsid w:val="00B437AD"/>
    <w:rsid w:val="00B439F7"/>
    <w:rsid w:val="00B43A1C"/>
    <w:rsid w:val="00B444CC"/>
    <w:rsid w:val="00B44C13"/>
    <w:rsid w:val="00B44CF3"/>
    <w:rsid w:val="00B44D0E"/>
    <w:rsid w:val="00B44D63"/>
    <w:rsid w:val="00B45704"/>
    <w:rsid w:val="00B45A18"/>
    <w:rsid w:val="00B460A2"/>
    <w:rsid w:val="00B460ED"/>
    <w:rsid w:val="00B46349"/>
    <w:rsid w:val="00B47153"/>
    <w:rsid w:val="00B47257"/>
    <w:rsid w:val="00B476DC"/>
    <w:rsid w:val="00B47716"/>
    <w:rsid w:val="00B47797"/>
    <w:rsid w:val="00B4790D"/>
    <w:rsid w:val="00B47A13"/>
    <w:rsid w:val="00B501A1"/>
    <w:rsid w:val="00B503F0"/>
    <w:rsid w:val="00B50A35"/>
    <w:rsid w:val="00B50A6C"/>
    <w:rsid w:val="00B50AAC"/>
    <w:rsid w:val="00B50BDD"/>
    <w:rsid w:val="00B50BE6"/>
    <w:rsid w:val="00B50DFC"/>
    <w:rsid w:val="00B50EE0"/>
    <w:rsid w:val="00B511CC"/>
    <w:rsid w:val="00B516C3"/>
    <w:rsid w:val="00B51DB5"/>
    <w:rsid w:val="00B526EF"/>
    <w:rsid w:val="00B5376E"/>
    <w:rsid w:val="00B54237"/>
    <w:rsid w:val="00B5432A"/>
    <w:rsid w:val="00B54619"/>
    <w:rsid w:val="00B54872"/>
    <w:rsid w:val="00B5499E"/>
    <w:rsid w:val="00B54BC9"/>
    <w:rsid w:val="00B54FC4"/>
    <w:rsid w:val="00B552BD"/>
    <w:rsid w:val="00B553FB"/>
    <w:rsid w:val="00B554E4"/>
    <w:rsid w:val="00B55904"/>
    <w:rsid w:val="00B55F9E"/>
    <w:rsid w:val="00B560B8"/>
    <w:rsid w:val="00B561FC"/>
    <w:rsid w:val="00B56523"/>
    <w:rsid w:val="00B565F2"/>
    <w:rsid w:val="00B56A88"/>
    <w:rsid w:val="00B56FE6"/>
    <w:rsid w:val="00B5739A"/>
    <w:rsid w:val="00B57632"/>
    <w:rsid w:val="00B57854"/>
    <w:rsid w:val="00B57994"/>
    <w:rsid w:val="00B57A39"/>
    <w:rsid w:val="00B57E7F"/>
    <w:rsid w:val="00B57EFD"/>
    <w:rsid w:val="00B602AE"/>
    <w:rsid w:val="00B6033A"/>
    <w:rsid w:val="00B60B0B"/>
    <w:rsid w:val="00B60C63"/>
    <w:rsid w:val="00B60E61"/>
    <w:rsid w:val="00B611D1"/>
    <w:rsid w:val="00B611EA"/>
    <w:rsid w:val="00B6135D"/>
    <w:rsid w:val="00B61825"/>
    <w:rsid w:val="00B619DD"/>
    <w:rsid w:val="00B61BFB"/>
    <w:rsid w:val="00B61FAB"/>
    <w:rsid w:val="00B62719"/>
    <w:rsid w:val="00B62989"/>
    <w:rsid w:val="00B62C86"/>
    <w:rsid w:val="00B62DC6"/>
    <w:rsid w:val="00B62DDF"/>
    <w:rsid w:val="00B62E83"/>
    <w:rsid w:val="00B6394A"/>
    <w:rsid w:val="00B63D24"/>
    <w:rsid w:val="00B640F0"/>
    <w:rsid w:val="00B641E9"/>
    <w:rsid w:val="00B6420A"/>
    <w:rsid w:val="00B649AF"/>
    <w:rsid w:val="00B64A58"/>
    <w:rsid w:val="00B64AB2"/>
    <w:rsid w:val="00B64BAC"/>
    <w:rsid w:val="00B651BE"/>
    <w:rsid w:val="00B651DA"/>
    <w:rsid w:val="00B65416"/>
    <w:rsid w:val="00B657A7"/>
    <w:rsid w:val="00B65AE8"/>
    <w:rsid w:val="00B65CCE"/>
    <w:rsid w:val="00B663AE"/>
    <w:rsid w:val="00B6669B"/>
    <w:rsid w:val="00B66B5D"/>
    <w:rsid w:val="00B66B95"/>
    <w:rsid w:val="00B66F07"/>
    <w:rsid w:val="00B67B84"/>
    <w:rsid w:val="00B70189"/>
    <w:rsid w:val="00B70213"/>
    <w:rsid w:val="00B702B3"/>
    <w:rsid w:val="00B70514"/>
    <w:rsid w:val="00B706BD"/>
    <w:rsid w:val="00B70922"/>
    <w:rsid w:val="00B70A97"/>
    <w:rsid w:val="00B70BBE"/>
    <w:rsid w:val="00B70CA8"/>
    <w:rsid w:val="00B71275"/>
    <w:rsid w:val="00B713B8"/>
    <w:rsid w:val="00B71996"/>
    <w:rsid w:val="00B71E98"/>
    <w:rsid w:val="00B72549"/>
    <w:rsid w:val="00B729F2"/>
    <w:rsid w:val="00B72D1C"/>
    <w:rsid w:val="00B72F5C"/>
    <w:rsid w:val="00B73455"/>
    <w:rsid w:val="00B7348C"/>
    <w:rsid w:val="00B7357C"/>
    <w:rsid w:val="00B73656"/>
    <w:rsid w:val="00B73A3A"/>
    <w:rsid w:val="00B73DE4"/>
    <w:rsid w:val="00B74112"/>
    <w:rsid w:val="00B7416A"/>
    <w:rsid w:val="00B74216"/>
    <w:rsid w:val="00B7471A"/>
    <w:rsid w:val="00B747EA"/>
    <w:rsid w:val="00B74E4B"/>
    <w:rsid w:val="00B7535A"/>
    <w:rsid w:val="00B75547"/>
    <w:rsid w:val="00B755D4"/>
    <w:rsid w:val="00B76217"/>
    <w:rsid w:val="00B764D4"/>
    <w:rsid w:val="00B7652A"/>
    <w:rsid w:val="00B765D2"/>
    <w:rsid w:val="00B76A59"/>
    <w:rsid w:val="00B76E86"/>
    <w:rsid w:val="00B771D5"/>
    <w:rsid w:val="00B774FE"/>
    <w:rsid w:val="00B775D1"/>
    <w:rsid w:val="00B778F2"/>
    <w:rsid w:val="00B801A6"/>
    <w:rsid w:val="00B8031A"/>
    <w:rsid w:val="00B807C0"/>
    <w:rsid w:val="00B80945"/>
    <w:rsid w:val="00B80964"/>
    <w:rsid w:val="00B80DEF"/>
    <w:rsid w:val="00B8107F"/>
    <w:rsid w:val="00B810DE"/>
    <w:rsid w:val="00B812C1"/>
    <w:rsid w:val="00B81466"/>
    <w:rsid w:val="00B8159B"/>
    <w:rsid w:val="00B819A8"/>
    <w:rsid w:val="00B81CA6"/>
    <w:rsid w:val="00B81F07"/>
    <w:rsid w:val="00B82403"/>
    <w:rsid w:val="00B8241F"/>
    <w:rsid w:val="00B8301E"/>
    <w:rsid w:val="00B8304E"/>
    <w:rsid w:val="00B83205"/>
    <w:rsid w:val="00B83362"/>
    <w:rsid w:val="00B83540"/>
    <w:rsid w:val="00B83603"/>
    <w:rsid w:val="00B83DBA"/>
    <w:rsid w:val="00B8418D"/>
    <w:rsid w:val="00B842C1"/>
    <w:rsid w:val="00B84909"/>
    <w:rsid w:val="00B84A38"/>
    <w:rsid w:val="00B84FF9"/>
    <w:rsid w:val="00B85082"/>
    <w:rsid w:val="00B850EC"/>
    <w:rsid w:val="00B8555F"/>
    <w:rsid w:val="00B867E2"/>
    <w:rsid w:val="00B867FF"/>
    <w:rsid w:val="00B86C5B"/>
    <w:rsid w:val="00B8773B"/>
    <w:rsid w:val="00B877D0"/>
    <w:rsid w:val="00B87926"/>
    <w:rsid w:val="00B87BF5"/>
    <w:rsid w:val="00B90652"/>
    <w:rsid w:val="00B907FC"/>
    <w:rsid w:val="00B90C8E"/>
    <w:rsid w:val="00B91B47"/>
    <w:rsid w:val="00B91DA2"/>
    <w:rsid w:val="00B91EC0"/>
    <w:rsid w:val="00B921FC"/>
    <w:rsid w:val="00B92CCE"/>
    <w:rsid w:val="00B92D1A"/>
    <w:rsid w:val="00B930B8"/>
    <w:rsid w:val="00B931FF"/>
    <w:rsid w:val="00B935EA"/>
    <w:rsid w:val="00B93951"/>
    <w:rsid w:val="00B93ADC"/>
    <w:rsid w:val="00B93BF4"/>
    <w:rsid w:val="00B93E06"/>
    <w:rsid w:val="00B94277"/>
    <w:rsid w:val="00B94380"/>
    <w:rsid w:val="00B9463B"/>
    <w:rsid w:val="00B94E3D"/>
    <w:rsid w:val="00B950D4"/>
    <w:rsid w:val="00B951C2"/>
    <w:rsid w:val="00B9527C"/>
    <w:rsid w:val="00B9542B"/>
    <w:rsid w:val="00B955EB"/>
    <w:rsid w:val="00B95A34"/>
    <w:rsid w:val="00B95B6A"/>
    <w:rsid w:val="00B96445"/>
    <w:rsid w:val="00B967BC"/>
    <w:rsid w:val="00B968C9"/>
    <w:rsid w:val="00B969D6"/>
    <w:rsid w:val="00B96B2E"/>
    <w:rsid w:val="00B96D59"/>
    <w:rsid w:val="00B974DF"/>
    <w:rsid w:val="00B97570"/>
    <w:rsid w:val="00BA011B"/>
    <w:rsid w:val="00BA049D"/>
    <w:rsid w:val="00BA04B1"/>
    <w:rsid w:val="00BA04B4"/>
    <w:rsid w:val="00BA0CC9"/>
    <w:rsid w:val="00BA12F1"/>
    <w:rsid w:val="00BA1427"/>
    <w:rsid w:val="00BA1685"/>
    <w:rsid w:val="00BA22F3"/>
    <w:rsid w:val="00BA272A"/>
    <w:rsid w:val="00BA2BDD"/>
    <w:rsid w:val="00BA2D54"/>
    <w:rsid w:val="00BA2E25"/>
    <w:rsid w:val="00BA323C"/>
    <w:rsid w:val="00BA35B2"/>
    <w:rsid w:val="00BA361E"/>
    <w:rsid w:val="00BA3903"/>
    <w:rsid w:val="00BA3D52"/>
    <w:rsid w:val="00BA3DC5"/>
    <w:rsid w:val="00BA3FAE"/>
    <w:rsid w:val="00BA4114"/>
    <w:rsid w:val="00BA4281"/>
    <w:rsid w:val="00BA4313"/>
    <w:rsid w:val="00BA449D"/>
    <w:rsid w:val="00BA457F"/>
    <w:rsid w:val="00BA4772"/>
    <w:rsid w:val="00BA4D5A"/>
    <w:rsid w:val="00BA4F9E"/>
    <w:rsid w:val="00BA53EF"/>
    <w:rsid w:val="00BA5A34"/>
    <w:rsid w:val="00BA5BBA"/>
    <w:rsid w:val="00BA5D0F"/>
    <w:rsid w:val="00BA61B6"/>
    <w:rsid w:val="00BA624C"/>
    <w:rsid w:val="00BA6280"/>
    <w:rsid w:val="00BA62DB"/>
    <w:rsid w:val="00BA6357"/>
    <w:rsid w:val="00BA6460"/>
    <w:rsid w:val="00BA68A1"/>
    <w:rsid w:val="00BA691B"/>
    <w:rsid w:val="00BA6E55"/>
    <w:rsid w:val="00BA748B"/>
    <w:rsid w:val="00BA7C88"/>
    <w:rsid w:val="00BA7CE0"/>
    <w:rsid w:val="00BA7ECD"/>
    <w:rsid w:val="00BA7ED0"/>
    <w:rsid w:val="00BA7FBB"/>
    <w:rsid w:val="00BB0058"/>
    <w:rsid w:val="00BB03D7"/>
    <w:rsid w:val="00BB069C"/>
    <w:rsid w:val="00BB080D"/>
    <w:rsid w:val="00BB083E"/>
    <w:rsid w:val="00BB08F6"/>
    <w:rsid w:val="00BB0B9D"/>
    <w:rsid w:val="00BB0BCD"/>
    <w:rsid w:val="00BB0DC5"/>
    <w:rsid w:val="00BB0EC3"/>
    <w:rsid w:val="00BB0FDC"/>
    <w:rsid w:val="00BB17DE"/>
    <w:rsid w:val="00BB1A56"/>
    <w:rsid w:val="00BB1AD4"/>
    <w:rsid w:val="00BB1D28"/>
    <w:rsid w:val="00BB2B76"/>
    <w:rsid w:val="00BB2D15"/>
    <w:rsid w:val="00BB2FB2"/>
    <w:rsid w:val="00BB32C6"/>
    <w:rsid w:val="00BB347C"/>
    <w:rsid w:val="00BB35B5"/>
    <w:rsid w:val="00BB3604"/>
    <w:rsid w:val="00BB37CC"/>
    <w:rsid w:val="00BB3AC1"/>
    <w:rsid w:val="00BB3BA9"/>
    <w:rsid w:val="00BB3C6A"/>
    <w:rsid w:val="00BB4759"/>
    <w:rsid w:val="00BB4791"/>
    <w:rsid w:val="00BB4B49"/>
    <w:rsid w:val="00BB4B8F"/>
    <w:rsid w:val="00BB4E13"/>
    <w:rsid w:val="00BB504C"/>
    <w:rsid w:val="00BB575E"/>
    <w:rsid w:val="00BB6505"/>
    <w:rsid w:val="00BB6623"/>
    <w:rsid w:val="00BB677F"/>
    <w:rsid w:val="00BB67AE"/>
    <w:rsid w:val="00BB67B8"/>
    <w:rsid w:val="00BB685D"/>
    <w:rsid w:val="00BB6AA3"/>
    <w:rsid w:val="00BB7591"/>
    <w:rsid w:val="00BB7B98"/>
    <w:rsid w:val="00BB7CF0"/>
    <w:rsid w:val="00BB7E46"/>
    <w:rsid w:val="00BB7ECD"/>
    <w:rsid w:val="00BB7F2D"/>
    <w:rsid w:val="00BC055B"/>
    <w:rsid w:val="00BC189A"/>
    <w:rsid w:val="00BC19C4"/>
    <w:rsid w:val="00BC1CBF"/>
    <w:rsid w:val="00BC2557"/>
    <w:rsid w:val="00BC2834"/>
    <w:rsid w:val="00BC2BAD"/>
    <w:rsid w:val="00BC2C1F"/>
    <w:rsid w:val="00BC3A25"/>
    <w:rsid w:val="00BC3ACC"/>
    <w:rsid w:val="00BC3DBF"/>
    <w:rsid w:val="00BC4396"/>
    <w:rsid w:val="00BC4409"/>
    <w:rsid w:val="00BC4450"/>
    <w:rsid w:val="00BC4734"/>
    <w:rsid w:val="00BC479E"/>
    <w:rsid w:val="00BC47DD"/>
    <w:rsid w:val="00BC48E4"/>
    <w:rsid w:val="00BC48EE"/>
    <w:rsid w:val="00BC4B75"/>
    <w:rsid w:val="00BC535B"/>
    <w:rsid w:val="00BC5635"/>
    <w:rsid w:val="00BC599A"/>
    <w:rsid w:val="00BC5A00"/>
    <w:rsid w:val="00BC5BAF"/>
    <w:rsid w:val="00BC5E45"/>
    <w:rsid w:val="00BC62D2"/>
    <w:rsid w:val="00BC62DD"/>
    <w:rsid w:val="00BC68E1"/>
    <w:rsid w:val="00BC697D"/>
    <w:rsid w:val="00BC6997"/>
    <w:rsid w:val="00BC6B03"/>
    <w:rsid w:val="00BC6B5F"/>
    <w:rsid w:val="00BC6B6E"/>
    <w:rsid w:val="00BC6BFB"/>
    <w:rsid w:val="00BC74B2"/>
    <w:rsid w:val="00BD0023"/>
    <w:rsid w:val="00BD04BA"/>
    <w:rsid w:val="00BD0569"/>
    <w:rsid w:val="00BD0E83"/>
    <w:rsid w:val="00BD127E"/>
    <w:rsid w:val="00BD167D"/>
    <w:rsid w:val="00BD17CA"/>
    <w:rsid w:val="00BD1AC6"/>
    <w:rsid w:val="00BD1D2C"/>
    <w:rsid w:val="00BD21A1"/>
    <w:rsid w:val="00BD2310"/>
    <w:rsid w:val="00BD23F5"/>
    <w:rsid w:val="00BD2CB8"/>
    <w:rsid w:val="00BD3265"/>
    <w:rsid w:val="00BD353C"/>
    <w:rsid w:val="00BD3A96"/>
    <w:rsid w:val="00BD3C66"/>
    <w:rsid w:val="00BD3CE8"/>
    <w:rsid w:val="00BD482E"/>
    <w:rsid w:val="00BD4938"/>
    <w:rsid w:val="00BD495A"/>
    <w:rsid w:val="00BD4ECC"/>
    <w:rsid w:val="00BD4EE1"/>
    <w:rsid w:val="00BD5014"/>
    <w:rsid w:val="00BD59E1"/>
    <w:rsid w:val="00BD680A"/>
    <w:rsid w:val="00BD68AE"/>
    <w:rsid w:val="00BD697B"/>
    <w:rsid w:val="00BD6D7E"/>
    <w:rsid w:val="00BD7957"/>
    <w:rsid w:val="00BE0381"/>
    <w:rsid w:val="00BE0432"/>
    <w:rsid w:val="00BE05F9"/>
    <w:rsid w:val="00BE069E"/>
    <w:rsid w:val="00BE0C38"/>
    <w:rsid w:val="00BE12C0"/>
    <w:rsid w:val="00BE14FF"/>
    <w:rsid w:val="00BE1714"/>
    <w:rsid w:val="00BE1734"/>
    <w:rsid w:val="00BE1823"/>
    <w:rsid w:val="00BE1825"/>
    <w:rsid w:val="00BE1BF7"/>
    <w:rsid w:val="00BE215C"/>
    <w:rsid w:val="00BE26E3"/>
    <w:rsid w:val="00BE2DB8"/>
    <w:rsid w:val="00BE32E0"/>
    <w:rsid w:val="00BE338A"/>
    <w:rsid w:val="00BE36E3"/>
    <w:rsid w:val="00BE37E5"/>
    <w:rsid w:val="00BE3891"/>
    <w:rsid w:val="00BE38E6"/>
    <w:rsid w:val="00BE46AC"/>
    <w:rsid w:val="00BE493E"/>
    <w:rsid w:val="00BE4CAD"/>
    <w:rsid w:val="00BE4CD6"/>
    <w:rsid w:val="00BE51F1"/>
    <w:rsid w:val="00BE54A3"/>
    <w:rsid w:val="00BE5BC4"/>
    <w:rsid w:val="00BE60D5"/>
    <w:rsid w:val="00BE671F"/>
    <w:rsid w:val="00BE6743"/>
    <w:rsid w:val="00BE68FF"/>
    <w:rsid w:val="00BE6926"/>
    <w:rsid w:val="00BE6997"/>
    <w:rsid w:val="00BE6B2D"/>
    <w:rsid w:val="00BE707A"/>
    <w:rsid w:val="00BE7271"/>
    <w:rsid w:val="00BE7451"/>
    <w:rsid w:val="00BE757D"/>
    <w:rsid w:val="00BE7A9C"/>
    <w:rsid w:val="00BE7AA2"/>
    <w:rsid w:val="00BF01F7"/>
    <w:rsid w:val="00BF0A28"/>
    <w:rsid w:val="00BF0B1E"/>
    <w:rsid w:val="00BF0B9B"/>
    <w:rsid w:val="00BF0BE8"/>
    <w:rsid w:val="00BF0D6B"/>
    <w:rsid w:val="00BF1304"/>
    <w:rsid w:val="00BF146D"/>
    <w:rsid w:val="00BF1625"/>
    <w:rsid w:val="00BF1D55"/>
    <w:rsid w:val="00BF2AF9"/>
    <w:rsid w:val="00BF2D20"/>
    <w:rsid w:val="00BF2E09"/>
    <w:rsid w:val="00BF2F90"/>
    <w:rsid w:val="00BF309C"/>
    <w:rsid w:val="00BF3BF7"/>
    <w:rsid w:val="00BF3CE4"/>
    <w:rsid w:val="00BF3E4F"/>
    <w:rsid w:val="00BF40E4"/>
    <w:rsid w:val="00BF447D"/>
    <w:rsid w:val="00BF488C"/>
    <w:rsid w:val="00BF4C5D"/>
    <w:rsid w:val="00BF4FC5"/>
    <w:rsid w:val="00BF518F"/>
    <w:rsid w:val="00BF5337"/>
    <w:rsid w:val="00BF5553"/>
    <w:rsid w:val="00BF5C86"/>
    <w:rsid w:val="00BF6525"/>
    <w:rsid w:val="00BF6676"/>
    <w:rsid w:val="00BF6B94"/>
    <w:rsid w:val="00BF6F8E"/>
    <w:rsid w:val="00BF72E3"/>
    <w:rsid w:val="00BF7453"/>
    <w:rsid w:val="00BF74A6"/>
    <w:rsid w:val="00BF76B3"/>
    <w:rsid w:val="00BF76D0"/>
    <w:rsid w:val="00BF79B9"/>
    <w:rsid w:val="00BF7A5C"/>
    <w:rsid w:val="00BF7AE4"/>
    <w:rsid w:val="00C00150"/>
    <w:rsid w:val="00C0016F"/>
    <w:rsid w:val="00C0071B"/>
    <w:rsid w:val="00C009FF"/>
    <w:rsid w:val="00C01189"/>
    <w:rsid w:val="00C014F7"/>
    <w:rsid w:val="00C01613"/>
    <w:rsid w:val="00C0190F"/>
    <w:rsid w:val="00C01A95"/>
    <w:rsid w:val="00C01C33"/>
    <w:rsid w:val="00C01FE6"/>
    <w:rsid w:val="00C0216B"/>
    <w:rsid w:val="00C025B2"/>
    <w:rsid w:val="00C027E3"/>
    <w:rsid w:val="00C02925"/>
    <w:rsid w:val="00C02975"/>
    <w:rsid w:val="00C02AE8"/>
    <w:rsid w:val="00C02CF2"/>
    <w:rsid w:val="00C02D93"/>
    <w:rsid w:val="00C0310A"/>
    <w:rsid w:val="00C04022"/>
    <w:rsid w:val="00C04293"/>
    <w:rsid w:val="00C0443D"/>
    <w:rsid w:val="00C046FA"/>
    <w:rsid w:val="00C04B45"/>
    <w:rsid w:val="00C0506E"/>
    <w:rsid w:val="00C0594C"/>
    <w:rsid w:val="00C05BAF"/>
    <w:rsid w:val="00C05E00"/>
    <w:rsid w:val="00C05FAF"/>
    <w:rsid w:val="00C05FF5"/>
    <w:rsid w:val="00C06126"/>
    <w:rsid w:val="00C06536"/>
    <w:rsid w:val="00C065FA"/>
    <w:rsid w:val="00C0683E"/>
    <w:rsid w:val="00C06C0E"/>
    <w:rsid w:val="00C06C62"/>
    <w:rsid w:val="00C074D9"/>
    <w:rsid w:val="00C075F3"/>
    <w:rsid w:val="00C077C7"/>
    <w:rsid w:val="00C07823"/>
    <w:rsid w:val="00C102D0"/>
    <w:rsid w:val="00C10466"/>
    <w:rsid w:val="00C10694"/>
    <w:rsid w:val="00C10D9A"/>
    <w:rsid w:val="00C10F65"/>
    <w:rsid w:val="00C1121B"/>
    <w:rsid w:val="00C1151D"/>
    <w:rsid w:val="00C116B5"/>
    <w:rsid w:val="00C11710"/>
    <w:rsid w:val="00C11948"/>
    <w:rsid w:val="00C119B2"/>
    <w:rsid w:val="00C11BFB"/>
    <w:rsid w:val="00C11D5B"/>
    <w:rsid w:val="00C11DC7"/>
    <w:rsid w:val="00C128D5"/>
    <w:rsid w:val="00C12A4F"/>
    <w:rsid w:val="00C12CEE"/>
    <w:rsid w:val="00C12D69"/>
    <w:rsid w:val="00C12DCB"/>
    <w:rsid w:val="00C13660"/>
    <w:rsid w:val="00C14DCF"/>
    <w:rsid w:val="00C14EA2"/>
    <w:rsid w:val="00C14F6C"/>
    <w:rsid w:val="00C14FE1"/>
    <w:rsid w:val="00C152B0"/>
    <w:rsid w:val="00C1565B"/>
    <w:rsid w:val="00C1592F"/>
    <w:rsid w:val="00C160A1"/>
    <w:rsid w:val="00C16F32"/>
    <w:rsid w:val="00C17A72"/>
    <w:rsid w:val="00C17B2A"/>
    <w:rsid w:val="00C17E25"/>
    <w:rsid w:val="00C200CD"/>
    <w:rsid w:val="00C20228"/>
    <w:rsid w:val="00C203C8"/>
    <w:rsid w:val="00C20758"/>
    <w:rsid w:val="00C208BF"/>
    <w:rsid w:val="00C20B38"/>
    <w:rsid w:val="00C20BA3"/>
    <w:rsid w:val="00C2130B"/>
    <w:rsid w:val="00C216FC"/>
    <w:rsid w:val="00C219A2"/>
    <w:rsid w:val="00C21A03"/>
    <w:rsid w:val="00C21A50"/>
    <w:rsid w:val="00C21B0D"/>
    <w:rsid w:val="00C21B71"/>
    <w:rsid w:val="00C21EC9"/>
    <w:rsid w:val="00C2237D"/>
    <w:rsid w:val="00C2298F"/>
    <w:rsid w:val="00C22ABD"/>
    <w:rsid w:val="00C231D0"/>
    <w:rsid w:val="00C23517"/>
    <w:rsid w:val="00C237B4"/>
    <w:rsid w:val="00C23CB2"/>
    <w:rsid w:val="00C23D6E"/>
    <w:rsid w:val="00C24247"/>
    <w:rsid w:val="00C24266"/>
    <w:rsid w:val="00C24481"/>
    <w:rsid w:val="00C24609"/>
    <w:rsid w:val="00C2462F"/>
    <w:rsid w:val="00C247D3"/>
    <w:rsid w:val="00C24845"/>
    <w:rsid w:val="00C24B90"/>
    <w:rsid w:val="00C24CB5"/>
    <w:rsid w:val="00C24E3E"/>
    <w:rsid w:val="00C2526A"/>
    <w:rsid w:val="00C25453"/>
    <w:rsid w:val="00C257EB"/>
    <w:rsid w:val="00C2590D"/>
    <w:rsid w:val="00C25A29"/>
    <w:rsid w:val="00C25B77"/>
    <w:rsid w:val="00C2681F"/>
    <w:rsid w:val="00C26924"/>
    <w:rsid w:val="00C26B32"/>
    <w:rsid w:val="00C26C10"/>
    <w:rsid w:val="00C26E33"/>
    <w:rsid w:val="00C26F8B"/>
    <w:rsid w:val="00C26FE6"/>
    <w:rsid w:val="00C2755E"/>
    <w:rsid w:val="00C27616"/>
    <w:rsid w:val="00C277AC"/>
    <w:rsid w:val="00C277C7"/>
    <w:rsid w:val="00C30381"/>
    <w:rsid w:val="00C30438"/>
    <w:rsid w:val="00C3048E"/>
    <w:rsid w:val="00C308D7"/>
    <w:rsid w:val="00C30B90"/>
    <w:rsid w:val="00C30BA9"/>
    <w:rsid w:val="00C316B6"/>
    <w:rsid w:val="00C328CC"/>
    <w:rsid w:val="00C32BD4"/>
    <w:rsid w:val="00C32C6B"/>
    <w:rsid w:val="00C33415"/>
    <w:rsid w:val="00C337EB"/>
    <w:rsid w:val="00C33905"/>
    <w:rsid w:val="00C33BBD"/>
    <w:rsid w:val="00C33C67"/>
    <w:rsid w:val="00C33FED"/>
    <w:rsid w:val="00C34514"/>
    <w:rsid w:val="00C345DA"/>
    <w:rsid w:val="00C34ABD"/>
    <w:rsid w:val="00C34C3D"/>
    <w:rsid w:val="00C34D95"/>
    <w:rsid w:val="00C355C5"/>
    <w:rsid w:val="00C357FA"/>
    <w:rsid w:val="00C35877"/>
    <w:rsid w:val="00C359CD"/>
    <w:rsid w:val="00C3657F"/>
    <w:rsid w:val="00C36956"/>
    <w:rsid w:val="00C36E1E"/>
    <w:rsid w:val="00C372DF"/>
    <w:rsid w:val="00C373C3"/>
    <w:rsid w:val="00C374EC"/>
    <w:rsid w:val="00C37553"/>
    <w:rsid w:val="00C37A47"/>
    <w:rsid w:val="00C37A4F"/>
    <w:rsid w:val="00C37A9C"/>
    <w:rsid w:val="00C37BC4"/>
    <w:rsid w:val="00C37E15"/>
    <w:rsid w:val="00C37F48"/>
    <w:rsid w:val="00C37F82"/>
    <w:rsid w:val="00C402F8"/>
    <w:rsid w:val="00C40301"/>
    <w:rsid w:val="00C40389"/>
    <w:rsid w:val="00C403E0"/>
    <w:rsid w:val="00C41107"/>
    <w:rsid w:val="00C4140D"/>
    <w:rsid w:val="00C4144A"/>
    <w:rsid w:val="00C41AD1"/>
    <w:rsid w:val="00C41D05"/>
    <w:rsid w:val="00C41DE8"/>
    <w:rsid w:val="00C41F2C"/>
    <w:rsid w:val="00C4215A"/>
    <w:rsid w:val="00C42222"/>
    <w:rsid w:val="00C42845"/>
    <w:rsid w:val="00C42AA7"/>
    <w:rsid w:val="00C44035"/>
    <w:rsid w:val="00C4433F"/>
    <w:rsid w:val="00C4463E"/>
    <w:rsid w:val="00C448A7"/>
    <w:rsid w:val="00C44B1B"/>
    <w:rsid w:val="00C44C63"/>
    <w:rsid w:val="00C44FFF"/>
    <w:rsid w:val="00C457B6"/>
    <w:rsid w:val="00C45B12"/>
    <w:rsid w:val="00C4633C"/>
    <w:rsid w:val="00C4656B"/>
    <w:rsid w:val="00C46974"/>
    <w:rsid w:val="00C46A8C"/>
    <w:rsid w:val="00C46CAB"/>
    <w:rsid w:val="00C46EC3"/>
    <w:rsid w:val="00C46F05"/>
    <w:rsid w:val="00C4710A"/>
    <w:rsid w:val="00C471DF"/>
    <w:rsid w:val="00C471F8"/>
    <w:rsid w:val="00C47233"/>
    <w:rsid w:val="00C47E1B"/>
    <w:rsid w:val="00C50646"/>
    <w:rsid w:val="00C507ED"/>
    <w:rsid w:val="00C50C1B"/>
    <w:rsid w:val="00C50CB5"/>
    <w:rsid w:val="00C5139E"/>
    <w:rsid w:val="00C516F6"/>
    <w:rsid w:val="00C5175E"/>
    <w:rsid w:val="00C51911"/>
    <w:rsid w:val="00C5191B"/>
    <w:rsid w:val="00C51B32"/>
    <w:rsid w:val="00C52144"/>
    <w:rsid w:val="00C523FF"/>
    <w:rsid w:val="00C5275E"/>
    <w:rsid w:val="00C52F6A"/>
    <w:rsid w:val="00C530B3"/>
    <w:rsid w:val="00C530F6"/>
    <w:rsid w:val="00C5341D"/>
    <w:rsid w:val="00C53970"/>
    <w:rsid w:val="00C53A19"/>
    <w:rsid w:val="00C53AEE"/>
    <w:rsid w:val="00C53F43"/>
    <w:rsid w:val="00C540C2"/>
    <w:rsid w:val="00C5440E"/>
    <w:rsid w:val="00C5455D"/>
    <w:rsid w:val="00C54596"/>
    <w:rsid w:val="00C5482F"/>
    <w:rsid w:val="00C551B7"/>
    <w:rsid w:val="00C55490"/>
    <w:rsid w:val="00C5561F"/>
    <w:rsid w:val="00C55797"/>
    <w:rsid w:val="00C55A33"/>
    <w:rsid w:val="00C55B65"/>
    <w:rsid w:val="00C56103"/>
    <w:rsid w:val="00C56555"/>
    <w:rsid w:val="00C566D0"/>
    <w:rsid w:val="00C567C0"/>
    <w:rsid w:val="00C56825"/>
    <w:rsid w:val="00C568FD"/>
    <w:rsid w:val="00C56D07"/>
    <w:rsid w:val="00C57018"/>
    <w:rsid w:val="00C570D5"/>
    <w:rsid w:val="00C573D0"/>
    <w:rsid w:val="00C575B5"/>
    <w:rsid w:val="00C576A9"/>
    <w:rsid w:val="00C576D2"/>
    <w:rsid w:val="00C57B56"/>
    <w:rsid w:val="00C57DC9"/>
    <w:rsid w:val="00C57DF7"/>
    <w:rsid w:val="00C608CD"/>
    <w:rsid w:val="00C60AF4"/>
    <w:rsid w:val="00C6122C"/>
    <w:rsid w:val="00C614B9"/>
    <w:rsid w:val="00C61A09"/>
    <w:rsid w:val="00C61EBE"/>
    <w:rsid w:val="00C62078"/>
    <w:rsid w:val="00C62888"/>
    <w:rsid w:val="00C628DC"/>
    <w:rsid w:val="00C62AE1"/>
    <w:rsid w:val="00C62D37"/>
    <w:rsid w:val="00C630FE"/>
    <w:rsid w:val="00C6327F"/>
    <w:rsid w:val="00C6332D"/>
    <w:rsid w:val="00C635F8"/>
    <w:rsid w:val="00C63E9C"/>
    <w:rsid w:val="00C64161"/>
    <w:rsid w:val="00C64252"/>
    <w:rsid w:val="00C645BB"/>
    <w:rsid w:val="00C64ABB"/>
    <w:rsid w:val="00C65024"/>
    <w:rsid w:val="00C652F5"/>
    <w:rsid w:val="00C65781"/>
    <w:rsid w:val="00C658A6"/>
    <w:rsid w:val="00C65A9B"/>
    <w:rsid w:val="00C65B79"/>
    <w:rsid w:val="00C66B18"/>
    <w:rsid w:val="00C66E38"/>
    <w:rsid w:val="00C7024A"/>
    <w:rsid w:val="00C70403"/>
    <w:rsid w:val="00C704E5"/>
    <w:rsid w:val="00C70D50"/>
    <w:rsid w:val="00C70EB0"/>
    <w:rsid w:val="00C70EFF"/>
    <w:rsid w:val="00C70F89"/>
    <w:rsid w:val="00C7113C"/>
    <w:rsid w:val="00C711C9"/>
    <w:rsid w:val="00C71310"/>
    <w:rsid w:val="00C715CB"/>
    <w:rsid w:val="00C716EB"/>
    <w:rsid w:val="00C71E02"/>
    <w:rsid w:val="00C7201D"/>
    <w:rsid w:val="00C72874"/>
    <w:rsid w:val="00C73D10"/>
    <w:rsid w:val="00C73DBB"/>
    <w:rsid w:val="00C74329"/>
    <w:rsid w:val="00C74778"/>
    <w:rsid w:val="00C74983"/>
    <w:rsid w:val="00C74DD3"/>
    <w:rsid w:val="00C751A3"/>
    <w:rsid w:val="00C751B0"/>
    <w:rsid w:val="00C752F0"/>
    <w:rsid w:val="00C7573A"/>
    <w:rsid w:val="00C7578D"/>
    <w:rsid w:val="00C75794"/>
    <w:rsid w:val="00C758BF"/>
    <w:rsid w:val="00C75A18"/>
    <w:rsid w:val="00C75AA7"/>
    <w:rsid w:val="00C75DC8"/>
    <w:rsid w:val="00C75F2E"/>
    <w:rsid w:val="00C760D5"/>
    <w:rsid w:val="00C761B6"/>
    <w:rsid w:val="00C76573"/>
    <w:rsid w:val="00C766EB"/>
    <w:rsid w:val="00C76C35"/>
    <w:rsid w:val="00C771B1"/>
    <w:rsid w:val="00C772DF"/>
    <w:rsid w:val="00C77502"/>
    <w:rsid w:val="00C7752D"/>
    <w:rsid w:val="00C77828"/>
    <w:rsid w:val="00C77D65"/>
    <w:rsid w:val="00C77ED9"/>
    <w:rsid w:val="00C80078"/>
    <w:rsid w:val="00C8016A"/>
    <w:rsid w:val="00C8018D"/>
    <w:rsid w:val="00C80224"/>
    <w:rsid w:val="00C80287"/>
    <w:rsid w:val="00C8087C"/>
    <w:rsid w:val="00C80DB7"/>
    <w:rsid w:val="00C80F19"/>
    <w:rsid w:val="00C80F97"/>
    <w:rsid w:val="00C812EF"/>
    <w:rsid w:val="00C819F7"/>
    <w:rsid w:val="00C81AF3"/>
    <w:rsid w:val="00C81BC0"/>
    <w:rsid w:val="00C81BF6"/>
    <w:rsid w:val="00C81ECE"/>
    <w:rsid w:val="00C8235D"/>
    <w:rsid w:val="00C8267D"/>
    <w:rsid w:val="00C8291E"/>
    <w:rsid w:val="00C83519"/>
    <w:rsid w:val="00C839C1"/>
    <w:rsid w:val="00C841F7"/>
    <w:rsid w:val="00C84543"/>
    <w:rsid w:val="00C8495D"/>
    <w:rsid w:val="00C851CD"/>
    <w:rsid w:val="00C85229"/>
    <w:rsid w:val="00C853F3"/>
    <w:rsid w:val="00C85BDE"/>
    <w:rsid w:val="00C85E57"/>
    <w:rsid w:val="00C86756"/>
    <w:rsid w:val="00C869D0"/>
    <w:rsid w:val="00C871F7"/>
    <w:rsid w:val="00C873C6"/>
    <w:rsid w:val="00C87A0B"/>
    <w:rsid w:val="00C87A2C"/>
    <w:rsid w:val="00C87C21"/>
    <w:rsid w:val="00C87CFB"/>
    <w:rsid w:val="00C87D61"/>
    <w:rsid w:val="00C87DB3"/>
    <w:rsid w:val="00C87DC4"/>
    <w:rsid w:val="00C87FE1"/>
    <w:rsid w:val="00C90E15"/>
    <w:rsid w:val="00C9106F"/>
    <w:rsid w:val="00C91489"/>
    <w:rsid w:val="00C91828"/>
    <w:rsid w:val="00C918D6"/>
    <w:rsid w:val="00C9207B"/>
    <w:rsid w:val="00C920C3"/>
    <w:rsid w:val="00C92A10"/>
    <w:rsid w:val="00C92B0E"/>
    <w:rsid w:val="00C92BC4"/>
    <w:rsid w:val="00C92C03"/>
    <w:rsid w:val="00C92EC9"/>
    <w:rsid w:val="00C92F47"/>
    <w:rsid w:val="00C9307D"/>
    <w:rsid w:val="00C9308C"/>
    <w:rsid w:val="00C93B35"/>
    <w:rsid w:val="00C93D96"/>
    <w:rsid w:val="00C94006"/>
    <w:rsid w:val="00C94207"/>
    <w:rsid w:val="00C946F5"/>
    <w:rsid w:val="00C94EED"/>
    <w:rsid w:val="00C94F54"/>
    <w:rsid w:val="00C950E3"/>
    <w:rsid w:val="00C95147"/>
    <w:rsid w:val="00C9540F"/>
    <w:rsid w:val="00C95692"/>
    <w:rsid w:val="00C956B1"/>
    <w:rsid w:val="00C959D8"/>
    <w:rsid w:val="00C95BF4"/>
    <w:rsid w:val="00C95D7A"/>
    <w:rsid w:val="00C95E90"/>
    <w:rsid w:val="00C96113"/>
    <w:rsid w:val="00C9626D"/>
    <w:rsid w:val="00C96292"/>
    <w:rsid w:val="00C9651B"/>
    <w:rsid w:val="00C96668"/>
    <w:rsid w:val="00C96A37"/>
    <w:rsid w:val="00C96AE6"/>
    <w:rsid w:val="00C96EC8"/>
    <w:rsid w:val="00C970E2"/>
    <w:rsid w:val="00C971A7"/>
    <w:rsid w:val="00C9747F"/>
    <w:rsid w:val="00C97C8C"/>
    <w:rsid w:val="00C97DFC"/>
    <w:rsid w:val="00CA04AD"/>
    <w:rsid w:val="00CA0B59"/>
    <w:rsid w:val="00CA1529"/>
    <w:rsid w:val="00CA17D9"/>
    <w:rsid w:val="00CA1819"/>
    <w:rsid w:val="00CA1A91"/>
    <w:rsid w:val="00CA1F6A"/>
    <w:rsid w:val="00CA208E"/>
    <w:rsid w:val="00CA236F"/>
    <w:rsid w:val="00CA2858"/>
    <w:rsid w:val="00CA2C82"/>
    <w:rsid w:val="00CA369C"/>
    <w:rsid w:val="00CA3703"/>
    <w:rsid w:val="00CA38EE"/>
    <w:rsid w:val="00CA38FF"/>
    <w:rsid w:val="00CA3B24"/>
    <w:rsid w:val="00CA3D85"/>
    <w:rsid w:val="00CA401A"/>
    <w:rsid w:val="00CA4445"/>
    <w:rsid w:val="00CA4568"/>
    <w:rsid w:val="00CA47C2"/>
    <w:rsid w:val="00CA4AD5"/>
    <w:rsid w:val="00CA4BEA"/>
    <w:rsid w:val="00CA5274"/>
    <w:rsid w:val="00CA5441"/>
    <w:rsid w:val="00CA550C"/>
    <w:rsid w:val="00CA56AD"/>
    <w:rsid w:val="00CA573F"/>
    <w:rsid w:val="00CA57AF"/>
    <w:rsid w:val="00CA5E74"/>
    <w:rsid w:val="00CA61D6"/>
    <w:rsid w:val="00CA62C6"/>
    <w:rsid w:val="00CA6332"/>
    <w:rsid w:val="00CA643E"/>
    <w:rsid w:val="00CA67E4"/>
    <w:rsid w:val="00CA6852"/>
    <w:rsid w:val="00CA72D9"/>
    <w:rsid w:val="00CA73DC"/>
    <w:rsid w:val="00CA75C7"/>
    <w:rsid w:val="00CA7A5B"/>
    <w:rsid w:val="00CA7AE2"/>
    <w:rsid w:val="00CA7DDE"/>
    <w:rsid w:val="00CB014F"/>
    <w:rsid w:val="00CB0267"/>
    <w:rsid w:val="00CB0537"/>
    <w:rsid w:val="00CB0569"/>
    <w:rsid w:val="00CB09AD"/>
    <w:rsid w:val="00CB09D7"/>
    <w:rsid w:val="00CB0DD3"/>
    <w:rsid w:val="00CB0FAA"/>
    <w:rsid w:val="00CB13AB"/>
    <w:rsid w:val="00CB15C4"/>
    <w:rsid w:val="00CB16AA"/>
    <w:rsid w:val="00CB1FB0"/>
    <w:rsid w:val="00CB20B4"/>
    <w:rsid w:val="00CB2275"/>
    <w:rsid w:val="00CB2355"/>
    <w:rsid w:val="00CB2721"/>
    <w:rsid w:val="00CB2911"/>
    <w:rsid w:val="00CB291C"/>
    <w:rsid w:val="00CB2BE1"/>
    <w:rsid w:val="00CB2D80"/>
    <w:rsid w:val="00CB2D9C"/>
    <w:rsid w:val="00CB37FE"/>
    <w:rsid w:val="00CB3F82"/>
    <w:rsid w:val="00CB4179"/>
    <w:rsid w:val="00CB4CC9"/>
    <w:rsid w:val="00CB4CF0"/>
    <w:rsid w:val="00CB4D4A"/>
    <w:rsid w:val="00CB4F82"/>
    <w:rsid w:val="00CB4FF9"/>
    <w:rsid w:val="00CB51E3"/>
    <w:rsid w:val="00CB5B32"/>
    <w:rsid w:val="00CB5D5F"/>
    <w:rsid w:val="00CB5E60"/>
    <w:rsid w:val="00CB62AA"/>
    <w:rsid w:val="00CB64B9"/>
    <w:rsid w:val="00CB6694"/>
    <w:rsid w:val="00CB738A"/>
    <w:rsid w:val="00CB778A"/>
    <w:rsid w:val="00CB7FB9"/>
    <w:rsid w:val="00CC036D"/>
    <w:rsid w:val="00CC0624"/>
    <w:rsid w:val="00CC09E1"/>
    <w:rsid w:val="00CC0CF8"/>
    <w:rsid w:val="00CC0E4A"/>
    <w:rsid w:val="00CC0F8F"/>
    <w:rsid w:val="00CC181F"/>
    <w:rsid w:val="00CC1971"/>
    <w:rsid w:val="00CC1B22"/>
    <w:rsid w:val="00CC1BAF"/>
    <w:rsid w:val="00CC1F41"/>
    <w:rsid w:val="00CC20AB"/>
    <w:rsid w:val="00CC21FD"/>
    <w:rsid w:val="00CC2B0F"/>
    <w:rsid w:val="00CC31A8"/>
    <w:rsid w:val="00CC320F"/>
    <w:rsid w:val="00CC321B"/>
    <w:rsid w:val="00CC32FF"/>
    <w:rsid w:val="00CC33F4"/>
    <w:rsid w:val="00CC3432"/>
    <w:rsid w:val="00CC3655"/>
    <w:rsid w:val="00CC3E34"/>
    <w:rsid w:val="00CC44CE"/>
    <w:rsid w:val="00CC48E4"/>
    <w:rsid w:val="00CC4925"/>
    <w:rsid w:val="00CC49B0"/>
    <w:rsid w:val="00CC4E88"/>
    <w:rsid w:val="00CC5008"/>
    <w:rsid w:val="00CC5152"/>
    <w:rsid w:val="00CC51D0"/>
    <w:rsid w:val="00CC578B"/>
    <w:rsid w:val="00CC57AA"/>
    <w:rsid w:val="00CC5933"/>
    <w:rsid w:val="00CC5C75"/>
    <w:rsid w:val="00CC5E7B"/>
    <w:rsid w:val="00CC6675"/>
    <w:rsid w:val="00CC6A91"/>
    <w:rsid w:val="00CC6B8F"/>
    <w:rsid w:val="00CC6EC6"/>
    <w:rsid w:val="00CC70F6"/>
    <w:rsid w:val="00CC7129"/>
    <w:rsid w:val="00CC71B8"/>
    <w:rsid w:val="00CC7318"/>
    <w:rsid w:val="00CD0039"/>
    <w:rsid w:val="00CD01BD"/>
    <w:rsid w:val="00CD01E7"/>
    <w:rsid w:val="00CD02CF"/>
    <w:rsid w:val="00CD0598"/>
    <w:rsid w:val="00CD14C9"/>
    <w:rsid w:val="00CD16B0"/>
    <w:rsid w:val="00CD183F"/>
    <w:rsid w:val="00CD1B48"/>
    <w:rsid w:val="00CD1C3F"/>
    <w:rsid w:val="00CD1D4A"/>
    <w:rsid w:val="00CD25D4"/>
    <w:rsid w:val="00CD28EE"/>
    <w:rsid w:val="00CD2A0F"/>
    <w:rsid w:val="00CD2F3C"/>
    <w:rsid w:val="00CD2FF0"/>
    <w:rsid w:val="00CD368A"/>
    <w:rsid w:val="00CD3733"/>
    <w:rsid w:val="00CD3F90"/>
    <w:rsid w:val="00CD4320"/>
    <w:rsid w:val="00CD470E"/>
    <w:rsid w:val="00CD48EC"/>
    <w:rsid w:val="00CD4976"/>
    <w:rsid w:val="00CD4EE8"/>
    <w:rsid w:val="00CD512E"/>
    <w:rsid w:val="00CD5344"/>
    <w:rsid w:val="00CD6134"/>
    <w:rsid w:val="00CD623E"/>
    <w:rsid w:val="00CD6240"/>
    <w:rsid w:val="00CD6332"/>
    <w:rsid w:val="00CD667B"/>
    <w:rsid w:val="00CD68D9"/>
    <w:rsid w:val="00CD6D58"/>
    <w:rsid w:val="00CD6F0A"/>
    <w:rsid w:val="00CD7302"/>
    <w:rsid w:val="00CD73AC"/>
    <w:rsid w:val="00CD758B"/>
    <w:rsid w:val="00CD75F8"/>
    <w:rsid w:val="00CD7A13"/>
    <w:rsid w:val="00CD7A8C"/>
    <w:rsid w:val="00CD7B7D"/>
    <w:rsid w:val="00CE0302"/>
    <w:rsid w:val="00CE0862"/>
    <w:rsid w:val="00CE0966"/>
    <w:rsid w:val="00CE097F"/>
    <w:rsid w:val="00CE181B"/>
    <w:rsid w:val="00CE187C"/>
    <w:rsid w:val="00CE19D6"/>
    <w:rsid w:val="00CE1EDA"/>
    <w:rsid w:val="00CE2006"/>
    <w:rsid w:val="00CE257F"/>
    <w:rsid w:val="00CE25EF"/>
    <w:rsid w:val="00CE273F"/>
    <w:rsid w:val="00CE2CA0"/>
    <w:rsid w:val="00CE2D5E"/>
    <w:rsid w:val="00CE30CE"/>
    <w:rsid w:val="00CE3540"/>
    <w:rsid w:val="00CE361C"/>
    <w:rsid w:val="00CE36EF"/>
    <w:rsid w:val="00CE37C8"/>
    <w:rsid w:val="00CE39C4"/>
    <w:rsid w:val="00CE3E41"/>
    <w:rsid w:val="00CE4264"/>
    <w:rsid w:val="00CE43D0"/>
    <w:rsid w:val="00CE4653"/>
    <w:rsid w:val="00CE46B8"/>
    <w:rsid w:val="00CE4D22"/>
    <w:rsid w:val="00CE4D4D"/>
    <w:rsid w:val="00CE5054"/>
    <w:rsid w:val="00CE508B"/>
    <w:rsid w:val="00CE5236"/>
    <w:rsid w:val="00CE544A"/>
    <w:rsid w:val="00CE5488"/>
    <w:rsid w:val="00CE5631"/>
    <w:rsid w:val="00CE5CCA"/>
    <w:rsid w:val="00CE6116"/>
    <w:rsid w:val="00CE6311"/>
    <w:rsid w:val="00CE6AA7"/>
    <w:rsid w:val="00CE72B4"/>
    <w:rsid w:val="00CE76B4"/>
    <w:rsid w:val="00CE7C99"/>
    <w:rsid w:val="00CE7CDD"/>
    <w:rsid w:val="00CE7DAF"/>
    <w:rsid w:val="00CE7EE2"/>
    <w:rsid w:val="00CF0299"/>
    <w:rsid w:val="00CF02D6"/>
    <w:rsid w:val="00CF0A7C"/>
    <w:rsid w:val="00CF0F9A"/>
    <w:rsid w:val="00CF131F"/>
    <w:rsid w:val="00CF19DC"/>
    <w:rsid w:val="00CF1D3C"/>
    <w:rsid w:val="00CF21CC"/>
    <w:rsid w:val="00CF2232"/>
    <w:rsid w:val="00CF23D8"/>
    <w:rsid w:val="00CF2456"/>
    <w:rsid w:val="00CF2821"/>
    <w:rsid w:val="00CF2B1E"/>
    <w:rsid w:val="00CF2F4F"/>
    <w:rsid w:val="00CF3EE8"/>
    <w:rsid w:val="00CF40D5"/>
    <w:rsid w:val="00CF4321"/>
    <w:rsid w:val="00CF44DC"/>
    <w:rsid w:val="00CF46C5"/>
    <w:rsid w:val="00CF4E1B"/>
    <w:rsid w:val="00CF4ED3"/>
    <w:rsid w:val="00CF506A"/>
    <w:rsid w:val="00CF5294"/>
    <w:rsid w:val="00CF5B4A"/>
    <w:rsid w:val="00CF5ED8"/>
    <w:rsid w:val="00CF5FC6"/>
    <w:rsid w:val="00CF65C0"/>
    <w:rsid w:val="00CF6736"/>
    <w:rsid w:val="00CF694B"/>
    <w:rsid w:val="00CF70EF"/>
    <w:rsid w:val="00CF73E7"/>
    <w:rsid w:val="00CF742E"/>
    <w:rsid w:val="00CF76AA"/>
    <w:rsid w:val="00CF79AE"/>
    <w:rsid w:val="00CF7EBD"/>
    <w:rsid w:val="00D00022"/>
    <w:rsid w:val="00D001C3"/>
    <w:rsid w:val="00D00390"/>
    <w:rsid w:val="00D004A3"/>
    <w:rsid w:val="00D0091E"/>
    <w:rsid w:val="00D00E0D"/>
    <w:rsid w:val="00D0117D"/>
    <w:rsid w:val="00D011A0"/>
    <w:rsid w:val="00D01A6D"/>
    <w:rsid w:val="00D01AE5"/>
    <w:rsid w:val="00D01B1D"/>
    <w:rsid w:val="00D01E0C"/>
    <w:rsid w:val="00D01E7B"/>
    <w:rsid w:val="00D01F4B"/>
    <w:rsid w:val="00D0321A"/>
    <w:rsid w:val="00D0342C"/>
    <w:rsid w:val="00D03562"/>
    <w:rsid w:val="00D038A3"/>
    <w:rsid w:val="00D03F02"/>
    <w:rsid w:val="00D03F7B"/>
    <w:rsid w:val="00D040D5"/>
    <w:rsid w:val="00D0438C"/>
    <w:rsid w:val="00D044E5"/>
    <w:rsid w:val="00D04897"/>
    <w:rsid w:val="00D04A3F"/>
    <w:rsid w:val="00D04A5B"/>
    <w:rsid w:val="00D04BD6"/>
    <w:rsid w:val="00D04FA5"/>
    <w:rsid w:val="00D05217"/>
    <w:rsid w:val="00D05321"/>
    <w:rsid w:val="00D054D9"/>
    <w:rsid w:val="00D05A02"/>
    <w:rsid w:val="00D05C7C"/>
    <w:rsid w:val="00D06192"/>
    <w:rsid w:val="00D068FF"/>
    <w:rsid w:val="00D06C05"/>
    <w:rsid w:val="00D0760F"/>
    <w:rsid w:val="00D07939"/>
    <w:rsid w:val="00D07B7A"/>
    <w:rsid w:val="00D07B86"/>
    <w:rsid w:val="00D07EAC"/>
    <w:rsid w:val="00D07F34"/>
    <w:rsid w:val="00D101E6"/>
    <w:rsid w:val="00D10236"/>
    <w:rsid w:val="00D106D1"/>
    <w:rsid w:val="00D1087A"/>
    <w:rsid w:val="00D10D4C"/>
    <w:rsid w:val="00D11336"/>
    <w:rsid w:val="00D11581"/>
    <w:rsid w:val="00D1161F"/>
    <w:rsid w:val="00D11912"/>
    <w:rsid w:val="00D11A72"/>
    <w:rsid w:val="00D11F87"/>
    <w:rsid w:val="00D12112"/>
    <w:rsid w:val="00D1234D"/>
    <w:rsid w:val="00D12408"/>
    <w:rsid w:val="00D124FD"/>
    <w:rsid w:val="00D12F18"/>
    <w:rsid w:val="00D134BD"/>
    <w:rsid w:val="00D1395D"/>
    <w:rsid w:val="00D13E9D"/>
    <w:rsid w:val="00D13EA5"/>
    <w:rsid w:val="00D1441B"/>
    <w:rsid w:val="00D14BE6"/>
    <w:rsid w:val="00D14E1E"/>
    <w:rsid w:val="00D14FE5"/>
    <w:rsid w:val="00D152FB"/>
    <w:rsid w:val="00D153D5"/>
    <w:rsid w:val="00D153E9"/>
    <w:rsid w:val="00D15BF9"/>
    <w:rsid w:val="00D15C69"/>
    <w:rsid w:val="00D15D6E"/>
    <w:rsid w:val="00D160DA"/>
    <w:rsid w:val="00D16939"/>
    <w:rsid w:val="00D16CF3"/>
    <w:rsid w:val="00D170EE"/>
    <w:rsid w:val="00D1763E"/>
    <w:rsid w:val="00D179C6"/>
    <w:rsid w:val="00D17A0C"/>
    <w:rsid w:val="00D17CD2"/>
    <w:rsid w:val="00D20363"/>
    <w:rsid w:val="00D208A2"/>
    <w:rsid w:val="00D209D2"/>
    <w:rsid w:val="00D209EF"/>
    <w:rsid w:val="00D20F1E"/>
    <w:rsid w:val="00D21191"/>
    <w:rsid w:val="00D21968"/>
    <w:rsid w:val="00D21D85"/>
    <w:rsid w:val="00D21DAC"/>
    <w:rsid w:val="00D2219C"/>
    <w:rsid w:val="00D229B9"/>
    <w:rsid w:val="00D22B0B"/>
    <w:rsid w:val="00D22F96"/>
    <w:rsid w:val="00D23089"/>
    <w:rsid w:val="00D230EC"/>
    <w:rsid w:val="00D232D4"/>
    <w:rsid w:val="00D2357E"/>
    <w:rsid w:val="00D23ADF"/>
    <w:rsid w:val="00D24125"/>
    <w:rsid w:val="00D24469"/>
    <w:rsid w:val="00D24AF6"/>
    <w:rsid w:val="00D24F8B"/>
    <w:rsid w:val="00D25663"/>
    <w:rsid w:val="00D2581F"/>
    <w:rsid w:val="00D25A87"/>
    <w:rsid w:val="00D25CDE"/>
    <w:rsid w:val="00D26101"/>
    <w:rsid w:val="00D26EC0"/>
    <w:rsid w:val="00D27518"/>
    <w:rsid w:val="00D2791F"/>
    <w:rsid w:val="00D27FA6"/>
    <w:rsid w:val="00D301DA"/>
    <w:rsid w:val="00D30245"/>
    <w:rsid w:val="00D30269"/>
    <w:rsid w:val="00D306AC"/>
    <w:rsid w:val="00D306DA"/>
    <w:rsid w:val="00D30BCA"/>
    <w:rsid w:val="00D30C33"/>
    <w:rsid w:val="00D3114E"/>
    <w:rsid w:val="00D31155"/>
    <w:rsid w:val="00D319EC"/>
    <w:rsid w:val="00D32790"/>
    <w:rsid w:val="00D3287E"/>
    <w:rsid w:val="00D32A97"/>
    <w:rsid w:val="00D32F2B"/>
    <w:rsid w:val="00D32FF5"/>
    <w:rsid w:val="00D33477"/>
    <w:rsid w:val="00D33695"/>
    <w:rsid w:val="00D336A9"/>
    <w:rsid w:val="00D339AC"/>
    <w:rsid w:val="00D34291"/>
    <w:rsid w:val="00D342AA"/>
    <w:rsid w:val="00D34382"/>
    <w:rsid w:val="00D34B8D"/>
    <w:rsid w:val="00D34DBF"/>
    <w:rsid w:val="00D35534"/>
    <w:rsid w:val="00D35858"/>
    <w:rsid w:val="00D35FB5"/>
    <w:rsid w:val="00D3602F"/>
    <w:rsid w:val="00D367EA"/>
    <w:rsid w:val="00D3681E"/>
    <w:rsid w:val="00D37022"/>
    <w:rsid w:val="00D37283"/>
    <w:rsid w:val="00D4073B"/>
    <w:rsid w:val="00D408F1"/>
    <w:rsid w:val="00D40916"/>
    <w:rsid w:val="00D40AE4"/>
    <w:rsid w:val="00D40B3D"/>
    <w:rsid w:val="00D40CB7"/>
    <w:rsid w:val="00D4133D"/>
    <w:rsid w:val="00D41AB6"/>
    <w:rsid w:val="00D41F11"/>
    <w:rsid w:val="00D4223E"/>
    <w:rsid w:val="00D4242F"/>
    <w:rsid w:val="00D424AC"/>
    <w:rsid w:val="00D42626"/>
    <w:rsid w:val="00D42B13"/>
    <w:rsid w:val="00D43122"/>
    <w:rsid w:val="00D43465"/>
    <w:rsid w:val="00D43467"/>
    <w:rsid w:val="00D438ED"/>
    <w:rsid w:val="00D43BFF"/>
    <w:rsid w:val="00D43DF0"/>
    <w:rsid w:val="00D43EAE"/>
    <w:rsid w:val="00D441C7"/>
    <w:rsid w:val="00D45276"/>
    <w:rsid w:val="00D4541F"/>
    <w:rsid w:val="00D45F9D"/>
    <w:rsid w:val="00D462A8"/>
    <w:rsid w:val="00D463E1"/>
    <w:rsid w:val="00D466EC"/>
    <w:rsid w:val="00D469A9"/>
    <w:rsid w:val="00D46A66"/>
    <w:rsid w:val="00D47002"/>
    <w:rsid w:val="00D47328"/>
    <w:rsid w:val="00D473C3"/>
    <w:rsid w:val="00D47A31"/>
    <w:rsid w:val="00D47BD9"/>
    <w:rsid w:val="00D5018C"/>
    <w:rsid w:val="00D50A4A"/>
    <w:rsid w:val="00D50C38"/>
    <w:rsid w:val="00D50EFE"/>
    <w:rsid w:val="00D511D9"/>
    <w:rsid w:val="00D511F9"/>
    <w:rsid w:val="00D51709"/>
    <w:rsid w:val="00D51D87"/>
    <w:rsid w:val="00D52294"/>
    <w:rsid w:val="00D52416"/>
    <w:rsid w:val="00D52465"/>
    <w:rsid w:val="00D528A1"/>
    <w:rsid w:val="00D52F11"/>
    <w:rsid w:val="00D53695"/>
    <w:rsid w:val="00D53795"/>
    <w:rsid w:val="00D53B1A"/>
    <w:rsid w:val="00D53CC9"/>
    <w:rsid w:val="00D53DE0"/>
    <w:rsid w:val="00D53F69"/>
    <w:rsid w:val="00D5480A"/>
    <w:rsid w:val="00D54998"/>
    <w:rsid w:val="00D54B88"/>
    <w:rsid w:val="00D54F74"/>
    <w:rsid w:val="00D557D8"/>
    <w:rsid w:val="00D56031"/>
    <w:rsid w:val="00D5605A"/>
    <w:rsid w:val="00D562D6"/>
    <w:rsid w:val="00D56320"/>
    <w:rsid w:val="00D5685D"/>
    <w:rsid w:val="00D56B99"/>
    <w:rsid w:val="00D57B45"/>
    <w:rsid w:val="00D57E4A"/>
    <w:rsid w:val="00D57FF7"/>
    <w:rsid w:val="00D60155"/>
    <w:rsid w:val="00D605BB"/>
    <w:rsid w:val="00D60615"/>
    <w:rsid w:val="00D60BF1"/>
    <w:rsid w:val="00D60BFB"/>
    <w:rsid w:val="00D60FD2"/>
    <w:rsid w:val="00D612EA"/>
    <w:rsid w:val="00D6139E"/>
    <w:rsid w:val="00D613EA"/>
    <w:rsid w:val="00D6154D"/>
    <w:rsid w:val="00D61586"/>
    <w:rsid w:val="00D618E1"/>
    <w:rsid w:val="00D61A66"/>
    <w:rsid w:val="00D6211A"/>
    <w:rsid w:val="00D624F7"/>
    <w:rsid w:val="00D62693"/>
    <w:rsid w:val="00D62752"/>
    <w:rsid w:val="00D627AD"/>
    <w:rsid w:val="00D62948"/>
    <w:rsid w:val="00D62C81"/>
    <w:rsid w:val="00D62DBB"/>
    <w:rsid w:val="00D63182"/>
    <w:rsid w:val="00D631DD"/>
    <w:rsid w:val="00D635D2"/>
    <w:rsid w:val="00D63726"/>
    <w:rsid w:val="00D639EE"/>
    <w:rsid w:val="00D64190"/>
    <w:rsid w:val="00D643C0"/>
    <w:rsid w:val="00D64A50"/>
    <w:rsid w:val="00D64AA0"/>
    <w:rsid w:val="00D64EC9"/>
    <w:rsid w:val="00D65362"/>
    <w:rsid w:val="00D6575F"/>
    <w:rsid w:val="00D658E5"/>
    <w:rsid w:val="00D65B53"/>
    <w:rsid w:val="00D65C49"/>
    <w:rsid w:val="00D65E7E"/>
    <w:rsid w:val="00D662D5"/>
    <w:rsid w:val="00D6656D"/>
    <w:rsid w:val="00D666CE"/>
    <w:rsid w:val="00D66D86"/>
    <w:rsid w:val="00D66FFE"/>
    <w:rsid w:val="00D67217"/>
    <w:rsid w:val="00D67616"/>
    <w:rsid w:val="00D707F0"/>
    <w:rsid w:val="00D709FF"/>
    <w:rsid w:val="00D70AA8"/>
    <w:rsid w:val="00D70AFF"/>
    <w:rsid w:val="00D70C36"/>
    <w:rsid w:val="00D70D27"/>
    <w:rsid w:val="00D70F43"/>
    <w:rsid w:val="00D71B69"/>
    <w:rsid w:val="00D71ECE"/>
    <w:rsid w:val="00D72639"/>
    <w:rsid w:val="00D72707"/>
    <w:rsid w:val="00D728F0"/>
    <w:rsid w:val="00D72ABA"/>
    <w:rsid w:val="00D72E7C"/>
    <w:rsid w:val="00D73152"/>
    <w:rsid w:val="00D731CD"/>
    <w:rsid w:val="00D7325B"/>
    <w:rsid w:val="00D7388A"/>
    <w:rsid w:val="00D73C07"/>
    <w:rsid w:val="00D73E38"/>
    <w:rsid w:val="00D74420"/>
    <w:rsid w:val="00D74503"/>
    <w:rsid w:val="00D749B2"/>
    <w:rsid w:val="00D74A77"/>
    <w:rsid w:val="00D74A7F"/>
    <w:rsid w:val="00D74BA4"/>
    <w:rsid w:val="00D74D49"/>
    <w:rsid w:val="00D74FD6"/>
    <w:rsid w:val="00D75285"/>
    <w:rsid w:val="00D75840"/>
    <w:rsid w:val="00D75B25"/>
    <w:rsid w:val="00D75E68"/>
    <w:rsid w:val="00D76850"/>
    <w:rsid w:val="00D76E7C"/>
    <w:rsid w:val="00D76FDE"/>
    <w:rsid w:val="00D771EE"/>
    <w:rsid w:val="00D7754C"/>
    <w:rsid w:val="00D775C6"/>
    <w:rsid w:val="00D77E88"/>
    <w:rsid w:val="00D80381"/>
    <w:rsid w:val="00D80713"/>
    <w:rsid w:val="00D80751"/>
    <w:rsid w:val="00D80AA3"/>
    <w:rsid w:val="00D80C0B"/>
    <w:rsid w:val="00D80F39"/>
    <w:rsid w:val="00D8168D"/>
    <w:rsid w:val="00D81A64"/>
    <w:rsid w:val="00D81E08"/>
    <w:rsid w:val="00D81FDA"/>
    <w:rsid w:val="00D82133"/>
    <w:rsid w:val="00D821C2"/>
    <w:rsid w:val="00D82ABC"/>
    <w:rsid w:val="00D82AE5"/>
    <w:rsid w:val="00D82BE3"/>
    <w:rsid w:val="00D82D42"/>
    <w:rsid w:val="00D82EBF"/>
    <w:rsid w:val="00D83B11"/>
    <w:rsid w:val="00D83E97"/>
    <w:rsid w:val="00D83F57"/>
    <w:rsid w:val="00D83F70"/>
    <w:rsid w:val="00D84599"/>
    <w:rsid w:val="00D847F6"/>
    <w:rsid w:val="00D84D3F"/>
    <w:rsid w:val="00D854D6"/>
    <w:rsid w:val="00D85789"/>
    <w:rsid w:val="00D85793"/>
    <w:rsid w:val="00D85985"/>
    <w:rsid w:val="00D85E2D"/>
    <w:rsid w:val="00D860F6"/>
    <w:rsid w:val="00D864D4"/>
    <w:rsid w:val="00D86F9B"/>
    <w:rsid w:val="00D871BD"/>
    <w:rsid w:val="00D876E0"/>
    <w:rsid w:val="00D8780A"/>
    <w:rsid w:val="00D87BEA"/>
    <w:rsid w:val="00D905D6"/>
    <w:rsid w:val="00D90653"/>
    <w:rsid w:val="00D90A1A"/>
    <w:rsid w:val="00D91289"/>
    <w:rsid w:val="00D91348"/>
    <w:rsid w:val="00D91517"/>
    <w:rsid w:val="00D919EB"/>
    <w:rsid w:val="00D91C2B"/>
    <w:rsid w:val="00D91CEF"/>
    <w:rsid w:val="00D91EC9"/>
    <w:rsid w:val="00D91FB5"/>
    <w:rsid w:val="00D922B0"/>
    <w:rsid w:val="00D92389"/>
    <w:rsid w:val="00D92663"/>
    <w:rsid w:val="00D92731"/>
    <w:rsid w:val="00D9286C"/>
    <w:rsid w:val="00D92947"/>
    <w:rsid w:val="00D92D1A"/>
    <w:rsid w:val="00D92D4B"/>
    <w:rsid w:val="00D92E91"/>
    <w:rsid w:val="00D92F2E"/>
    <w:rsid w:val="00D92F31"/>
    <w:rsid w:val="00D92FC1"/>
    <w:rsid w:val="00D931B1"/>
    <w:rsid w:val="00D93787"/>
    <w:rsid w:val="00D938D3"/>
    <w:rsid w:val="00D93ACB"/>
    <w:rsid w:val="00D93BB1"/>
    <w:rsid w:val="00D93F5C"/>
    <w:rsid w:val="00D941B5"/>
    <w:rsid w:val="00D94C75"/>
    <w:rsid w:val="00D94ED4"/>
    <w:rsid w:val="00D95230"/>
    <w:rsid w:val="00D95254"/>
    <w:rsid w:val="00D95F1C"/>
    <w:rsid w:val="00D95FF9"/>
    <w:rsid w:val="00D9655F"/>
    <w:rsid w:val="00D96600"/>
    <w:rsid w:val="00D969F1"/>
    <w:rsid w:val="00D96A30"/>
    <w:rsid w:val="00D96A48"/>
    <w:rsid w:val="00D96BD9"/>
    <w:rsid w:val="00D96C07"/>
    <w:rsid w:val="00D96C85"/>
    <w:rsid w:val="00D97805"/>
    <w:rsid w:val="00DA08DF"/>
    <w:rsid w:val="00DA0F86"/>
    <w:rsid w:val="00DA1407"/>
    <w:rsid w:val="00DA142F"/>
    <w:rsid w:val="00DA14CB"/>
    <w:rsid w:val="00DA157B"/>
    <w:rsid w:val="00DA1757"/>
    <w:rsid w:val="00DA19E9"/>
    <w:rsid w:val="00DA1A61"/>
    <w:rsid w:val="00DA1C87"/>
    <w:rsid w:val="00DA1E58"/>
    <w:rsid w:val="00DA2279"/>
    <w:rsid w:val="00DA24EF"/>
    <w:rsid w:val="00DA27FF"/>
    <w:rsid w:val="00DA2810"/>
    <w:rsid w:val="00DA2885"/>
    <w:rsid w:val="00DA3015"/>
    <w:rsid w:val="00DA3A0C"/>
    <w:rsid w:val="00DA3B7D"/>
    <w:rsid w:val="00DA3DED"/>
    <w:rsid w:val="00DA42EE"/>
    <w:rsid w:val="00DA439E"/>
    <w:rsid w:val="00DA4837"/>
    <w:rsid w:val="00DA48EE"/>
    <w:rsid w:val="00DA4A82"/>
    <w:rsid w:val="00DA4E53"/>
    <w:rsid w:val="00DA5036"/>
    <w:rsid w:val="00DA5302"/>
    <w:rsid w:val="00DA57F8"/>
    <w:rsid w:val="00DA5B80"/>
    <w:rsid w:val="00DA6295"/>
    <w:rsid w:val="00DA65ED"/>
    <w:rsid w:val="00DA6A95"/>
    <w:rsid w:val="00DA6B30"/>
    <w:rsid w:val="00DA6D93"/>
    <w:rsid w:val="00DA6F11"/>
    <w:rsid w:val="00DA6F76"/>
    <w:rsid w:val="00DA717F"/>
    <w:rsid w:val="00DA7384"/>
    <w:rsid w:val="00DA73E9"/>
    <w:rsid w:val="00DA7960"/>
    <w:rsid w:val="00DA7B29"/>
    <w:rsid w:val="00DB01CB"/>
    <w:rsid w:val="00DB0267"/>
    <w:rsid w:val="00DB0B65"/>
    <w:rsid w:val="00DB11C9"/>
    <w:rsid w:val="00DB1D3B"/>
    <w:rsid w:val="00DB1ED3"/>
    <w:rsid w:val="00DB1FFF"/>
    <w:rsid w:val="00DB2AE1"/>
    <w:rsid w:val="00DB2DB7"/>
    <w:rsid w:val="00DB2E9B"/>
    <w:rsid w:val="00DB2F0F"/>
    <w:rsid w:val="00DB35A6"/>
    <w:rsid w:val="00DB365F"/>
    <w:rsid w:val="00DB3704"/>
    <w:rsid w:val="00DB3F74"/>
    <w:rsid w:val="00DB49A2"/>
    <w:rsid w:val="00DB4A8F"/>
    <w:rsid w:val="00DB4EB2"/>
    <w:rsid w:val="00DB4FF5"/>
    <w:rsid w:val="00DB51BA"/>
    <w:rsid w:val="00DB5872"/>
    <w:rsid w:val="00DB5ADD"/>
    <w:rsid w:val="00DB5B1A"/>
    <w:rsid w:val="00DB5B52"/>
    <w:rsid w:val="00DB5D0D"/>
    <w:rsid w:val="00DB5DD3"/>
    <w:rsid w:val="00DB60C6"/>
    <w:rsid w:val="00DB615E"/>
    <w:rsid w:val="00DB6171"/>
    <w:rsid w:val="00DB6533"/>
    <w:rsid w:val="00DB66A0"/>
    <w:rsid w:val="00DB69BA"/>
    <w:rsid w:val="00DB6D61"/>
    <w:rsid w:val="00DB79BB"/>
    <w:rsid w:val="00DB7D51"/>
    <w:rsid w:val="00DB7F4A"/>
    <w:rsid w:val="00DC090E"/>
    <w:rsid w:val="00DC0A1F"/>
    <w:rsid w:val="00DC0B31"/>
    <w:rsid w:val="00DC0B49"/>
    <w:rsid w:val="00DC0B56"/>
    <w:rsid w:val="00DC0E3C"/>
    <w:rsid w:val="00DC0EEA"/>
    <w:rsid w:val="00DC14D5"/>
    <w:rsid w:val="00DC15AA"/>
    <w:rsid w:val="00DC1711"/>
    <w:rsid w:val="00DC1737"/>
    <w:rsid w:val="00DC1850"/>
    <w:rsid w:val="00DC1DC2"/>
    <w:rsid w:val="00DC1F91"/>
    <w:rsid w:val="00DC20C4"/>
    <w:rsid w:val="00DC263F"/>
    <w:rsid w:val="00DC2BF0"/>
    <w:rsid w:val="00DC2DBF"/>
    <w:rsid w:val="00DC2E0C"/>
    <w:rsid w:val="00DC2FF3"/>
    <w:rsid w:val="00DC343A"/>
    <w:rsid w:val="00DC3DE0"/>
    <w:rsid w:val="00DC468A"/>
    <w:rsid w:val="00DC52B9"/>
    <w:rsid w:val="00DC546F"/>
    <w:rsid w:val="00DC5787"/>
    <w:rsid w:val="00DC5945"/>
    <w:rsid w:val="00DC5CDD"/>
    <w:rsid w:val="00DC5D8E"/>
    <w:rsid w:val="00DC5D98"/>
    <w:rsid w:val="00DC5E9E"/>
    <w:rsid w:val="00DC61D2"/>
    <w:rsid w:val="00DC6EFE"/>
    <w:rsid w:val="00DC72BC"/>
    <w:rsid w:val="00DC7353"/>
    <w:rsid w:val="00DC7C06"/>
    <w:rsid w:val="00DC7F6F"/>
    <w:rsid w:val="00DD006C"/>
    <w:rsid w:val="00DD00D1"/>
    <w:rsid w:val="00DD0494"/>
    <w:rsid w:val="00DD0663"/>
    <w:rsid w:val="00DD0C5A"/>
    <w:rsid w:val="00DD0E21"/>
    <w:rsid w:val="00DD0E48"/>
    <w:rsid w:val="00DD0FC2"/>
    <w:rsid w:val="00DD114E"/>
    <w:rsid w:val="00DD16A1"/>
    <w:rsid w:val="00DD1A34"/>
    <w:rsid w:val="00DD1FE2"/>
    <w:rsid w:val="00DD1FEF"/>
    <w:rsid w:val="00DD25A8"/>
    <w:rsid w:val="00DD292E"/>
    <w:rsid w:val="00DD2958"/>
    <w:rsid w:val="00DD2ACF"/>
    <w:rsid w:val="00DD2B21"/>
    <w:rsid w:val="00DD2BCF"/>
    <w:rsid w:val="00DD3142"/>
    <w:rsid w:val="00DD31F0"/>
    <w:rsid w:val="00DD32B1"/>
    <w:rsid w:val="00DD34DE"/>
    <w:rsid w:val="00DD38B9"/>
    <w:rsid w:val="00DD3CB6"/>
    <w:rsid w:val="00DD3E75"/>
    <w:rsid w:val="00DD403F"/>
    <w:rsid w:val="00DD449A"/>
    <w:rsid w:val="00DD492E"/>
    <w:rsid w:val="00DD4950"/>
    <w:rsid w:val="00DD4A4E"/>
    <w:rsid w:val="00DD4C25"/>
    <w:rsid w:val="00DD4DA4"/>
    <w:rsid w:val="00DD4E68"/>
    <w:rsid w:val="00DD50F4"/>
    <w:rsid w:val="00DD52B9"/>
    <w:rsid w:val="00DD5731"/>
    <w:rsid w:val="00DD58EF"/>
    <w:rsid w:val="00DD6A66"/>
    <w:rsid w:val="00DD6BA8"/>
    <w:rsid w:val="00DD6C59"/>
    <w:rsid w:val="00DD6D5E"/>
    <w:rsid w:val="00DD6F48"/>
    <w:rsid w:val="00DD7117"/>
    <w:rsid w:val="00DD738D"/>
    <w:rsid w:val="00DD74B2"/>
    <w:rsid w:val="00DD766B"/>
    <w:rsid w:val="00DD7A45"/>
    <w:rsid w:val="00DD7C14"/>
    <w:rsid w:val="00DE00FA"/>
    <w:rsid w:val="00DE012A"/>
    <w:rsid w:val="00DE035B"/>
    <w:rsid w:val="00DE09AF"/>
    <w:rsid w:val="00DE0A6D"/>
    <w:rsid w:val="00DE0C53"/>
    <w:rsid w:val="00DE0C77"/>
    <w:rsid w:val="00DE1676"/>
    <w:rsid w:val="00DE1C85"/>
    <w:rsid w:val="00DE1EFC"/>
    <w:rsid w:val="00DE255C"/>
    <w:rsid w:val="00DE2679"/>
    <w:rsid w:val="00DE26FA"/>
    <w:rsid w:val="00DE2DBA"/>
    <w:rsid w:val="00DE2E71"/>
    <w:rsid w:val="00DE2EDD"/>
    <w:rsid w:val="00DE2F89"/>
    <w:rsid w:val="00DE30B0"/>
    <w:rsid w:val="00DE33E2"/>
    <w:rsid w:val="00DE351E"/>
    <w:rsid w:val="00DE3B70"/>
    <w:rsid w:val="00DE41FB"/>
    <w:rsid w:val="00DE42C3"/>
    <w:rsid w:val="00DE4463"/>
    <w:rsid w:val="00DE4464"/>
    <w:rsid w:val="00DE4AE2"/>
    <w:rsid w:val="00DE5061"/>
    <w:rsid w:val="00DE53BB"/>
    <w:rsid w:val="00DE54B4"/>
    <w:rsid w:val="00DE5F75"/>
    <w:rsid w:val="00DE626E"/>
    <w:rsid w:val="00DE6463"/>
    <w:rsid w:val="00DE65BC"/>
    <w:rsid w:val="00DE664F"/>
    <w:rsid w:val="00DE681F"/>
    <w:rsid w:val="00DE6C54"/>
    <w:rsid w:val="00DE7429"/>
    <w:rsid w:val="00DE7577"/>
    <w:rsid w:val="00DE7874"/>
    <w:rsid w:val="00DE7936"/>
    <w:rsid w:val="00DE7B99"/>
    <w:rsid w:val="00DE7F21"/>
    <w:rsid w:val="00DF0038"/>
    <w:rsid w:val="00DF0081"/>
    <w:rsid w:val="00DF02CD"/>
    <w:rsid w:val="00DF0EA2"/>
    <w:rsid w:val="00DF12D5"/>
    <w:rsid w:val="00DF18E0"/>
    <w:rsid w:val="00DF1FDB"/>
    <w:rsid w:val="00DF2236"/>
    <w:rsid w:val="00DF23D3"/>
    <w:rsid w:val="00DF2C5D"/>
    <w:rsid w:val="00DF30F6"/>
    <w:rsid w:val="00DF35BD"/>
    <w:rsid w:val="00DF35CB"/>
    <w:rsid w:val="00DF3618"/>
    <w:rsid w:val="00DF377B"/>
    <w:rsid w:val="00DF3F14"/>
    <w:rsid w:val="00DF4712"/>
    <w:rsid w:val="00DF4AEC"/>
    <w:rsid w:val="00DF4FF3"/>
    <w:rsid w:val="00DF56A0"/>
    <w:rsid w:val="00DF6067"/>
    <w:rsid w:val="00DF6A2E"/>
    <w:rsid w:val="00DF6DA9"/>
    <w:rsid w:val="00DF6E42"/>
    <w:rsid w:val="00DF722D"/>
    <w:rsid w:val="00DF7399"/>
    <w:rsid w:val="00DF76A8"/>
    <w:rsid w:val="00DF788D"/>
    <w:rsid w:val="00DF7957"/>
    <w:rsid w:val="00DF7ACE"/>
    <w:rsid w:val="00DF7BD3"/>
    <w:rsid w:val="00DF7C18"/>
    <w:rsid w:val="00E003D7"/>
    <w:rsid w:val="00E0048B"/>
    <w:rsid w:val="00E0052F"/>
    <w:rsid w:val="00E005BC"/>
    <w:rsid w:val="00E009FE"/>
    <w:rsid w:val="00E00BA8"/>
    <w:rsid w:val="00E00D7D"/>
    <w:rsid w:val="00E00DEA"/>
    <w:rsid w:val="00E015E3"/>
    <w:rsid w:val="00E01689"/>
    <w:rsid w:val="00E016C0"/>
    <w:rsid w:val="00E0187F"/>
    <w:rsid w:val="00E01C1C"/>
    <w:rsid w:val="00E01FF8"/>
    <w:rsid w:val="00E030D1"/>
    <w:rsid w:val="00E031C3"/>
    <w:rsid w:val="00E03293"/>
    <w:rsid w:val="00E03513"/>
    <w:rsid w:val="00E0369B"/>
    <w:rsid w:val="00E0374F"/>
    <w:rsid w:val="00E03834"/>
    <w:rsid w:val="00E03E42"/>
    <w:rsid w:val="00E04002"/>
    <w:rsid w:val="00E04080"/>
    <w:rsid w:val="00E04505"/>
    <w:rsid w:val="00E04549"/>
    <w:rsid w:val="00E048D7"/>
    <w:rsid w:val="00E048FB"/>
    <w:rsid w:val="00E04F43"/>
    <w:rsid w:val="00E04F65"/>
    <w:rsid w:val="00E05216"/>
    <w:rsid w:val="00E0566B"/>
    <w:rsid w:val="00E059F6"/>
    <w:rsid w:val="00E064A0"/>
    <w:rsid w:val="00E066E1"/>
    <w:rsid w:val="00E06DA1"/>
    <w:rsid w:val="00E07100"/>
    <w:rsid w:val="00E071D3"/>
    <w:rsid w:val="00E074D8"/>
    <w:rsid w:val="00E07611"/>
    <w:rsid w:val="00E07BD8"/>
    <w:rsid w:val="00E07C5C"/>
    <w:rsid w:val="00E07D1B"/>
    <w:rsid w:val="00E10176"/>
    <w:rsid w:val="00E103F4"/>
    <w:rsid w:val="00E1059D"/>
    <w:rsid w:val="00E109B9"/>
    <w:rsid w:val="00E10AC9"/>
    <w:rsid w:val="00E10B67"/>
    <w:rsid w:val="00E1125B"/>
    <w:rsid w:val="00E1133E"/>
    <w:rsid w:val="00E115B4"/>
    <w:rsid w:val="00E1167C"/>
    <w:rsid w:val="00E119A6"/>
    <w:rsid w:val="00E11FC3"/>
    <w:rsid w:val="00E12B24"/>
    <w:rsid w:val="00E130D3"/>
    <w:rsid w:val="00E13200"/>
    <w:rsid w:val="00E133CD"/>
    <w:rsid w:val="00E133F8"/>
    <w:rsid w:val="00E13BFE"/>
    <w:rsid w:val="00E13C97"/>
    <w:rsid w:val="00E13DB2"/>
    <w:rsid w:val="00E13DCB"/>
    <w:rsid w:val="00E156C8"/>
    <w:rsid w:val="00E15CEB"/>
    <w:rsid w:val="00E161EE"/>
    <w:rsid w:val="00E16640"/>
    <w:rsid w:val="00E166EA"/>
    <w:rsid w:val="00E16898"/>
    <w:rsid w:val="00E17575"/>
    <w:rsid w:val="00E17BFD"/>
    <w:rsid w:val="00E17DB9"/>
    <w:rsid w:val="00E17DD0"/>
    <w:rsid w:val="00E17E69"/>
    <w:rsid w:val="00E20023"/>
    <w:rsid w:val="00E20119"/>
    <w:rsid w:val="00E205D5"/>
    <w:rsid w:val="00E20C29"/>
    <w:rsid w:val="00E20E10"/>
    <w:rsid w:val="00E21415"/>
    <w:rsid w:val="00E21823"/>
    <w:rsid w:val="00E219C2"/>
    <w:rsid w:val="00E219C5"/>
    <w:rsid w:val="00E21A3F"/>
    <w:rsid w:val="00E21D8A"/>
    <w:rsid w:val="00E21ED1"/>
    <w:rsid w:val="00E22324"/>
    <w:rsid w:val="00E223A0"/>
    <w:rsid w:val="00E22CC5"/>
    <w:rsid w:val="00E22EE8"/>
    <w:rsid w:val="00E23505"/>
    <w:rsid w:val="00E23B08"/>
    <w:rsid w:val="00E23C07"/>
    <w:rsid w:val="00E23FA7"/>
    <w:rsid w:val="00E24427"/>
    <w:rsid w:val="00E2448E"/>
    <w:rsid w:val="00E244A6"/>
    <w:rsid w:val="00E24BD8"/>
    <w:rsid w:val="00E24BE9"/>
    <w:rsid w:val="00E24D77"/>
    <w:rsid w:val="00E25732"/>
    <w:rsid w:val="00E25794"/>
    <w:rsid w:val="00E2582C"/>
    <w:rsid w:val="00E25DF3"/>
    <w:rsid w:val="00E26639"/>
    <w:rsid w:val="00E266A9"/>
    <w:rsid w:val="00E26C62"/>
    <w:rsid w:val="00E27148"/>
    <w:rsid w:val="00E27554"/>
    <w:rsid w:val="00E303C6"/>
    <w:rsid w:val="00E308A4"/>
    <w:rsid w:val="00E30D6D"/>
    <w:rsid w:val="00E31356"/>
    <w:rsid w:val="00E3139C"/>
    <w:rsid w:val="00E31482"/>
    <w:rsid w:val="00E316DF"/>
    <w:rsid w:val="00E3179B"/>
    <w:rsid w:val="00E31FD2"/>
    <w:rsid w:val="00E32290"/>
    <w:rsid w:val="00E332C0"/>
    <w:rsid w:val="00E33353"/>
    <w:rsid w:val="00E33AE9"/>
    <w:rsid w:val="00E33ED6"/>
    <w:rsid w:val="00E340E1"/>
    <w:rsid w:val="00E3421B"/>
    <w:rsid w:val="00E342C6"/>
    <w:rsid w:val="00E34516"/>
    <w:rsid w:val="00E34B1D"/>
    <w:rsid w:val="00E34B31"/>
    <w:rsid w:val="00E34CD2"/>
    <w:rsid w:val="00E35180"/>
    <w:rsid w:val="00E351BF"/>
    <w:rsid w:val="00E353C7"/>
    <w:rsid w:val="00E35D9A"/>
    <w:rsid w:val="00E36397"/>
    <w:rsid w:val="00E366B5"/>
    <w:rsid w:val="00E36801"/>
    <w:rsid w:val="00E36DC7"/>
    <w:rsid w:val="00E36E70"/>
    <w:rsid w:val="00E37059"/>
    <w:rsid w:val="00E37079"/>
    <w:rsid w:val="00E371BB"/>
    <w:rsid w:val="00E37314"/>
    <w:rsid w:val="00E37D29"/>
    <w:rsid w:val="00E37E0F"/>
    <w:rsid w:val="00E401A1"/>
    <w:rsid w:val="00E404BC"/>
    <w:rsid w:val="00E4089A"/>
    <w:rsid w:val="00E409EF"/>
    <w:rsid w:val="00E40E5A"/>
    <w:rsid w:val="00E40EF4"/>
    <w:rsid w:val="00E412E2"/>
    <w:rsid w:val="00E417CF"/>
    <w:rsid w:val="00E41A2A"/>
    <w:rsid w:val="00E41C37"/>
    <w:rsid w:val="00E42067"/>
    <w:rsid w:val="00E420FB"/>
    <w:rsid w:val="00E4229F"/>
    <w:rsid w:val="00E42C2A"/>
    <w:rsid w:val="00E43169"/>
    <w:rsid w:val="00E437B2"/>
    <w:rsid w:val="00E446B1"/>
    <w:rsid w:val="00E446CA"/>
    <w:rsid w:val="00E447D0"/>
    <w:rsid w:val="00E44AC8"/>
    <w:rsid w:val="00E44B23"/>
    <w:rsid w:val="00E44BB3"/>
    <w:rsid w:val="00E44C77"/>
    <w:rsid w:val="00E450D5"/>
    <w:rsid w:val="00E45C75"/>
    <w:rsid w:val="00E463CD"/>
    <w:rsid w:val="00E466E8"/>
    <w:rsid w:val="00E4671B"/>
    <w:rsid w:val="00E468C3"/>
    <w:rsid w:val="00E468D4"/>
    <w:rsid w:val="00E46AA6"/>
    <w:rsid w:val="00E4706E"/>
    <w:rsid w:val="00E47150"/>
    <w:rsid w:val="00E4761C"/>
    <w:rsid w:val="00E47919"/>
    <w:rsid w:val="00E47C67"/>
    <w:rsid w:val="00E47C69"/>
    <w:rsid w:val="00E47D65"/>
    <w:rsid w:val="00E50612"/>
    <w:rsid w:val="00E50682"/>
    <w:rsid w:val="00E5089C"/>
    <w:rsid w:val="00E508AE"/>
    <w:rsid w:val="00E50BCF"/>
    <w:rsid w:val="00E50E4D"/>
    <w:rsid w:val="00E514B3"/>
    <w:rsid w:val="00E517D0"/>
    <w:rsid w:val="00E526D7"/>
    <w:rsid w:val="00E53387"/>
    <w:rsid w:val="00E53C49"/>
    <w:rsid w:val="00E53EE0"/>
    <w:rsid w:val="00E54159"/>
    <w:rsid w:val="00E541BA"/>
    <w:rsid w:val="00E5483C"/>
    <w:rsid w:val="00E54979"/>
    <w:rsid w:val="00E54A55"/>
    <w:rsid w:val="00E54C10"/>
    <w:rsid w:val="00E5547E"/>
    <w:rsid w:val="00E554F4"/>
    <w:rsid w:val="00E55549"/>
    <w:rsid w:val="00E555B7"/>
    <w:rsid w:val="00E55CD5"/>
    <w:rsid w:val="00E55E39"/>
    <w:rsid w:val="00E55F48"/>
    <w:rsid w:val="00E56057"/>
    <w:rsid w:val="00E56F46"/>
    <w:rsid w:val="00E570FB"/>
    <w:rsid w:val="00E574F6"/>
    <w:rsid w:val="00E6022C"/>
    <w:rsid w:val="00E602E1"/>
    <w:rsid w:val="00E604C9"/>
    <w:rsid w:val="00E6059A"/>
    <w:rsid w:val="00E6078D"/>
    <w:rsid w:val="00E61015"/>
    <w:rsid w:val="00E61130"/>
    <w:rsid w:val="00E6118C"/>
    <w:rsid w:val="00E611DE"/>
    <w:rsid w:val="00E6136D"/>
    <w:rsid w:val="00E6168B"/>
    <w:rsid w:val="00E61C48"/>
    <w:rsid w:val="00E622A7"/>
    <w:rsid w:val="00E6235A"/>
    <w:rsid w:val="00E6253D"/>
    <w:rsid w:val="00E62571"/>
    <w:rsid w:val="00E626DF"/>
    <w:rsid w:val="00E62A1C"/>
    <w:rsid w:val="00E62BF7"/>
    <w:rsid w:val="00E62F4E"/>
    <w:rsid w:val="00E62FBD"/>
    <w:rsid w:val="00E632B3"/>
    <w:rsid w:val="00E6384F"/>
    <w:rsid w:val="00E639E8"/>
    <w:rsid w:val="00E63C96"/>
    <w:rsid w:val="00E64188"/>
    <w:rsid w:val="00E6431F"/>
    <w:rsid w:val="00E64599"/>
    <w:rsid w:val="00E645BE"/>
    <w:rsid w:val="00E6467D"/>
    <w:rsid w:val="00E64B61"/>
    <w:rsid w:val="00E655FA"/>
    <w:rsid w:val="00E65743"/>
    <w:rsid w:val="00E657B7"/>
    <w:rsid w:val="00E658F0"/>
    <w:rsid w:val="00E65B07"/>
    <w:rsid w:val="00E65BBF"/>
    <w:rsid w:val="00E66118"/>
    <w:rsid w:val="00E661CB"/>
    <w:rsid w:val="00E66511"/>
    <w:rsid w:val="00E666E6"/>
    <w:rsid w:val="00E66A73"/>
    <w:rsid w:val="00E66CD8"/>
    <w:rsid w:val="00E66E95"/>
    <w:rsid w:val="00E6717E"/>
    <w:rsid w:val="00E671FC"/>
    <w:rsid w:val="00E6775A"/>
    <w:rsid w:val="00E677AB"/>
    <w:rsid w:val="00E67A75"/>
    <w:rsid w:val="00E717D1"/>
    <w:rsid w:val="00E717DB"/>
    <w:rsid w:val="00E71A95"/>
    <w:rsid w:val="00E72026"/>
    <w:rsid w:val="00E722CB"/>
    <w:rsid w:val="00E7274D"/>
    <w:rsid w:val="00E72CF4"/>
    <w:rsid w:val="00E730B4"/>
    <w:rsid w:val="00E73103"/>
    <w:rsid w:val="00E732A3"/>
    <w:rsid w:val="00E7343C"/>
    <w:rsid w:val="00E73A17"/>
    <w:rsid w:val="00E7437D"/>
    <w:rsid w:val="00E74448"/>
    <w:rsid w:val="00E74597"/>
    <w:rsid w:val="00E7462C"/>
    <w:rsid w:val="00E74C15"/>
    <w:rsid w:val="00E74C2F"/>
    <w:rsid w:val="00E74E68"/>
    <w:rsid w:val="00E75427"/>
    <w:rsid w:val="00E75A0B"/>
    <w:rsid w:val="00E75ABF"/>
    <w:rsid w:val="00E75DCD"/>
    <w:rsid w:val="00E7616A"/>
    <w:rsid w:val="00E76189"/>
    <w:rsid w:val="00E7619F"/>
    <w:rsid w:val="00E76287"/>
    <w:rsid w:val="00E762A0"/>
    <w:rsid w:val="00E763D0"/>
    <w:rsid w:val="00E764B8"/>
    <w:rsid w:val="00E76BF1"/>
    <w:rsid w:val="00E770D5"/>
    <w:rsid w:val="00E77640"/>
    <w:rsid w:val="00E77687"/>
    <w:rsid w:val="00E77728"/>
    <w:rsid w:val="00E77928"/>
    <w:rsid w:val="00E77992"/>
    <w:rsid w:val="00E77ACB"/>
    <w:rsid w:val="00E8023F"/>
    <w:rsid w:val="00E805B7"/>
    <w:rsid w:val="00E80685"/>
    <w:rsid w:val="00E80745"/>
    <w:rsid w:val="00E80A27"/>
    <w:rsid w:val="00E81B17"/>
    <w:rsid w:val="00E81BAD"/>
    <w:rsid w:val="00E81DA3"/>
    <w:rsid w:val="00E81F51"/>
    <w:rsid w:val="00E82457"/>
    <w:rsid w:val="00E828E9"/>
    <w:rsid w:val="00E8292D"/>
    <w:rsid w:val="00E82AB5"/>
    <w:rsid w:val="00E82B97"/>
    <w:rsid w:val="00E82E4F"/>
    <w:rsid w:val="00E83C42"/>
    <w:rsid w:val="00E83CEF"/>
    <w:rsid w:val="00E83D1B"/>
    <w:rsid w:val="00E83DEC"/>
    <w:rsid w:val="00E840BF"/>
    <w:rsid w:val="00E8447D"/>
    <w:rsid w:val="00E844A8"/>
    <w:rsid w:val="00E844E4"/>
    <w:rsid w:val="00E8467C"/>
    <w:rsid w:val="00E84C4D"/>
    <w:rsid w:val="00E84EB8"/>
    <w:rsid w:val="00E84F31"/>
    <w:rsid w:val="00E85008"/>
    <w:rsid w:val="00E850F6"/>
    <w:rsid w:val="00E85324"/>
    <w:rsid w:val="00E8546B"/>
    <w:rsid w:val="00E85AE5"/>
    <w:rsid w:val="00E85F12"/>
    <w:rsid w:val="00E862FF"/>
    <w:rsid w:val="00E8648A"/>
    <w:rsid w:val="00E8670D"/>
    <w:rsid w:val="00E869F3"/>
    <w:rsid w:val="00E86A47"/>
    <w:rsid w:val="00E87430"/>
    <w:rsid w:val="00E874F7"/>
    <w:rsid w:val="00E875C1"/>
    <w:rsid w:val="00E877E0"/>
    <w:rsid w:val="00E87B50"/>
    <w:rsid w:val="00E87D47"/>
    <w:rsid w:val="00E901A3"/>
    <w:rsid w:val="00E90639"/>
    <w:rsid w:val="00E90690"/>
    <w:rsid w:val="00E906DC"/>
    <w:rsid w:val="00E90D7F"/>
    <w:rsid w:val="00E91452"/>
    <w:rsid w:val="00E915BF"/>
    <w:rsid w:val="00E91616"/>
    <w:rsid w:val="00E917E4"/>
    <w:rsid w:val="00E91915"/>
    <w:rsid w:val="00E91BA1"/>
    <w:rsid w:val="00E91C5E"/>
    <w:rsid w:val="00E91CD3"/>
    <w:rsid w:val="00E91D62"/>
    <w:rsid w:val="00E91E96"/>
    <w:rsid w:val="00E92003"/>
    <w:rsid w:val="00E921F5"/>
    <w:rsid w:val="00E92660"/>
    <w:rsid w:val="00E929F3"/>
    <w:rsid w:val="00E92C99"/>
    <w:rsid w:val="00E92DCA"/>
    <w:rsid w:val="00E92EBA"/>
    <w:rsid w:val="00E93152"/>
    <w:rsid w:val="00E933C6"/>
    <w:rsid w:val="00E9374D"/>
    <w:rsid w:val="00E93EC9"/>
    <w:rsid w:val="00E93EDE"/>
    <w:rsid w:val="00E93EE3"/>
    <w:rsid w:val="00E9414F"/>
    <w:rsid w:val="00E94446"/>
    <w:rsid w:val="00E94AF7"/>
    <w:rsid w:val="00E9527F"/>
    <w:rsid w:val="00E9529A"/>
    <w:rsid w:val="00E95599"/>
    <w:rsid w:val="00E9562D"/>
    <w:rsid w:val="00E95E89"/>
    <w:rsid w:val="00E960FD"/>
    <w:rsid w:val="00E964C8"/>
    <w:rsid w:val="00E96656"/>
    <w:rsid w:val="00E968DC"/>
    <w:rsid w:val="00E96DF3"/>
    <w:rsid w:val="00E96F5E"/>
    <w:rsid w:val="00E97266"/>
    <w:rsid w:val="00E97293"/>
    <w:rsid w:val="00E97786"/>
    <w:rsid w:val="00E97AA8"/>
    <w:rsid w:val="00E97B14"/>
    <w:rsid w:val="00EA0541"/>
    <w:rsid w:val="00EA066E"/>
    <w:rsid w:val="00EA081E"/>
    <w:rsid w:val="00EA1636"/>
    <w:rsid w:val="00EA1641"/>
    <w:rsid w:val="00EA1A32"/>
    <w:rsid w:val="00EA1A54"/>
    <w:rsid w:val="00EA201D"/>
    <w:rsid w:val="00EA21D2"/>
    <w:rsid w:val="00EA2408"/>
    <w:rsid w:val="00EA244F"/>
    <w:rsid w:val="00EA26AF"/>
    <w:rsid w:val="00EA26B6"/>
    <w:rsid w:val="00EA34E3"/>
    <w:rsid w:val="00EA3C78"/>
    <w:rsid w:val="00EA3E69"/>
    <w:rsid w:val="00EA44B1"/>
    <w:rsid w:val="00EA45CC"/>
    <w:rsid w:val="00EA4A79"/>
    <w:rsid w:val="00EA4B1A"/>
    <w:rsid w:val="00EA4C5D"/>
    <w:rsid w:val="00EA52A1"/>
    <w:rsid w:val="00EA57E9"/>
    <w:rsid w:val="00EA586C"/>
    <w:rsid w:val="00EA5B96"/>
    <w:rsid w:val="00EA60B9"/>
    <w:rsid w:val="00EA6181"/>
    <w:rsid w:val="00EA62F2"/>
    <w:rsid w:val="00EA69F1"/>
    <w:rsid w:val="00EA6D61"/>
    <w:rsid w:val="00EA6ED2"/>
    <w:rsid w:val="00EA6F0A"/>
    <w:rsid w:val="00EA7207"/>
    <w:rsid w:val="00EA7B81"/>
    <w:rsid w:val="00EB0063"/>
    <w:rsid w:val="00EB078B"/>
    <w:rsid w:val="00EB099D"/>
    <w:rsid w:val="00EB09B8"/>
    <w:rsid w:val="00EB1836"/>
    <w:rsid w:val="00EB19BA"/>
    <w:rsid w:val="00EB1C78"/>
    <w:rsid w:val="00EB1EE2"/>
    <w:rsid w:val="00EB215B"/>
    <w:rsid w:val="00EB21AB"/>
    <w:rsid w:val="00EB282C"/>
    <w:rsid w:val="00EB2DCE"/>
    <w:rsid w:val="00EB33FA"/>
    <w:rsid w:val="00EB3900"/>
    <w:rsid w:val="00EB3BE7"/>
    <w:rsid w:val="00EB420B"/>
    <w:rsid w:val="00EB4599"/>
    <w:rsid w:val="00EB47E4"/>
    <w:rsid w:val="00EB48FC"/>
    <w:rsid w:val="00EB4C55"/>
    <w:rsid w:val="00EB52CB"/>
    <w:rsid w:val="00EB554C"/>
    <w:rsid w:val="00EB5591"/>
    <w:rsid w:val="00EB59A2"/>
    <w:rsid w:val="00EB5C9E"/>
    <w:rsid w:val="00EB5CA1"/>
    <w:rsid w:val="00EB5CB9"/>
    <w:rsid w:val="00EB5E2C"/>
    <w:rsid w:val="00EB5EA5"/>
    <w:rsid w:val="00EB5FBE"/>
    <w:rsid w:val="00EB6229"/>
    <w:rsid w:val="00EB6322"/>
    <w:rsid w:val="00EB6D1A"/>
    <w:rsid w:val="00EB6F70"/>
    <w:rsid w:val="00EB6F8A"/>
    <w:rsid w:val="00EB7097"/>
    <w:rsid w:val="00EB70AD"/>
    <w:rsid w:val="00EB7634"/>
    <w:rsid w:val="00EB7734"/>
    <w:rsid w:val="00EB7A4D"/>
    <w:rsid w:val="00EB7AEF"/>
    <w:rsid w:val="00EC00F1"/>
    <w:rsid w:val="00EC02D7"/>
    <w:rsid w:val="00EC0548"/>
    <w:rsid w:val="00EC0554"/>
    <w:rsid w:val="00EC076A"/>
    <w:rsid w:val="00EC0A55"/>
    <w:rsid w:val="00EC0E10"/>
    <w:rsid w:val="00EC0EAA"/>
    <w:rsid w:val="00EC0FA8"/>
    <w:rsid w:val="00EC1555"/>
    <w:rsid w:val="00EC18B5"/>
    <w:rsid w:val="00EC19EA"/>
    <w:rsid w:val="00EC1D82"/>
    <w:rsid w:val="00EC1E4D"/>
    <w:rsid w:val="00EC1F1A"/>
    <w:rsid w:val="00EC2004"/>
    <w:rsid w:val="00EC273B"/>
    <w:rsid w:val="00EC285E"/>
    <w:rsid w:val="00EC2CC1"/>
    <w:rsid w:val="00EC2D25"/>
    <w:rsid w:val="00EC2F33"/>
    <w:rsid w:val="00EC3044"/>
    <w:rsid w:val="00EC35D7"/>
    <w:rsid w:val="00EC38B2"/>
    <w:rsid w:val="00EC3C8B"/>
    <w:rsid w:val="00EC4142"/>
    <w:rsid w:val="00EC44A7"/>
    <w:rsid w:val="00EC4BC2"/>
    <w:rsid w:val="00EC505C"/>
    <w:rsid w:val="00EC5398"/>
    <w:rsid w:val="00EC5866"/>
    <w:rsid w:val="00EC5C9E"/>
    <w:rsid w:val="00EC5D3A"/>
    <w:rsid w:val="00EC5F10"/>
    <w:rsid w:val="00EC5F6F"/>
    <w:rsid w:val="00EC6098"/>
    <w:rsid w:val="00EC6980"/>
    <w:rsid w:val="00EC71A5"/>
    <w:rsid w:val="00EC732F"/>
    <w:rsid w:val="00EC7587"/>
    <w:rsid w:val="00ED008F"/>
    <w:rsid w:val="00ED0123"/>
    <w:rsid w:val="00ED1056"/>
    <w:rsid w:val="00ED15A6"/>
    <w:rsid w:val="00ED1EDC"/>
    <w:rsid w:val="00ED1FC3"/>
    <w:rsid w:val="00ED218B"/>
    <w:rsid w:val="00ED2212"/>
    <w:rsid w:val="00ED2499"/>
    <w:rsid w:val="00ED2726"/>
    <w:rsid w:val="00ED2D6D"/>
    <w:rsid w:val="00ED2E61"/>
    <w:rsid w:val="00ED312F"/>
    <w:rsid w:val="00ED3FCD"/>
    <w:rsid w:val="00ED415D"/>
    <w:rsid w:val="00ED41DF"/>
    <w:rsid w:val="00ED4246"/>
    <w:rsid w:val="00ED460D"/>
    <w:rsid w:val="00ED46F4"/>
    <w:rsid w:val="00ED53D1"/>
    <w:rsid w:val="00ED56C2"/>
    <w:rsid w:val="00ED56DD"/>
    <w:rsid w:val="00ED5743"/>
    <w:rsid w:val="00ED5D7B"/>
    <w:rsid w:val="00ED6123"/>
    <w:rsid w:val="00ED6188"/>
    <w:rsid w:val="00ED61CD"/>
    <w:rsid w:val="00ED625E"/>
    <w:rsid w:val="00ED6278"/>
    <w:rsid w:val="00ED657F"/>
    <w:rsid w:val="00ED6743"/>
    <w:rsid w:val="00ED687F"/>
    <w:rsid w:val="00ED6C47"/>
    <w:rsid w:val="00ED7140"/>
    <w:rsid w:val="00ED71F2"/>
    <w:rsid w:val="00ED733F"/>
    <w:rsid w:val="00ED73D3"/>
    <w:rsid w:val="00ED740D"/>
    <w:rsid w:val="00ED7C98"/>
    <w:rsid w:val="00EE04E8"/>
    <w:rsid w:val="00EE0670"/>
    <w:rsid w:val="00EE0A61"/>
    <w:rsid w:val="00EE0B0C"/>
    <w:rsid w:val="00EE0ED9"/>
    <w:rsid w:val="00EE1550"/>
    <w:rsid w:val="00EE1791"/>
    <w:rsid w:val="00EE1B8C"/>
    <w:rsid w:val="00EE1BFB"/>
    <w:rsid w:val="00EE1FDA"/>
    <w:rsid w:val="00EE23C2"/>
    <w:rsid w:val="00EE2BEB"/>
    <w:rsid w:val="00EE2CF6"/>
    <w:rsid w:val="00EE2D59"/>
    <w:rsid w:val="00EE2F17"/>
    <w:rsid w:val="00EE2F63"/>
    <w:rsid w:val="00EE3129"/>
    <w:rsid w:val="00EE32E4"/>
    <w:rsid w:val="00EE337B"/>
    <w:rsid w:val="00EE3930"/>
    <w:rsid w:val="00EE3B0E"/>
    <w:rsid w:val="00EE3B14"/>
    <w:rsid w:val="00EE3C91"/>
    <w:rsid w:val="00EE3D1C"/>
    <w:rsid w:val="00EE41DE"/>
    <w:rsid w:val="00EE42AF"/>
    <w:rsid w:val="00EE47FB"/>
    <w:rsid w:val="00EE4CF2"/>
    <w:rsid w:val="00EE5211"/>
    <w:rsid w:val="00EE5374"/>
    <w:rsid w:val="00EE55A8"/>
    <w:rsid w:val="00EE5737"/>
    <w:rsid w:val="00EE5A24"/>
    <w:rsid w:val="00EE5C2F"/>
    <w:rsid w:val="00EE5D49"/>
    <w:rsid w:val="00EE5E2E"/>
    <w:rsid w:val="00EE5E7D"/>
    <w:rsid w:val="00EE621F"/>
    <w:rsid w:val="00EE6419"/>
    <w:rsid w:val="00EE676C"/>
    <w:rsid w:val="00EE6AE7"/>
    <w:rsid w:val="00EE6ECE"/>
    <w:rsid w:val="00EE7474"/>
    <w:rsid w:val="00EE77DE"/>
    <w:rsid w:val="00EE7893"/>
    <w:rsid w:val="00EE7D20"/>
    <w:rsid w:val="00EF05BE"/>
    <w:rsid w:val="00EF0751"/>
    <w:rsid w:val="00EF0993"/>
    <w:rsid w:val="00EF09BE"/>
    <w:rsid w:val="00EF0AD8"/>
    <w:rsid w:val="00EF0E8F"/>
    <w:rsid w:val="00EF1B6E"/>
    <w:rsid w:val="00EF1C23"/>
    <w:rsid w:val="00EF1D50"/>
    <w:rsid w:val="00EF2003"/>
    <w:rsid w:val="00EF21A8"/>
    <w:rsid w:val="00EF226F"/>
    <w:rsid w:val="00EF2857"/>
    <w:rsid w:val="00EF2CC1"/>
    <w:rsid w:val="00EF2D5D"/>
    <w:rsid w:val="00EF2DF7"/>
    <w:rsid w:val="00EF2F40"/>
    <w:rsid w:val="00EF35D5"/>
    <w:rsid w:val="00EF37A9"/>
    <w:rsid w:val="00EF3C89"/>
    <w:rsid w:val="00EF3CCA"/>
    <w:rsid w:val="00EF3E36"/>
    <w:rsid w:val="00EF436C"/>
    <w:rsid w:val="00EF4831"/>
    <w:rsid w:val="00EF4877"/>
    <w:rsid w:val="00EF4A20"/>
    <w:rsid w:val="00EF55B7"/>
    <w:rsid w:val="00EF59F1"/>
    <w:rsid w:val="00EF5CB9"/>
    <w:rsid w:val="00EF64E4"/>
    <w:rsid w:val="00EF680D"/>
    <w:rsid w:val="00EF6964"/>
    <w:rsid w:val="00EF72FD"/>
    <w:rsid w:val="00EF77EC"/>
    <w:rsid w:val="00EF7909"/>
    <w:rsid w:val="00EF7E36"/>
    <w:rsid w:val="00EF7E90"/>
    <w:rsid w:val="00EF7EF6"/>
    <w:rsid w:val="00F00520"/>
    <w:rsid w:val="00F00592"/>
    <w:rsid w:val="00F005C0"/>
    <w:rsid w:val="00F00805"/>
    <w:rsid w:val="00F00A2B"/>
    <w:rsid w:val="00F00C1A"/>
    <w:rsid w:val="00F00C57"/>
    <w:rsid w:val="00F011F7"/>
    <w:rsid w:val="00F01985"/>
    <w:rsid w:val="00F01A1F"/>
    <w:rsid w:val="00F01A26"/>
    <w:rsid w:val="00F01AF9"/>
    <w:rsid w:val="00F020AE"/>
    <w:rsid w:val="00F02234"/>
    <w:rsid w:val="00F02920"/>
    <w:rsid w:val="00F02C15"/>
    <w:rsid w:val="00F02C50"/>
    <w:rsid w:val="00F0341D"/>
    <w:rsid w:val="00F03594"/>
    <w:rsid w:val="00F036EB"/>
    <w:rsid w:val="00F03947"/>
    <w:rsid w:val="00F03C54"/>
    <w:rsid w:val="00F03C93"/>
    <w:rsid w:val="00F04386"/>
    <w:rsid w:val="00F046D6"/>
    <w:rsid w:val="00F04731"/>
    <w:rsid w:val="00F047E4"/>
    <w:rsid w:val="00F052CE"/>
    <w:rsid w:val="00F0557F"/>
    <w:rsid w:val="00F05744"/>
    <w:rsid w:val="00F0579F"/>
    <w:rsid w:val="00F05EF9"/>
    <w:rsid w:val="00F06B85"/>
    <w:rsid w:val="00F06ECD"/>
    <w:rsid w:val="00F073F0"/>
    <w:rsid w:val="00F075D1"/>
    <w:rsid w:val="00F0791C"/>
    <w:rsid w:val="00F07E51"/>
    <w:rsid w:val="00F1036E"/>
    <w:rsid w:val="00F1059B"/>
    <w:rsid w:val="00F10670"/>
    <w:rsid w:val="00F10908"/>
    <w:rsid w:val="00F10A67"/>
    <w:rsid w:val="00F10F73"/>
    <w:rsid w:val="00F115F7"/>
    <w:rsid w:val="00F11668"/>
    <w:rsid w:val="00F11C02"/>
    <w:rsid w:val="00F11D96"/>
    <w:rsid w:val="00F12357"/>
    <w:rsid w:val="00F12490"/>
    <w:rsid w:val="00F12894"/>
    <w:rsid w:val="00F12A90"/>
    <w:rsid w:val="00F13090"/>
    <w:rsid w:val="00F13174"/>
    <w:rsid w:val="00F131A4"/>
    <w:rsid w:val="00F1392C"/>
    <w:rsid w:val="00F13C91"/>
    <w:rsid w:val="00F140EA"/>
    <w:rsid w:val="00F14114"/>
    <w:rsid w:val="00F14240"/>
    <w:rsid w:val="00F14AE8"/>
    <w:rsid w:val="00F150B6"/>
    <w:rsid w:val="00F150C3"/>
    <w:rsid w:val="00F152A0"/>
    <w:rsid w:val="00F1562D"/>
    <w:rsid w:val="00F157F4"/>
    <w:rsid w:val="00F16066"/>
    <w:rsid w:val="00F160E2"/>
    <w:rsid w:val="00F1631A"/>
    <w:rsid w:val="00F16323"/>
    <w:rsid w:val="00F16A1E"/>
    <w:rsid w:val="00F16D0A"/>
    <w:rsid w:val="00F16DCF"/>
    <w:rsid w:val="00F171AF"/>
    <w:rsid w:val="00F1735E"/>
    <w:rsid w:val="00F174BD"/>
    <w:rsid w:val="00F175E6"/>
    <w:rsid w:val="00F20372"/>
    <w:rsid w:val="00F20559"/>
    <w:rsid w:val="00F20C0E"/>
    <w:rsid w:val="00F20DA3"/>
    <w:rsid w:val="00F20DF0"/>
    <w:rsid w:val="00F21307"/>
    <w:rsid w:val="00F21ACC"/>
    <w:rsid w:val="00F21AE4"/>
    <w:rsid w:val="00F21B12"/>
    <w:rsid w:val="00F21D07"/>
    <w:rsid w:val="00F21D74"/>
    <w:rsid w:val="00F22341"/>
    <w:rsid w:val="00F22381"/>
    <w:rsid w:val="00F2315A"/>
    <w:rsid w:val="00F231C0"/>
    <w:rsid w:val="00F2377B"/>
    <w:rsid w:val="00F237A6"/>
    <w:rsid w:val="00F23C12"/>
    <w:rsid w:val="00F23C35"/>
    <w:rsid w:val="00F23CB3"/>
    <w:rsid w:val="00F23D60"/>
    <w:rsid w:val="00F24915"/>
    <w:rsid w:val="00F2542E"/>
    <w:rsid w:val="00F257A1"/>
    <w:rsid w:val="00F25B67"/>
    <w:rsid w:val="00F25BB9"/>
    <w:rsid w:val="00F25F3E"/>
    <w:rsid w:val="00F263B9"/>
    <w:rsid w:val="00F26542"/>
    <w:rsid w:val="00F267E2"/>
    <w:rsid w:val="00F26DAD"/>
    <w:rsid w:val="00F2713A"/>
    <w:rsid w:val="00F27245"/>
    <w:rsid w:val="00F2751C"/>
    <w:rsid w:val="00F27558"/>
    <w:rsid w:val="00F27905"/>
    <w:rsid w:val="00F279A7"/>
    <w:rsid w:val="00F27EE5"/>
    <w:rsid w:val="00F301CE"/>
    <w:rsid w:val="00F3093D"/>
    <w:rsid w:val="00F31AD7"/>
    <w:rsid w:val="00F31C61"/>
    <w:rsid w:val="00F31CE9"/>
    <w:rsid w:val="00F31E22"/>
    <w:rsid w:val="00F320CF"/>
    <w:rsid w:val="00F321DE"/>
    <w:rsid w:val="00F32888"/>
    <w:rsid w:val="00F328E1"/>
    <w:rsid w:val="00F32B15"/>
    <w:rsid w:val="00F32CBD"/>
    <w:rsid w:val="00F332A6"/>
    <w:rsid w:val="00F33373"/>
    <w:rsid w:val="00F345FD"/>
    <w:rsid w:val="00F34B77"/>
    <w:rsid w:val="00F3500A"/>
    <w:rsid w:val="00F350C2"/>
    <w:rsid w:val="00F35180"/>
    <w:rsid w:val="00F35475"/>
    <w:rsid w:val="00F358B9"/>
    <w:rsid w:val="00F35916"/>
    <w:rsid w:val="00F35D71"/>
    <w:rsid w:val="00F35EB0"/>
    <w:rsid w:val="00F3610A"/>
    <w:rsid w:val="00F36404"/>
    <w:rsid w:val="00F36D08"/>
    <w:rsid w:val="00F36DAA"/>
    <w:rsid w:val="00F37963"/>
    <w:rsid w:val="00F37B25"/>
    <w:rsid w:val="00F400C9"/>
    <w:rsid w:val="00F400F5"/>
    <w:rsid w:val="00F401DD"/>
    <w:rsid w:val="00F40DE2"/>
    <w:rsid w:val="00F40F11"/>
    <w:rsid w:val="00F41214"/>
    <w:rsid w:val="00F416CE"/>
    <w:rsid w:val="00F420C2"/>
    <w:rsid w:val="00F42419"/>
    <w:rsid w:val="00F42460"/>
    <w:rsid w:val="00F42755"/>
    <w:rsid w:val="00F4289F"/>
    <w:rsid w:val="00F42A46"/>
    <w:rsid w:val="00F42AEB"/>
    <w:rsid w:val="00F42F33"/>
    <w:rsid w:val="00F4347B"/>
    <w:rsid w:val="00F4390D"/>
    <w:rsid w:val="00F43E01"/>
    <w:rsid w:val="00F44423"/>
    <w:rsid w:val="00F44726"/>
    <w:rsid w:val="00F447B2"/>
    <w:rsid w:val="00F44909"/>
    <w:rsid w:val="00F44AB0"/>
    <w:rsid w:val="00F44BAF"/>
    <w:rsid w:val="00F44BCA"/>
    <w:rsid w:val="00F44D34"/>
    <w:rsid w:val="00F44D91"/>
    <w:rsid w:val="00F44FAC"/>
    <w:rsid w:val="00F44FFE"/>
    <w:rsid w:val="00F45037"/>
    <w:rsid w:val="00F4516B"/>
    <w:rsid w:val="00F45435"/>
    <w:rsid w:val="00F45AF2"/>
    <w:rsid w:val="00F45BE5"/>
    <w:rsid w:val="00F46175"/>
    <w:rsid w:val="00F4655E"/>
    <w:rsid w:val="00F46F9B"/>
    <w:rsid w:val="00F473AA"/>
    <w:rsid w:val="00F47B78"/>
    <w:rsid w:val="00F47C3B"/>
    <w:rsid w:val="00F47CF2"/>
    <w:rsid w:val="00F47D11"/>
    <w:rsid w:val="00F47FB3"/>
    <w:rsid w:val="00F50334"/>
    <w:rsid w:val="00F507DE"/>
    <w:rsid w:val="00F50F29"/>
    <w:rsid w:val="00F51630"/>
    <w:rsid w:val="00F5165A"/>
    <w:rsid w:val="00F5184D"/>
    <w:rsid w:val="00F51FCE"/>
    <w:rsid w:val="00F52113"/>
    <w:rsid w:val="00F522D2"/>
    <w:rsid w:val="00F52C9E"/>
    <w:rsid w:val="00F52D39"/>
    <w:rsid w:val="00F52F32"/>
    <w:rsid w:val="00F52FC4"/>
    <w:rsid w:val="00F53000"/>
    <w:rsid w:val="00F5321D"/>
    <w:rsid w:val="00F5337B"/>
    <w:rsid w:val="00F534C6"/>
    <w:rsid w:val="00F534D1"/>
    <w:rsid w:val="00F53618"/>
    <w:rsid w:val="00F53839"/>
    <w:rsid w:val="00F53B3F"/>
    <w:rsid w:val="00F53C5F"/>
    <w:rsid w:val="00F53F0B"/>
    <w:rsid w:val="00F53FC8"/>
    <w:rsid w:val="00F541EC"/>
    <w:rsid w:val="00F542A4"/>
    <w:rsid w:val="00F544BE"/>
    <w:rsid w:val="00F54517"/>
    <w:rsid w:val="00F54798"/>
    <w:rsid w:val="00F5480E"/>
    <w:rsid w:val="00F54A43"/>
    <w:rsid w:val="00F554E3"/>
    <w:rsid w:val="00F55515"/>
    <w:rsid w:val="00F55FEE"/>
    <w:rsid w:val="00F56464"/>
    <w:rsid w:val="00F5656E"/>
    <w:rsid w:val="00F56607"/>
    <w:rsid w:val="00F567A2"/>
    <w:rsid w:val="00F56960"/>
    <w:rsid w:val="00F56D6A"/>
    <w:rsid w:val="00F56E86"/>
    <w:rsid w:val="00F56F08"/>
    <w:rsid w:val="00F5701E"/>
    <w:rsid w:val="00F57A04"/>
    <w:rsid w:val="00F57B47"/>
    <w:rsid w:val="00F57D0E"/>
    <w:rsid w:val="00F57E9F"/>
    <w:rsid w:val="00F60233"/>
    <w:rsid w:val="00F60775"/>
    <w:rsid w:val="00F60C29"/>
    <w:rsid w:val="00F60FA0"/>
    <w:rsid w:val="00F61127"/>
    <w:rsid w:val="00F616CB"/>
    <w:rsid w:val="00F61786"/>
    <w:rsid w:val="00F6189F"/>
    <w:rsid w:val="00F61A3A"/>
    <w:rsid w:val="00F61DE5"/>
    <w:rsid w:val="00F61E40"/>
    <w:rsid w:val="00F621FB"/>
    <w:rsid w:val="00F62526"/>
    <w:rsid w:val="00F6261B"/>
    <w:rsid w:val="00F6310C"/>
    <w:rsid w:val="00F634A8"/>
    <w:rsid w:val="00F63773"/>
    <w:rsid w:val="00F63890"/>
    <w:rsid w:val="00F63A42"/>
    <w:rsid w:val="00F63BC7"/>
    <w:rsid w:val="00F63C5A"/>
    <w:rsid w:val="00F63D41"/>
    <w:rsid w:val="00F63FF8"/>
    <w:rsid w:val="00F64048"/>
    <w:rsid w:val="00F64070"/>
    <w:rsid w:val="00F6409A"/>
    <w:rsid w:val="00F65402"/>
    <w:rsid w:val="00F65724"/>
    <w:rsid w:val="00F65BC8"/>
    <w:rsid w:val="00F66140"/>
    <w:rsid w:val="00F662B9"/>
    <w:rsid w:val="00F667B1"/>
    <w:rsid w:val="00F66804"/>
    <w:rsid w:val="00F6689C"/>
    <w:rsid w:val="00F66A5E"/>
    <w:rsid w:val="00F66D45"/>
    <w:rsid w:val="00F66F1A"/>
    <w:rsid w:val="00F6754C"/>
    <w:rsid w:val="00F67709"/>
    <w:rsid w:val="00F67739"/>
    <w:rsid w:val="00F6799C"/>
    <w:rsid w:val="00F67BE1"/>
    <w:rsid w:val="00F67D77"/>
    <w:rsid w:val="00F7014D"/>
    <w:rsid w:val="00F7029A"/>
    <w:rsid w:val="00F70735"/>
    <w:rsid w:val="00F70960"/>
    <w:rsid w:val="00F70A8C"/>
    <w:rsid w:val="00F70E9B"/>
    <w:rsid w:val="00F71158"/>
    <w:rsid w:val="00F71616"/>
    <w:rsid w:val="00F7175D"/>
    <w:rsid w:val="00F718BE"/>
    <w:rsid w:val="00F718FD"/>
    <w:rsid w:val="00F71F93"/>
    <w:rsid w:val="00F726A6"/>
    <w:rsid w:val="00F729A6"/>
    <w:rsid w:val="00F7313A"/>
    <w:rsid w:val="00F73265"/>
    <w:rsid w:val="00F73344"/>
    <w:rsid w:val="00F737BE"/>
    <w:rsid w:val="00F737F8"/>
    <w:rsid w:val="00F73AB6"/>
    <w:rsid w:val="00F73C55"/>
    <w:rsid w:val="00F73DA4"/>
    <w:rsid w:val="00F73E48"/>
    <w:rsid w:val="00F74126"/>
    <w:rsid w:val="00F741E7"/>
    <w:rsid w:val="00F742EF"/>
    <w:rsid w:val="00F74447"/>
    <w:rsid w:val="00F74EC3"/>
    <w:rsid w:val="00F74F1B"/>
    <w:rsid w:val="00F7507D"/>
    <w:rsid w:val="00F75191"/>
    <w:rsid w:val="00F75DEC"/>
    <w:rsid w:val="00F75F4E"/>
    <w:rsid w:val="00F7624E"/>
    <w:rsid w:val="00F766E7"/>
    <w:rsid w:val="00F7699B"/>
    <w:rsid w:val="00F76A2E"/>
    <w:rsid w:val="00F773F6"/>
    <w:rsid w:val="00F77835"/>
    <w:rsid w:val="00F77D7C"/>
    <w:rsid w:val="00F77F00"/>
    <w:rsid w:val="00F77F73"/>
    <w:rsid w:val="00F805FB"/>
    <w:rsid w:val="00F80611"/>
    <w:rsid w:val="00F806C1"/>
    <w:rsid w:val="00F80726"/>
    <w:rsid w:val="00F80776"/>
    <w:rsid w:val="00F807A3"/>
    <w:rsid w:val="00F80971"/>
    <w:rsid w:val="00F80D90"/>
    <w:rsid w:val="00F80DC1"/>
    <w:rsid w:val="00F80F53"/>
    <w:rsid w:val="00F810C9"/>
    <w:rsid w:val="00F81301"/>
    <w:rsid w:val="00F813DD"/>
    <w:rsid w:val="00F8147A"/>
    <w:rsid w:val="00F81793"/>
    <w:rsid w:val="00F81E8B"/>
    <w:rsid w:val="00F81F79"/>
    <w:rsid w:val="00F8235B"/>
    <w:rsid w:val="00F82980"/>
    <w:rsid w:val="00F82F5E"/>
    <w:rsid w:val="00F83059"/>
    <w:rsid w:val="00F830E4"/>
    <w:rsid w:val="00F8338D"/>
    <w:rsid w:val="00F833A4"/>
    <w:rsid w:val="00F834D7"/>
    <w:rsid w:val="00F83888"/>
    <w:rsid w:val="00F83BA2"/>
    <w:rsid w:val="00F848D0"/>
    <w:rsid w:val="00F849F1"/>
    <w:rsid w:val="00F84D18"/>
    <w:rsid w:val="00F84F9C"/>
    <w:rsid w:val="00F850DB"/>
    <w:rsid w:val="00F8512F"/>
    <w:rsid w:val="00F8571C"/>
    <w:rsid w:val="00F858AA"/>
    <w:rsid w:val="00F8608C"/>
    <w:rsid w:val="00F862B5"/>
    <w:rsid w:val="00F86303"/>
    <w:rsid w:val="00F863DF"/>
    <w:rsid w:val="00F86529"/>
    <w:rsid w:val="00F866E3"/>
    <w:rsid w:val="00F86857"/>
    <w:rsid w:val="00F86944"/>
    <w:rsid w:val="00F869F4"/>
    <w:rsid w:val="00F86A14"/>
    <w:rsid w:val="00F86D70"/>
    <w:rsid w:val="00F86DEA"/>
    <w:rsid w:val="00F86DFB"/>
    <w:rsid w:val="00F8708B"/>
    <w:rsid w:val="00F8711E"/>
    <w:rsid w:val="00F87150"/>
    <w:rsid w:val="00F871E7"/>
    <w:rsid w:val="00F87695"/>
    <w:rsid w:val="00F87D02"/>
    <w:rsid w:val="00F9020C"/>
    <w:rsid w:val="00F904EC"/>
    <w:rsid w:val="00F908D0"/>
    <w:rsid w:val="00F90BB4"/>
    <w:rsid w:val="00F91057"/>
    <w:rsid w:val="00F91309"/>
    <w:rsid w:val="00F914CE"/>
    <w:rsid w:val="00F914E7"/>
    <w:rsid w:val="00F9164E"/>
    <w:rsid w:val="00F9169D"/>
    <w:rsid w:val="00F91A29"/>
    <w:rsid w:val="00F91A98"/>
    <w:rsid w:val="00F91DCE"/>
    <w:rsid w:val="00F91E09"/>
    <w:rsid w:val="00F91EEF"/>
    <w:rsid w:val="00F91F81"/>
    <w:rsid w:val="00F9228C"/>
    <w:rsid w:val="00F92344"/>
    <w:rsid w:val="00F92C6B"/>
    <w:rsid w:val="00F930DD"/>
    <w:rsid w:val="00F9319C"/>
    <w:rsid w:val="00F931A1"/>
    <w:rsid w:val="00F931F7"/>
    <w:rsid w:val="00F93866"/>
    <w:rsid w:val="00F93984"/>
    <w:rsid w:val="00F93C3A"/>
    <w:rsid w:val="00F93C64"/>
    <w:rsid w:val="00F94150"/>
    <w:rsid w:val="00F9423D"/>
    <w:rsid w:val="00F9446A"/>
    <w:rsid w:val="00F94605"/>
    <w:rsid w:val="00F946E2"/>
    <w:rsid w:val="00F94710"/>
    <w:rsid w:val="00F94EF6"/>
    <w:rsid w:val="00F94EF7"/>
    <w:rsid w:val="00F95598"/>
    <w:rsid w:val="00F95D27"/>
    <w:rsid w:val="00F96398"/>
    <w:rsid w:val="00F964D7"/>
    <w:rsid w:val="00F967CB"/>
    <w:rsid w:val="00F96998"/>
    <w:rsid w:val="00F96AAC"/>
    <w:rsid w:val="00F96CD1"/>
    <w:rsid w:val="00F96EEF"/>
    <w:rsid w:val="00F97120"/>
    <w:rsid w:val="00F9719F"/>
    <w:rsid w:val="00F97446"/>
    <w:rsid w:val="00F97807"/>
    <w:rsid w:val="00FA0611"/>
    <w:rsid w:val="00FA12A8"/>
    <w:rsid w:val="00FA12BD"/>
    <w:rsid w:val="00FA1421"/>
    <w:rsid w:val="00FA1A78"/>
    <w:rsid w:val="00FA1A99"/>
    <w:rsid w:val="00FA1BAE"/>
    <w:rsid w:val="00FA1F42"/>
    <w:rsid w:val="00FA20F4"/>
    <w:rsid w:val="00FA23C2"/>
    <w:rsid w:val="00FA2C4B"/>
    <w:rsid w:val="00FA2F31"/>
    <w:rsid w:val="00FA30D6"/>
    <w:rsid w:val="00FA35B1"/>
    <w:rsid w:val="00FA397F"/>
    <w:rsid w:val="00FA3E9A"/>
    <w:rsid w:val="00FA4733"/>
    <w:rsid w:val="00FA48AA"/>
    <w:rsid w:val="00FA4AC7"/>
    <w:rsid w:val="00FA4F13"/>
    <w:rsid w:val="00FA51B5"/>
    <w:rsid w:val="00FA52E4"/>
    <w:rsid w:val="00FA5317"/>
    <w:rsid w:val="00FA5350"/>
    <w:rsid w:val="00FA5C58"/>
    <w:rsid w:val="00FA5CA5"/>
    <w:rsid w:val="00FA602F"/>
    <w:rsid w:val="00FA60DC"/>
    <w:rsid w:val="00FA6283"/>
    <w:rsid w:val="00FA6397"/>
    <w:rsid w:val="00FA6521"/>
    <w:rsid w:val="00FA6601"/>
    <w:rsid w:val="00FA689D"/>
    <w:rsid w:val="00FA6E9A"/>
    <w:rsid w:val="00FA6FDC"/>
    <w:rsid w:val="00FA705C"/>
    <w:rsid w:val="00FA71C9"/>
    <w:rsid w:val="00FA7464"/>
    <w:rsid w:val="00FA74E3"/>
    <w:rsid w:val="00FA7564"/>
    <w:rsid w:val="00FA7738"/>
    <w:rsid w:val="00FA78C5"/>
    <w:rsid w:val="00FA7D5A"/>
    <w:rsid w:val="00FB0040"/>
    <w:rsid w:val="00FB00EE"/>
    <w:rsid w:val="00FB016F"/>
    <w:rsid w:val="00FB0288"/>
    <w:rsid w:val="00FB0A67"/>
    <w:rsid w:val="00FB0A76"/>
    <w:rsid w:val="00FB0CC4"/>
    <w:rsid w:val="00FB1716"/>
    <w:rsid w:val="00FB17D4"/>
    <w:rsid w:val="00FB1941"/>
    <w:rsid w:val="00FB1961"/>
    <w:rsid w:val="00FB1D65"/>
    <w:rsid w:val="00FB1F22"/>
    <w:rsid w:val="00FB1FFA"/>
    <w:rsid w:val="00FB207B"/>
    <w:rsid w:val="00FB2A4F"/>
    <w:rsid w:val="00FB2A6C"/>
    <w:rsid w:val="00FB2AC6"/>
    <w:rsid w:val="00FB2AD5"/>
    <w:rsid w:val="00FB2C30"/>
    <w:rsid w:val="00FB3561"/>
    <w:rsid w:val="00FB4195"/>
    <w:rsid w:val="00FB427B"/>
    <w:rsid w:val="00FB42B9"/>
    <w:rsid w:val="00FB4455"/>
    <w:rsid w:val="00FB44DD"/>
    <w:rsid w:val="00FB4663"/>
    <w:rsid w:val="00FB467E"/>
    <w:rsid w:val="00FB4B96"/>
    <w:rsid w:val="00FB4CB5"/>
    <w:rsid w:val="00FB4CFA"/>
    <w:rsid w:val="00FB4F27"/>
    <w:rsid w:val="00FB538B"/>
    <w:rsid w:val="00FB585F"/>
    <w:rsid w:val="00FB5F56"/>
    <w:rsid w:val="00FB600A"/>
    <w:rsid w:val="00FB602A"/>
    <w:rsid w:val="00FB64D2"/>
    <w:rsid w:val="00FB6A52"/>
    <w:rsid w:val="00FB6E5C"/>
    <w:rsid w:val="00FB6EFA"/>
    <w:rsid w:val="00FB7678"/>
    <w:rsid w:val="00FB7A79"/>
    <w:rsid w:val="00FB7BCE"/>
    <w:rsid w:val="00FC02DD"/>
    <w:rsid w:val="00FC032C"/>
    <w:rsid w:val="00FC035E"/>
    <w:rsid w:val="00FC0531"/>
    <w:rsid w:val="00FC064A"/>
    <w:rsid w:val="00FC0836"/>
    <w:rsid w:val="00FC0B8F"/>
    <w:rsid w:val="00FC0D26"/>
    <w:rsid w:val="00FC0E2B"/>
    <w:rsid w:val="00FC10F6"/>
    <w:rsid w:val="00FC120E"/>
    <w:rsid w:val="00FC1373"/>
    <w:rsid w:val="00FC13A4"/>
    <w:rsid w:val="00FC1843"/>
    <w:rsid w:val="00FC19B0"/>
    <w:rsid w:val="00FC1B81"/>
    <w:rsid w:val="00FC24B9"/>
    <w:rsid w:val="00FC2C85"/>
    <w:rsid w:val="00FC2CB0"/>
    <w:rsid w:val="00FC2ECF"/>
    <w:rsid w:val="00FC2F0C"/>
    <w:rsid w:val="00FC30D2"/>
    <w:rsid w:val="00FC37A1"/>
    <w:rsid w:val="00FC3D86"/>
    <w:rsid w:val="00FC457F"/>
    <w:rsid w:val="00FC47C0"/>
    <w:rsid w:val="00FC4B69"/>
    <w:rsid w:val="00FC4E48"/>
    <w:rsid w:val="00FC5324"/>
    <w:rsid w:val="00FC5D67"/>
    <w:rsid w:val="00FC6113"/>
    <w:rsid w:val="00FC6136"/>
    <w:rsid w:val="00FC6906"/>
    <w:rsid w:val="00FC6B22"/>
    <w:rsid w:val="00FC6D35"/>
    <w:rsid w:val="00FC6E87"/>
    <w:rsid w:val="00FC7064"/>
    <w:rsid w:val="00FC707E"/>
    <w:rsid w:val="00FC72A0"/>
    <w:rsid w:val="00FC72DE"/>
    <w:rsid w:val="00FC7397"/>
    <w:rsid w:val="00FC7879"/>
    <w:rsid w:val="00FC7AE6"/>
    <w:rsid w:val="00FC7CBD"/>
    <w:rsid w:val="00FD0130"/>
    <w:rsid w:val="00FD0597"/>
    <w:rsid w:val="00FD06D7"/>
    <w:rsid w:val="00FD173B"/>
    <w:rsid w:val="00FD1754"/>
    <w:rsid w:val="00FD178B"/>
    <w:rsid w:val="00FD17FC"/>
    <w:rsid w:val="00FD1852"/>
    <w:rsid w:val="00FD1991"/>
    <w:rsid w:val="00FD229E"/>
    <w:rsid w:val="00FD270E"/>
    <w:rsid w:val="00FD2824"/>
    <w:rsid w:val="00FD29D7"/>
    <w:rsid w:val="00FD31E0"/>
    <w:rsid w:val="00FD3303"/>
    <w:rsid w:val="00FD33E0"/>
    <w:rsid w:val="00FD3704"/>
    <w:rsid w:val="00FD379C"/>
    <w:rsid w:val="00FD3948"/>
    <w:rsid w:val="00FD39FB"/>
    <w:rsid w:val="00FD3ABF"/>
    <w:rsid w:val="00FD3D37"/>
    <w:rsid w:val="00FD4045"/>
    <w:rsid w:val="00FD48C1"/>
    <w:rsid w:val="00FD4C25"/>
    <w:rsid w:val="00FD502F"/>
    <w:rsid w:val="00FD52AA"/>
    <w:rsid w:val="00FD5459"/>
    <w:rsid w:val="00FD5B94"/>
    <w:rsid w:val="00FD5E05"/>
    <w:rsid w:val="00FD66CC"/>
    <w:rsid w:val="00FD6FC4"/>
    <w:rsid w:val="00FD73E0"/>
    <w:rsid w:val="00FD74AC"/>
    <w:rsid w:val="00FD74B2"/>
    <w:rsid w:val="00FD7530"/>
    <w:rsid w:val="00FD7828"/>
    <w:rsid w:val="00FD7918"/>
    <w:rsid w:val="00FD7A96"/>
    <w:rsid w:val="00FD7BD2"/>
    <w:rsid w:val="00FD7C05"/>
    <w:rsid w:val="00FD7DA0"/>
    <w:rsid w:val="00FE015C"/>
    <w:rsid w:val="00FE037B"/>
    <w:rsid w:val="00FE0453"/>
    <w:rsid w:val="00FE0CEF"/>
    <w:rsid w:val="00FE103B"/>
    <w:rsid w:val="00FE1779"/>
    <w:rsid w:val="00FE1EEE"/>
    <w:rsid w:val="00FE2264"/>
    <w:rsid w:val="00FE24C5"/>
    <w:rsid w:val="00FE25E6"/>
    <w:rsid w:val="00FE2939"/>
    <w:rsid w:val="00FE2D0B"/>
    <w:rsid w:val="00FE2F43"/>
    <w:rsid w:val="00FE3087"/>
    <w:rsid w:val="00FE33BD"/>
    <w:rsid w:val="00FE3443"/>
    <w:rsid w:val="00FE3890"/>
    <w:rsid w:val="00FE39CE"/>
    <w:rsid w:val="00FE4190"/>
    <w:rsid w:val="00FE4569"/>
    <w:rsid w:val="00FE45CB"/>
    <w:rsid w:val="00FE48A5"/>
    <w:rsid w:val="00FE4FCE"/>
    <w:rsid w:val="00FE50A9"/>
    <w:rsid w:val="00FE5260"/>
    <w:rsid w:val="00FE5717"/>
    <w:rsid w:val="00FE5800"/>
    <w:rsid w:val="00FE5AD3"/>
    <w:rsid w:val="00FE5E57"/>
    <w:rsid w:val="00FE612B"/>
    <w:rsid w:val="00FE65E8"/>
    <w:rsid w:val="00FE703F"/>
    <w:rsid w:val="00FE70E6"/>
    <w:rsid w:val="00FE7287"/>
    <w:rsid w:val="00FE72B2"/>
    <w:rsid w:val="00FE7AF5"/>
    <w:rsid w:val="00FE7BB5"/>
    <w:rsid w:val="00FE7C46"/>
    <w:rsid w:val="00FE7CB8"/>
    <w:rsid w:val="00FE7EB6"/>
    <w:rsid w:val="00FF0148"/>
    <w:rsid w:val="00FF0B17"/>
    <w:rsid w:val="00FF0F9A"/>
    <w:rsid w:val="00FF11BC"/>
    <w:rsid w:val="00FF16CC"/>
    <w:rsid w:val="00FF1733"/>
    <w:rsid w:val="00FF17F6"/>
    <w:rsid w:val="00FF1C31"/>
    <w:rsid w:val="00FF1CAF"/>
    <w:rsid w:val="00FF1EC8"/>
    <w:rsid w:val="00FF20EE"/>
    <w:rsid w:val="00FF260E"/>
    <w:rsid w:val="00FF2755"/>
    <w:rsid w:val="00FF3310"/>
    <w:rsid w:val="00FF3487"/>
    <w:rsid w:val="00FF36A6"/>
    <w:rsid w:val="00FF36DF"/>
    <w:rsid w:val="00FF39CB"/>
    <w:rsid w:val="00FF3EE6"/>
    <w:rsid w:val="00FF45C2"/>
    <w:rsid w:val="00FF48F1"/>
    <w:rsid w:val="00FF4A90"/>
    <w:rsid w:val="00FF4BAF"/>
    <w:rsid w:val="00FF4DAB"/>
    <w:rsid w:val="00FF4FCA"/>
    <w:rsid w:val="00FF552A"/>
    <w:rsid w:val="00FF5E41"/>
    <w:rsid w:val="00FF610E"/>
    <w:rsid w:val="00FF6BE8"/>
    <w:rsid w:val="00FF6C93"/>
    <w:rsid w:val="00FF75A2"/>
    <w:rsid w:val="00FF7606"/>
    <w:rsid w:val="00FF7B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3F08EBBA"/>
  <w15:docId w15:val="{0AE31A42-1ACF-4835-A25C-DBEB6815C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654A"/>
    <w:pPr>
      <w:spacing w:line="260" w:lineRule="atLeast"/>
    </w:pPr>
    <w:rPr>
      <w:rFonts w:cs="Angsana New"/>
      <w:szCs w:val="22"/>
      <w:lang w:val="en-GB"/>
    </w:rPr>
  </w:style>
  <w:style w:type="paragraph" w:styleId="Heading1">
    <w:name w:val="heading 1"/>
    <w:basedOn w:val="Heading2"/>
    <w:next w:val="BodyText"/>
    <w:link w:val="Heading1Char"/>
    <w:uiPriority w:val="99"/>
    <w:qFormat/>
    <w:rsid w:val="00CB13AB"/>
    <w:pPr>
      <w:outlineLvl w:val="0"/>
    </w:pPr>
    <w:rPr>
      <w:i w:val="0"/>
    </w:rPr>
  </w:style>
  <w:style w:type="paragraph" w:styleId="Heading2">
    <w:name w:val="heading 2"/>
    <w:basedOn w:val="Heading3"/>
    <w:next w:val="BodyText"/>
    <w:link w:val="Heading2Char"/>
    <w:qFormat/>
    <w:rsid w:val="00CB13AB"/>
    <w:pPr>
      <w:spacing w:line="280" w:lineRule="atLeast"/>
      <w:outlineLvl w:val="1"/>
    </w:pPr>
    <w:rPr>
      <w:b/>
      <w:sz w:val="24"/>
    </w:rPr>
  </w:style>
  <w:style w:type="paragraph" w:styleId="Heading3">
    <w:name w:val="heading 3"/>
    <w:basedOn w:val="BodyText"/>
    <w:next w:val="BodyText"/>
    <w:link w:val="Heading3Char"/>
    <w:qFormat/>
    <w:rsid w:val="00CB13AB"/>
    <w:pPr>
      <w:keepNext/>
      <w:keepLines/>
      <w:spacing w:after="0"/>
      <w:outlineLvl w:val="2"/>
    </w:pPr>
    <w:rPr>
      <w:i/>
      <w:szCs w:val="20"/>
    </w:rPr>
  </w:style>
  <w:style w:type="paragraph" w:styleId="Heading4">
    <w:name w:val="heading 4"/>
    <w:basedOn w:val="BodyText"/>
    <w:next w:val="BodyText"/>
    <w:link w:val="Heading4Char"/>
    <w:qFormat/>
    <w:rsid w:val="00CB13AB"/>
    <w:pPr>
      <w:outlineLvl w:val="3"/>
    </w:pPr>
    <w:rPr>
      <w:szCs w:val="20"/>
    </w:rPr>
  </w:style>
  <w:style w:type="paragraph" w:styleId="Heading5">
    <w:name w:val="heading 5"/>
    <w:basedOn w:val="Normal"/>
    <w:next w:val="Normal"/>
    <w:link w:val="Heading5Char"/>
    <w:qFormat/>
    <w:rsid w:val="00CB13AB"/>
    <w:pPr>
      <w:outlineLvl w:val="4"/>
    </w:pPr>
  </w:style>
  <w:style w:type="paragraph" w:styleId="Heading6">
    <w:name w:val="heading 6"/>
    <w:basedOn w:val="Normal"/>
    <w:next w:val="Normal"/>
    <w:link w:val="Heading6Char"/>
    <w:qFormat/>
    <w:rsid w:val="00CB13AB"/>
    <w:pPr>
      <w:outlineLvl w:val="5"/>
    </w:pPr>
  </w:style>
  <w:style w:type="paragraph" w:styleId="Heading7">
    <w:name w:val="heading 7"/>
    <w:basedOn w:val="Normal"/>
    <w:next w:val="Normal"/>
    <w:link w:val="Heading7Char"/>
    <w:qFormat/>
    <w:rsid w:val="00CB13AB"/>
    <w:pPr>
      <w:outlineLvl w:val="6"/>
    </w:pPr>
  </w:style>
  <w:style w:type="paragraph" w:styleId="Heading8">
    <w:name w:val="heading 8"/>
    <w:basedOn w:val="Normal"/>
    <w:next w:val="Normal"/>
    <w:link w:val="Heading8Char"/>
    <w:qFormat/>
    <w:rsid w:val="00CB13AB"/>
    <w:pPr>
      <w:outlineLvl w:val="7"/>
    </w:pPr>
  </w:style>
  <w:style w:type="paragraph" w:styleId="Heading9">
    <w:name w:val="heading 9"/>
    <w:basedOn w:val="Normal"/>
    <w:next w:val="Normal"/>
    <w:link w:val="Heading9Char"/>
    <w:qFormat/>
    <w:rsid w:val="00CB13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157F"/>
    <w:rPr>
      <w:rFonts w:ascii="Cambria" w:hAnsi="Cambria" w:cs="Angsana New"/>
      <w:b/>
      <w:bCs/>
      <w:kern w:val="32"/>
      <w:sz w:val="40"/>
      <w:szCs w:val="40"/>
      <w:lang w:val="en-GB"/>
    </w:rPr>
  </w:style>
  <w:style w:type="character" w:customStyle="1" w:styleId="Heading2Char">
    <w:name w:val="Heading 2 Char"/>
    <w:basedOn w:val="DefaultParagraphFont"/>
    <w:link w:val="Heading2"/>
    <w:locked/>
    <w:rsid w:val="0037157F"/>
    <w:rPr>
      <w:rFonts w:ascii="Cambria" w:hAnsi="Cambria" w:cs="Angsana New"/>
      <w:b/>
      <w:bCs/>
      <w:i/>
      <w:iCs/>
      <w:sz w:val="35"/>
      <w:szCs w:val="35"/>
      <w:lang w:val="en-GB"/>
    </w:rPr>
  </w:style>
  <w:style w:type="character" w:customStyle="1" w:styleId="Heading3Char">
    <w:name w:val="Heading 3 Char"/>
    <w:basedOn w:val="DefaultParagraphFont"/>
    <w:link w:val="Heading3"/>
    <w:locked/>
    <w:rsid w:val="0037157F"/>
    <w:rPr>
      <w:rFonts w:ascii="Cambria" w:hAnsi="Cambria" w:cs="Angsana New"/>
      <w:b/>
      <w:bCs/>
      <w:sz w:val="33"/>
      <w:szCs w:val="33"/>
      <w:lang w:val="en-GB"/>
    </w:rPr>
  </w:style>
  <w:style w:type="character" w:customStyle="1" w:styleId="Heading4Char">
    <w:name w:val="Heading 4 Char"/>
    <w:basedOn w:val="DefaultParagraphFont"/>
    <w:link w:val="Heading4"/>
    <w:locked/>
    <w:rsid w:val="0037157F"/>
    <w:rPr>
      <w:rFonts w:ascii="Calibri" w:hAnsi="Calibri" w:cs="Cordia New"/>
      <w:b/>
      <w:bCs/>
      <w:sz w:val="35"/>
      <w:szCs w:val="35"/>
      <w:lang w:val="en-GB"/>
    </w:rPr>
  </w:style>
  <w:style w:type="character" w:customStyle="1" w:styleId="Heading5Char">
    <w:name w:val="Heading 5 Char"/>
    <w:basedOn w:val="DefaultParagraphFont"/>
    <w:link w:val="Heading5"/>
    <w:locked/>
    <w:rsid w:val="0037157F"/>
    <w:rPr>
      <w:rFonts w:ascii="Calibri" w:hAnsi="Calibri" w:cs="Cordia New"/>
      <w:b/>
      <w:bCs/>
      <w:i/>
      <w:iCs/>
      <w:sz w:val="33"/>
      <w:szCs w:val="33"/>
      <w:lang w:val="en-GB"/>
    </w:rPr>
  </w:style>
  <w:style w:type="character" w:customStyle="1" w:styleId="Heading6Char">
    <w:name w:val="Heading 6 Char"/>
    <w:basedOn w:val="DefaultParagraphFont"/>
    <w:link w:val="Heading6"/>
    <w:locked/>
    <w:rsid w:val="0037157F"/>
    <w:rPr>
      <w:rFonts w:ascii="Calibri" w:hAnsi="Calibri" w:cs="Cordia New"/>
      <w:b/>
      <w:bCs/>
      <w:lang w:val="en-GB"/>
    </w:rPr>
  </w:style>
  <w:style w:type="character" w:customStyle="1" w:styleId="Heading7Char">
    <w:name w:val="Heading 7 Char"/>
    <w:basedOn w:val="DefaultParagraphFont"/>
    <w:link w:val="Heading7"/>
    <w:locked/>
    <w:rsid w:val="0037157F"/>
    <w:rPr>
      <w:rFonts w:ascii="Calibri" w:hAnsi="Calibri" w:cs="Cordia New"/>
      <w:sz w:val="30"/>
      <w:szCs w:val="30"/>
      <w:lang w:val="en-GB"/>
    </w:rPr>
  </w:style>
  <w:style w:type="character" w:customStyle="1" w:styleId="Heading8Char">
    <w:name w:val="Heading 8 Char"/>
    <w:basedOn w:val="DefaultParagraphFont"/>
    <w:link w:val="Heading8"/>
    <w:locked/>
    <w:rsid w:val="0037157F"/>
    <w:rPr>
      <w:rFonts w:ascii="Calibri" w:hAnsi="Calibri" w:cs="Cordia New"/>
      <w:i/>
      <w:iCs/>
      <w:sz w:val="30"/>
      <w:szCs w:val="30"/>
      <w:lang w:val="en-GB"/>
    </w:rPr>
  </w:style>
  <w:style w:type="character" w:customStyle="1" w:styleId="Heading9Char">
    <w:name w:val="Heading 9 Char"/>
    <w:basedOn w:val="DefaultParagraphFont"/>
    <w:link w:val="Heading9"/>
    <w:locked/>
    <w:rsid w:val="0037157F"/>
    <w:rPr>
      <w:rFonts w:ascii="Cambria" w:hAnsi="Cambria" w:cs="Angsana New"/>
      <w:lang w:val="en-GB"/>
    </w:rPr>
  </w:style>
  <w:style w:type="paragraph" w:styleId="BodyText">
    <w:name w:val="Body Text"/>
    <w:aliases w:val="bt,body text,Body,BT"/>
    <w:basedOn w:val="Normal"/>
    <w:link w:val="BodyTextChar"/>
    <w:rsid w:val="00CB13AB"/>
    <w:pPr>
      <w:spacing w:before="130" w:after="130"/>
    </w:pPr>
  </w:style>
  <w:style w:type="character" w:customStyle="1" w:styleId="BodyTextChar">
    <w:name w:val="Body Text Char"/>
    <w:aliases w:val="bt Char,body text Char,Body Char,BT Char"/>
    <w:basedOn w:val="DefaultParagraphFont"/>
    <w:link w:val="BodyText"/>
    <w:locked/>
    <w:rsid w:val="0037157F"/>
    <w:rPr>
      <w:rFonts w:cs="Angsana New"/>
      <w:lang w:val="en-GB"/>
    </w:rPr>
  </w:style>
  <w:style w:type="paragraph" w:styleId="ListBullet">
    <w:name w:val="List Bullet"/>
    <w:basedOn w:val="BodyText"/>
    <w:rsid w:val="00CB13AB"/>
    <w:pPr>
      <w:numPr>
        <w:numId w:val="1"/>
      </w:numPr>
    </w:pPr>
  </w:style>
  <w:style w:type="paragraph" w:styleId="ListBullet2">
    <w:name w:val="List Bullet 2"/>
    <w:basedOn w:val="ListBullet"/>
    <w:rsid w:val="00CB13AB"/>
    <w:pPr>
      <w:numPr>
        <w:numId w:val="2"/>
      </w:numPr>
      <w:tabs>
        <w:tab w:val="num" w:pos="720"/>
      </w:tabs>
      <w:ind w:hanging="360"/>
    </w:pPr>
  </w:style>
  <w:style w:type="character" w:styleId="PageNumber">
    <w:name w:val="page number"/>
    <w:basedOn w:val="DefaultParagraphFont"/>
    <w:rsid w:val="00CB13AB"/>
    <w:rPr>
      <w:rFonts w:cs="Times New Roman"/>
      <w:sz w:val="22"/>
    </w:rPr>
  </w:style>
  <w:style w:type="paragraph" w:styleId="Signature">
    <w:name w:val="Signature"/>
    <w:basedOn w:val="Normal"/>
    <w:link w:val="SignatureChar"/>
    <w:rsid w:val="00CB13AB"/>
    <w:pPr>
      <w:spacing w:line="240" w:lineRule="auto"/>
    </w:pPr>
  </w:style>
  <w:style w:type="character" w:customStyle="1" w:styleId="SignatureChar">
    <w:name w:val="Signature Char"/>
    <w:basedOn w:val="DefaultParagraphFont"/>
    <w:link w:val="Signature"/>
    <w:locked/>
    <w:rsid w:val="0037157F"/>
    <w:rPr>
      <w:rFonts w:cs="Angsana New"/>
      <w:lang w:val="en-GB"/>
    </w:rPr>
  </w:style>
  <w:style w:type="paragraph" w:styleId="Header">
    <w:name w:val="header"/>
    <w:basedOn w:val="Normal"/>
    <w:link w:val="HeaderChar"/>
    <w:rsid w:val="00CB13AB"/>
    <w:pPr>
      <w:tabs>
        <w:tab w:val="center" w:pos="4253"/>
        <w:tab w:val="right" w:pos="8505"/>
      </w:tabs>
      <w:jc w:val="right"/>
    </w:pPr>
    <w:rPr>
      <w:i/>
    </w:rPr>
  </w:style>
  <w:style w:type="character" w:customStyle="1" w:styleId="HeaderChar">
    <w:name w:val="Header Char"/>
    <w:basedOn w:val="DefaultParagraphFont"/>
    <w:link w:val="Header"/>
    <w:locked/>
    <w:rsid w:val="003865B9"/>
    <w:rPr>
      <w:rFonts w:cs="Angsana New"/>
      <w:i/>
      <w:sz w:val="22"/>
      <w:szCs w:val="22"/>
      <w:lang w:val="en-GB" w:eastAsia="en-US" w:bidi="th-TH"/>
    </w:rPr>
  </w:style>
  <w:style w:type="paragraph" w:styleId="Footer">
    <w:name w:val="footer"/>
    <w:basedOn w:val="Normal"/>
    <w:link w:val="FooterChar"/>
    <w:uiPriority w:val="99"/>
    <w:rsid w:val="00CB13AB"/>
    <w:pPr>
      <w:tabs>
        <w:tab w:val="center" w:pos="4320"/>
        <w:tab w:val="right" w:pos="8640"/>
      </w:tabs>
    </w:pPr>
  </w:style>
  <w:style w:type="character" w:customStyle="1" w:styleId="FooterChar">
    <w:name w:val="Footer Char"/>
    <w:basedOn w:val="DefaultParagraphFont"/>
    <w:link w:val="Footer"/>
    <w:uiPriority w:val="99"/>
    <w:locked/>
    <w:rsid w:val="003865B9"/>
    <w:rPr>
      <w:rFonts w:cs="Angsana New"/>
      <w:sz w:val="22"/>
      <w:szCs w:val="22"/>
      <w:lang w:val="en-GB" w:eastAsia="en-US" w:bidi="th-TH"/>
    </w:rPr>
  </w:style>
  <w:style w:type="paragraph" w:styleId="BodyTextIndent">
    <w:name w:val="Body Text Indent"/>
    <w:aliases w:val="i"/>
    <w:basedOn w:val="BodyText"/>
    <w:link w:val="BodyTextIndentChar"/>
    <w:rsid w:val="00720DF6"/>
    <w:pPr>
      <w:spacing w:before="0" w:after="260"/>
      <w:ind w:left="340"/>
    </w:pPr>
  </w:style>
  <w:style w:type="character" w:customStyle="1" w:styleId="BodyTextIndentChar">
    <w:name w:val="Body Text Indent Char"/>
    <w:aliases w:val="i Char"/>
    <w:basedOn w:val="DefaultParagraphFont"/>
    <w:link w:val="BodyTextIndent"/>
    <w:locked/>
    <w:rsid w:val="0037157F"/>
    <w:rPr>
      <w:rFonts w:cs="Angsana New"/>
      <w:lang w:val="en-GB"/>
    </w:rPr>
  </w:style>
  <w:style w:type="paragraph" w:customStyle="1" w:styleId="zfaxdetails">
    <w:name w:val="zfax details"/>
    <w:basedOn w:val="Normal"/>
    <w:uiPriority w:val="99"/>
    <w:rsid w:val="00720DF6"/>
    <w:rPr>
      <w:rFonts w:ascii="Univers 55" w:hAnsi="Univers 55"/>
      <w:sz w:val="18"/>
      <w:szCs w:val="18"/>
    </w:rPr>
  </w:style>
  <w:style w:type="paragraph" w:customStyle="1" w:styleId="zdisclaimer">
    <w:name w:val="zdisclaimer"/>
    <w:basedOn w:val="Normal"/>
    <w:next w:val="Footer"/>
    <w:uiPriority w:val="99"/>
    <w:rsid w:val="00720DF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720DF6"/>
    <w:pPr>
      <w:spacing w:after="520"/>
    </w:pPr>
    <w:rPr>
      <w:rFonts w:cs="FreesiaUPC"/>
      <w:b/>
      <w:bCs/>
    </w:rPr>
  </w:style>
  <w:style w:type="paragraph" w:customStyle="1" w:styleId="zDistnHeader">
    <w:name w:val="zDistnHeader"/>
    <w:basedOn w:val="Normal"/>
    <w:next w:val="Normal"/>
    <w:uiPriority w:val="99"/>
    <w:rsid w:val="00720DF6"/>
    <w:pPr>
      <w:keepNext/>
      <w:spacing w:before="520"/>
    </w:pPr>
  </w:style>
  <w:style w:type="paragraph" w:customStyle="1" w:styleId="Graphic">
    <w:name w:val="Graphic"/>
    <w:basedOn w:val="Signature"/>
    <w:rsid w:val="00720DF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720DF6"/>
    <w:pPr>
      <w:spacing w:line="240" w:lineRule="exact"/>
    </w:pPr>
    <w:rPr>
      <w:rFonts w:ascii="Univers 45 Light" w:hAnsi="Univers 45 Light"/>
      <w:sz w:val="16"/>
      <w:szCs w:val="16"/>
    </w:rPr>
  </w:style>
  <w:style w:type="paragraph" w:customStyle="1" w:styleId="zbrand">
    <w:name w:val="zbrand"/>
    <w:basedOn w:val="Normal"/>
    <w:uiPriority w:val="99"/>
    <w:rsid w:val="00720DF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720DF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locked/>
    <w:rsid w:val="0037157F"/>
    <w:rPr>
      <w:rFonts w:ascii="Cambria" w:hAnsi="Cambria" w:cs="Angsana New"/>
      <w:b/>
      <w:bCs/>
      <w:kern w:val="28"/>
      <w:sz w:val="40"/>
      <w:szCs w:val="40"/>
      <w:lang w:val="en-GB"/>
    </w:rPr>
  </w:style>
  <w:style w:type="paragraph" w:styleId="BlockText">
    <w:name w:val="Block Text"/>
    <w:basedOn w:val="Normal"/>
    <w:rsid w:val="00720DF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720DF6"/>
    <w:pPr>
      <w:spacing w:before="240" w:line="360" w:lineRule="auto"/>
      <w:jc w:val="center"/>
    </w:pPr>
    <w:rPr>
      <w:rFonts w:cs="FreesiaUPC"/>
      <w:lang w:val="en-US"/>
    </w:rPr>
  </w:style>
  <w:style w:type="character" w:customStyle="1" w:styleId="BodyText3Char">
    <w:name w:val="Body Text 3 Char"/>
    <w:basedOn w:val="DefaultParagraphFont"/>
    <w:link w:val="BodyText3"/>
    <w:locked/>
    <w:rsid w:val="0037157F"/>
    <w:rPr>
      <w:rFonts w:cs="Angsana New"/>
      <w:sz w:val="20"/>
      <w:szCs w:val="20"/>
      <w:lang w:val="en-GB"/>
    </w:rPr>
  </w:style>
  <w:style w:type="paragraph" w:styleId="BodyText2">
    <w:name w:val="Body Text 2"/>
    <w:basedOn w:val="Normal"/>
    <w:link w:val="BodyText2Char"/>
    <w:rsid w:val="00720DF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locked/>
    <w:rsid w:val="0037157F"/>
    <w:rPr>
      <w:rFonts w:cs="Angsana New"/>
      <w:lang w:val="en-GB"/>
    </w:rPr>
  </w:style>
  <w:style w:type="paragraph" w:customStyle="1" w:styleId="index">
    <w:name w:val="index"/>
    <w:aliases w:val="ix"/>
    <w:basedOn w:val="BodyText"/>
    <w:rsid w:val="00720DF6"/>
    <w:pPr>
      <w:tabs>
        <w:tab w:val="left" w:pos="680"/>
        <w:tab w:val="num" w:pos="1134"/>
      </w:tabs>
      <w:spacing w:before="0" w:after="20"/>
      <w:ind w:left="1134" w:hanging="1134"/>
    </w:pPr>
  </w:style>
  <w:style w:type="paragraph" w:customStyle="1" w:styleId="IndexHeading1">
    <w:name w:val="Index Heading1"/>
    <w:aliases w:val="ixh"/>
    <w:basedOn w:val="BodyText"/>
    <w:rsid w:val="00720DF6"/>
    <w:pPr>
      <w:spacing w:before="0"/>
      <w:ind w:left="1134" w:hanging="1134"/>
    </w:pPr>
    <w:rPr>
      <w:b/>
    </w:rPr>
  </w:style>
  <w:style w:type="paragraph" w:customStyle="1" w:styleId="StandaardOpinion">
    <w:name w:val="StandaardOpinion"/>
    <w:basedOn w:val="Normal"/>
    <w:uiPriority w:val="99"/>
    <w:rsid w:val="00720D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720DF6"/>
    <w:pPr>
      <w:spacing w:line="260" w:lineRule="atLeast"/>
    </w:pPr>
    <w:rPr>
      <w:rFonts w:ascii="CG Times (W1)"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235BE1"/>
    <w:pPr>
      <w:spacing w:line="240" w:lineRule="atLeast"/>
      <w:ind w:right="45"/>
      <w:jc w:val="thaiDistribute"/>
    </w:pPr>
    <w:rPr>
      <w:rFonts w:cs="Times New Roman"/>
      <w:lang w:bidi="ar-SA"/>
    </w:rPr>
  </w:style>
  <w:style w:type="paragraph" w:styleId="TOC1">
    <w:name w:val="toc 1"/>
    <w:basedOn w:val="Normal"/>
    <w:next w:val="Normal"/>
    <w:autoRedefine/>
    <w:semiHidden/>
    <w:rsid w:val="00720DF6"/>
  </w:style>
  <w:style w:type="paragraph" w:customStyle="1" w:styleId="AccPolicysubhead">
    <w:name w:val="Acc Policy sub head"/>
    <w:basedOn w:val="BodyText"/>
    <w:next w:val="BodyText"/>
    <w:link w:val="AccPolicysubheadChar"/>
    <w:autoRedefine/>
    <w:rsid w:val="004B69A3"/>
    <w:pPr>
      <w:spacing w:before="0" w:after="0" w:line="240" w:lineRule="atLeast"/>
      <w:ind w:left="550" w:right="-27"/>
      <w:jc w:val="thaiDistribute"/>
    </w:pPr>
    <w:rPr>
      <w:bCs/>
      <w:i/>
      <w:iCs/>
      <w:lang w:eastAsia="en-GB"/>
    </w:rPr>
  </w:style>
  <w:style w:type="character" w:customStyle="1" w:styleId="AccPolicysubheadChar">
    <w:name w:val="Acc Policy sub head Char"/>
    <w:basedOn w:val="DefaultParagraphFont"/>
    <w:link w:val="AccPolicysubhead"/>
    <w:locked/>
    <w:rsid w:val="004B69A3"/>
    <w:rPr>
      <w:rFonts w:cs="Angsana New"/>
      <w:bCs/>
      <w:i/>
      <w:iCs/>
      <w:szCs w:val="22"/>
      <w:lang w:val="en-GB" w:eastAsia="en-GB"/>
    </w:rPr>
  </w:style>
  <w:style w:type="paragraph" w:customStyle="1" w:styleId="10">
    <w:name w:val="10"/>
    <w:basedOn w:val="Normal"/>
    <w:uiPriority w:val="99"/>
    <w:rsid w:val="00720DF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720DF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
    <w:basedOn w:val="BodyText"/>
    <w:rsid w:val="00720DF6"/>
    <w:pPr>
      <w:spacing w:before="0" w:after="260"/>
      <w:ind w:left="567"/>
    </w:pPr>
  </w:style>
  <w:style w:type="paragraph" w:styleId="BalloonText">
    <w:name w:val="Balloon Text"/>
    <w:basedOn w:val="Normal"/>
    <w:link w:val="BalloonTextChar"/>
    <w:semiHidden/>
    <w:rsid w:val="00B47153"/>
    <w:rPr>
      <w:rFonts w:ascii="Tahoma" w:hAnsi="Tahoma" w:cs="Tahoma"/>
      <w:sz w:val="16"/>
      <w:szCs w:val="16"/>
    </w:rPr>
  </w:style>
  <w:style w:type="character" w:customStyle="1" w:styleId="BalloonTextChar">
    <w:name w:val="Balloon Text Char"/>
    <w:basedOn w:val="DefaultParagraphFont"/>
    <w:link w:val="BalloonText"/>
    <w:semiHidden/>
    <w:locked/>
    <w:rsid w:val="0037157F"/>
    <w:rPr>
      <w:rFonts w:cs="Angsana New"/>
      <w:sz w:val="2"/>
      <w:lang w:val="en-GB"/>
    </w:rPr>
  </w:style>
  <w:style w:type="paragraph" w:customStyle="1" w:styleId="RNormal">
    <w:name w:val="RNormal"/>
    <w:basedOn w:val="Normal"/>
    <w:rsid w:val="00427D41"/>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
    <w:basedOn w:val="Normal"/>
    <w:rsid w:val="00387C4F"/>
    <w:pPr>
      <w:tabs>
        <w:tab w:val="decimal" w:pos="765"/>
      </w:tabs>
    </w:pPr>
    <w:rPr>
      <w:szCs w:val="20"/>
      <w:lang w:bidi="ar-SA"/>
    </w:rPr>
  </w:style>
  <w:style w:type="paragraph" w:customStyle="1" w:styleId="CoverTitle">
    <w:name w:val="Cover Title"/>
    <w:basedOn w:val="Normal"/>
    <w:rsid w:val="00E50612"/>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82EE2"/>
    <w:rPr>
      <w:rFonts w:cs="Times New Roman"/>
      <w:color w:val="auto"/>
    </w:rPr>
  </w:style>
  <w:style w:type="paragraph" w:customStyle="1" w:styleId="acctmergecolhdg">
    <w:name w:val="acct merge col hdg"/>
    <w:aliases w:val="mh"/>
    <w:basedOn w:val="Normal"/>
    <w:rsid w:val="00456FEE"/>
    <w:pPr>
      <w:jc w:val="center"/>
    </w:pPr>
    <w:rPr>
      <w:rFonts w:cs="Times New Roman"/>
      <w:b/>
      <w:szCs w:val="20"/>
      <w:lang w:bidi="ar-SA"/>
    </w:rPr>
  </w:style>
  <w:style w:type="paragraph" w:customStyle="1" w:styleId="acctcolumnheading">
    <w:name w:val="acct column heading"/>
    <w:aliases w:val="ac"/>
    <w:basedOn w:val="Normal"/>
    <w:rsid w:val="000338AE"/>
    <w:pPr>
      <w:spacing w:after="260"/>
      <w:jc w:val="center"/>
    </w:pPr>
    <w:rPr>
      <w:rFonts w:cs="Times New Roman"/>
      <w:szCs w:val="20"/>
      <w:lang w:bidi="ar-SA"/>
    </w:rPr>
  </w:style>
  <w:style w:type="paragraph" w:styleId="ListParagraph">
    <w:name w:val="List Paragraph"/>
    <w:basedOn w:val="Normal"/>
    <w:link w:val="ListParagraphChar"/>
    <w:uiPriority w:val="34"/>
    <w:qFormat/>
    <w:rsid w:val="00174EB7"/>
    <w:pPr>
      <w:ind w:left="720"/>
    </w:pPr>
    <w:rPr>
      <w:szCs w:val="28"/>
    </w:rPr>
  </w:style>
  <w:style w:type="paragraph" w:styleId="BodyTextFirstIndent">
    <w:name w:val="Body Text First Indent"/>
    <w:basedOn w:val="BodyText"/>
    <w:link w:val="BodyTextFirstIndentChar"/>
    <w:rsid w:val="00DD34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DefaultParagraphFont"/>
    <w:link w:val="BodyTextFirstIndent"/>
    <w:locked/>
    <w:rsid w:val="00DD34DE"/>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DD34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DefaultParagraphFont"/>
    <w:link w:val="BodyTextFirstIndent2"/>
    <w:uiPriority w:val="99"/>
    <w:locked/>
    <w:rsid w:val="00DD34DE"/>
    <w:rPr>
      <w:rFonts w:ascii="Arial" w:hAnsi="Arial" w:cs="Angsana New"/>
      <w:sz w:val="18"/>
      <w:szCs w:val="18"/>
      <w:lang w:val="en-US" w:eastAsia="en-US" w:bidi="th-TH"/>
    </w:rPr>
  </w:style>
  <w:style w:type="character" w:customStyle="1" w:styleId="longtext">
    <w:name w:val="long_text"/>
    <w:basedOn w:val="DefaultParagraphFont"/>
    <w:uiPriority w:val="99"/>
    <w:rsid w:val="00963661"/>
    <w:rPr>
      <w:rFonts w:cs="Times New Roman"/>
    </w:rPr>
  </w:style>
  <w:style w:type="paragraph" w:styleId="NormalWeb">
    <w:name w:val="Normal (Web)"/>
    <w:basedOn w:val="Normal"/>
    <w:uiPriority w:val="99"/>
    <w:semiHidden/>
    <w:locked/>
    <w:rsid w:val="00A00459"/>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locked/>
    <w:rsid w:val="00B747EA"/>
    <w:pPr>
      <w:spacing w:after="120"/>
      <w:ind w:left="360"/>
    </w:pPr>
    <w:rPr>
      <w:sz w:val="16"/>
      <w:szCs w:val="20"/>
    </w:rPr>
  </w:style>
  <w:style w:type="character" w:customStyle="1" w:styleId="BodyTextIndent3Char">
    <w:name w:val="Body Text Indent 3 Char"/>
    <w:basedOn w:val="DefaultParagraphFont"/>
    <w:link w:val="BodyTextIndent3"/>
    <w:uiPriority w:val="99"/>
    <w:semiHidden/>
    <w:locked/>
    <w:rsid w:val="00B747EA"/>
    <w:rPr>
      <w:rFonts w:cs="Angsana New"/>
      <w:sz w:val="16"/>
      <w:lang w:val="en-GB"/>
    </w:rPr>
  </w:style>
  <w:style w:type="paragraph" w:customStyle="1" w:styleId="AccountingPolicyIndent">
    <w:name w:val="Accounting Policy Indent"/>
    <w:basedOn w:val="Normal"/>
    <w:rsid w:val="005A165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D60155"/>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AD4FBD"/>
    <w:pPr>
      <w:ind w:left="540" w:right="0"/>
    </w:pPr>
    <w:rPr>
      <w:rFonts w:cs="Univers 45 Light"/>
      <w:bCs w:val="0"/>
      <w:i w:val="0"/>
      <w:iCs w:val="0"/>
      <w:color w:val="0000FF"/>
      <w:lang w:val="en-US" w:eastAsia="en-US"/>
    </w:rPr>
  </w:style>
  <w:style w:type="character" w:customStyle="1" w:styleId="AccPolicyalternativeChar">
    <w:name w:val="Acc Policy alternative Char"/>
    <w:basedOn w:val="AccPolicysubheadChar"/>
    <w:link w:val="AccPolicyalternative"/>
    <w:locked/>
    <w:rsid w:val="00AD4FBD"/>
    <w:rPr>
      <w:rFonts w:cs="Univers 45 Light"/>
      <w:bCs/>
      <w:i/>
      <w:iCs/>
      <w:color w:val="0000FF"/>
      <w:sz w:val="22"/>
      <w:szCs w:val="22"/>
      <w:lang w:val="en-US" w:eastAsia="en-US" w:bidi="th-TH"/>
    </w:rPr>
  </w:style>
  <w:style w:type="paragraph" w:customStyle="1" w:styleId="Default">
    <w:name w:val="Default"/>
    <w:rsid w:val="00BC6997"/>
    <w:pPr>
      <w:autoSpaceDE w:val="0"/>
      <w:autoSpaceDN w:val="0"/>
      <w:adjustRightInd w:val="0"/>
    </w:pPr>
    <w:rPr>
      <w:rFonts w:ascii="Univers 45 Light" w:eastAsia="Batang" w:hAnsi="Univers 45 Light" w:cs="Univers 45 Light"/>
      <w:color w:val="000000"/>
      <w:sz w:val="24"/>
      <w:szCs w:val="24"/>
      <w:lang w:eastAsia="ko-KR"/>
    </w:rPr>
  </w:style>
  <w:style w:type="paragraph" w:styleId="Caption">
    <w:name w:val="caption"/>
    <w:basedOn w:val="Normal"/>
    <w:next w:val="Normal"/>
    <w:qFormat/>
    <w:locked/>
    <w:rsid w:val="009B388C"/>
    <w:rPr>
      <w:rFonts w:cs="Times New Roman"/>
      <w:bCs/>
      <w:i/>
      <w:sz w:val="14"/>
      <w:szCs w:val="20"/>
      <w:lang w:bidi="ar-SA"/>
    </w:rPr>
  </w:style>
  <w:style w:type="paragraph" w:customStyle="1" w:styleId="ASSETS">
    <w:name w:val="ASSETS"/>
    <w:basedOn w:val="Normal"/>
    <w:rsid w:val="002E3789"/>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507803"/>
  </w:style>
  <w:style w:type="character" w:styleId="Hyperlink">
    <w:name w:val="Hyperlink"/>
    <w:basedOn w:val="DefaultParagraphFont"/>
    <w:uiPriority w:val="99"/>
    <w:unhideWhenUsed/>
    <w:locked/>
    <w:rsid w:val="00057DD3"/>
    <w:rPr>
      <w:color w:val="0000FF"/>
      <w:u w:val="single"/>
    </w:rPr>
  </w:style>
  <w:style w:type="character" w:customStyle="1" w:styleId="apple-style-span">
    <w:name w:val="apple-style-span"/>
    <w:basedOn w:val="DefaultParagraphFont"/>
    <w:rsid w:val="00057DD3"/>
  </w:style>
  <w:style w:type="paragraph" w:styleId="Revision">
    <w:name w:val="Revision"/>
    <w:hidden/>
    <w:uiPriority w:val="99"/>
    <w:semiHidden/>
    <w:rsid w:val="00257FB5"/>
    <w:rPr>
      <w:rFonts w:cs="Angsana New"/>
      <w:lang w:val="en-GB"/>
    </w:rPr>
  </w:style>
  <w:style w:type="paragraph" w:customStyle="1" w:styleId="acctmainheading">
    <w:name w:val="acct main heading"/>
    <w:aliases w:val="am"/>
    <w:basedOn w:val="Normal"/>
    <w:rsid w:val="005315B0"/>
    <w:pPr>
      <w:keepNext/>
      <w:spacing w:after="140" w:line="320" w:lineRule="atLeast"/>
    </w:pPr>
    <w:rPr>
      <w:rFonts w:cs="Times New Roman"/>
      <w:b/>
      <w:sz w:val="28"/>
      <w:szCs w:val="20"/>
      <w:lang w:bidi="ar-SA"/>
    </w:rPr>
  </w:style>
  <w:style w:type="paragraph" w:customStyle="1" w:styleId="3">
    <w:name w:val="?????3????"/>
    <w:basedOn w:val="Normal"/>
    <w:rsid w:val="00F541EC"/>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202046"/>
    <w:rPr>
      <w:rFonts w:asciiTheme="minorHAnsi" w:eastAsiaTheme="minorHAnsi" w:hAnsiTheme="minorHAnsi" w:cstheme="minorBidi"/>
    </w:rPr>
  </w:style>
  <w:style w:type="paragraph" w:customStyle="1" w:styleId="AccountingPolicy">
    <w:name w:val="Accounting Policy"/>
    <w:basedOn w:val="Normal"/>
    <w:link w:val="AccountingPolicyChar1"/>
    <w:rsid w:val="00F5033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F50334"/>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817BCE"/>
    <w:pPr>
      <w:spacing w:before="0" w:after="260"/>
    </w:pPr>
    <w:rPr>
      <w:rFonts w:cs="Times New Roman"/>
      <w:b/>
      <w:szCs w:val="20"/>
      <w:lang w:bidi="ar-SA"/>
    </w:rPr>
  </w:style>
  <w:style w:type="paragraph" w:styleId="HTMLPreformatted">
    <w:name w:val="HTML Preformatted"/>
    <w:basedOn w:val="Normal"/>
    <w:link w:val="HTMLPreformattedChar"/>
    <w:uiPriority w:val="99"/>
    <w:semiHidden/>
    <w:unhideWhenUsed/>
    <w:locked/>
    <w:rsid w:val="00C11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11DC7"/>
    <w:rPr>
      <w:rFonts w:ascii="Courier New" w:hAnsi="Courier New" w:cs="Courier New"/>
      <w:sz w:val="20"/>
      <w:szCs w:val="20"/>
    </w:rPr>
  </w:style>
  <w:style w:type="character" w:styleId="HTMLCite">
    <w:name w:val="HTML Cite"/>
    <w:basedOn w:val="DefaultParagraphFont"/>
    <w:uiPriority w:val="99"/>
    <w:semiHidden/>
    <w:unhideWhenUsed/>
    <w:locked/>
    <w:rsid w:val="002D250D"/>
    <w:rPr>
      <w:i/>
      <w:iCs/>
    </w:rPr>
  </w:style>
  <w:style w:type="character" w:styleId="CommentReference">
    <w:name w:val="annotation reference"/>
    <w:basedOn w:val="DefaultParagraphFont"/>
    <w:unhideWhenUsed/>
    <w:locked/>
    <w:rsid w:val="00131A69"/>
    <w:rPr>
      <w:sz w:val="16"/>
      <w:szCs w:val="16"/>
    </w:rPr>
  </w:style>
  <w:style w:type="paragraph" w:styleId="CommentText">
    <w:name w:val="annotation text"/>
    <w:basedOn w:val="Normal"/>
    <w:link w:val="CommentTextChar"/>
    <w:unhideWhenUsed/>
    <w:locked/>
    <w:rsid w:val="00131A69"/>
    <w:pPr>
      <w:spacing w:line="240" w:lineRule="auto"/>
    </w:pPr>
    <w:rPr>
      <w:sz w:val="20"/>
      <w:szCs w:val="25"/>
    </w:rPr>
  </w:style>
  <w:style w:type="character" w:customStyle="1" w:styleId="CommentTextChar">
    <w:name w:val="Comment Text Char"/>
    <w:basedOn w:val="DefaultParagraphFont"/>
    <w:link w:val="CommentText"/>
    <w:rsid w:val="00131A69"/>
    <w:rPr>
      <w:rFonts w:cs="Angsana New"/>
      <w:sz w:val="20"/>
      <w:szCs w:val="25"/>
      <w:lang w:val="en-GB"/>
    </w:rPr>
  </w:style>
  <w:style w:type="paragraph" w:styleId="CommentSubject">
    <w:name w:val="annotation subject"/>
    <w:basedOn w:val="CommentText"/>
    <w:next w:val="CommentText"/>
    <w:link w:val="CommentSubjectChar"/>
    <w:semiHidden/>
    <w:unhideWhenUsed/>
    <w:locked/>
    <w:rsid w:val="00131A69"/>
    <w:rPr>
      <w:b/>
      <w:bCs/>
    </w:rPr>
  </w:style>
  <w:style w:type="character" w:customStyle="1" w:styleId="CommentSubjectChar">
    <w:name w:val="Comment Subject Char"/>
    <w:basedOn w:val="CommentTextChar"/>
    <w:link w:val="CommentSubject"/>
    <w:semiHidden/>
    <w:rsid w:val="00131A69"/>
    <w:rPr>
      <w:rFonts w:cs="Angsana New"/>
      <w:b/>
      <w:bCs/>
      <w:sz w:val="20"/>
      <w:szCs w:val="25"/>
      <w:lang w:val="en-GB"/>
    </w:rPr>
  </w:style>
  <w:style w:type="paragraph" w:customStyle="1" w:styleId="nineptcolumntab1">
    <w:name w:val="nine pt column tab1"/>
    <w:aliases w:val="a91"/>
    <w:basedOn w:val="Normal"/>
    <w:rsid w:val="001B3B46"/>
    <w:pPr>
      <w:tabs>
        <w:tab w:val="decimal" w:pos="737"/>
      </w:tabs>
      <w:spacing w:line="220" w:lineRule="atLeast"/>
    </w:pPr>
    <w:rPr>
      <w:rFonts w:cs="Times New Roman"/>
      <w:sz w:val="18"/>
      <w:szCs w:val="20"/>
      <w:lang w:bidi="ar-SA"/>
    </w:rPr>
  </w:style>
  <w:style w:type="paragraph" w:styleId="Index2">
    <w:name w:val="index 2"/>
    <w:basedOn w:val="Normal"/>
    <w:next w:val="Normal"/>
    <w:autoRedefine/>
    <w:locked/>
    <w:rsid w:val="00662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302A52"/>
    <w:pPr>
      <w:spacing w:line="260" w:lineRule="atLeast"/>
    </w:pPr>
    <w:rPr>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533CB1"/>
    <w:rPr>
      <w:rFonts w:cs="Angsana New"/>
      <w:lang w:val="en-GB"/>
    </w:rPr>
  </w:style>
  <w:style w:type="paragraph" w:customStyle="1" w:styleId="Pa18">
    <w:name w:val="Pa18"/>
    <w:basedOn w:val="Normal"/>
    <w:next w:val="Normal"/>
    <w:uiPriority w:val="99"/>
    <w:rsid w:val="003133E2"/>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locked/>
    <w:rsid w:val="005F43D5"/>
    <w:rPr>
      <w:rFonts w:cs="Times New Roman"/>
      <w:sz w:val="18"/>
      <w:szCs w:val="20"/>
      <w:lang w:bidi="ar-SA"/>
    </w:rPr>
  </w:style>
  <w:style w:type="character" w:customStyle="1" w:styleId="FootnoteTextChar">
    <w:name w:val="Footnote Text Char"/>
    <w:aliases w:val="ft Char"/>
    <w:basedOn w:val="DefaultParagraphFont"/>
    <w:link w:val="FootnoteText"/>
    <w:semiHidden/>
    <w:rsid w:val="005F43D5"/>
    <w:rPr>
      <w:sz w:val="18"/>
      <w:szCs w:val="20"/>
      <w:lang w:val="en-GB" w:bidi="ar-SA"/>
    </w:rPr>
  </w:style>
  <w:style w:type="paragraph" w:styleId="ListBullet3">
    <w:name w:val="List Bullet 3"/>
    <w:basedOn w:val="ListBullet"/>
    <w:autoRedefine/>
    <w:locked/>
    <w:rsid w:val="005F43D5"/>
    <w:pPr>
      <w:numPr>
        <w:numId w:val="0"/>
      </w:numPr>
      <w:spacing w:before="0" w:after="0" w:line="240" w:lineRule="atLeast"/>
      <w:jc w:val="thaiDistribute"/>
    </w:pPr>
    <w:rPr>
      <w:rFonts w:cs="Times New Roman"/>
      <w:lang w:bidi="ar-SA"/>
    </w:rPr>
  </w:style>
  <w:style w:type="paragraph" w:styleId="ListBullet4">
    <w:name w:val="List Bullet 4"/>
    <w:basedOn w:val="ListBullet2"/>
    <w:autoRedefine/>
    <w:locked/>
    <w:rsid w:val="005F43D5"/>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5F43D5"/>
    <w:pPr>
      <w:spacing w:after="0"/>
    </w:pPr>
  </w:style>
  <w:style w:type="paragraph" w:customStyle="1" w:styleId="acctdividends">
    <w:name w:val="acct dividends"/>
    <w:aliases w:val="ad"/>
    <w:basedOn w:val="Normal"/>
    <w:rsid w:val="005F43D5"/>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F43D5"/>
    <w:pPr>
      <w:spacing w:after="0"/>
    </w:pPr>
  </w:style>
  <w:style w:type="paragraph" w:customStyle="1" w:styleId="acctindent">
    <w:name w:val="acct indent"/>
    <w:aliases w:val="ai"/>
    <w:basedOn w:val="BodyText"/>
    <w:rsid w:val="005F43D5"/>
    <w:pPr>
      <w:spacing w:before="0" w:after="260"/>
      <w:ind w:left="284"/>
    </w:pPr>
    <w:rPr>
      <w:rFonts w:cs="Times New Roman"/>
      <w:szCs w:val="20"/>
      <w:lang w:bidi="ar-SA"/>
    </w:rPr>
  </w:style>
  <w:style w:type="paragraph" w:customStyle="1" w:styleId="acctnotecolumn">
    <w:name w:val="acct note column"/>
    <w:aliases w:val="an"/>
    <w:basedOn w:val="Normal"/>
    <w:rsid w:val="005F43D5"/>
    <w:pPr>
      <w:jc w:val="center"/>
    </w:pPr>
    <w:rPr>
      <w:rFonts w:cs="Times New Roman"/>
      <w:szCs w:val="20"/>
      <w:lang w:bidi="ar-SA"/>
    </w:rPr>
  </w:style>
  <w:style w:type="paragraph" w:customStyle="1" w:styleId="acctreadnote">
    <w:name w:val="acct read note"/>
    <w:aliases w:val="ar"/>
    <w:basedOn w:val="BodyText"/>
    <w:rsid w:val="005F43D5"/>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5F43D5"/>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5F43D5"/>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5F43D5"/>
    <w:pPr>
      <w:spacing w:line="260" w:lineRule="atLeast"/>
    </w:pPr>
    <w:rPr>
      <w:sz w:val="22"/>
    </w:rPr>
  </w:style>
  <w:style w:type="paragraph" w:customStyle="1" w:styleId="acctstatementsub-headingbolditalic">
    <w:name w:val="acct statement sub-heading bold italic"/>
    <w:aliases w:val="asbi"/>
    <w:basedOn w:val="Normal"/>
    <w:rsid w:val="005F43D5"/>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F43D5"/>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5F43D5"/>
    <w:pPr>
      <w:keepNext/>
      <w:keepLines/>
      <w:spacing w:before="130" w:after="130"/>
    </w:pPr>
    <w:rPr>
      <w:b/>
      <w:bCs/>
      <w:i/>
    </w:rPr>
  </w:style>
  <w:style w:type="paragraph" w:customStyle="1" w:styleId="block2">
    <w:name w:val="block2"/>
    <w:aliases w:val="b2"/>
    <w:basedOn w:val="block"/>
    <w:rsid w:val="005F43D5"/>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F43D5"/>
    <w:rPr>
      <w:b w:val="0"/>
    </w:rPr>
  </w:style>
  <w:style w:type="paragraph" w:customStyle="1" w:styleId="accttwofigureslongernumber">
    <w:name w:val="acct two figures longer number"/>
    <w:aliases w:val="a2+"/>
    <w:basedOn w:val="Normal"/>
    <w:rsid w:val="005F43D5"/>
    <w:pPr>
      <w:tabs>
        <w:tab w:val="decimal" w:pos="1247"/>
      </w:tabs>
    </w:pPr>
    <w:rPr>
      <w:rFonts w:cs="Times New Roman"/>
      <w:szCs w:val="20"/>
      <w:lang w:bidi="ar-SA"/>
    </w:rPr>
  </w:style>
  <w:style w:type="paragraph" w:customStyle="1" w:styleId="accttwofigures">
    <w:name w:val="acct two figures"/>
    <w:aliases w:val="a2"/>
    <w:basedOn w:val="Normal"/>
    <w:rsid w:val="005F43D5"/>
    <w:pPr>
      <w:tabs>
        <w:tab w:val="decimal" w:pos="1021"/>
      </w:tabs>
    </w:pPr>
    <w:rPr>
      <w:rFonts w:cs="Times New Roman"/>
      <w:szCs w:val="20"/>
      <w:lang w:bidi="ar-SA"/>
    </w:rPr>
  </w:style>
  <w:style w:type="paragraph" w:customStyle="1" w:styleId="accttwolines">
    <w:name w:val="acct two lines"/>
    <w:aliases w:val="a2l"/>
    <w:basedOn w:val="Normal"/>
    <w:rsid w:val="005F43D5"/>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F43D5"/>
    <w:pPr>
      <w:ind w:left="142" w:hanging="142"/>
    </w:pPr>
    <w:rPr>
      <w:rFonts w:cs="Times New Roman"/>
      <w:szCs w:val="20"/>
      <w:lang w:bidi="ar-SA"/>
    </w:rPr>
  </w:style>
  <w:style w:type="paragraph" w:customStyle="1" w:styleId="blocknospaceafter">
    <w:name w:val="block no space after"/>
    <w:aliases w:val="bn"/>
    <w:basedOn w:val="block"/>
    <w:rsid w:val="005F43D5"/>
    <w:pPr>
      <w:spacing w:after="0"/>
    </w:pPr>
    <w:rPr>
      <w:rFonts w:cs="Times New Roman"/>
      <w:szCs w:val="20"/>
      <w:lang w:bidi="ar-SA"/>
    </w:rPr>
  </w:style>
  <w:style w:type="paragraph" w:customStyle="1" w:styleId="block2nospaceafter">
    <w:name w:val="block2 no space after"/>
    <w:aliases w:val="b2n,block2 no sp"/>
    <w:basedOn w:val="block2"/>
    <w:rsid w:val="005F43D5"/>
    <w:pPr>
      <w:spacing w:after="0"/>
    </w:pPr>
  </w:style>
  <w:style w:type="paragraph" w:customStyle="1" w:styleId="List1a">
    <w:name w:val="List 1a"/>
    <w:aliases w:val="1a"/>
    <w:basedOn w:val="Normal"/>
    <w:rsid w:val="005F43D5"/>
    <w:pPr>
      <w:spacing w:after="260"/>
      <w:ind w:left="567" w:hanging="567"/>
    </w:pPr>
    <w:rPr>
      <w:rFonts w:cs="Times New Roman"/>
      <w:szCs w:val="20"/>
      <w:lang w:bidi="ar-SA"/>
    </w:rPr>
  </w:style>
  <w:style w:type="paragraph" w:customStyle="1" w:styleId="List2i">
    <w:name w:val="List 2i"/>
    <w:aliases w:val="2i"/>
    <w:basedOn w:val="Normal"/>
    <w:rsid w:val="005F43D5"/>
    <w:pPr>
      <w:spacing w:after="260"/>
      <w:ind w:left="1134" w:hanging="567"/>
    </w:pPr>
    <w:rPr>
      <w:rFonts w:cs="Times New Roman"/>
      <w:szCs w:val="20"/>
      <w:lang w:bidi="ar-SA"/>
    </w:rPr>
  </w:style>
  <w:style w:type="paragraph" w:styleId="MacroText">
    <w:name w:val="macro"/>
    <w:link w:val="MacroTextChar"/>
    <w:semiHidden/>
    <w:locked/>
    <w:rsid w:val="005F43D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lang w:val="en-AU" w:bidi="ar-SA"/>
    </w:rPr>
  </w:style>
  <w:style w:type="character" w:customStyle="1" w:styleId="MacroTextChar">
    <w:name w:val="Macro Text Char"/>
    <w:basedOn w:val="DefaultParagraphFont"/>
    <w:link w:val="MacroText"/>
    <w:semiHidden/>
    <w:rsid w:val="005F43D5"/>
    <w:rPr>
      <w:rFonts w:ascii="Courier New" w:hAnsi="Courier New"/>
      <w:sz w:val="20"/>
      <w:szCs w:val="20"/>
      <w:lang w:val="en-AU" w:bidi="ar-SA"/>
    </w:rPr>
  </w:style>
  <w:style w:type="paragraph" w:styleId="TOC3">
    <w:name w:val="toc 3"/>
    <w:basedOn w:val="TOC2"/>
    <w:autoRedefine/>
    <w:semiHidden/>
    <w:locked/>
    <w:rsid w:val="005F43D5"/>
    <w:pPr>
      <w:tabs>
        <w:tab w:val="right" w:pos="8221"/>
      </w:tabs>
      <w:spacing w:line="240" w:lineRule="auto"/>
      <w:ind w:left="1418" w:right="567" w:hanging="1418"/>
      <w:jc w:val="left"/>
    </w:pPr>
    <w:rPr>
      <w:sz w:val="24"/>
      <w:szCs w:val="20"/>
    </w:rPr>
  </w:style>
  <w:style w:type="paragraph" w:styleId="TOC4">
    <w:name w:val="toc 4"/>
    <w:basedOn w:val="TOC3"/>
    <w:autoRedefine/>
    <w:semiHidden/>
    <w:locked/>
    <w:rsid w:val="005F43D5"/>
  </w:style>
  <w:style w:type="paragraph" w:customStyle="1" w:styleId="zcompanyname">
    <w:name w:val="zcompany name"/>
    <w:aliases w:val="cn"/>
    <w:basedOn w:val="Normal"/>
    <w:rsid w:val="005F43D5"/>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F43D5"/>
  </w:style>
  <w:style w:type="paragraph" w:customStyle="1" w:styleId="zreportaddinfo">
    <w:name w:val="zreport addinfo"/>
    <w:basedOn w:val="Normal"/>
    <w:rsid w:val="005F43D5"/>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5F43D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F43D5"/>
    <w:pPr>
      <w:framePr w:wrap="around"/>
      <w:spacing w:line="360" w:lineRule="exact"/>
    </w:pPr>
    <w:rPr>
      <w:sz w:val="32"/>
    </w:rPr>
  </w:style>
  <w:style w:type="paragraph" w:customStyle="1" w:styleId="BodyTexthalfspaceafter">
    <w:name w:val="Body Text half space after"/>
    <w:aliases w:val="hs"/>
    <w:basedOn w:val="BodyText"/>
    <w:rsid w:val="005F43D5"/>
    <w:pPr>
      <w:spacing w:before="0"/>
    </w:pPr>
    <w:rPr>
      <w:rFonts w:cs="Times New Roman"/>
      <w:szCs w:val="20"/>
      <w:lang w:bidi="ar-SA"/>
    </w:rPr>
  </w:style>
  <w:style w:type="paragraph" w:customStyle="1" w:styleId="ind">
    <w:name w:val="*ind"/>
    <w:basedOn w:val="BodyText"/>
    <w:rsid w:val="005F43D5"/>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5F43D5"/>
    <w:pPr>
      <w:spacing w:after="130"/>
    </w:pPr>
  </w:style>
  <w:style w:type="paragraph" w:customStyle="1" w:styleId="keeptogethernormal">
    <w:name w:val="keep together normal"/>
    <w:aliases w:val="ktn"/>
    <w:basedOn w:val="Normal"/>
    <w:rsid w:val="005F43D5"/>
    <w:pPr>
      <w:keepNext/>
      <w:keepLines/>
    </w:pPr>
    <w:rPr>
      <w:rFonts w:cs="Times New Roman"/>
      <w:szCs w:val="20"/>
      <w:lang w:bidi="ar-SA"/>
    </w:rPr>
  </w:style>
  <w:style w:type="paragraph" w:customStyle="1" w:styleId="nineptheading">
    <w:name w:val="nine pt heading"/>
    <w:aliases w:val="9h"/>
    <w:basedOn w:val="nineptbodytext"/>
    <w:rsid w:val="005F43D5"/>
    <w:rPr>
      <w:b/>
      <w:bCs/>
    </w:rPr>
  </w:style>
  <w:style w:type="paragraph" w:customStyle="1" w:styleId="nineptbodytext">
    <w:name w:val="nine pt body text"/>
    <w:aliases w:val="9bt"/>
    <w:basedOn w:val="nineptnormal"/>
    <w:rsid w:val="005F43D5"/>
    <w:pPr>
      <w:spacing w:after="220"/>
    </w:pPr>
  </w:style>
  <w:style w:type="paragraph" w:customStyle="1" w:styleId="nineptnormal">
    <w:name w:val="nine pt normal"/>
    <w:aliases w:val="9n"/>
    <w:basedOn w:val="Normal"/>
    <w:rsid w:val="005F43D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F43D5"/>
    <w:pPr>
      <w:jc w:val="center"/>
    </w:pPr>
  </w:style>
  <w:style w:type="paragraph" w:customStyle="1" w:styleId="headingcentred">
    <w:name w:val="heading centred"/>
    <w:aliases w:val="hc"/>
    <w:basedOn w:val="heading"/>
    <w:rsid w:val="005F43D5"/>
    <w:pPr>
      <w:jc w:val="center"/>
    </w:pPr>
  </w:style>
  <w:style w:type="paragraph" w:customStyle="1" w:styleId="Normalcentred">
    <w:name w:val="Normal centred"/>
    <w:aliases w:val="nc"/>
    <w:basedOn w:val="acctcolumnheadingnospaceafter"/>
    <w:rsid w:val="005F43D5"/>
  </w:style>
  <w:style w:type="paragraph" w:customStyle="1" w:styleId="nineptheadingcentredbold">
    <w:name w:val="nine pt heading centred bold"/>
    <w:aliases w:val="9hcb"/>
    <w:basedOn w:val="Normal"/>
    <w:rsid w:val="005F43D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F43D5"/>
    <w:pPr>
      <w:ind w:left="-57" w:right="-57"/>
    </w:pPr>
  </w:style>
  <w:style w:type="paragraph" w:customStyle="1" w:styleId="nineptnormalheadinghalfspace">
    <w:name w:val="nine pt normal heading half space"/>
    <w:aliases w:val="9nhhs"/>
    <w:basedOn w:val="nineptnormalheading"/>
    <w:rsid w:val="005F43D5"/>
    <w:pPr>
      <w:spacing w:after="80"/>
    </w:pPr>
  </w:style>
  <w:style w:type="paragraph" w:customStyle="1" w:styleId="nineptnormalheading">
    <w:name w:val="nine pt normal heading"/>
    <w:aliases w:val="9nh"/>
    <w:basedOn w:val="nineptnormal"/>
    <w:rsid w:val="005F43D5"/>
    <w:rPr>
      <w:b/>
    </w:rPr>
  </w:style>
  <w:style w:type="paragraph" w:customStyle="1" w:styleId="nineptnormalitalicheading">
    <w:name w:val="nine pt normal italic heading"/>
    <w:aliases w:val="9nith"/>
    <w:basedOn w:val="nineptnormalheading"/>
    <w:rsid w:val="005F43D5"/>
    <w:rPr>
      <w:i/>
      <w:iCs/>
    </w:rPr>
  </w:style>
  <w:style w:type="paragraph" w:customStyle="1" w:styleId="Normalheadingcentred">
    <w:name w:val="Normal heading centred"/>
    <w:aliases w:val="nhc"/>
    <w:basedOn w:val="Normalheading"/>
    <w:rsid w:val="005F43D5"/>
    <w:pPr>
      <w:jc w:val="center"/>
    </w:pPr>
  </w:style>
  <w:style w:type="paragraph" w:customStyle="1" w:styleId="Normalheading">
    <w:name w:val="Normal heading"/>
    <w:aliases w:val="nh"/>
    <w:basedOn w:val="Normal"/>
    <w:rsid w:val="005F43D5"/>
    <w:rPr>
      <w:rFonts w:cs="Times New Roman"/>
      <w:b/>
      <w:bCs/>
      <w:szCs w:val="20"/>
      <w:lang w:bidi="ar-SA"/>
    </w:rPr>
  </w:style>
  <w:style w:type="paragraph" w:customStyle="1" w:styleId="ListBullethalfspaceafter">
    <w:name w:val="List Bullet half space after"/>
    <w:aliases w:val="lbhs"/>
    <w:basedOn w:val="ListBullet"/>
    <w:rsid w:val="005F43D5"/>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5F43D5"/>
    <w:pPr>
      <w:tabs>
        <w:tab w:val="decimal" w:pos="284"/>
      </w:tabs>
    </w:pPr>
    <w:rPr>
      <w:rFonts w:cs="Times New Roman"/>
      <w:szCs w:val="20"/>
      <w:lang w:bidi="ar-SA"/>
    </w:rPr>
  </w:style>
  <w:style w:type="paragraph" w:customStyle="1" w:styleId="accttwofiguresdecimal">
    <w:name w:val="acct two figures decimal"/>
    <w:aliases w:val="a2d"/>
    <w:basedOn w:val="Normal"/>
    <w:rsid w:val="005F43D5"/>
    <w:pPr>
      <w:tabs>
        <w:tab w:val="decimal" w:pos="510"/>
      </w:tabs>
    </w:pPr>
    <w:rPr>
      <w:rFonts w:cs="Times New Roman"/>
      <w:szCs w:val="20"/>
      <w:lang w:bidi="ar-SA"/>
    </w:rPr>
  </w:style>
  <w:style w:type="paragraph" w:customStyle="1" w:styleId="NormalIndent1">
    <w:name w:val="Normal Indent1"/>
    <w:basedOn w:val="Normal"/>
    <w:rsid w:val="005F43D5"/>
    <w:pPr>
      <w:ind w:left="142"/>
    </w:pPr>
    <w:rPr>
      <w:rFonts w:cs="Times New Roman"/>
      <w:szCs w:val="20"/>
      <w:lang w:bidi="ar-SA"/>
    </w:rPr>
  </w:style>
  <w:style w:type="paragraph" w:customStyle="1" w:styleId="ListBullet2nospaceafter">
    <w:name w:val="List Bullet 2 no space after"/>
    <w:aliases w:val="lb2n"/>
    <w:basedOn w:val="ListBullet2"/>
    <w:rsid w:val="005F43D5"/>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5F43D5"/>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5F43D5"/>
    <w:pPr>
      <w:spacing w:after="130"/>
    </w:pPr>
  </w:style>
  <w:style w:type="paragraph" w:customStyle="1" w:styleId="BodyTextIndentitalic">
    <w:name w:val="Body Text Indent italic"/>
    <w:aliases w:val="iital"/>
    <w:basedOn w:val="BodyTextIndent"/>
    <w:rsid w:val="005F43D5"/>
    <w:rPr>
      <w:rFonts w:cs="Times New Roman"/>
      <w:i/>
      <w:iCs/>
      <w:szCs w:val="20"/>
      <w:lang w:bidi="ar-SA"/>
    </w:rPr>
  </w:style>
  <w:style w:type="paragraph" w:customStyle="1" w:styleId="BodyTextIndenthalfspaceafter">
    <w:name w:val="Body Text Indent half space after"/>
    <w:aliases w:val="ihs"/>
    <w:basedOn w:val="BodyTextIndent"/>
    <w:rsid w:val="005F43D5"/>
    <w:pPr>
      <w:spacing w:after="130"/>
    </w:pPr>
    <w:rPr>
      <w:rFonts w:cs="Times New Roman"/>
      <w:szCs w:val="20"/>
      <w:lang w:bidi="ar-SA"/>
    </w:rPr>
  </w:style>
  <w:style w:type="paragraph" w:customStyle="1" w:styleId="BodyTextonepointafter">
    <w:name w:val="Body Text one point after"/>
    <w:aliases w:val="bt1"/>
    <w:basedOn w:val="BodyText"/>
    <w:rsid w:val="005F43D5"/>
    <w:pPr>
      <w:spacing w:before="0" w:after="20"/>
    </w:pPr>
    <w:rPr>
      <w:rFonts w:cs="Times New Roman"/>
      <w:szCs w:val="20"/>
      <w:lang w:bidi="ar-SA"/>
    </w:rPr>
  </w:style>
  <w:style w:type="paragraph" w:customStyle="1" w:styleId="keeptogether">
    <w:name w:val="keep together"/>
    <w:aliases w:val="kt"/>
    <w:basedOn w:val="BodyText"/>
    <w:rsid w:val="005F43D5"/>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5F43D5"/>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F43D5"/>
    <w:pPr>
      <w:tabs>
        <w:tab w:val="decimal" w:pos="1021"/>
      </w:tabs>
    </w:pPr>
    <w:rPr>
      <w:rFonts w:cs="Times New Roman"/>
      <w:szCs w:val="20"/>
      <w:lang w:bidi="ar-SA"/>
    </w:rPr>
  </w:style>
  <w:style w:type="character" w:styleId="FootnoteReference">
    <w:name w:val="footnote reference"/>
    <w:aliases w:val="fr"/>
    <w:basedOn w:val="DefaultParagraphFont"/>
    <w:semiHidden/>
    <w:locked/>
    <w:rsid w:val="005F43D5"/>
    <w:rPr>
      <w:position w:val="6"/>
      <w:sz w:val="14"/>
    </w:rPr>
  </w:style>
  <w:style w:type="paragraph" w:customStyle="1" w:styleId="tabletext">
    <w:name w:val="table text"/>
    <w:aliases w:val="tt"/>
    <w:basedOn w:val="Normal"/>
    <w:rsid w:val="005F43D5"/>
    <w:pPr>
      <w:spacing w:before="130" w:after="130"/>
    </w:pPr>
    <w:rPr>
      <w:rFonts w:cs="Times New Roman"/>
      <w:szCs w:val="20"/>
      <w:lang w:bidi="ar-SA"/>
    </w:rPr>
  </w:style>
  <w:style w:type="paragraph" w:customStyle="1" w:styleId="BodyTextitalic">
    <w:name w:val="Body Text italic"/>
    <w:basedOn w:val="BodyText"/>
    <w:rsid w:val="005F43D5"/>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5F43D5"/>
    <w:pPr>
      <w:spacing w:after="0"/>
    </w:pPr>
    <w:rPr>
      <w:rFonts w:cs="Times New Roman"/>
      <w:szCs w:val="20"/>
      <w:lang w:bidi="ar-SA"/>
    </w:rPr>
  </w:style>
  <w:style w:type="paragraph" w:customStyle="1" w:styleId="acctfourfiguresdecimal">
    <w:name w:val="acct four figures decimal"/>
    <w:aliases w:val="a4d"/>
    <w:basedOn w:val="Normal"/>
    <w:rsid w:val="005F43D5"/>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F43D5"/>
    <w:pPr>
      <w:spacing w:after="0"/>
    </w:pPr>
  </w:style>
  <w:style w:type="paragraph" w:customStyle="1" w:styleId="acctnotecolumndecimal">
    <w:name w:val="acct note column decimal"/>
    <w:aliases w:val="and"/>
    <w:basedOn w:val="Normal"/>
    <w:rsid w:val="005F43D5"/>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F43D5"/>
    <w:pPr>
      <w:tabs>
        <w:tab w:val="num" w:pos="284"/>
      </w:tabs>
      <w:spacing w:after="180"/>
      <w:ind w:left="284" w:hanging="284"/>
    </w:pPr>
  </w:style>
  <w:style w:type="paragraph" w:customStyle="1" w:styleId="nineptnormalbullet">
    <w:name w:val="nine pt normal bullet"/>
    <w:aliases w:val="9nb"/>
    <w:basedOn w:val="nineptnormal"/>
    <w:rsid w:val="005F43D5"/>
    <w:pPr>
      <w:tabs>
        <w:tab w:val="num" w:pos="284"/>
      </w:tabs>
      <w:ind w:left="284" w:hanging="284"/>
    </w:pPr>
  </w:style>
  <w:style w:type="paragraph" w:customStyle="1" w:styleId="ninepttabletextblockbullet">
    <w:name w:val="nine pt table text block bullet"/>
    <w:aliases w:val="9ttbb"/>
    <w:basedOn w:val="ninepttabletextblock"/>
    <w:rsid w:val="005F43D5"/>
    <w:pPr>
      <w:tabs>
        <w:tab w:val="num" w:pos="652"/>
      </w:tabs>
      <w:ind w:left="652" w:hanging="227"/>
    </w:pPr>
  </w:style>
  <w:style w:type="paragraph" w:customStyle="1" w:styleId="ninepttabletextblock">
    <w:name w:val="nine pt table text block"/>
    <w:aliases w:val="9ttbk"/>
    <w:basedOn w:val="Normal"/>
    <w:rsid w:val="005F43D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5F43D5"/>
    <w:pPr>
      <w:tabs>
        <w:tab w:val="num" w:pos="1474"/>
      </w:tabs>
      <w:ind w:left="1474" w:hanging="340"/>
    </w:pPr>
  </w:style>
  <w:style w:type="paragraph" w:customStyle="1" w:styleId="tabletextheading">
    <w:name w:val="table text heading"/>
    <w:aliases w:val="tth"/>
    <w:basedOn w:val="tabletext"/>
    <w:rsid w:val="005F43D5"/>
    <w:rPr>
      <w:b/>
      <w:bCs/>
    </w:rPr>
  </w:style>
  <w:style w:type="paragraph" w:customStyle="1" w:styleId="acctfourfiguresyears">
    <w:name w:val="acct four figures years"/>
    <w:aliases w:val="a4y"/>
    <w:basedOn w:val="Normal"/>
    <w:rsid w:val="005F43D5"/>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F43D5"/>
    <w:pPr>
      <w:tabs>
        <w:tab w:val="decimal" w:pos="482"/>
      </w:tabs>
    </w:pPr>
    <w:rPr>
      <w:rFonts w:cs="Times New Roman"/>
      <w:szCs w:val="20"/>
      <w:lang w:bidi="ar-SA"/>
    </w:rPr>
  </w:style>
  <w:style w:type="paragraph" w:customStyle="1" w:styleId="Foreigncurrencytable">
    <w:name w:val="Foreign currency table"/>
    <w:basedOn w:val="Normal"/>
    <w:rsid w:val="005F43D5"/>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F43D5"/>
    <w:rPr>
      <w:rFonts w:cs="Times New Roman"/>
      <w:i/>
      <w:iCs/>
      <w:szCs w:val="20"/>
      <w:lang w:bidi="ar-SA"/>
    </w:rPr>
  </w:style>
  <w:style w:type="paragraph" w:customStyle="1" w:styleId="accttwofigures0">
    <w:name w:val="acct two figures %"/>
    <w:aliases w:val="a2%"/>
    <w:basedOn w:val="Normal"/>
    <w:rsid w:val="005F43D5"/>
    <w:pPr>
      <w:tabs>
        <w:tab w:val="decimal" w:pos="794"/>
      </w:tabs>
    </w:pPr>
    <w:rPr>
      <w:rFonts w:cs="Times New Roman"/>
      <w:szCs w:val="20"/>
      <w:lang w:bidi="ar-SA"/>
    </w:rPr>
  </w:style>
  <w:style w:type="paragraph" w:customStyle="1" w:styleId="accttwofigures2a22">
    <w:name w:val="acct two figures %2.a2%2"/>
    <w:basedOn w:val="Normal"/>
    <w:rsid w:val="005F43D5"/>
    <w:pPr>
      <w:tabs>
        <w:tab w:val="decimal" w:pos="510"/>
      </w:tabs>
    </w:pPr>
    <w:rPr>
      <w:rFonts w:cs="Times New Roman"/>
      <w:szCs w:val="20"/>
      <w:lang w:bidi="ar-SA"/>
    </w:rPr>
  </w:style>
  <w:style w:type="paragraph" w:customStyle="1" w:styleId="blocklist">
    <w:name w:val="block list"/>
    <w:aliases w:val="blist"/>
    <w:basedOn w:val="block"/>
    <w:rsid w:val="005F43D5"/>
    <w:pPr>
      <w:ind w:left="1134" w:hanging="567"/>
    </w:pPr>
    <w:rPr>
      <w:rFonts w:cs="Times New Roman"/>
      <w:szCs w:val="20"/>
      <w:lang w:bidi="ar-SA"/>
    </w:rPr>
  </w:style>
  <w:style w:type="paragraph" w:customStyle="1" w:styleId="blocklist2">
    <w:name w:val="block list2"/>
    <w:aliases w:val="blist2"/>
    <w:basedOn w:val="blocklist"/>
    <w:rsid w:val="005F43D5"/>
    <w:pPr>
      <w:ind w:left="1701"/>
    </w:pPr>
  </w:style>
  <w:style w:type="paragraph" w:customStyle="1" w:styleId="acctfourfigureslongernumber">
    <w:name w:val="acct four figures longer number"/>
    <w:aliases w:val="a4+"/>
    <w:basedOn w:val="Normal"/>
    <w:rsid w:val="005F43D5"/>
    <w:pPr>
      <w:tabs>
        <w:tab w:val="decimal" w:pos="851"/>
      </w:tabs>
    </w:pPr>
    <w:rPr>
      <w:rFonts w:cs="Times New Roman"/>
      <w:szCs w:val="20"/>
      <w:lang w:bidi="ar-SA"/>
    </w:rPr>
  </w:style>
  <w:style w:type="paragraph" w:customStyle="1" w:styleId="blockheading">
    <w:name w:val="block heading"/>
    <w:aliases w:val="bh"/>
    <w:basedOn w:val="block"/>
    <w:rsid w:val="005F43D5"/>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F43D5"/>
    <w:pPr>
      <w:spacing w:after="0"/>
    </w:pPr>
  </w:style>
  <w:style w:type="paragraph" w:customStyle="1" w:styleId="blockheadingitalic">
    <w:name w:val="block heading italic"/>
    <w:aliases w:val="bhi"/>
    <w:basedOn w:val="blockheadingitalicbold"/>
    <w:rsid w:val="005F43D5"/>
    <w:rPr>
      <w:b w:val="0"/>
    </w:rPr>
  </w:style>
  <w:style w:type="paragraph" w:customStyle="1" w:styleId="blockheadingitalicbold">
    <w:name w:val="block heading italic bold"/>
    <w:aliases w:val="bhib"/>
    <w:basedOn w:val="blockheading"/>
    <w:rsid w:val="005F43D5"/>
    <w:rPr>
      <w:i/>
    </w:rPr>
  </w:style>
  <w:style w:type="paragraph" w:customStyle="1" w:styleId="blockheadingnosp">
    <w:name w:val="block heading no sp"/>
    <w:aliases w:val="bhn,block heading no space after"/>
    <w:basedOn w:val="blockheading"/>
    <w:rsid w:val="005F43D5"/>
    <w:pPr>
      <w:spacing w:after="0"/>
    </w:pPr>
  </w:style>
  <w:style w:type="paragraph" w:customStyle="1" w:styleId="smallreturn">
    <w:name w:val="small return"/>
    <w:aliases w:val="sr"/>
    <w:basedOn w:val="Normal"/>
    <w:rsid w:val="005F43D5"/>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F43D5"/>
    <w:pPr>
      <w:spacing w:after="0"/>
    </w:pPr>
  </w:style>
  <w:style w:type="paragraph" w:customStyle="1" w:styleId="headingbolditalic">
    <w:name w:val="heading bold italic"/>
    <w:aliases w:val="hbi"/>
    <w:basedOn w:val="heading"/>
    <w:rsid w:val="005F43D5"/>
    <w:rPr>
      <w:i/>
    </w:rPr>
  </w:style>
  <w:style w:type="paragraph" w:customStyle="1" w:styleId="acctstatementheadingashorter">
    <w:name w:val="acct statement heading (a) shorter"/>
    <w:aliases w:val="asas"/>
    <w:basedOn w:val="Normal"/>
    <w:rsid w:val="005F43D5"/>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F43D5"/>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F43D5"/>
    <w:pPr>
      <w:ind w:left="568" w:hanging="284"/>
    </w:pPr>
    <w:rPr>
      <w:rFonts w:cs="Times New Roman"/>
      <w:szCs w:val="20"/>
      <w:lang w:bidi="ar-SA"/>
    </w:rPr>
  </w:style>
  <w:style w:type="paragraph" w:customStyle="1" w:styleId="acctindenttabs">
    <w:name w:val="acct indent+tabs"/>
    <w:aliases w:val="ait"/>
    <w:basedOn w:val="acctindent"/>
    <w:rsid w:val="005F43D5"/>
    <w:pPr>
      <w:tabs>
        <w:tab w:val="left" w:pos="851"/>
        <w:tab w:val="left" w:pos="1134"/>
      </w:tabs>
    </w:pPr>
  </w:style>
  <w:style w:type="paragraph" w:customStyle="1" w:styleId="acctindenttabsnospaceafter">
    <w:name w:val="acct indent+tabs no space after"/>
    <w:aliases w:val="aitn"/>
    <w:basedOn w:val="acctindenttabs"/>
    <w:rsid w:val="005F43D5"/>
    <w:pPr>
      <w:spacing w:after="0"/>
    </w:pPr>
  </w:style>
  <w:style w:type="paragraph" w:customStyle="1" w:styleId="blockbullet">
    <w:name w:val="block bullet"/>
    <w:aliases w:val="bb"/>
    <w:basedOn w:val="block"/>
    <w:rsid w:val="005F43D5"/>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F43D5"/>
    <w:pPr>
      <w:tabs>
        <w:tab w:val="decimal" w:pos="964"/>
      </w:tabs>
    </w:pPr>
    <w:rPr>
      <w:rFonts w:cs="Times New Roman"/>
      <w:szCs w:val="20"/>
      <w:lang w:bidi="ar-SA"/>
    </w:rPr>
  </w:style>
  <w:style w:type="paragraph" w:customStyle="1" w:styleId="headingitalic">
    <w:name w:val="heading italic"/>
    <w:aliases w:val="hi"/>
    <w:basedOn w:val="headingbolditalic"/>
    <w:rsid w:val="005F43D5"/>
    <w:rPr>
      <w:b w:val="0"/>
      <w:bCs/>
      <w:iCs/>
    </w:rPr>
  </w:style>
  <w:style w:type="paragraph" w:customStyle="1" w:styleId="blocklistnospaceafter">
    <w:name w:val="block list no space after"/>
    <w:aliases w:val="blistn"/>
    <w:basedOn w:val="blocklist"/>
    <w:rsid w:val="005F43D5"/>
    <w:pPr>
      <w:spacing w:after="0"/>
    </w:pPr>
  </w:style>
  <w:style w:type="paragraph" w:customStyle="1" w:styleId="eightptnormal">
    <w:name w:val="eight pt normal"/>
    <w:aliases w:val="8n"/>
    <w:basedOn w:val="Normal"/>
    <w:rsid w:val="005F43D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F43D5"/>
    <w:pPr>
      <w:jc w:val="center"/>
    </w:pPr>
  </w:style>
  <w:style w:type="paragraph" w:customStyle="1" w:styleId="eightptnormalheadingcentred">
    <w:name w:val="eight pt normal heading centred"/>
    <w:aliases w:val="8nhc"/>
    <w:basedOn w:val="eightptnormalheading"/>
    <w:rsid w:val="005F43D5"/>
    <w:pPr>
      <w:jc w:val="center"/>
    </w:pPr>
    <w:rPr>
      <w:bCs w:val="0"/>
    </w:rPr>
  </w:style>
  <w:style w:type="paragraph" w:customStyle="1" w:styleId="eightptnormalheading">
    <w:name w:val="eight pt normal heading"/>
    <w:aliases w:val="8nh"/>
    <w:basedOn w:val="eightptnormal"/>
    <w:rsid w:val="005F43D5"/>
    <w:rPr>
      <w:b/>
      <w:bCs/>
    </w:rPr>
  </w:style>
  <w:style w:type="paragraph" w:customStyle="1" w:styleId="eightptbodytextheading">
    <w:name w:val="eight pt body text heading"/>
    <w:aliases w:val="8h"/>
    <w:basedOn w:val="eightptbodytext"/>
    <w:rsid w:val="005F43D5"/>
    <w:rPr>
      <w:b/>
      <w:bCs/>
    </w:rPr>
  </w:style>
  <w:style w:type="paragraph" w:customStyle="1" w:styleId="eightptbodytext">
    <w:name w:val="eight pt body text"/>
    <w:aliases w:val="8bt"/>
    <w:basedOn w:val="eightptnormal"/>
    <w:rsid w:val="005F43D5"/>
    <w:pPr>
      <w:spacing w:after="200"/>
    </w:pPr>
  </w:style>
  <w:style w:type="paragraph" w:customStyle="1" w:styleId="eightptcolumntabs">
    <w:name w:val="eight pt column tabs"/>
    <w:aliases w:val="a8"/>
    <w:basedOn w:val="eightptnormal"/>
    <w:rsid w:val="005F43D5"/>
    <w:pPr>
      <w:tabs>
        <w:tab w:val="decimal" w:pos="482"/>
      </w:tabs>
      <w:ind w:left="-57" w:right="-57"/>
    </w:pPr>
  </w:style>
  <w:style w:type="paragraph" w:customStyle="1" w:styleId="eightpthalfspaceafter">
    <w:name w:val="eight pt half space after"/>
    <w:aliases w:val="8hs"/>
    <w:basedOn w:val="eightptnormal"/>
    <w:rsid w:val="005F43D5"/>
    <w:pPr>
      <w:spacing w:after="100"/>
    </w:pPr>
  </w:style>
  <w:style w:type="paragraph" w:customStyle="1" w:styleId="eightptcolumnheadingspace">
    <w:name w:val="eight pt column heading+space"/>
    <w:aliases w:val="8chs"/>
    <w:basedOn w:val="eightptcolumnheading"/>
    <w:rsid w:val="005F43D5"/>
    <w:pPr>
      <w:spacing w:after="200"/>
    </w:pPr>
  </w:style>
  <w:style w:type="paragraph" w:customStyle="1" w:styleId="eightptblocknosp">
    <w:name w:val="eight pt block no sp"/>
    <w:aliases w:val="8bn"/>
    <w:basedOn w:val="eightptblock"/>
    <w:rsid w:val="005F43D5"/>
    <w:pPr>
      <w:spacing w:after="0"/>
    </w:pPr>
  </w:style>
  <w:style w:type="paragraph" w:customStyle="1" w:styleId="eightptblock">
    <w:name w:val="eight pt block"/>
    <w:aliases w:val="8b"/>
    <w:basedOn w:val="Normal"/>
    <w:rsid w:val="005F43D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F43D5"/>
    <w:pPr>
      <w:spacing w:before="80" w:after="80"/>
    </w:pPr>
  </w:style>
  <w:style w:type="paragraph" w:customStyle="1" w:styleId="eightptcolumntabs2">
    <w:name w:val="eight pt column tabs2"/>
    <w:aliases w:val="a82"/>
    <w:basedOn w:val="eightptnormal"/>
    <w:rsid w:val="005F43D5"/>
    <w:pPr>
      <w:tabs>
        <w:tab w:val="decimal" w:pos="539"/>
      </w:tabs>
      <w:ind w:left="-57" w:right="-57"/>
    </w:pPr>
  </w:style>
  <w:style w:type="paragraph" w:customStyle="1" w:styleId="acctstatementheadingshorter2">
    <w:name w:val="acct statement heading shorter2"/>
    <w:aliases w:val="as-2"/>
    <w:basedOn w:val="acctstatementheading"/>
    <w:rsid w:val="005F43D5"/>
    <w:pPr>
      <w:ind w:right="5103"/>
    </w:pPr>
  </w:style>
  <w:style w:type="paragraph" w:customStyle="1" w:styleId="accttwofigureslongernumber2">
    <w:name w:val="acct two figures longer number2"/>
    <w:aliases w:val="a2+2"/>
    <w:basedOn w:val="Normal"/>
    <w:rsid w:val="005F43D5"/>
    <w:pPr>
      <w:tabs>
        <w:tab w:val="decimal" w:pos="1332"/>
      </w:tabs>
    </w:pPr>
    <w:rPr>
      <w:rFonts w:cs="Times New Roman"/>
      <w:szCs w:val="20"/>
      <w:lang w:bidi="ar-SA"/>
    </w:rPr>
  </w:style>
  <w:style w:type="paragraph" w:customStyle="1" w:styleId="Normalbullet">
    <w:name w:val="Normal bullet"/>
    <w:aliases w:val="nb"/>
    <w:basedOn w:val="Normal"/>
    <w:rsid w:val="005F43D5"/>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F43D5"/>
    <w:pPr>
      <w:spacing w:after="0"/>
    </w:pPr>
  </w:style>
  <w:style w:type="paragraph" w:customStyle="1" w:styleId="blockindent">
    <w:name w:val="block indent"/>
    <w:aliases w:val="bi"/>
    <w:basedOn w:val="block"/>
    <w:rsid w:val="005F43D5"/>
    <w:pPr>
      <w:ind w:left="737" w:hanging="170"/>
    </w:pPr>
    <w:rPr>
      <w:rFonts w:cs="Times New Roman"/>
      <w:szCs w:val="20"/>
      <w:lang w:bidi="ar-SA"/>
    </w:rPr>
  </w:style>
  <w:style w:type="paragraph" w:customStyle="1" w:styleId="nineptnormalcentred">
    <w:name w:val="nine pt normal centred"/>
    <w:aliases w:val="9nc"/>
    <w:basedOn w:val="nineptnormal"/>
    <w:rsid w:val="005F43D5"/>
    <w:pPr>
      <w:jc w:val="center"/>
    </w:pPr>
  </w:style>
  <w:style w:type="paragraph" w:customStyle="1" w:styleId="nineptcol">
    <w:name w:val="nine pt %col"/>
    <w:aliases w:val="9%"/>
    <w:basedOn w:val="nineptnormal"/>
    <w:rsid w:val="005F43D5"/>
    <w:pPr>
      <w:tabs>
        <w:tab w:val="decimal" w:pos="340"/>
      </w:tabs>
    </w:pPr>
  </w:style>
  <w:style w:type="paragraph" w:customStyle="1" w:styleId="nineptcolumntab">
    <w:name w:val="nine pt column tab"/>
    <w:aliases w:val="a9,nine pt column tabs"/>
    <w:basedOn w:val="nineptnormal"/>
    <w:rsid w:val="005F43D5"/>
    <w:pPr>
      <w:tabs>
        <w:tab w:val="decimal" w:pos="624"/>
      </w:tabs>
      <w:spacing w:line="200" w:lineRule="atLeast"/>
    </w:pPr>
  </w:style>
  <w:style w:type="paragraph" w:customStyle="1" w:styleId="nineptnormalitalic">
    <w:name w:val="nine pt normal italic"/>
    <w:aliases w:val="9nit"/>
    <w:basedOn w:val="nineptnormal"/>
    <w:rsid w:val="005F43D5"/>
    <w:rPr>
      <w:i/>
      <w:iCs/>
    </w:rPr>
  </w:style>
  <w:style w:type="paragraph" w:customStyle="1" w:styleId="nineptblocklistnospaceafter">
    <w:name w:val="nine pt block list no space after"/>
    <w:aliases w:val="9bln"/>
    <w:basedOn w:val="nineptblocklist"/>
    <w:rsid w:val="005F43D5"/>
    <w:pPr>
      <w:spacing w:after="0"/>
    </w:pPr>
  </w:style>
  <w:style w:type="paragraph" w:customStyle="1" w:styleId="nineptblocklist">
    <w:name w:val="nine pt block list"/>
    <w:aliases w:val="9bl"/>
    <w:basedOn w:val="nineptblock"/>
    <w:rsid w:val="005F43D5"/>
    <w:pPr>
      <w:ind w:left="992" w:hanging="425"/>
    </w:pPr>
  </w:style>
  <w:style w:type="paragraph" w:customStyle="1" w:styleId="nineptblock">
    <w:name w:val="nine pt block"/>
    <w:aliases w:val="9b"/>
    <w:basedOn w:val="nineptnormal"/>
    <w:rsid w:val="005F43D5"/>
    <w:pPr>
      <w:spacing w:after="220"/>
      <w:ind w:left="567"/>
    </w:pPr>
  </w:style>
  <w:style w:type="paragraph" w:customStyle="1" w:styleId="acctfourfiguresshorternumber2">
    <w:name w:val="acct four figures shorter number2"/>
    <w:aliases w:val="a4-2"/>
    <w:basedOn w:val="Normal"/>
    <w:rsid w:val="005F43D5"/>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F43D5"/>
    <w:pPr>
      <w:jc w:val="center"/>
    </w:pPr>
  </w:style>
  <w:style w:type="paragraph" w:customStyle="1" w:styleId="nineptheadingcentredspace">
    <w:name w:val="nine pt heading centred + space"/>
    <w:aliases w:val="9hcs"/>
    <w:basedOn w:val="Normal"/>
    <w:rsid w:val="005F43D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F43D5"/>
    <w:pPr>
      <w:tabs>
        <w:tab w:val="decimal" w:pos="227"/>
      </w:tabs>
    </w:pPr>
  </w:style>
  <w:style w:type="paragraph" w:customStyle="1" w:styleId="nineptcolumntab2">
    <w:name w:val="nine pt column tab2"/>
    <w:aliases w:val="a92,nine pt column tabs2"/>
    <w:basedOn w:val="nineptnormal"/>
    <w:rsid w:val="005F43D5"/>
    <w:pPr>
      <w:tabs>
        <w:tab w:val="decimal" w:pos="510"/>
      </w:tabs>
    </w:pPr>
  </w:style>
  <w:style w:type="paragraph" w:customStyle="1" w:styleId="nineptonepointafter">
    <w:name w:val="nine pt one point after"/>
    <w:aliases w:val="9n1"/>
    <w:basedOn w:val="nineptnormal"/>
    <w:rsid w:val="005F43D5"/>
    <w:pPr>
      <w:spacing w:after="20"/>
    </w:pPr>
  </w:style>
  <w:style w:type="paragraph" w:customStyle="1" w:styleId="nineptblockind">
    <w:name w:val="nine pt block *ind"/>
    <w:aliases w:val="9b*ind"/>
    <w:basedOn w:val="nineptblock"/>
    <w:rsid w:val="005F43D5"/>
    <w:pPr>
      <w:ind w:left="851" w:hanging="284"/>
    </w:pPr>
  </w:style>
  <w:style w:type="paragraph" w:customStyle="1" w:styleId="headingonepointafter">
    <w:name w:val="heading one point after"/>
    <w:aliases w:val="h1p"/>
    <w:basedOn w:val="heading"/>
    <w:rsid w:val="005F43D5"/>
    <w:pPr>
      <w:spacing w:after="20"/>
    </w:pPr>
  </w:style>
  <w:style w:type="paragraph" w:customStyle="1" w:styleId="blockbulletnospaceafter">
    <w:name w:val="block bullet no space after"/>
    <w:aliases w:val="bbn,block bullet no sp"/>
    <w:basedOn w:val="blockbullet"/>
    <w:rsid w:val="005F43D5"/>
    <w:pPr>
      <w:spacing w:after="0"/>
    </w:pPr>
  </w:style>
  <w:style w:type="paragraph" w:customStyle="1" w:styleId="acctstatementheadingaitalicbold">
    <w:name w:val="acct statement heading (a) italic bold"/>
    <w:aliases w:val="asaib"/>
    <w:basedOn w:val="acctstatementheadinga"/>
    <w:rsid w:val="005F43D5"/>
    <w:pPr>
      <w:spacing w:before="0" w:after="260"/>
    </w:pPr>
    <w:rPr>
      <w:i/>
    </w:rPr>
  </w:style>
  <w:style w:type="paragraph" w:customStyle="1" w:styleId="nineptblocknosp">
    <w:name w:val="nine pt block no sp"/>
    <w:aliases w:val="9bn"/>
    <w:basedOn w:val="Normal"/>
    <w:rsid w:val="005F43D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F43D5"/>
    <w:rPr>
      <w:i/>
      <w:iCs/>
    </w:rPr>
  </w:style>
  <w:style w:type="paragraph" w:customStyle="1" w:styleId="nineptnormalhalfspace">
    <w:name w:val="nine pt normal half space"/>
    <w:aliases w:val="9nhs"/>
    <w:basedOn w:val="nineptnormal"/>
    <w:rsid w:val="005F43D5"/>
    <w:pPr>
      <w:spacing w:after="80"/>
    </w:pPr>
  </w:style>
  <w:style w:type="paragraph" w:customStyle="1" w:styleId="nineptratecol">
    <w:name w:val="nine pt rate col"/>
    <w:aliases w:val="a9r"/>
    <w:basedOn w:val="nineptnormal"/>
    <w:rsid w:val="005F43D5"/>
    <w:pPr>
      <w:tabs>
        <w:tab w:val="decimal" w:pos="397"/>
      </w:tabs>
    </w:pPr>
  </w:style>
  <w:style w:type="paragraph" w:customStyle="1" w:styleId="nineptblockitalics">
    <w:name w:val="nine pt block italics"/>
    <w:aliases w:val="9bit"/>
    <w:basedOn w:val="nineptblock"/>
    <w:rsid w:val="005F43D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F43D5"/>
    <w:pPr>
      <w:spacing w:after="80"/>
    </w:pPr>
  </w:style>
  <w:style w:type="paragraph" w:customStyle="1" w:styleId="nineptbodytextheading">
    <w:name w:val="nine pt body text heading"/>
    <w:aliases w:val="9bth"/>
    <w:basedOn w:val="Footer"/>
    <w:rsid w:val="005F43D5"/>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5F43D5"/>
    <w:pPr>
      <w:jc w:val="center"/>
    </w:pPr>
  </w:style>
  <w:style w:type="paragraph" w:customStyle="1" w:styleId="nineptnormalheadingcentredwider">
    <w:name w:val="nine pt normal heading centred wider"/>
    <w:aliases w:val="9nhcw"/>
    <w:basedOn w:val="nineptnormalheadingcentred"/>
    <w:rsid w:val="005F43D5"/>
    <w:pPr>
      <w:ind w:left="-85" w:right="-85"/>
    </w:pPr>
  </w:style>
  <w:style w:type="paragraph" w:customStyle="1" w:styleId="nineptcolumntabs5">
    <w:name w:val="nine pt column tabs5"/>
    <w:aliases w:val="a95,nine pt column tab5"/>
    <w:basedOn w:val="Normal"/>
    <w:rsid w:val="005F43D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F43D5"/>
    <w:pPr>
      <w:spacing w:after="180"/>
      <w:jc w:val="center"/>
    </w:pPr>
  </w:style>
  <w:style w:type="paragraph" w:customStyle="1" w:styleId="nineptbodytextheadingcentredwider">
    <w:name w:val="nine pt body text heading centred wider"/>
    <w:aliases w:val="9bthcw,a9bthcw"/>
    <w:basedOn w:val="nineptbodytextheadingcentred"/>
    <w:rsid w:val="005F43D5"/>
    <w:pPr>
      <w:ind w:left="-85" w:right="-85"/>
    </w:pPr>
  </w:style>
  <w:style w:type="paragraph" w:customStyle="1" w:styleId="nineptcolumntabdecimal2">
    <w:name w:val="nine pt column tab decimal2"/>
    <w:aliases w:val="a9d2,nine pt column tabs decimal2"/>
    <w:basedOn w:val="nineptnormal"/>
    <w:rsid w:val="005F43D5"/>
    <w:pPr>
      <w:tabs>
        <w:tab w:val="decimal" w:pos="284"/>
      </w:tabs>
    </w:pPr>
  </w:style>
  <w:style w:type="paragraph" w:customStyle="1" w:styleId="nineptcolumntab4">
    <w:name w:val="nine pt column tab4"/>
    <w:aliases w:val="a94,nine pt column tabs4"/>
    <w:basedOn w:val="nineptnormal"/>
    <w:rsid w:val="005F43D5"/>
    <w:pPr>
      <w:tabs>
        <w:tab w:val="decimal" w:pos="680"/>
      </w:tabs>
    </w:pPr>
  </w:style>
  <w:style w:type="paragraph" w:customStyle="1" w:styleId="nineptcolumntab3">
    <w:name w:val="nine pt column tab3"/>
    <w:aliases w:val="a93,nine pt column tabs3"/>
    <w:basedOn w:val="nineptnormal"/>
    <w:rsid w:val="005F43D5"/>
    <w:pPr>
      <w:tabs>
        <w:tab w:val="decimal" w:pos="567"/>
      </w:tabs>
    </w:pPr>
  </w:style>
  <w:style w:type="paragraph" w:customStyle="1" w:styleId="nineptindent">
    <w:name w:val="nine pt indent"/>
    <w:aliases w:val="9i"/>
    <w:basedOn w:val="nineptnormal"/>
    <w:rsid w:val="005F43D5"/>
    <w:pPr>
      <w:ind w:left="425" w:hanging="425"/>
    </w:pPr>
  </w:style>
  <w:style w:type="paragraph" w:customStyle="1" w:styleId="blockind">
    <w:name w:val="block *ind"/>
    <w:aliases w:val="b*,block star ind"/>
    <w:basedOn w:val="block"/>
    <w:rsid w:val="005F43D5"/>
    <w:pPr>
      <w:ind w:left="907" w:hanging="340"/>
    </w:pPr>
    <w:rPr>
      <w:rFonts w:cs="Times New Roman"/>
      <w:szCs w:val="20"/>
      <w:lang w:bidi="ar-SA"/>
    </w:rPr>
  </w:style>
  <w:style w:type="paragraph" w:customStyle="1" w:styleId="List3i">
    <w:name w:val="List 3i"/>
    <w:aliases w:val="3i"/>
    <w:basedOn w:val="List2i"/>
    <w:rsid w:val="005F43D5"/>
    <w:pPr>
      <w:ind w:left="1701"/>
    </w:pPr>
  </w:style>
  <w:style w:type="paragraph" w:customStyle="1" w:styleId="acctindentonepointafter">
    <w:name w:val="acct indent one point after"/>
    <w:aliases w:val="ai1p"/>
    <w:basedOn w:val="acctindent"/>
    <w:rsid w:val="005F43D5"/>
    <w:pPr>
      <w:spacing w:after="20"/>
    </w:pPr>
  </w:style>
  <w:style w:type="paragraph" w:customStyle="1" w:styleId="eightptnormalheadingitalic">
    <w:name w:val="eight pt normal heading italic"/>
    <w:aliases w:val="8nhbi"/>
    <w:basedOn w:val="eightptnormalheading"/>
    <w:rsid w:val="005F43D5"/>
    <w:rPr>
      <w:i/>
      <w:iCs/>
    </w:rPr>
  </w:style>
  <w:style w:type="paragraph" w:customStyle="1" w:styleId="eightptcolumntabs3">
    <w:name w:val="eight pt column tabs3"/>
    <w:aliases w:val="a83"/>
    <w:basedOn w:val="eightptnormal"/>
    <w:rsid w:val="005F43D5"/>
    <w:pPr>
      <w:tabs>
        <w:tab w:val="decimal" w:pos="794"/>
      </w:tabs>
    </w:pPr>
  </w:style>
  <w:style w:type="paragraph" w:customStyle="1" w:styleId="eightptbodytextheadingmiddleline">
    <w:name w:val="eight pt body text heading middle line"/>
    <w:aliases w:val="8hml"/>
    <w:basedOn w:val="eightptbodytextheading"/>
    <w:rsid w:val="005F43D5"/>
    <w:pPr>
      <w:spacing w:before="80" w:after="80"/>
    </w:pPr>
  </w:style>
  <w:style w:type="paragraph" w:customStyle="1" w:styleId="eightptbodytextheadingmiddlelinecentred">
    <w:name w:val="eight pt body text heading middle line centred"/>
    <w:aliases w:val="8hmlc"/>
    <w:basedOn w:val="eightptbodytextheadingmiddleline"/>
    <w:rsid w:val="005F43D5"/>
    <w:pPr>
      <w:jc w:val="center"/>
    </w:pPr>
  </w:style>
  <w:style w:type="paragraph" w:customStyle="1" w:styleId="eightpt4ptspacebefore">
    <w:name w:val="eight pt 4pt space before"/>
    <w:aliases w:val="8n4sp"/>
    <w:basedOn w:val="eightptnormal"/>
    <w:rsid w:val="005F43D5"/>
    <w:pPr>
      <w:spacing w:before="80"/>
    </w:pPr>
  </w:style>
  <w:style w:type="paragraph" w:customStyle="1" w:styleId="eightpt4ptspaceafter">
    <w:name w:val="eight pt 4 pt space after"/>
    <w:aliases w:val="8n4sa"/>
    <w:basedOn w:val="eightptnormal"/>
    <w:rsid w:val="005F43D5"/>
    <w:pPr>
      <w:spacing w:after="80"/>
    </w:pPr>
  </w:style>
  <w:style w:type="paragraph" w:customStyle="1" w:styleId="blockbullet2">
    <w:name w:val="block bullet 2"/>
    <w:aliases w:val="bb2"/>
    <w:basedOn w:val="BodyText"/>
    <w:rsid w:val="005F43D5"/>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F43D5"/>
    <w:pPr>
      <w:jc w:val="center"/>
    </w:pPr>
  </w:style>
  <w:style w:type="paragraph" w:customStyle="1" w:styleId="acctfourfigureslongernumber2">
    <w:name w:val="acct four figures longer number2"/>
    <w:aliases w:val="a4+2"/>
    <w:basedOn w:val="Normal"/>
    <w:rsid w:val="005F43D5"/>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5F43D5"/>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5F43D5"/>
    <w:rPr>
      <w:bCs/>
      <w:szCs w:val="22"/>
      <w:lang w:eastAsia="en-GB"/>
    </w:rPr>
  </w:style>
  <w:style w:type="paragraph" w:customStyle="1" w:styleId="BodyTextbullet">
    <w:name w:val="Body Text bullet"/>
    <w:basedOn w:val="BodyText"/>
    <w:next w:val="BodyText"/>
    <w:autoRedefine/>
    <w:rsid w:val="005F43D5"/>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5F43D5"/>
    <w:pPr>
      <w:tabs>
        <w:tab w:val="num" w:pos="360"/>
      </w:tabs>
      <w:ind w:left="360" w:hanging="360"/>
      <w:jc w:val="both"/>
    </w:pPr>
    <w:rPr>
      <w:rFonts w:cs="Times New Roman"/>
      <w:b/>
      <w:bCs/>
      <w:sz w:val="24"/>
      <w:lang w:val="en-US" w:eastAsia="en-GB"/>
    </w:rPr>
  </w:style>
  <w:style w:type="paragraph" w:customStyle="1" w:styleId="Single">
    <w:name w:val="Single"/>
    <w:basedOn w:val="Normal"/>
    <w:rsid w:val="005F43D5"/>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F43D5"/>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F43D5"/>
    <w:pPr>
      <w:spacing w:after="0" w:line="440" w:lineRule="exact"/>
      <w:jc w:val="center"/>
    </w:pPr>
    <w:rPr>
      <w:sz w:val="32"/>
      <w:u w:val="none"/>
    </w:rPr>
  </w:style>
  <w:style w:type="paragraph" w:customStyle="1" w:styleId="CoverDate">
    <w:name w:val="Cover Date"/>
    <w:basedOn w:val="Single"/>
    <w:rsid w:val="005F43D5"/>
    <w:pPr>
      <w:spacing w:after="0" w:line="440" w:lineRule="exact"/>
      <w:jc w:val="center"/>
    </w:pPr>
    <w:rPr>
      <w:sz w:val="32"/>
      <w:u w:val="none"/>
    </w:rPr>
  </w:style>
  <w:style w:type="paragraph" w:styleId="DocumentMap">
    <w:name w:val="Document Map"/>
    <w:basedOn w:val="Normal"/>
    <w:link w:val="DocumentMapChar"/>
    <w:semiHidden/>
    <w:locked/>
    <w:rsid w:val="005F43D5"/>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5F43D5"/>
    <w:rPr>
      <w:rFonts w:ascii="Tahoma" w:hAnsi="Tahoma" w:cs="Tahoma"/>
      <w:sz w:val="20"/>
      <w:szCs w:val="20"/>
      <w:shd w:val="clear" w:color="auto" w:fill="000080"/>
      <w:lang w:val="en-GB" w:bidi="ar-SA"/>
    </w:rPr>
  </w:style>
  <w:style w:type="character" w:customStyle="1" w:styleId="EmailStyle2271">
    <w:name w:val="EmailStyle2271"/>
    <w:basedOn w:val="DefaultParagraphFont"/>
    <w:semiHidden/>
    <w:rsid w:val="005F43D5"/>
    <w:rPr>
      <w:rFonts w:ascii="Arial" w:hAnsi="Arial" w:cs="Arial"/>
      <w:color w:val="auto"/>
      <w:sz w:val="20"/>
      <w:szCs w:val="20"/>
    </w:rPr>
  </w:style>
  <w:style w:type="paragraph" w:customStyle="1" w:styleId="Subhead3">
    <w:name w:val="Subhead 3"/>
    <w:basedOn w:val="Normal"/>
    <w:link w:val="Subhead3Char"/>
    <w:rsid w:val="005F43D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5F43D5"/>
    <w:rPr>
      <w:rFonts w:ascii="Univers 45 Light" w:eastAsia="MS Mincho" w:hAnsi="Univers 45 Light" w:cs="Univers 45 Light"/>
      <w:b/>
      <w:bCs/>
      <w:color w:val="0C2D83"/>
      <w:sz w:val="20"/>
      <w:szCs w:val="20"/>
      <w:lang w:val="en-GB" w:bidi="ar-SA"/>
    </w:rPr>
  </w:style>
  <w:style w:type="character" w:customStyle="1" w:styleId="Reference">
    <w:name w:val="Reference"/>
    <w:rsid w:val="005F43D5"/>
    <w:rPr>
      <w:rFonts w:ascii="Univers 45 Light" w:hAnsi="Univers 45 Light"/>
      <w:i/>
      <w:color w:val="0C2D83"/>
      <w:sz w:val="16"/>
    </w:rPr>
  </w:style>
  <w:style w:type="character" w:customStyle="1" w:styleId="Footnote">
    <w:name w:val="Footnote"/>
    <w:rsid w:val="005F43D5"/>
    <w:rPr>
      <w:rFonts w:ascii="Univers 45 Light" w:hAnsi="Univers 45 Light"/>
      <w:color w:val="0C2D83"/>
      <w:position w:val="2"/>
      <w:sz w:val="20"/>
      <w:vertAlign w:val="superscript"/>
    </w:rPr>
  </w:style>
  <w:style w:type="character" w:customStyle="1" w:styleId="Bullet">
    <w:name w:val="Bullet"/>
    <w:rsid w:val="005F43D5"/>
    <w:rPr>
      <w:rFonts w:ascii="ZapfDingbats BT" w:hAnsi="ZapfDingbats BT"/>
      <w:color w:val="0C2D83"/>
      <w:position w:val="2"/>
      <w:sz w:val="10"/>
    </w:rPr>
  </w:style>
  <w:style w:type="paragraph" w:customStyle="1" w:styleId="CM32">
    <w:name w:val="CM32"/>
    <w:basedOn w:val="Default"/>
    <w:next w:val="Default"/>
    <w:rsid w:val="005F43D5"/>
    <w:pPr>
      <w:spacing w:line="260" w:lineRule="atLeast"/>
    </w:pPr>
    <w:rPr>
      <w:rFonts w:eastAsia="Times New Roman" w:cs="Angsana New"/>
      <w:color w:val="auto"/>
      <w:lang w:eastAsia="en-US"/>
    </w:rPr>
  </w:style>
  <w:style w:type="paragraph" w:customStyle="1" w:styleId="CM139">
    <w:name w:val="CM139"/>
    <w:basedOn w:val="Default"/>
    <w:next w:val="Default"/>
    <w:rsid w:val="005F43D5"/>
    <w:rPr>
      <w:rFonts w:eastAsia="Times New Roman" w:cs="Angsana New"/>
      <w:color w:val="auto"/>
      <w:lang w:eastAsia="en-US"/>
    </w:rPr>
  </w:style>
  <w:style w:type="paragraph" w:customStyle="1" w:styleId="CM38">
    <w:name w:val="CM38"/>
    <w:basedOn w:val="Default"/>
    <w:next w:val="Default"/>
    <w:rsid w:val="005F43D5"/>
    <w:pPr>
      <w:spacing w:line="256" w:lineRule="atLeast"/>
    </w:pPr>
    <w:rPr>
      <w:rFonts w:eastAsia="Times New Roman" w:cs="Angsana New"/>
      <w:color w:val="auto"/>
      <w:lang w:eastAsia="en-US"/>
    </w:rPr>
  </w:style>
  <w:style w:type="paragraph" w:customStyle="1" w:styleId="CM31">
    <w:name w:val="CM31"/>
    <w:basedOn w:val="Default"/>
    <w:next w:val="Default"/>
    <w:rsid w:val="005F43D5"/>
    <w:pPr>
      <w:spacing w:line="253" w:lineRule="atLeast"/>
    </w:pPr>
    <w:rPr>
      <w:rFonts w:eastAsia="Times New Roman" w:cs="Angsana New"/>
      <w:color w:val="auto"/>
      <w:lang w:eastAsia="en-US"/>
    </w:rPr>
  </w:style>
  <w:style w:type="paragraph" w:customStyle="1" w:styleId="CM48">
    <w:name w:val="CM48"/>
    <w:basedOn w:val="Default"/>
    <w:next w:val="Default"/>
    <w:rsid w:val="005F43D5"/>
    <w:rPr>
      <w:rFonts w:eastAsia="Times New Roman" w:cs="Angsana New"/>
      <w:color w:val="auto"/>
      <w:lang w:eastAsia="en-US"/>
    </w:rPr>
  </w:style>
  <w:style w:type="paragraph" w:customStyle="1" w:styleId="CM74">
    <w:name w:val="CM74"/>
    <w:basedOn w:val="Default"/>
    <w:next w:val="Default"/>
    <w:rsid w:val="005F43D5"/>
    <w:rPr>
      <w:rFonts w:eastAsia="Times New Roman" w:cs="Angsana New"/>
      <w:color w:val="auto"/>
      <w:lang w:eastAsia="en-US"/>
    </w:rPr>
  </w:style>
  <w:style w:type="table" w:styleId="TableSimple2">
    <w:name w:val="Table Simple 2"/>
    <w:basedOn w:val="TableNormal"/>
    <w:locked/>
    <w:rsid w:val="005F43D5"/>
    <w:pPr>
      <w:spacing w:line="260" w:lineRule="atLeast"/>
    </w:pPr>
    <w:rPr>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F43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43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43D5"/>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5F43D5"/>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locked/>
    <w:rsid w:val="005F43D5"/>
    <w:pPr>
      <w:spacing w:line="260" w:lineRule="atLeast"/>
    </w:pPr>
    <w:rPr>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locked/>
    <w:rsid w:val="005F43D5"/>
    <w:rPr>
      <w:color w:val="800080" w:themeColor="followedHyperlink"/>
      <w:u w:val="single"/>
    </w:rPr>
  </w:style>
  <w:style w:type="paragraph" w:customStyle="1" w:styleId="Pa43">
    <w:name w:val="Pa43"/>
    <w:basedOn w:val="Default"/>
    <w:next w:val="Default"/>
    <w:uiPriority w:val="99"/>
    <w:rsid w:val="005F43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F43D5"/>
    <w:rPr>
      <w:rFonts w:ascii="Univers 45 Light" w:hAnsi="Univers 45 Light" w:cs="Univers 45 Light"/>
      <w:b/>
      <w:bCs/>
      <w:color w:val="D30A53"/>
      <w:sz w:val="12"/>
      <w:szCs w:val="12"/>
    </w:rPr>
  </w:style>
  <w:style w:type="paragraph" w:customStyle="1" w:styleId="Pa66">
    <w:name w:val="Pa66"/>
    <w:basedOn w:val="Normal"/>
    <w:next w:val="Normal"/>
    <w:uiPriority w:val="99"/>
    <w:rsid w:val="005F43D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5F43D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5F43D5"/>
    <w:pPr>
      <w:spacing w:before="100" w:after="100"/>
      <w:jc w:val="both"/>
    </w:pPr>
    <w:rPr>
      <w:sz w:val="19"/>
      <w:szCs w:val="20"/>
      <w:lang w:eastAsia="zh-CN" w:bidi="ar-SA"/>
    </w:rPr>
  </w:style>
  <w:style w:type="character" w:customStyle="1" w:styleId="EmailStyle226">
    <w:name w:val="EmailStyle226"/>
    <w:basedOn w:val="DefaultParagraphFont"/>
    <w:semiHidden/>
    <w:rsid w:val="005F43D5"/>
    <w:rPr>
      <w:rFonts w:ascii="Arial" w:hAnsi="Arial" w:cs="Arial"/>
      <w:color w:val="auto"/>
      <w:sz w:val="20"/>
      <w:szCs w:val="20"/>
    </w:rPr>
  </w:style>
  <w:style w:type="character" w:styleId="PlaceholderText">
    <w:name w:val="Placeholder Text"/>
    <w:basedOn w:val="DefaultParagraphFont"/>
    <w:uiPriority w:val="99"/>
    <w:semiHidden/>
    <w:rsid w:val="005F43D5"/>
    <w:rPr>
      <w:color w:val="808080"/>
    </w:rPr>
  </w:style>
  <w:style w:type="paragraph" w:customStyle="1" w:styleId="Pa20">
    <w:name w:val="Pa20"/>
    <w:basedOn w:val="Default"/>
    <w:next w:val="Default"/>
    <w:uiPriority w:val="99"/>
    <w:rsid w:val="005F43D5"/>
    <w:pPr>
      <w:spacing w:line="191" w:lineRule="atLeast"/>
    </w:pPr>
    <w:rPr>
      <w:rFonts w:ascii="Univers LT Std 45 Light" w:eastAsia="Times New Roman" w:hAnsi="Univers LT Std 45 Light" w:cs="Angsana New"/>
      <w:color w:val="auto"/>
      <w:lang w:eastAsia="en-GB"/>
    </w:rPr>
  </w:style>
  <w:style w:type="character" w:customStyle="1" w:styleId="UnresolvedMention">
    <w:name w:val="Unresolved Mention"/>
    <w:basedOn w:val="DefaultParagraphFont"/>
    <w:uiPriority w:val="99"/>
    <w:semiHidden/>
    <w:unhideWhenUsed/>
    <w:rsid w:val="005F43D5"/>
    <w:rPr>
      <w:color w:val="605E5C"/>
      <w:shd w:val="clear" w:color="auto" w:fill="E1DFDD"/>
    </w:rPr>
  </w:style>
  <w:style w:type="paragraph" w:styleId="Quote">
    <w:name w:val="Quote"/>
    <w:basedOn w:val="Normal"/>
    <w:next w:val="Normal"/>
    <w:link w:val="QuoteChar"/>
    <w:uiPriority w:val="29"/>
    <w:qFormat/>
    <w:rsid w:val="005F43D5"/>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5F43D5"/>
    <w:rPr>
      <w:i/>
      <w:iCs/>
      <w:color w:val="404040" w:themeColor="text1" w:themeTint="BF"/>
      <w:szCs w:val="20"/>
      <w:lang w:val="en-GB" w:bidi="ar-SA"/>
    </w:rPr>
  </w:style>
  <w:style w:type="paragraph" w:customStyle="1" w:styleId="Pa38">
    <w:name w:val="Pa38"/>
    <w:basedOn w:val="Default"/>
    <w:next w:val="Default"/>
    <w:uiPriority w:val="99"/>
    <w:rsid w:val="005F43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F43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5F43D5"/>
    <w:rPr>
      <w:rFonts w:ascii="Univers 45 Light" w:hAnsi="Univers 45 Light" w:cs="Univers 45 Light"/>
      <w:b/>
      <w:bCs/>
      <w:color w:val="D30A53"/>
      <w:sz w:val="12"/>
      <w:szCs w:val="12"/>
    </w:rPr>
  </w:style>
  <w:style w:type="paragraph" w:customStyle="1" w:styleId="Pa3">
    <w:name w:val="Pa3"/>
    <w:basedOn w:val="Default"/>
    <w:next w:val="Default"/>
    <w:uiPriority w:val="99"/>
    <w:rsid w:val="005F43D5"/>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6295">
      <w:bodyDiv w:val="1"/>
      <w:marLeft w:val="0"/>
      <w:marRight w:val="0"/>
      <w:marTop w:val="0"/>
      <w:marBottom w:val="0"/>
      <w:divBdr>
        <w:top w:val="none" w:sz="0" w:space="0" w:color="auto"/>
        <w:left w:val="none" w:sz="0" w:space="0" w:color="auto"/>
        <w:bottom w:val="none" w:sz="0" w:space="0" w:color="auto"/>
        <w:right w:val="none" w:sz="0" w:space="0" w:color="auto"/>
      </w:divBdr>
      <w:divsChild>
        <w:div w:id="655958322">
          <w:marLeft w:val="0"/>
          <w:marRight w:val="0"/>
          <w:marTop w:val="0"/>
          <w:marBottom w:val="0"/>
          <w:divBdr>
            <w:top w:val="none" w:sz="0" w:space="0" w:color="auto"/>
            <w:left w:val="none" w:sz="0" w:space="0" w:color="auto"/>
            <w:bottom w:val="none" w:sz="0" w:space="0" w:color="auto"/>
            <w:right w:val="none" w:sz="0" w:space="0" w:color="auto"/>
          </w:divBdr>
          <w:divsChild>
            <w:div w:id="780954529">
              <w:marLeft w:val="0"/>
              <w:marRight w:val="0"/>
              <w:marTop w:val="0"/>
              <w:marBottom w:val="0"/>
              <w:divBdr>
                <w:top w:val="none" w:sz="0" w:space="0" w:color="auto"/>
                <w:left w:val="none" w:sz="0" w:space="0" w:color="auto"/>
                <w:bottom w:val="none" w:sz="0" w:space="0" w:color="auto"/>
                <w:right w:val="none" w:sz="0" w:space="0" w:color="auto"/>
              </w:divBdr>
              <w:divsChild>
                <w:div w:id="48891208">
                  <w:marLeft w:val="0"/>
                  <w:marRight w:val="0"/>
                  <w:marTop w:val="0"/>
                  <w:marBottom w:val="0"/>
                  <w:divBdr>
                    <w:top w:val="none" w:sz="0" w:space="0" w:color="auto"/>
                    <w:left w:val="none" w:sz="0" w:space="0" w:color="auto"/>
                    <w:bottom w:val="none" w:sz="0" w:space="0" w:color="auto"/>
                    <w:right w:val="none" w:sz="0" w:space="0" w:color="auto"/>
                  </w:divBdr>
                  <w:divsChild>
                    <w:div w:id="895821363">
                      <w:marLeft w:val="0"/>
                      <w:marRight w:val="0"/>
                      <w:marTop w:val="0"/>
                      <w:marBottom w:val="0"/>
                      <w:divBdr>
                        <w:top w:val="none" w:sz="0" w:space="0" w:color="auto"/>
                        <w:left w:val="none" w:sz="0" w:space="0" w:color="auto"/>
                        <w:bottom w:val="none" w:sz="0" w:space="0" w:color="auto"/>
                        <w:right w:val="none" w:sz="0" w:space="0" w:color="auto"/>
                      </w:divBdr>
                      <w:divsChild>
                        <w:div w:id="519666995">
                          <w:marLeft w:val="0"/>
                          <w:marRight w:val="0"/>
                          <w:marTop w:val="45"/>
                          <w:marBottom w:val="0"/>
                          <w:divBdr>
                            <w:top w:val="none" w:sz="0" w:space="0" w:color="auto"/>
                            <w:left w:val="none" w:sz="0" w:space="0" w:color="auto"/>
                            <w:bottom w:val="none" w:sz="0" w:space="0" w:color="auto"/>
                            <w:right w:val="none" w:sz="0" w:space="0" w:color="auto"/>
                          </w:divBdr>
                          <w:divsChild>
                            <w:div w:id="655037959">
                              <w:marLeft w:val="0"/>
                              <w:marRight w:val="0"/>
                              <w:marTop w:val="0"/>
                              <w:marBottom w:val="0"/>
                              <w:divBdr>
                                <w:top w:val="none" w:sz="0" w:space="0" w:color="auto"/>
                                <w:left w:val="none" w:sz="0" w:space="0" w:color="auto"/>
                                <w:bottom w:val="none" w:sz="0" w:space="0" w:color="auto"/>
                                <w:right w:val="none" w:sz="0" w:space="0" w:color="auto"/>
                              </w:divBdr>
                              <w:divsChild>
                                <w:div w:id="369915543">
                                  <w:marLeft w:val="2070"/>
                                  <w:marRight w:val="3810"/>
                                  <w:marTop w:val="0"/>
                                  <w:marBottom w:val="0"/>
                                  <w:divBdr>
                                    <w:top w:val="none" w:sz="0" w:space="0" w:color="auto"/>
                                    <w:left w:val="none" w:sz="0" w:space="0" w:color="auto"/>
                                    <w:bottom w:val="none" w:sz="0" w:space="0" w:color="auto"/>
                                    <w:right w:val="none" w:sz="0" w:space="0" w:color="auto"/>
                                  </w:divBdr>
                                  <w:divsChild>
                                    <w:div w:id="1097169846">
                                      <w:marLeft w:val="0"/>
                                      <w:marRight w:val="0"/>
                                      <w:marTop w:val="0"/>
                                      <w:marBottom w:val="0"/>
                                      <w:divBdr>
                                        <w:top w:val="none" w:sz="0" w:space="0" w:color="auto"/>
                                        <w:left w:val="none" w:sz="0" w:space="0" w:color="auto"/>
                                        <w:bottom w:val="none" w:sz="0" w:space="0" w:color="auto"/>
                                        <w:right w:val="none" w:sz="0" w:space="0" w:color="auto"/>
                                      </w:divBdr>
                                      <w:divsChild>
                                        <w:div w:id="585727640">
                                          <w:marLeft w:val="0"/>
                                          <w:marRight w:val="0"/>
                                          <w:marTop w:val="0"/>
                                          <w:marBottom w:val="0"/>
                                          <w:divBdr>
                                            <w:top w:val="none" w:sz="0" w:space="0" w:color="auto"/>
                                            <w:left w:val="none" w:sz="0" w:space="0" w:color="auto"/>
                                            <w:bottom w:val="none" w:sz="0" w:space="0" w:color="auto"/>
                                            <w:right w:val="none" w:sz="0" w:space="0" w:color="auto"/>
                                          </w:divBdr>
                                          <w:divsChild>
                                            <w:div w:id="1258517029">
                                              <w:marLeft w:val="0"/>
                                              <w:marRight w:val="0"/>
                                              <w:marTop w:val="0"/>
                                              <w:marBottom w:val="0"/>
                                              <w:divBdr>
                                                <w:top w:val="none" w:sz="0" w:space="0" w:color="auto"/>
                                                <w:left w:val="none" w:sz="0" w:space="0" w:color="auto"/>
                                                <w:bottom w:val="none" w:sz="0" w:space="0" w:color="auto"/>
                                                <w:right w:val="none" w:sz="0" w:space="0" w:color="auto"/>
                                              </w:divBdr>
                                              <w:divsChild>
                                                <w:div w:id="1910114153">
                                                  <w:marLeft w:val="0"/>
                                                  <w:marRight w:val="0"/>
                                                  <w:marTop w:val="90"/>
                                                  <w:marBottom w:val="0"/>
                                                  <w:divBdr>
                                                    <w:top w:val="none" w:sz="0" w:space="0" w:color="auto"/>
                                                    <w:left w:val="none" w:sz="0" w:space="0" w:color="auto"/>
                                                    <w:bottom w:val="none" w:sz="0" w:space="0" w:color="auto"/>
                                                    <w:right w:val="none" w:sz="0" w:space="0" w:color="auto"/>
                                                  </w:divBdr>
                                                  <w:divsChild>
                                                    <w:div w:id="547258066">
                                                      <w:marLeft w:val="0"/>
                                                      <w:marRight w:val="0"/>
                                                      <w:marTop w:val="0"/>
                                                      <w:marBottom w:val="0"/>
                                                      <w:divBdr>
                                                        <w:top w:val="none" w:sz="0" w:space="0" w:color="auto"/>
                                                        <w:left w:val="none" w:sz="0" w:space="0" w:color="auto"/>
                                                        <w:bottom w:val="none" w:sz="0" w:space="0" w:color="auto"/>
                                                        <w:right w:val="none" w:sz="0" w:space="0" w:color="auto"/>
                                                      </w:divBdr>
                                                      <w:divsChild>
                                                        <w:div w:id="460264757">
                                                          <w:marLeft w:val="0"/>
                                                          <w:marRight w:val="0"/>
                                                          <w:marTop w:val="0"/>
                                                          <w:marBottom w:val="0"/>
                                                          <w:divBdr>
                                                            <w:top w:val="none" w:sz="0" w:space="0" w:color="auto"/>
                                                            <w:left w:val="none" w:sz="0" w:space="0" w:color="auto"/>
                                                            <w:bottom w:val="none" w:sz="0" w:space="0" w:color="auto"/>
                                                            <w:right w:val="none" w:sz="0" w:space="0" w:color="auto"/>
                                                          </w:divBdr>
                                                          <w:divsChild>
                                                            <w:div w:id="394864660">
                                                              <w:marLeft w:val="0"/>
                                                              <w:marRight w:val="0"/>
                                                              <w:marTop w:val="0"/>
                                                              <w:marBottom w:val="390"/>
                                                              <w:divBdr>
                                                                <w:top w:val="none" w:sz="0" w:space="0" w:color="auto"/>
                                                                <w:left w:val="none" w:sz="0" w:space="0" w:color="auto"/>
                                                                <w:bottom w:val="none" w:sz="0" w:space="0" w:color="auto"/>
                                                                <w:right w:val="none" w:sz="0" w:space="0" w:color="auto"/>
                                                              </w:divBdr>
                                                              <w:divsChild>
                                                                <w:div w:id="1935161068">
                                                                  <w:marLeft w:val="0"/>
                                                                  <w:marRight w:val="0"/>
                                                                  <w:marTop w:val="0"/>
                                                                  <w:marBottom w:val="0"/>
                                                                  <w:divBdr>
                                                                    <w:top w:val="none" w:sz="0" w:space="0" w:color="auto"/>
                                                                    <w:left w:val="none" w:sz="0" w:space="0" w:color="auto"/>
                                                                    <w:bottom w:val="none" w:sz="0" w:space="0" w:color="auto"/>
                                                                    <w:right w:val="none" w:sz="0" w:space="0" w:color="auto"/>
                                                                  </w:divBdr>
                                                                  <w:divsChild>
                                                                    <w:div w:id="475755598">
                                                                      <w:marLeft w:val="0"/>
                                                                      <w:marRight w:val="0"/>
                                                                      <w:marTop w:val="0"/>
                                                                      <w:marBottom w:val="0"/>
                                                                      <w:divBdr>
                                                                        <w:top w:val="none" w:sz="0" w:space="0" w:color="auto"/>
                                                                        <w:left w:val="none" w:sz="0" w:space="0" w:color="auto"/>
                                                                        <w:bottom w:val="none" w:sz="0" w:space="0" w:color="auto"/>
                                                                        <w:right w:val="none" w:sz="0" w:space="0" w:color="auto"/>
                                                                      </w:divBdr>
                                                                      <w:divsChild>
                                                                        <w:div w:id="106433984">
                                                                          <w:marLeft w:val="0"/>
                                                                          <w:marRight w:val="0"/>
                                                                          <w:marTop w:val="0"/>
                                                                          <w:marBottom w:val="0"/>
                                                                          <w:divBdr>
                                                                            <w:top w:val="none" w:sz="0" w:space="0" w:color="auto"/>
                                                                            <w:left w:val="none" w:sz="0" w:space="0" w:color="auto"/>
                                                                            <w:bottom w:val="none" w:sz="0" w:space="0" w:color="auto"/>
                                                                            <w:right w:val="none" w:sz="0" w:space="0" w:color="auto"/>
                                                                          </w:divBdr>
                                                                          <w:divsChild>
                                                                            <w:div w:id="1672440463">
                                                                              <w:marLeft w:val="0"/>
                                                                              <w:marRight w:val="0"/>
                                                                              <w:marTop w:val="0"/>
                                                                              <w:marBottom w:val="0"/>
                                                                              <w:divBdr>
                                                                                <w:top w:val="none" w:sz="0" w:space="0" w:color="auto"/>
                                                                                <w:left w:val="none" w:sz="0" w:space="0" w:color="auto"/>
                                                                                <w:bottom w:val="none" w:sz="0" w:space="0" w:color="auto"/>
                                                                                <w:right w:val="none" w:sz="0" w:space="0" w:color="auto"/>
                                                                              </w:divBdr>
                                                                              <w:divsChild>
                                                                                <w:div w:id="1329946370">
                                                                                  <w:marLeft w:val="0"/>
                                                                                  <w:marRight w:val="0"/>
                                                                                  <w:marTop w:val="0"/>
                                                                                  <w:marBottom w:val="0"/>
                                                                                  <w:divBdr>
                                                                                    <w:top w:val="none" w:sz="0" w:space="0" w:color="auto"/>
                                                                                    <w:left w:val="none" w:sz="0" w:space="0" w:color="auto"/>
                                                                                    <w:bottom w:val="none" w:sz="0" w:space="0" w:color="auto"/>
                                                                                    <w:right w:val="none" w:sz="0" w:space="0" w:color="auto"/>
                                                                                  </w:divBdr>
                                                                                  <w:divsChild>
                                                                                    <w:div w:id="293752940">
                                                                                      <w:marLeft w:val="0"/>
                                                                                      <w:marRight w:val="0"/>
                                                                                      <w:marTop w:val="0"/>
                                                                                      <w:marBottom w:val="0"/>
                                                                                      <w:divBdr>
                                                                                        <w:top w:val="none" w:sz="0" w:space="0" w:color="auto"/>
                                                                                        <w:left w:val="none" w:sz="0" w:space="0" w:color="auto"/>
                                                                                        <w:bottom w:val="none" w:sz="0" w:space="0" w:color="auto"/>
                                                                                        <w:right w:val="none" w:sz="0" w:space="0" w:color="auto"/>
                                                                                      </w:divBdr>
                                                                                      <w:divsChild>
                                                                                        <w:div w:id="87234635">
                                                                                          <w:marLeft w:val="0"/>
                                                                                          <w:marRight w:val="0"/>
                                                                                          <w:marTop w:val="0"/>
                                                                                          <w:marBottom w:val="0"/>
                                                                                          <w:divBdr>
                                                                                            <w:top w:val="none" w:sz="0" w:space="0" w:color="auto"/>
                                                                                            <w:left w:val="none" w:sz="0" w:space="0" w:color="auto"/>
                                                                                            <w:bottom w:val="none" w:sz="0" w:space="0" w:color="auto"/>
                                                                                            <w:right w:val="none" w:sz="0" w:space="0" w:color="auto"/>
                                                                                          </w:divBdr>
                                                                                          <w:divsChild>
                                                                                            <w:div w:id="204035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03376">
      <w:bodyDiv w:val="1"/>
      <w:marLeft w:val="0"/>
      <w:marRight w:val="0"/>
      <w:marTop w:val="0"/>
      <w:marBottom w:val="0"/>
      <w:divBdr>
        <w:top w:val="none" w:sz="0" w:space="0" w:color="auto"/>
        <w:left w:val="none" w:sz="0" w:space="0" w:color="auto"/>
        <w:bottom w:val="none" w:sz="0" w:space="0" w:color="auto"/>
        <w:right w:val="none" w:sz="0" w:space="0" w:color="auto"/>
      </w:divBdr>
    </w:div>
    <w:div w:id="39744420">
      <w:bodyDiv w:val="1"/>
      <w:marLeft w:val="0"/>
      <w:marRight w:val="0"/>
      <w:marTop w:val="0"/>
      <w:marBottom w:val="0"/>
      <w:divBdr>
        <w:top w:val="none" w:sz="0" w:space="0" w:color="auto"/>
        <w:left w:val="none" w:sz="0" w:space="0" w:color="auto"/>
        <w:bottom w:val="none" w:sz="0" w:space="0" w:color="auto"/>
        <w:right w:val="none" w:sz="0" w:space="0" w:color="auto"/>
      </w:divBdr>
    </w:div>
    <w:div w:id="104547496">
      <w:bodyDiv w:val="1"/>
      <w:marLeft w:val="0"/>
      <w:marRight w:val="0"/>
      <w:marTop w:val="0"/>
      <w:marBottom w:val="0"/>
      <w:divBdr>
        <w:top w:val="none" w:sz="0" w:space="0" w:color="auto"/>
        <w:left w:val="none" w:sz="0" w:space="0" w:color="auto"/>
        <w:bottom w:val="none" w:sz="0" w:space="0" w:color="auto"/>
        <w:right w:val="none" w:sz="0" w:space="0" w:color="auto"/>
      </w:divBdr>
    </w:div>
    <w:div w:id="154759978">
      <w:bodyDiv w:val="1"/>
      <w:marLeft w:val="0"/>
      <w:marRight w:val="0"/>
      <w:marTop w:val="0"/>
      <w:marBottom w:val="0"/>
      <w:divBdr>
        <w:top w:val="none" w:sz="0" w:space="0" w:color="auto"/>
        <w:left w:val="none" w:sz="0" w:space="0" w:color="auto"/>
        <w:bottom w:val="none" w:sz="0" w:space="0" w:color="auto"/>
        <w:right w:val="none" w:sz="0" w:space="0" w:color="auto"/>
      </w:divBdr>
    </w:div>
    <w:div w:id="178930141">
      <w:bodyDiv w:val="1"/>
      <w:marLeft w:val="0"/>
      <w:marRight w:val="0"/>
      <w:marTop w:val="0"/>
      <w:marBottom w:val="0"/>
      <w:divBdr>
        <w:top w:val="none" w:sz="0" w:space="0" w:color="auto"/>
        <w:left w:val="none" w:sz="0" w:space="0" w:color="auto"/>
        <w:bottom w:val="none" w:sz="0" w:space="0" w:color="auto"/>
        <w:right w:val="none" w:sz="0" w:space="0" w:color="auto"/>
      </w:divBdr>
    </w:div>
    <w:div w:id="240022534">
      <w:bodyDiv w:val="1"/>
      <w:marLeft w:val="0"/>
      <w:marRight w:val="0"/>
      <w:marTop w:val="0"/>
      <w:marBottom w:val="0"/>
      <w:divBdr>
        <w:top w:val="none" w:sz="0" w:space="0" w:color="auto"/>
        <w:left w:val="none" w:sz="0" w:space="0" w:color="auto"/>
        <w:bottom w:val="none" w:sz="0" w:space="0" w:color="auto"/>
        <w:right w:val="none" w:sz="0" w:space="0" w:color="auto"/>
      </w:divBdr>
    </w:div>
    <w:div w:id="441270275">
      <w:bodyDiv w:val="1"/>
      <w:marLeft w:val="0"/>
      <w:marRight w:val="0"/>
      <w:marTop w:val="0"/>
      <w:marBottom w:val="0"/>
      <w:divBdr>
        <w:top w:val="none" w:sz="0" w:space="0" w:color="auto"/>
        <w:left w:val="none" w:sz="0" w:space="0" w:color="auto"/>
        <w:bottom w:val="none" w:sz="0" w:space="0" w:color="auto"/>
        <w:right w:val="none" w:sz="0" w:space="0" w:color="auto"/>
      </w:divBdr>
    </w:div>
    <w:div w:id="449084637">
      <w:bodyDiv w:val="1"/>
      <w:marLeft w:val="0"/>
      <w:marRight w:val="0"/>
      <w:marTop w:val="0"/>
      <w:marBottom w:val="0"/>
      <w:divBdr>
        <w:top w:val="none" w:sz="0" w:space="0" w:color="auto"/>
        <w:left w:val="none" w:sz="0" w:space="0" w:color="auto"/>
        <w:bottom w:val="none" w:sz="0" w:space="0" w:color="auto"/>
        <w:right w:val="none" w:sz="0" w:space="0" w:color="auto"/>
      </w:divBdr>
      <w:divsChild>
        <w:div w:id="1014769888">
          <w:marLeft w:val="0"/>
          <w:marRight w:val="0"/>
          <w:marTop w:val="0"/>
          <w:marBottom w:val="0"/>
          <w:divBdr>
            <w:top w:val="none" w:sz="0" w:space="0" w:color="auto"/>
            <w:left w:val="none" w:sz="0" w:space="0" w:color="auto"/>
            <w:bottom w:val="none" w:sz="0" w:space="0" w:color="auto"/>
            <w:right w:val="none" w:sz="0" w:space="0" w:color="auto"/>
          </w:divBdr>
          <w:divsChild>
            <w:div w:id="1522667676">
              <w:marLeft w:val="0"/>
              <w:marRight w:val="0"/>
              <w:marTop w:val="0"/>
              <w:marBottom w:val="0"/>
              <w:divBdr>
                <w:top w:val="none" w:sz="0" w:space="0" w:color="auto"/>
                <w:left w:val="none" w:sz="0" w:space="0" w:color="auto"/>
                <w:bottom w:val="none" w:sz="0" w:space="0" w:color="auto"/>
                <w:right w:val="none" w:sz="0" w:space="0" w:color="auto"/>
              </w:divBdr>
              <w:divsChild>
                <w:div w:id="172191434">
                  <w:marLeft w:val="0"/>
                  <w:marRight w:val="0"/>
                  <w:marTop w:val="0"/>
                  <w:marBottom w:val="0"/>
                  <w:divBdr>
                    <w:top w:val="none" w:sz="0" w:space="0" w:color="auto"/>
                    <w:left w:val="none" w:sz="0" w:space="0" w:color="auto"/>
                    <w:bottom w:val="none" w:sz="0" w:space="0" w:color="auto"/>
                    <w:right w:val="none" w:sz="0" w:space="0" w:color="auto"/>
                  </w:divBdr>
                  <w:divsChild>
                    <w:div w:id="561789983">
                      <w:marLeft w:val="0"/>
                      <w:marRight w:val="0"/>
                      <w:marTop w:val="0"/>
                      <w:marBottom w:val="0"/>
                      <w:divBdr>
                        <w:top w:val="none" w:sz="0" w:space="0" w:color="auto"/>
                        <w:left w:val="none" w:sz="0" w:space="0" w:color="auto"/>
                        <w:bottom w:val="none" w:sz="0" w:space="0" w:color="auto"/>
                        <w:right w:val="none" w:sz="0" w:space="0" w:color="auto"/>
                      </w:divBdr>
                      <w:divsChild>
                        <w:div w:id="1829859627">
                          <w:marLeft w:val="0"/>
                          <w:marRight w:val="0"/>
                          <w:marTop w:val="45"/>
                          <w:marBottom w:val="0"/>
                          <w:divBdr>
                            <w:top w:val="none" w:sz="0" w:space="0" w:color="auto"/>
                            <w:left w:val="none" w:sz="0" w:space="0" w:color="auto"/>
                            <w:bottom w:val="none" w:sz="0" w:space="0" w:color="auto"/>
                            <w:right w:val="none" w:sz="0" w:space="0" w:color="auto"/>
                          </w:divBdr>
                          <w:divsChild>
                            <w:div w:id="886525353">
                              <w:marLeft w:val="0"/>
                              <w:marRight w:val="0"/>
                              <w:marTop w:val="0"/>
                              <w:marBottom w:val="0"/>
                              <w:divBdr>
                                <w:top w:val="none" w:sz="0" w:space="0" w:color="auto"/>
                                <w:left w:val="none" w:sz="0" w:space="0" w:color="auto"/>
                                <w:bottom w:val="none" w:sz="0" w:space="0" w:color="auto"/>
                                <w:right w:val="none" w:sz="0" w:space="0" w:color="auto"/>
                              </w:divBdr>
                              <w:divsChild>
                                <w:div w:id="1305624228">
                                  <w:marLeft w:val="2070"/>
                                  <w:marRight w:val="3810"/>
                                  <w:marTop w:val="0"/>
                                  <w:marBottom w:val="0"/>
                                  <w:divBdr>
                                    <w:top w:val="none" w:sz="0" w:space="0" w:color="auto"/>
                                    <w:left w:val="none" w:sz="0" w:space="0" w:color="auto"/>
                                    <w:bottom w:val="none" w:sz="0" w:space="0" w:color="auto"/>
                                    <w:right w:val="none" w:sz="0" w:space="0" w:color="auto"/>
                                  </w:divBdr>
                                  <w:divsChild>
                                    <w:div w:id="317809062">
                                      <w:marLeft w:val="0"/>
                                      <w:marRight w:val="0"/>
                                      <w:marTop w:val="0"/>
                                      <w:marBottom w:val="0"/>
                                      <w:divBdr>
                                        <w:top w:val="none" w:sz="0" w:space="0" w:color="auto"/>
                                        <w:left w:val="none" w:sz="0" w:space="0" w:color="auto"/>
                                        <w:bottom w:val="none" w:sz="0" w:space="0" w:color="auto"/>
                                        <w:right w:val="none" w:sz="0" w:space="0" w:color="auto"/>
                                      </w:divBdr>
                                      <w:divsChild>
                                        <w:div w:id="146626843">
                                          <w:marLeft w:val="0"/>
                                          <w:marRight w:val="0"/>
                                          <w:marTop w:val="0"/>
                                          <w:marBottom w:val="0"/>
                                          <w:divBdr>
                                            <w:top w:val="none" w:sz="0" w:space="0" w:color="auto"/>
                                            <w:left w:val="none" w:sz="0" w:space="0" w:color="auto"/>
                                            <w:bottom w:val="none" w:sz="0" w:space="0" w:color="auto"/>
                                            <w:right w:val="none" w:sz="0" w:space="0" w:color="auto"/>
                                          </w:divBdr>
                                          <w:divsChild>
                                            <w:div w:id="1472481512">
                                              <w:marLeft w:val="0"/>
                                              <w:marRight w:val="0"/>
                                              <w:marTop w:val="0"/>
                                              <w:marBottom w:val="0"/>
                                              <w:divBdr>
                                                <w:top w:val="none" w:sz="0" w:space="0" w:color="auto"/>
                                                <w:left w:val="none" w:sz="0" w:space="0" w:color="auto"/>
                                                <w:bottom w:val="none" w:sz="0" w:space="0" w:color="auto"/>
                                                <w:right w:val="none" w:sz="0" w:space="0" w:color="auto"/>
                                              </w:divBdr>
                                              <w:divsChild>
                                                <w:div w:id="880748889">
                                                  <w:marLeft w:val="0"/>
                                                  <w:marRight w:val="0"/>
                                                  <w:marTop w:val="90"/>
                                                  <w:marBottom w:val="0"/>
                                                  <w:divBdr>
                                                    <w:top w:val="none" w:sz="0" w:space="0" w:color="auto"/>
                                                    <w:left w:val="none" w:sz="0" w:space="0" w:color="auto"/>
                                                    <w:bottom w:val="none" w:sz="0" w:space="0" w:color="auto"/>
                                                    <w:right w:val="none" w:sz="0" w:space="0" w:color="auto"/>
                                                  </w:divBdr>
                                                  <w:divsChild>
                                                    <w:div w:id="1913544235">
                                                      <w:marLeft w:val="0"/>
                                                      <w:marRight w:val="0"/>
                                                      <w:marTop w:val="0"/>
                                                      <w:marBottom w:val="0"/>
                                                      <w:divBdr>
                                                        <w:top w:val="none" w:sz="0" w:space="0" w:color="auto"/>
                                                        <w:left w:val="none" w:sz="0" w:space="0" w:color="auto"/>
                                                        <w:bottom w:val="none" w:sz="0" w:space="0" w:color="auto"/>
                                                        <w:right w:val="none" w:sz="0" w:space="0" w:color="auto"/>
                                                      </w:divBdr>
                                                      <w:divsChild>
                                                        <w:div w:id="515774398">
                                                          <w:marLeft w:val="0"/>
                                                          <w:marRight w:val="0"/>
                                                          <w:marTop w:val="0"/>
                                                          <w:marBottom w:val="0"/>
                                                          <w:divBdr>
                                                            <w:top w:val="none" w:sz="0" w:space="0" w:color="auto"/>
                                                            <w:left w:val="none" w:sz="0" w:space="0" w:color="auto"/>
                                                            <w:bottom w:val="none" w:sz="0" w:space="0" w:color="auto"/>
                                                            <w:right w:val="none" w:sz="0" w:space="0" w:color="auto"/>
                                                          </w:divBdr>
                                                          <w:divsChild>
                                                            <w:div w:id="1946692014">
                                                              <w:marLeft w:val="0"/>
                                                              <w:marRight w:val="0"/>
                                                              <w:marTop w:val="0"/>
                                                              <w:marBottom w:val="390"/>
                                                              <w:divBdr>
                                                                <w:top w:val="none" w:sz="0" w:space="0" w:color="auto"/>
                                                                <w:left w:val="none" w:sz="0" w:space="0" w:color="auto"/>
                                                                <w:bottom w:val="none" w:sz="0" w:space="0" w:color="auto"/>
                                                                <w:right w:val="none" w:sz="0" w:space="0" w:color="auto"/>
                                                              </w:divBdr>
                                                              <w:divsChild>
                                                                <w:div w:id="1588929154">
                                                                  <w:marLeft w:val="0"/>
                                                                  <w:marRight w:val="0"/>
                                                                  <w:marTop w:val="0"/>
                                                                  <w:marBottom w:val="0"/>
                                                                  <w:divBdr>
                                                                    <w:top w:val="none" w:sz="0" w:space="0" w:color="auto"/>
                                                                    <w:left w:val="none" w:sz="0" w:space="0" w:color="auto"/>
                                                                    <w:bottom w:val="none" w:sz="0" w:space="0" w:color="auto"/>
                                                                    <w:right w:val="none" w:sz="0" w:space="0" w:color="auto"/>
                                                                  </w:divBdr>
                                                                  <w:divsChild>
                                                                    <w:div w:id="969094907">
                                                                      <w:marLeft w:val="0"/>
                                                                      <w:marRight w:val="0"/>
                                                                      <w:marTop w:val="0"/>
                                                                      <w:marBottom w:val="0"/>
                                                                      <w:divBdr>
                                                                        <w:top w:val="none" w:sz="0" w:space="0" w:color="auto"/>
                                                                        <w:left w:val="none" w:sz="0" w:space="0" w:color="auto"/>
                                                                        <w:bottom w:val="none" w:sz="0" w:space="0" w:color="auto"/>
                                                                        <w:right w:val="none" w:sz="0" w:space="0" w:color="auto"/>
                                                                      </w:divBdr>
                                                                      <w:divsChild>
                                                                        <w:div w:id="1370454443">
                                                                          <w:marLeft w:val="0"/>
                                                                          <w:marRight w:val="0"/>
                                                                          <w:marTop w:val="0"/>
                                                                          <w:marBottom w:val="0"/>
                                                                          <w:divBdr>
                                                                            <w:top w:val="none" w:sz="0" w:space="0" w:color="auto"/>
                                                                            <w:left w:val="none" w:sz="0" w:space="0" w:color="auto"/>
                                                                            <w:bottom w:val="none" w:sz="0" w:space="0" w:color="auto"/>
                                                                            <w:right w:val="none" w:sz="0" w:space="0" w:color="auto"/>
                                                                          </w:divBdr>
                                                                          <w:divsChild>
                                                                            <w:div w:id="36584965">
                                                                              <w:marLeft w:val="0"/>
                                                                              <w:marRight w:val="0"/>
                                                                              <w:marTop w:val="0"/>
                                                                              <w:marBottom w:val="0"/>
                                                                              <w:divBdr>
                                                                                <w:top w:val="none" w:sz="0" w:space="0" w:color="auto"/>
                                                                                <w:left w:val="none" w:sz="0" w:space="0" w:color="auto"/>
                                                                                <w:bottom w:val="none" w:sz="0" w:space="0" w:color="auto"/>
                                                                                <w:right w:val="none" w:sz="0" w:space="0" w:color="auto"/>
                                                                              </w:divBdr>
                                                                              <w:divsChild>
                                                                                <w:div w:id="1095400013">
                                                                                  <w:marLeft w:val="0"/>
                                                                                  <w:marRight w:val="0"/>
                                                                                  <w:marTop w:val="0"/>
                                                                                  <w:marBottom w:val="0"/>
                                                                                  <w:divBdr>
                                                                                    <w:top w:val="none" w:sz="0" w:space="0" w:color="auto"/>
                                                                                    <w:left w:val="none" w:sz="0" w:space="0" w:color="auto"/>
                                                                                    <w:bottom w:val="none" w:sz="0" w:space="0" w:color="auto"/>
                                                                                    <w:right w:val="none" w:sz="0" w:space="0" w:color="auto"/>
                                                                                  </w:divBdr>
                                                                                  <w:divsChild>
                                                                                    <w:div w:id="609778128">
                                                                                      <w:marLeft w:val="0"/>
                                                                                      <w:marRight w:val="0"/>
                                                                                      <w:marTop w:val="0"/>
                                                                                      <w:marBottom w:val="0"/>
                                                                                      <w:divBdr>
                                                                                        <w:top w:val="none" w:sz="0" w:space="0" w:color="auto"/>
                                                                                        <w:left w:val="none" w:sz="0" w:space="0" w:color="auto"/>
                                                                                        <w:bottom w:val="none" w:sz="0" w:space="0" w:color="auto"/>
                                                                                        <w:right w:val="none" w:sz="0" w:space="0" w:color="auto"/>
                                                                                      </w:divBdr>
                                                                                      <w:divsChild>
                                                                                        <w:div w:id="1283340536">
                                                                                          <w:marLeft w:val="0"/>
                                                                                          <w:marRight w:val="0"/>
                                                                                          <w:marTop w:val="0"/>
                                                                                          <w:marBottom w:val="0"/>
                                                                                          <w:divBdr>
                                                                                            <w:top w:val="none" w:sz="0" w:space="0" w:color="auto"/>
                                                                                            <w:left w:val="none" w:sz="0" w:space="0" w:color="auto"/>
                                                                                            <w:bottom w:val="none" w:sz="0" w:space="0" w:color="auto"/>
                                                                                            <w:right w:val="none" w:sz="0" w:space="0" w:color="auto"/>
                                                                                          </w:divBdr>
                                                                                          <w:divsChild>
                                                                                            <w:div w:id="205392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1549363">
      <w:bodyDiv w:val="1"/>
      <w:marLeft w:val="0"/>
      <w:marRight w:val="0"/>
      <w:marTop w:val="0"/>
      <w:marBottom w:val="0"/>
      <w:divBdr>
        <w:top w:val="none" w:sz="0" w:space="0" w:color="auto"/>
        <w:left w:val="none" w:sz="0" w:space="0" w:color="auto"/>
        <w:bottom w:val="none" w:sz="0" w:space="0" w:color="auto"/>
        <w:right w:val="none" w:sz="0" w:space="0" w:color="auto"/>
      </w:divBdr>
      <w:divsChild>
        <w:div w:id="1495300182">
          <w:marLeft w:val="0"/>
          <w:marRight w:val="0"/>
          <w:marTop w:val="0"/>
          <w:marBottom w:val="0"/>
          <w:divBdr>
            <w:top w:val="none" w:sz="0" w:space="0" w:color="auto"/>
            <w:left w:val="none" w:sz="0" w:space="0" w:color="auto"/>
            <w:bottom w:val="none" w:sz="0" w:space="0" w:color="auto"/>
            <w:right w:val="none" w:sz="0" w:space="0" w:color="auto"/>
          </w:divBdr>
          <w:divsChild>
            <w:div w:id="268514927">
              <w:marLeft w:val="0"/>
              <w:marRight w:val="0"/>
              <w:marTop w:val="0"/>
              <w:marBottom w:val="0"/>
              <w:divBdr>
                <w:top w:val="none" w:sz="0" w:space="0" w:color="auto"/>
                <w:left w:val="none" w:sz="0" w:space="0" w:color="auto"/>
                <w:bottom w:val="none" w:sz="0" w:space="0" w:color="auto"/>
                <w:right w:val="none" w:sz="0" w:space="0" w:color="auto"/>
              </w:divBdr>
              <w:divsChild>
                <w:div w:id="2146384890">
                  <w:marLeft w:val="0"/>
                  <w:marRight w:val="0"/>
                  <w:marTop w:val="0"/>
                  <w:marBottom w:val="0"/>
                  <w:divBdr>
                    <w:top w:val="none" w:sz="0" w:space="0" w:color="auto"/>
                    <w:left w:val="none" w:sz="0" w:space="0" w:color="auto"/>
                    <w:bottom w:val="none" w:sz="0" w:space="0" w:color="auto"/>
                    <w:right w:val="none" w:sz="0" w:space="0" w:color="auto"/>
                  </w:divBdr>
                  <w:divsChild>
                    <w:div w:id="1858688049">
                      <w:marLeft w:val="0"/>
                      <w:marRight w:val="0"/>
                      <w:marTop w:val="0"/>
                      <w:marBottom w:val="0"/>
                      <w:divBdr>
                        <w:top w:val="none" w:sz="0" w:space="0" w:color="auto"/>
                        <w:left w:val="none" w:sz="0" w:space="0" w:color="auto"/>
                        <w:bottom w:val="none" w:sz="0" w:space="0" w:color="auto"/>
                        <w:right w:val="none" w:sz="0" w:space="0" w:color="auto"/>
                      </w:divBdr>
                      <w:divsChild>
                        <w:div w:id="705838357">
                          <w:marLeft w:val="0"/>
                          <w:marRight w:val="0"/>
                          <w:marTop w:val="0"/>
                          <w:marBottom w:val="0"/>
                          <w:divBdr>
                            <w:top w:val="none" w:sz="0" w:space="0" w:color="auto"/>
                            <w:left w:val="none" w:sz="0" w:space="0" w:color="auto"/>
                            <w:bottom w:val="none" w:sz="0" w:space="0" w:color="auto"/>
                            <w:right w:val="none" w:sz="0" w:space="0" w:color="auto"/>
                          </w:divBdr>
                          <w:divsChild>
                            <w:div w:id="1292513391">
                              <w:marLeft w:val="0"/>
                              <w:marRight w:val="0"/>
                              <w:marTop w:val="0"/>
                              <w:marBottom w:val="0"/>
                              <w:divBdr>
                                <w:top w:val="none" w:sz="0" w:space="0" w:color="auto"/>
                                <w:left w:val="none" w:sz="0" w:space="0" w:color="auto"/>
                                <w:bottom w:val="none" w:sz="0" w:space="0" w:color="auto"/>
                                <w:right w:val="none" w:sz="0" w:space="0" w:color="auto"/>
                              </w:divBdr>
                              <w:divsChild>
                                <w:div w:id="291714127">
                                  <w:marLeft w:val="0"/>
                                  <w:marRight w:val="0"/>
                                  <w:marTop w:val="0"/>
                                  <w:marBottom w:val="0"/>
                                  <w:divBdr>
                                    <w:top w:val="single" w:sz="6" w:space="0" w:color="F5F5F5"/>
                                    <w:left w:val="single" w:sz="6" w:space="0" w:color="F5F5F5"/>
                                    <w:bottom w:val="single" w:sz="6" w:space="0" w:color="F5F5F5"/>
                                    <w:right w:val="single" w:sz="6" w:space="0" w:color="F5F5F5"/>
                                  </w:divBdr>
                                  <w:divsChild>
                                    <w:div w:id="1972010697">
                                      <w:marLeft w:val="0"/>
                                      <w:marRight w:val="0"/>
                                      <w:marTop w:val="0"/>
                                      <w:marBottom w:val="0"/>
                                      <w:divBdr>
                                        <w:top w:val="none" w:sz="0" w:space="0" w:color="auto"/>
                                        <w:left w:val="none" w:sz="0" w:space="0" w:color="auto"/>
                                        <w:bottom w:val="none" w:sz="0" w:space="0" w:color="auto"/>
                                        <w:right w:val="none" w:sz="0" w:space="0" w:color="auto"/>
                                      </w:divBdr>
                                      <w:divsChild>
                                        <w:div w:id="176607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3197441">
      <w:bodyDiv w:val="1"/>
      <w:marLeft w:val="0"/>
      <w:marRight w:val="0"/>
      <w:marTop w:val="0"/>
      <w:marBottom w:val="0"/>
      <w:divBdr>
        <w:top w:val="none" w:sz="0" w:space="0" w:color="auto"/>
        <w:left w:val="none" w:sz="0" w:space="0" w:color="auto"/>
        <w:bottom w:val="none" w:sz="0" w:space="0" w:color="auto"/>
        <w:right w:val="none" w:sz="0" w:space="0" w:color="auto"/>
      </w:divBdr>
    </w:div>
    <w:div w:id="670180029">
      <w:bodyDiv w:val="1"/>
      <w:marLeft w:val="0"/>
      <w:marRight w:val="0"/>
      <w:marTop w:val="0"/>
      <w:marBottom w:val="0"/>
      <w:divBdr>
        <w:top w:val="none" w:sz="0" w:space="0" w:color="auto"/>
        <w:left w:val="none" w:sz="0" w:space="0" w:color="auto"/>
        <w:bottom w:val="none" w:sz="0" w:space="0" w:color="auto"/>
        <w:right w:val="none" w:sz="0" w:space="0" w:color="auto"/>
      </w:divBdr>
    </w:div>
    <w:div w:id="671760370">
      <w:bodyDiv w:val="1"/>
      <w:marLeft w:val="0"/>
      <w:marRight w:val="0"/>
      <w:marTop w:val="0"/>
      <w:marBottom w:val="0"/>
      <w:divBdr>
        <w:top w:val="none" w:sz="0" w:space="0" w:color="auto"/>
        <w:left w:val="none" w:sz="0" w:space="0" w:color="auto"/>
        <w:bottom w:val="none" w:sz="0" w:space="0" w:color="auto"/>
        <w:right w:val="none" w:sz="0" w:space="0" w:color="auto"/>
      </w:divBdr>
    </w:div>
    <w:div w:id="763497554">
      <w:bodyDiv w:val="1"/>
      <w:marLeft w:val="0"/>
      <w:marRight w:val="0"/>
      <w:marTop w:val="0"/>
      <w:marBottom w:val="0"/>
      <w:divBdr>
        <w:top w:val="none" w:sz="0" w:space="0" w:color="auto"/>
        <w:left w:val="none" w:sz="0" w:space="0" w:color="auto"/>
        <w:bottom w:val="none" w:sz="0" w:space="0" w:color="auto"/>
        <w:right w:val="none" w:sz="0" w:space="0" w:color="auto"/>
      </w:divBdr>
    </w:div>
    <w:div w:id="777717292">
      <w:bodyDiv w:val="1"/>
      <w:marLeft w:val="0"/>
      <w:marRight w:val="0"/>
      <w:marTop w:val="0"/>
      <w:marBottom w:val="0"/>
      <w:divBdr>
        <w:top w:val="none" w:sz="0" w:space="0" w:color="auto"/>
        <w:left w:val="none" w:sz="0" w:space="0" w:color="auto"/>
        <w:bottom w:val="none" w:sz="0" w:space="0" w:color="auto"/>
        <w:right w:val="none" w:sz="0" w:space="0" w:color="auto"/>
      </w:divBdr>
    </w:div>
    <w:div w:id="807161079">
      <w:bodyDiv w:val="1"/>
      <w:marLeft w:val="0"/>
      <w:marRight w:val="0"/>
      <w:marTop w:val="0"/>
      <w:marBottom w:val="0"/>
      <w:divBdr>
        <w:top w:val="none" w:sz="0" w:space="0" w:color="auto"/>
        <w:left w:val="none" w:sz="0" w:space="0" w:color="auto"/>
        <w:bottom w:val="none" w:sz="0" w:space="0" w:color="auto"/>
        <w:right w:val="none" w:sz="0" w:space="0" w:color="auto"/>
      </w:divBdr>
    </w:div>
    <w:div w:id="813253959">
      <w:bodyDiv w:val="1"/>
      <w:marLeft w:val="0"/>
      <w:marRight w:val="0"/>
      <w:marTop w:val="0"/>
      <w:marBottom w:val="0"/>
      <w:divBdr>
        <w:top w:val="none" w:sz="0" w:space="0" w:color="auto"/>
        <w:left w:val="none" w:sz="0" w:space="0" w:color="auto"/>
        <w:bottom w:val="none" w:sz="0" w:space="0" w:color="auto"/>
        <w:right w:val="none" w:sz="0" w:space="0" w:color="auto"/>
      </w:divBdr>
    </w:div>
    <w:div w:id="840050756">
      <w:bodyDiv w:val="1"/>
      <w:marLeft w:val="0"/>
      <w:marRight w:val="0"/>
      <w:marTop w:val="0"/>
      <w:marBottom w:val="0"/>
      <w:divBdr>
        <w:top w:val="none" w:sz="0" w:space="0" w:color="auto"/>
        <w:left w:val="none" w:sz="0" w:space="0" w:color="auto"/>
        <w:bottom w:val="none" w:sz="0" w:space="0" w:color="auto"/>
        <w:right w:val="none" w:sz="0" w:space="0" w:color="auto"/>
      </w:divBdr>
    </w:div>
    <w:div w:id="899749552">
      <w:bodyDiv w:val="1"/>
      <w:marLeft w:val="0"/>
      <w:marRight w:val="0"/>
      <w:marTop w:val="0"/>
      <w:marBottom w:val="0"/>
      <w:divBdr>
        <w:top w:val="none" w:sz="0" w:space="0" w:color="auto"/>
        <w:left w:val="none" w:sz="0" w:space="0" w:color="auto"/>
        <w:bottom w:val="none" w:sz="0" w:space="0" w:color="auto"/>
        <w:right w:val="none" w:sz="0" w:space="0" w:color="auto"/>
      </w:divBdr>
    </w:div>
    <w:div w:id="978614825">
      <w:bodyDiv w:val="1"/>
      <w:marLeft w:val="0"/>
      <w:marRight w:val="0"/>
      <w:marTop w:val="0"/>
      <w:marBottom w:val="0"/>
      <w:divBdr>
        <w:top w:val="none" w:sz="0" w:space="0" w:color="auto"/>
        <w:left w:val="none" w:sz="0" w:space="0" w:color="auto"/>
        <w:bottom w:val="none" w:sz="0" w:space="0" w:color="auto"/>
        <w:right w:val="none" w:sz="0" w:space="0" w:color="auto"/>
      </w:divBdr>
    </w:div>
    <w:div w:id="1066218316">
      <w:bodyDiv w:val="1"/>
      <w:marLeft w:val="0"/>
      <w:marRight w:val="0"/>
      <w:marTop w:val="0"/>
      <w:marBottom w:val="0"/>
      <w:divBdr>
        <w:top w:val="none" w:sz="0" w:space="0" w:color="auto"/>
        <w:left w:val="none" w:sz="0" w:space="0" w:color="auto"/>
        <w:bottom w:val="none" w:sz="0" w:space="0" w:color="auto"/>
        <w:right w:val="none" w:sz="0" w:space="0" w:color="auto"/>
      </w:divBdr>
    </w:div>
    <w:div w:id="1206719319">
      <w:bodyDiv w:val="1"/>
      <w:marLeft w:val="0"/>
      <w:marRight w:val="0"/>
      <w:marTop w:val="0"/>
      <w:marBottom w:val="0"/>
      <w:divBdr>
        <w:top w:val="none" w:sz="0" w:space="0" w:color="auto"/>
        <w:left w:val="none" w:sz="0" w:space="0" w:color="auto"/>
        <w:bottom w:val="none" w:sz="0" w:space="0" w:color="auto"/>
        <w:right w:val="none" w:sz="0" w:space="0" w:color="auto"/>
      </w:divBdr>
    </w:div>
    <w:div w:id="1220822142">
      <w:bodyDiv w:val="1"/>
      <w:marLeft w:val="0"/>
      <w:marRight w:val="0"/>
      <w:marTop w:val="0"/>
      <w:marBottom w:val="0"/>
      <w:divBdr>
        <w:top w:val="none" w:sz="0" w:space="0" w:color="auto"/>
        <w:left w:val="none" w:sz="0" w:space="0" w:color="auto"/>
        <w:bottom w:val="none" w:sz="0" w:space="0" w:color="auto"/>
        <w:right w:val="none" w:sz="0" w:space="0" w:color="auto"/>
      </w:divBdr>
    </w:div>
    <w:div w:id="1222986653">
      <w:bodyDiv w:val="1"/>
      <w:marLeft w:val="0"/>
      <w:marRight w:val="0"/>
      <w:marTop w:val="0"/>
      <w:marBottom w:val="0"/>
      <w:divBdr>
        <w:top w:val="none" w:sz="0" w:space="0" w:color="auto"/>
        <w:left w:val="none" w:sz="0" w:space="0" w:color="auto"/>
        <w:bottom w:val="none" w:sz="0" w:space="0" w:color="auto"/>
        <w:right w:val="none" w:sz="0" w:space="0" w:color="auto"/>
      </w:divBdr>
    </w:div>
    <w:div w:id="1232347445">
      <w:marLeft w:val="0"/>
      <w:marRight w:val="0"/>
      <w:marTop w:val="0"/>
      <w:marBottom w:val="0"/>
      <w:divBdr>
        <w:top w:val="none" w:sz="0" w:space="0" w:color="auto"/>
        <w:left w:val="none" w:sz="0" w:space="0" w:color="auto"/>
        <w:bottom w:val="none" w:sz="0" w:space="0" w:color="auto"/>
        <w:right w:val="none" w:sz="0" w:space="0" w:color="auto"/>
      </w:divBdr>
    </w:div>
    <w:div w:id="1232347448">
      <w:marLeft w:val="0"/>
      <w:marRight w:val="0"/>
      <w:marTop w:val="0"/>
      <w:marBottom w:val="0"/>
      <w:divBdr>
        <w:top w:val="none" w:sz="0" w:space="0" w:color="auto"/>
        <w:left w:val="none" w:sz="0" w:space="0" w:color="auto"/>
        <w:bottom w:val="none" w:sz="0" w:space="0" w:color="auto"/>
        <w:right w:val="none" w:sz="0" w:space="0" w:color="auto"/>
      </w:divBdr>
    </w:div>
    <w:div w:id="1232347450">
      <w:marLeft w:val="0"/>
      <w:marRight w:val="0"/>
      <w:marTop w:val="0"/>
      <w:marBottom w:val="0"/>
      <w:divBdr>
        <w:top w:val="none" w:sz="0" w:space="0" w:color="auto"/>
        <w:left w:val="none" w:sz="0" w:space="0" w:color="auto"/>
        <w:bottom w:val="none" w:sz="0" w:space="0" w:color="auto"/>
        <w:right w:val="none" w:sz="0" w:space="0" w:color="auto"/>
      </w:divBdr>
      <w:divsChild>
        <w:div w:id="1232347451">
          <w:marLeft w:val="1354"/>
          <w:marRight w:val="0"/>
          <w:marTop w:val="115"/>
          <w:marBottom w:val="0"/>
          <w:divBdr>
            <w:top w:val="none" w:sz="0" w:space="0" w:color="auto"/>
            <w:left w:val="none" w:sz="0" w:space="0" w:color="auto"/>
            <w:bottom w:val="none" w:sz="0" w:space="0" w:color="auto"/>
            <w:right w:val="none" w:sz="0" w:space="0" w:color="auto"/>
          </w:divBdr>
        </w:div>
      </w:divsChild>
    </w:div>
    <w:div w:id="1232347452">
      <w:marLeft w:val="0"/>
      <w:marRight w:val="0"/>
      <w:marTop w:val="0"/>
      <w:marBottom w:val="0"/>
      <w:divBdr>
        <w:top w:val="none" w:sz="0" w:space="0" w:color="auto"/>
        <w:left w:val="none" w:sz="0" w:space="0" w:color="auto"/>
        <w:bottom w:val="none" w:sz="0" w:space="0" w:color="auto"/>
        <w:right w:val="none" w:sz="0" w:space="0" w:color="auto"/>
      </w:divBdr>
    </w:div>
    <w:div w:id="1232347453">
      <w:marLeft w:val="0"/>
      <w:marRight w:val="0"/>
      <w:marTop w:val="0"/>
      <w:marBottom w:val="0"/>
      <w:divBdr>
        <w:top w:val="none" w:sz="0" w:space="0" w:color="auto"/>
        <w:left w:val="none" w:sz="0" w:space="0" w:color="auto"/>
        <w:bottom w:val="none" w:sz="0" w:space="0" w:color="auto"/>
        <w:right w:val="none" w:sz="0" w:space="0" w:color="auto"/>
      </w:divBdr>
      <w:divsChild>
        <w:div w:id="1232347454">
          <w:marLeft w:val="1354"/>
          <w:marRight w:val="0"/>
          <w:marTop w:val="115"/>
          <w:marBottom w:val="0"/>
          <w:divBdr>
            <w:top w:val="none" w:sz="0" w:space="0" w:color="auto"/>
            <w:left w:val="none" w:sz="0" w:space="0" w:color="auto"/>
            <w:bottom w:val="none" w:sz="0" w:space="0" w:color="auto"/>
            <w:right w:val="none" w:sz="0" w:space="0" w:color="auto"/>
          </w:divBdr>
        </w:div>
      </w:divsChild>
    </w:div>
    <w:div w:id="1232347455">
      <w:marLeft w:val="0"/>
      <w:marRight w:val="0"/>
      <w:marTop w:val="0"/>
      <w:marBottom w:val="0"/>
      <w:divBdr>
        <w:top w:val="none" w:sz="0" w:space="0" w:color="auto"/>
        <w:left w:val="none" w:sz="0" w:space="0" w:color="auto"/>
        <w:bottom w:val="none" w:sz="0" w:space="0" w:color="auto"/>
        <w:right w:val="none" w:sz="0" w:space="0" w:color="auto"/>
      </w:divBdr>
      <w:divsChild>
        <w:div w:id="1232347447">
          <w:marLeft w:val="0"/>
          <w:marRight w:val="0"/>
          <w:marTop w:val="0"/>
          <w:marBottom w:val="0"/>
          <w:divBdr>
            <w:top w:val="none" w:sz="0" w:space="0" w:color="auto"/>
            <w:left w:val="none" w:sz="0" w:space="0" w:color="auto"/>
            <w:bottom w:val="none" w:sz="0" w:space="0" w:color="auto"/>
            <w:right w:val="none" w:sz="0" w:space="0" w:color="auto"/>
          </w:divBdr>
          <w:divsChild>
            <w:div w:id="1232347449">
              <w:marLeft w:val="150"/>
              <w:marRight w:val="150"/>
              <w:marTop w:val="0"/>
              <w:marBottom w:val="0"/>
              <w:divBdr>
                <w:top w:val="none" w:sz="0" w:space="0" w:color="auto"/>
                <w:left w:val="none" w:sz="0" w:space="0" w:color="auto"/>
                <w:bottom w:val="none" w:sz="0" w:space="0" w:color="auto"/>
                <w:right w:val="none" w:sz="0" w:space="0" w:color="auto"/>
              </w:divBdr>
              <w:divsChild>
                <w:div w:id="1232347446">
                  <w:marLeft w:val="0"/>
                  <w:marRight w:val="0"/>
                  <w:marTop w:val="0"/>
                  <w:marBottom w:val="0"/>
                  <w:divBdr>
                    <w:top w:val="none" w:sz="0" w:space="0" w:color="auto"/>
                    <w:left w:val="none" w:sz="0" w:space="0" w:color="auto"/>
                    <w:bottom w:val="single" w:sz="2" w:space="8" w:color="D1D2D4"/>
                    <w:right w:val="none" w:sz="0" w:space="0" w:color="auto"/>
                  </w:divBdr>
                </w:div>
              </w:divsChild>
            </w:div>
          </w:divsChild>
        </w:div>
      </w:divsChild>
    </w:div>
    <w:div w:id="1232347456">
      <w:marLeft w:val="0"/>
      <w:marRight w:val="0"/>
      <w:marTop w:val="0"/>
      <w:marBottom w:val="0"/>
      <w:divBdr>
        <w:top w:val="none" w:sz="0" w:space="0" w:color="auto"/>
        <w:left w:val="none" w:sz="0" w:space="0" w:color="auto"/>
        <w:bottom w:val="none" w:sz="0" w:space="0" w:color="auto"/>
        <w:right w:val="none" w:sz="0" w:space="0" w:color="auto"/>
      </w:divBdr>
    </w:div>
    <w:div w:id="1232347457">
      <w:marLeft w:val="0"/>
      <w:marRight w:val="0"/>
      <w:marTop w:val="0"/>
      <w:marBottom w:val="0"/>
      <w:divBdr>
        <w:top w:val="none" w:sz="0" w:space="0" w:color="auto"/>
        <w:left w:val="none" w:sz="0" w:space="0" w:color="auto"/>
        <w:bottom w:val="none" w:sz="0" w:space="0" w:color="auto"/>
        <w:right w:val="none" w:sz="0" w:space="0" w:color="auto"/>
      </w:divBdr>
    </w:div>
    <w:div w:id="1232347458">
      <w:marLeft w:val="0"/>
      <w:marRight w:val="0"/>
      <w:marTop w:val="0"/>
      <w:marBottom w:val="0"/>
      <w:divBdr>
        <w:top w:val="none" w:sz="0" w:space="0" w:color="auto"/>
        <w:left w:val="none" w:sz="0" w:space="0" w:color="auto"/>
        <w:bottom w:val="none" w:sz="0" w:space="0" w:color="auto"/>
        <w:right w:val="none" w:sz="0" w:space="0" w:color="auto"/>
      </w:divBdr>
    </w:div>
    <w:div w:id="1232347459">
      <w:marLeft w:val="0"/>
      <w:marRight w:val="0"/>
      <w:marTop w:val="0"/>
      <w:marBottom w:val="0"/>
      <w:divBdr>
        <w:top w:val="none" w:sz="0" w:space="0" w:color="auto"/>
        <w:left w:val="none" w:sz="0" w:space="0" w:color="auto"/>
        <w:bottom w:val="none" w:sz="0" w:space="0" w:color="auto"/>
        <w:right w:val="none" w:sz="0" w:space="0" w:color="auto"/>
      </w:divBdr>
    </w:div>
    <w:div w:id="1232347460">
      <w:marLeft w:val="0"/>
      <w:marRight w:val="0"/>
      <w:marTop w:val="0"/>
      <w:marBottom w:val="0"/>
      <w:divBdr>
        <w:top w:val="none" w:sz="0" w:space="0" w:color="auto"/>
        <w:left w:val="none" w:sz="0" w:space="0" w:color="auto"/>
        <w:bottom w:val="none" w:sz="0" w:space="0" w:color="auto"/>
        <w:right w:val="none" w:sz="0" w:space="0" w:color="auto"/>
      </w:divBdr>
    </w:div>
    <w:div w:id="1232347461">
      <w:marLeft w:val="0"/>
      <w:marRight w:val="0"/>
      <w:marTop w:val="0"/>
      <w:marBottom w:val="0"/>
      <w:divBdr>
        <w:top w:val="none" w:sz="0" w:space="0" w:color="auto"/>
        <w:left w:val="none" w:sz="0" w:space="0" w:color="auto"/>
        <w:bottom w:val="none" w:sz="0" w:space="0" w:color="auto"/>
        <w:right w:val="none" w:sz="0" w:space="0" w:color="auto"/>
      </w:divBdr>
    </w:div>
    <w:div w:id="1238978167">
      <w:bodyDiv w:val="1"/>
      <w:marLeft w:val="0"/>
      <w:marRight w:val="0"/>
      <w:marTop w:val="0"/>
      <w:marBottom w:val="0"/>
      <w:divBdr>
        <w:top w:val="none" w:sz="0" w:space="0" w:color="auto"/>
        <w:left w:val="none" w:sz="0" w:space="0" w:color="auto"/>
        <w:bottom w:val="none" w:sz="0" w:space="0" w:color="auto"/>
        <w:right w:val="none" w:sz="0" w:space="0" w:color="auto"/>
      </w:divBdr>
    </w:div>
    <w:div w:id="1299191753">
      <w:bodyDiv w:val="1"/>
      <w:marLeft w:val="0"/>
      <w:marRight w:val="0"/>
      <w:marTop w:val="0"/>
      <w:marBottom w:val="0"/>
      <w:divBdr>
        <w:top w:val="none" w:sz="0" w:space="0" w:color="auto"/>
        <w:left w:val="none" w:sz="0" w:space="0" w:color="auto"/>
        <w:bottom w:val="none" w:sz="0" w:space="0" w:color="auto"/>
        <w:right w:val="none" w:sz="0" w:space="0" w:color="auto"/>
      </w:divBdr>
    </w:div>
    <w:div w:id="1503274429">
      <w:bodyDiv w:val="1"/>
      <w:marLeft w:val="0"/>
      <w:marRight w:val="0"/>
      <w:marTop w:val="0"/>
      <w:marBottom w:val="0"/>
      <w:divBdr>
        <w:top w:val="none" w:sz="0" w:space="0" w:color="auto"/>
        <w:left w:val="none" w:sz="0" w:space="0" w:color="auto"/>
        <w:bottom w:val="none" w:sz="0" w:space="0" w:color="auto"/>
        <w:right w:val="none" w:sz="0" w:space="0" w:color="auto"/>
      </w:divBdr>
    </w:div>
    <w:div w:id="1532106717">
      <w:bodyDiv w:val="1"/>
      <w:marLeft w:val="0"/>
      <w:marRight w:val="0"/>
      <w:marTop w:val="0"/>
      <w:marBottom w:val="0"/>
      <w:divBdr>
        <w:top w:val="none" w:sz="0" w:space="0" w:color="auto"/>
        <w:left w:val="none" w:sz="0" w:space="0" w:color="auto"/>
        <w:bottom w:val="none" w:sz="0" w:space="0" w:color="auto"/>
        <w:right w:val="none" w:sz="0" w:space="0" w:color="auto"/>
      </w:divBdr>
    </w:div>
    <w:div w:id="1553732188">
      <w:bodyDiv w:val="1"/>
      <w:marLeft w:val="0"/>
      <w:marRight w:val="0"/>
      <w:marTop w:val="0"/>
      <w:marBottom w:val="0"/>
      <w:divBdr>
        <w:top w:val="none" w:sz="0" w:space="0" w:color="auto"/>
        <w:left w:val="none" w:sz="0" w:space="0" w:color="auto"/>
        <w:bottom w:val="none" w:sz="0" w:space="0" w:color="auto"/>
        <w:right w:val="none" w:sz="0" w:space="0" w:color="auto"/>
      </w:divBdr>
    </w:div>
    <w:div w:id="1581865360">
      <w:bodyDiv w:val="1"/>
      <w:marLeft w:val="0"/>
      <w:marRight w:val="0"/>
      <w:marTop w:val="0"/>
      <w:marBottom w:val="0"/>
      <w:divBdr>
        <w:top w:val="none" w:sz="0" w:space="0" w:color="auto"/>
        <w:left w:val="none" w:sz="0" w:space="0" w:color="auto"/>
        <w:bottom w:val="none" w:sz="0" w:space="0" w:color="auto"/>
        <w:right w:val="none" w:sz="0" w:space="0" w:color="auto"/>
      </w:divBdr>
    </w:div>
    <w:div w:id="1616213985">
      <w:bodyDiv w:val="1"/>
      <w:marLeft w:val="0"/>
      <w:marRight w:val="0"/>
      <w:marTop w:val="0"/>
      <w:marBottom w:val="0"/>
      <w:divBdr>
        <w:top w:val="none" w:sz="0" w:space="0" w:color="auto"/>
        <w:left w:val="none" w:sz="0" w:space="0" w:color="auto"/>
        <w:bottom w:val="none" w:sz="0" w:space="0" w:color="auto"/>
        <w:right w:val="none" w:sz="0" w:space="0" w:color="auto"/>
      </w:divBdr>
    </w:div>
    <w:div w:id="1621497525">
      <w:bodyDiv w:val="1"/>
      <w:marLeft w:val="0"/>
      <w:marRight w:val="0"/>
      <w:marTop w:val="0"/>
      <w:marBottom w:val="0"/>
      <w:divBdr>
        <w:top w:val="none" w:sz="0" w:space="0" w:color="auto"/>
        <w:left w:val="none" w:sz="0" w:space="0" w:color="auto"/>
        <w:bottom w:val="none" w:sz="0" w:space="0" w:color="auto"/>
        <w:right w:val="none" w:sz="0" w:space="0" w:color="auto"/>
      </w:divBdr>
    </w:div>
    <w:div w:id="1646010860">
      <w:bodyDiv w:val="1"/>
      <w:marLeft w:val="0"/>
      <w:marRight w:val="0"/>
      <w:marTop w:val="0"/>
      <w:marBottom w:val="0"/>
      <w:divBdr>
        <w:top w:val="none" w:sz="0" w:space="0" w:color="auto"/>
        <w:left w:val="none" w:sz="0" w:space="0" w:color="auto"/>
        <w:bottom w:val="none" w:sz="0" w:space="0" w:color="auto"/>
        <w:right w:val="none" w:sz="0" w:space="0" w:color="auto"/>
      </w:divBdr>
    </w:div>
    <w:div w:id="1759055388">
      <w:bodyDiv w:val="1"/>
      <w:marLeft w:val="0"/>
      <w:marRight w:val="0"/>
      <w:marTop w:val="0"/>
      <w:marBottom w:val="0"/>
      <w:divBdr>
        <w:top w:val="none" w:sz="0" w:space="0" w:color="auto"/>
        <w:left w:val="none" w:sz="0" w:space="0" w:color="auto"/>
        <w:bottom w:val="none" w:sz="0" w:space="0" w:color="auto"/>
        <w:right w:val="none" w:sz="0" w:space="0" w:color="auto"/>
      </w:divBdr>
    </w:div>
    <w:div w:id="1864443289">
      <w:bodyDiv w:val="1"/>
      <w:marLeft w:val="0"/>
      <w:marRight w:val="0"/>
      <w:marTop w:val="0"/>
      <w:marBottom w:val="0"/>
      <w:divBdr>
        <w:top w:val="none" w:sz="0" w:space="0" w:color="auto"/>
        <w:left w:val="none" w:sz="0" w:space="0" w:color="auto"/>
        <w:bottom w:val="none" w:sz="0" w:space="0" w:color="auto"/>
        <w:right w:val="none" w:sz="0" w:space="0" w:color="auto"/>
      </w:divBdr>
    </w:div>
    <w:div w:id="1912495727">
      <w:bodyDiv w:val="1"/>
      <w:marLeft w:val="0"/>
      <w:marRight w:val="0"/>
      <w:marTop w:val="0"/>
      <w:marBottom w:val="0"/>
      <w:divBdr>
        <w:top w:val="none" w:sz="0" w:space="0" w:color="auto"/>
        <w:left w:val="none" w:sz="0" w:space="0" w:color="auto"/>
        <w:bottom w:val="none" w:sz="0" w:space="0" w:color="auto"/>
        <w:right w:val="none" w:sz="0" w:space="0" w:color="auto"/>
      </w:divBdr>
    </w:div>
    <w:div w:id="1947611175">
      <w:bodyDiv w:val="1"/>
      <w:marLeft w:val="0"/>
      <w:marRight w:val="0"/>
      <w:marTop w:val="0"/>
      <w:marBottom w:val="0"/>
      <w:divBdr>
        <w:top w:val="none" w:sz="0" w:space="0" w:color="auto"/>
        <w:left w:val="none" w:sz="0" w:space="0" w:color="auto"/>
        <w:bottom w:val="none" w:sz="0" w:space="0" w:color="auto"/>
        <w:right w:val="none" w:sz="0" w:space="0" w:color="auto"/>
      </w:divBdr>
    </w:div>
    <w:div w:id="1953199231">
      <w:bodyDiv w:val="1"/>
      <w:marLeft w:val="0"/>
      <w:marRight w:val="0"/>
      <w:marTop w:val="0"/>
      <w:marBottom w:val="0"/>
      <w:divBdr>
        <w:top w:val="none" w:sz="0" w:space="0" w:color="auto"/>
        <w:left w:val="none" w:sz="0" w:space="0" w:color="auto"/>
        <w:bottom w:val="none" w:sz="0" w:space="0" w:color="auto"/>
        <w:right w:val="none" w:sz="0" w:space="0" w:color="auto"/>
      </w:divBdr>
    </w:div>
    <w:div w:id="1985038134">
      <w:bodyDiv w:val="1"/>
      <w:marLeft w:val="0"/>
      <w:marRight w:val="0"/>
      <w:marTop w:val="0"/>
      <w:marBottom w:val="0"/>
      <w:divBdr>
        <w:top w:val="none" w:sz="0" w:space="0" w:color="auto"/>
        <w:left w:val="none" w:sz="0" w:space="0" w:color="auto"/>
        <w:bottom w:val="none" w:sz="0" w:space="0" w:color="auto"/>
        <w:right w:val="none" w:sz="0" w:space="0" w:color="auto"/>
      </w:divBdr>
    </w:div>
    <w:div w:id="206321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597C4-7782-4CF1-A356-C8E3E9DE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13352</Words>
  <Characters>76107</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DMT</vt:lpstr>
    </vt:vector>
  </TitlesOfParts>
  <Company>KPMG</Company>
  <LinksUpToDate>false</LinksUpToDate>
  <CharactersWithSpaces>89281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DMT</dc:title>
  <dc:subject/>
  <dc:creator>Yossawaj, Lerdthanavaranont</dc:creator>
  <cp:keywords/>
  <dc:description/>
  <cp:lastModifiedBy>Tattachamon Onphoo</cp:lastModifiedBy>
  <cp:revision>3</cp:revision>
  <cp:lastPrinted>2020-02-21T12:23:00Z</cp:lastPrinted>
  <dcterms:created xsi:type="dcterms:W3CDTF">2021-05-05T05:05:00Z</dcterms:created>
  <dcterms:modified xsi:type="dcterms:W3CDTF">2021-05-05T05:05:00Z</dcterms:modified>
</cp:coreProperties>
</file>