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bookmarkStart w:id="0" w:name="_GoBack"/>
      <w:bookmarkEnd w:id="0"/>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 Nong-Irun, Amphur Banbung,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sidR="00CA2E82">
        <w:rPr>
          <w:rFonts w:cs="Times New Roman"/>
          <w:sz w:val="22"/>
          <w:szCs w:val="22"/>
        </w:rPr>
        <w:t>parent company</w:t>
      </w:r>
      <w:r>
        <w:rPr>
          <w:rFonts w:cs="Times New Roman"/>
          <w:sz w:val="22"/>
          <w:szCs w:val="22"/>
        </w:rPr>
        <w:t xml:space="preserve"> </w:t>
      </w:r>
      <w:r w:rsidR="006C5E3D">
        <w:rPr>
          <w:rFonts w:cs="Times New Roman"/>
          <w:sz w:val="22"/>
          <w:szCs w:val="22"/>
        </w:rPr>
        <w:t>is Chonburi Concrete Product Public Company Limited, incorporated in Thailand (direct and indirect shareholdings totalling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2B5DF8">
        <w:rPr>
          <w:rFonts w:cs="Times New Roman"/>
          <w:sz w:val="22"/>
          <w:szCs w:val="22"/>
        </w:rPr>
        <w:t>the year ended December 31, 2020</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the year ended December 31, 2020</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A0E1E" w:rsidRPr="00204367" w:rsidRDefault="002B5DF8"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sidRPr="00204367">
        <w:rPr>
          <w:sz w:val="22"/>
          <w:szCs w:val="22"/>
        </w:rPr>
        <w:t>Starting from January 1, 2021</w:t>
      </w:r>
      <w:r w:rsidR="005A0E1E" w:rsidRPr="00204367">
        <w:rPr>
          <w:sz w:val="22"/>
          <w:szCs w:val="22"/>
        </w:rPr>
        <w:t>, the Company</w:t>
      </w:r>
      <w:r w:rsidR="005A0E1E" w:rsidRPr="00204367">
        <w:rPr>
          <w:rFonts w:cs="Arial"/>
          <w:sz w:val="22"/>
          <w:szCs w:val="22"/>
        </w:rPr>
        <w:t xml:space="preserve"> </w:t>
      </w:r>
      <w:r w:rsidR="00E272EB" w:rsidRPr="00204367">
        <w:rPr>
          <w:sz w:val="22"/>
          <w:szCs w:val="22"/>
        </w:rPr>
        <w:t>has</w:t>
      </w:r>
      <w:r w:rsidR="005A0E1E" w:rsidRPr="00204367">
        <w:rPr>
          <w:sz w:val="22"/>
          <w:szCs w:val="22"/>
        </w:rPr>
        <w:t xml:space="preserve"> adopted Thai Accounting Standards (TAS) and Thai Financial Reporting Standards (TFRS) as well as Thai Accounting Interpretation (TSIC)</w:t>
      </w:r>
      <w:r w:rsidR="00CA2E82" w:rsidRPr="00204367">
        <w:rPr>
          <w:sz w:val="22"/>
          <w:szCs w:val="22"/>
        </w:rPr>
        <w:t>, Thai</w:t>
      </w:r>
      <w:r w:rsidR="005A0E1E" w:rsidRPr="00204367">
        <w:rPr>
          <w:sz w:val="22"/>
          <w:szCs w:val="22"/>
        </w:rPr>
        <w:t xml:space="preserve"> Financial Reporting Interpretation (TFRIC) and accounting guidance, revised by TFAC, which became effective from the accounting period star</w:t>
      </w:r>
      <w:r w:rsidRPr="00204367">
        <w:rPr>
          <w:sz w:val="22"/>
          <w:szCs w:val="22"/>
        </w:rPr>
        <w:t>ting on or after January 1, 2021</w:t>
      </w:r>
      <w:r w:rsidR="005A0E1E" w:rsidRPr="00204367">
        <w:rPr>
          <w:sz w:val="22"/>
          <w:szCs w:val="22"/>
        </w:rPr>
        <w:t xml:space="preserve">. The aforesaid adoption of revised TAS and TFRS as well as TSIC, TFRIC and accounting guidance </w:t>
      </w:r>
      <w:r w:rsidR="005A0E1E" w:rsidRPr="00204367">
        <w:rPr>
          <w:rFonts w:cs="Arial"/>
          <w:sz w:val="22"/>
          <w:szCs w:val="22"/>
        </w:rPr>
        <w:t>did not have any material effect on the Company</w:t>
      </w:r>
      <w:r w:rsidR="00204367" w:rsidRPr="00204367">
        <w:rPr>
          <w:rFonts w:cs="Arial"/>
          <w:sz w:val="22"/>
          <w:szCs w:val="22"/>
        </w:rPr>
        <w:t>.</w:t>
      </w:r>
    </w:p>
    <w:p w:rsidR="005A0E1E" w:rsidRPr="00204367"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p>
    <w:p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2B5DF8">
        <w:rPr>
          <w:sz w:val="22"/>
          <w:szCs w:val="22"/>
        </w:rPr>
        <w:t>nth periods ended March 31, 2021 and 2020</w:t>
      </w:r>
      <w:r w:rsidRPr="002E6E35">
        <w:rPr>
          <w:sz w:val="22"/>
          <w:szCs w:val="22"/>
        </w:rPr>
        <w:t xml:space="preserve"> which are similar to those applied to the preparation of financial statements for the year end</w:t>
      </w:r>
      <w:r w:rsidR="002B5DF8">
        <w:rPr>
          <w:sz w:val="22"/>
          <w:szCs w:val="22"/>
        </w:rPr>
        <w:t>ed December 31, 2020</w:t>
      </w:r>
      <w:r w:rsidR="005A49FF">
        <w:rPr>
          <w:sz w:val="22"/>
          <w:szCs w:val="22"/>
        </w:rPr>
        <w:t>.</w:t>
      </w:r>
      <w:r>
        <w:rPr>
          <w:sz w:val="22"/>
          <w:szCs w:val="22"/>
        </w:rPr>
        <w:t xml:space="preserve"> </w:t>
      </w:r>
    </w:p>
    <w:p w:rsidR="00892728" w:rsidRDefault="00892728"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C205E0" w:rsidRDefault="00C205E0"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892728" w:rsidRDefault="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204367" w:rsidRDefault="0020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2B5DF8">
        <w:rPr>
          <w:rFonts w:cs="Times New Roman"/>
          <w:sz w:val="22"/>
          <w:szCs w:val="22"/>
        </w:rPr>
        <w:t>March 31, 2021 and 2020</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firstRow="0" w:lastRow="0" w:firstColumn="0" w:lastColumn="0" w:noHBand="0" w:noVBand="0"/>
      </w:tblPr>
      <w:tblGrid>
        <w:gridCol w:w="5954"/>
        <w:gridCol w:w="1559"/>
        <w:gridCol w:w="284"/>
        <w:gridCol w:w="1559"/>
      </w:tblGrid>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C85F4F">
              <w:rPr>
                <w:rFonts w:cs="Times New Roman"/>
                <w:sz w:val="22"/>
                <w:szCs w:val="22"/>
              </w:rPr>
              <w:t>2</w:t>
            </w:r>
            <w:r w:rsidR="002B5DF8">
              <w:rPr>
                <w:rFonts w:cs="Times New Roman"/>
                <w:sz w:val="22"/>
                <w:szCs w:val="22"/>
              </w:rPr>
              <w:t>1</w:t>
            </w:r>
          </w:p>
        </w:tc>
        <w:tc>
          <w:tcPr>
            <w:tcW w:w="28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B5DF8">
              <w:rPr>
                <w:rFonts w:cs="Times New Roman"/>
                <w:sz w:val="22"/>
                <w:szCs w:val="22"/>
              </w:rPr>
              <w:t>20</w:t>
            </w:r>
          </w:p>
        </w:tc>
      </w:tr>
      <w:tr w:rsidR="000D42E3" w:rsidRPr="00950096" w:rsidTr="000D42E3">
        <w:trPr>
          <w:cantSplit/>
        </w:trPr>
        <w:tc>
          <w:tcPr>
            <w:tcW w:w="5954" w:type="dxa"/>
          </w:tcPr>
          <w:p w:rsidR="000D42E3" w:rsidRPr="006927CF"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D42E3" w:rsidRPr="00950096" w:rsidRDefault="000D42E3" w:rsidP="000D42E3">
            <w:pPr>
              <w:pStyle w:val="BodyText3"/>
              <w:ind w:right="137"/>
              <w:jc w:val="right"/>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2B5DF8" w:rsidRPr="00950096" w:rsidTr="00061B37">
        <w:trPr>
          <w:cantSplit/>
        </w:trPr>
        <w:tc>
          <w:tcPr>
            <w:tcW w:w="5954" w:type="dxa"/>
          </w:tcPr>
          <w:p w:rsidR="002B5DF8" w:rsidRPr="00950096"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2B5DF8" w:rsidRPr="00C205E0" w:rsidRDefault="002B5DF8" w:rsidP="00D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205E0">
              <w:rPr>
                <w:rFonts w:cs="Times New Roman"/>
                <w:bCs/>
                <w:sz w:val="22"/>
                <w:szCs w:val="22"/>
              </w:rPr>
              <w:t xml:space="preserve">           </w:t>
            </w:r>
            <w:r w:rsidR="00C205E0">
              <w:rPr>
                <w:rFonts w:cstheme="minorBidi"/>
                <w:bCs/>
                <w:sz w:val="22"/>
                <w:szCs w:val="22"/>
              </w:rPr>
              <w:t>46</w:t>
            </w: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shd w:val="clear" w:color="auto" w:fill="auto"/>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24</w:t>
            </w:r>
          </w:p>
        </w:tc>
      </w:tr>
      <w:tr w:rsidR="002B5DF8" w:rsidRPr="00950096" w:rsidTr="00061B37">
        <w:trPr>
          <w:cantSplit/>
        </w:trPr>
        <w:tc>
          <w:tcPr>
            <w:tcW w:w="5954" w:type="dxa"/>
          </w:tcPr>
          <w:p w:rsidR="002B5DF8" w:rsidRPr="00950096"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2B5DF8" w:rsidRPr="00C205E0"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w:t>
            </w:r>
            <w:r w:rsidR="00C205E0">
              <w:rPr>
                <w:rFonts w:cs="Times New Roman"/>
                <w:bCs/>
                <w:sz w:val="22"/>
                <w:szCs w:val="22"/>
              </w:rPr>
              <w:t>281</w:t>
            </w: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87</w:t>
            </w:r>
          </w:p>
        </w:tc>
      </w:tr>
      <w:tr w:rsidR="002B5DF8" w:rsidRPr="00950096" w:rsidTr="00061B37">
        <w:trPr>
          <w:cantSplit/>
        </w:trPr>
        <w:tc>
          <w:tcPr>
            <w:tcW w:w="5954" w:type="dxa"/>
          </w:tcPr>
          <w:p w:rsidR="002B5DF8" w:rsidRPr="00950096"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2B5DF8" w:rsidRPr="00C205E0"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2,</w:t>
            </w:r>
            <w:r w:rsidR="00C205E0">
              <w:rPr>
                <w:rFonts w:cs="Times New Roman"/>
                <w:bCs/>
                <w:sz w:val="22"/>
                <w:szCs w:val="22"/>
              </w:rPr>
              <w:t>679</w:t>
            </w: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2,056</w:t>
            </w:r>
          </w:p>
        </w:tc>
      </w:tr>
      <w:tr w:rsidR="00C205E0" w:rsidRPr="00950096" w:rsidTr="00061B37">
        <w:trPr>
          <w:cantSplit/>
        </w:trPr>
        <w:tc>
          <w:tcPr>
            <w:tcW w:w="5954" w:type="dxa"/>
          </w:tcPr>
          <w:p w:rsidR="00C205E0" w:rsidRPr="00950096" w:rsidRDefault="00C205E0"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C205E0" w:rsidRPr="00C205E0" w:rsidRDefault="00C205E0"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205E0">
              <w:rPr>
                <w:rFonts w:cs="Times New Roman"/>
                <w:bCs/>
                <w:sz w:val="22"/>
                <w:szCs w:val="22"/>
              </w:rPr>
              <w:t xml:space="preserve">           </w:t>
            </w:r>
            <w:r>
              <w:rPr>
                <w:rFonts w:cstheme="minorBidi"/>
                <w:bCs/>
                <w:sz w:val="22"/>
                <w:szCs w:val="22"/>
              </w:rPr>
              <w:t>41</w:t>
            </w:r>
          </w:p>
        </w:tc>
        <w:tc>
          <w:tcPr>
            <w:tcW w:w="284" w:type="dxa"/>
          </w:tcPr>
          <w:p w:rsidR="00C205E0" w:rsidRPr="00ED5718" w:rsidRDefault="00C205E0"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C205E0" w:rsidRPr="00061B37" w:rsidRDefault="00C205E0"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r>
      <w:tr w:rsidR="002B5DF8" w:rsidRPr="00950096" w:rsidTr="00061B37">
        <w:trPr>
          <w:cantSplit/>
        </w:trPr>
        <w:tc>
          <w:tcPr>
            <w:tcW w:w="5954" w:type="dxa"/>
          </w:tcPr>
          <w:p w:rsidR="002B5DF8" w:rsidRPr="00950096" w:rsidRDefault="00CA2E82"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Interest</w:t>
            </w:r>
            <w:r w:rsidR="002B5DF8" w:rsidRPr="00950096">
              <w:rPr>
                <w:rFonts w:cs="Times New Roman"/>
                <w:sz w:val="22"/>
                <w:szCs w:val="22"/>
              </w:rPr>
              <w:t xml:space="preserve"> expense</w:t>
            </w:r>
          </w:p>
        </w:tc>
        <w:tc>
          <w:tcPr>
            <w:tcW w:w="1559" w:type="dxa"/>
            <w:tcBorders>
              <w:top w:val="double" w:sz="4" w:space="0" w:color="auto"/>
              <w:bottom w:val="double" w:sz="4" w:space="0" w:color="auto"/>
            </w:tcBorders>
          </w:tcPr>
          <w:p w:rsidR="002B5DF8" w:rsidRPr="00C205E0"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w:t>
            </w:r>
            <w:r w:rsidR="00C205E0">
              <w:rPr>
                <w:rFonts w:cs="Times New Roman"/>
                <w:bCs/>
                <w:sz w:val="22"/>
                <w:szCs w:val="22"/>
              </w:rPr>
              <w:t>201</w:t>
            </w: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205E0">
              <w:rPr>
                <w:rFonts w:cs="Times New Roman"/>
                <w:bCs/>
                <w:sz w:val="22"/>
                <w:szCs w:val="22"/>
              </w:rPr>
              <w:t>174</w:t>
            </w:r>
          </w:p>
        </w:tc>
      </w:tr>
      <w:tr w:rsidR="002B5DF8" w:rsidRPr="00950096" w:rsidTr="00061B37">
        <w:trPr>
          <w:cantSplit/>
        </w:trPr>
        <w:tc>
          <w:tcPr>
            <w:tcW w:w="5954" w:type="dxa"/>
          </w:tcPr>
          <w:p w:rsidR="002B5DF8" w:rsidRPr="00950096"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2B5DF8" w:rsidRPr="00C205E0"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05E0">
              <w:rPr>
                <w:rFonts w:cs="Times New Roman"/>
                <w:bCs/>
                <w:sz w:val="22"/>
                <w:szCs w:val="22"/>
              </w:rPr>
              <w:t xml:space="preserve">            </w:t>
            </w:r>
            <w:r w:rsidR="00CA2E82">
              <w:rPr>
                <w:rFonts w:cs="Times New Roman"/>
                <w:bCs/>
                <w:sz w:val="22"/>
                <w:szCs w:val="22"/>
              </w:rPr>
              <w:t>42</w:t>
            </w:r>
            <w:r w:rsidR="00C205E0">
              <w:rPr>
                <w:rFonts w:cs="Times New Roman"/>
                <w:bCs/>
                <w:sz w:val="22"/>
                <w:szCs w:val="22"/>
              </w:rPr>
              <w:t>9</w:t>
            </w: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shd w:val="clear" w:color="auto" w:fill="auto"/>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w:t>
            </w:r>
            <w:r w:rsidR="00CA2E82">
              <w:rPr>
                <w:rFonts w:cs="Times New Roman"/>
                <w:bCs/>
                <w:sz w:val="22"/>
                <w:szCs w:val="22"/>
              </w:rPr>
              <w:t>443</w:t>
            </w:r>
          </w:p>
        </w:tc>
      </w:tr>
      <w:tr w:rsidR="002B5DF8" w:rsidRPr="00950096" w:rsidTr="006927CF">
        <w:trPr>
          <w:cantSplit/>
        </w:trPr>
        <w:tc>
          <w:tcPr>
            <w:tcW w:w="5954" w:type="dxa"/>
          </w:tcPr>
          <w:p w:rsidR="002B5DF8" w:rsidRPr="00950096" w:rsidRDefault="002B5DF8"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rPr>
            </w:pPr>
          </w:p>
        </w:tc>
        <w:tc>
          <w:tcPr>
            <w:tcW w:w="1559" w:type="dxa"/>
            <w:tcBorders>
              <w:top w:val="single" w:sz="4" w:space="0" w:color="auto"/>
            </w:tcBorders>
          </w:tcPr>
          <w:p w:rsidR="002B5DF8" w:rsidRPr="002B5DF8" w:rsidRDefault="002B5DF8" w:rsidP="004D0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2B5DF8" w:rsidRPr="00ED5718" w:rsidRDefault="002B5DF8"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tcBorders>
          </w:tcPr>
          <w:p w:rsidR="002B5DF8" w:rsidRPr="00C85F4F"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2B5DF8" w:rsidRPr="00950096" w:rsidTr="006927CF">
        <w:trPr>
          <w:cantSplit/>
        </w:trPr>
        <w:tc>
          <w:tcPr>
            <w:tcW w:w="5954" w:type="dxa"/>
          </w:tcPr>
          <w:p w:rsidR="002B5DF8" w:rsidRPr="006927CF" w:rsidRDefault="002B5DF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Pr>
                <w:b/>
                <w:bCs/>
                <w:sz w:val="22"/>
                <w:szCs w:val="28"/>
              </w:rPr>
              <w:t>Other related parties</w:t>
            </w:r>
          </w:p>
        </w:tc>
        <w:tc>
          <w:tcPr>
            <w:tcW w:w="1559" w:type="dxa"/>
          </w:tcPr>
          <w:p w:rsidR="002B5DF8" w:rsidRPr="002B5DF8"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2B5DF8" w:rsidRPr="00950096" w:rsidRDefault="002B5DF8" w:rsidP="00B505EF">
            <w:pPr>
              <w:pStyle w:val="BodyText3"/>
              <w:ind w:right="137"/>
              <w:jc w:val="right"/>
              <w:rPr>
                <w:rFonts w:cs="Times New Roman"/>
                <w:sz w:val="22"/>
                <w:szCs w:val="22"/>
              </w:rPr>
            </w:pPr>
          </w:p>
        </w:tc>
        <w:tc>
          <w:tcPr>
            <w:tcW w:w="1559" w:type="dxa"/>
          </w:tcPr>
          <w:p w:rsidR="002B5DF8" w:rsidRPr="00C85F4F"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2B5DF8" w:rsidRPr="00F64244" w:rsidRDefault="00F64244" w:rsidP="00C2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13,076</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sidRPr="00C245CC">
              <w:rPr>
                <w:rFonts w:cs="Times New Roman"/>
                <w:bCs/>
                <w:sz w:val="22"/>
                <w:szCs w:val="22"/>
              </w:rPr>
              <w:t xml:space="preserve">         13,137</w:t>
            </w: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2B5DF8" w:rsidRPr="00F64244"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369</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242</w:t>
            </w: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2B5DF8" w:rsidRPr="00F64244"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2,183</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3,574</w:t>
            </w: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2B5DF8" w:rsidRPr="00F64244" w:rsidRDefault="00C85B3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15</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159</w:t>
            </w: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2B5DF8" w:rsidRPr="00F64244"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3</w:t>
            </w:r>
            <w:r w:rsidR="002B5DF8" w:rsidRPr="00F64244">
              <w:rPr>
                <w:rFonts w:cs="Times New Roman"/>
                <w:bCs/>
                <w:sz w:val="22"/>
                <w:szCs w:val="22"/>
              </w:rPr>
              <w:t>6</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 xml:space="preserve">           306</w:t>
            </w:r>
          </w:p>
        </w:tc>
      </w:tr>
      <w:tr w:rsidR="002B5DF8" w:rsidRPr="00950096" w:rsidTr="006927CF">
        <w:trPr>
          <w:cantSplit/>
        </w:trPr>
        <w:tc>
          <w:tcPr>
            <w:tcW w:w="5954" w:type="dxa"/>
          </w:tcPr>
          <w:p w:rsidR="002B5DF8" w:rsidRPr="00950096"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double" w:sz="4" w:space="0" w:color="auto"/>
              <w:bottom w:val="double" w:sz="4" w:space="0" w:color="auto"/>
            </w:tcBorders>
          </w:tcPr>
          <w:p w:rsidR="002B5DF8" w:rsidRPr="00F64244"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CA2E82">
              <w:rPr>
                <w:rFonts w:cs="Times New Roman"/>
                <w:bCs/>
                <w:sz w:val="22"/>
                <w:szCs w:val="22"/>
              </w:rPr>
              <w:t>456</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2B5DF8" w:rsidRPr="00C245CC" w:rsidRDefault="00C85B3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149</w:t>
            </w:r>
          </w:p>
        </w:tc>
      </w:tr>
      <w:tr w:rsidR="002B5DF8" w:rsidRPr="00825AC1" w:rsidTr="006927CF">
        <w:trPr>
          <w:cantSplit/>
        </w:trPr>
        <w:tc>
          <w:tcPr>
            <w:tcW w:w="5954" w:type="dxa"/>
          </w:tcPr>
          <w:p w:rsidR="002B5DF8" w:rsidRPr="00950096" w:rsidRDefault="002B5DF8"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559" w:type="dxa"/>
            <w:tcBorders>
              <w:top w:val="double" w:sz="4" w:space="0" w:color="auto"/>
            </w:tcBorders>
          </w:tcPr>
          <w:p w:rsidR="002B5DF8" w:rsidRPr="002B5DF8"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2B5DF8" w:rsidRPr="00825AC1" w:rsidTr="002B5DF8">
        <w:trPr>
          <w:cantSplit/>
        </w:trPr>
        <w:tc>
          <w:tcPr>
            <w:tcW w:w="5954" w:type="dxa"/>
          </w:tcPr>
          <w:p w:rsidR="002B5DF8" w:rsidRPr="00950096" w:rsidRDefault="002B5DF8"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Pr>
          <w:p w:rsidR="002B5DF8" w:rsidRPr="002B5DF8" w:rsidRDefault="002B5DF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2B5DF8" w:rsidRPr="004D015A" w:rsidTr="006927CF">
        <w:trPr>
          <w:cantSplit/>
        </w:trPr>
        <w:tc>
          <w:tcPr>
            <w:tcW w:w="5954" w:type="dxa"/>
          </w:tcPr>
          <w:p w:rsidR="002B5DF8" w:rsidRPr="00950096" w:rsidRDefault="002B5DF8" w:rsidP="00BD713F">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2B5DF8" w:rsidRPr="00C85B35"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3,267</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3,016</w:t>
            </w:r>
          </w:p>
        </w:tc>
      </w:tr>
      <w:tr w:rsidR="002B5DF8" w:rsidRPr="004D015A" w:rsidTr="006927CF">
        <w:trPr>
          <w:cantSplit/>
        </w:trPr>
        <w:tc>
          <w:tcPr>
            <w:tcW w:w="5954" w:type="dxa"/>
          </w:tcPr>
          <w:p w:rsidR="002B5DF8" w:rsidRPr="00950096" w:rsidRDefault="002B5DF8" w:rsidP="00BD713F">
            <w:pPr>
              <w:numPr>
                <w:ilvl w:val="0"/>
                <w:numId w:val="16"/>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2B5DF8" w:rsidRPr="00C85B35"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96</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245CC">
              <w:rPr>
                <w:rFonts w:cs="Times New Roman"/>
                <w:bCs/>
                <w:sz w:val="22"/>
                <w:szCs w:val="22"/>
              </w:rPr>
              <w:t>6</w:t>
            </w:r>
            <w:r>
              <w:rPr>
                <w:rFonts w:cs="Times New Roman"/>
                <w:bCs/>
                <w:sz w:val="22"/>
                <w:szCs w:val="22"/>
              </w:rPr>
              <w:t>9</w:t>
            </w:r>
          </w:p>
        </w:tc>
      </w:tr>
      <w:tr w:rsidR="002B5DF8" w:rsidRPr="004D015A" w:rsidTr="006927CF">
        <w:trPr>
          <w:cantSplit/>
        </w:trPr>
        <w:tc>
          <w:tcPr>
            <w:tcW w:w="5954" w:type="dxa"/>
          </w:tcPr>
          <w:p w:rsidR="002B5DF8" w:rsidRPr="00950096" w:rsidRDefault="002B5DF8"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2B5DF8" w:rsidRPr="00C85B35" w:rsidRDefault="00C85B3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3,363</w:t>
            </w:r>
          </w:p>
        </w:tc>
        <w:tc>
          <w:tcPr>
            <w:tcW w:w="284" w:type="dxa"/>
          </w:tcPr>
          <w:p w:rsidR="002B5DF8" w:rsidRPr="00ED5718" w:rsidRDefault="002B5DF8"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2B5DF8" w:rsidRPr="00C245CC" w:rsidRDefault="002B5DF8"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3,085</w:t>
            </w:r>
          </w:p>
        </w:tc>
      </w:tr>
    </w:tbl>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2A0D70">
        <w:rPr>
          <w:rFonts w:cs="Times New Roman"/>
          <w:sz w:val="22"/>
          <w:szCs w:val="22"/>
        </w:rPr>
        <w:t xml:space="preserve">March 31, </w:t>
      </w:r>
      <w:r w:rsidR="009D32FD">
        <w:rPr>
          <w:rFonts w:cs="Times New Roman"/>
          <w:sz w:val="22"/>
          <w:szCs w:val="22"/>
        </w:rPr>
        <w:t>2021</w:t>
      </w:r>
      <w:r>
        <w:rPr>
          <w:rFonts w:cs="Times New Roman"/>
          <w:sz w:val="22"/>
          <w:szCs w:val="22"/>
        </w:rPr>
        <w:t xml:space="preserve"> and </w:t>
      </w:r>
      <w:r w:rsidRPr="00950096">
        <w:rPr>
          <w:rFonts w:cs="Times New Roman"/>
          <w:sz w:val="22"/>
          <w:szCs w:val="22"/>
        </w:rPr>
        <w:t xml:space="preserve">December 31, </w:t>
      </w:r>
      <w:r w:rsidR="009D32FD">
        <w:rPr>
          <w:rFonts w:cs="Times New Roman"/>
          <w:sz w:val="22"/>
          <w:szCs w:val="22"/>
        </w:rPr>
        <w:t>2020</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9D32FD">
              <w:rPr>
                <w:rFonts w:cs="Times New Roman"/>
                <w:sz w:val="22"/>
                <w:szCs w:val="22"/>
              </w:rPr>
              <w:t>1</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20</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9D32FD" w:rsidRPr="00950096" w:rsidTr="00F548F4">
        <w:trPr>
          <w:cantSplit/>
        </w:trPr>
        <w:tc>
          <w:tcPr>
            <w:tcW w:w="5954" w:type="dxa"/>
            <w:vAlign w:val="center"/>
          </w:tcPr>
          <w:p w:rsidR="009D32FD" w:rsidRPr="00950096" w:rsidRDefault="009D32F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w:t>
            </w:r>
          </w:p>
        </w:tc>
        <w:tc>
          <w:tcPr>
            <w:tcW w:w="285" w:type="dxa"/>
          </w:tcPr>
          <w:p w:rsidR="009D32FD" w:rsidRPr="00402050"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62</w:t>
            </w:r>
          </w:p>
        </w:tc>
      </w:tr>
      <w:tr w:rsidR="009D32FD" w:rsidRPr="00950096" w:rsidTr="00F548F4">
        <w:trPr>
          <w:cantSplit/>
        </w:trPr>
        <w:tc>
          <w:tcPr>
            <w:tcW w:w="5954" w:type="dxa"/>
            <w:vAlign w:val="center"/>
          </w:tcPr>
          <w:p w:rsidR="009D32FD" w:rsidRPr="00950096" w:rsidRDefault="009D32FD"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12,866</w:t>
            </w:r>
          </w:p>
        </w:tc>
        <w:tc>
          <w:tcPr>
            <w:tcW w:w="285" w:type="dxa"/>
          </w:tcPr>
          <w:p w:rsidR="009D32FD" w:rsidRPr="00402050" w:rsidRDefault="009D32F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7,601</w:t>
            </w:r>
          </w:p>
        </w:tc>
      </w:tr>
      <w:tr w:rsidR="009D32FD" w:rsidRPr="00950096" w:rsidTr="005F5679">
        <w:trPr>
          <w:cantSplit/>
        </w:trPr>
        <w:tc>
          <w:tcPr>
            <w:tcW w:w="5954" w:type="dxa"/>
            <w:vAlign w:val="center"/>
          </w:tcPr>
          <w:p w:rsidR="009D32FD" w:rsidRPr="00950096" w:rsidRDefault="009D32F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9D32FD" w:rsidRPr="00504A0F" w:rsidRDefault="00504A0F"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12,915</w:t>
            </w:r>
          </w:p>
        </w:tc>
        <w:tc>
          <w:tcPr>
            <w:tcW w:w="285" w:type="dxa"/>
          </w:tcPr>
          <w:p w:rsidR="009D32FD" w:rsidRPr="00402050" w:rsidRDefault="009D32F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7,663</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504A0F"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9D32FD" w:rsidRPr="00504A0F" w:rsidRDefault="00504A0F"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10</w:t>
            </w:r>
            <w:r w:rsidR="009D32FD" w:rsidRPr="00504A0F">
              <w:rPr>
                <w:rFonts w:cs="Times New Roman"/>
                <w:bCs/>
                <w:sz w:val="22"/>
                <w:szCs w:val="22"/>
              </w:rPr>
              <w:t>,</w:t>
            </w:r>
            <w:r>
              <w:rPr>
                <w:rFonts w:cs="Times New Roman"/>
                <w:bCs/>
                <w:sz w:val="22"/>
                <w:szCs w:val="22"/>
              </w:rPr>
              <w:t>129</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5,421</w:t>
            </w:r>
          </w:p>
        </w:tc>
      </w:tr>
      <w:tr w:rsidR="009D32FD" w:rsidRPr="00950096" w:rsidTr="00F548F4">
        <w:trPr>
          <w:cantSplit/>
        </w:trPr>
        <w:tc>
          <w:tcPr>
            <w:tcW w:w="5954" w:type="dxa"/>
            <w:tcBorders>
              <w:top w:val="nil"/>
            </w:tcBorders>
          </w:tcPr>
          <w:p w:rsidR="009D32FD" w:rsidRPr="00950096" w:rsidRDefault="009D32FD"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9D32FD" w:rsidRPr="00504A0F"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rPr>
          <w:cantSplit/>
        </w:trPr>
        <w:tc>
          <w:tcPr>
            <w:tcW w:w="5954" w:type="dxa"/>
          </w:tcPr>
          <w:p w:rsidR="009D32FD" w:rsidRPr="00950096" w:rsidRDefault="009D32FD"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9D32FD" w:rsidRPr="00504A0F" w:rsidRDefault="00504A0F"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2,786</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2,242</w:t>
            </w: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9D32FD" w:rsidRPr="00504A0F" w:rsidRDefault="00504A0F"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12,915</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504A0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422</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505</w:t>
            </w: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240</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131</w:t>
            </w: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heme="minorBidi"/>
                <w:bCs/>
                <w:sz w:val="22"/>
                <w:szCs w:val="22"/>
              </w:rPr>
              <w:t>662</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636</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9D32F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payable</w:t>
            </w:r>
            <w:r w:rsidR="009D32FD">
              <w:rPr>
                <w:rFonts w:cs="Times New Roman"/>
                <w:b/>
                <w:bCs/>
                <w:sz w:val="22"/>
                <w:szCs w:val="22"/>
              </w:rPr>
              <w:t>es</w:t>
            </w:r>
          </w:p>
        </w:tc>
        <w:tc>
          <w:tcPr>
            <w:tcW w:w="1558" w:type="dxa"/>
            <w:tcBorders>
              <w:top w:val="nil"/>
              <w:bottom w:val="nil"/>
            </w:tcBorders>
          </w:tcPr>
          <w:p w:rsidR="00722D11" w:rsidRPr="009D32F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2,208</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1,804</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345</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401</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EF5C4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9D32FD" w:rsidRPr="00504A0F" w:rsidRDefault="00504A0F"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2,553</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2,205</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9D32FD"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9D32F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413</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37</w:t>
            </w:r>
            <w:r w:rsidRPr="00D107D6">
              <w:rPr>
                <w:rFonts w:cs="Times New Roman" w:hint="cs"/>
                <w:b/>
                <w:sz w:val="22"/>
                <w:szCs w:val="22"/>
                <w:cs/>
              </w:rPr>
              <w:t>9</w:t>
            </w:r>
          </w:p>
        </w:tc>
      </w:tr>
      <w:tr w:rsidR="009D32FD" w:rsidRPr="00950096" w:rsidTr="004738A0">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354</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15</w:t>
            </w:r>
            <w:r w:rsidRPr="00D107D6">
              <w:rPr>
                <w:rFonts w:cs="Times New Roman" w:hint="cs"/>
                <w:b/>
                <w:sz w:val="22"/>
                <w:szCs w:val="22"/>
                <w:cs/>
              </w:rPr>
              <w:t>2</w:t>
            </w:r>
          </w:p>
        </w:tc>
      </w:tr>
      <w:tr w:rsidR="009D32FD" w:rsidRPr="00950096" w:rsidTr="009D32FD">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rsidR="009D32FD" w:rsidRPr="00504A0F" w:rsidRDefault="00504A0F"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767</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531</w:t>
            </w:r>
          </w:p>
        </w:tc>
      </w:tr>
      <w:tr w:rsidR="00F04807" w:rsidRPr="00950096" w:rsidTr="009D32FD">
        <w:tblPrEx>
          <w:tblBorders>
            <w:bottom w:val="single" w:sz="4" w:space="0" w:color="auto"/>
          </w:tblBorders>
        </w:tblPrEx>
        <w:trPr>
          <w:cantSplit/>
          <w:trHeight w:val="266"/>
        </w:trPr>
        <w:tc>
          <w:tcPr>
            <w:tcW w:w="5954" w:type="dxa"/>
            <w:tcBorders>
              <w:top w:val="nil"/>
              <w:bottom w:val="nil"/>
            </w:tcBorders>
            <w:vAlign w:val="center"/>
          </w:tcPr>
          <w:p w:rsidR="00F04807"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558" w:type="dxa"/>
            <w:tcBorders>
              <w:top w:val="nil"/>
              <w:bottom w:val="nil"/>
            </w:tcBorders>
            <w:shd w:val="clear" w:color="auto" w:fill="auto"/>
          </w:tcPr>
          <w:p w:rsidR="00F04807" w:rsidRPr="00504A0F"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F04807" w:rsidRPr="006B707D"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F04807" w:rsidRPr="006B707D" w:rsidRDefault="00F0480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9D32FD" w:rsidRPr="00950096" w:rsidTr="00235947">
        <w:tblPrEx>
          <w:tblBorders>
            <w:bottom w:val="single" w:sz="4" w:space="0" w:color="auto"/>
          </w:tblBorders>
        </w:tblPrEx>
        <w:trPr>
          <w:cantSplit/>
          <w:trHeight w:val="266"/>
        </w:trPr>
        <w:tc>
          <w:tcPr>
            <w:tcW w:w="5954" w:type="dxa"/>
            <w:tcBorders>
              <w:top w:val="nil"/>
              <w:bottom w:val="nil"/>
            </w:tcBorders>
            <w:vAlign w:val="center"/>
          </w:tcPr>
          <w:p w:rsidR="009D32FD" w:rsidRPr="00090C53"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090C53">
              <w:rPr>
                <w:rFonts w:cs="Times New Roman"/>
                <w:i/>
                <w:iCs/>
                <w:sz w:val="22"/>
                <w:szCs w:val="22"/>
              </w:rPr>
              <w:t>Interest payables</w:t>
            </w:r>
          </w:p>
        </w:tc>
        <w:tc>
          <w:tcPr>
            <w:tcW w:w="1558" w:type="dxa"/>
            <w:tcBorders>
              <w:top w:val="nil"/>
              <w:bottom w:val="nil"/>
            </w:tcBorders>
            <w:shd w:val="clear" w:color="auto" w:fill="auto"/>
          </w:tcPr>
          <w:p w:rsidR="009D32FD" w:rsidRPr="00504A0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504A0F" w:rsidRPr="00950096" w:rsidTr="009D32FD">
        <w:tblPrEx>
          <w:tblBorders>
            <w:bottom w:val="single" w:sz="4" w:space="0" w:color="auto"/>
          </w:tblBorders>
        </w:tblPrEx>
        <w:trPr>
          <w:cantSplit/>
          <w:trHeight w:val="266"/>
        </w:trPr>
        <w:tc>
          <w:tcPr>
            <w:tcW w:w="5954" w:type="dxa"/>
            <w:tcBorders>
              <w:top w:val="nil"/>
              <w:bottom w:val="nil"/>
            </w:tcBorders>
            <w:vAlign w:val="center"/>
          </w:tcPr>
          <w:p w:rsidR="00504A0F" w:rsidRPr="00F010D9"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shd w:val="clear" w:color="auto" w:fill="auto"/>
          </w:tcPr>
          <w:p w:rsidR="00504A0F" w:rsidRPr="00061B37" w:rsidRDefault="00504A0F"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c>
          <w:tcPr>
            <w:tcW w:w="285" w:type="dxa"/>
            <w:tcBorders>
              <w:top w:val="nil"/>
              <w:bottom w:val="nil"/>
            </w:tcBorders>
          </w:tcPr>
          <w:p w:rsidR="00504A0F" w:rsidRPr="006B707D" w:rsidRDefault="00504A0F"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504A0F" w:rsidRPr="009D32FD"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D32FD">
              <w:rPr>
                <w:rFonts w:cs="Times New Roman"/>
                <w:b/>
                <w:sz w:val="22"/>
                <w:szCs w:val="22"/>
                <w:cs/>
              </w:rPr>
              <w:t>19</w:t>
            </w:r>
          </w:p>
        </w:tc>
      </w:tr>
      <w:tr w:rsidR="00504A0F" w:rsidRPr="00950096" w:rsidTr="009D32FD">
        <w:tblPrEx>
          <w:tblBorders>
            <w:bottom w:val="single" w:sz="4" w:space="0" w:color="auto"/>
          </w:tblBorders>
        </w:tblPrEx>
        <w:trPr>
          <w:cantSplit/>
          <w:trHeight w:val="266"/>
        </w:trPr>
        <w:tc>
          <w:tcPr>
            <w:tcW w:w="5954" w:type="dxa"/>
            <w:tcBorders>
              <w:top w:val="nil"/>
              <w:bottom w:val="nil"/>
            </w:tcBorders>
          </w:tcPr>
          <w:p w:rsidR="00504A0F" w:rsidRPr="00950096"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shd w:val="clear" w:color="auto" w:fill="auto"/>
          </w:tcPr>
          <w:p w:rsidR="00504A0F" w:rsidRPr="00504A0F" w:rsidRDefault="00504A0F"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767</w:t>
            </w:r>
          </w:p>
        </w:tc>
        <w:tc>
          <w:tcPr>
            <w:tcW w:w="285" w:type="dxa"/>
            <w:tcBorders>
              <w:top w:val="nil"/>
              <w:bottom w:val="nil"/>
            </w:tcBorders>
          </w:tcPr>
          <w:p w:rsidR="00504A0F" w:rsidRPr="006B707D" w:rsidRDefault="00504A0F" w:rsidP="00B505EF">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504A0F" w:rsidRPr="009D32FD"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D32FD">
              <w:rPr>
                <w:rFonts w:cs="Times New Roman"/>
                <w:bCs/>
                <w:sz w:val="22"/>
                <w:szCs w:val="22"/>
              </w:rPr>
              <w:t>550</w:t>
            </w:r>
          </w:p>
        </w:tc>
      </w:tr>
      <w:tr w:rsidR="00235947" w:rsidRPr="00950096" w:rsidTr="009D32FD">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235947" w:rsidRPr="009D32FD"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rsidR="00235947" w:rsidRPr="00D2037A"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C205E0">
        <w:tblPrEx>
          <w:tblBorders>
            <w:bottom w:val="single" w:sz="4" w:space="0" w:color="auto"/>
          </w:tblBorders>
        </w:tblPrEx>
        <w:trPr>
          <w:cantSplit/>
          <w:trHeight w:val="266"/>
        </w:trPr>
        <w:tc>
          <w:tcPr>
            <w:tcW w:w="5954" w:type="dxa"/>
            <w:tcBorders>
              <w:top w:val="nil"/>
              <w:bottom w:val="nil"/>
            </w:tcBorders>
          </w:tcPr>
          <w:p w:rsidR="00DB16B2" w:rsidRPr="00AD0BF8"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DB16B2" w:rsidRPr="002520B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DB16B2" w:rsidRPr="002520B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F010D9"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65</w:t>
            </w:r>
            <w:r w:rsidR="005E7FB3">
              <w:rPr>
                <w:rFonts w:cs="Times New Roman"/>
                <w:bCs/>
                <w:sz w:val="22"/>
                <w:szCs w:val="22"/>
              </w:rPr>
              <w:t>8</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D107D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107D6">
              <w:rPr>
                <w:rFonts w:cs="Times New Roman"/>
                <w:bCs/>
                <w:sz w:val="22"/>
                <w:szCs w:val="22"/>
              </w:rPr>
              <w:t>649</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F010D9"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157</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F010D9"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04A0F">
              <w:rPr>
                <w:rFonts w:cs="Times New Roman"/>
                <w:bCs/>
                <w:sz w:val="22"/>
                <w:szCs w:val="22"/>
              </w:rPr>
              <w:t>8</w:t>
            </w:r>
            <w:r w:rsidR="00504A0F">
              <w:rPr>
                <w:rFonts w:cs="Times New Roman"/>
                <w:bCs/>
                <w:sz w:val="22"/>
                <w:szCs w:val="22"/>
              </w:rPr>
              <w:t>1</w:t>
            </w:r>
            <w:r w:rsidR="005E7FB3">
              <w:rPr>
                <w:rFonts w:cs="Times New Roman"/>
                <w:bCs/>
                <w:sz w:val="22"/>
                <w:szCs w:val="22"/>
              </w:rPr>
              <w:t>7</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DB16B2" w:rsidRPr="00D107D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D107D6">
              <w:rPr>
                <w:rFonts w:cs="Times New Roman"/>
                <w:bCs/>
                <w:sz w:val="22"/>
                <w:szCs w:val="22"/>
              </w:rPr>
              <w:t>806</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F010D9"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504A0F">
              <w:rPr>
                <w:rFonts w:cs="Times New Roman"/>
                <w:b/>
                <w:sz w:val="22"/>
                <w:szCs w:val="22"/>
                <w:cs/>
              </w:rPr>
              <w:t>14</w:t>
            </w:r>
            <w:r w:rsidRPr="00504A0F">
              <w:rPr>
                <w:rFonts w:cs="Times New Roman"/>
                <w:b/>
                <w:sz w:val="22"/>
                <w:szCs w:val="22"/>
              </w:rPr>
              <w:t>,</w:t>
            </w:r>
            <w:r w:rsidR="00504A0F">
              <w:rPr>
                <w:rFonts w:cstheme="minorBidi"/>
                <w:bCs/>
                <w:sz w:val="22"/>
                <w:szCs w:val="22"/>
              </w:rPr>
              <w:t>24</w:t>
            </w:r>
            <w:r w:rsidR="005E7FB3">
              <w:rPr>
                <w:rFonts w:cstheme="minorBidi"/>
                <w:bCs/>
                <w:sz w:val="22"/>
                <w:szCs w:val="22"/>
              </w:rPr>
              <w:t>5</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D107D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107D6">
              <w:rPr>
                <w:rFonts w:cs="Times New Roman"/>
                <w:b/>
                <w:sz w:val="22"/>
                <w:szCs w:val="22"/>
                <w:cs/>
              </w:rPr>
              <w:t>14</w:t>
            </w:r>
            <w:r w:rsidRPr="00D107D6">
              <w:rPr>
                <w:rFonts w:cs="Times New Roman"/>
                <w:b/>
                <w:sz w:val="22"/>
                <w:szCs w:val="22"/>
              </w:rPr>
              <w:t>,</w:t>
            </w:r>
            <w:r w:rsidRPr="00D107D6">
              <w:rPr>
                <w:rFonts w:cs="Times New Roman" w:hint="cs"/>
                <w:b/>
                <w:sz w:val="22"/>
                <w:szCs w:val="22"/>
                <w:cs/>
              </w:rPr>
              <w:t>413</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F010D9"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
                <w:sz w:val="22"/>
                <w:szCs w:val="28"/>
                <w:cs/>
              </w:rPr>
            </w:pPr>
            <w:r w:rsidRPr="00504A0F">
              <w:rPr>
                <w:rFonts w:cs="Times New Roman"/>
                <w:b/>
                <w:sz w:val="22"/>
                <w:szCs w:val="22"/>
                <w:cs/>
              </w:rPr>
              <w:t>2</w:t>
            </w:r>
            <w:r w:rsidRPr="00504A0F">
              <w:rPr>
                <w:rFonts w:cs="Times New Roman"/>
                <w:b/>
                <w:sz w:val="22"/>
                <w:szCs w:val="22"/>
              </w:rPr>
              <w:t>,</w:t>
            </w:r>
            <w:r w:rsidRPr="00504A0F">
              <w:rPr>
                <w:rFonts w:cs="Times New Roman" w:hint="cs"/>
                <w:b/>
                <w:sz w:val="22"/>
                <w:szCs w:val="22"/>
                <w:cs/>
              </w:rPr>
              <w:t>9</w:t>
            </w:r>
            <w:r w:rsidR="00504A0F">
              <w:rPr>
                <w:rFonts w:cs="Times New Roman"/>
                <w:bCs/>
                <w:sz w:val="22"/>
                <w:szCs w:val="22"/>
              </w:rPr>
              <w:t>36</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DB16B2" w:rsidRPr="00BD7EC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
                <w:sz w:val="22"/>
                <w:szCs w:val="28"/>
                <w:cs/>
              </w:rPr>
            </w:pPr>
            <w:r w:rsidRPr="00D107D6">
              <w:rPr>
                <w:rFonts w:cs="Times New Roman"/>
                <w:b/>
                <w:sz w:val="22"/>
                <w:szCs w:val="22"/>
                <w:cs/>
              </w:rPr>
              <w:t>2</w:t>
            </w:r>
            <w:r w:rsidRPr="00D107D6">
              <w:rPr>
                <w:rFonts w:cs="Times New Roman"/>
                <w:b/>
                <w:sz w:val="22"/>
                <w:szCs w:val="22"/>
              </w:rPr>
              <w:t>,</w:t>
            </w:r>
            <w:r w:rsidRPr="00D107D6">
              <w:rPr>
                <w:rFonts w:cs="Times New Roman" w:hint="cs"/>
                <w:b/>
                <w:sz w:val="22"/>
                <w:szCs w:val="22"/>
                <w:cs/>
              </w:rPr>
              <w:t>9</w:t>
            </w:r>
            <w:r w:rsidRPr="00BD7EC6">
              <w:rPr>
                <w:rFonts w:cs="Times New Roman"/>
                <w:bCs/>
                <w:sz w:val="22"/>
                <w:szCs w:val="22"/>
              </w:rPr>
              <w:t>7</w:t>
            </w:r>
            <w:r w:rsidRPr="00D107D6">
              <w:rPr>
                <w:rFonts w:cs="Times New Roman" w:hint="cs"/>
                <w:b/>
                <w:sz w:val="22"/>
                <w:szCs w:val="22"/>
                <w:cs/>
              </w:rPr>
              <w:t>7</w:t>
            </w:r>
          </w:p>
        </w:tc>
      </w:tr>
      <w:tr w:rsidR="00DB16B2" w:rsidRPr="00950096" w:rsidTr="00DB16B2">
        <w:tblPrEx>
          <w:tblBorders>
            <w:bottom w:val="single" w:sz="4" w:space="0" w:color="auto"/>
          </w:tblBorders>
        </w:tblPrEx>
        <w:trPr>
          <w:cantSplit/>
          <w:trHeight w:val="266"/>
        </w:trPr>
        <w:tc>
          <w:tcPr>
            <w:tcW w:w="5954" w:type="dxa"/>
            <w:tcBorders>
              <w:top w:val="nil"/>
              <w:bottom w:val="nil"/>
            </w:tcBorders>
          </w:tcPr>
          <w:p w:rsidR="00DB16B2"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4A0F">
              <w:rPr>
                <w:rFonts w:cs="Times New Roman" w:hint="cs"/>
                <w:b/>
                <w:sz w:val="22"/>
                <w:szCs w:val="22"/>
                <w:cs/>
              </w:rPr>
              <w:t>17</w:t>
            </w:r>
            <w:r w:rsidRPr="00504A0F">
              <w:rPr>
                <w:rFonts w:cs="Times New Roman"/>
                <w:b/>
                <w:sz w:val="22"/>
                <w:szCs w:val="22"/>
              </w:rPr>
              <w:t>,</w:t>
            </w:r>
            <w:r w:rsidR="00504A0F">
              <w:rPr>
                <w:rFonts w:cs="Times New Roman"/>
                <w:bCs/>
                <w:sz w:val="22"/>
                <w:szCs w:val="22"/>
              </w:rPr>
              <w:t>18</w:t>
            </w:r>
            <w:r w:rsidR="005E7FB3">
              <w:rPr>
                <w:rFonts w:cs="Times New Roman"/>
                <w:bCs/>
                <w:sz w:val="22"/>
                <w:szCs w:val="22"/>
              </w:rPr>
              <w:t>1</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DB16B2" w:rsidRPr="00D107D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107D6">
              <w:rPr>
                <w:rFonts w:cs="Times New Roman" w:hint="cs"/>
                <w:b/>
                <w:sz w:val="22"/>
                <w:szCs w:val="22"/>
                <w:cs/>
              </w:rPr>
              <w:t>17</w:t>
            </w:r>
            <w:r w:rsidRPr="00D107D6">
              <w:rPr>
                <w:rFonts w:cs="Times New Roman"/>
                <w:b/>
                <w:sz w:val="22"/>
                <w:szCs w:val="22"/>
              </w:rPr>
              <w:t>,</w:t>
            </w:r>
            <w:r w:rsidRPr="00D107D6">
              <w:rPr>
                <w:rFonts w:cs="Times New Roman" w:hint="cs"/>
                <w:b/>
                <w:sz w:val="22"/>
                <w:szCs w:val="22"/>
                <w:cs/>
              </w:rPr>
              <w:t>3</w:t>
            </w:r>
            <w:r w:rsidRPr="00BD7EC6">
              <w:rPr>
                <w:rFonts w:cstheme="minorBidi"/>
                <w:bCs/>
                <w:sz w:val="22"/>
                <w:szCs w:val="22"/>
              </w:rPr>
              <w:t>90</w:t>
            </w:r>
          </w:p>
        </w:tc>
      </w:tr>
      <w:tr w:rsidR="00DB16B2" w:rsidRPr="00950096" w:rsidTr="00DB16B2">
        <w:tblPrEx>
          <w:tblBorders>
            <w:bottom w:val="single" w:sz="4" w:space="0" w:color="auto"/>
          </w:tblBorders>
        </w:tblPrEx>
        <w:trPr>
          <w:cantSplit/>
          <w:trHeight w:val="266"/>
        </w:trPr>
        <w:tc>
          <w:tcPr>
            <w:tcW w:w="5954" w:type="dxa"/>
            <w:tcBorders>
              <w:top w:val="nil"/>
              <w:bottom w:val="nil"/>
            </w:tcBorders>
          </w:tcPr>
          <w:p w:rsidR="00DB16B2" w:rsidRPr="00D107D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4A0F">
              <w:rPr>
                <w:rFonts w:cs="Times New Roman"/>
                <w:bCs/>
                <w:sz w:val="22"/>
                <w:szCs w:val="22"/>
              </w:rPr>
              <w:t>1</w:t>
            </w:r>
            <w:r w:rsidR="00504A0F">
              <w:rPr>
                <w:rFonts w:cs="Times New Roman"/>
                <w:bCs/>
                <w:sz w:val="22"/>
                <w:szCs w:val="22"/>
              </w:rPr>
              <w:t>7</w:t>
            </w:r>
            <w:r w:rsidRPr="00504A0F">
              <w:rPr>
                <w:rFonts w:cstheme="minorBidi"/>
                <w:bCs/>
                <w:sz w:val="22"/>
                <w:szCs w:val="22"/>
              </w:rPr>
              <w:t>,</w:t>
            </w:r>
            <w:r w:rsidR="00504A0F">
              <w:rPr>
                <w:rFonts w:cs="Times New Roman"/>
                <w:bCs/>
                <w:sz w:val="22"/>
                <w:szCs w:val="22"/>
              </w:rPr>
              <w:t>998</w:t>
            </w: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DB16B2" w:rsidRPr="00DE7347"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E7347">
              <w:rPr>
                <w:rFonts w:cs="Times New Roman"/>
                <w:bCs/>
                <w:sz w:val="22"/>
                <w:szCs w:val="22"/>
              </w:rPr>
              <w:t>18</w:t>
            </w:r>
            <w:r w:rsidRPr="00DE7347">
              <w:rPr>
                <w:rFonts w:cstheme="minorBidi"/>
                <w:bCs/>
                <w:sz w:val="22"/>
                <w:szCs w:val="22"/>
              </w:rPr>
              <w:t>,</w:t>
            </w:r>
            <w:r w:rsidRPr="00DE7347">
              <w:rPr>
                <w:rFonts w:cs="Times New Roman"/>
                <w:bCs/>
                <w:sz w:val="22"/>
                <w:szCs w:val="22"/>
              </w:rPr>
              <w:t>19</w:t>
            </w:r>
            <w:r>
              <w:rPr>
                <w:rFonts w:cs="Times New Roman"/>
                <w:bCs/>
                <w:sz w:val="22"/>
                <w:szCs w:val="22"/>
              </w:rPr>
              <w:t>6</w:t>
            </w:r>
          </w:p>
        </w:tc>
      </w:tr>
    </w:tbl>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A94AB9">
        <w:rPr>
          <w:rFonts w:cs="Times New Roman"/>
          <w:sz w:val="22"/>
          <w:szCs w:val="22"/>
        </w:rPr>
        <w:t>three</w:t>
      </w:r>
      <w:r>
        <w:rPr>
          <w:rFonts w:cs="Times New Roman"/>
          <w:sz w:val="22"/>
          <w:szCs w:val="22"/>
        </w:rPr>
        <w:t>-month periods</w:t>
      </w:r>
      <w:r w:rsidRPr="00950096">
        <w:rPr>
          <w:rFonts w:cs="Times New Roman"/>
          <w:sz w:val="22"/>
          <w:szCs w:val="22"/>
        </w:rPr>
        <w:t xml:space="preserve"> ended </w:t>
      </w:r>
      <w:r w:rsidR="00A94AB9">
        <w:rPr>
          <w:rFonts w:cs="Times New Roman"/>
          <w:sz w:val="22"/>
          <w:szCs w:val="22"/>
        </w:rPr>
        <w:t>March 31</w:t>
      </w:r>
      <w:r w:rsidRPr="00950096">
        <w:rPr>
          <w:rFonts w:cs="Times New Roman"/>
          <w:sz w:val="22"/>
          <w:szCs w:val="22"/>
        </w:rPr>
        <w:t xml:space="preserve">, </w:t>
      </w:r>
      <w:r w:rsidR="00EA6151">
        <w:rPr>
          <w:rFonts w:cs="Times New Roman"/>
          <w:sz w:val="22"/>
          <w:szCs w:val="22"/>
        </w:rPr>
        <w:t>202</w:t>
      </w:r>
      <w:r w:rsidR="00DB16B2">
        <w:rPr>
          <w:rFonts w:cs="Times New Roman"/>
          <w:sz w:val="22"/>
          <w:szCs w:val="22"/>
        </w:rPr>
        <w:t>1</w:t>
      </w:r>
      <w:r w:rsidRPr="00950096">
        <w:rPr>
          <w:rFonts w:cs="Times New Roman"/>
          <w:sz w:val="22"/>
          <w:szCs w:val="22"/>
        </w:rPr>
        <w:t xml:space="preserve"> and </w:t>
      </w:r>
      <w:r w:rsidR="00DB16B2">
        <w:rPr>
          <w:rFonts w:cs="Times New Roman"/>
          <w:sz w:val="22"/>
          <w:szCs w:val="22"/>
        </w:rPr>
        <w:t>2020</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EA6151">
              <w:rPr>
                <w:rFonts w:cs="Times New Roman"/>
                <w:sz w:val="22"/>
                <w:szCs w:val="22"/>
              </w:rPr>
              <w:t>2</w:t>
            </w:r>
            <w:r w:rsidR="00DB16B2">
              <w:rPr>
                <w:rFonts w:cs="Times New Roman"/>
                <w:sz w:val="22"/>
                <w:szCs w:val="22"/>
              </w:rPr>
              <w:t>1</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DB16B2">
              <w:rPr>
                <w:rFonts w:cs="Times New Roman"/>
                <w:sz w:val="22"/>
                <w:szCs w:val="22"/>
              </w:rPr>
              <w:t>20</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23,000</w:t>
            </w: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r>
      <w:tr w:rsidR="00DB16B2" w:rsidRPr="00950096" w:rsidTr="00C205E0">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C1B73">
              <w:rPr>
                <w:rFonts w:cs="Times New Roman"/>
                <w:sz w:val="22"/>
                <w:szCs w:val="22"/>
              </w:rPr>
              <w:t>(5,000)</w:t>
            </w:r>
          </w:p>
        </w:tc>
      </w:tr>
      <w:tr w:rsidR="00DB16B2" w:rsidRPr="00950096" w:rsidTr="00703921">
        <w:trPr>
          <w:cantSplit/>
        </w:trPr>
        <w:tc>
          <w:tcPr>
            <w:tcW w:w="5954" w:type="dxa"/>
            <w:tcBorders>
              <w:top w:val="nil"/>
              <w:bottom w:val="nil"/>
            </w:tcBorders>
          </w:tcPr>
          <w:p w:rsidR="00DB16B2" w:rsidRPr="002C435F" w:rsidRDefault="00DB16B2"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March 31</w:t>
            </w:r>
          </w:p>
        </w:tc>
        <w:tc>
          <w:tcPr>
            <w:tcW w:w="1559" w:type="dxa"/>
            <w:tcBorders>
              <w:top w:val="single" w:sz="4" w:space="0" w:color="auto"/>
              <w:bottom w:val="double" w:sz="4" w:space="0" w:color="auto"/>
            </w:tcBorders>
            <w:shd w:val="clear" w:color="auto" w:fill="auto"/>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18,000</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2020</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086C1D" w:rsidTr="00C205E0">
        <w:trPr>
          <w:cantSplit/>
        </w:trPr>
        <w:tc>
          <w:tcPr>
            <w:tcW w:w="6096" w:type="dxa"/>
          </w:tcPr>
          <w:p w:rsidR="00DB16B2" w:rsidRPr="0004140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12,915</w:t>
            </w:r>
          </w:p>
        </w:tc>
        <w:tc>
          <w:tcPr>
            <w:tcW w:w="284" w:type="dxa"/>
          </w:tcPr>
          <w:p w:rsidR="00DB16B2" w:rsidRPr="00D35B55" w:rsidRDefault="00DB16B2" w:rsidP="00C205E0">
            <w:pPr>
              <w:pStyle w:val="a0"/>
              <w:tabs>
                <w:tab w:val="decimal" w:pos="792"/>
              </w:tabs>
              <w:spacing w:line="240" w:lineRule="atLeast"/>
              <w:ind w:left="-108" w:right="-108"/>
              <w:jc w:val="left"/>
              <w:rPr>
                <w:rFonts w:cs="Times New Roman"/>
                <w:cs/>
              </w:rPr>
            </w:pPr>
          </w:p>
        </w:tc>
        <w:tc>
          <w:tcPr>
            <w:tcW w:w="1559" w:type="dxa"/>
          </w:tcPr>
          <w:p w:rsidR="00DB16B2" w:rsidRPr="00381CC2"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DB16B2" w:rsidRPr="00086C1D" w:rsidTr="00C205E0">
        <w:trPr>
          <w:cantSplit/>
        </w:trPr>
        <w:tc>
          <w:tcPr>
            <w:tcW w:w="6096" w:type="dxa"/>
          </w:tcPr>
          <w:p w:rsidR="00DB16B2" w:rsidRPr="0004140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cs/>
              </w:rPr>
              <w:t>6</w:t>
            </w:r>
            <w:r>
              <w:rPr>
                <w:rFonts w:cs="Times New Roman"/>
                <w:sz w:val="22"/>
                <w:szCs w:val="22"/>
              </w:rPr>
              <w:t>7</w:t>
            </w:r>
            <w:r w:rsidR="00DB16B2" w:rsidRPr="00504A0F">
              <w:rPr>
                <w:rFonts w:cs="Times New Roman"/>
                <w:sz w:val="22"/>
                <w:szCs w:val="22"/>
              </w:rPr>
              <w:t>,</w:t>
            </w:r>
            <w:r>
              <w:rPr>
                <w:rFonts w:cs="Times New Roman"/>
                <w:sz w:val="22"/>
                <w:szCs w:val="22"/>
              </w:rPr>
              <w:t>283</w:t>
            </w:r>
          </w:p>
        </w:tc>
        <w:tc>
          <w:tcPr>
            <w:tcW w:w="284" w:type="dxa"/>
          </w:tcPr>
          <w:p w:rsidR="00DB16B2" w:rsidRPr="007B7EF3" w:rsidRDefault="00DB16B2" w:rsidP="00C205E0">
            <w:pPr>
              <w:pStyle w:val="a0"/>
              <w:tabs>
                <w:tab w:val="left" w:pos="0"/>
                <w:tab w:val="decimal" w:pos="792"/>
              </w:tabs>
              <w:spacing w:line="240" w:lineRule="atLeast"/>
              <w:ind w:right="-36"/>
              <w:jc w:val="center"/>
              <w:rPr>
                <w:rFonts w:cs="Times New Roman"/>
                <w:b/>
                <w:cs/>
              </w:rPr>
            </w:pPr>
          </w:p>
        </w:tc>
        <w:tc>
          <w:tcPr>
            <w:tcW w:w="1559" w:type="dxa"/>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r w:rsidR="00DB16B2" w:rsidTr="00C205E0">
        <w:trPr>
          <w:cantSplit/>
        </w:trPr>
        <w:tc>
          <w:tcPr>
            <w:tcW w:w="6096" w:type="dxa"/>
          </w:tcPr>
          <w:p w:rsidR="00DB16B2" w:rsidRPr="00443A21" w:rsidRDefault="00DB16B2"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80,198</w:t>
            </w: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DB16B2" w:rsidRPr="008F224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F224C">
              <w:rPr>
                <w:rFonts w:cs="Times New Roman"/>
                <w:bCs/>
                <w:sz w:val="22"/>
                <w:szCs w:val="22"/>
              </w:rPr>
              <w:t>71,696</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Pr>
          <w:p w:rsidR="00DB16B2" w:rsidRPr="008F224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B31FBC" w:rsidTr="00C205E0">
        <w:trPr>
          <w:cantSplit/>
        </w:trPr>
        <w:tc>
          <w:tcPr>
            <w:tcW w:w="6096" w:type="dxa"/>
          </w:tcPr>
          <w:p w:rsidR="00DB16B2" w:rsidRPr="00443A21" w:rsidRDefault="00DB16B2" w:rsidP="00C205E0">
            <w:pPr>
              <w:tabs>
                <w:tab w:val="left" w:pos="342"/>
              </w:tabs>
              <w:ind w:right="-108"/>
              <w:rPr>
                <w:rFonts w:cs="Times New Roman"/>
                <w:sz w:val="22"/>
                <w:szCs w:val="22"/>
                <w:cs/>
              </w:rPr>
            </w:pPr>
            <w:r>
              <w:rPr>
                <w:sz w:val="22"/>
                <w:szCs w:val="22"/>
              </w:rPr>
              <w:t>Other receivables - related parties</w:t>
            </w:r>
          </w:p>
        </w:tc>
        <w:tc>
          <w:tcPr>
            <w:tcW w:w="1559" w:type="dxa"/>
          </w:tcPr>
          <w:p w:rsidR="00DB16B2" w:rsidRPr="00504A0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04A0F">
              <w:rPr>
                <w:rFonts w:cs="Times New Roman"/>
                <w:bCs/>
                <w:sz w:val="22"/>
                <w:szCs w:val="22"/>
              </w:rPr>
              <w:t>6</w:t>
            </w:r>
            <w:r w:rsidR="00504A0F">
              <w:rPr>
                <w:rFonts w:cs="Times New Roman"/>
                <w:bCs/>
                <w:sz w:val="22"/>
                <w:szCs w:val="22"/>
              </w:rPr>
              <w:t>62</w:t>
            </w: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Pr>
          <w:p w:rsidR="00DB16B2" w:rsidRPr="008F224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8F224C">
              <w:rPr>
                <w:rFonts w:cs="Times New Roman"/>
                <w:bCs/>
                <w:sz w:val="22"/>
                <w:szCs w:val="22"/>
              </w:rPr>
              <w:t>636</w:t>
            </w:r>
          </w:p>
        </w:tc>
      </w:tr>
      <w:tr w:rsidR="00DB16B2" w:rsidRPr="00DF5724" w:rsidTr="00C205E0">
        <w:trPr>
          <w:cantSplit/>
        </w:trPr>
        <w:tc>
          <w:tcPr>
            <w:tcW w:w="6096" w:type="dxa"/>
          </w:tcPr>
          <w:p w:rsidR="00DB16B2" w:rsidRPr="00443A21" w:rsidRDefault="00DB16B2"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4A0F">
              <w:rPr>
                <w:rFonts w:cs="Times New Roman"/>
                <w:bCs/>
                <w:sz w:val="22"/>
                <w:szCs w:val="22"/>
              </w:rPr>
              <w:t>475</w:t>
            </w: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Pr>
          <w:p w:rsidR="00DB16B2" w:rsidRPr="008F224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8F224C">
              <w:rPr>
                <w:rFonts w:cs="Times New Roman"/>
                <w:b/>
                <w:sz w:val="22"/>
                <w:szCs w:val="22"/>
                <w:cs/>
              </w:rPr>
              <w:t>2,574</w:t>
            </w:r>
          </w:p>
        </w:tc>
      </w:tr>
      <w:tr w:rsidR="00DB16B2" w:rsidRPr="00DF5724" w:rsidTr="00C205E0">
        <w:trPr>
          <w:cantSplit/>
        </w:trPr>
        <w:tc>
          <w:tcPr>
            <w:tcW w:w="6096" w:type="dxa"/>
          </w:tcPr>
          <w:p w:rsidR="00DB16B2" w:rsidRPr="00443A21" w:rsidRDefault="00DB16B2"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4A0F">
              <w:rPr>
                <w:rFonts w:cs="Times New Roman"/>
                <w:bCs/>
                <w:sz w:val="22"/>
                <w:szCs w:val="22"/>
              </w:rPr>
              <w:t>755</w:t>
            </w: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DB16B2" w:rsidRPr="001A0CDF"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A0CDF">
              <w:rPr>
                <w:rFonts w:cs="Times New Roman"/>
                <w:b/>
                <w:sz w:val="22"/>
                <w:szCs w:val="22"/>
                <w:cs/>
              </w:rPr>
              <w:t>1</w:t>
            </w:r>
            <w:r>
              <w:rPr>
                <w:rFonts w:cs="Times New Roman"/>
                <w:b/>
                <w:sz w:val="22"/>
                <w:szCs w:val="22"/>
              </w:rPr>
              <w:t>,</w:t>
            </w:r>
            <w:r w:rsidRPr="001A0CDF">
              <w:rPr>
                <w:rFonts w:cs="Times New Roman"/>
                <w:b/>
                <w:sz w:val="22"/>
                <w:szCs w:val="22"/>
                <w:cs/>
              </w:rPr>
              <w:t>150</w:t>
            </w:r>
          </w:p>
        </w:tc>
      </w:tr>
      <w:tr w:rsidR="00DB16B2" w:rsidRPr="00DF5724" w:rsidTr="00C205E0">
        <w:trPr>
          <w:cantSplit/>
        </w:trPr>
        <w:tc>
          <w:tcPr>
            <w:tcW w:w="6096" w:type="dxa"/>
          </w:tcPr>
          <w:p w:rsidR="00DB16B2" w:rsidRPr="0060183E" w:rsidRDefault="00DB16B2"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w:t>
            </w:r>
            <w:r w:rsidR="00DB16B2" w:rsidRPr="00504A0F">
              <w:rPr>
                <w:rFonts w:cs="Times New Roman"/>
                <w:sz w:val="22"/>
                <w:szCs w:val="22"/>
              </w:rPr>
              <w:t>,</w:t>
            </w:r>
            <w:r>
              <w:rPr>
                <w:rFonts w:cs="Times New Roman"/>
                <w:sz w:val="22"/>
                <w:szCs w:val="22"/>
              </w:rPr>
              <w:t>892</w:t>
            </w:r>
          </w:p>
        </w:tc>
        <w:tc>
          <w:tcPr>
            <w:tcW w:w="284" w:type="dxa"/>
          </w:tcPr>
          <w:p w:rsidR="00DB16B2" w:rsidRPr="0060183E" w:rsidRDefault="00DB16B2"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DB16B2" w:rsidRPr="0060183E"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0183E">
              <w:rPr>
                <w:rFonts w:cs="Times New Roman"/>
                <w:sz w:val="22"/>
                <w:szCs w:val="22"/>
                <w:cs/>
              </w:rPr>
              <w:t>4</w:t>
            </w:r>
            <w:r w:rsidRPr="0060183E">
              <w:rPr>
                <w:rFonts w:cs="Times New Roman"/>
                <w:sz w:val="22"/>
                <w:szCs w:val="22"/>
              </w:rPr>
              <w:t>,</w:t>
            </w:r>
            <w:r w:rsidRPr="0060183E">
              <w:rPr>
                <w:rFonts w:cs="Times New Roman"/>
                <w:sz w:val="22"/>
                <w:szCs w:val="22"/>
                <w:cs/>
              </w:rPr>
              <w:t>360</w:t>
            </w:r>
          </w:p>
        </w:tc>
      </w:tr>
      <w:tr w:rsidR="00DB16B2" w:rsidTr="00C205E0">
        <w:trPr>
          <w:cantSplit/>
        </w:trPr>
        <w:tc>
          <w:tcPr>
            <w:tcW w:w="6096" w:type="dxa"/>
          </w:tcPr>
          <w:p w:rsidR="00DB16B2" w:rsidRPr="001A0CDF" w:rsidRDefault="00DB16B2"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rsidR="00DB16B2" w:rsidRPr="00504A0F"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82</w:t>
            </w:r>
            <w:r w:rsidR="00DB16B2" w:rsidRPr="00504A0F">
              <w:rPr>
                <w:rFonts w:cs="Times New Roman"/>
                <w:bCs/>
                <w:sz w:val="22"/>
                <w:szCs w:val="22"/>
              </w:rPr>
              <w:t>,</w:t>
            </w:r>
            <w:r w:rsidR="00DB16B2" w:rsidRPr="00504A0F">
              <w:rPr>
                <w:rFonts w:cs="Times New Roman"/>
                <w:b/>
                <w:sz w:val="22"/>
                <w:szCs w:val="22"/>
                <w:cs/>
              </w:rPr>
              <w:t>0</w:t>
            </w:r>
            <w:r w:rsidRPr="00504A0F">
              <w:rPr>
                <w:rFonts w:cs="Times New Roman"/>
                <w:bCs/>
                <w:sz w:val="22"/>
                <w:szCs w:val="22"/>
              </w:rPr>
              <w:t>90</w:t>
            </w:r>
          </w:p>
        </w:tc>
        <w:tc>
          <w:tcPr>
            <w:tcW w:w="284" w:type="dxa"/>
          </w:tcPr>
          <w:p w:rsidR="00DB16B2" w:rsidRPr="008F224C"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DB16B2" w:rsidRPr="006B4357"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B4357">
              <w:rPr>
                <w:rFonts w:cs="Times New Roman"/>
                <w:bCs/>
                <w:sz w:val="22"/>
                <w:szCs w:val="22"/>
              </w:rPr>
              <w:t>76,</w:t>
            </w:r>
            <w:r w:rsidRPr="006B4357">
              <w:rPr>
                <w:rFonts w:cs="Times New Roman"/>
                <w:b/>
                <w:sz w:val="22"/>
                <w:szCs w:val="22"/>
                <w:cs/>
              </w:rPr>
              <w:t>056</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DB16B2">
              <w:rPr>
                <w:rFonts w:cs="Times New Roman"/>
                <w:sz w:val="22"/>
                <w:szCs w:val="22"/>
              </w:rPr>
              <w:t>1</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20</w:t>
            </w: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55</w:t>
            </w:r>
            <w:r w:rsidR="00DB16B2" w:rsidRPr="00504A0F">
              <w:rPr>
                <w:rFonts w:cs="Times New Roman"/>
                <w:bCs/>
                <w:sz w:val="22"/>
                <w:szCs w:val="22"/>
              </w:rPr>
              <w:t>,</w:t>
            </w:r>
            <w:r w:rsidR="00613569">
              <w:rPr>
                <w:rFonts w:cs="Times New Roman"/>
                <w:bCs/>
                <w:sz w:val="22"/>
                <w:szCs w:val="22"/>
              </w:rPr>
              <w:t>05</w:t>
            </w:r>
            <w:r>
              <w:rPr>
                <w:rFonts w:cs="Times New Roman"/>
                <w:bCs/>
                <w:sz w:val="22"/>
                <w:szCs w:val="22"/>
              </w:rPr>
              <w:t>1</w:t>
            </w:r>
          </w:p>
        </w:tc>
        <w:tc>
          <w:tcPr>
            <w:tcW w:w="241" w:type="dxa"/>
          </w:tcPr>
          <w:p w:rsidR="00DB16B2" w:rsidRPr="00D16FE5" w:rsidRDefault="00DB16B2"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cs/>
              </w:rPr>
              <w:t>5</w:t>
            </w:r>
            <w:r w:rsidRPr="00824A46">
              <w:rPr>
                <w:rFonts w:cs="Times New Roman"/>
                <w:sz w:val="22"/>
                <w:szCs w:val="22"/>
              </w:rPr>
              <w:t>4,544</w:t>
            </w: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DB16B2" w:rsidRPr="00504A0F" w:rsidRDefault="00DB16B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DB16B2" w:rsidRPr="00D16FE5" w:rsidRDefault="00DB16B2" w:rsidP="00175487">
            <w:pPr>
              <w:pStyle w:val="a0"/>
              <w:tabs>
                <w:tab w:val="left" w:pos="0"/>
                <w:tab w:val="decimal" w:pos="792"/>
              </w:tabs>
              <w:spacing w:line="240" w:lineRule="atLeast"/>
              <w:ind w:right="94"/>
              <w:jc w:val="center"/>
              <w:rPr>
                <w:rFonts w:cs="Times New Roman"/>
                <w:bCs/>
                <w:cs/>
                <w:lang w:val="en-US"/>
              </w:rPr>
            </w:pPr>
          </w:p>
        </w:tc>
        <w:tc>
          <w:tcPr>
            <w:tcW w:w="1602" w:type="dxa"/>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11</w:t>
            </w:r>
            <w:r w:rsidR="00DB16B2" w:rsidRPr="00504A0F">
              <w:rPr>
                <w:rFonts w:cs="Times New Roman"/>
                <w:bCs/>
                <w:sz w:val="22"/>
                <w:szCs w:val="22"/>
              </w:rPr>
              <w:t>,</w:t>
            </w:r>
            <w:r>
              <w:rPr>
                <w:rFonts w:cs="Times New Roman"/>
                <w:bCs/>
                <w:sz w:val="22"/>
                <w:szCs w:val="22"/>
              </w:rPr>
              <w:t>401</w:t>
            </w:r>
          </w:p>
        </w:tc>
        <w:tc>
          <w:tcPr>
            <w:tcW w:w="241" w:type="dxa"/>
          </w:tcPr>
          <w:p w:rsidR="00DB16B2" w:rsidRPr="00D16FE5" w:rsidRDefault="00DB16B2"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7,882</w:t>
            </w:r>
          </w:p>
        </w:tc>
      </w:tr>
      <w:tr w:rsidR="00504A0F" w:rsidRPr="00D16FE5" w:rsidTr="00CA2E82">
        <w:trPr>
          <w:cantSplit/>
        </w:trPr>
        <w:tc>
          <w:tcPr>
            <w:tcW w:w="6096" w:type="dxa"/>
          </w:tcPr>
          <w:p w:rsidR="00504A0F" w:rsidRPr="00D16FE5" w:rsidRDefault="00504A0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504A0F" w:rsidRPr="00504A0F" w:rsidRDefault="00504A0F"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150</w:t>
            </w:r>
            <w:r w:rsidRPr="00504A0F">
              <w:rPr>
                <w:rFonts w:cs="Times New Roman"/>
                <w:bCs/>
                <w:sz w:val="22"/>
                <w:szCs w:val="22"/>
              </w:rPr>
              <w:t xml:space="preserve">      </w:t>
            </w:r>
          </w:p>
        </w:tc>
        <w:tc>
          <w:tcPr>
            <w:tcW w:w="241" w:type="dxa"/>
          </w:tcPr>
          <w:p w:rsidR="00504A0F" w:rsidRPr="00D16FE5" w:rsidRDefault="00504A0F"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504A0F" w:rsidRPr="00824A46" w:rsidRDefault="00504A0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1,020</w:t>
            </w: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681</w:t>
            </w:r>
            <w:r w:rsidR="00DB16B2" w:rsidRPr="00504A0F">
              <w:rPr>
                <w:rFonts w:cs="Times New Roman"/>
                <w:bCs/>
                <w:sz w:val="22"/>
                <w:szCs w:val="22"/>
              </w:rPr>
              <w:t xml:space="preserve">      </w:t>
            </w:r>
          </w:p>
        </w:tc>
        <w:tc>
          <w:tcPr>
            <w:tcW w:w="241" w:type="dxa"/>
          </w:tcPr>
          <w:p w:rsidR="00DB16B2" w:rsidRPr="00D16FE5" w:rsidRDefault="00DB16B2"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824A46">
              <w:rPr>
                <w:rFonts w:cs="Times New Roman"/>
                <w:b/>
                <w:sz w:val="22"/>
                <w:szCs w:val="22"/>
                <w:cs/>
              </w:rPr>
              <w:t>642</w:t>
            </w: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 xml:space="preserve">      1,409</w:t>
            </w:r>
          </w:p>
        </w:tc>
        <w:tc>
          <w:tcPr>
            <w:tcW w:w="241" w:type="dxa"/>
          </w:tcPr>
          <w:p w:rsidR="00DB16B2" w:rsidRPr="00D16FE5" w:rsidRDefault="00DB16B2"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rPr>
              <w:t xml:space="preserve">      </w:t>
            </w:r>
            <w:r w:rsidRPr="00824A46">
              <w:rPr>
                <w:rFonts w:cs="Times New Roman"/>
                <w:sz w:val="22"/>
                <w:szCs w:val="22"/>
                <w:cs/>
              </w:rPr>
              <w:t>1</w:t>
            </w:r>
            <w:r w:rsidRPr="00824A46">
              <w:rPr>
                <w:rFonts w:cs="Times New Roman"/>
                <w:sz w:val="22"/>
                <w:szCs w:val="22"/>
              </w:rPr>
              <w:t>,</w:t>
            </w:r>
            <w:r w:rsidRPr="00824A46">
              <w:rPr>
                <w:rFonts w:cs="Times New Roman"/>
                <w:sz w:val="22"/>
                <w:szCs w:val="22"/>
                <w:cs/>
              </w:rPr>
              <w:t>425</w:t>
            </w:r>
          </w:p>
        </w:tc>
      </w:tr>
      <w:tr w:rsidR="00DB16B2" w:rsidRPr="00D16FE5"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68,692</w:t>
            </w:r>
          </w:p>
        </w:tc>
        <w:tc>
          <w:tcPr>
            <w:tcW w:w="241" w:type="dxa"/>
          </w:tcPr>
          <w:p w:rsidR="00DB16B2" w:rsidRPr="00D16FE5" w:rsidRDefault="00DB16B2"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65</w:t>
            </w:r>
            <w:r w:rsidRPr="00824A46">
              <w:rPr>
                <w:rFonts w:cs="Times New Roman"/>
                <w:sz w:val="22"/>
                <w:szCs w:val="22"/>
              </w:rPr>
              <w:t>,</w:t>
            </w:r>
            <w:r w:rsidRPr="00824A46">
              <w:rPr>
                <w:rFonts w:cs="Times New Roman"/>
                <w:sz w:val="22"/>
                <w:szCs w:val="22"/>
                <w:cs/>
              </w:rPr>
              <w:t>513</w:t>
            </w:r>
          </w:p>
        </w:tc>
      </w:tr>
      <w:tr w:rsidR="00DB16B2" w:rsidRPr="00D16FE5" w:rsidTr="00CA2E82">
        <w:trPr>
          <w:cantSplit/>
        </w:trPr>
        <w:tc>
          <w:tcPr>
            <w:tcW w:w="6096" w:type="dxa"/>
          </w:tcPr>
          <w:p w:rsidR="00DB16B2" w:rsidRPr="00D16FE5" w:rsidRDefault="00DB16B2"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DB16B2" w:rsidRPr="00504A0F" w:rsidRDefault="00DB16B2"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p>
        </w:tc>
        <w:tc>
          <w:tcPr>
            <w:tcW w:w="241" w:type="dxa"/>
          </w:tcPr>
          <w:p w:rsidR="00DB16B2" w:rsidRPr="00D16FE5" w:rsidRDefault="00DB16B2"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DB16B2" w:rsidRPr="00D16FE5" w:rsidTr="00CA2E82">
        <w:trPr>
          <w:cantSplit/>
        </w:trPr>
        <w:tc>
          <w:tcPr>
            <w:tcW w:w="6096" w:type="dxa"/>
          </w:tcPr>
          <w:p w:rsidR="00DB16B2" w:rsidRPr="00D16FE5" w:rsidRDefault="00DB16B2"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DB16B2" w:rsidRPr="00504A0F" w:rsidRDefault="00504A0F"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(1,409</w:t>
            </w:r>
            <w:r w:rsidR="00DB16B2" w:rsidRPr="00504A0F">
              <w:rPr>
                <w:rFonts w:cs="Times New Roman"/>
                <w:bCs/>
                <w:sz w:val="22"/>
                <w:szCs w:val="22"/>
              </w:rPr>
              <w:t>)</w:t>
            </w:r>
          </w:p>
        </w:tc>
        <w:tc>
          <w:tcPr>
            <w:tcW w:w="241" w:type="dxa"/>
          </w:tcPr>
          <w:p w:rsidR="00DB16B2" w:rsidRPr="00D16FE5" w:rsidRDefault="00DB16B2"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24A46">
              <w:rPr>
                <w:rFonts w:cs="Times New Roman"/>
                <w:sz w:val="22"/>
                <w:szCs w:val="22"/>
              </w:rPr>
              <w:t>(</w:t>
            </w:r>
            <w:r w:rsidRPr="00824A46">
              <w:rPr>
                <w:rFonts w:cs="Times New Roman"/>
                <w:sz w:val="22"/>
                <w:szCs w:val="22"/>
                <w:cs/>
              </w:rPr>
              <w:t>1</w:t>
            </w:r>
            <w:r w:rsidRPr="00824A46">
              <w:rPr>
                <w:rFonts w:cs="Times New Roman"/>
                <w:sz w:val="22"/>
                <w:szCs w:val="22"/>
              </w:rPr>
              <w:t>,</w:t>
            </w:r>
            <w:r w:rsidRPr="00824A46">
              <w:rPr>
                <w:rFonts w:cs="Times New Roman"/>
                <w:sz w:val="22"/>
                <w:szCs w:val="22"/>
                <w:cs/>
              </w:rPr>
              <w:t>480</w:t>
            </w:r>
            <w:r w:rsidRPr="00824A46">
              <w:rPr>
                <w:rFonts w:cs="Times New Roman"/>
                <w:sz w:val="22"/>
                <w:szCs w:val="22"/>
              </w:rPr>
              <w:t>)</w:t>
            </w:r>
          </w:p>
        </w:tc>
      </w:tr>
      <w:tr w:rsidR="00DB16B2" w:rsidRPr="00950096" w:rsidTr="00CA2E82">
        <w:trPr>
          <w:cantSplit/>
        </w:trPr>
        <w:tc>
          <w:tcPr>
            <w:tcW w:w="6096" w:type="dxa"/>
          </w:tcPr>
          <w:p w:rsidR="00DB16B2" w:rsidRPr="00D16FE5" w:rsidRDefault="00DB16B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DB16B2" w:rsidRPr="00504A0F"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67,283</w:t>
            </w:r>
          </w:p>
        </w:tc>
        <w:tc>
          <w:tcPr>
            <w:tcW w:w="241" w:type="dxa"/>
          </w:tcPr>
          <w:p w:rsidR="00DB16B2" w:rsidRPr="00D16FE5" w:rsidRDefault="00DB16B2"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DB16B2" w:rsidRPr="00824A4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bl>
    <w:p w:rsidR="0006690B" w:rsidRPr="00E83E0A"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613569"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4A6183">
        <w:rPr>
          <w:rFonts w:cs="Times New Roman"/>
          <w:b/>
          <w:bCs/>
          <w:sz w:val="22"/>
          <w:szCs w:val="22"/>
        </w:rPr>
        <w:lastRenderedPageBreak/>
        <w:t>5.</w:t>
      </w:r>
      <w:r w:rsidRPr="004A6183">
        <w:rPr>
          <w:rFonts w:cs="Times New Roman"/>
          <w:b/>
          <w:bCs/>
          <w:sz w:val="22"/>
          <w:szCs w:val="22"/>
        </w:rPr>
        <w:tab/>
        <w:t>SHARE C</w:t>
      </w:r>
      <w:r w:rsidR="00504A0F">
        <w:rPr>
          <w:rFonts w:cs="Times New Roman"/>
          <w:b/>
          <w:bCs/>
          <w:sz w:val="22"/>
          <w:szCs w:val="22"/>
        </w:rPr>
        <w:t xml:space="preserve">APITAL AND </w:t>
      </w:r>
      <w:r w:rsidRPr="004A6183">
        <w:rPr>
          <w:rFonts w:cs="Times New Roman"/>
          <w:b/>
          <w:bCs/>
          <w:sz w:val="22"/>
          <w:szCs w:val="22"/>
        </w:rPr>
        <w:t xml:space="preserve">WARRANTS </w:t>
      </w: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sidRPr="007B00DC">
        <w:rPr>
          <w:rFonts w:cs="Times New Roman"/>
          <w:sz w:val="22"/>
          <w:szCs w:val="22"/>
        </w:rPr>
        <w:t xml:space="preserve">As at </w:t>
      </w:r>
      <w:r>
        <w:rPr>
          <w:rFonts w:cs="Times New Roman"/>
          <w:sz w:val="22"/>
          <w:szCs w:val="22"/>
        </w:rPr>
        <w:t>March 31, 2021 and December 31, 2020, share capital – ordinary shares were as follows:</w:t>
      </w: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9427" w:type="dxa"/>
        <w:tblLook w:val="01E0" w:firstRow="1" w:lastRow="1" w:firstColumn="1" w:lastColumn="1" w:noHBand="0" w:noVBand="0"/>
      </w:tblPr>
      <w:tblGrid>
        <w:gridCol w:w="3936"/>
        <w:gridCol w:w="1842"/>
        <w:gridCol w:w="236"/>
        <w:gridCol w:w="1571"/>
        <w:gridCol w:w="271"/>
        <w:gridCol w:w="1571"/>
      </w:tblGrid>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842"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No. of share</w:t>
            </w: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Par value</w:t>
            </w:r>
          </w:p>
        </w:tc>
        <w:tc>
          <w:tcPr>
            <w:tcW w:w="2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Amount</w:t>
            </w:r>
          </w:p>
        </w:tc>
      </w:tr>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842" w:type="dxa"/>
            <w:tcBorders>
              <w:bottom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w:t>
            </w:r>
            <w:r w:rsidRPr="007B00DC">
              <w:rPr>
                <w:rFonts w:cs="Times New Roman"/>
                <w:sz w:val="22"/>
                <w:szCs w:val="22"/>
              </w:rPr>
              <w:t>shares</w:t>
            </w:r>
            <w:r w:rsidRPr="007B00DC">
              <w:rPr>
                <w:rFonts w:cs="Times New Roman"/>
                <w:sz w:val="22"/>
                <w:szCs w:val="22"/>
                <w:cs/>
              </w:rPr>
              <w:t>)</w:t>
            </w: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Borders>
              <w:bottom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(Baht per share)</w:t>
            </w:r>
          </w:p>
        </w:tc>
        <w:tc>
          <w:tcPr>
            <w:tcW w:w="2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Borders>
              <w:bottom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(In Baht</w:t>
            </w:r>
            <w:r w:rsidRPr="007B00DC">
              <w:rPr>
                <w:rFonts w:cs="Times New Roman"/>
                <w:sz w:val="22"/>
                <w:szCs w:val="22"/>
                <w:cs/>
              </w:rPr>
              <w:t>)</w:t>
            </w:r>
          </w:p>
        </w:tc>
      </w:tr>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842" w:type="dxa"/>
            <w:tcBorders>
              <w:top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cs/>
              </w:rPr>
            </w:pP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Borders>
              <w:top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Borders>
              <w:top w:val="single" w:sz="4" w:space="0" w:color="auto"/>
            </w:tcBorders>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r>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r w:rsidRPr="007B00DC">
              <w:rPr>
                <w:rFonts w:cs="Times New Roman"/>
                <w:sz w:val="22"/>
                <w:szCs w:val="22"/>
              </w:rPr>
              <w:t>Authorized share capital</w:t>
            </w:r>
          </w:p>
        </w:tc>
        <w:tc>
          <w:tcPr>
            <w:tcW w:w="1842"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rPr>
            </w:pPr>
            <w:r w:rsidRPr="007B00DC">
              <w:rPr>
                <w:rFonts w:cs="Times New Roman"/>
                <w:b/>
                <w:sz w:val="22"/>
                <w:szCs w:val="22"/>
                <w:cs/>
              </w:rPr>
              <w:t>552</w:t>
            </w:r>
            <w:r w:rsidRPr="007B00DC">
              <w:rPr>
                <w:rFonts w:cs="Times New Roman"/>
                <w:b/>
                <w:sz w:val="22"/>
                <w:szCs w:val="22"/>
              </w:rPr>
              <w:t>,</w:t>
            </w:r>
            <w:r w:rsidRPr="007B00DC">
              <w:rPr>
                <w:rFonts w:cs="Times New Roman"/>
                <w:b/>
                <w:sz w:val="22"/>
                <w:szCs w:val="22"/>
                <w:cs/>
              </w:rPr>
              <w:t>000</w:t>
            </w:r>
            <w:r w:rsidRPr="007B00DC">
              <w:rPr>
                <w:rFonts w:cs="Times New Roman"/>
                <w:b/>
                <w:sz w:val="22"/>
                <w:szCs w:val="22"/>
              </w:rPr>
              <w:t>,</w:t>
            </w:r>
            <w:r w:rsidRPr="007B00DC">
              <w:rPr>
                <w:rFonts w:cs="Times New Roman"/>
                <w:b/>
                <w:sz w:val="22"/>
                <w:szCs w:val="22"/>
                <w:cs/>
              </w:rPr>
              <w:t>288</w:t>
            </w: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1</w:t>
            </w:r>
          </w:p>
        </w:tc>
        <w:tc>
          <w:tcPr>
            <w:tcW w:w="2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1"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552</w:t>
            </w:r>
            <w:r w:rsidRPr="007B00DC">
              <w:rPr>
                <w:rFonts w:cs="Times New Roman"/>
                <w:sz w:val="22"/>
                <w:szCs w:val="22"/>
              </w:rPr>
              <w:t>,</w:t>
            </w:r>
            <w:r w:rsidRPr="007B00DC">
              <w:rPr>
                <w:rFonts w:cs="Times New Roman"/>
                <w:sz w:val="22"/>
                <w:szCs w:val="22"/>
                <w:cs/>
              </w:rPr>
              <w:t>000</w:t>
            </w:r>
            <w:r w:rsidRPr="007B00DC">
              <w:rPr>
                <w:rFonts w:cs="Times New Roman"/>
                <w:sz w:val="22"/>
                <w:szCs w:val="22"/>
              </w:rPr>
              <w:t>,</w:t>
            </w:r>
            <w:r w:rsidRPr="007B00DC">
              <w:rPr>
                <w:rFonts w:cs="Times New Roman"/>
                <w:sz w:val="22"/>
                <w:szCs w:val="22"/>
                <w:cs/>
              </w:rPr>
              <w:t>288</w:t>
            </w:r>
          </w:p>
        </w:tc>
      </w:tr>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cs="Times New Roman"/>
                <w:sz w:val="22"/>
                <w:szCs w:val="22"/>
                <w:cs/>
              </w:rPr>
            </w:pPr>
          </w:p>
        </w:tc>
        <w:tc>
          <w:tcPr>
            <w:tcW w:w="1842"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571" w:type="dxa"/>
            <w:shd w:val="clear" w:color="auto" w:fill="auto"/>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271" w:type="dxa"/>
            <w:shd w:val="clear" w:color="auto" w:fill="auto"/>
          </w:tcPr>
          <w:p w:rsidR="007B00DC" w:rsidRPr="007B00DC" w:rsidRDefault="007B00DC" w:rsidP="00826405">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r>
      <w:tr w:rsidR="007B00DC" w:rsidRPr="007B00DC" w:rsidTr="00826405">
        <w:tc>
          <w:tcPr>
            <w:tcW w:w="39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cs="Times New Roman"/>
                <w:sz w:val="22"/>
                <w:szCs w:val="22"/>
                <w:cs/>
              </w:rPr>
            </w:pPr>
            <w:r w:rsidRPr="007B00DC">
              <w:rPr>
                <w:rFonts w:cs="Times New Roman"/>
                <w:sz w:val="22"/>
                <w:szCs w:val="22"/>
              </w:rPr>
              <w:t>Issued and paid – up share capital</w:t>
            </w:r>
          </w:p>
        </w:tc>
        <w:tc>
          <w:tcPr>
            <w:tcW w:w="1842"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B00DC">
              <w:rPr>
                <w:rFonts w:cs="Times New Roman"/>
                <w:bCs/>
                <w:sz w:val="22"/>
                <w:szCs w:val="22"/>
              </w:rPr>
              <w:t>460,000,240</w:t>
            </w:r>
          </w:p>
        </w:tc>
        <w:tc>
          <w:tcPr>
            <w:tcW w:w="236" w:type="dxa"/>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571" w:type="dxa"/>
            <w:shd w:val="clear" w:color="auto" w:fill="auto"/>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1</w:t>
            </w:r>
          </w:p>
        </w:tc>
        <w:tc>
          <w:tcPr>
            <w:tcW w:w="271" w:type="dxa"/>
            <w:shd w:val="clear" w:color="auto" w:fill="auto"/>
          </w:tcPr>
          <w:p w:rsidR="007B00DC" w:rsidRPr="007B00DC" w:rsidRDefault="007B00DC" w:rsidP="00826405">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7B00DC" w:rsidRPr="007B00DC" w:rsidRDefault="007B00DC" w:rsidP="0082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B00DC">
              <w:rPr>
                <w:rFonts w:cs="Times New Roman"/>
                <w:bCs/>
                <w:sz w:val="22"/>
                <w:szCs w:val="22"/>
              </w:rPr>
              <w:t>460,000,240</w:t>
            </w:r>
          </w:p>
        </w:tc>
      </w:tr>
    </w:tbl>
    <w:p w:rsid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7B00DC" w:rsidRPr="007B00DC" w:rsidRDefault="007B00DC" w:rsidP="00A55629">
      <w:pPr>
        <w:pStyle w:val="NoSpacing"/>
        <w:tabs>
          <w:tab w:val="clear" w:pos="454"/>
          <w:tab w:val="left" w:pos="0"/>
          <w:tab w:val="left" w:pos="13467"/>
        </w:tabs>
        <w:jc w:val="thaiDistribute"/>
        <w:rPr>
          <w:rFonts w:cstheme="minorBidi"/>
          <w:i/>
          <w:iCs/>
          <w:sz w:val="22"/>
          <w:szCs w:val="22"/>
        </w:rPr>
      </w:pPr>
      <w:r w:rsidRPr="007B00DC">
        <w:rPr>
          <w:rFonts w:cstheme="minorBidi"/>
          <w:i/>
          <w:iCs/>
          <w:sz w:val="22"/>
          <w:szCs w:val="22"/>
        </w:rPr>
        <w:t>Warrants</w:t>
      </w:r>
    </w:p>
    <w:p w:rsidR="007B00DC" w:rsidRDefault="007B00DC" w:rsidP="00A55629">
      <w:pPr>
        <w:pStyle w:val="NoSpacing"/>
        <w:tabs>
          <w:tab w:val="clear" w:pos="454"/>
          <w:tab w:val="left" w:pos="0"/>
          <w:tab w:val="left" w:pos="13467"/>
        </w:tabs>
        <w:jc w:val="thaiDistribute"/>
        <w:rPr>
          <w:rFonts w:cs="Times New Roman"/>
          <w:sz w:val="22"/>
          <w:szCs w:val="22"/>
        </w:rPr>
      </w:pPr>
    </w:p>
    <w:p w:rsidR="000A1C22" w:rsidRPr="000A1C22" w:rsidRDefault="00CA2E82" w:rsidP="00A55629">
      <w:pPr>
        <w:pStyle w:val="NoSpacing"/>
        <w:tabs>
          <w:tab w:val="clear" w:pos="454"/>
          <w:tab w:val="left" w:pos="0"/>
          <w:tab w:val="left" w:pos="13467"/>
        </w:tabs>
        <w:jc w:val="thaiDistribute"/>
        <w:rPr>
          <w:rFonts w:cs="Times New Roman"/>
          <w:sz w:val="22"/>
          <w:szCs w:val="22"/>
        </w:rPr>
      </w:pPr>
      <w:r w:rsidRPr="000A1C22">
        <w:rPr>
          <w:rFonts w:cs="Times New Roman"/>
          <w:sz w:val="22"/>
          <w:szCs w:val="22"/>
        </w:rPr>
        <w:t>On October 4, 2019, the Company issued warrants for purchasing of newly issued ordinary shares series 2 (“SMART-W2”), which specified the name of the holder and transferable</w:t>
      </w:r>
      <w:r>
        <w:rPr>
          <w:rFonts w:cs="Times New Roman"/>
          <w:sz w:val="22"/>
          <w:szCs w:val="22"/>
        </w:rPr>
        <w:t xml:space="preserve"> </w:t>
      </w:r>
      <w:r w:rsidRPr="000A1C22">
        <w:rPr>
          <w:rFonts w:cs="Times New Roman"/>
          <w:sz w:val="22"/>
          <w:szCs w:val="22"/>
        </w:rPr>
        <w:t>91,999,678 units for free to the existing shareholders</w:t>
      </w:r>
      <w:r>
        <w:rPr>
          <w:rFonts w:cs="Times New Roman"/>
          <w:sz w:val="22"/>
          <w:szCs w:val="22"/>
        </w:rPr>
        <w:t xml:space="preserve">. </w:t>
      </w:r>
      <w:r w:rsidR="000A1C22" w:rsidRPr="000A1C22">
        <w:rPr>
          <w:rFonts w:cs="Times New Roman"/>
          <w:sz w:val="22"/>
          <w:szCs w:val="22"/>
        </w:rPr>
        <w:t>One (1) warrant conveys the right to purchase one (1) newly issued ordinary share of the Company at the exercise price of Baht 1.50 per share. The term of such warrants is two (2) years from the date of issuance (f</w:t>
      </w:r>
      <w:r w:rsidR="00F55F3D">
        <w:rPr>
          <w:rFonts w:cs="Times New Roman"/>
          <w:sz w:val="22"/>
          <w:szCs w:val="22"/>
        </w:rPr>
        <w:t>rom October 4, 2019 to October 1</w:t>
      </w:r>
      <w:r w:rsidR="000A1C22" w:rsidRPr="000A1C22">
        <w:rPr>
          <w:rFonts w:cs="Times New Roman"/>
          <w:sz w:val="22"/>
          <w:szCs w:val="22"/>
        </w:rPr>
        <w:t xml:space="preserve">, 2021). The warrant holders shall be able to exercise their rights 4 times, which are the last business day of May 2020, November </w:t>
      </w:r>
      <w:r w:rsidR="00F55F3D">
        <w:rPr>
          <w:rFonts w:cs="Times New Roman"/>
          <w:sz w:val="22"/>
          <w:szCs w:val="22"/>
        </w:rPr>
        <w:t>2020, and May 2021 and October 1</w:t>
      </w:r>
      <w:r w:rsidR="000A1C22" w:rsidRPr="000A1C22">
        <w:rPr>
          <w:rFonts w:cs="Times New Roman"/>
          <w:sz w:val="22"/>
          <w:szCs w:val="22"/>
        </w:rPr>
        <w:t>, 2</w:t>
      </w:r>
      <w:r w:rsidR="00A55629">
        <w:rPr>
          <w:rFonts w:cs="Times New Roman"/>
          <w:sz w:val="22"/>
          <w:szCs w:val="22"/>
        </w:rPr>
        <w:t xml:space="preserve">021. The Company </w:t>
      </w:r>
      <w:r w:rsidR="000A1C22" w:rsidRPr="000A1C22">
        <w:rPr>
          <w:rFonts w:cs="Times New Roman"/>
          <w:sz w:val="22"/>
          <w:szCs w:val="22"/>
        </w:rPr>
        <w:t>registered the warrants as listed securities in the Market for Alternative Investment (“mai”) on October 22, 2019.</w:t>
      </w:r>
    </w:p>
    <w:p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FB61F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0A1C22">
        <w:rPr>
          <w:rFonts w:cs="Times New Roman"/>
          <w:sz w:val="22"/>
          <w:szCs w:val="22"/>
        </w:rPr>
        <w:t xml:space="preserve"> 2021 and 2020</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firstRow="0" w:lastRow="0" w:firstColumn="0" w:lastColumn="0" w:noHBand="0" w:noVBand="0"/>
      </w:tblPr>
      <w:tblGrid>
        <w:gridCol w:w="5920"/>
        <w:gridCol w:w="1701"/>
        <w:gridCol w:w="241"/>
        <w:gridCol w:w="1602"/>
      </w:tblGrid>
      <w:tr w:rsidR="00DD753D" w:rsidRPr="00742263" w:rsidTr="00CC5C63">
        <w:trPr>
          <w:cantSplit/>
        </w:trPr>
        <w:tc>
          <w:tcPr>
            <w:tcW w:w="5920" w:type="dxa"/>
          </w:tcPr>
          <w:p w:rsidR="00DD753D" w:rsidRPr="00742263" w:rsidRDefault="00DD753D" w:rsidP="00B505EF">
            <w:pPr>
              <w:ind w:right="-108"/>
              <w:rPr>
                <w:rFonts w:cs="Times New Roman"/>
                <w:sz w:val="22"/>
                <w:szCs w:val="22"/>
              </w:rPr>
            </w:pPr>
          </w:p>
        </w:tc>
        <w:tc>
          <w:tcPr>
            <w:tcW w:w="3544" w:type="dxa"/>
            <w:gridSpan w:val="3"/>
            <w:tcBorders>
              <w:bottom w:val="single" w:sz="4" w:space="0" w:color="auto"/>
            </w:tcBorders>
          </w:tcPr>
          <w:p w:rsidR="00DD753D" w:rsidRPr="00950096" w:rsidRDefault="00DD753D" w:rsidP="00CC5C63">
            <w:pPr>
              <w:tabs>
                <w:tab w:val="decimal" w:pos="792"/>
              </w:tabs>
              <w:ind w:left="-97" w:right="-110"/>
              <w:jc w:val="center"/>
              <w:rPr>
                <w:rFonts w:cs="Times New Roman"/>
                <w:sz w:val="22"/>
                <w:szCs w:val="22"/>
              </w:rPr>
            </w:pPr>
            <w:r w:rsidRPr="00950096">
              <w:rPr>
                <w:rFonts w:cs="Times New Roman"/>
                <w:sz w:val="22"/>
                <w:szCs w:val="22"/>
              </w:rPr>
              <w:t>In Thousand Baht</w:t>
            </w:r>
          </w:p>
        </w:tc>
      </w:tr>
      <w:tr w:rsidR="008015FB" w:rsidRPr="00742263" w:rsidTr="00C5289F">
        <w:trPr>
          <w:cantSplit/>
        </w:trPr>
        <w:tc>
          <w:tcPr>
            <w:tcW w:w="5920"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w:t>
            </w:r>
            <w:r w:rsidR="00C50757">
              <w:rPr>
                <w:rFonts w:cs="Times New Roman"/>
                <w:sz w:val="22"/>
                <w:szCs w:val="22"/>
              </w:rPr>
              <w:t>2</w:t>
            </w:r>
            <w:r w:rsidR="000A1C22">
              <w:rPr>
                <w:rFonts w:cs="Times New Roman"/>
                <w:sz w:val="22"/>
                <w:szCs w:val="22"/>
              </w:rPr>
              <w:t>1</w:t>
            </w:r>
          </w:p>
        </w:tc>
        <w:tc>
          <w:tcPr>
            <w:tcW w:w="241"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w:t>
            </w:r>
            <w:r w:rsidR="000A1C22">
              <w:rPr>
                <w:rFonts w:cs="Times New Roman"/>
                <w:sz w:val="22"/>
                <w:szCs w:val="22"/>
              </w:rPr>
              <w:t>20</w:t>
            </w:r>
          </w:p>
        </w:tc>
      </w:tr>
      <w:tr w:rsidR="008015FB" w:rsidRPr="00742263" w:rsidTr="00C5289F">
        <w:trPr>
          <w:cantSplit/>
        </w:trPr>
        <w:tc>
          <w:tcPr>
            <w:tcW w:w="5920" w:type="dxa"/>
            <w:shd w:val="clear" w:color="auto" w:fill="auto"/>
            <w:vAlign w:val="bottom"/>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c>
          <w:tcPr>
            <w:tcW w:w="241" w:type="dxa"/>
            <w:shd w:val="clear" w:color="auto" w:fill="auto"/>
          </w:tcPr>
          <w:p w:rsidR="008015FB" w:rsidRPr="00742263" w:rsidRDefault="008015FB" w:rsidP="00B505EF">
            <w:pPr>
              <w:jc w:val="right"/>
              <w:rPr>
                <w:rFonts w:cs="Times New Roman"/>
                <w:sz w:val="22"/>
                <w:szCs w:val="22"/>
              </w:rPr>
            </w:pPr>
          </w:p>
        </w:tc>
        <w:tc>
          <w:tcPr>
            <w:tcW w:w="1602"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r>
      <w:tr w:rsidR="000A1C22" w:rsidRPr="00742263" w:rsidTr="00CC5C63">
        <w:trPr>
          <w:cantSplit/>
        </w:trPr>
        <w:tc>
          <w:tcPr>
            <w:tcW w:w="5920" w:type="dxa"/>
            <w:shd w:val="clear" w:color="auto" w:fill="auto"/>
            <w:vAlign w:val="bottom"/>
          </w:tcPr>
          <w:p w:rsidR="000A1C22" w:rsidRPr="00742263" w:rsidRDefault="000A1C22"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from sales - net</w:t>
            </w:r>
          </w:p>
        </w:tc>
        <w:tc>
          <w:tcPr>
            <w:tcW w:w="1701" w:type="dxa"/>
            <w:shd w:val="clear" w:color="auto" w:fill="auto"/>
            <w:vAlign w:val="bottom"/>
          </w:tcPr>
          <w:p w:rsidR="000A1C22" w:rsidRPr="00B44CE0"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20,816</w:t>
            </w:r>
          </w:p>
        </w:tc>
        <w:tc>
          <w:tcPr>
            <w:tcW w:w="241" w:type="dxa"/>
            <w:shd w:val="clear" w:color="auto" w:fill="auto"/>
          </w:tcPr>
          <w:p w:rsidR="000A1C22" w:rsidRPr="00B32B2F" w:rsidRDefault="000A1C2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vAlign w:val="bottom"/>
          </w:tcPr>
          <w:p w:rsidR="000A1C22" w:rsidRPr="00B44CE0"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19,798</w:t>
            </w:r>
          </w:p>
        </w:tc>
      </w:tr>
    </w:tbl>
    <w:p w:rsidR="001B1852" w:rsidRDefault="001B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4379FF"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4A6183" w:rsidRPr="00FA1787" w:rsidRDefault="00FA1787" w:rsidP="004A6183">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lastRenderedPageBreak/>
        <w:t>7</w:t>
      </w:r>
      <w:r w:rsidR="004A6183" w:rsidRPr="00FA1787">
        <w:rPr>
          <w:rFonts w:cs="Times New Roman"/>
          <w:b/>
          <w:bCs/>
          <w:sz w:val="22"/>
          <w:szCs w:val="22"/>
        </w:rPr>
        <w:t>.</w:t>
      </w:r>
      <w:r w:rsidR="004A6183" w:rsidRPr="00FA1787">
        <w:rPr>
          <w:rFonts w:cs="Times New Roman"/>
          <w:b/>
          <w:bCs/>
          <w:sz w:val="22"/>
          <w:szCs w:val="22"/>
        </w:rPr>
        <w:tab/>
        <w:t>EARNINGS PER SHARE</w:t>
      </w:r>
    </w:p>
    <w:p w:rsidR="004A6183" w:rsidRPr="00F15F7D" w:rsidRDefault="004A6183" w:rsidP="004A6183">
      <w:pPr>
        <w:tabs>
          <w:tab w:val="clear" w:pos="227"/>
          <w:tab w:val="clear" w:pos="454"/>
          <w:tab w:val="clear" w:pos="680"/>
        </w:tabs>
        <w:jc w:val="thaiDistribute"/>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4A6183" w:rsidRPr="00F15F7D" w:rsidRDefault="004A6183" w:rsidP="004A61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sidR="000A1C22">
        <w:rPr>
          <w:rFonts w:cs="Times New Roman"/>
          <w:sz w:val="22"/>
          <w:szCs w:val="22"/>
        </w:rPr>
        <w:t>, 2021 and 2020</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E525A5" w:rsidRPr="00F15F7D" w:rsidRDefault="00E525A5" w:rsidP="004A6183">
      <w:pPr>
        <w:jc w:val="both"/>
        <w:rPr>
          <w:rFonts w:cs="Times New Roman"/>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4A6183" w:rsidRPr="00F15F7D" w:rsidTr="00CC5C63">
        <w:tc>
          <w:tcPr>
            <w:tcW w:w="6044" w:type="dxa"/>
          </w:tcPr>
          <w:p w:rsidR="004A6183" w:rsidRPr="00F15F7D" w:rsidRDefault="004A6183" w:rsidP="00CC5C63">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4A6183" w:rsidRPr="00F15F7D" w:rsidTr="00CC5C63">
        <w:tc>
          <w:tcPr>
            <w:tcW w:w="6044" w:type="dxa"/>
          </w:tcPr>
          <w:p w:rsidR="004A6183" w:rsidRPr="00F15F7D" w:rsidRDefault="004A6183" w:rsidP="00CC5C63">
            <w:pPr>
              <w:pStyle w:val="Heading5"/>
              <w:spacing w:line="260" w:lineRule="atLeast"/>
              <w:rPr>
                <w:rFonts w:cs="Times New Roman"/>
                <w:sz w:val="22"/>
                <w:szCs w:val="22"/>
              </w:rPr>
            </w:pPr>
          </w:p>
        </w:tc>
        <w:tc>
          <w:tcPr>
            <w:tcW w:w="3401" w:type="dxa"/>
            <w:gridSpan w:val="3"/>
            <w:tcBorders>
              <w:bottom w:val="single" w:sz="4" w:space="0" w:color="auto"/>
            </w:tcBorders>
          </w:tcPr>
          <w:p w:rsidR="004A6183" w:rsidRPr="00F15F7D" w:rsidRDefault="004A6183"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0A1C22" w:rsidRPr="00F15F7D" w:rsidTr="00CC5C63">
        <w:tc>
          <w:tcPr>
            <w:tcW w:w="6044" w:type="dxa"/>
          </w:tcPr>
          <w:p w:rsidR="000A1C22" w:rsidRPr="00F15F7D" w:rsidRDefault="000A1C22" w:rsidP="00CC5C63">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8" w:type="dxa"/>
            <w:tcBorders>
              <w:top w:val="single" w:sz="4" w:space="0" w:color="auto"/>
            </w:tcBorders>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0A1C22" w:rsidRPr="00F15F7D"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r>
      <w:tr w:rsidR="000A1C22" w:rsidRPr="00F15F7D" w:rsidTr="00CC5C63">
        <w:tc>
          <w:tcPr>
            <w:tcW w:w="6044" w:type="dxa"/>
            <w:vAlign w:val="bottom"/>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559" w:type="dxa"/>
            <w:shd w:val="clear" w:color="auto" w:fill="auto"/>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0A1C22" w:rsidRPr="00F15F7D"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0A1C22" w:rsidRPr="00F15F7D" w:rsidTr="00CC5C63">
        <w:tc>
          <w:tcPr>
            <w:tcW w:w="6044" w:type="dxa"/>
            <w:vAlign w:val="bottom"/>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January 1,</w:t>
            </w:r>
          </w:p>
        </w:tc>
        <w:tc>
          <w:tcPr>
            <w:tcW w:w="1559" w:type="dxa"/>
            <w:shd w:val="clear" w:color="auto" w:fill="auto"/>
          </w:tcPr>
          <w:p w:rsidR="000A1C22" w:rsidRPr="007E4677"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8" w:type="dxa"/>
            <w:shd w:val="clear" w:color="auto" w:fill="auto"/>
          </w:tcPr>
          <w:p w:rsidR="000A1C22" w:rsidRPr="00B32B2F" w:rsidRDefault="000A1C22"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0A1C22" w:rsidRPr="007E4677"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r>
      <w:tr w:rsidR="000A1C22" w:rsidRPr="00F15F7D" w:rsidTr="00CC5C63">
        <w:tc>
          <w:tcPr>
            <w:tcW w:w="6044" w:type="dxa"/>
            <w:vAlign w:val="bottom"/>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559" w:type="dxa"/>
            <w:tcBorders>
              <w:bottom w:val="single" w:sz="4" w:space="0" w:color="auto"/>
            </w:tcBorders>
            <w:shd w:val="clear" w:color="auto" w:fill="auto"/>
          </w:tcPr>
          <w:p w:rsidR="000A1C22" w:rsidRPr="007E4677"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7E4677">
              <w:rPr>
                <w:rFonts w:cs="Times New Roman"/>
                <w:bCs/>
                <w:sz w:val="22"/>
                <w:szCs w:val="22"/>
              </w:rPr>
              <w:t xml:space="preserve">            -</w:t>
            </w:r>
          </w:p>
        </w:tc>
        <w:tc>
          <w:tcPr>
            <w:tcW w:w="288" w:type="dxa"/>
            <w:shd w:val="clear" w:color="auto" w:fill="auto"/>
          </w:tcPr>
          <w:p w:rsidR="000A1C22" w:rsidRPr="00B32B2F" w:rsidRDefault="000A1C22" w:rsidP="00CC5C63">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0A1C22" w:rsidRPr="007E4677"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7E4677">
              <w:rPr>
                <w:rFonts w:cs="Times New Roman"/>
                <w:bCs/>
                <w:sz w:val="22"/>
                <w:szCs w:val="22"/>
              </w:rPr>
              <w:t xml:space="preserve">            -</w:t>
            </w:r>
          </w:p>
        </w:tc>
      </w:tr>
      <w:tr w:rsidR="000A1C22" w:rsidRPr="00F15F7D" w:rsidTr="00CC5C63">
        <w:tc>
          <w:tcPr>
            <w:tcW w:w="6044" w:type="dxa"/>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559" w:type="dxa"/>
            <w:tcBorders>
              <w:top w:val="single" w:sz="4" w:space="0" w:color="auto"/>
            </w:tcBorders>
            <w:shd w:val="clear" w:color="auto" w:fill="auto"/>
          </w:tcPr>
          <w:p w:rsidR="000A1C22" w:rsidRPr="007E4677"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0A1C22" w:rsidRPr="00B32B2F" w:rsidRDefault="000A1C22"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0A1C22" w:rsidRPr="007E4677"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0A1C22" w:rsidRPr="00F15F7D" w:rsidTr="00CC5C63">
        <w:tc>
          <w:tcPr>
            <w:tcW w:w="6044" w:type="dxa"/>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559" w:type="dxa"/>
            <w:tcBorders>
              <w:bottom w:val="double" w:sz="4" w:space="0" w:color="auto"/>
            </w:tcBorders>
            <w:shd w:val="clear" w:color="auto" w:fill="auto"/>
          </w:tcPr>
          <w:p w:rsidR="000A1C22" w:rsidRPr="007E4677"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8" w:type="dxa"/>
            <w:shd w:val="clear" w:color="auto" w:fill="auto"/>
          </w:tcPr>
          <w:p w:rsidR="000A1C22" w:rsidRPr="00B32B2F" w:rsidRDefault="000A1C22" w:rsidP="00CC5C63">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0A1C22" w:rsidRPr="007E4677"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r>
      <w:tr w:rsidR="000A1C22" w:rsidRPr="00F15F7D" w:rsidTr="00CC5C63">
        <w:tc>
          <w:tcPr>
            <w:tcW w:w="6044" w:type="dxa"/>
          </w:tcPr>
          <w:p w:rsidR="000A1C22" w:rsidRPr="00F15F7D"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0A1C22" w:rsidRPr="007E4677" w:rsidRDefault="000A1C2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shd w:val="clear" w:color="auto" w:fill="auto"/>
          </w:tcPr>
          <w:p w:rsidR="000A1C22" w:rsidRPr="00B32B2F" w:rsidRDefault="000A1C22" w:rsidP="00CC5C63">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0A1C22" w:rsidRPr="007E4677"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A1C22" w:rsidRPr="00F15F7D" w:rsidTr="00CC5C63">
        <w:tc>
          <w:tcPr>
            <w:tcW w:w="6044" w:type="dxa"/>
          </w:tcPr>
          <w:p w:rsidR="000A1C22" w:rsidRPr="00F15F7D"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sidR="00A55629">
              <w:rPr>
                <w:rFonts w:cs="Times New Roman"/>
                <w:sz w:val="22"/>
                <w:szCs w:val="22"/>
              </w:rPr>
              <w:t>period</w:t>
            </w:r>
          </w:p>
        </w:tc>
        <w:tc>
          <w:tcPr>
            <w:tcW w:w="1559" w:type="dxa"/>
            <w:shd w:val="clear" w:color="auto" w:fill="auto"/>
          </w:tcPr>
          <w:p w:rsidR="000A1C22" w:rsidRPr="00910FDC" w:rsidRDefault="00786458"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14</w:t>
            </w:r>
            <w:r w:rsidR="00910FDC">
              <w:rPr>
                <w:rFonts w:cs="Times New Roman"/>
                <w:bCs/>
                <w:sz w:val="22"/>
                <w:szCs w:val="22"/>
              </w:rPr>
              <w:t>,</w:t>
            </w:r>
            <w:r w:rsidR="0044264B">
              <w:rPr>
                <w:rFonts w:cs="Times New Roman"/>
                <w:bCs/>
                <w:sz w:val="22"/>
                <w:szCs w:val="22"/>
              </w:rPr>
              <w:t>5</w:t>
            </w:r>
            <w:r>
              <w:rPr>
                <w:rFonts w:cs="Times New Roman"/>
                <w:bCs/>
                <w:sz w:val="22"/>
                <w:szCs w:val="22"/>
              </w:rPr>
              <w:t>29</w:t>
            </w:r>
          </w:p>
        </w:tc>
        <w:tc>
          <w:tcPr>
            <w:tcW w:w="288" w:type="dxa"/>
            <w:shd w:val="clear" w:color="auto" w:fill="auto"/>
          </w:tcPr>
          <w:p w:rsidR="000A1C22" w:rsidRPr="00B32B2F" w:rsidRDefault="000A1C22" w:rsidP="00CC5C63">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0A1C22" w:rsidRPr="00E862DE"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12,517</w:t>
            </w:r>
          </w:p>
        </w:tc>
      </w:tr>
      <w:tr w:rsidR="000A1C22" w:rsidRPr="00F15F7D" w:rsidTr="00CC5C63">
        <w:tc>
          <w:tcPr>
            <w:tcW w:w="6044" w:type="dxa"/>
          </w:tcPr>
          <w:p w:rsidR="000A1C22" w:rsidRPr="00F15F7D"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559" w:type="dxa"/>
            <w:shd w:val="clear" w:color="auto" w:fill="auto"/>
          </w:tcPr>
          <w:p w:rsidR="000A1C22" w:rsidRPr="00910FDC" w:rsidRDefault="00910FDC"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0.0</w:t>
            </w:r>
            <w:r w:rsidR="00786458">
              <w:rPr>
                <w:rFonts w:cs="Times New Roman"/>
                <w:bCs/>
                <w:sz w:val="22"/>
                <w:szCs w:val="22"/>
              </w:rPr>
              <w:t>316</w:t>
            </w:r>
          </w:p>
        </w:tc>
        <w:tc>
          <w:tcPr>
            <w:tcW w:w="288" w:type="dxa"/>
            <w:shd w:val="clear" w:color="auto" w:fill="auto"/>
          </w:tcPr>
          <w:p w:rsidR="000A1C22" w:rsidRPr="00B32B2F" w:rsidRDefault="000A1C22" w:rsidP="00CC5C63">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0A1C22" w:rsidRPr="00E862DE" w:rsidRDefault="000A1C2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E862DE">
              <w:rPr>
                <w:rFonts w:cs="Times New Roman"/>
                <w:bCs/>
                <w:sz w:val="22"/>
                <w:szCs w:val="22"/>
              </w:rPr>
              <w:t>0.0</w:t>
            </w:r>
            <w:r>
              <w:rPr>
                <w:rFonts w:cs="Times New Roman"/>
                <w:bCs/>
                <w:sz w:val="22"/>
                <w:szCs w:val="22"/>
              </w:rPr>
              <w:t>272</w:t>
            </w:r>
          </w:p>
        </w:tc>
      </w:tr>
    </w:tbl>
    <w:p w:rsidR="000A1C22"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0A1C22"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t xml:space="preserve">Diluted </w:t>
      </w:r>
      <w:r w:rsidRPr="00143D92">
        <w:rPr>
          <w:rFonts w:cs="Times New Roman"/>
          <w:b/>
          <w:bCs/>
          <w:sz w:val="22"/>
          <w:szCs w:val="22"/>
        </w:rPr>
        <w:t>earnings</w:t>
      </w:r>
      <w:r>
        <w:rPr>
          <w:rFonts w:cs="Times New Roman"/>
          <w:b/>
          <w:bCs/>
          <w:sz w:val="22"/>
          <w:szCs w:val="22"/>
        </w:rPr>
        <w:t xml:space="preserve">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4A6183" w:rsidRPr="00F56139" w:rsidRDefault="004A6183" w:rsidP="004A6183">
      <w:pPr>
        <w:jc w:val="both"/>
        <w:rPr>
          <w:rFonts w:cs="Times New Roman"/>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Pr>
          <w:rFonts w:cs="Times New Roman"/>
          <w:sz w:val="22"/>
          <w:szCs w:val="22"/>
        </w:rPr>
        <w:t>, 2</w:t>
      </w:r>
      <w:r w:rsidR="000A1C22">
        <w:rPr>
          <w:rFonts w:cs="Times New Roman"/>
          <w:sz w:val="22"/>
          <w:szCs w:val="22"/>
        </w:rPr>
        <w:t>021 and 2020</w:t>
      </w:r>
      <w:r w:rsidRPr="00F56139">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Pr="00F15F7D">
        <w:rPr>
          <w:rFonts w:cs="Times New Roman"/>
          <w:sz w:val="22"/>
          <w:szCs w:val="22"/>
        </w:rPr>
        <w:t xml:space="preserve"> </w:t>
      </w:r>
      <w:r w:rsidRPr="00F56139">
        <w:rPr>
          <w:rFonts w:cs="Times New Roman"/>
          <w:sz w:val="22"/>
          <w:szCs w:val="22"/>
        </w:rPr>
        <w:t xml:space="preserve">after adjusting the effect from dilutive potential ordinary shares. </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4A6183" w:rsidRPr="002C77B4" w:rsidRDefault="004A6183" w:rsidP="004A6183">
      <w:pPr>
        <w:jc w:val="both"/>
        <w:rPr>
          <w:rFonts w:cs="Times New Roman"/>
          <w:sz w:val="22"/>
          <w:szCs w:val="22"/>
        </w:rPr>
      </w:pPr>
      <w:r w:rsidRPr="002C77B4">
        <w:rPr>
          <w:rFonts w:cs="Times New Roman"/>
          <w:sz w:val="22"/>
          <w:szCs w:val="22"/>
        </w:rPr>
        <w:t xml:space="preserve">Basic </w:t>
      </w:r>
      <w:r>
        <w:rPr>
          <w:rFonts w:cs="Times New Roman"/>
          <w:sz w:val="22"/>
          <w:szCs w:val="22"/>
        </w:rPr>
        <w:t xml:space="preserve">earnings </w:t>
      </w:r>
      <w:r w:rsidRPr="002C77B4">
        <w:rPr>
          <w:rFonts w:cs="Times New Roman"/>
          <w:sz w:val="22"/>
          <w:szCs w:val="22"/>
        </w:rPr>
        <w:t xml:space="preserve">per share for the </w:t>
      </w:r>
      <w:r>
        <w:rPr>
          <w:rFonts w:cs="Times New Roman"/>
          <w:sz w:val="22"/>
          <w:szCs w:val="22"/>
        </w:rPr>
        <w:t>three-month periods ended</w:t>
      </w:r>
      <w:r w:rsidRPr="00F56139">
        <w:rPr>
          <w:rFonts w:cs="Times New Roman"/>
          <w:sz w:val="22"/>
          <w:szCs w:val="22"/>
        </w:rPr>
        <w:t xml:space="preserve"> </w:t>
      </w:r>
      <w:r>
        <w:rPr>
          <w:rFonts w:cs="Times New Roman"/>
          <w:sz w:val="22"/>
          <w:szCs w:val="22"/>
        </w:rPr>
        <w:t>March</w:t>
      </w:r>
      <w:r w:rsidRPr="00F56139">
        <w:rPr>
          <w:rFonts w:cs="Times New Roman"/>
          <w:sz w:val="22"/>
          <w:szCs w:val="22"/>
        </w:rPr>
        <w:t xml:space="preserve"> 31</w:t>
      </w:r>
      <w:r w:rsidR="000A1C22">
        <w:rPr>
          <w:rFonts w:cs="Times New Roman"/>
          <w:sz w:val="22"/>
          <w:szCs w:val="22"/>
        </w:rPr>
        <w:t>, 2021 and 2020</w:t>
      </w:r>
      <w:r w:rsidRPr="00F56139">
        <w:rPr>
          <w:rFonts w:cs="Times New Roman"/>
          <w:sz w:val="22"/>
          <w:szCs w:val="22"/>
        </w:rPr>
        <w:t xml:space="preserve"> </w:t>
      </w:r>
      <w:r>
        <w:rPr>
          <w:rFonts w:cs="Times New Roman"/>
          <w:sz w:val="22"/>
          <w:szCs w:val="22"/>
        </w:rPr>
        <w:t xml:space="preserve"> were</w:t>
      </w:r>
      <w:r w:rsidRPr="002C77B4">
        <w:rPr>
          <w:rFonts w:cs="Times New Roman"/>
          <w:sz w:val="22"/>
          <w:szCs w:val="22"/>
        </w:rPr>
        <w:t xml:space="preserve"> the s</w:t>
      </w:r>
      <w:r>
        <w:rPr>
          <w:rFonts w:cs="Times New Roman"/>
          <w:sz w:val="22"/>
          <w:szCs w:val="22"/>
        </w:rPr>
        <w:t>ame figures to diluted earnings p</w:t>
      </w:r>
      <w:r w:rsidRPr="002C77B4">
        <w:rPr>
          <w:rFonts w:cs="Times New Roman"/>
          <w:sz w:val="22"/>
          <w:szCs w:val="22"/>
        </w:rPr>
        <w:t>er share because the</w:t>
      </w:r>
      <w:r>
        <w:rPr>
          <w:rFonts w:cs="Times New Roman"/>
          <w:sz w:val="22"/>
          <w:szCs w:val="22"/>
        </w:rPr>
        <w:t>se</w:t>
      </w:r>
      <w:r w:rsidRPr="002C77B4">
        <w:rPr>
          <w:rFonts w:cs="Times New Roman"/>
          <w:sz w:val="22"/>
          <w:szCs w:val="22"/>
        </w:rPr>
        <w:t xml:space="preserve"> fair value</w:t>
      </w:r>
      <w:r>
        <w:rPr>
          <w:rFonts w:cs="Times New Roman"/>
          <w:sz w:val="22"/>
          <w:szCs w:val="22"/>
        </w:rPr>
        <w:t>s of the ordinary share were</w:t>
      </w:r>
      <w:r w:rsidRPr="002C77B4">
        <w:rPr>
          <w:rFonts w:cs="Times New Roman"/>
          <w:sz w:val="22"/>
          <w:szCs w:val="22"/>
        </w:rPr>
        <w:t xml:space="preserve"> lower than the warrant exercise price</w:t>
      </w:r>
      <w:r>
        <w:rPr>
          <w:rFonts w:cs="Times New Roman"/>
          <w:sz w:val="22"/>
          <w:szCs w:val="22"/>
        </w:rPr>
        <w:t>s</w:t>
      </w:r>
      <w:r w:rsidRPr="002C77B4">
        <w:rPr>
          <w:rFonts w:cs="Times New Roman"/>
          <w:sz w:val="22"/>
          <w:szCs w:val="22"/>
        </w:rPr>
        <w:t>, and therefore, dilutive potential ordinary shares shall not occur.</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4A6183" w:rsidRPr="00E83E0A" w:rsidRDefault="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4725A" w:rsidRPr="00E83E0A" w:rsidRDefault="000600B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Pr="00E713F7" w:rsidRDefault="007F6503" w:rsidP="00E713F7">
      <w:pPr>
        <w:pStyle w:val="NoSpacing"/>
        <w:tabs>
          <w:tab w:val="left" w:pos="0"/>
          <w:tab w:val="left" w:pos="13467"/>
        </w:tabs>
        <w:jc w:val="thaiDistribute"/>
        <w:rPr>
          <w:rFonts w:cs="Times New Roman"/>
          <w:sz w:val="22"/>
          <w:szCs w:val="22"/>
        </w:rPr>
      </w:pPr>
      <w:r>
        <w:rPr>
          <w:rFonts w:cs="Times New Roman"/>
          <w:sz w:val="22"/>
          <w:szCs w:val="22"/>
        </w:rPr>
        <w:t>As at March 31, 2021</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commitment under the agreements to renovate office building</w:t>
      </w:r>
      <w:r w:rsidR="00A55629">
        <w:rPr>
          <w:rFonts w:cs="Times New Roman"/>
          <w:sz w:val="22"/>
          <w:szCs w:val="22"/>
        </w:rPr>
        <w:t xml:space="preserve"> and </w:t>
      </w:r>
      <w:r w:rsidR="00A86682" w:rsidRPr="00E713F7">
        <w:rPr>
          <w:rFonts w:cs="Times New Roman"/>
          <w:sz w:val="22"/>
          <w:szCs w:val="22"/>
        </w:rPr>
        <w:t>machinery</w:t>
      </w:r>
      <w:r w:rsidR="00A86682">
        <w:rPr>
          <w:rFonts w:cs="Times New Roman"/>
          <w:sz w:val="22"/>
          <w:szCs w:val="22"/>
        </w:rPr>
        <w:t>, c</w:t>
      </w:r>
      <w:r w:rsidR="00A55629">
        <w:rPr>
          <w:rFonts w:cs="Times New Roman"/>
          <w:sz w:val="22"/>
          <w:szCs w:val="22"/>
        </w:rPr>
        <w:t xml:space="preserve">onstruct </w:t>
      </w:r>
      <w:r w:rsidR="00A86682" w:rsidRPr="00A86682">
        <w:rPr>
          <w:rFonts w:cs="Times New Roman"/>
          <w:sz w:val="22"/>
          <w:szCs w:val="22"/>
        </w:rPr>
        <w:t xml:space="preserve">material storage </w:t>
      </w:r>
      <w:r w:rsidRPr="00E713F7">
        <w:rPr>
          <w:rFonts w:cs="Times New Roman"/>
          <w:sz w:val="22"/>
          <w:szCs w:val="22"/>
        </w:rPr>
        <w:t xml:space="preserve">and </w:t>
      </w:r>
      <w:r w:rsidR="00923092" w:rsidRPr="00862DAD">
        <w:rPr>
          <w:rFonts w:cs="Times New Roman"/>
          <w:sz w:val="22"/>
        </w:rPr>
        <w:t>purchase of machinery and equipmen</w:t>
      </w:r>
      <w:r w:rsidR="00A55629">
        <w:rPr>
          <w:rFonts w:cs="Times New Roman"/>
          <w:sz w:val="22"/>
        </w:rPr>
        <w:t xml:space="preserve">t </w:t>
      </w:r>
      <w:r w:rsidRPr="00E713F7">
        <w:rPr>
          <w:rFonts w:cs="Times New Roman"/>
          <w:sz w:val="22"/>
          <w:szCs w:val="22"/>
        </w:rPr>
        <w:t xml:space="preserve">totaling approximately Baht </w:t>
      </w:r>
      <w:r w:rsidR="00A55629">
        <w:rPr>
          <w:rFonts w:cstheme="minorBidi"/>
          <w:sz w:val="22"/>
          <w:szCs w:val="22"/>
        </w:rPr>
        <w:t>2.</w:t>
      </w:r>
      <w:r w:rsidR="00A86682">
        <w:rPr>
          <w:rFonts w:cstheme="minorBidi"/>
          <w:sz w:val="22"/>
          <w:szCs w:val="22"/>
        </w:rPr>
        <w:t>9</w:t>
      </w:r>
      <w:r w:rsidRPr="00E713F7">
        <w:rPr>
          <w:rFonts w:cs="Times New Roman"/>
          <w:sz w:val="22"/>
          <w:szCs w:val="22"/>
        </w:rPr>
        <w:t xml:space="preserve"> million</w:t>
      </w:r>
      <w:r w:rsidRPr="00E713F7">
        <w:rPr>
          <w:sz w:val="22"/>
          <w:szCs w:val="22"/>
        </w:rPr>
        <w:t>;</w:t>
      </w:r>
      <w:r>
        <w:rPr>
          <w:sz w:val="22"/>
          <w:szCs w:val="22"/>
        </w:rPr>
        <w:t xml:space="preserve"> </w:t>
      </w:r>
      <w:r w:rsidRPr="00E713F7">
        <w:rPr>
          <w:rFonts w:cs="Times New Roman"/>
          <w:sz w:val="22"/>
          <w:szCs w:val="22"/>
        </w:rPr>
        <w:t>and</w:t>
      </w:r>
    </w:p>
    <w:p w:rsidR="00E713F7" w:rsidRPr="00E713F7" w:rsidRDefault="00E713F7" w:rsidP="00E713F7">
      <w:pPr>
        <w:pStyle w:val="NoSpacing"/>
        <w:tabs>
          <w:tab w:val="left" w:pos="567"/>
          <w:tab w:val="left" w:pos="13467"/>
        </w:tabs>
        <w:ind w:left="567" w:hanging="567"/>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 xml:space="preserve">The Company had letters of guarantee issued by two local banks in favor of a state enterprise, a financial institution, and several private companies totaling approximately Baht </w:t>
      </w:r>
      <w:r w:rsidRPr="00910FDC">
        <w:rPr>
          <w:rFonts w:cs="Times New Roman"/>
          <w:sz w:val="22"/>
          <w:szCs w:val="22"/>
        </w:rPr>
        <w:t>16.5</w:t>
      </w:r>
      <w:r w:rsidRPr="00E713F7">
        <w:rPr>
          <w:rFonts w:cs="Times New Roman"/>
          <w:sz w:val="22"/>
          <w:szCs w:val="22"/>
        </w:rPr>
        <w:t xml:space="preserve"> million. </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Default="00E713F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rPr>
        <w:br w:type="page"/>
      </w:r>
    </w:p>
    <w:p w:rsidR="006E57D8" w:rsidRPr="000D7026" w:rsidRDefault="00E713F7"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r>
        <w:rPr>
          <w:rFonts w:ascii="Times New Roman" w:hAnsi="Times New Roman" w:cs="Times New Roman"/>
          <w:b/>
          <w:bCs/>
          <w:sz w:val="22"/>
        </w:rPr>
        <w:lastRenderedPageBreak/>
        <w:t>9</w:t>
      </w:r>
      <w:r w:rsidR="006E57D8" w:rsidRPr="000D7026">
        <w:rPr>
          <w:rFonts w:ascii="Times New Roman" w:hAnsi="Times New Roman" w:cs="Times New Roman"/>
          <w:b/>
          <w:bCs/>
          <w:sz w:val="22"/>
        </w:rPr>
        <w:t>.</w:t>
      </w:r>
      <w:r w:rsidR="006E57D8" w:rsidRPr="000D7026">
        <w:rPr>
          <w:rFonts w:ascii="Times New Roman" w:hAnsi="Times New Roman" w:cs="Times New Roman"/>
          <w:b/>
          <w:bCs/>
          <w:sz w:val="22"/>
        </w:rPr>
        <w:tab/>
        <w:t>EVENTS AFTER THE REPORTING PERIOD</w:t>
      </w:r>
    </w:p>
    <w:p w:rsidR="006E57D8" w:rsidRPr="007F6503" w:rsidRDefault="006E57D8"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highlight w:val="yellow"/>
        </w:rPr>
      </w:pPr>
    </w:p>
    <w:p w:rsidR="007F6503" w:rsidRPr="007F6503" w:rsidRDefault="00BE128F" w:rsidP="007F6503">
      <w:pPr>
        <w:pStyle w:val="NoSpacing"/>
        <w:tabs>
          <w:tab w:val="left" w:pos="13467"/>
        </w:tabs>
        <w:jc w:val="thaiDistribute"/>
        <w:rPr>
          <w:rFonts w:cs="Times New Roman"/>
          <w:sz w:val="22"/>
          <w:szCs w:val="22"/>
          <w:highlight w:val="yellow"/>
        </w:rPr>
      </w:pPr>
      <w:r>
        <w:rPr>
          <w:rFonts w:cs="Times New Roman"/>
          <w:sz w:val="22"/>
          <w:szCs w:val="22"/>
        </w:rPr>
        <w:t>At the annual general m</w:t>
      </w:r>
      <w:r w:rsidR="00204367" w:rsidRPr="006E57D8">
        <w:rPr>
          <w:rFonts w:cs="Times New Roman"/>
          <w:sz w:val="22"/>
          <w:szCs w:val="22"/>
        </w:rPr>
        <w:t xml:space="preserve">eeting </w:t>
      </w:r>
      <w:r w:rsidRPr="00C30AA6">
        <w:rPr>
          <w:rFonts w:cs="Times New Roman"/>
          <w:sz w:val="22"/>
          <w:szCs w:val="22"/>
        </w:rPr>
        <w:t xml:space="preserve">shareholders’ meeting </w:t>
      </w:r>
      <w:r>
        <w:rPr>
          <w:rFonts w:cs="Times New Roman"/>
          <w:sz w:val="22"/>
          <w:szCs w:val="22"/>
        </w:rPr>
        <w:t xml:space="preserve">of 2021 </w:t>
      </w:r>
      <w:r w:rsidR="00204367" w:rsidRPr="006E57D8">
        <w:rPr>
          <w:rFonts w:cs="Times New Roman"/>
          <w:sz w:val="22"/>
          <w:szCs w:val="22"/>
        </w:rPr>
        <w:t xml:space="preserve">held </w:t>
      </w:r>
      <w:r w:rsidR="00204367">
        <w:rPr>
          <w:rFonts w:cs="Times New Roman"/>
          <w:sz w:val="22"/>
          <w:szCs w:val="22"/>
        </w:rPr>
        <w:t>on April 22, 2021</w:t>
      </w:r>
      <w:r w:rsidR="00204367" w:rsidRPr="006E57D8">
        <w:rPr>
          <w:rFonts w:cs="Times New Roman"/>
          <w:sz w:val="22"/>
          <w:szCs w:val="22"/>
        </w:rPr>
        <w:t xml:space="preserve">, the </w:t>
      </w:r>
      <w:r w:rsidR="00204367">
        <w:rPr>
          <w:rFonts w:cs="Times New Roman"/>
          <w:sz w:val="22"/>
          <w:szCs w:val="22"/>
        </w:rPr>
        <w:t xml:space="preserve">shareholders </w:t>
      </w:r>
      <w:r w:rsidR="00204367" w:rsidRPr="006E57D8">
        <w:rPr>
          <w:rFonts w:cs="Times New Roman"/>
          <w:sz w:val="22"/>
          <w:szCs w:val="22"/>
        </w:rPr>
        <w:t>passed the resolution to approve the following matters:</w:t>
      </w:r>
    </w:p>
    <w:p w:rsidR="007F6503" w:rsidRPr="00204367" w:rsidRDefault="007F6503" w:rsidP="007F6503">
      <w:pPr>
        <w:pStyle w:val="NoSpacing"/>
        <w:tabs>
          <w:tab w:val="left" w:pos="567"/>
          <w:tab w:val="left" w:pos="13467"/>
        </w:tabs>
        <w:jc w:val="thaiDistribute"/>
        <w:rPr>
          <w:rFonts w:cs="Times New Roman"/>
          <w:sz w:val="22"/>
          <w:szCs w:val="22"/>
        </w:rPr>
      </w:pPr>
      <w:r w:rsidRPr="00204367">
        <w:rPr>
          <w:rFonts w:cs="Times New Roman"/>
          <w:sz w:val="22"/>
          <w:szCs w:val="22"/>
        </w:rPr>
        <w:tab/>
      </w:r>
    </w:p>
    <w:p w:rsidR="007F6503" w:rsidRPr="00BE128F"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BE128F">
        <w:rPr>
          <w:rFonts w:cs="Times New Roman"/>
          <w:sz w:val="22"/>
          <w:szCs w:val="22"/>
        </w:rPr>
        <w:t>a)</w:t>
      </w:r>
      <w:r w:rsidRPr="00BE128F">
        <w:rPr>
          <w:rFonts w:cs="Times New Roman"/>
          <w:sz w:val="22"/>
          <w:szCs w:val="22"/>
        </w:rPr>
        <w:tab/>
        <w:t>Change the par value from Baht 1 per share to Baht 0.50 per share resulti</w:t>
      </w:r>
      <w:r w:rsidR="008721AE">
        <w:rPr>
          <w:rFonts w:cs="Times New Roman"/>
          <w:sz w:val="22"/>
          <w:szCs w:val="22"/>
        </w:rPr>
        <w:t>ng increase in number of authorized</w:t>
      </w:r>
      <w:r w:rsidRPr="00BE128F">
        <w:rPr>
          <w:rFonts w:cs="Times New Roman"/>
          <w:sz w:val="22"/>
          <w:szCs w:val="22"/>
        </w:rPr>
        <w:t xml:space="preserve"> share capital to </w:t>
      </w:r>
      <w:r w:rsidR="00A55629">
        <w:rPr>
          <w:rFonts w:cs="Times New Roman"/>
          <w:sz w:val="22"/>
          <w:szCs w:val="22"/>
        </w:rPr>
        <w:t>1,104,000,576</w:t>
      </w:r>
      <w:r w:rsidRPr="00BE128F">
        <w:rPr>
          <w:rFonts w:cs="Times New Roman"/>
          <w:sz w:val="22"/>
          <w:szCs w:val="22"/>
        </w:rPr>
        <w:t xml:space="preserve"> shares and modify the Company’s Memorandum of Association in order to conform with the change in par value;</w:t>
      </w:r>
    </w:p>
    <w:p w:rsidR="007F6503" w:rsidRPr="00BE128F" w:rsidRDefault="007F6503" w:rsidP="007F6503">
      <w:pPr>
        <w:pStyle w:val="NoSpacing"/>
        <w:tabs>
          <w:tab w:val="left" w:pos="567"/>
          <w:tab w:val="left" w:pos="13467"/>
        </w:tabs>
        <w:ind w:left="567"/>
        <w:jc w:val="thaiDistribute"/>
        <w:rPr>
          <w:rFonts w:cs="Times New Roman"/>
          <w:sz w:val="22"/>
          <w:szCs w:val="22"/>
        </w:rPr>
      </w:pPr>
    </w:p>
    <w:p w:rsidR="007F6503" w:rsidRPr="00BE128F" w:rsidRDefault="007F6503" w:rsidP="007F6503">
      <w:pPr>
        <w:pStyle w:val="NoSpacing"/>
        <w:tabs>
          <w:tab w:val="left" w:pos="567"/>
          <w:tab w:val="left" w:pos="13467"/>
        </w:tabs>
        <w:ind w:left="567"/>
        <w:jc w:val="thaiDistribute"/>
        <w:rPr>
          <w:rFonts w:cs="Times New Roman"/>
          <w:sz w:val="22"/>
          <w:szCs w:val="22"/>
        </w:rPr>
      </w:pPr>
      <w:r w:rsidRPr="00BE128F">
        <w:rPr>
          <w:rFonts w:cs="Times New Roman"/>
          <w:sz w:val="22"/>
          <w:szCs w:val="22"/>
        </w:rPr>
        <w:t>The change will adjust the exercise right of SMART-W2 as follows:</w:t>
      </w:r>
    </w:p>
    <w:p w:rsidR="007F6503" w:rsidRPr="00BE128F"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u w:val="single"/>
        </w:rPr>
      </w:pPr>
    </w:p>
    <w:tbl>
      <w:tblPr>
        <w:tblW w:w="8930" w:type="dxa"/>
        <w:tblInd w:w="675" w:type="dxa"/>
        <w:tblLook w:val="04A0" w:firstRow="1" w:lastRow="0" w:firstColumn="1" w:lastColumn="0" w:noHBand="0" w:noVBand="1"/>
      </w:tblPr>
      <w:tblGrid>
        <w:gridCol w:w="1937"/>
        <w:gridCol w:w="298"/>
        <w:gridCol w:w="3010"/>
        <w:gridCol w:w="330"/>
        <w:gridCol w:w="3355"/>
      </w:tblGrid>
      <w:tr w:rsidR="007F6503" w:rsidRPr="00BE128F" w:rsidTr="0069723C">
        <w:tc>
          <w:tcPr>
            <w:tcW w:w="1937"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Description</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010"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Before adjustment</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After adjustment</w:t>
            </w:r>
          </w:p>
        </w:tc>
      </w:tr>
      <w:tr w:rsidR="007F6503" w:rsidRPr="00BE128F" w:rsidTr="0069723C">
        <w:tc>
          <w:tcPr>
            <w:tcW w:w="1937"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BE128F">
              <w:rPr>
                <w:rFonts w:cs="Times New Roman"/>
                <w:sz w:val="22"/>
                <w:szCs w:val="22"/>
                <w:lang w:val="en-GB"/>
              </w:rPr>
              <w:t>Exercise price</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010"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rPr>
            </w:pPr>
            <w:r w:rsidRPr="00BE128F">
              <w:rPr>
                <w:rFonts w:cs="Times New Roman"/>
                <w:sz w:val="22"/>
                <w:szCs w:val="22"/>
                <w:lang w:val="en-GB"/>
              </w:rPr>
              <w:t xml:space="preserve">Baht </w:t>
            </w:r>
            <w:r w:rsidRPr="00BE128F">
              <w:rPr>
                <w:rFonts w:cs="Times New Roman"/>
                <w:sz w:val="22"/>
                <w:szCs w:val="22"/>
              </w:rPr>
              <w:t>1.50 : Share</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Baht 0.75 : Share</w:t>
            </w:r>
          </w:p>
        </w:tc>
      </w:tr>
      <w:tr w:rsidR="007F6503" w:rsidRPr="00BE128F" w:rsidTr="0069723C">
        <w:tc>
          <w:tcPr>
            <w:tcW w:w="1937"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cs="Times New Roman"/>
                <w:sz w:val="22"/>
                <w:szCs w:val="22"/>
                <w:lang w:val="en-GB"/>
              </w:rPr>
            </w:pPr>
            <w:r w:rsidRPr="00BE128F">
              <w:rPr>
                <w:rFonts w:cs="Times New Roman"/>
                <w:sz w:val="22"/>
                <w:szCs w:val="22"/>
                <w:lang w:val="en-GB"/>
              </w:rPr>
              <w:t>Exercise ratio</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01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1 ordinary share : 1 warrant</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2 ordinary shares : 1 warrant</w:t>
            </w:r>
          </w:p>
        </w:tc>
      </w:tr>
    </w:tbl>
    <w:p w:rsidR="007F6503" w:rsidRDefault="007F6503" w:rsidP="007F6503">
      <w:pPr>
        <w:pStyle w:val="NoSpacing"/>
        <w:tabs>
          <w:tab w:val="left" w:pos="567"/>
          <w:tab w:val="left" w:pos="13467"/>
        </w:tabs>
        <w:ind w:left="567" w:hanging="567"/>
        <w:jc w:val="thaiDistribute"/>
        <w:rPr>
          <w:rFonts w:cs="Times New Roman"/>
          <w:sz w:val="22"/>
          <w:szCs w:val="22"/>
        </w:rPr>
      </w:pPr>
    </w:p>
    <w:p w:rsidR="0069723C" w:rsidRPr="000A1C22" w:rsidRDefault="0069723C" w:rsidP="00697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thaiDistribute"/>
        <w:rPr>
          <w:rFonts w:cs="Cordia New"/>
          <w:sz w:val="22"/>
          <w:szCs w:val="22"/>
        </w:rPr>
      </w:pPr>
      <w:r w:rsidRPr="000A1C22">
        <w:rPr>
          <w:rFonts w:cs="Times New Roman"/>
          <w:sz w:val="22"/>
          <w:szCs w:val="22"/>
        </w:rPr>
        <w:t>The Company regi</w:t>
      </w:r>
      <w:r>
        <w:rPr>
          <w:rFonts w:cs="Times New Roman"/>
          <w:sz w:val="22"/>
          <w:szCs w:val="22"/>
        </w:rPr>
        <w:t xml:space="preserve">stered the change </w:t>
      </w:r>
      <w:r w:rsidR="003F5E91">
        <w:rPr>
          <w:rFonts w:cs="Times New Roman"/>
          <w:sz w:val="22"/>
          <w:szCs w:val="22"/>
        </w:rPr>
        <w:t xml:space="preserve">of </w:t>
      </w:r>
      <w:r>
        <w:rPr>
          <w:rFonts w:cs="Times New Roman"/>
          <w:sz w:val="22"/>
          <w:szCs w:val="22"/>
        </w:rPr>
        <w:t>par value</w:t>
      </w:r>
      <w:r w:rsidRPr="000A1C22">
        <w:rPr>
          <w:rFonts w:cs="Times New Roman"/>
          <w:sz w:val="22"/>
          <w:szCs w:val="22"/>
        </w:rPr>
        <w:t xml:space="preserve"> with the Ministry of Commerce on </w:t>
      </w:r>
      <w:r>
        <w:rPr>
          <w:rFonts w:cs="Times New Roman"/>
          <w:sz w:val="22"/>
          <w:szCs w:val="22"/>
        </w:rPr>
        <w:t>April 23</w:t>
      </w:r>
      <w:r w:rsidRPr="0069723C">
        <w:rPr>
          <w:rFonts w:cs="Times New Roman"/>
          <w:sz w:val="22"/>
          <w:szCs w:val="22"/>
        </w:rPr>
        <w:t>, 20</w:t>
      </w:r>
      <w:r>
        <w:rPr>
          <w:rFonts w:cs="Times New Roman"/>
          <w:sz w:val="22"/>
          <w:szCs w:val="22"/>
        </w:rPr>
        <w:t>21</w:t>
      </w:r>
      <w:r w:rsidRPr="0069723C">
        <w:rPr>
          <w:rFonts w:cs="Cordia New"/>
          <w:sz w:val="22"/>
          <w:szCs w:val="22"/>
        </w:rPr>
        <w:t>.</w:t>
      </w:r>
    </w:p>
    <w:p w:rsidR="0069723C" w:rsidRPr="00BE128F" w:rsidRDefault="0069723C" w:rsidP="007F6503">
      <w:pPr>
        <w:pStyle w:val="NoSpacing"/>
        <w:tabs>
          <w:tab w:val="left" w:pos="567"/>
          <w:tab w:val="left" w:pos="13467"/>
        </w:tabs>
        <w:ind w:left="567" w:hanging="567"/>
        <w:jc w:val="thaiDistribute"/>
        <w:rPr>
          <w:rFonts w:cs="Times New Roman"/>
          <w:sz w:val="22"/>
          <w:szCs w:val="22"/>
        </w:rPr>
      </w:pPr>
    </w:p>
    <w:p w:rsidR="007F6503" w:rsidRPr="00BE128F" w:rsidRDefault="007F6503" w:rsidP="007F6503">
      <w:pPr>
        <w:pStyle w:val="NoSpacing"/>
        <w:tabs>
          <w:tab w:val="left" w:pos="567"/>
          <w:tab w:val="left" w:pos="13467"/>
        </w:tabs>
        <w:ind w:left="567" w:hanging="567"/>
        <w:jc w:val="thaiDistribute"/>
        <w:rPr>
          <w:rFonts w:cs="Times New Roman"/>
          <w:sz w:val="22"/>
          <w:szCs w:val="22"/>
        </w:rPr>
      </w:pPr>
      <w:r w:rsidRPr="00BE128F">
        <w:rPr>
          <w:rFonts w:cs="Times New Roman"/>
          <w:sz w:val="22"/>
          <w:szCs w:val="22"/>
        </w:rPr>
        <w:t>b)</w:t>
      </w:r>
      <w:r w:rsidRPr="00BE128F">
        <w:rPr>
          <w:rFonts w:cs="Times New Roman"/>
          <w:sz w:val="22"/>
          <w:szCs w:val="22"/>
        </w:rPr>
        <w:tab/>
      </w:r>
      <w:r w:rsidRPr="00BE128F">
        <w:rPr>
          <w:rFonts w:cs="Times New Roman"/>
          <w:sz w:val="22"/>
          <w:szCs w:val="22"/>
        </w:rPr>
        <w:tab/>
      </w:r>
      <w:r w:rsidRPr="00BE128F">
        <w:rPr>
          <w:rFonts w:cs="Times New Roman"/>
          <w:sz w:val="22"/>
          <w:szCs w:val="22"/>
        </w:rPr>
        <w:tab/>
        <w:t>Decrease the Company’s authorized share capital of Baht 370</w:t>
      </w:r>
      <w:r w:rsidR="00063CD7">
        <w:rPr>
          <w:rFonts w:cs="Times New Roman"/>
          <w:sz w:val="22"/>
          <w:szCs w:val="22"/>
        </w:rPr>
        <w:t xml:space="preserve"> from </w:t>
      </w:r>
      <w:r w:rsidR="00EF0B48" w:rsidRPr="00BE128F">
        <w:rPr>
          <w:rFonts w:cs="Times New Roman"/>
          <w:sz w:val="22"/>
          <w:szCs w:val="22"/>
        </w:rPr>
        <w:t xml:space="preserve">authorized share capital of </w:t>
      </w:r>
      <w:r w:rsidR="00063CD7">
        <w:rPr>
          <w:rFonts w:cs="Times New Roman"/>
          <w:sz w:val="22"/>
          <w:szCs w:val="22"/>
        </w:rPr>
        <w:t xml:space="preserve">Baht 552,000,288 to Baht 551,999,918 by reducing </w:t>
      </w:r>
      <w:r w:rsidRPr="00BE128F">
        <w:rPr>
          <w:rFonts w:cs="Times New Roman"/>
          <w:sz w:val="22"/>
          <w:szCs w:val="22"/>
        </w:rPr>
        <w:t>740 ordinary shares at Baht 0.50 pa</w:t>
      </w:r>
      <w:r w:rsidR="00063CD7">
        <w:rPr>
          <w:rFonts w:cs="Times New Roman"/>
          <w:sz w:val="22"/>
          <w:szCs w:val="22"/>
        </w:rPr>
        <w:t>r value</w:t>
      </w:r>
      <w:r w:rsidRPr="00BE128F">
        <w:rPr>
          <w:rFonts w:cs="Times New Roman"/>
          <w:sz w:val="22"/>
          <w:szCs w:val="22"/>
        </w:rPr>
        <w:t xml:space="preserve"> which represents unissued shares and not accommodate for exercise right of SMART-W2 and modify the Company’s Memorandum of Association in order to conform with the decrease in authorized share capital;</w:t>
      </w:r>
    </w:p>
    <w:p w:rsidR="007F6503"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p>
    <w:p w:rsidR="0069723C" w:rsidRPr="000A1C22" w:rsidRDefault="0069723C" w:rsidP="00697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thaiDistribute"/>
        <w:rPr>
          <w:rFonts w:cs="Cordia New"/>
          <w:sz w:val="22"/>
          <w:szCs w:val="22"/>
        </w:rPr>
      </w:pPr>
      <w:r w:rsidRPr="000A1C22">
        <w:rPr>
          <w:rFonts w:cs="Times New Roman"/>
          <w:sz w:val="22"/>
          <w:szCs w:val="22"/>
        </w:rPr>
        <w:t>The Company regi</w:t>
      </w:r>
      <w:r>
        <w:rPr>
          <w:rFonts w:cs="Times New Roman"/>
          <w:sz w:val="22"/>
          <w:szCs w:val="22"/>
        </w:rPr>
        <w:t>stered the de</w:t>
      </w:r>
      <w:r w:rsidRPr="000A1C22">
        <w:rPr>
          <w:rFonts w:cs="Times New Roman"/>
          <w:sz w:val="22"/>
          <w:szCs w:val="22"/>
        </w:rPr>
        <w:t xml:space="preserve">crease </w:t>
      </w:r>
      <w:r w:rsidR="00356757">
        <w:rPr>
          <w:rFonts w:cs="Times New Roman"/>
          <w:sz w:val="22"/>
          <w:szCs w:val="22"/>
        </w:rPr>
        <w:t xml:space="preserve">in </w:t>
      </w:r>
      <w:r w:rsidRPr="000A1C22">
        <w:rPr>
          <w:rFonts w:cs="Times New Roman"/>
          <w:sz w:val="22"/>
          <w:szCs w:val="22"/>
        </w:rPr>
        <w:t xml:space="preserve">authorized share capital with the Ministry of Commerce on </w:t>
      </w:r>
      <w:r>
        <w:rPr>
          <w:rFonts w:cs="Times New Roman"/>
          <w:sz w:val="22"/>
          <w:szCs w:val="22"/>
        </w:rPr>
        <w:t>April 26</w:t>
      </w:r>
      <w:r w:rsidRPr="0069723C">
        <w:rPr>
          <w:rFonts w:cs="Times New Roman"/>
          <w:sz w:val="22"/>
          <w:szCs w:val="22"/>
        </w:rPr>
        <w:t>, 20</w:t>
      </w:r>
      <w:r>
        <w:rPr>
          <w:rFonts w:cs="Times New Roman"/>
          <w:sz w:val="22"/>
          <w:szCs w:val="22"/>
        </w:rPr>
        <w:t>21</w:t>
      </w:r>
      <w:r w:rsidRPr="0069723C">
        <w:rPr>
          <w:rFonts w:cs="Cordia New"/>
          <w:sz w:val="22"/>
          <w:szCs w:val="22"/>
        </w:rPr>
        <w:t>.</w:t>
      </w:r>
    </w:p>
    <w:p w:rsidR="0069723C" w:rsidRPr="00BE128F" w:rsidRDefault="0069723C"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p>
    <w:p w:rsidR="007F6503"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BE128F">
        <w:rPr>
          <w:rFonts w:cs="Times New Roman"/>
          <w:sz w:val="22"/>
          <w:szCs w:val="22"/>
        </w:rPr>
        <w:t>c)</w:t>
      </w:r>
      <w:r w:rsidRPr="00BE128F">
        <w:rPr>
          <w:rFonts w:cs="Times New Roman"/>
          <w:sz w:val="22"/>
          <w:szCs w:val="22"/>
        </w:rPr>
        <w:tab/>
        <w:t>Ca</w:t>
      </w:r>
      <w:r w:rsidR="00063CD7">
        <w:rPr>
          <w:rFonts w:cs="Times New Roman"/>
          <w:sz w:val="22"/>
          <w:szCs w:val="22"/>
        </w:rPr>
        <w:t>sh dividend</w:t>
      </w:r>
      <w:r w:rsidR="00356757">
        <w:rPr>
          <w:rFonts w:cs="Times New Roman"/>
          <w:sz w:val="22"/>
          <w:szCs w:val="22"/>
        </w:rPr>
        <w:t>s</w:t>
      </w:r>
      <w:r w:rsidR="00063CD7">
        <w:rPr>
          <w:rFonts w:cs="Times New Roman"/>
          <w:sz w:val="22"/>
          <w:szCs w:val="22"/>
        </w:rPr>
        <w:t xml:space="preserve"> of 2020 at Baht 0.12</w:t>
      </w:r>
      <w:r w:rsidRPr="00BE128F">
        <w:rPr>
          <w:rFonts w:cs="Times New Roman"/>
          <w:sz w:val="22"/>
          <w:szCs w:val="22"/>
        </w:rPr>
        <w:t xml:space="preserve"> per share</w:t>
      </w:r>
      <w:r w:rsidR="00063CD7">
        <w:rPr>
          <w:rFonts w:cs="Times New Roman"/>
          <w:sz w:val="22"/>
          <w:szCs w:val="22"/>
        </w:rPr>
        <w:t xml:space="preserve"> (par value of Baht 1 per share)</w:t>
      </w:r>
      <w:r w:rsidRPr="00BE128F">
        <w:rPr>
          <w:rFonts w:cs="Times New Roman"/>
          <w:sz w:val="22"/>
          <w:szCs w:val="22"/>
        </w:rPr>
        <w:t>. The interim dividend</w:t>
      </w:r>
      <w:r w:rsidR="00356757">
        <w:rPr>
          <w:rFonts w:cs="Times New Roman"/>
          <w:sz w:val="22"/>
          <w:szCs w:val="22"/>
        </w:rPr>
        <w:t>s</w:t>
      </w:r>
      <w:r w:rsidRPr="00BE128F">
        <w:rPr>
          <w:rFonts w:cs="Times New Roman"/>
          <w:sz w:val="22"/>
          <w:szCs w:val="22"/>
        </w:rPr>
        <w:t xml:space="preserve"> of Baht 0.05 per share (</w:t>
      </w:r>
      <w:r w:rsidR="00063CD7">
        <w:rPr>
          <w:rFonts w:cs="Times New Roman"/>
          <w:sz w:val="22"/>
          <w:szCs w:val="22"/>
        </w:rPr>
        <w:t>par v</w:t>
      </w:r>
      <w:r w:rsidRPr="00BE128F">
        <w:rPr>
          <w:rFonts w:cs="Times New Roman"/>
          <w:sz w:val="22"/>
          <w:szCs w:val="22"/>
        </w:rPr>
        <w:t xml:space="preserve">alue of Baht </w:t>
      </w:r>
      <w:r w:rsidR="00063CD7">
        <w:rPr>
          <w:rFonts w:cs="Times New Roman"/>
          <w:sz w:val="22"/>
          <w:szCs w:val="22"/>
        </w:rPr>
        <w:t xml:space="preserve">1 </w:t>
      </w:r>
      <w:r w:rsidRPr="00BE128F">
        <w:rPr>
          <w:rFonts w:cs="Times New Roman"/>
          <w:sz w:val="22"/>
          <w:szCs w:val="22"/>
        </w:rPr>
        <w:t>per share) was already paid on June 5, 2020. The r</w:t>
      </w:r>
      <w:r w:rsidR="00063CD7">
        <w:rPr>
          <w:rFonts w:cs="Times New Roman"/>
          <w:sz w:val="22"/>
          <w:szCs w:val="22"/>
        </w:rPr>
        <w:t>emaining dividends of Baht 0.07</w:t>
      </w:r>
      <w:r w:rsidRPr="00BE128F">
        <w:rPr>
          <w:rFonts w:cs="Times New Roman"/>
          <w:sz w:val="22"/>
          <w:szCs w:val="22"/>
        </w:rPr>
        <w:t xml:space="preserve"> per share</w:t>
      </w:r>
      <w:r w:rsidR="00063CD7">
        <w:rPr>
          <w:rFonts w:cs="Times New Roman"/>
          <w:sz w:val="22"/>
          <w:szCs w:val="22"/>
        </w:rPr>
        <w:t xml:space="preserve"> </w:t>
      </w:r>
      <w:r w:rsidR="00063CD7" w:rsidRPr="00BE128F">
        <w:rPr>
          <w:rFonts w:cs="Times New Roman"/>
          <w:sz w:val="22"/>
          <w:szCs w:val="22"/>
        </w:rPr>
        <w:t>(</w:t>
      </w:r>
      <w:r w:rsidR="00063CD7">
        <w:rPr>
          <w:rFonts w:cs="Times New Roman"/>
          <w:sz w:val="22"/>
          <w:szCs w:val="22"/>
        </w:rPr>
        <w:t>par v</w:t>
      </w:r>
      <w:r w:rsidR="00063CD7" w:rsidRPr="00BE128F">
        <w:rPr>
          <w:rFonts w:cs="Times New Roman"/>
          <w:sz w:val="22"/>
          <w:szCs w:val="22"/>
        </w:rPr>
        <w:t xml:space="preserve">alue of Baht </w:t>
      </w:r>
      <w:r w:rsidR="00063CD7">
        <w:rPr>
          <w:rFonts w:cs="Times New Roman"/>
          <w:sz w:val="22"/>
          <w:szCs w:val="22"/>
        </w:rPr>
        <w:t xml:space="preserve">1 </w:t>
      </w:r>
      <w:r w:rsidR="00063CD7" w:rsidRPr="00BE128F">
        <w:rPr>
          <w:rFonts w:cs="Times New Roman"/>
          <w:sz w:val="22"/>
          <w:szCs w:val="22"/>
        </w:rPr>
        <w:t>per share)</w:t>
      </w:r>
      <w:r w:rsidR="00063CD7">
        <w:rPr>
          <w:rFonts w:cs="Times New Roman"/>
          <w:sz w:val="22"/>
          <w:szCs w:val="22"/>
        </w:rPr>
        <w:t xml:space="preserve"> which equivalent Baht 0.035 per share after change the par value to Baht 0.5</w:t>
      </w:r>
      <w:r w:rsidR="00A2237C">
        <w:rPr>
          <w:rFonts w:cs="Times New Roman"/>
          <w:sz w:val="22"/>
          <w:szCs w:val="22"/>
        </w:rPr>
        <w:t>0</w:t>
      </w:r>
      <w:r w:rsidR="00063CD7">
        <w:rPr>
          <w:rFonts w:cs="Times New Roman"/>
          <w:sz w:val="22"/>
          <w:szCs w:val="22"/>
        </w:rPr>
        <w:t xml:space="preserve"> per share</w:t>
      </w:r>
      <w:r w:rsidRPr="00BE128F">
        <w:rPr>
          <w:rFonts w:cs="Times New Roman"/>
          <w:sz w:val="22"/>
          <w:szCs w:val="22"/>
        </w:rPr>
        <w:t xml:space="preserve">, totaling Baht </w:t>
      </w:r>
      <w:r w:rsidRPr="00BE128F">
        <w:rPr>
          <w:rFonts w:cs="Times New Roman"/>
          <w:sz w:val="22"/>
          <w:szCs w:val="22"/>
          <w:cs/>
        </w:rPr>
        <w:t>32</w:t>
      </w:r>
      <w:r w:rsidRPr="00BE128F">
        <w:rPr>
          <w:rFonts w:cs="Times New Roman"/>
          <w:sz w:val="22"/>
          <w:szCs w:val="22"/>
        </w:rPr>
        <w:t>,200,016.80, will be paid to shareholders on May 21, 2021;</w:t>
      </w:r>
    </w:p>
    <w:p w:rsidR="0069723C" w:rsidRPr="00BE128F" w:rsidRDefault="0069723C"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eastAsia="Calibri" w:cs="Times New Roman"/>
          <w:sz w:val="22"/>
          <w:szCs w:val="22"/>
        </w:rPr>
      </w:pPr>
    </w:p>
    <w:p w:rsidR="007F6503" w:rsidRPr="00BE128F" w:rsidRDefault="007F6503" w:rsidP="007F6503">
      <w:pPr>
        <w:pStyle w:val="NoSpacing"/>
        <w:tabs>
          <w:tab w:val="left" w:pos="567"/>
          <w:tab w:val="left" w:pos="13467"/>
        </w:tabs>
        <w:ind w:left="567"/>
        <w:jc w:val="thaiDistribute"/>
        <w:rPr>
          <w:rFonts w:cs="Times New Roman"/>
          <w:sz w:val="22"/>
          <w:szCs w:val="22"/>
        </w:rPr>
      </w:pPr>
      <w:r w:rsidRPr="00BE128F">
        <w:rPr>
          <w:rFonts w:cs="Times New Roman"/>
          <w:sz w:val="22"/>
          <w:szCs w:val="22"/>
        </w:rPr>
        <w:t>The cash dividend</w:t>
      </w:r>
      <w:r w:rsidR="003E3ACF">
        <w:rPr>
          <w:rFonts w:cs="Times New Roman"/>
          <w:sz w:val="22"/>
          <w:szCs w:val="22"/>
        </w:rPr>
        <w:t>s</w:t>
      </w:r>
      <w:r w:rsidRPr="00BE128F">
        <w:rPr>
          <w:rFonts w:cs="Times New Roman"/>
          <w:sz w:val="22"/>
          <w:szCs w:val="22"/>
        </w:rPr>
        <w:t xml:space="preserve"> will adjust the exercise right of SMART-W2 as follows:</w:t>
      </w:r>
    </w:p>
    <w:p w:rsidR="007F6503" w:rsidRPr="00BE128F"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u w:val="single"/>
        </w:rPr>
      </w:pPr>
    </w:p>
    <w:tbl>
      <w:tblPr>
        <w:tblW w:w="8930" w:type="dxa"/>
        <w:tblInd w:w="675" w:type="dxa"/>
        <w:tblLook w:val="04A0" w:firstRow="1" w:lastRow="0" w:firstColumn="1" w:lastColumn="0" w:noHBand="0" w:noVBand="1"/>
      </w:tblPr>
      <w:tblGrid>
        <w:gridCol w:w="1937"/>
        <w:gridCol w:w="298"/>
        <w:gridCol w:w="2868"/>
        <w:gridCol w:w="330"/>
        <w:gridCol w:w="3497"/>
      </w:tblGrid>
      <w:tr w:rsidR="007F6503" w:rsidRPr="00BE128F" w:rsidTr="0069723C">
        <w:tc>
          <w:tcPr>
            <w:tcW w:w="1937"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Description</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2868"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Before adjustment</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497" w:type="dxa"/>
            <w:tcBorders>
              <w:bottom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After adjustment</w:t>
            </w:r>
          </w:p>
        </w:tc>
      </w:tr>
      <w:tr w:rsidR="007F6503" w:rsidRPr="00BE128F" w:rsidTr="0069723C">
        <w:tc>
          <w:tcPr>
            <w:tcW w:w="1937"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BE128F">
              <w:rPr>
                <w:rFonts w:cs="Times New Roman"/>
                <w:sz w:val="22"/>
                <w:szCs w:val="22"/>
                <w:lang w:val="en-GB"/>
              </w:rPr>
              <w:t>Exercise price</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2868"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Baht 0.75 : Share</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497" w:type="dxa"/>
            <w:tcBorders>
              <w:top w:val="single" w:sz="4" w:space="0" w:color="auto"/>
            </w:tcBorders>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Baht 0.65877 : Share</w:t>
            </w:r>
          </w:p>
        </w:tc>
      </w:tr>
      <w:tr w:rsidR="007F6503" w:rsidRPr="00BE128F" w:rsidTr="0069723C">
        <w:tc>
          <w:tcPr>
            <w:tcW w:w="1937"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cs="Times New Roman"/>
                <w:sz w:val="22"/>
                <w:szCs w:val="22"/>
                <w:lang w:val="en-GB"/>
              </w:rPr>
            </w:pPr>
            <w:r w:rsidRPr="00BE128F">
              <w:rPr>
                <w:rFonts w:cs="Times New Roman"/>
                <w:sz w:val="22"/>
                <w:szCs w:val="22"/>
                <w:lang w:val="en-GB"/>
              </w:rPr>
              <w:t>Exercise ratio</w:t>
            </w:r>
          </w:p>
        </w:tc>
        <w:tc>
          <w:tcPr>
            <w:tcW w:w="29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2868"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2 ordinary shares : 1 warrant</w:t>
            </w:r>
          </w:p>
        </w:tc>
        <w:tc>
          <w:tcPr>
            <w:tcW w:w="330"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497" w:type="dxa"/>
          </w:tcPr>
          <w:p w:rsidR="007F6503" w:rsidRPr="00BE128F" w:rsidRDefault="007F6503"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BE128F">
              <w:rPr>
                <w:rFonts w:cs="Times New Roman"/>
                <w:sz w:val="22"/>
                <w:szCs w:val="22"/>
                <w:lang w:val="en-GB"/>
              </w:rPr>
              <w:t>2.27694 ordinary shares : 1 warrant</w:t>
            </w:r>
          </w:p>
        </w:tc>
      </w:tr>
    </w:tbl>
    <w:p w:rsidR="007F6503" w:rsidRPr="00BE128F" w:rsidRDefault="007F6503" w:rsidP="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7F6503" w:rsidRPr="00BE128F" w:rsidRDefault="007F6503" w:rsidP="00BE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BE128F">
        <w:rPr>
          <w:rFonts w:cs="Times New Roman"/>
          <w:sz w:val="22"/>
          <w:szCs w:val="22"/>
        </w:rPr>
        <w:t>d)</w:t>
      </w:r>
      <w:r w:rsidRPr="00BE128F">
        <w:rPr>
          <w:rFonts w:cs="Times New Roman"/>
          <w:sz w:val="22"/>
          <w:szCs w:val="22"/>
        </w:rPr>
        <w:tab/>
        <w:t xml:space="preserve">Increase the Company’s authorized share capital amount of Baht </w:t>
      </w:r>
      <w:r w:rsidRPr="00BE128F">
        <w:rPr>
          <w:rFonts w:cs="Times New Roman"/>
          <w:sz w:val="22"/>
          <w:szCs w:val="22"/>
          <w:cs/>
        </w:rPr>
        <w:t>12</w:t>
      </w:r>
      <w:r w:rsidRPr="00BE128F">
        <w:rPr>
          <w:rFonts w:cs="Times New Roman"/>
          <w:sz w:val="22"/>
          <w:szCs w:val="22"/>
        </w:rPr>
        <w:t>,</w:t>
      </w:r>
      <w:r w:rsidRPr="00BE128F">
        <w:rPr>
          <w:rFonts w:cs="Times New Roman"/>
          <w:sz w:val="22"/>
          <w:szCs w:val="22"/>
          <w:cs/>
        </w:rPr>
        <w:t>739</w:t>
      </w:r>
      <w:r w:rsidRPr="00BE128F">
        <w:rPr>
          <w:rFonts w:cs="Times New Roman"/>
          <w:sz w:val="22"/>
          <w:szCs w:val="22"/>
        </w:rPr>
        <w:t>,</w:t>
      </w:r>
      <w:r w:rsidRPr="00BE128F">
        <w:rPr>
          <w:rFonts w:cs="Times New Roman"/>
          <w:sz w:val="22"/>
          <w:szCs w:val="22"/>
          <w:cs/>
        </w:rPr>
        <w:t>195.50</w:t>
      </w:r>
      <w:r w:rsidR="00BE128F">
        <w:rPr>
          <w:rFonts w:cs="Times New Roman"/>
          <w:sz w:val="22"/>
          <w:szCs w:val="22"/>
        </w:rPr>
        <w:t xml:space="preserve"> </w:t>
      </w:r>
      <w:r w:rsidR="00063CD7">
        <w:rPr>
          <w:rFonts w:cs="Times New Roman"/>
          <w:sz w:val="22"/>
          <w:szCs w:val="22"/>
        </w:rPr>
        <w:t xml:space="preserve">from </w:t>
      </w:r>
      <w:r w:rsidR="00EF0B48" w:rsidRPr="00BE128F">
        <w:rPr>
          <w:rFonts w:cs="Times New Roman"/>
          <w:sz w:val="22"/>
          <w:szCs w:val="22"/>
        </w:rPr>
        <w:t xml:space="preserve">authorized share capital of </w:t>
      </w:r>
      <w:r w:rsidR="00063CD7">
        <w:rPr>
          <w:rFonts w:cs="Times New Roman"/>
          <w:sz w:val="22"/>
          <w:szCs w:val="22"/>
        </w:rPr>
        <w:t>Baht 551,999,918 to Baht 564,739,113.5</w:t>
      </w:r>
      <w:r w:rsidR="00A2237C">
        <w:rPr>
          <w:rFonts w:cs="Times New Roman"/>
          <w:sz w:val="22"/>
          <w:szCs w:val="22"/>
        </w:rPr>
        <w:t>0</w:t>
      </w:r>
      <w:r w:rsidR="00063CD7">
        <w:rPr>
          <w:rFonts w:cs="Times New Roman"/>
          <w:sz w:val="22"/>
          <w:szCs w:val="22"/>
        </w:rPr>
        <w:t xml:space="preserve"> </w:t>
      </w:r>
      <w:r w:rsidR="00BE128F">
        <w:rPr>
          <w:rFonts w:cs="Times New Roman"/>
          <w:sz w:val="22"/>
          <w:szCs w:val="22"/>
        </w:rPr>
        <w:t xml:space="preserve">by issuance new </w:t>
      </w:r>
      <w:r w:rsidRPr="00BE128F">
        <w:rPr>
          <w:rFonts w:cs="Times New Roman"/>
          <w:sz w:val="22"/>
          <w:szCs w:val="22"/>
          <w:cs/>
        </w:rPr>
        <w:t>25</w:t>
      </w:r>
      <w:r w:rsidRPr="00BE128F">
        <w:rPr>
          <w:rFonts w:cs="Times New Roman"/>
          <w:sz w:val="22"/>
          <w:szCs w:val="22"/>
        </w:rPr>
        <w:t>,</w:t>
      </w:r>
      <w:r w:rsidRPr="00BE128F">
        <w:rPr>
          <w:rFonts w:cs="Times New Roman"/>
          <w:sz w:val="22"/>
          <w:szCs w:val="22"/>
          <w:cs/>
        </w:rPr>
        <w:t>478</w:t>
      </w:r>
      <w:r w:rsidRPr="00BE128F">
        <w:rPr>
          <w:rFonts w:cs="Times New Roman"/>
          <w:sz w:val="22"/>
          <w:szCs w:val="22"/>
        </w:rPr>
        <w:t>,</w:t>
      </w:r>
      <w:r w:rsidRPr="00BE128F">
        <w:rPr>
          <w:rFonts w:cs="Times New Roman"/>
          <w:sz w:val="22"/>
          <w:szCs w:val="22"/>
          <w:cs/>
        </w:rPr>
        <w:t>391</w:t>
      </w:r>
      <w:r w:rsidRPr="00BE128F">
        <w:rPr>
          <w:rFonts w:cs="Times New Roman"/>
          <w:sz w:val="22"/>
          <w:szCs w:val="22"/>
        </w:rPr>
        <w:t xml:space="preserve"> ordinary shares at Baht 0.50 par value in order to ac</w:t>
      </w:r>
      <w:r w:rsidR="00BE128F">
        <w:rPr>
          <w:rFonts w:cs="Times New Roman"/>
          <w:sz w:val="22"/>
          <w:szCs w:val="22"/>
        </w:rPr>
        <w:t xml:space="preserve">commodate the right adjust of </w:t>
      </w:r>
      <w:r w:rsidRPr="00BE128F">
        <w:rPr>
          <w:rFonts w:cs="Times New Roman"/>
          <w:sz w:val="22"/>
          <w:szCs w:val="22"/>
        </w:rPr>
        <w:t>SMART-W2 and modify the Company’s Memorandum of Associa</w:t>
      </w:r>
      <w:r w:rsidR="00A2237C">
        <w:rPr>
          <w:rFonts w:cs="Times New Roman"/>
          <w:sz w:val="22"/>
          <w:szCs w:val="22"/>
        </w:rPr>
        <w:t xml:space="preserve">tion in order to conform with </w:t>
      </w:r>
      <w:r w:rsidRPr="00BE128F">
        <w:rPr>
          <w:rFonts w:cs="Times New Roman"/>
          <w:sz w:val="22"/>
          <w:szCs w:val="22"/>
        </w:rPr>
        <w:t>the increase in authorized share capital.</w:t>
      </w:r>
    </w:p>
    <w:p w:rsidR="007F6503" w:rsidRDefault="007F6503"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highlight w:val="yellow"/>
        </w:rPr>
      </w:pPr>
    </w:p>
    <w:p w:rsidR="0069723C" w:rsidRPr="000A1C22" w:rsidRDefault="0069723C" w:rsidP="00697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thaiDistribute"/>
        <w:rPr>
          <w:rFonts w:cs="Cordia New"/>
          <w:sz w:val="22"/>
          <w:szCs w:val="22"/>
        </w:rPr>
      </w:pPr>
      <w:r w:rsidRPr="000A1C22">
        <w:rPr>
          <w:rFonts w:cs="Times New Roman"/>
          <w:sz w:val="22"/>
          <w:szCs w:val="22"/>
        </w:rPr>
        <w:t xml:space="preserve">The Company registered the increase </w:t>
      </w:r>
      <w:r w:rsidR="00356757">
        <w:rPr>
          <w:rFonts w:cs="Times New Roman"/>
          <w:sz w:val="22"/>
          <w:szCs w:val="22"/>
        </w:rPr>
        <w:t xml:space="preserve">in </w:t>
      </w:r>
      <w:r w:rsidRPr="000A1C22">
        <w:rPr>
          <w:rFonts w:cs="Times New Roman"/>
          <w:sz w:val="22"/>
          <w:szCs w:val="22"/>
        </w:rPr>
        <w:t xml:space="preserve">authorized share capital with the Ministry of Commerce on </w:t>
      </w:r>
      <w:r w:rsidR="009708D1" w:rsidRPr="009708D1">
        <w:rPr>
          <w:rFonts w:cs="Times New Roman"/>
          <w:sz w:val="22"/>
          <w:szCs w:val="22"/>
        </w:rPr>
        <w:t>April 27</w:t>
      </w:r>
      <w:r w:rsidRPr="009708D1">
        <w:rPr>
          <w:rFonts w:cs="Times New Roman"/>
          <w:sz w:val="22"/>
          <w:szCs w:val="22"/>
        </w:rPr>
        <w:t>, 20</w:t>
      </w:r>
      <w:r w:rsidR="009708D1" w:rsidRPr="009708D1">
        <w:rPr>
          <w:rFonts w:cs="Times New Roman"/>
          <w:sz w:val="22"/>
          <w:szCs w:val="22"/>
        </w:rPr>
        <w:t>21</w:t>
      </w:r>
      <w:r w:rsidRPr="009708D1">
        <w:rPr>
          <w:rFonts w:cs="Cordia New"/>
          <w:sz w:val="22"/>
          <w:szCs w:val="22"/>
        </w:rPr>
        <w:t>.</w:t>
      </w:r>
    </w:p>
    <w:p w:rsidR="0069723C" w:rsidRPr="007F6503" w:rsidRDefault="0069723C"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highlight w:val="yellow"/>
        </w:rPr>
      </w:pPr>
    </w:p>
    <w:p w:rsidR="00E83E0A" w:rsidRPr="00E83E0A" w:rsidRDefault="00E83E0A" w:rsidP="00452BDE">
      <w:pPr>
        <w:pStyle w:val="BodyText"/>
        <w:tabs>
          <w:tab w:val="clear" w:pos="227"/>
          <w:tab w:val="clear" w:pos="454"/>
          <w:tab w:val="left" w:pos="540"/>
        </w:tabs>
        <w:spacing w:after="0"/>
        <w:jc w:val="both"/>
        <w:rPr>
          <w:b/>
          <w:bCs/>
          <w:sz w:val="22"/>
          <w:szCs w:val="22"/>
        </w:rPr>
      </w:pPr>
    </w:p>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DD6C26" w:rsidRPr="00E83E0A" w:rsidRDefault="00E713F7" w:rsidP="00452BDE">
      <w:pPr>
        <w:pStyle w:val="BodyText"/>
        <w:tabs>
          <w:tab w:val="clear" w:pos="227"/>
          <w:tab w:val="clear" w:pos="454"/>
          <w:tab w:val="left" w:pos="540"/>
        </w:tabs>
        <w:spacing w:after="0"/>
        <w:jc w:val="both"/>
        <w:rPr>
          <w:b/>
          <w:bCs/>
          <w:sz w:val="22"/>
          <w:szCs w:val="22"/>
        </w:rPr>
      </w:pPr>
      <w:r>
        <w:rPr>
          <w:b/>
          <w:bCs/>
          <w:sz w:val="22"/>
          <w:szCs w:val="22"/>
        </w:rPr>
        <w:lastRenderedPageBreak/>
        <w:t>10</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FB61F1">
        <w:rPr>
          <w:sz w:val="22"/>
          <w:szCs w:val="22"/>
        </w:rPr>
        <w:t>May</w:t>
      </w:r>
      <w:r w:rsidR="001C5AE3" w:rsidRPr="00FB61F1">
        <w:rPr>
          <w:sz w:val="22"/>
          <w:szCs w:val="22"/>
        </w:rPr>
        <w:t xml:space="preserve"> </w:t>
      </w:r>
      <w:r w:rsidR="00FB61F1">
        <w:rPr>
          <w:sz w:val="22"/>
          <w:szCs w:val="22"/>
        </w:rPr>
        <w:t>7</w:t>
      </w:r>
      <w:r w:rsidR="00D24736" w:rsidRPr="00FB61F1">
        <w:rPr>
          <w:sz w:val="22"/>
          <w:szCs w:val="22"/>
        </w:rPr>
        <w:t xml:space="preserve">, </w:t>
      </w:r>
      <w:r w:rsidR="002B5DF8">
        <w:rPr>
          <w:sz w:val="22"/>
          <w:szCs w:val="22"/>
        </w:rPr>
        <w:t>2021</w:t>
      </w:r>
      <w:r w:rsidR="00DD6C26" w:rsidRPr="00FB61F1">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96463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761" w:rsidRDefault="007C3761">
      <w:r>
        <w:separator/>
      </w:r>
    </w:p>
  </w:endnote>
  <w:endnote w:type="continuationSeparator" w:id="0">
    <w:p w:rsidR="007C3761" w:rsidRDefault="007C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42"/>
      <w:docPartObj>
        <w:docPartGallery w:val="Page Numbers (Bottom of Page)"/>
        <w:docPartUnique/>
      </w:docPartObj>
    </w:sdtPr>
    <w:sdtEndPr/>
    <w:sdtContent>
      <w:p w:rsidR="00CA2E82" w:rsidRDefault="00CA2E82">
        <w:pPr>
          <w:pStyle w:val="Footer"/>
          <w:jc w:val="right"/>
          <w:rPr>
            <w:sz w:val="22"/>
            <w:szCs w:val="22"/>
          </w:rPr>
        </w:pPr>
      </w:p>
      <w:p w:rsidR="00CA2E82" w:rsidRDefault="007C3761">
        <w:pPr>
          <w:pStyle w:val="Footer"/>
          <w:jc w:val="right"/>
        </w:pPr>
        <w:r>
          <w:rPr>
            <w:noProof/>
            <w:sz w:val="22"/>
            <w:szCs w:val="22"/>
          </w:rPr>
          <w:fldChar w:fldCharType="begin"/>
        </w:r>
        <w:r>
          <w:rPr>
            <w:noProof/>
            <w:sz w:val="22"/>
            <w:szCs w:val="22"/>
          </w:rPr>
          <w:instrText xml:space="preserve"> PAGE   \* MERGEFORMAT </w:instrText>
        </w:r>
        <w:r>
          <w:rPr>
            <w:noProof/>
            <w:sz w:val="22"/>
            <w:szCs w:val="22"/>
          </w:rPr>
          <w:fldChar w:fldCharType="separate"/>
        </w:r>
        <w:r w:rsidR="00FE37E4">
          <w:rPr>
            <w:noProof/>
            <w:sz w:val="22"/>
            <w:szCs w:val="22"/>
          </w:rPr>
          <w:t>16</w:t>
        </w:r>
        <w:r>
          <w:rPr>
            <w:noProof/>
            <w:sz w:val="22"/>
            <w:szCs w:val="22"/>
          </w:rPr>
          <w:fldChar w:fldCharType="end"/>
        </w:r>
      </w:p>
    </w:sdtContent>
  </w:sdt>
  <w:p w:rsidR="00CA2E82" w:rsidRPr="005F5394" w:rsidRDefault="00CA2E82">
    <w:pPr>
      <w:rPr>
        <w:b/>
        <w:b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26436"/>
      <w:docPartObj>
        <w:docPartGallery w:val="Page Numbers (Bottom of Page)"/>
        <w:docPartUnique/>
      </w:docPartObj>
    </w:sdtPr>
    <w:sdtEndPr/>
    <w:sdtContent>
      <w:p w:rsidR="00CA2E82" w:rsidRDefault="00CA2E82">
        <w:pPr>
          <w:pStyle w:val="Footer"/>
          <w:jc w:val="right"/>
        </w:pPr>
        <w:r w:rsidRPr="00964634">
          <w:rPr>
            <w:sz w:val="22"/>
            <w:szCs w:val="22"/>
          </w:rPr>
          <w:t>9</w:t>
        </w:r>
      </w:p>
    </w:sdtContent>
  </w:sdt>
  <w:p w:rsidR="00CA2E82" w:rsidRDefault="00CA2E82">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761" w:rsidRDefault="007C3761">
      <w:r>
        <w:separator/>
      </w:r>
    </w:p>
  </w:footnote>
  <w:footnote w:type="continuationSeparator" w:id="0">
    <w:p w:rsidR="007C3761" w:rsidRDefault="007C3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E82" w:rsidRDefault="00CA2E82" w:rsidP="00984D04">
    <w:pPr>
      <w:pStyle w:val="Heading6"/>
      <w:rPr>
        <w:sz w:val="22"/>
        <w:szCs w:val="22"/>
      </w:rPr>
    </w:pPr>
  </w:p>
  <w:p w:rsidR="00CA2E82" w:rsidRPr="00A50776" w:rsidRDefault="00CA2E82" w:rsidP="00A50776"/>
  <w:p w:rsidR="00CA2E82" w:rsidRDefault="00CA2E82" w:rsidP="00984D04">
    <w:pPr>
      <w:pStyle w:val="Heading6"/>
      <w:rPr>
        <w:sz w:val="22"/>
        <w:szCs w:val="22"/>
      </w:rPr>
    </w:pPr>
  </w:p>
  <w:p w:rsidR="00CA2E82" w:rsidRPr="000F40AB" w:rsidRDefault="00CA2E82"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CA2E82" w:rsidRPr="000F40AB" w:rsidRDefault="00CA2E82"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CA2E82" w:rsidRPr="000F40AB" w:rsidRDefault="00CA2E82"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31, 2021</w:t>
    </w:r>
    <w:r w:rsidRPr="000F40AB">
      <w:rPr>
        <w:rFonts w:cs="Times New Roman"/>
        <w:sz w:val="22"/>
        <w:szCs w:val="22"/>
        <w:cs/>
        <w:lang w:val="en-GB"/>
      </w:rPr>
      <w:t xml:space="preserve"> </w:t>
    </w:r>
    <w:r>
      <w:rPr>
        <w:rFonts w:cs="Times New Roman"/>
        <w:sz w:val="22"/>
        <w:szCs w:val="22"/>
        <w:lang w:val="en-GB"/>
      </w:rPr>
      <w:t>and 2020</w:t>
    </w:r>
    <w:r w:rsidRPr="000F40AB">
      <w:rPr>
        <w:rFonts w:cs="Times New Roman"/>
        <w:sz w:val="22"/>
        <w:szCs w:val="22"/>
        <w:lang w:val="en-GB"/>
      </w:rPr>
      <w:t xml:space="preserve"> (Unaudited/Reviewed)</w:t>
    </w:r>
  </w:p>
  <w:p w:rsidR="00CA2E82" w:rsidRPr="000F40AB" w:rsidRDefault="00CA2E82" w:rsidP="00976F0B">
    <w:pPr>
      <w:pStyle w:val="Heading6"/>
      <w:rPr>
        <w:rFonts w:cs="Times New Roman"/>
        <w:sz w:val="22"/>
        <w:szCs w:val="22"/>
      </w:rPr>
    </w:pPr>
    <w:r>
      <w:rPr>
        <w:rFonts w:cs="Times New Roman"/>
        <w:sz w:val="22"/>
        <w:szCs w:val="22"/>
        <w:lang w:val="en-GB"/>
      </w:rPr>
      <w:t>and December 31, 2020</w:t>
    </w:r>
    <w:r w:rsidRPr="000F40AB">
      <w:rPr>
        <w:rFonts w:cs="Times New Roman"/>
        <w:sz w:val="22"/>
        <w:szCs w:val="22"/>
        <w:lang w:val="en-GB"/>
      </w:rPr>
      <w:t xml:space="preserve"> (Audited)</w:t>
    </w:r>
  </w:p>
  <w:p w:rsidR="00CA2E82" w:rsidRDefault="00CA2E82">
    <w:pPr>
      <w:pStyle w:val="Header"/>
      <w:rPr>
        <w:sz w:val="22"/>
        <w:szCs w:val="22"/>
        <w:lang w:val="en-GB"/>
      </w:rPr>
    </w:pPr>
  </w:p>
  <w:p w:rsidR="00CA2E82" w:rsidRDefault="00CA2E82">
    <w:pPr>
      <w:pStyle w:val="Header"/>
      <w:rPr>
        <w:sz w:val="22"/>
        <w:szCs w:val="22"/>
        <w:lang w:val="en-GB"/>
      </w:rPr>
    </w:pPr>
  </w:p>
  <w:p w:rsidR="00CA2E82" w:rsidRPr="00984D04" w:rsidRDefault="00CA2E82">
    <w:pPr>
      <w:pStyle w:val="Header"/>
      <w:rPr>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E82" w:rsidRDefault="00CA2E82" w:rsidP="00984D04">
    <w:pPr>
      <w:pStyle w:val="Header"/>
      <w:rPr>
        <w:b/>
        <w:bCs/>
        <w:sz w:val="22"/>
        <w:szCs w:val="22"/>
      </w:rPr>
    </w:pPr>
  </w:p>
  <w:p w:rsidR="00CA2E82" w:rsidRDefault="00CA2E82" w:rsidP="00984D04">
    <w:pPr>
      <w:pStyle w:val="Header"/>
      <w:rPr>
        <w:b/>
        <w:bCs/>
        <w:sz w:val="22"/>
        <w:szCs w:val="22"/>
      </w:rPr>
    </w:pPr>
  </w:p>
  <w:p w:rsidR="00CA2E82" w:rsidRDefault="00CA2E82" w:rsidP="00984D04">
    <w:pPr>
      <w:pStyle w:val="Header"/>
      <w:rPr>
        <w:b/>
        <w:bCs/>
        <w:sz w:val="22"/>
        <w:szCs w:val="22"/>
      </w:rPr>
    </w:pPr>
  </w:p>
  <w:p w:rsidR="00CA2E82" w:rsidRPr="005B6460" w:rsidRDefault="00CA2E82" w:rsidP="00984D04">
    <w:pPr>
      <w:pStyle w:val="Header"/>
      <w:rPr>
        <w:b/>
        <w:bCs/>
        <w:sz w:val="22"/>
        <w:szCs w:val="22"/>
      </w:rPr>
    </w:pPr>
    <w:r>
      <w:rPr>
        <w:b/>
        <w:bCs/>
        <w:sz w:val="22"/>
        <w:szCs w:val="22"/>
      </w:rPr>
      <w:t>SMART CONCRETE</w:t>
    </w:r>
    <w:r w:rsidRPr="005B6460">
      <w:rPr>
        <w:b/>
        <w:bCs/>
        <w:sz w:val="22"/>
        <w:szCs w:val="22"/>
      </w:rPr>
      <w:t xml:space="preserve"> PUBLIC COMPANY LIMITED</w:t>
    </w:r>
  </w:p>
  <w:p w:rsidR="00CA2E82" w:rsidRPr="000F40AB" w:rsidRDefault="00CA2E82"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CA2E82" w:rsidRPr="000F40AB" w:rsidRDefault="00CA2E82"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31, 2021</w:t>
    </w:r>
    <w:r w:rsidRPr="000F40AB">
      <w:rPr>
        <w:rFonts w:cs="Times New Roman"/>
        <w:sz w:val="22"/>
        <w:szCs w:val="22"/>
        <w:cs/>
        <w:lang w:val="en-GB"/>
      </w:rPr>
      <w:t xml:space="preserve"> </w:t>
    </w:r>
    <w:r>
      <w:rPr>
        <w:rFonts w:cs="Times New Roman"/>
        <w:sz w:val="22"/>
        <w:szCs w:val="22"/>
        <w:lang w:val="en-GB"/>
      </w:rPr>
      <w:t>and 2020</w:t>
    </w:r>
    <w:r w:rsidRPr="000F40AB">
      <w:rPr>
        <w:rFonts w:cs="Times New Roman"/>
        <w:sz w:val="22"/>
        <w:szCs w:val="22"/>
        <w:lang w:val="en-GB"/>
      </w:rPr>
      <w:t xml:space="preserve"> (Unaudited/Reviewed)</w:t>
    </w:r>
  </w:p>
  <w:p w:rsidR="00CA2E82" w:rsidRPr="000F40AB" w:rsidRDefault="00CA2E82" w:rsidP="00984D04">
    <w:pPr>
      <w:pStyle w:val="Heading6"/>
      <w:rPr>
        <w:rFonts w:cs="Times New Roman"/>
        <w:sz w:val="22"/>
        <w:szCs w:val="22"/>
      </w:rPr>
    </w:pPr>
    <w:r>
      <w:rPr>
        <w:rFonts w:cs="Times New Roman"/>
        <w:sz w:val="22"/>
        <w:szCs w:val="22"/>
        <w:lang w:val="en-GB"/>
      </w:rPr>
      <w:t>and December 31, 2020</w:t>
    </w:r>
    <w:r w:rsidRPr="000F40AB">
      <w:rPr>
        <w:rFonts w:cs="Times New Roman"/>
        <w:sz w:val="22"/>
        <w:szCs w:val="22"/>
        <w:lang w:val="en-GB"/>
      </w:rPr>
      <w:t xml:space="preserve"> (Audited)</w:t>
    </w:r>
  </w:p>
  <w:p w:rsidR="00CA2E82" w:rsidRDefault="00CA2E82">
    <w:pPr>
      <w:pStyle w:val="Header"/>
      <w:rPr>
        <w:sz w:val="22"/>
        <w:szCs w:val="22"/>
        <w:lang w:val="en-GB"/>
      </w:rPr>
    </w:pPr>
  </w:p>
  <w:p w:rsidR="00CA2E82" w:rsidRDefault="00CA2E82">
    <w:pPr>
      <w:pStyle w:val="Header"/>
      <w:rPr>
        <w:sz w:val="22"/>
        <w:szCs w:val="22"/>
        <w:lang w:val="en-GB"/>
      </w:rPr>
    </w:pPr>
  </w:p>
  <w:p w:rsidR="00CA2E82" w:rsidRPr="00984D04" w:rsidRDefault="00CA2E82">
    <w:pPr>
      <w:pStyle w:val="Header"/>
      <w:rPr>
        <w:sz w:val="22"/>
        <w:szCs w:val="22"/>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3"/>
  </w:num>
  <w:num w:numId="14">
    <w:abstractNumId w:val="14"/>
  </w:num>
  <w:num w:numId="15">
    <w:abstractNumId w:val="17"/>
  </w:num>
  <w:num w:numId="16">
    <w:abstractNumId w:val="22"/>
  </w:num>
  <w:num w:numId="17">
    <w:abstractNumId w:val="18"/>
  </w:num>
  <w:num w:numId="18">
    <w:abstractNumId w:val="16"/>
  </w:num>
  <w:num w:numId="19">
    <w:abstractNumId w:val="21"/>
  </w:num>
  <w:num w:numId="20">
    <w:abstractNumId w:val="10"/>
  </w:num>
  <w:num w:numId="21">
    <w:abstractNumId w:val="11"/>
  </w:num>
  <w:num w:numId="22">
    <w:abstractNumId w:val="19"/>
  </w:num>
  <w:num w:numId="23">
    <w:abstractNumId w:val="12"/>
  </w:num>
  <w:num w:numId="2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1DEA"/>
    <w:rsid w:val="00052A91"/>
    <w:rsid w:val="0005311D"/>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49F5"/>
    <w:rsid w:val="000C6A05"/>
    <w:rsid w:val="000C7979"/>
    <w:rsid w:val="000D00CB"/>
    <w:rsid w:val="000D06DD"/>
    <w:rsid w:val="000D1CE8"/>
    <w:rsid w:val="000D2835"/>
    <w:rsid w:val="000D336C"/>
    <w:rsid w:val="000D377C"/>
    <w:rsid w:val="000D42E3"/>
    <w:rsid w:val="000D5A6F"/>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40AB"/>
    <w:rsid w:val="000F45FA"/>
    <w:rsid w:val="000F5430"/>
    <w:rsid w:val="000F58D0"/>
    <w:rsid w:val="000F5985"/>
    <w:rsid w:val="000F77AB"/>
    <w:rsid w:val="00105BAD"/>
    <w:rsid w:val="00106D11"/>
    <w:rsid w:val="001101CD"/>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4654"/>
    <w:rsid w:val="0016559B"/>
    <w:rsid w:val="00167234"/>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F19"/>
    <w:rsid w:val="001E6A2D"/>
    <w:rsid w:val="001E71F6"/>
    <w:rsid w:val="001E7634"/>
    <w:rsid w:val="001E7A9D"/>
    <w:rsid w:val="001F2BE0"/>
    <w:rsid w:val="001F30C5"/>
    <w:rsid w:val="001F36C0"/>
    <w:rsid w:val="001F3C18"/>
    <w:rsid w:val="001F607D"/>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ED6"/>
    <w:rsid w:val="0028596E"/>
    <w:rsid w:val="00287CA0"/>
    <w:rsid w:val="002913B4"/>
    <w:rsid w:val="0029331F"/>
    <w:rsid w:val="0029363D"/>
    <w:rsid w:val="00295149"/>
    <w:rsid w:val="0029687D"/>
    <w:rsid w:val="00296AA7"/>
    <w:rsid w:val="0029708F"/>
    <w:rsid w:val="002971A1"/>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A7C"/>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5E91"/>
    <w:rsid w:val="003F62E5"/>
    <w:rsid w:val="003F680E"/>
    <w:rsid w:val="00401A1B"/>
    <w:rsid w:val="00401AFF"/>
    <w:rsid w:val="004028DA"/>
    <w:rsid w:val="00404EFF"/>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2BDE"/>
    <w:rsid w:val="00454F36"/>
    <w:rsid w:val="004561A2"/>
    <w:rsid w:val="004579EB"/>
    <w:rsid w:val="00460156"/>
    <w:rsid w:val="00460505"/>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0B00"/>
    <w:rsid w:val="005E154F"/>
    <w:rsid w:val="005E1E99"/>
    <w:rsid w:val="005E278C"/>
    <w:rsid w:val="005E3F73"/>
    <w:rsid w:val="005E4024"/>
    <w:rsid w:val="005E4825"/>
    <w:rsid w:val="005E4F77"/>
    <w:rsid w:val="005E61D3"/>
    <w:rsid w:val="005E65DC"/>
    <w:rsid w:val="005E6837"/>
    <w:rsid w:val="005E6851"/>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0ACB"/>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1B73"/>
    <w:rsid w:val="007C33E3"/>
    <w:rsid w:val="007C34BA"/>
    <w:rsid w:val="007C3761"/>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BD1"/>
    <w:rsid w:val="008702A3"/>
    <w:rsid w:val="00871550"/>
    <w:rsid w:val="00871945"/>
    <w:rsid w:val="00871BFA"/>
    <w:rsid w:val="008721AE"/>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37E88"/>
    <w:rsid w:val="00940473"/>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1EA"/>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67FEC"/>
    <w:rsid w:val="00B71182"/>
    <w:rsid w:val="00B72580"/>
    <w:rsid w:val="00B7364B"/>
    <w:rsid w:val="00B75461"/>
    <w:rsid w:val="00B759C9"/>
    <w:rsid w:val="00B7735E"/>
    <w:rsid w:val="00B81EFB"/>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22FC"/>
    <w:rsid w:val="00BA3DAD"/>
    <w:rsid w:val="00BA51B8"/>
    <w:rsid w:val="00BA6992"/>
    <w:rsid w:val="00BA7730"/>
    <w:rsid w:val="00BB10DA"/>
    <w:rsid w:val="00BB1A18"/>
    <w:rsid w:val="00BB22F6"/>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D16"/>
    <w:rsid w:val="00C17D65"/>
    <w:rsid w:val="00C205E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E82"/>
    <w:rsid w:val="00CA44CD"/>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607C"/>
    <w:rsid w:val="00D46097"/>
    <w:rsid w:val="00D465E7"/>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1EB"/>
    <w:rsid w:val="00DA62D2"/>
    <w:rsid w:val="00DB06C4"/>
    <w:rsid w:val="00DB088E"/>
    <w:rsid w:val="00DB0B0F"/>
    <w:rsid w:val="00DB16B2"/>
    <w:rsid w:val="00DB20A8"/>
    <w:rsid w:val="00DB2148"/>
    <w:rsid w:val="00DB3C83"/>
    <w:rsid w:val="00DB5F7C"/>
    <w:rsid w:val="00DC0B12"/>
    <w:rsid w:val="00DC0F14"/>
    <w:rsid w:val="00DC18BA"/>
    <w:rsid w:val="00DC1E12"/>
    <w:rsid w:val="00DC1FAC"/>
    <w:rsid w:val="00DC2FBE"/>
    <w:rsid w:val="00DC4765"/>
    <w:rsid w:val="00DC4FCC"/>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20D1"/>
    <w:rsid w:val="00E3237C"/>
    <w:rsid w:val="00E33D83"/>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186C"/>
    <w:rsid w:val="00EE2446"/>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4FF0"/>
    <w:rsid w:val="00F9581A"/>
    <w:rsid w:val="00F9612E"/>
    <w:rsid w:val="00F9793B"/>
    <w:rsid w:val="00F97F98"/>
    <w:rsid w:val="00FA0B63"/>
    <w:rsid w:val="00FA1787"/>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7E4"/>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66F5CBED-AD0A-4995-A637-270A8251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9" ma:contentTypeDescription="Create a new document." ma:contentTypeScope="" ma:versionID="fcfc1169e794b9999c7ffe361c69fb17">
  <xsd:schema xmlns:xsd="http://www.w3.org/2001/XMLSchema" xmlns:xs="http://www.w3.org/2001/XMLSchema" xmlns:p="http://schemas.microsoft.com/office/2006/metadata/properties" xmlns:ns2="8cc3e167-5d6d-4ebd-bc51-8e5df891447d" targetNamespace="http://schemas.microsoft.com/office/2006/metadata/properties" ma:root="true" ma:fieldsID="ce8ac3c29f0c9bd1e1cf822c40f67332"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1CF1C2-8F27-48FE-B871-C69E5FC8046E}">
  <ds:schemaRefs>
    <ds:schemaRef ds:uri="http://schemas.openxmlformats.org/officeDocument/2006/bibliography"/>
  </ds:schemaRefs>
</ds:datastoreItem>
</file>

<file path=customXml/itemProps2.xml><?xml version="1.0" encoding="utf-8"?>
<ds:datastoreItem xmlns:ds="http://schemas.openxmlformats.org/officeDocument/2006/customXml" ds:itemID="{F46678FF-239D-4435-ADFF-4CAB3C0FDBE9}"/>
</file>

<file path=customXml/itemProps3.xml><?xml version="1.0" encoding="utf-8"?>
<ds:datastoreItem xmlns:ds="http://schemas.openxmlformats.org/officeDocument/2006/customXml" ds:itemID="{96509F78-0654-4EF5-ACF9-8CEA17E25B09}"/>
</file>

<file path=customXml/itemProps4.xml><?xml version="1.0" encoding="utf-8"?>
<ds:datastoreItem xmlns:ds="http://schemas.openxmlformats.org/officeDocument/2006/customXml" ds:itemID="{20AB06B1-7FBB-4773-BA1D-539EA69210EA}"/>
</file>

<file path=docProps/app.xml><?xml version="1.0" encoding="utf-8"?>
<Properties xmlns="http://schemas.openxmlformats.org/officeDocument/2006/extended-properties" xmlns:vt="http://schemas.openxmlformats.org/officeDocument/2006/docPropsVTypes">
  <Template>Thai Report.dot</Template>
  <TotalTime>0</TotalTime>
  <Pages>1</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Phankamol P</cp:lastModifiedBy>
  <cp:revision>3</cp:revision>
  <cp:lastPrinted>2021-05-03T03:47:00Z</cp:lastPrinted>
  <dcterms:created xsi:type="dcterms:W3CDTF">2021-05-07T06:45:00Z</dcterms:created>
  <dcterms:modified xsi:type="dcterms:W3CDTF">2021-05-07T06:45:00Z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